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6F05" w:rsidRDefault="00B06F05">
      <w:pPr>
        <w:spacing w:after="0"/>
        <w:jc w:val="center"/>
        <w:rPr>
          <w:b/>
          <w:bCs/>
          <w:sz w:val="24"/>
          <w:szCs w:val="24"/>
        </w:rPr>
      </w:pPr>
      <w:r>
        <w:rPr>
          <w:b/>
          <w:bCs/>
          <w:sz w:val="24"/>
          <w:szCs w:val="24"/>
        </w:rPr>
        <w:t xml:space="preserve">ГОСУДАРСТВЕННОЕ УЧРЕЖДЕНИЕ ЗДРАВООХРАНЕНИЯ </w:t>
      </w:r>
    </w:p>
    <w:p w:rsidR="00B06F05" w:rsidRDefault="00B06F05">
      <w:pPr>
        <w:spacing w:after="0"/>
        <w:jc w:val="center"/>
        <w:rPr>
          <w:b/>
          <w:bCs/>
          <w:sz w:val="24"/>
          <w:szCs w:val="24"/>
        </w:rPr>
      </w:pPr>
      <w:r>
        <w:rPr>
          <w:b/>
          <w:bCs/>
          <w:sz w:val="24"/>
          <w:szCs w:val="24"/>
        </w:rPr>
        <w:t xml:space="preserve">САРАТОВСКОЙ ОБЛАСТИ «БАЛАКОВСКАЯ ГОРОДСКАЯ </w:t>
      </w:r>
    </w:p>
    <w:p w:rsidR="00B06F05" w:rsidRDefault="00B06F05">
      <w:pPr>
        <w:spacing w:after="0" w:line="240" w:lineRule="atLeast"/>
        <w:jc w:val="center"/>
        <w:rPr>
          <w:sz w:val="22"/>
          <w:szCs w:val="22"/>
        </w:rPr>
      </w:pPr>
      <w:r>
        <w:rPr>
          <w:b/>
          <w:bCs/>
          <w:sz w:val="24"/>
          <w:szCs w:val="24"/>
        </w:rPr>
        <w:t>КЛИНИЧЕСКАЯ БОЛЬНИЦА»</w:t>
      </w:r>
    </w:p>
    <w:p w:rsidR="00B06F05" w:rsidRDefault="00B06F05">
      <w:pPr>
        <w:spacing w:line="240" w:lineRule="atLeast"/>
        <w:jc w:val="center"/>
        <w:rPr>
          <w:sz w:val="22"/>
          <w:szCs w:val="22"/>
        </w:rPr>
      </w:pPr>
    </w:p>
    <w:p w:rsidR="00B06F05" w:rsidRDefault="00B06F05">
      <w:pPr>
        <w:spacing w:line="240" w:lineRule="atLeast"/>
        <w:jc w:val="center"/>
        <w:rPr>
          <w:sz w:val="22"/>
          <w:szCs w:val="22"/>
        </w:rPr>
      </w:pPr>
    </w:p>
    <w:p w:rsidR="00B06F05" w:rsidRDefault="00B06F05">
      <w:pPr>
        <w:spacing w:line="240" w:lineRule="atLeast"/>
        <w:jc w:val="center"/>
        <w:rPr>
          <w:sz w:val="22"/>
          <w:szCs w:val="22"/>
        </w:rPr>
      </w:pPr>
    </w:p>
    <w:tbl>
      <w:tblPr>
        <w:tblW w:w="3544" w:type="dxa"/>
        <w:jc w:val="right"/>
        <w:tblLayout w:type="fixed"/>
        <w:tblCellMar>
          <w:top w:w="55" w:type="dxa"/>
          <w:left w:w="55" w:type="dxa"/>
          <w:bottom w:w="55" w:type="dxa"/>
          <w:right w:w="55" w:type="dxa"/>
        </w:tblCellMar>
        <w:tblLook w:val="00A0"/>
      </w:tblPr>
      <w:tblGrid>
        <w:gridCol w:w="3544"/>
      </w:tblGrid>
      <w:tr w:rsidR="00B06F05">
        <w:trPr>
          <w:jc w:val="right"/>
        </w:trPr>
        <w:tc>
          <w:tcPr>
            <w:tcW w:w="3544" w:type="dxa"/>
          </w:tcPr>
          <w:p w:rsidR="00B06F05" w:rsidRDefault="00B06F05" w:rsidP="00F074DB">
            <w:pPr>
              <w:widowControl w:val="0"/>
              <w:autoSpaceDE w:val="0"/>
              <w:snapToGrid w:val="0"/>
              <w:spacing w:after="0"/>
              <w:rPr>
                <w:sz w:val="24"/>
                <w:szCs w:val="24"/>
                <w:lang w:eastAsia="he-IL" w:bidi="he-IL"/>
              </w:rPr>
            </w:pPr>
            <w:r>
              <w:rPr>
                <w:b/>
                <w:bCs/>
                <w:sz w:val="24"/>
                <w:szCs w:val="24"/>
              </w:rPr>
              <w:t>УТВЕРЖДАЮ</w:t>
            </w:r>
          </w:p>
          <w:p w:rsidR="00B06F05" w:rsidRDefault="00B06F05" w:rsidP="00F074DB">
            <w:pPr>
              <w:widowControl w:val="0"/>
              <w:spacing w:after="0"/>
              <w:rPr>
                <w:sz w:val="24"/>
                <w:szCs w:val="24"/>
                <w:lang w:eastAsia="he-IL" w:bidi="he-IL"/>
              </w:rPr>
            </w:pPr>
            <w:r>
              <w:rPr>
                <w:sz w:val="24"/>
                <w:szCs w:val="24"/>
                <w:lang w:eastAsia="he-IL" w:bidi="he-IL"/>
              </w:rPr>
              <w:t>Главный врач</w:t>
            </w:r>
          </w:p>
          <w:p w:rsidR="00B06F05" w:rsidRDefault="00B06F05" w:rsidP="00F074DB">
            <w:pPr>
              <w:widowControl w:val="0"/>
              <w:tabs>
                <w:tab w:val="left" w:pos="1310"/>
              </w:tabs>
              <w:spacing w:after="0"/>
              <w:rPr>
                <w:sz w:val="24"/>
                <w:szCs w:val="24"/>
              </w:rPr>
            </w:pPr>
            <w:r>
              <w:rPr>
                <w:sz w:val="24"/>
                <w:szCs w:val="24"/>
                <w:lang w:eastAsia="he-IL" w:bidi="he-IL"/>
              </w:rPr>
              <w:t>ГУЗ СО «БГКБ»</w:t>
            </w:r>
          </w:p>
          <w:p w:rsidR="00B06F05" w:rsidRDefault="00B06F05">
            <w:pPr>
              <w:widowControl w:val="0"/>
              <w:autoSpaceDE w:val="0"/>
              <w:ind w:left="1310"/>
              <w:rPr>
                <w:sz w:val="24"/>
                <w:szCs w:val="24"/>
              </w:rPr>
            </w:pPr>
          </w:p>
          <w:p w:rsidR="00B06F05" w:rsidRDefault="00B06F05">
            <w:pPr>
              <w:widowControl w:val="0"/>
              <w:autoSpaceDE w:val="0"/>
              <w:spacing w:after="60"/>
              <w:rPr>
                <w:sz w:val="24"/>
                <w:szCs w:val="24"/>
              </w:rPr>
            </w:pPr>
            <w:r>
              <w:rPr>
                <w:sz w:val="24"/>
                <w:szCs w:val="24"/>
              </w:rPr>
              <w:t>__________/Н.Н. Крючкова/</w:t>
            </w:r>
          </w:p>
        </w:tc>
      </w:tr>
    </w:tbl>
    <w:p w:rsidR="00B06F05" w:rsidRDefault="00B06F05">
      <w:pPr>
        <w:pStyle w:val="24"/>
        <w:jc w:val="right"/>
        <w:rPr>
          <w:b/>
          <w:bCs/>
          <w:i/>
          <w:iCs/>
          <w:sz w:val="22"/>
          <w:szCs w:val="22"/>
        </w:rPr>
      </w:pPr>
    </w:p>
    <w:p w:rsidR="00B06F05" w:rsidRDefault="00B06F05">
      <w:pPr>
        <w:jc w:val="center"/>
        <w:rPr>
          <w:b/>
          <w:bCs/>
          <w:i/>
          <w:iCs/>
          <w:sz w:val="22"/>
          <w:szCs w:val="22"/>
        </w:rPr>
      </w:pPr>
    </w:p>
    <w:p w:rsidR="00B06F05" w:rsidRDefault="00B06F05">
      <w:pPr>
        <w:pStyle w:val="24"/>
        <w:jc w:val="center"/>
        <w:rPr>
          <w:b/>
          <w:bCs/>
          <w:i/>
          <w:iCs/>
          <w:sz w:val="22"/>
          <w:szCs w:val="22"/>
        </w:rPr>
      </w:pPr>
    </w:p>
    <w:p w:rsidR="00B06F05" w:rsidRDefault="00B06F05">
      <w:pPr>
        <w:pStyle w:val="24"/>
        <w:jc w:val="center"/>
        <w:rPr>
          <w:b/>
          <w:bCs/>
          <w:i/>
          <w:iCs/>
          <w:sz w:val="22"/>
          <w:szCs w:val="22"/>
        </w:rPr>
      </w:pPr>
    </w:p>
    <w:p w:rsidR="00B06F05" w:rsidRDefault="00B06F05">
      <w:pPr>
        <w:pStyle w:val="24"/>
        <w:jc w:val="center"/>
        <w:rPr>
          <w:b/>
          <w:bCs/>
          <w:i/>
          <w:iCs/>
          <w:sz w:val="22"/>
          <w:szCs w:val="22"/>
        </w:rPr>
      </w:pPr>
    </w:p>
    <w:p w:rsidR="00B06F05" w:rsidRDefault="00B06F05">
      <w:pPr>
        <w:pStyle w:val="24"/>
        <w:jc w:val="center"/>
        <w:rPr>
          <w:b/>
          <w:bCs/>
          <w:i/>
          <w:iCs/>
          <w:sz w:val="24"/>
          <w:szCs w:val="24"/>
        </w:rPr>
      </w:pPr>
    </w:p>
    <w:p w:rsidR="00B06F05" w:rsidRDefault="00B06F05">
      <w:pPr>
        <w:pStyle w:val="24"/>
        <w:jc w:val="center"/>
        <w:rPr>
          <w:b/>
          <w:bCs/>
          <w:sz w:val="24"/>
          <w:szCs w:val="24"/>
        </w:rPr>
      </w:pPr>
    </w:p>
    <w:p w:rsidR="00B06F05" w:rsidRDefault="00B06F05" w:rsidP="00F074DB">
      <w:pPr>
        <w:pStyle w:val="NoSpacing"/>
        <w:spacing w:after="0" w:line="240" w:lineRule="atLeast"/>
        <w:jc w:val="center"/>
        <w:rPr>
          <w:b/>
          <w:bCs/>
        </w:rPr>
      </w:pPr>
      <w:r>
        <w:rPr>
          <w:b/>
          <w:bCs/>
        </w:rPr>
        <w:t>Документация</w:t>
      </w:r>
    </w:p>
    <w:p w:rsidR="00B06F05" w:rsidRDefault="00B06F05" w:rsidP="00F074DB">
      <w:pPr>
        <w:pStyle w:val="NoSpacing"/>
        <w:spacing w:after="0" w:line="240" w:lineRule="atLeast"/>
        <w:jc w:val="center"/>
        <w:rPr>
          <w:b/>
          <w:bCs/>
        </w:rPr>
      </w:pPr>
      <w:r>
        <w:rPr>
          <w:b/>
          <w:bCs/>
        </w:rPr>
        <w:t>об аукционе в электронной форме</w:t>
      </w:r>
    </w:p>
    <w:p w:rsidR="00B06F05" w:rsidRPr="00696804" w:rsidRDefault="00B06F05" w:rsidP="00F074DB">
      <w:pPr>
        <w:pStyle w:val="NoSpacing"/>
        <w:spacing w:after="120" w:line="240" w:lineRule="atLeast"/>
        <w:jc w:val="center"/>
        <w:rPr>
          <w:i/>
          <w:iCs/>
          <w:sz w:val="24"/>
          <w:szCs w:val="24"/>
        </w:rPr>
      </w:pPr>
      <w:r w:rsidRPr="00573494">
        <w:rPr>
          <w:i/>
          <w:iCs/>
          <w:sz w:val="24"/>
          <w:szCs w:val="24"/>
        </w:rPr>
        <w:t>используемый способ определ</w:t>
      </w:r>
      <w:r>
        <w:rPr>
          <w:i/>
          <w:iCs/>
          <w:sz w:val="24"/>
          <w:szCs w:val="24"/>
        </w:rPr>
        <w:t>ения поставщика</w:t>
      </w:r>
    </w:p>
    <w:p w:rsidR="00B06F05" w:rsidRPr="009C6DC2" w:rsidRDefault="00B06F05">
      <w:pPr>
        <w:pStyle w:val="24"/>
        <w:spacing w:line="240" w:lineRule="atLeast"/>
        <w:jc w:val="center"/>
        <w:rPr>
          <w:rFonts w:ascii="Tahoma" w:hAnsi="Tahoma" w:cs="Tahoma"/>
          <w:b/>
          <w:bCs/>
          <w:sz w:val="24"/>
          <w:szCs w:val="24"/>
        </w:rPr>
      </w:pPr>
      <w:r w:rsidRPr="009C6DC2">
        <w:rPr>
          <w:b/>
          <w:bCs/>
          <w:sz w:val="24"/>
          <w:szCs w:val="24"/>
        </w:rPr>
        <w:t>на поставку товара  «</w:t>
      </w:r>
      <w:r w:rsidRPr="004F195D">
        <w:rPr>
          <w:b/>
          <w:bCs/>
          <w:sz w:val="24"/>
          <w:szCs w:val="24"/>
        </w:rPr>
        <w:t>Поставка медицинских изделий</w:t>
      </w:r>
      <w:r w:rsidRPr="009C6DC2">
        <w:rPr>
          <w:b/>
          <w:bCs/>
          <w:sz w:val="24"/>
          <w:szCs w:val="24"/>
        </w:rPr>
        <w:t>»</w:t>
      </w:r>
    </w:p>
    <w:p w:rsidR="00B06F05" w:rsidRDefault="00B06F05">
      <w:pPr>
        <w:pStyle w:val="24"/>
        <w:jc w:val="center"/>
        <w:rPr>
          <w:rFonts w:ascii="Tahoma" w:hAnsi="Tahoma" w:cs="Tahoma"/>
          <w:b/>
          <w:bCs/>
        </w:rPr>
      </w:pPr>
    </w:p>
    <w:p w:rsidR="00B06F05" w:rsidRDefault="00B06F05">
      <w:pPr>
        <w:pStyle w:val="24"/>
        <w:jc w:val="center"/>
        <w:rPr>
          <w:rFonts w:ascii="Tahoma" w:hAnsi="Tahoma" w:cs="Tahoma"/>
          <w:b/>
          <w:bCs/>
        </w:rPr>
      </w:pPr>
    </w:p>
    <w:p w:rsidR="00B06F05" w:rsidRDefault="00B06F05">
      <w:pPr>
        <w:pStyle w:val="24"/>
        <w:jc w:val="center"/>
        <w:rPr>
          <w:rFonts w:ascii="Tahoma" w:hAnsi="Tahoma" w:cs="Tahoma"/>
          <w:b/>
          <w:bCs/>
        </w:rPr>
      </w:pPr>
    </w:p>
    <w:p w:rsidR="00B06F05" w:rsidRDefault="00B06F05">
      <w:pPr>
        <w:pStyle w:val="24"/>
        <w:jc w:val="both"/>
        <w:rPr>
          <w:b/>
          <w:bCs/>
        </w:rPr>
      </w:pPr>
    </w:p>
    <w:p w:rsidR="00B06F05" w:rsidRDefault="00B06F05">
      <w:pPr>
        <w:pStyle w:val="24"/>
        <w:jc w:val="both"/>
        <w:rPr>
          <w:sz w:val="22"/>
          <w:szCs w:val="22"/>
        </w:rPr>
      </w:pPr>
    </w:p>
    <w:p w:rsidR="00B06F05" w:rsidRDefault="00B06F05">
      <w:pPr>
        <w:pStyle w:val="24"/>
        <w:jc w:val="both"/>
        <w:rPr>
          <w:sz w:val="22"/>
          <w:szCs w:val="22"/>
        </w:rPr>
      </w:pPr>
      <w:r>
        <w:rPr>
          <w:sz w:val="22"/>
          <w:szCs w:val="22"/>
        </w:rPr>
        <w:t>СОГЛАСОВАНО:</w:t>
      </w:r>
    </w:p>
    <w:p w:rsidR="00B06F05" w:rsidRDefault="00B06F05">
      <w:pPr>
        <w:pStyle w:val="24"/>
        <w:jc w:val="both"/>
        <w:rPr>
          <w:sz w:val="22"/>
          <w:szCs w:val="22"/>
        </w:rPr>
      </w:pPr>
    </w:p>
    <w:p w:rsidR="00B06F05" w:rsidRDefault="00B06F05">
      <w:pPr>
        <w:pStyle w:val="24"/>
        <w:jc w:val="both"/>
        <w:rPr>
          <w:i/>
          <w:iCs/>
          <w:sz w:val="22"/>
          <w:szCs w:val="22"/>
        </w:rPr>
      </w:pPr>
      <w:r>
        <w:rPr>
          <w:sz w:val="22"/>
          <w:szCs w:val="22"/>
        </w:rPr>
        <w:t>Юрисконсульт _______________/________________/</w:t>
      </w:r>
    </w:p>
    <w:p w:rsidR="00B06F05" w:rsidRDefault="00B06F05">
      <w:pPr>
        <w:pStyle w:val="24"/>
        <w:jc w:val="both"/>
        <w:rPr>
          <w:b/>
          <w:bCs/>
        </w:rPr>
      </w:pPr>
      <w:r>
        <w:rPr>
          <w:i/>
          <w:iCs/>
          <w:sz w:val="22"/>
          <w:szCs w:val="22"/>
        </w:rPr>
        <w:t>Исп. Шишкина Н.П.</w:t>
      </w:r>
    </w:p>
    <w:p w:rsidR="00B06F05" w:rsidRDefault="00B06F05">
      <w:pPr>
        <w:ind w:left="709"/>
        <w:jc w:val="center"/>
        <w:rPr>
          <w:b/>
          <w:bCs/>
        </w:rPr>
      </w:pPr>
    </w:p>
    <w:p w:rsidR="00B06F05" w:rsidRDefault="00B06F05">
      <w:pPr>
        <w:ind w:left="709"/>
        <w:jc w:val="center"/>
        <w:rPr>
          <w:b/>
          <w:bCs/>
        </w:rPr>
      </w:pPr>
    </w:p>
    <w:p w:rsidR="00B06F05" w:rsidRDefault="00B06F05">
      <w:pPr>
        <w:ind w:left="709"/>
        <w:jc w:val="center"/>
        <w:rPr>
          <w:b/>
          <w:bCs/>
        </w:rPr>
      </w:pPr>
    </w:p>
    <w:p w:rsidR="00B06F05" w:rsidRPr="002D4233" w:rsidRDefault="00B06F05">
      <w:pPr>
        <w:widowControl w:val="0"/>
        <w:spacing w:line="360" w:lineRule="auto"/>
        <w:jc w:val="center"/>
      </w:pPr>
      <w:r w:rsidRPr="002D4233">
        <w:rPr>
          <w:b/>
          <w:bCs/>
        </w:rPr>
        <w:t>СОДЕРЖАНИЕ ДОКУМЕНТАЦИИ ОБ АУКЦИОНЕ</w:t>
      </w:r>
    </w:p>
    <w:p w:rsidR="00B06F05" w:rsidRPr="002D4233" w:rsidRDefault="00B06F05">
      <w:pPr>
        <w:pStyle w:val="FORMATTEXT"/>
        <w:spacing w:line="360" w:lineRule="auto"/>
        <w:ind w:firstLine="284"/>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654"/>
        <w:gridCol w:w="1323"/>
      </w:tblGrid>
      <w:tr w:rsidR="00B06F05" w:rsidRPr="002D4233">
        <w:tc>
          <w:tcPr>
            <w:tcW w:w="959" w:type="dxa"/>
          </w:tcPr>
          <w:p w:rsidR="00B06F05" w:rsidRPr="002D4233" w:rsidRDefault="00B06F05" w:rsidP="00CE744A">
            <w:pPr>
              <w:pStyle w:val="FORMATTEXT"/>
              <w:spacing w:line="360" w:lineRule="auto"/>
              <w:jc w:val="both"/>
            </w:pPr>
            <w:r w:rsidRPr="002D4233">
              <w:t>Раздел</w:t>
            </w:r>
          </w:p>
        </w:tc>
        <w:tc>
          <w:tcPr>
            <w:tcW w:w="7654" w:type="dxa"/>
          </w:tcPr>
          <w:p w:rsidR="00B06F05" w:rsidRPr="002D4233" w:rsidRDefault="00B06F05" w:rsidP="00CE744A">
            <w:pPr>
              <w:pStyle w:val="FORMATTEXT"/>
              <w:spacing w:line="360" w:lineRule="auto"/>
              <w:jc w:val="both"/>
            </w:pPr>
            <w:r w:rsidRPr="002D4233">
              <w:t>Наименование раздела</w:t>
            </w:r>
          </w:p>
        </w:tc>
        <w:tc>
          <w:tcPr>
            <w:tcW w:w="1323" w:type="dxa"/>
          </w:tcPr>
          <w:p w:rsidR="00B06F05" w:rsidRPr="002D4233" w:rsidRDefault="00B06F05" w:rsidP="00CE744A">
            <w:pPr>
              <w:pStyle w:val="FORMATTEXT"/>
              <w:spacing w:line="360" w:lineRule="auto"/>
              <w:jc w:val="both"/>
            </w:pPr>
            <w:r w:rsidRPr="002D4233">
              <w:t>Номер страницы</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I</w:t>
            </w:r>
          </w:p>
        </w:tc>
        <w:tc>
          <w:tcPr>
            <w:tcW w:w="7654" w:type="dxa"/>
          </w:tcPr>
          <w:p w:rsidR="00B06F05" w:rsidRPr="00CE744A" w:rsidRDefault="00B06F05" w:rsidP="00611805">
            <w:pPr>
              <w:rPr>
                <w:b/>
                <w:bCs/>
                <w:sz w:val="24"/>
                <w:szCs w:val="24"/>
              </w:rPr>
            </w:pPr>
            <w:r w:rsidRPr="00CE744A">
              <w:rPr>
                <w:b/>
                <w:bCs/>
                <w:sz w:val="24"/>
                <w:szCs w:val="24"/>
              </w:rPr>
              <w:t>ТЕРМИНЫ И ОПРЕДЕЛЕНИЯ</w:t>
            </w:r>
          </w:p>
        </w:tc>
        <w:tc>
          <w:tcPr>
            <w:tcW w:w="1323" w:type="dxa"/>
          </w:tcPr>
          <w:p w:rsidR="00B06F05" w:rsidRPr="002D4233" w:rsidRDefault="00B06F05" w:rsidP="00CE744A">
            <w:pPr>
              <w:pStyle w:val="FORMATTEXT"/>
              <w:spacing w:line="360" w:lineRule="auto"/>
              <w:jc w:val="both"/>
            </w:pPr>
            <w:r>
              <w:t>3</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II</w:t>
            </w:r>
          </w:p>
        </w:tc>
        <w:tc>
          <w:tcPr>
            <w:tcW w:w="7654" w:type="dxa"/>
          </w:tcPr>
          <w:p w:rsidR="00B06F05" w:rsidRPr="00CE744A" w:rsidRDefault="00B06F05" w:rsidP="00611805">
            <w:pPr>
              <w:rPr>
                <w:b/>
                <w:bCs/>
                <w:sz w:val="24"/>
                <w:szCs w:val="24"/>
              </w:rPr>
            </w:pPr>
            <w:r w:rsidRPr="00CE744A">
              <w:rPr>
                <w:b/>
                <w:bCs/>
                <w:sz w:val="24"/>
                <w:szCs w:val="24"/>
              </w:rPr>
              <w:t xml:space="preserve">ПРИГЛАШЕНИЕ К УЧАСТИЮ В АУКЦИОНЕ </w:t>
            </w:r>
          </w:p>
          <w:p w:rsidR="00B06F05" w:rsidRPr="00CE744A" w:rsidRDefault="00B06F05" w:rsidP="00611805">
            <w:pPr>
              <w:rPr>
                <w:b/>
                <w:bCs/>
                <w:sz w:val="24"/>
                <w:szCs w:val="24"/>
              </w:rPr>
            </w:pPr>
            <w:r w:rsidRPr="00CE744A">
              <w:rPr>
                <w:b/>
                <w:bCs/>
                <w:sz w:val="24"/>
                <w:szCs w:val="24"/>
              </w:rPr>
              <w:t>В ЭЛЕКТРОННОЙ ФОРМЕ</w:t>
            </w:r>
          </w:p>
        </w:tc>
        <w:tc>
          <w:tcPr>
            <w:tcW w:w="1323" w:type="dxa"/>
          </w:tcPr>
          <w:p w:rsidR="00B06F05" w:rsidRPr="002D4233" w:rsidRDefault="00B06F05" w:rsidP="00CE744A">
            <w:pPr>
              <w:pStyle w:val="FORMATTEXT"/>
              <w:spacing w:line="360" w:lineRule="auto"/>
              <w:jc w:val="both"/>
            </w:pPr>
            <w:r>
              <w:t>4</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III</w:t>
            </w:r>
          </w:p>
        </w:tc>
        <w:tc>
          <w:tcPr>
            <w:tcW w:w="7654" w:type="dxa"/>
          </w:tcPr>
          <w:p w:rsidR="00B06F05" w:rsidRPr="00CE744A" w:rsidRDefault="00B06F05" w:rsidP="00611805">
            <w:pPr>
              <w:rPr>
                <w:b/>
                <w:bCs/>
                <w:sz w:val="24"/>
                <w:szCs w:val="24"/>
              </w:rPr>
            </w:pPr>
            <w:r w:rsidRPr="00CE744A">
              <w:rPr>
                <w:b/>
                <w:bCs/>
                <w:sz w:val="24"/>
                <w:szCs w:val="24"/>
              </w:rPr>
              <w:t>ОБЩИЕ ПОЛОЖЕНИЯ</w:t>
            </w:r>
          </w:p>
        </w:tc>
        <w:tc>
          <w:tcPr>
            <w:tcW w:w="1323" w:type="dxa"/>
          </w:tcPr>
          <w:p w:rsidR="00B06F05" w:rsidRPr="002D4233" w:rsidRDefault="00B06F05" w:rsidP="00CE744A">
            <w:pPr>
              <w:pStyle w:val="FORMATTEXT"/>
              <w:spacing w:line="360" w:lineRule="auto"/>
              <w:jc w:val="both"/>
            </w:pPr>
            <w:r>
              <w:t>4</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IV</w:t>
            </w:r>
          </w:p>
        </w:tc>
        <w:tc>
          <w:tcPr>
            <w:tcW w:w="7654" w:type="dxa"/>
          </w:tcPr>
          <w:p w:rsidR="00B06F05" w:rsidRPr="00CE744A" w:rsidRDefault="00B06F05" w:rsidP="00611805">
            <w:pPr>
              <w:rPr>
                <w:b/>
                <w:bCs/>
                <w:sz w:val="24"/>
                <w:szCs w:val="24"/>
              </w:rPr>
            </w:pPr>
            <w:r w:rsidRPr="00CE744A">
              <w:rPr>
                <w:b/>
                <w:bCs/>
                <w:sz w:val="24"/>
                <w:szCs w:val="24"/>
              </w:rPr>
              <w:t>Конкурентная закупка в электронной форме</w:t>
            </w:r>
          </w:p>
        </w:tc>
        <w:tc>
          <w:tcPr>
            <w:tcW w:w="1323" w:type="dxa"/>
          </w:tcPr>
          <w:p w:rsidR="00B06F05" w:rsidRPr="002D4233" w:rsidRDefault="00B06F05" w:rsidP="00CE744A">
            <w:pPr>
              <w:pStyle w:val="FORMATTEXT"/>
              <w:spacing w:line="360" w:lineRule="auto"/>
              <w:jc w:val="both"/>
            </w:pPr>
            <w:r>
              <w:t>5</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V</w:t>
            </w:r>
          </w:p>
        </w:tc>
        <w:tc>
          <w:tcPr>
            <w:tcW w:w="7654" w:type="dxa"/>
          </w:tcPr>
          <w:p w:rsidR="00B06F05" w:rsidRPr="00CE744A" w:rsidRDefault="00B06F05" w:rsidP="00611805">
            <w:pPr>
              <w:rPr>
                <w:b/>
                <w:bCs/>
                <w:sz w:val="24"/>
                <w:szCs w:val="24"/>
              </w:rPr>
            </w:pPr>
            <w:r w:rsidRPr="00CE744A">
              <w:rPr>
                <w:b/>
                <w:bCs/>
                <w:sz w:val="24"/>
                <w:szCs w:val="24"/>
              </w:rPr>
              <w:t xml:space="preserve">Требования, предъявляемые к участникам аукциона в электронной форме. </w:t>
            </w:r>
          </w:p>
          <w:p w:rsidR="00B06F05" w:rsidRPr="00CE744A" w:rsidRDefault="00B06F05" w:rsidP="00611805">
            <w:pPr>
              <w:rPr>
                <w:b/>
                <w:bCs/>
                <w:sz w:val="24"/>
                <w:szCs w:val="24"/>
              </w:rPr>
            </w:pPr>
            <w:r w:rsidRPr="00CE744A">
              <w:rPr>
                <w:b/>
                <w:bCs/>
                <w:sz w:val="24"/>
                <w:szCs w:val="24"/>
              </w:rPr>
              <w:t>Отказ в допуске к участию в аукционе в электронной форме.</w:t>
            </w:r>
          </w:p>
        </w:tc>
        <w:tc>
          <w:tcPr>
            <w:tcW w:w="1323" w:type="dxa"/>
          </w:tcPr>
          <w:p w:rsidR="00B06F05" w:rsidRPr="002D4233" w:rsidRDefault="00B06F05" w:rsidP="00CE744A">
            <w:pPr>
              <w:pStyle w:val="FORMATTEXT"/>
              <w:spacing w:line="360" w:lineRule="auto"/>
              <w:jc w:val="both"/>
            </w:pPr>
            <w:r>
              <w:t>6</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VI</w:t>
            </w:r>
          </w:p>
        </w:tc>
        <w:tc>
          <w:tcPr>
            <w:tcW w:w="7654" w:type="dxa"/>
          </w:tcPr>
          <w:p w:rsidR="00B06F05" w:rsidRPr="00CE744A" w:rsidRDefault="00B06F05" w:rsidP="00611805">
            <w:pPr>
              <w:rPr>
                <w:b/>
                <w:bCs/>
                <w:sz w:val="24"/>
                <w:szCs w:val="24"/>
              </w:rPr>
            </w:pPr>
            <w:r w:rsidRPr="00CE744A">
              <w:rPr>
                <w:b/>
                <w:bCs/>
                <w:sz w:val="24"/>
                <w:szCs w:val="24"/>
              </w:rPr>
              <w:t>Порядок осуществления конкурентной закупки</w:t>
            </w:r>
          </w:p>
        </w:tc>
        <w:tc>
          <w:tcPr>
            <w:tcW w:w="1323" w:type="dxa"/>
          </w:tcPr>
          <w:p w:rsidR="00B06F05" w:rsidRPr="002D4233" w:rsidRDefault="00B06F05" w:rsidP="00CE744A">
            <w:pPr>
              <w:pStyle w:val="FORMATTEXT"/>
              <w:spacing w:line="360" w:lineRule="auto"/>
              <w:jc w:val="both"/>
            </w:pPr>
            <w:r>
              <w:t>10</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VII</w:t>
            </w:r>
          </w:p>
        </w:tc>
        <w:tc>
          <w:tcPr>
            <w:tcW w:w="7654" w:type="dxa"/>
          </w:tcPr>
          <w:p w:rsidR="00B06F05" w:rsidRPr="00CE744A" w:rsidRDefault="00B06F05" w:rsidP="00611805">
            <w:pPr>
              <w:rPr>
                <w:b/>
                <w:bCs/>
                <w:sz w:val="24"/>
                <w:szCs w:val="24"/>
              </w:rPr>
            </w:pPr>
            <w:r w:rsidRPr="00CE744A">
              <w:rPr>
                <w:b/>
                <w:bCs/>
                <w:sz w:val="24"/>
                <w:szCs w:val="24"/>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23" w:type="dxa"/>
          </w:tcPr>
          <w:p w:rsidR="00B06F05" w:rsidRPr="002D4233" w:rsidRDefault="00B06F05" w:rsidP="00CE744A">
            <w:pPr>
              <w:pStyle w:val="FORMATTEXT"/>
              <w:spacing w:line="360" w:lineRule="auto"/>
              <w:jc w:val="both"/>
            </w:pPr>
            <w:r>
              <w:t>13</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VIII</w:t>
            </w:r>
          </w:p>
        </w:tc>
        <w:tc>
          <w:tcPr>
            <w:tcW w:w="7654" w:type="dxa"/>
          </w:tcPr>
          <w:p w:rsidR="00B06F05" w:rsidRPr="00CE744A" w:rsidRDefault="00B06F05" w:rsidP="00611805">
            <w:pPr>
              <w:rPr>
                <w:b/>
                <w:bCs/>
                <w:sz w:val="24"/>
                <w:szCs w:val="24"/>
              </w:rPr>
            </w:pPr>
            <w:r w:rsidRPr="00CE744A">
              <w:rPr>
                <w:b/>
                <w:bCs/>
                <w:sz w:val="24"/>
                <w:szCs w:val="24"/>
              </w:rPr>
              <w:t>Антидемпинговые меры</w:t>
            </w:r>
          </w:p>
        </w:tc>
        <w:tc>
          <w:tcPr>
            <w:tcW w:w="1323" w:type="dxa"/>
          </w:tcPr>
          <w:p w:rsidR="00B06F05" w:rsidRPr="002D4233" w:rsidRDefault="00B06F05" w:rsidP="00CE744A">
            <w:pPr>
              <w:pStyle w:val="FORMATTEXT"/>
              <w:spacing w:line="360" w:lineRule="auto"/>
              <w:jc w:val="both"/>
            </w:pPr>
            <w:r>
              <w:t>14</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IX</w:t>
            </w:r>
          </w:p>
        </w:tc>
        <w:tc>
          <w:tcPr>
            <w:tcW w:w="7654" w:type="dxa"/>
          </w:tcPr>
          <w:p w:rsidR="00B06F05" w:rsidRPr="00CE744A" w:rsidRDefault="00B06F05" w:rsidP="00611805">
            <w:pPr>
              <w:rPr>
                <w:b/>
                <w:bCs/>
                <w:sz w:val="24"/>
                <w:szCs w:val="24"/>
              </w:rPr>
            </w:pPr>
            <w:r w:rsidRPr="00CE744A">
              <w:rPr>
                <w:b/>
                <w:bCs/>
                <w:sz w:val="22"/>
                <w:szCs w:val="22"/>
              </w:rPr>
              <w:t>ИНФОРМАЦИОННАЯ КАРТА АУКЦИОНА В ЭЛЕКТРОННОЙ ФОРМЕ</w:t>
            </w:r>
          </w:p>
        </w:tc>
        <w:tc>
          <w:tcPr>
            <w:tcW w:w="1323" w:type="dxa"/>
          </w:tcPr>
          <w:p w:rsidR="00B06F05" w:rsidRPr="002D4233" w:rsidRDefault="00B06F05" w:rsidP="00CE744A">
            <w:pPr>
              <w:pStyle w:val="FORMATTEXT"/>
              <w:spacing w:line="360" w:lineRule="auto"/>
              <w:jc w:val="both"/>
            </w:pPr>
            <w:r>
              <w:t>16</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X</w:t>
            </w:r>
          </w:p>
        </w:tc>
        <w:tc>
          <w:tcPr>
            <w:tcW w:w="7654" w:type="dxa"/>
          </w:tcPr>
          <w:p w:rsidR="00B06F05" w:rsidRPr="00CE744A" w:rsidRDefault="00B06F05" w:rsidP="00611805">
            <w:pPr>
              <w:rPr>
                <w:b/>
                <w:bCs/>
                <w:sz w:val="24"/>
                <w:szCs w:val="24"/>
              </w:rPr>
            </w:pPr>
            <w:r w:rsidRPr="00CE744A">
              <w:rPr>
                <w:b/>
                <w:bCs/>
                <w:sz w:val="22"/>
                <w:szCs w:val="22"/>
              </w:rPr>
              <w:t>ОБРАЗЦЫ ФОРМ ДОКУМЕНТОВ, ВКЛЮЧАЕМЫХ В ЗАЯВКУ НА УЧАСТИЕ В АУКЦИОНЕ В ЭЛЕТРОННОЙ ФОРМЕ</w:t>
            </w:r>
          </w:p>
        </w:tc>
        <w:tc>
          <w:tcPr>
            <w:tcW w:w="1323" w:type="dxa"/>
          </w:tcPr>
          <w:p w:rsidR="00B06F05" w:rsidRPr="002D4233" w:rsidRDefault="00B06F05" w:rsidP="00CE744A">
            <w:pPr>
              <w:pStyle w:val="FORMATTEXT"/>
              <w:spacing w:line="360" w:lineRule="auto"/>
              <w:jc w:val="both"/>
            </w:pPr>
            <w:r>
              <w:t>22</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XI</w:t>
            </w:r>
          </w:p>
        </w:tc>
        <w:tc>
          <w:tcPr>
            <w:tcW w:w="7654" w:type="dxa"/>
          </w:tcPr>
          <w:p w:rsidR="00B06F05" w:rsidRPr="00CE744A" w:rsidRDefault="00B06F05" w:rsidP="00611805">
            <w:pPr>
              <w:rPr>
                <w:b/>
                <w:bCs/>
                <w:sz w:val="22"/>
                <w:szCs w:val="22"/>
              </w:rPr>
            </w:pPr>
            <w:r w:rsidRPr="00CE744A">
              <w:rPr>
                <w:b/>
                <w:bCs/>
                <w:spacing w:val="-4"/>
                <w:sz w:val="22"/>
                <w:szCs w:val="22"/>
                <w:lang w:eastAsia="en-US"/>
              </w:rPr>
              <w:t>ТЕХНИЧЕСКОЕ ЗАДАНИЕ</w:t>
            </w:r>
          </w:p>
        </w:tc>
        <w:tc>
          <w:tcPr>
            <w:tcW w:w="1323" w:type="dxa"/>
          </w:tcPr>
          <w:p w:rsidR="00B06F05" w:rsidRPr="002D4233" w:rsidRDefault="00B06F05" w:rsidP="00CE744A">
            <w:pPr>
              <w:pStyle w:val="FORMATTEXT"/>
              <w:spacing w:line="360" w:lineRule="auto"/>
              <w:jc w:val="both"/>
            </w:pPr>
            <w:r>
              <w:t>24</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XIII</w:t>
            </w:r>
          </w:p>
        </w:tc>
        <w:tc>
          <w:tcPr>
            <w:tcW w:w="7654" w:type="dxa"/>
          </w:tcPr>
          <w:p w:rsidR="00B06F05" w:rsidRPr="00CE744A" w:rsidRDefault="00B06F05" w:rsidP="00611805">
            <w:pPr>
              <w:rPr>
                <w:b/>
                <w:bCs/>
                <w:spacing w:val="-4"/>
                <w:sz w:val="22"/>
                <w:szCs w:val="22"/>
                <w:lang w:eastAsia="en-US"/>
              </w:rPr>
            </w:pPr>
            <w:r w:rsidRPr="00CE744A">
              <w:rPr>
                <w:b/>
                <w:bCs/>
                <w:sz w:val="20"/>
                <w:szCs w:val="20"/>
              </w:rPr>
              <w:t>ОБОСНОВАНИЕ НАЧАЛЬНОЙ (МАКСИМАЛЬНОЙ) ЦЕНЫ ДОГОВОРА.</w:t>
            </w:r>
          </w:p>
        </w:tc>
        <w:tc>
          <w:tcPr>
            <w:tcW w:w="1323" w:type="dxa"/>
          </w:tcPr>
          <w:p w:rsidR="00B06F05" w:rsidRPr="002D4233" w:rsidRDefault="00B06F05" w:rsidP="00BF6EFB">
            <w:pPr>
              <w:pStyle w:val="FORMATTEXT"/>
              <w:spacing w:line="360" w:lineRule="auto"/>
              <w:jc w:val="both"/>
            </w:pPr>
            <w:r>
              <w:t>25</w:t>
            </w:r>
          </w:p>
        </w:tc>
      </w:tr>
      <w:tr w:rsidR="00B06F05" w:rsidRPr="002D4233">
        <w:tc>
          <w:tcPr>
            <w:tcW w:w="959" w:type="dxa"/>
          </w:tcPr>
          <w:p w:rsidR="00B06F05" w:rsidRPr="00CE744A" w:rsidRDefault="00B06F05" w:rsidP="00CE744A">
            <w:pPr>
              <w:pStyle w:val="FORMATTEXT"/>
              <w:spacing w:line="360" w:lineRule="auto"/>
              <w:jc w:val="both"/>
              <w:rPr>
                <w:b/>
                <w:bCs/>
                <w:lang w:val="en-US"/>
              </w:rPr>
            </w:pPr>
            <w:r w:rsidRPr="00CE744A">
              <w:rPr>
                <w:b/>
                <w:bCs/>
                <w:lang w:val="en-US"/>
              </w:rPr>
              <w:t>XIV</w:t>
            </w:r>
          </w:p>
        </w:tc>
        <w:tc>
          <w:tcPr>
            <w:tcW w:w="7654" w:type="dxa"/>
          </w:tcPr>
          <w:p w:rsidR="00B06F05" w:rsidRPr="00CE744A" w:rsidRDefault="00B06F05" w:rsidP="00611805">
            <w:pPr>
              <w:rPr>
                <w:b/>
                <w:bCs/>
                <w:sz w:val="24"/>
                <w:szCs w:val="24"/>
                <w:lang w:val="en-US"/>
              </w:rPr>
            </w:pPr>
            <w:r w:rsidRPr="00CE744A">
              <w:rPr>
                <w:b/>
                <w:bCs/>
                <w:sz w:val="24"/>
                <w:szCs w:val="24"/>
              </w:rPr>
              <w:t>Проект договора</w:t>
            </w:r>
            <w:r w:rsidRPr="00CE744A">
              <w:rPr>
                <w:b/>
                <w:bCs/>
                <w:sz w:val="24"/>
                <w:szCs w:val="24"/>
                <w:lang w:val="en-US"/>
              </w:rPr>
              <w:t xml:space="preserve"> </w:t>
            </w:r>
          </w:p>
        </w:tc>
        <w:tc>
          <w:tcPr>
            <w:tcW w:w="1323" w:type="dxa"/>
          </w:tcPr>
          <w:p w:rsidR="00B06F05" w:rsidRPr="002D4233" w:rsidRDefault="00B06F05" w:rsidP="00CE744A">
            <w:pPr>
              <w:pStyle w:val="FORMATTEXT"/>
              <w:spacing w:line="360" w:lineRule="auto"/>
              <w:jc w:val="both"/>
            </w:pPr>
            <w:r>
              <w:t>27</w:t>
            </w:r>
          </w:p>
        </w:tc>
      </w:tr>
    </w:tbl>
    <w:p w:rsidR="00B06F05" w:rsidRPr="002D4233" w:rsidRDefault="00B06F05">
      <w:pPr>
        <w:pStyle w:val="FORMATTEXT"/>
        <w:spacing w:line="360" w:lineRule="auto"/>
        <w:ind w:firstLine="284"/>
        <w:jc w:val="both"/>
      </w:pPr>
    </w:p>
    <w:p w:rsidR="00B06F05" w:rsidRDefault="00B06F05">
      <w:pPr>
        <w:jc w:val="center"/>
        <w:rPr>
          <w:b/>
          <w:bCs/>
        </w:rPr>
      </w:pPr>
    </w:p>
    <w:p w:rsidR="00B06F05" w:rsidRDefault="00B06F05">
      <w:pPr>
        <w:jc w:val="center"/>
        <w:rPr>
          <w:b/>
          <w:bCs/>
        </w:rPr>
      </w:pPr>
    </w:p>
    <w:p w:rsidR="00B06F05" w:rsidRDefault="00B06F05">
      <w:pPr>
        <w:jc w:val="center"/>
        <w:rPr>
          <w:b/>
          <w:bCs/>
        </w:rPr>
      </w:pPr>
    </w:p>
    <w:p w:rsidR="00B06F05" w:rsidRDefault="00B06F05">
      <w:pPr>
        <w:jc w:val="center"/>
        <w:rPr>
          <w:b/>
          <w:bCs/>
        </w:rPr>
      </w:pPr>
    </w:p>
    <w:p w:rsidR="00B06F05" w:rsidRPr="00404164" w:rsidRDefault="00B06F05" w:rsidP="00404164">
      <w:pPr>
        <w:jc w:val="center"/>
        <w:outlineLvl w:val="0"/>
        <w:rPr>
          <w:b/>
          <w:bCs/>
          <w:sz w:val="20"/>
          <w:szCs w:val="20"/>
        </w:rPr>
      </w:pPr>
      <w:r w:rsidRPr="00404164">
        <w:rPr>
          <w:b/>
          <w:bCs/>
          <w:sz w:val="20"/>
          <w:szCs w:val="20"/>
        </w:rPr>
        <w:t xml:space="preserve">Раздел </w:t>
      </w:r>
      <w:r w:rsidRPr="00404164">
        <w:rPr>
          <w:b/>
          <w:bCs/>
          <w:sz w:val="20"/>
          <w:szCs w:val="20"/>
          <w:lang w:val="en-US"/>
        </w:rPr>
        <w:t>I</w:t>
      </w:r>
      <w:r w:rsidRPr="00404164">
        <w:rPr>
          <w:b/>
          <w:bCs/>
          <w:sz w:val="20"/>
          <w:szCs w:val="20"/>
        </w:rPr>
        <w:t>. ТЕРМИНЫ И ОПРЕДЕЛЕНИЯ</w:t>
      </w:r>
    </w:p>
    <w:p w:rsidR="00B06F05" w:rsidRPr="00404164" w:rsidRDefault="00B06F05" w:rsidP="00404164">
      <w:pPr>
        <w:spacing w:after="0"/>
        <w:ind w:firstLine="708"/>
        <w:jc w:val="both"/>
        <w:rPr>
          <w:sz w:val="20"/>
          <w:szCs w:val="20"/>
        </w:rPr>
      </w:pPr>
      <w:r w:rsidRPr="00404164">
        <w:rPr>
          <w:b/>
          <w:bCs/>
          <w:sz w:val="20"/>
          <w:szCs w:val="20"/>
          <w:lang w:eastAsia="en-US"/>
        </w:rPr>
        <w:t xml:space="preserve">Заказчик </w:t>
      </w:r>
      <w:r w:rsidRPr="00404164">
        <w:rPr>
          <w:sz w:val="20"/>
          <w:szCs w:val="20"/>
        </w:rPr>
        <w:t>– организация, осуществляющая в рамках своих полномочий подготовку и проведение закупки – Государственное учреждение здравоохранения Саратовской области «Балаковская городская клиническая больница»</w:t>
      </w:r>
    </w:p>
    <w:p w:rsidR="00B06F05" w:rsidRPr="00404164" w:rsidRDefault="00B06F05" w:rsidP="00404164">
      <w:pPr>
        <w:spacing w:after="0"/>
        <w:ind w:firstLine="708"/>
        <w:jc w:val="both"/>
        <w:rPr>
          <w:sz w:val="20"/>
          <w:szCs w:val="20"/>
        </w:rPr>
      </w:pPr>
      <w:r w:rsidRPr="00404164">
        <w:rPr>
          <w:b/>
          <w:bCs/>
          <w:sz w:val="20"/>
          <w:szCs w:val="20"/>
        </w:rPr>
        <w:t>Организатор процедуры закупки</w:t>
      </w:r>
      <w:r w:rsidRPr="00404164">
        <w:rPr>
          <w:sz w:val="20"/>
          <w:szCs w:val="20"/>
        </w:rPr>
        <w:t xml:space="preserve"> - Заказчик, осуществляющий в рамках своих полномочий подготовку и проведение закупки.</w:t>
      </w:r>
    </w:p>
    <w:p w:rsidR="00B06F05" w:rsidRPr="00404164" w:rsidRDefault="00B06F05" w:rsidP="00404164">
      <w:pPr>
        <w:spacing w:after="0"/>
        <w:ind w:firstLine="708"/>
        <w:jc w:val="both"/>
        <w:rPr>
          <w:sz w:val="20"/>
          <w:szCs w:val="20"/>
        </w:rPr>
      </w:pPr>
      <w:r w:rsidRPr="00404164">
        <w:rPr>
          <w:b/>
          <w:bCs/>
          <w:sz w:val="20"/>
          <w:szCs w:val="20"/>
        </w:rPr>
        <w:t>Участник закупки</w:t>
      </w:r>
      <w:r w:rsidRPr="00404164">
        <w:rPr>
          <w:sz w:val="20"/>
          <w:szCs w:val="2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B06F05" w:rsidRPr="00404164" w:rsidRDefault="00B06F05" w:rsidP="00404164">
      <w:pPr>
        <w:spacing w:after="0"/>
        <w:ind w:firstLine="708"/>
        <w:jc w:val="both"/>
        <w:rPr>
          <w:sz w:val="20"/>
          <w:szCs w:val="20"/>
        </w:rPr>
      </w:pPr>
      <w:r w:rsidRPr="00404164">
        <w:rPr>
          <w:b/>
          <w:bCs/>
          <w:sz w:val="20"/>
          <w:szCs w:val="20"/>
        </w:rPr>
        <w:t>Процедура закупки</w:t>
      </w:r>
      <w:r w:rsidRPr="00404164">
        <w:rPr>
          <w:sz w:val="20"/>
          <w:szCs w:val="20"/>
        </w:rPr>
        <w:t xml:space="preserve">– процедура, в результате проведения которой осуществляется выбор поставщика, исполнителя, подрядчика в соответствии с правилами, установленными документацией процедуры закупки и (или) извещением о проведении закупки, с которым заключается договор на поставку товаров, выполнение работ или оказание услуг. </w:t>
      </w:r>
    </w:p>
    <w:p w:rsidR="00B06F05" w:rsidRPr="00404164" w:rsidRDefault="00B06F05" w:rsidP="00404164">
      <w:pPr>
        <w:spacing w:after="0"/>
        <w:ind w:firstLine="708"/>
        <w:jc w:val="both"/>
        <w:rPr>
          <w:sz w:val="20"/>
          <w:szCs w:val="20"/>
        </w:rPr>
      </w:pPr>
      <w:r w:rsidRPr="00404164">
        <w:rPr>
          <w:b/>
          <w:bCs/>
          <w:sz w:val="20"/>
          <w:szCs w:val="20"/>
        </w:rPr>
        <w:t>Продукция</w:t>
      </w:r>
      <w:r w:rsidRPr="00404164">
        <w:rPr>
          <w:i/>
          <w:iCs/>
          <w:sz w:val="20"/>
          <w:szCs w:val="20"/>
        </w:rPr>
        <w:t>–</w:t>
      </w:r>
      <w:r w:rsidRPr="00404164">
        <w:rPr>
          <w:sz w:val="20"/>
          <w:szCs w:val="20"/>
        </w:rPr>
        <w:t xml:space="preserve"> товары, работы, услуги.</w:t>
      </w:r>
    </w:p>
    <w:p w:rsidR="00B06F05" w:rsidRPr="00404164" w:rsidRDefault="00B06F05" w:rsidP="00404164">
      <w:pPr>
        <w:spacing w:after="0"/>
        <w:ind w:firstLine="708"/>
        <w:jc w:val="both"/>
        <w:rPr>
          <w:sz w:val="20"/>
          <w:szCs w:val="20"/>
        </w:rPr>
      </w:pPr>
      <w:r w:rsidRPr="00404164">
        <w:rPr>
          <w:b/>
          <w:bCs/>
          <w:sz w:val="20"/>
          <w:szCs w:val="20"/>
        </w:rPr>
        <w:t xml:space="preserve">Товары </w:t>
      </w:r>
      <w:r w:rsidRPr="00404164">
        <w:rPr>
          <w:i/>
          <w:iCs/>
          <w:sz w:val="20"/>
          <w:szCs w:val="20"/>
        </w:rPr>
        <w:t>–</w:t>
      </w:r>
      <w:r w:rsidRPr="00404164">
        <w:rPr>
          <w:sz w:val="20"/>
          <w:szCs w:val="20"/>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B06F05" w:rsidRPr="00404164" w:rsidRDefault="00B06F05" w:rsidP="00404164">
      <w:pPr>
        <w:spacing w:after="0"/>
        <w:ind w:firstLine="708"/>
        <w:jc w:val="both"/>
        <w:rPr>
          <w:sz w:val="20"/>
          <w:szCs w:val="20"/>
        </w:rPr>
      </w:pPr>
      <w:r w:rsidRPr="00404164">
        <w:rPr>
          <w:b/>
          <w:bCs/>
          <w:sz w:val="20"/>
          <w:szCs w:val="20"/>
        </w:rPr>
        <w:t>Работы</w:t>
      </w:r>
      <w:r w:rsidRPr="00404164">
        <w:rPr>
          <w:i/>
          <w:iCs/>
          <w:sz w:val="20"/>
          <w:szCs w:val="20"/>
        </w:rPr>
        <w:t>–</w:t>
      </w:r>
      <w:r w:rsidRPr="00404164">
        <w:rPr>
          <w:sz w:val="20"/>
          <w:szCs w:val="2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B06F05" w:rsidRPr="00404164" w:rsidRDefault="00B06F05" w:rsidP="00404164">
      <w:pPr>
        <w:spacing w:after="0"/>
        <w:ind w:firstLine="708"/>
        <w:jc w:val="both"/>
        <w:rPr>
          <w:sz w:val="20"/>
          <w:szCs w:val="20"/>
        </w:rPr>
      </w:pPr>
      <w:r w:rsidRPr="00404164">
        <w:rPr>
          <w:b/>
          <w:bCs/>
          <w:sz w:val="20"/>
          <w:szCs w:val="20"/>
        </w:rPr>
        <w:t>Услуги</w:t>
      </w:r>
      <w:r w:rsidRPr="00404164">
        <w:rPr>
          <w:i/>
          <w:iCs/>
          <w:sz w:val="20"/>
          <w:szCs w:val="20"/>
        </w:rPr>
        <w:t>–</w:t>
      </w:r>
      <w:r w:rsidRPr="00404164">
        <w:rPr>
          <w:sz w:val="20"/>
          <w:szCs w:val="20"/>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B06F05" w:rsidRPr="00404164" w:rsidRDefault="00B06F05" w:rsidP="00404164">
      <w:pPr>
        <w:spacing w:after="0"/>
        <w:ind w:firstLine="708"/>
        <w:jc w:val="both"/>
        <w:rPr>
          <w:sz w:val="20"/>
          <w:szCs w:val="20"/>
        </w:rPr>
      </w:pPr>
      <w:r w:rsidRPr="00404164">
        <w:rPr>
          <w:b/>
          <w:bCs/>
          <w:sz w:val="20"/>
          <w:szCs w:val="20"/>
        </w:rPr>
        <w:t>Закупочная документация</w:t>
      </w:r>
      <w:r w:rsidRPr="00404164">
        <w:rPr>
          <w:i/>
          <w:iCs/>
          <w:sz w:val="20"/>
          <w:szCs w:val="20"/>
        </w:rPr>
        <w:t>–</w:t>
      </w:r>
      <w:r w:rsidRPr="00404164">
        <w:rPr>
          <w:sz w:val="20"/>
          <w:szCs w:val="20"/>
        </w:rPr>
        <w:t xml:space="preserve">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порядке и критериях выбора победителя, об условиях договора, заключаемого по результатам процедуры закупки.</w:t>
      </w:r>
    </w:p>
    <w:p w:rsidR="00B06F05" w:rsidRPr="00404164" w:rsidRDefault="00B06F05" w:rsidP="00404164">
      <w:pPr>
        <w:spacing w:after="0"/>
        <w:ind w:firstLine="708"/>
        <w:jc w:val="both"/>
        <w:rPr>
          <w:sz w:val="20"/>
          <w:szCs w:val="20"/>
        </w:rPr>
      </w:pPr>
      <w:r w:rsidRPr="00404164">
        <w:rPr>
          <w:b/>
          <w:bCs/>
          <w:sz w:val="20"/>
          <w:szCs w:val="20"/>
        </w:rPr>
        <w:t>Заявка на участие в процедуре закупки (предложение участника закупки)</w:t>
      </w:r>
      <w:r w:rsidRPr="00404164">
        <w:rPr>
          <w:i/>
          <w:iCs/>
          <w:sz w:val="20"/>
          <w:szCs w:val="20"/>
        </w:rPr>
        <w:t>–</w:t>
      </w:r>
      <w:r w:rsidRPr="00404164">
        <w:rPr>
          <w:sz w:val="20"/>
          <w:szCs w:val="20"/>
        </w:rPr>
        <w:t xml:space="preserve"> документы и сведения, содержащее предложения участника процедуры закупки, направленные Заказчику по форме и в порядке, установленном документацией о закупке и (или) извещением о проведении закупки.</w:t>
      </w:r>
    </w:p>
    <w:p w:rsidR="00B06F05" w:rsidRPr="00404164" w:rsidRDefault="00B06F05" w:rsidP="00404164">
      <w:pPr>
        <w:spacing w:after="0"/>
        <w:ind w:firstLine="708"/>
        <w:jc w:val="both"/>
        <w:rPr>
          <w:sz w:val="20"/>
          <w:szCs w:val="20"/>
        </w:rPr>
      </w:pPr>
      <w:r w:rsidRPr="00404164">
        <w:rPr>
          <w:b/>
          <w:bCs/>
          <w:sz w:val="20"/>
          <w:szCs w:val="20"/>
        </w:rPr>
        <w:t>Победитель процедуры закупки</w:t>
      </w:r>
      <w:r w:rsidRPr="00404164">
        <w:rPr>
          <w:sz w:val="20"/>
          <w:szCs w:val="20"/>
        </w:rPr>
        <w:t xml:space="preserve"> – участник процедуры закупки, признанный таковым в соответствии с требованиями и порядком, установленным в закупочной документации на основании Положения.</w:t>
      </w:r>
    </w:p>
    <w:p w:rsidR="00B06F05" w:rsidRPr="00404164" w:rsidRDefault="00B06F05" w:rsidP="00404164">
      <w:pPr>
        <w:pStyle w:val="Heading6"/>
        <w:spacing w:before="0" w:after="0"/>
        <w:ind w:left="0" w:firstLine="708"/>
        <w:jc w:val="both"/>
        <w:rPr>
          <w:b w:val="0"/>
          <w:bCs w:val="0"/>
          <w:sz w:val="20"/>
          <w:szCs w:val="20"/>
          <w:lang w:eastAsia="en-US"/>
        </w:rPr>
      </w:pPr>
      <w:r w:rsidRPr="00404164">
        <w:rPr>
          <w:sz w:val="20"/>
          <w:szCs w:val="20"/>
          <w:lang w:eastAsia="en-US"/>
        </w:rPr>
        <w:t xml:space="preserve">Конкурентная закупка </w:t>
      </w:r>
      <w:r w:rsidRPr="00404164">
        <w:rPr>
          <w:b w:val="0"/>
          <w:bCs w:val="0"/>
          <w:i/>
          <w:iCs/>
          <w:sz w:val="20"/>
          <w:szCs w:val="20"/>
        </w:rPr>
        <w:t>–</w:t>
      </w:r>
      <w:r w:rsidRPr="00404164">
        <w:rPr>
          <w:b w:val="0"/>
          <w:bCs w:val="0"/>
          <w:sz w:val="20"/>
          <w:szCs w:val="20"/>
          <w:lang w:eastAsia="en-US"/>
        </w:rPr>
        <w:t>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обеспечивающая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с описанием предмета конкурентной закупки в соответствии с требованиями Положения.</w:t>
      </w:r>
    </w:p>
    <w:p w:rsidR="00B06F05" w:rsidRPr="00404164" w:rsidRDefault="00B06F05" w:rsidP="00404164">
      <w:pPr>
        <w:spacing w:after="0"/>
        <w:ind w:firstLine="708"/>
        <w:jc w:val="both"/>
        <w:rPr>
          <w:sz w:val="20"/>
          <w:szCs w:val="20"/>
          <w:lang w:eastAsia="en-US"/>
        </w:rPr>
      </w:pPr>
      <w:r w:rsidRPr="00404164">
        <w:rPr>
          <w:b/>
          <w:bCs/>
          <w:sz w:val="20"/>
          <w:szCs w:val="20"/>
          <w:lang w:eastAsia="en-US"/>
        </w:rPr>
        <w:t>Аукцион в электронной форме</w:t>
      </w:r>
      <w:r w:rsidRPr="00404164">
        <w:rPr>
          <w:sz w:val="20"/>
          <w:szCs w:val="20"/>
        </w:rPr>
        <w:t xml:space="preserve">– </w:t>
      </w:r>
      <w:r w:rsidRPr="00404164">
        <w:rPr>
          <w:sz w:val="20"/>
          <w:szCs w:val="20"/>
          <w:lang w:eastAsia="en-US"/>
        </w:rPr>
        <w:t>форма торгов, проводимых в электронной форме,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06F05" w:rsidRPr="00404164" w:rsidRDefault="00B06F05" w:rsidP="00404164">
      <w:pPr>
        <w:spacing w:after="0"/>
        <w:ind w:firstLine="708"/>
        <w:jc w:val="both"/>
        <w:rPr>
          <w:sz w:val="20"/>
          <w:szCs w:val="20"/>
          <w:lang w:eastAsia="en-US"/>
        </w:rPr>
      </w:pPr>
      <w:r w:rsidRPr="00404164">
        <w:rPr>
          <w:b/>
          <w:bCs/>
          <w:sz w:val="20"/>
          <w:szCs w:val="20"/>
          <w:lang w:eastAsia="en-US"/>
        </w:rPr>
        <w:t>Неконкурентная закупка</w:t>
      </w:r>
      <w:r w:rsidRPr="00404164">
        <w:rPr>
          <w:i/>
          <w:iCs/>
          <w:sz w:val="20"/>
          <w:szCs w:val="20"/>
        </w:rPr>
        <w:t>–</w:t>
      </w:r>
      <w:r w:rsidRPr="00404164">
        <w:rPr>
          <w:sz w:val="20"/>
          <w:szCs w:val="20"/>
        </w:rPr>
        <w:t>закупка, условия осуществления которой не соответствуют условиям, предусмотренным для конкурентных закупок.</w:t>
      </w:r>
    </w:p>
    <w:p w:rsidR="00B06F05" w:rsidRPr="00404164" w:rsidRDefault="00B06F05" w:rsidP="00404164">
      <w:pPr>
        <w:pStyle w:val="s1"/>
        <w:spacing w:before="0" w:beforeAutospacing="0" w:after="0" w:afterAutospacing="0"/>
        <w:ind w:firstLine="708"/>
        <w:jc w:val="both"/>
        <w:rPr>
          <w:sz w:val="20"/>
          <w:szCs w:val="20"/>
        </w:rPr>
      </w:pPr>
      <w:r w:rsidRPr="00404164">
        <w:rPr>
          <w:b/>
          <w:bCs/>
          <w:sz w:val="20"/>
          <w:szCs w:val="20"/>
        </w:rPr>
        <w:t>Начальная (максимальная) цена договора</w:t>
      </w:r>
      <w:r w:rsidRPr="00404164">
        <w:rPr>
          <w:sz w:val="20"/>
          <w:szCs w:val="20"/>
        </w:rPr>
        <w:t xml:space="preserve"> – предельно допустимая цена договора, определяемая Заказчиком в документации процедуры закупки.</w:t>
      </w:r>
    </w:p>
    <w:p w:rsidR="00B06F05" w:rsidRPr="00404164" w:rsidRDefault="00B06F05" w:rsidP="00404164">
      <w:pPr>
        <w:spacing w:after="0"/>
        <w:ind w:firstLine="708"/>
        <w:jc w:val="both"/>
        <w:rPr>
          <w:sz w:val="20"/>
          <w:szCs w:val="20"/>
        </w:rPr>
      </w:pPr>
      <w:r w:rsidRPr="00404164">
        <w:rPr>
          <w:b/>
          <w:bCs/>
          <w:sz w:val="20"/>
          <w:szCs w:val="20"/>
        </w:rPr>
        <w:t>Электронная площадка</w:t>
      </w:r>
      <w:r w:rsidRPr="00404164">
        <w:rPr>
          <w:i/>
          <w:iCs/>
          <w:sz w:val="20"/>
          <w:szCs w:val="20"/>
        </w:rPr>
        <w:t>–</w:t>
      </w:r>
      <w:r w:rsidRPr="00404164">
        <w:rPr>
          <w:sz w:val="20"/>
          <w:szCs w:val="20"/>
        </w:rPr>
        <w:t xml:space="preserve"> сайт в информационно-телекоммуникационной сети «Интернет», на котором проводятся электронные аукционы. </w:t>
      </w:r>
    </w:p>
    <w:p w:rsidR="00B06F05" w:rsidRPr="00404164" w:rsidRDefault="00B06F05" w:rsidP="00404164">
      <w:pPr>
        <w:spacing w:after="0"/>
        <w:ind w:firstLine="708"/>
        <w:jc w:val="both"/>
        <w:rPr>
          <w:sz w:val="20"/>
          <w:szCs w:val="20"/>
          <w:lang w:eastAsia="en-US"/>
        </w:rPr>
      </w:pPr>
      <w:r w:rsidRPr="00404164">
        <w:rPr>
          <w:b/>
          <w:bCs/>
          <w:sz w:val="20"/>
          <w:szCs w:val="20"/>
          <w:lang w:eastAsia="en-US"/>
        </w:rPr>
        <w:t>Оператор электронной площадки</w:t>
      </w:r>
      <w:r w:rsidRPr="00404164">
        <w:rPr>
          <w:sz w:val="20"/>
          <w:szCs w:val="20"/>
          <w:lang w:eastAsia="en-US"/>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404164">
        <w:rPr>
          <w:i/>
          <w:iCs/>
          <w:sz w:val="20"/>
          <w:szCs w:val="20"/>
        </w:rPr>
        <w:t>–</w:t>
      </w:r>
      <w:r w:rsidRPr="00404164">
        <w:rPr>
          <w:sz w:val="20"/>
          <w:szCs w:val="20"/>
          <w:lang w:eastAsia="en-US"/>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06F05" w:rsidRPr="00404164" w:rsidRDefault="00B06F05" w:rsidP="00404164">
      <w:pPr>
        <w:spacing w:after="0"/>
        <w:ind w:firstLine="708"/>
        <w:jc w:val="both"/>
        <w:rPr>
          <w:sz w:val="20"/>
          <w:szCs w:val="20"/>
        </w:rPr>
      </w:pPr>
      <w:r w:rsidRPr="00404164">
        <w:rPr>
          <w:b/>
          <w:bCs/>
          <w:sz w:val="20"/>
          <w:szCs w:val="20"/>
        </w:rPr>
        <w:t xml:space="preserve">Электронный документ </w:t>
      </w:r>
      <w:r w:rsidRPr="00404164">
        <w:rPr>
          <w:i/>
          <w:iCs/>
          <w:sz w:val="20"/>
          <w:szCs w:val="20"/>
        </w:rPr>
        <w:t>–</w:t>
      </w:r>
      <w:r w:rsidRPr="00404164">
        <w:rPr>
          <w:sz w:val="20"/>
          <w:szCs w:val="20"/>
        </w:rPr>
        <w:t xml:space="preserve"> информация в электронной форме, подписанная квалифицированной электронной подписью, является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06F05" w:rsidRPr="00404164" w:rsidRDefault="00B06F05" w:rsidP="00404164">
      <w:pPr>
        <w:pStyle w:val="Default"/>
        <w:spacing w:after="0"/>
        <w:ind w:firstLine="708"/>
        <w:jc w:val="both"/>
        <w:rPr>
          <w:sz w:val="20"/>
          <w:szCs w:val="20"/>
        </w:rPr>
      </w:pPr>
      <w:r w:rsidRPr="00404164">
        <w:rPr>
          <w:b/>
          <w:bCs/>
          <w:color w:val="auto"/>
          <w:sz w:val="20"/>
          <w:szCs w:val="20"/>
          <w:lang w:eastAsia="ru-RU"/>
        </w:rPr>
        <w:t>Электронная подпись</w:t>
      </w:r>
      <w:r w:rsidRPr="00404164">
        <w:rPr>
          <w:i/>
          <w:iCs/>
          <w:sz w:val="20"/>
          <w:szCs w:val="20"/>
        </w:rPr>
        <w:t>–</w:t>
      </w:r>
      <w:r w:rsidRPr="00404164">
        <w:rPr>
          <w:color w:val="auto"/>
          <w:sz w:val="20"/>
          <w:szCs w:val="20"/>
          <w:lang w:eastAsia="ru-RU"/>
        </w:rPr>
        <w:t xml:space="preserve"> информация в электронной форме, которая присоединена</w:t>
      </w:r>
      <w:r w:rsidRPr="00404164">
        <w:rPr>
          <w:sz w:val="20"/>
          <w:szCs w:val="20"/>
        </w:rPr>
        <w:t xml:space="preserve">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06F05" w:rsidRPr="00404164" w:rsidRDefault="00B06F05" w:rsidP="00404164">
      <w:pPr>
        <w:spacing w:after="0"/>
        <w:ind w:firstLine="708"/>
        <w:jc w:val="both"/>
        <w:rPr>
          <w:color w:val="000000"/>
          <w:sz w:val="20"/>
          <w:szCs w:val="20"/>
          <w:shd w:val="clear" w:color="auto" w:fill="FFFFFF"/>
        </w:rPr>
      </w:pPr>
      <w:r w:rsidRPr="00404164">
        <w:rPr>
          <w:b/>
          <w:bCs/>
          <w:color w:val="000000"/>
          <w:sz w:val="20"/>
          <w:szCs w:val="20"/>
        </w:rPr>
        <w:t xml:space="preserve">Единая информационная система </w:t>
      </w:r>
      <w:r w:rsidRPr="00404164">
        <w:rPr>
          <w:b/>
          <w:bCs/>
          <w:sz w:val="20"/>
          <w:szCs w:val="20"/>
        </w:rPr>
        <w:t xml:space="preserve">в сфере закупок товаров, работ, услуг для обеспечения государственных и муниципальных нужд (далее </w:t>
      </w:r>
      <w:r w:rsidRPr="00404164">
        <w:rPr>
          <w:i/>
          <w:iCs/>
          <w:sz w:val="20"/>
          <w:szCs w:val="20"/>
        </w:rPr>
        <w:t>–</w:t>
      </w:r>
      <w:r w:rsidRPr="00404164">
        <w:rPr>
          <w:b/>
          <w:bCs/>
          <w:color w:val="000000"/>
          <w:sz w:val="20"/>
          <w:szCs w:val="20"/>
        </w:rPr>
        <w:t>единая информационная система,</w:t>
      </w:r>
      <w:r w:rsidRPr="00404164">
        <w:rPr>
          <w:b/>
          <w:bCs/>
          <w:sz w:val="20"/>
          <w:szCs w:val="20"/>
        </w:rPr>
        <w:t xml:space="preserve"> ЕИС)</w:t>
      </w:r>
      <w:r w:rsidRPr="00404164">
        <w:rPr>
          <w:i/>
          <w:iCs/>
          <w:sz w:val="20"/>
          <w:szCs w:val="20"/>
        </w:rPr>
        <w:t>–</w:t>
      </w:r>
      <w:r w:rsidRPr="00404164">
        <w:rPr>
          <w:color w:val="000000"/>
          <w:sz w:val="20"/>
          <w:szCs w:val="20"/>
          <w:shd w:val="clear" w:color="auto" w:fill="FFFFFF"/>
        </w:rPr>
        <w:t xml:space="preserve">совокупностьинформации,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ЕИС единой информационной системы в информационно-телекоммуникационной сети «Интернет». </w:t>
      </w:r>
      <w:r w:rsidRPr="00404164">
        <w:rPr>
          <w:sz w:val="20"/>
          <w:szCs w:val="20"/>
        </w:rPr>
        <w:t xml:space="preserve">Официальным источником размещения информации о закупках Заказчика является Единая информационная </w:t>
      </w:r>
      <w:r w:rsidRPr="00404164">
        <w:rPr>
          <w:color w:val="000000"/>
          <w:sz w:val="20"/>
          <w:szCs w:val="20"/>
          <w:shd w:val="clear" w:color="auto" w:fill="FFFFFF"/>
        </w:rPr>
        <w:t>система.</w:t>
      </w:r>
    </w:p>
    <w:p w:rsidR="00B06F05" w:rsidRPr="00404164" w:rsidRDefault="00B06F05" w:rsidP="00404164">
      <w:pPr>
        <w:spacing w:after="0"/>
        <w:ind w:firstLine="708"/>
        <w:jc w:val="both"/>
        <w:rPr>
          <w:sz w:val="20"/>
          <w:szCs w:val="20"/>
        </w:rPr>
      </w:pPr>
      <w:r w:rsidRPr="00404164">
        <w:rPr>
          <w:b/>
          <w:bCs/>
          <w:sz w:val="20"/>
          <w:szCs w:val="20"/>
        </w:rPr>
        <w:t>Ответственные лица</w:t>
      </w:r>
      <w:r w:rsidRPr="00404164">
        <w:rPr>
          <w:sz w:val="20"/>
          <w:szCs w:val="20"/>
        </w:rPr>
        <w:t xml:space="preserve"> – сотрудники Учреждения, которым Заказчиком переданы соответствующие полномочиями и которые отвечают за подготовку документов и информации для формирования плана закупок (в том числе подготовку  заявок для внесения изменений в такой план, при необходимости), проведение исследований рынка для обоснования начальной (максимальной) цены договора, подготовку закупочной документации (в т.ч. разработку проектов договоров), за размещение закупочной документации и протоколов, составляемых в ходе проведения закупок в ЕИС/электронной площадке, размещение плана закупок, отчета о договорах, обеспечение заключения и исполнения договоров, в соответствии с условиями процедуры закупки, внесение информации и документов в реестр договоров, а также осуществляющие иные полномочия в соответствии с Положением. Распределение указанных функций между ответственными лицами осуществляется в соответствии с приказами руководителя, должностными инструкциями, доверенностями.</w:t>
      </w:r>
    </w:p>
    <w:p w:rsidR="00B06F05" w:rsidRPr="00404164" w:rsidRDefault="00B06F05" w:rsidP="00404164">
      <w:pPr>
        <w:spacing w:after="0"/>
        <w:ind w:firstLine="708"/>
        <w:jc w:val="both"/>
        <w:rPr>
          <w:sz w:val="20"/>
          <w:szCs w:val="20"/>
        </w:rPr>
      </w:pPr>
      <w:r w:rsidRPr="00404164">
        <w:rPr>
          <w:b/>
          <w:bCs/>
          <w:sz w:val="20"/>
          <w:szCs w:val="20"/>
        </w:rPr>
        <w:t xml:space="preserve">Комиссия по осуществлению конкурентной закупки (Комиссия) </w:t>
      </w:r>
      <w:r w:rsidRPr="00404164">
        <w:rPr>
          <w:i/>
          <w:iCs/>
          <w:sz w:val="20"/>
          <w:szCs w:val="20"/>
        </w:rPr>
        <w:t>–</w:t>
      </w:r>
      <w:r w:rsidRPr="00404164">
        <w:rPr>
          <w:sz w:val="20"/>
          <w:szCs w:val="20"/>
        </w:rPr>
        <w:t xml:space="preserve"> коллегиальный орган, создаваемый Заказчиком для выбора поставщика, подрядчика, исполнителя путем проведения конкурентных процедур закупок, предусмотренных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B06F05" w:rsidRDefault="00B06F05" w:rsidP="00D932FC">
      <w:pPr>
        <w:widowControl w:val="0"/>
        <w:autoSpaceDE w:val="0"/>
        <w:spacing w:after="0" w:line="240" w:lineRule="atLeast"/>
        <w:ind w:firstLine="709"/>
        <w:jc w:val="both"/>
        <w:rPr>
          <w:sz w:val="20"/>
          <w:szCs w:val="20"/>
        </w:rPr>
      </w:pPr>
    </w:p>
    <w:p w:rsidR="00B06F05" w:rsidRPr="00A52117" w:rsidRDefault="00B06F05" w:rsidP="00A52117">
      <w:pPr>
        <w:pStyle w:val="NoSpacing"/>
        <w:spacing w:after="0"/>
        <w:jc w:val="center"/>
        <w:rPr>
          <w:b/>
          <w:bCs/>
          <w:sz w:val="20"/>
          <w:szCs w:val="20"/>
        </w:rPr>
      </w:pPr>
      <w:r w:rsidRPr="00A52117">
        <w:rPr>
          <w:b/>
          <w:bCs/>
          <w:sz w:val="20"/>
          <w:szCs w:val="20"/>
        </w:rPr>
        <w:t>РАЗДЕЛ</w:t>
      </w:r>
      <w:r w:rsidRPr="00A52117">
        <w:rPr>
          <w:b/>
          <w:bCs/>
          <w:sz w:val="20"/>
          <w:szCs w:val="20"/>
          <w:lang w:val="en-US"/>
        </w:rPr>
        <w:t> </w:t>
      </w:r>
      <w:r w:rsidRPr="00A52117">
        <w:rPr>
          <w:b/>
          <w:bCs/>
          <w:sz w:val="20"/>
          <w:szCs w:val="20"/>
        </w:rPr>
        <w:t xml:space="preserve">II. ПРИГЛАШЕНИЕ К УЧАСТИЮ В АУКЦИОНЕ </w:t>
      </w:r>
    </w:p>
    <w:p w:rsidR="00B06F05" w:rsidRPr="00A52117" w:rsidRDefault="00B06F05" w:rsidP="00A52117">
      <w:pPr>
        <w:pStyle w:val="NoSpacing"/>
        <w:spacing w:after="0"/>
        <w:jc w:val="center"/>
        <w:rPr>
          <w:sz w:val="20"/>
          <w:szCs w:val="20"/>
        </w:rPr>
      </w:pPr>
      <w:r w:rsidRPr="00A52117">
        <w:rPr>
          <w:b/>
          <w:bCs/>
          <w:sz w:val="20"/>
          <w:szCs w:val="20"/>
        </w:rPr>
        <w:t>В ЭЛЕКТРОННОЙ ФОРМЕ</w:t>
      </w:r>
    </w:p>
    <w:p w:rsidR="00B06F05" w:rsidRDefault="00B06F05" w:rsidP="00A52117">
      <w:pPr>
        <w:spacing w:after="120"/>
        <w:jc w:val="both"/>
        <w:rPr>
          <w:rStyle w:val="blk"/>
          <w:sz w:val="20"/>
          <w:szCs w:val="20"/>
        </w:rPr>
      </w:pPr>
      <w:r w:rsidRPr="00A52117">
        <w:rPr>
          <w:sz w:val="20"/>
          <w:szCs w:val="20"/>
        </w:rPr>
        <w:t xml:space="preserve">1. Информация о настоящей </w:t>
      </w:r>
      <w:r w:rsidRPr="00A52117">
        <w:rPr>
          <w:rStyle w:val="blk"/>
          <w:sz w:val="20"/>
          <w:szCs w:val="20"/>
        </w:rPr>
        <w:t>конкурентной закупке сообщается</w:t>
      </w:r>
      <w:r w:rsidRPr="00A52117">
        <w:rPr>
          <w:sz w:val="20"/>
          <w:szCs w:val="20"/>
        </w:rPr>
        <w:t xml:space="preserve"> Заказчиком</w:t>
      </w:r>
      <w:r>
        <w:rPr>
          <w:sz w:val="20"/>
          <w:szCs w:val="20"/>
        </w:rPr>
        <w:t xml:space="preserve"> </w:t>
      </w:r>
      <w:r w:rsidRPr="00A52117">
        <w:rPr>
          <w:rStyle w:val="blk"/>
          <w:sz w:val="20"/>
          <w:szCs w:val="20"/>
        </w:rPr>
        <w:t xml:space="preserve">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настоящей документации об аукционе в электронной форме. </w:t>
      </w:r>
    </w:p>
    <w:p w:rsidR="00B06F05" w:rsidRPr="00A52117" w:rsidRDefault="00B06F05" w:rsidP="00A52117">
      <w:pPr>
        <w:spacing w:after="120"/>
        <w:jc w:val="both"/>
        <w:rPr>
          <w:b/>
          <w:bCs/>
          <w:sz w:val="20"/>
          <w:szCs w:val="20"/>
        </w:rPr>
      </w:pPr>
    </w:p>
    <w:p w:rsidR="00B06F05" w:rsidRPr="00A52117" w:rsidRDefault="00B06F05" w:rsidP="00A52117">
      <w:pPr>
        <w:pStyle w:val="NoSpacing"/>
        <w:spacing w:after="0"/>
        <w:jc w:val="center"/>
        <w:rPr>
          <w:b/>
          <w:bCs/>
          <w:color w:val="000000"/>
          <w:sz w:val="20"/>
          <w:szCs w:val="20"/>
        </w:rPr>
      </w:pPr>
      <w:r w:rsidRPr="00A52117">
        <w:rPr>
          <w:b/>
          <w:bCs/>
          <w:color w:val="000000"/>
          <w:sz w:val="20"/>
          <w:szCs w:val="20"/>
        </w:rPr>
        <w:t>РАЗДЕЛ</w:t>
      </w:r>
      <w:r w:rsidRPr="00A52117">
        <w:rPr>
          <w:b/>
          <w:bCs/>
          <w:color w:val="000000"/>
          <w:sz w:val="20"/>
          <w:szCs w:val="20"/>
          <w:lang w:val="en-US"/>
        </w:rPr>
        <w:t> III</w:t>
      </w:r>
      <w:r w:rsidRPr="00A52117">
        <w:rPr>
          <w:b/>
          <w:bCs/>
          <w:color w:val="000000"/>
          <w:sz w:val="20"/>
          <w:szCs w:val="20"/>
        </w:rPr>
        <w:t>. ОБЩИЕ ПОЛОЖЕНИЯ</w:t>
      </w:r>
    </w:p>
    <w:p w:rsidR="00B06F05" w:rsidRPr="00A52117" w:rsidRDefault="00B06F05" w:rsidP="00A52117">
      <w:pPr>
        <w:spacing w:after="0"/>
        <w:jc w:val="both"/>
        <w:rPr>
          <w:sz w:val="20"/>
          <w:szCs w:val="20"/>
        </w:rPr>
      </w:pPr>
      <w:r w:rsidRPr="00A52117">
        <w:rPr>
          <w:sz w:val="20"/>
          <w:szCs w:val="20"/>
        </w:rPr>
        <w:t>1. Положение о закупке товаров, работ, услуг учреждениями здравоохранения, подведомственными министерству здравоохранения Саратовской области (далее – Положение) регламентирует закупочную деятельность Государственного учреждения здравоохранения Саратовской области «Балаковская городская клиническая больница» согласно требованиям Федерального закона от 18 июля 2011 года № 223-ФЗ «О закупках товаров, работ, услуг отдельными видами юридических лиц» и содержит требования к закупке, в том числе порядок подготовки и осуществления конкурентных и неконкурентных способов закупки, порядок и условия их применения, порядок заключения и исполнения договоров, а также иные, связанные с обеспечением закупки положения.</w:t>
      </w:r>
    </w:p>
    <w:p w:rsidR="00B06F05" w:rsidRPr="00A52117" w:rsidRDefault="00B06F05" w:rsidP="00A52117">
      <w:pPr>
        <w:jc w:val="both"/>
        <w:rPr>
          <w:rStyle w:val="blk"/>
          <w:sz w:val="20"/>
          <w:szCs w:val="20"/>
        </w:rPr>
      </w:pPr>
      <w:r>
        <w:rPr>
          <w:sz w:val="20"/>
          <w:szCs w:val="20"/>
        </w:rPr>
        <w:t>2. П</w:t>
      </w:r>
      <w:r w:rsidRPr="00A52117">
        <w:rPr>
          <w:sz w:val="20"/>
          <w:szCs w:val="20"/>
        </w:rPr>
        <w:t xml:space="preserve">оложение о закупке товаров, работ, услуг для нужд государственного учреждения здравоохранения Саратовской области «Балаковская городская клиническая больница» </w:t>
      </w:r>
      <w:r w:rsidRPr="00A52117">
        <w:rPr>
          <w:rStyle w:val="blk"/>
          <w:sz w:val="20"/>
          <w:szCs w:val="20"/>
        </w:rPr>
        <w:t>размещено в единой информационной системе.</w:t>
      </w:r>
    </w:p>
    <w:p w:rsidR="00B06F05" w:rsidRPr="00A52117" w:rsidRDefault="00B06F05" w:rsidP="00A52117">
      <w:pPr>
        <w:jc w:val="both"/>
        <w:rPr>
          <w:color w:val="000000"/>
          <w:sz w:val="20"/>
          <w:szCs w:val="20"/>
          <w:lang w:eastAsia="en-US"/>
        </w:rPr>
      </w:pPr>
      <w:r w:rsidRPr="00A52117">
        <w:rPr>
          <w:rStyle w:val="blk"/>
          <w:sz w:val="20"/>
          <w:szCs w:val="20"/>
        </w:rPr>
        <w:t>3.</w:t>
      </w:r>
      <w:r w:rsidRPr="00A52117">
        <w:rPr>
          <w:color w:val="000000"/>
          <w:sz w:val="20"/>
          <w:szCs w:val="20"/>
          <w:lang w:eastAsia="en-US"/>
        </w:rPr>
        <w:t xml:space="preserve"> Закупка в электронной форме на электронной торговой площадке проводится с соблюдением требований Положения и регламентом проведения закупок, действующим на электронной торговой площадке, с помощью которой осуществляется процедура закупки. </w:t>
      </w:r>
    </w:p>
    <w:p w:rsidR="00B06F05" w:rsidRDefault="00B06F05" w:rsidP="00A52117">
      <w:pPr>
        <w:jc w:val="both"/>
        <w:rPr>
          <w:sz w:val="20"/>
          <w:szCs w:val="20"/>
          <w:lang w:eastAsia="en-US"/>
        </w:rPr>
      </w:pPr>
      <w:r w:rsidRPr="00A52117">
        <w:rPr>
          <w:sz w:val="20"/>
          <w:szCs w:val="20"/>
          <w:lang w:eastAsia="en-US"/>
        </w:rPr>
        <w:t>4. Извещение об осуществлении конкурентной закупки является неотъемлемой частью документации о конкурентной закупке.</w:t>
      </w:r>
    </w:p>
    <w:p w:rsidR="00B06F05" w:rsidRDefault="00B06F05" w:rsidP="00A52117">
      <w:pPr>
        <w:jc w:val="both"/>
        <w:rPr>
          <w:sz w:val="20"/>
          <w:szCs w:val="20"/>
          <w:lang w:eastAsia="en-US"/>
        </w:rPr>
      </w:pPr>
      <w:r>
        <w:rPr>
          <w:sz w:val="20"/>
          <w:szCs w:val="20"/>
          <w:lang w:eastAsia="en-US"/>
        </w:rPr>
        <w:t xml:space="preserve">5. </w:t>
      </w:r>
      <w:r w:rsidRPr="00E3109A">
        <w:rPr>
          <w:sz w:val="20"/>
          <w:szCs w:val="20"/>
        </w:rPr>
        <w:t>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B06F05" w:rsidRDefault="00B06F05" w:rsidP="00A52117">
      <w:pPr>
        <w:jc w:val="both"/>
        <w:rPr>
          <w:sz w:val="20"/>
          <w:szCs w:val="20"/>
          <w:lang w:eastAsia="en-US"/>
        </w:rPr>
      </w:pPr>
      <w:r>
        <w:rPr>
          <w:sz w:val="20"/>
          <w:szCs w:val="20"/>
          <w:lang w:eastAsia="en-US"/>
        </w:rPr>
        <w:t xml:space="preserve">6. </w:t>
      </w:r>
      <w:r w:rsidRPr="00E3109A">
        <w:rPr>
          <w:sz w:val="20"/>
          <w:szCs w:val="20"/>
        </w:rPr>
        <w:t>Заказчик вправе принять решение об отмене процедуры закупки в сроки, предусмотренные Положением.</w:t>
      </w:r>
    </w:p>
    <w:p w:rsidR="00B06F05" w:rsidRDefault="00B06F05" w:rsidP="00A52117">
      <w:pPr>
        <w:jc w:val="both"/>
        <w:rPr>
          <w:sz w:val="20"/>
          <w:szCs w:val="20"/>
          <w:lang w:eastAsia="en-US"/>
        </w:rPr>
      </w:pPr>
      <w:r>
        <w:rPr>
          <w:sz w:val="20"/>
          <w:szCs w:val="20"/>
          <w:lang w:eastAsia="en-US"/>
        </w:rPr>
        <w:t xml:space="preserve">7. </w:t>
      </w:r>
      <w:r w:rsidRPr="00E3109A">
        <w:rPr>
          <w:sz w:val="20"/>
          <w:szCs w:val="20"/>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B06F05" w:rsidRPr="00E3109A" w:rsidRDefault="00B06F05" w:rsidP="00E3109A">
      <w:pPr>
        <w:pStyle w:val="BodyText"/>
        <w:jc w:val="both"/>
        <w:rPr>
          <w:sz w:val="20"/>
          <w:szCs w:val="20"/>
        </w:rPr>
      </w:pPr>
      <w:r w:rsidRPr="00E3109A">
        <w:rPr>
          <w:sz w:val="20"/>
          <w:szCs w:val="20"/>
          <w:lang w:eastAsia="en-US"/>
        </w:rPr>
        <w:t>8.</w:t>
      </w:r>
      <w:r w:rsidRPr="00E3109A">
        <w:rPr>
          <w:sz w:val="20"/>
          <w:szCs w:val="20"/>
        </w:rPr>
        <w:t xml:space="preserve"> За нарушение требований Федерального закона № 223-ФЗ, Положения виновные лица несут ответственность в соответствии с законодательством Российской Федерации.</w:t>
      </w:r>
    </w:p>
    <w:p w:rsidR="00B06F05" w:rsidRPr="00A52117" w:rsidRDefault="00B06F05" w:rsidP="00A52117">
      <w:pPr>
        <w:jc w:val="both"/>
        <w:rPr>
          <w:sz w:val="20"/>
          <w:szCs w:val="20"/>
        </w:rPr>
      </w:pPr>
      <w:r>
        <w:rPr>
          <w:color w:val="000000"/>
          <w:sz w:val="20"/>
          <w:szCs w:val="20"/>
          <w:lang w:eastAsia="en-US"/>
        </w:rPr>
        <w:t>9</w:t>
      </w:r>
      <w:r w:rsidRPr="00A52117">
        <w:rPr>
          <w:color w:val="000000"/>
          <w:sz w:val="20"/>
          <w:szCs w:val="20"/>
          <w:lang w:eastAsia="en-US"/>
        </w:rPr>
        <w:t>.</w:t>
      </w:r>
      <w:r w:rsidRPr="00A52117">
        <w:rPr>
          <w:sz w:val="20"/>
          <w:szCs w:val="20"/>
        </w:rPr>
        <w:t xml:space="preserve"> Во всем ином, не предусмотренном в Положении, Заказчик, при осуществлении закупочной деятельности, руководствуется действующим законодательством РФ.</w:t>
      </w:r>
    </w:p>
    <w:p w:rsidR="00B06F05" w:rsidRPr="00A52117" w:rsidRDefault="00B06F05" w:rsidP="00A52117">
      <w:pPr>
        <w:jc w:val="center"/>
        <w:rPr>
          <w:b/>
          <w:bCs/>
          <w:sz w:val="20"/>
          <w:szCs w:val="20"/>
          <w:lang w:eastAsia="en-US"/>
        </w:rPr>
      </w:pPr>
      <w:r w:rsidRPr="00A52117">
        <w:rPr>
          <w:b/>
          <w:bCs/>
          <w:sz w:val="20"/>
          <w:szCs w:val="20"/>
          <w:lang w:eastAsia="en-US"/>
        </w:rPr>
        <w:t xml:space="preserve">Раздел </w:t>
      </w:r>
      <w:r w:rsidRPr="00A52117">
        <w:rPr>
          <w:b/>
          <w:bCs/>
          <w:sz w:val="20"/>
          <w:szCs w:val="20"/>
          <w:lang w:val="en-US" w:eastAsia="en-US"/>
        </w:rPr>
        <w:t>IV</w:t>
      </w:r>
      <w:r w:rsidRPr="00A52117">
        <w:rPr>
          <w:b/>
          <w:bCs/>
          <w:sz w:val="20"/>
          <w:szCs w:val="20"/>
          <w:lang w:eastAsia="en-US"/>
        </w:rPr>
        <w:t xml:space="preserve">. Конкурентная закупка в электронной форме </w:t>
      </w:r>
    </w:p>
    <w:p w:rsidR="00B06F05" w:rsidRPr="00A52117" w:rsidRDefault="00B06F05" w:rsidP="00A52117">
      <w:pPr>
        <w:ind w:firstLine="708"/>
        <w:jc w:val="both"/>
        <w:rPr>
          <w:sz w:val="20"/>
          <w:szCs w:val="20"/>
          <w:lang w:eastAsia="en-US"/>
        </w:rPr>
      </w:pPr>
      <w:bookmarkStart w:id="0" w:name="sub_30301"/>
      <w:r w:rsidRPr="00A52117">
        <w:rPr>
          <w:sz w:val="20"/>
          <w:szCs w:val="20"/>
          <w:lang w:eastAsia="en-US"/>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B06F05" w:rsidRPr="00A52117" w:rsidRDefault="00B06F05" w:rsidP="00A52117">
      <w:pPr>
        <w:ind w:firstLine="708"/>
        <w:jc w:val="both"/>
        <w:rPr>
          <w:sz w:val="20"/>
          <w:szCs w:val="20"/>
          <w:lang w:eastAsia="en-US"/>
        </w:rPr>
      </w:pPr>
      <w:bookmarkStart w:id="1" w:name="sub_30302"/>
      <w:bookmarkEnd w:id="0"/>
      <w:r w:rsidRPr="00A52117">
        <w:rPr>
          <w:sz w:val="20"/>
          <w:szCs w:val="20"/>
          <w:lang w:eastAsia="en-US"/>
        </w:rPr>
        <w:t xml:space="preserve">2. </w:t>
      </w:r>
      <w:bookmarkStart w:id="2" w:name="sub_30303"/>
      <w:bookmarkEnd w:id="1"/>
      <w:r w:rsidRPr="00A52117">
        <w:rPr>
          <w:sz w:val="20"/>
          <w:szCs w:val="20"/>
          <w:lang w:eastAsia="en-U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06F05" w:rsidRPr="00A52117" w:rsidRDefault="00B06F05" w:rsidP="00A52117">
      <w:pPr>
        <w:ind w:firstLine="708"/>
        <w:jc w:val="both"/>
        <w:rPr>
          <w:sz w:val="20"/>
          <w:szCs w:val="20"/>
          <w:lang w:eastAsia="en-US"/>
        </w:rPr>
      </w:pPr>
      <w:bookmarkStart w:id="3" w:name="sub_30304"/>
      <w:bookmarkEnd w:id="2"/>
      <w:r w:rsidRPr="00A52117">
        <w:rPr>
          <w:sz w:val="20"/>
          <w:szCs w:val="20"/>
          <w:lang w:eastAsia="en-US"/>
        </w:rPr>
        <w:t>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06F05" w:rsidRPr="00A52117" w:rsidRDefault="00B06F05" w:rsidP="00A52117">
      <w:pPr>
        <w:ind w:firstLine="708"/>
        <w:jc w:val="both"/>
        <w:rPr>
          <w:sz w:val="20"/>
          <w:szCs w:val="20"/>
          <w:lang w:eastAsia="en-US"/>
        </w:rPr>
      </w:pPr>
      <w:bookmarkStart w:id="4" w:name="sub_30305"/>
      <w:bookmarkEnd w:id="3"/>
      <w:r w:rsidRPr="00A52117">
        <w:rPr>
          <w:sz w:val="20"/>
          <w:szCs w:val="20"/>
          <w:lang w:eastAsia="en-US"/>
        </w:rPr>
        <w:t>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06F05" w:rsidRPr="00A52117" w:rsidRDefault="00B06F05" w:rsidP="00A52117">
      <w:pPr>
        <w:ind w:firstLine="708"/>
        <w:jc w:val="both"/>
        <w:rPr>
          <w:sz w:val="20"/>
          <w:szCs w:val="20"/>
          <w:lang w:eastAsia="en-US"/>
        </w:rPr>
      </w:pPr>
      <w:bookmarkStart w:id="5" w:name="sub_30306"/>
      <w:bookmarkEnd w:id="4"/>
      <w:r w:rsidRPr="00A52117">
        <w:rPr>
          <w:sz w:val="20"/>
          <w:szCs w:val="20"/>
          <w:lang w:eastAsia="en-US"/>
        </w:rPr>
        <w:t>5.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06F05" w:rsidRPr="00A52117" w:rsidRDefault="00B06F05" w:rsidP="00A52117">
      <w:pPr>
        <w:ind w:firstLine="708"/>
        <w:jc w:val="both"/>
        <w:rPr>
          <w:sz w:val="20"/>
          <w:szCs w:val="20"/>
          <w:lang w:eastAsia="en-US"/>
        </w:rPr>
      </w:pPr>
      <w:bookmarkStart w:id="6" w:name="sub_30307"/>
      <w:bookmarkEnd w:id="5"/>
      <w:r w:rsidRPr="00A52117">
        <w:rPr>
          <w:sz w:val="20"/>
          <w:szCs w:val="20"/>
          <w:lang w:eastAsia="en-US"/>
        </w:rPr>
        <w:t xml:space="preserve">6.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w:t>
      </w:r>
      <w:r w:rsidRPr="00A52117">
        <w:rPr>
          <w:spacing w:val="-8"/>
          <w:sz w:val="20"/>
          <w:szCs w:val="20"/>
          <w:lang w:eastAsia="en-US"/>
        </w:rPr>
        <w:t>форме оператор электронной площадки размещает указанную информацию на электронной площадке,</w:t>
      </w:r>
      <w:r w:rsidRPr="00A52117">
        <w:rPr>
          <w:sz w:val="20"/>
          <w:szCs w:val="20"/>
          <w:lang w:eastAsia="en-US"/>
        </w:rPr>
        <w:t xml:space="preserve">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w:t>
      </w:r>
      <w:r w:rsidRPr="00A52117">
        <w:rPr>
          <w:spacing w:val="-6"/>
          <w:sz w:val="20"/>
          <w:szCs w:val="20"/>
          <w:lang w:eastAsia="en-US"/>
        </w:rPr>
        <w:t>участника такой закупки Заказчикам по адресам электронной почты, указанным этими участниками</w:t>
      </w:r>
      <w:r w:rsidRPr="00A52117">
        <w:rPr>
          <w:sz w:val="20"/>
          <w:szCs w:val="20"/>
          <w:lang w:eastAsia="en-US"/>
        </w:rPr>
        <w:t xml:space="preserve"> при аккредитации на электронной площадке или этим лицом при направлении запроса.</w:t>
      </w:r>
    </w:p>
    <w:p w:rsidR="00B06F05" w:rsidRPr="00A52117" w:rsidRDefault="00B06F05" w:rsidP="00A52117">
      <w:pPr>
        <w:ind w:firstLine="708"/>
        <w:jc w:val="both"/>
        <w:rPr>
          <w:sz w:val="20"/>
          <w:szCs w:val="20"/>
          <w:lang w:eastAsia="en-US"/>
        </w:rPr>
      </w:pPr>
      <w:bookmarkStart w:id="7" w:name="sub_30308"/>
      <w:bookmarkEnd w:id="6"/>
      <w:r w:rsidRPr="00A52117">
        <w:rPr>
          <w:sz w:val="20"/>
          <w:szCs w:val="20"/>
          <w:lang w:eastAsia="en-US"/>
        </w:rPr>
        <w:t>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B06F05" w:rsidRPr="00A52117" w:rsidRDefault="00B06F05" w:rsidP="00A52117">
      <w:pPr>
        <w:ind w:firstLine="708"/>
        <w:jc w:val="both"/>
        <w:rPr>
          <w:sz w:val="20"/>
          <w:szCs w:val="20"/>
          <w:lang w:eastAsia="en-US"/>
        </w:rPr>
      </w:pPr>
      <w:bookmarkStart w:id="8" w:name="sub_30309"/>
      <w:bookmarkEnd w:id="7"/>
      <w:r w:rsidRPr="00A52117">
        <w:rPr>
          <w:sz w:val="20"/>
          <w:szCs w:val="20"/>
          <w:lang w:eastAsia="en-US"/>
        </w:rPr>
        <w:t>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06F05" w:rsidRPr="00A52117" w:rsidRDefault="00B06F05" w:rsidP="00A52117">
      <w:pPr>
        <w:ind w:firstLine="708"/>
        <w:jc w:val="both"/>
        <w:rPr>
          <w:sz w:val="20"/>
          <w:szCs w:val="20"/>
          <w:lang w:eastAsia="en-US"/>
        </w:rPr>
      </w:pPr>
      <w:bookmarkStart w:id="9" w:name="sub_303011"/>
      <w:bookmarkEnd w:id="8"/>
      <w:r w:rsidRPr="00A52117">
        <w:rPr>
          <w:sz w:val="20"/>
          <w:szCs w:val="20"/>
          <w:lang w:eastAsia="en-US"/>
        </w:rPr>
        <w:t>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9"/>
    <w:p w:rsidR="00B06F05" w:rsidRPr="00A52117" w:rsidRDefault="00B06F05" w:rsidP="00A52117">
      <w:pPr>
        <w:pStyle w:val="Heading3"/>
        <w:ind w:left="0" w:firstLine="0"/>
        <w:rPr>
          <w:i w:val="0"/>
          <w:iCs w:val="0"/>
          <w:sz w:val="20"/>
          <w:szCs w:val="20"/>
        </w:rPr>
      </w:pPr>
      <w:r w:rsidRPr="00A52117">
        <w:rPr>
          <w:i w:val="0"/>
          <w:iCs w:val="0"/>
          <w:sz w:val="20"/>
          <w:szCs w:val="20"/>
        </w:rPr>
        <w:t xml:space="preserve">РАЗДЕЛ </w:t>
      </w:r>
      <w:r w:rsidRPr="00A52117">
        <w:rPr>
          <w:i w:val="0"/>
          <w:iCs w:val="0"/>
          <w:sz w:val="20"/>
          <w:szCs w:val="20"/>
          <w:lang w:val="en-US"/>
        </w:rPr>
        <w:t>V</w:t>
      </w:r>
      <w:r w:rsidRPr="00A52117">
        <w:rPr>
          <w:i w:val="0"/>
          <w:iCs w:val="0"/>
          <w:sz w:val="20"/>
          <w:szCs w:val="20"/>
        </w:rPr>
        <w:t xml:space="preserve">. Требования, предъявляемые к участникам аукциона в электронной форме. </w:t>
      </w:r>
    </w:p>
    <w:p w:rsidR="00B06F05" w:rsidRPr="00A52117" w:rsidRDefault="00B06F05" w:rsidP="00A52117">
      <w:pPr>
        <w:pStyle w:val="Heading3"/>
        <w:ind w:left="0" w:firstLine="0"/>
        <w:rPr>
          <w:i w:val="0"/>
          <w:iCs w:val="0"/>
          <w:sz w:val="20"/>
          <w:szCs w:val="20"/>
        </w:rPr>
      </w:pPr>
      <w:r w:rsidRPr="00A52117">
        <w:rPr>
          <w:i w:val="0"/>
          <w:iCs w:val="0"/>
          <w:sz w:val="20"/>
          <w:szCs w:val="20"/>
        </w:rPr>
        <w:t>Отказ в допуске к участию в аукционе в электронной форме.</w:t>
      </w:r>
    </w:p>
    <w:p w:rsidR="00B06F05" w:rsidRDefault="00B06F05" w:rsidP="00A52117">
      <w:pPr>
        <w:jc w:val="both"/>
        <w:rPr>
          <w:sz w:val="20"/>
          <w:szCs w:val="20"/>
        </w:rPr>
      </w:pPr>
      <w:r w:rsidRPr="00A52117">
        <w:rPr>
          <w:spacing w:val="-4"/>
          <w:sz w:val="20"/>
          <w:szCs w:val="20"/>
        </w:rPr>
        <w:t>1. Участником закупки является любое юридическое лицо или несколько юридических лиц,</w:t>
      </w:r>
      <w:r w:rsidRPr="00A52117">
        <w:rPr>
          <w:sz w:val="20"/>
          <w:szCs w:val="20"/>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и настоящей документацией об аукционе в электронной форме.</w:t>
      </w:r>
    </w:p>
    <w:p w:rsidR="00B06F05" w:rsidRPr="002E2886" w:rsidRDefault="00B06F05" w:rsidP="002E2886">
      <w:pPr>
        <w:ind w:firstLine="708"/>
        <w:jc w:val="both"/>
        <w:rPr>
          <w:sz w:val="20"/>
          <w:szCs w:val="20"/>
        </w:rPr>
      </w:pPr>
      <w:r w:rsidRPr="002E2886">
        <w:rPr>
          <w:sz w:val="20"/>
          <w:szCs w:val="20"/>
        </w:rPr>
        <w:t>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настоящей документации об аукцион</w:t>
      </w:r>
      <w:r>
        <w:rPr>
          <w:sz w:val="20"/>
          <w:szCs w:val="20"/>
        </w:rPr>
        <w:t>е в электронной форме. (см. п.19</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rPr>
          <w:sz w:val="20"/>
          <w:szCs w:val="20"/>
        </w:rPr>
      </w:pPr>
      <w:r w:rsidRPr="00A52117">
        <w:rPr>
          <w:sz w:val="20"/>
          <w:szCs w:val="20"/>
        </w:rPr>
        <w:t>2. К участникам аукциона в электронной форме предъявляются следующие обязательные требования:</w:t>
      </w:r>
    </w:p>
    <w:p w:rsidR="00B06F05" w:rsidRPr="00A52117" w:rsidRDefault="00B06F05" w:rsidP="00A52117">
      <w:pPr>
        <w:jc w:val="both"/>
        <w:rPr>
          <w:sz w:val="20"/>
          <w:szCs w:val="20"/>
        </w:rPr>
      </w:pPr>
      <w:r w:rsidRPr="00A52117">
        <w:rPr>
          <w:sz w:val="20"/>
          <w:szCs w:val="20"/>
        </w:rPr>
        <w:t>1) соответствие участника закупки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rsidR="00B06F05" w:rsidRPr="00A52117" w:rsidRDefault="00B06F05" w:rsidP="00A52117">
      <w:pPr>
        <w:jc w:val="both"/>
        <w:rPr>
          <w:sz w:val="20"/>
          <w:szCs w:val="20"/>
        </w:rPr>
      </w:pPr>
      <w:r w:rsidRPr="00A5211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F05" w:rsidRPr="00A52117" w:rsidRDefault="00B06F05" w:rsidP="00A52117">
      <w:pPr>
        <w:jc w:val="both"/>
        <w:rPr>
          <w:sz w:val="20"/>
          <w:szCs w:val="20"/>
        </w:rPr>
      </w:pPr>
      <w:r w:rsidRPr="00A52117">
        <w:rPr>
          <w:sz w:val="20"/>
          <w:szCs w:val="20"/>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06F05" w:rsidRPr="00A52117" w:rsidRDefault="00B06F05" w:rsidP="00A52117">
      <w:pPr>
        <w:jc w:val="both"/>
        <w:rPr>
          <w:sz w:val="20"/>
          <w:szCs w:val="20"/>
        </w:rPr>
      </w:pPr>
      <w:r w:rsidRPr="00A52117">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06F05" w:rsidRPr="00A52117" w:rsidRDefault="00B06F05" w:rsidP="00A52117">
      <w:pPr>
        <w:jc w:val="both"/>
        <w:rPr>
          <w:sz w:val="20"/>
          <w:szCs w:val="20"/>
        </w:rPr>
      </w:pPr>
      <w:r w:rsidRPr="00A52117">
        <w:rPr>
          <w:sz w:val="20"/>
          <w:szCs w:val="20"/>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6F05" w:rsidRPr="00A52117" w:rsidRDefault="00B06F05" w:rsidP="00A52117">
      <w:pPr>
        <w:jc w:val="both"/>
        <w:rPr>
          <w:sz w:val="20"/>
          <w:szCs w:val="20"/>
        </w:rPr>
      </w:pPr>
      <w:r w:rsidRPr="00A52117">
        <w:rPr>
          <w:sz w:val="20"/>
          <w:szCs w:val="20"/>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6F05" w:rsidRPr="00A52117" w:rsidRDefault="00B06F05" w:rsidP="00A52117">
      <w:pPr>
        <w:jc w:val="both"/>
        <w:rPr>
          <w:sz w:val="20"/>
          <w:szCs w:val="20"/>
        </w:rPr>
      </w:pPr>
      <w:r w:rsidRPr="00A52117">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6F05" w:rsidRPr="002E2886" w:rsidRDefault="00B06F05" w:rsidP="00A52117">
      <w:pPr>
        <w:jc w:val="both"/>
        <w:rPr>
          <w:sz w:val="20"/>
          <w:szCs w:val="20"/>
        </w:rPr>
      </w:pPr>
      <w:r w:rsidRPr="00A52117">
        <w:rPr>
          <w:sz w:val="20"/>
          <w:szCs w:val="20"/>
        </w:rPr>
        <w:t>3.</w:t>
      </w:r>
      <w:r>
        <w:rPr>
          <w:sz w:val="20"/>
          <w:szCs w:val="20"/>
        </w:rPr>
        <w:t xml:space="preserve"> </w:t>
      </w:r>
      <w:r w:rsidRPr="00A52117">
        <w:rPr>
          <w:sz w:val="20"/>
          <w:szCs w:val="20"/>
        </w:rPr>
        <w:t xml:space="preserve"> </w:t>
      </w:r>
      <w:r w:rsidRPr="002E2886">
        <w:rPr>
          <w:sz w:val="20"/>
          <w:szCs w:val="20"/>
        </w:rPr>
        <w:t>Заказчик вправе установить дополнительные требования</w:t>
      </w:r>
      <w:r>
        <w:rPr>
          <w:sz w:val="20"/>
          <w:szCs w:val="20"/>
        </w:rPr>
        <w:t xml:space="preserve"> (см. п.19</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985B04">
      <w:pPr>
        <w:spacing w:after="0" w:line="240" w:lineRule="auto"/>
        <w:jc w:val="both"/>
        <w:rPr>
          <w:sz w:val="20"/>
          <w:szCs w:val="20"/>
        </w:rPr>
      </w:pPr>
      <w:r w:rsidRPr="00A52117">
        <w:rPr>
          <w:sz w:val="20"/>
          <w:szCs w:val="20"/>
        </w:rPr>
        <w:t xml:space="preserve">1) </w:t>
      </w:r>
      <w:r>
        <w:rPr>
          <w:sz w:val="20"/>
          <w:szCs w:val="20"/>
        </w:rPr>
        <w:t xml:space="preserve">об </w:t>
      </w:r>
      <w:r w:rsidRPr="00A52117">
        <w:rPr>
          <w:sz w:val="20"/>
          <w:szCs w:val="20"/>
        </w:rPr>
        <w:t>отсутстви</w:t>
      </w:r>
      <w:r>
        <w:rPr>
          <w:sz w:val="20"/>
          <w:szCs w:val="20"/>
        </w:rPr>
        <w:t>и</w:t>
      </w:r>
      <w:r w:rsidRPr="00A52117">
        <w:rPr>
          <w:sz w:val="20"/>
          <w:szCs w:val="20"/>
        </w:rPr>
        <w:t xml:space="preserve"> сведений об участнике закупки в реестре недобросовестных поставщиков, предусмотренном статьей 5 Федерального закона № 223-ФЗ;</w:t>
      </w:r>
      <w:r>
        <w:rPr>
          <w:sz w:val="20"/>
          <w:szCs w:val="20"/>
        </w:rPr>
        <w:t xml:space="preserve"> </w:t>
      </w:r>
    </w:p>
    <w:p w:rsidR="00B06F05" w:rsidRPr="00A52117" w:rsidRDefault="00B06F05" w:rsidP="00985B04">
      <w:pPr>
        <w:spacing w:after="0" w:line="240" w:lineRule="auto"/>
        <w:jc w:val="both"/>
        <w:rPr>
          <w:sz w:val="20"/>
          <w:szCs w:val="20"/>
        </w:rPr>
      </w:pPr>
      <w:r>
        <w:rPr>
          <w:sz w:val="20"/>
          <w:szCs w:val="20"/>
        </w:rPr>
        <w:t>2) об отсутствии</w:t>
      </w:r>
      <w:r w:rsidRPr="00A52117">
        <w:rPr>
          <w:sz w:val="20"/>
          <w:szCs w:val="20"/>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44-ФЗ;</w:t>
      </w:r>
    </w:p>
    <w:p w:rsidR="00B06F05" w:rsidRPr="00A52117" w:rsidRDefault="00B06F05" w:rsidP="00985B04">
      <w:pPr>
        <w:spacing w:after="0" w:line="240" w:lineRule="auto"/>
        <w:jc w:val="both"/>
        <w:rPr>
          <w:sz w:val="20"/>
          <w:szCs w:val="20"/>
        </w:rPr>
      </w:pPr>
      <w:r w:rsidRPr="0047538C">
        <w:rPr>
          <w:sz w:val="20"/>
          <w:szCs w:val="20"/>
        </w:rPr>
        <w:t>3) требования к: наличию финансовых ресурсов для исполнения договора, наличию на праве собственности или ином законном основании оборудования и других материальных ресурсов для исполнения договора, опыта работы, связанного с предметом договора, и деловой репутации, необходимого количества специалистов и иных работников определенного уровня квалификации для исполнения договора.</w:t>
      </w:r>
    </w:p>
    <w:p w:rsidR="00B06F05" w:rsidRPr="00A52117" w:rsidRDefault="00B06F05" w:rsidP="00A52117">
      <w:pPr>
        <w:jc w:val="both"/>
        <w:rPr>
          <w:sz w:val="20"/>
          <w:szCs w:val="20"/>
        </w:rPr>
      </w:pPr>
      <w:r w:rsidRPr="00A52117">
        <w:rPr>
          <w:sz w:val="20"/>
          <w:szCs w:val="20"/>
        </w:rPr>
        <w:t>4. В соответствии с пунктом 1 части 8 статьи 3 Федерального закона № 223-ФЗ Заказчик устанавливает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6F05" w:rsidRPr="00A52117" w:rsidRDefault="00B06F05" w:rsidP="00A52117">
      <w:pPr>
        <w:jc w:val="both"/>
        <w:rPr>
          <w:sz w:val="20"/>
          <w:szCs w:val="20"/>
        </w:rPr>
      </w:pPr>
      <w:r w:rsidRPr="00A52117">
        <w:rPr>
          <w:sz w:val="20"/>
          <w:szCs w:val="20"/>
        </w:rPr>
        <w:t xml:space="preserve">5. Обязательные и дополнительные требования, устанавливаются Заказчиком в настоящей документации об аукционе в электронной форме и в равной мере предъявляются ко всем участникам закупки. </w:t>
      </w:r>
    </w:p>
    <w:p w:rsidR="00B06F05" w:rsidRPr="00A52117" w:rsidRDefault="00B06F05" w:rsidP="00985B04">
      <w:pPr>
        <w:spacing w:after="0" w:line="240" w:lineRule="auto"/>
        <w:jc w:val="both"/>
        <w:rPr>
          <w:sz w:val="20"/>
          <w:szCs w:val="20"/>
        </w:rPr>
      </w:pPr>
      <w:r w:rsidRPr="00A52117">
        <w:rPr>
          <w:sz w:val="20"/>
          <w:szCs w:val="20"/>
        </w:rPr>
        <w:t xml:space="preserve">6. Заказчик определяет требования к участникам закупки в настоящей документации в соответствии с Положением. </w:t>
      </w:r>
    </w:p>
    <w:p w:rsidR="00B06F05" w:rsidRDefault="00B06F05" w:rsidP="00985B04">
      <w:pPr>
        <w:spacing w:after="0" w:line="240" w:lineRule="auto"/>
        <w:ind w:firstLine="708"/>
        <w:jc w:val="both"/>
        <w:rPr>
          <w:sz w:val="20"/>
          <w:szCs w:val="20"/>
        </w:rPr>
      </w:pPr>
      <w:r w:rsidRPr="00A52117">
        <w:rPr>
          <w:sz w:val="20"/>
          <w:szCs w:val="20"/>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06F05" w:rsidRPr="00892D7D" w:rsidRDefault="00B06F05" w:rsidP="00985B04">
      <w:pPr>
        <w:spacing w:after="0" w:line="240" w:lineRule="auto"/>
        <w:ind w:firstLine="708"/>
        <w:jc w:val="both"/>
        <w:rPr>
          <w:sz w:val="20"/>
          <w:szCs w:val="20"/>
        </w:rPr>
      </w:pPr>
      <w:r w:rsidRPr="00892D7D">
        <w:rPr>
          <w:sz w:val="20"/>
          <w:szCs w:val="20"/>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B06F05" w:rsidRDefault="00B06F05" w:rsidP="00985B04">
      <w:pPr>
        <w:spacing w:after="0"/>
        <w:jc w:val="both"/>
        <w:rPr>
          <w:sz w:val="20"/>
          <w:szCs w:val="20"/>
        </w:rPr>
      </w:pPr>
    </w:p>
    <w:p w:rsidR="00B06F05" w:rsidRPr="00A52117" w:rsidRDefault="00B06F05" w:rsidP="00985B04">
      <w:pPr>
        <w:spacing w:after="0"/>
        <w:jc w:val="both"/>
        <w:rPr>
          <w:sz w:val="20"/>
          <w:szCs w:val="20"/>
        </w:rPr>
      </w:pPr>
      <w:r w:rsidRPr="00A52117">
        <w:rPr>
          <w:sz w:val="20"/>
          <w:szCs w:val="20"/>
        </w:rPr>
        <w:t>7. Для подтверждения соответствия участника аукциона в электронной форме обязательным требованиям заявка должна содержать:</w:t>
      </w:r>
    </w:p>
    <w:p w:rsidR="00B06F05" w:rsidRPr="00A52117" w:rsidRDefault="00B06F05" w:rsidP="00A52117">
      <w:pPr>
        <w:jc w:val="both"/>
        <w:rPr>
          <w:sz w:val="20"/>
          <w:szCs w:val="20"/>
        </w:rPr>
      </w:pPr>
      <w:r w:rsidRPr="00A52117">
        <w:rPr>
          <w:sz w:val="20"/>
          <w:szCs w:val="20"/>
        </w:rPr>
        <w:t xml:space="preserve">1) копии документов, подтверждающих соответствие участника требованиям, </w:t>
      </w:r>
      <w:r w:rsidRPr="00A52117">
        <w:rPr>
          <w:spacing w:val="-2"/>
          <w:sz w:val="20"/>
          <w:szCs w:val="20"/>
        </w:rPr>
        <w:t xml:space="preserve">установленным в закупочной документации, в соответствии с пунктом 1 части 2 настоящего раздела </w:t>
      </w:r>
      <w:r w:rsidRPr="00A52117">
        <w:rPr>
          <w:sz w:val="20"/>
          <w:szCs w:val="20"/>
        </w:rPr>
        <w:t xml:space="preserve">(в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пунктом 1 части 2 </w:t>
      </w:r>
      <w:r w:rsidRPr="00A52117">
        <w:rPr>
          <w:spacing w:val="-2"/>
          <w:sz w:val="20"/>
          <w:szCs w:val="20"/>
        </w:rPr>
        <w:t>настоящего раздела</w:t>
      </w:r>
      <w:r w:rsidRPr="00A52117">
        <w:rPr>
          <w:sz w:val="20"/>
          <w:szCs w:val="20"/>
        </w:rPr>
        <w:t xml:space="preserve">), в случае, если действующим законодательством предъявляются требования к участникам закупки;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rPr>
          <w:sz w:val="20"/>
          <w:szCs w:val="20"/>
        </w:rPr>
      </w:pPr>
      <w:r w:rsidRPr="00A52117">
        <w:rPr>
          <w:sz w:val="20"/>
          <w:szCs w:val="20"/>
        </w:rPr>
        <w:t>2) копии документов, подтверждающих соответствие участников требованиям, установленным в закупочной документации, а именно:</w:t>
      </w:r>
    </w:p>
    <w:p w:rsidR="00B06F05" w:rsidRPr="00A52117" w:rsidRDefault="00B06F05" w:rsidP="00A52117">
      <w:pPr>
        <w:ind w:firstLine="708"/>
        <w:jc w:val="both"/>
        <w:rPr>
          <w:sz w:val="20"/>
          <w:szCs w:val="20"/>
        </w:rPr>
      </w:pPr>
      <w:r w:rsidRPr="00A52117">
        <w:rPr>
          <w:sz w:val="20"/>
          <w:szCs w:val="20"/>
        </w:rPr>
        <w:t>а) анкету, содержащую фирменное наименование (наименование), сведения об организационно-правовой форме, месте нахождения, почтовый адрес, ИНН, КПП, ОГРН/ОГНИП, банковские реквизиты, номер контактного телефона (для юридического лица), фамилию, имя, отчество, паспортные данные, сведения о месте жительства, ИНН, банковские реквизиты, номер контактного телефона (для физического лица) и другие установленные документацией об аукционе в электронной форме  сведения;</w:t>
      </w:r>
    </w:p>
    <w:p w:rsidR="00B06F05" w:rsidRPr="00A52117" w:rsidRDefault="00B06F05" w:rsidP="00A52117">
      <w:pPr>
        <w:ind w:firstLine="708"/>
        <w:jc w:val="both"/>
        <w:rPr>
          <w:sz w:val="20"/>
          <w:szCs w:val="20"/>
        </w:rPr>
      </w:pPr>
      <w:r w:rsidRPr="00A52117">
        <w:rPr>
          <w:sz w:val="20"/>
          <w:szCs w:val="20"/>
        </w:rPr>
        <w:t>б) документы, подтверждающие полномочия лица на осуществление действий от имени Участника:</w:t>
      </w:r>
    </w:p>
    <w:p w:rsidR="00B06F05" w:rsidRPr="00A52117" w:rsidRDefault="00B06F05" w:rsidP="00A52117">
      <w:pPr>
        <w:ind w:firstLine="708"/>
        <w:jc w:val="both"/>
        <w:rPr>
          <w:sz w:val="20"/>
          <w:szCs w:val="20"/>
        </w:rPr>
      </w:pPr>
      <w:r w:rsidRPr="00A52117">
        <w:rPr>
          <w:sz w:val="20"/>
          <w:szCs w:val="20"/>
        </w:rPr>
        <w:t>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06F05" w:rsidRPr="00A52117" w:rsidRDefault="00B06F05" w:rsidP="00A52117">
      <w:pPr>
        <w:ind w:firstLine="708"/>
        <w:jc w:val="both"/>
        <w:rPr>
          <w:sz w:val="20"/>
          <w:szCs w:val="20"/>
        </w:rPr>
      </w:pPr>
      <w:r w:rsidRPr="00A52117">
        <w:rPr>
          <w:sz w:val="20"/>
          <w:szCs w:val="20"/>
        </w:rPr>
        <w:t xml:space="preserve">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(при наличии печати)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если от имени участника – физического лица действует иное лицо, предоставляется нотариально заверенная доверенность на осуществление действий от имени такого участника. </w:t>
      </w:r>
    </w:p>
    <w:p w:rsidR="00B06F05" w:rsidRPr="00A52117" w:rsidRDefault="00B06F05" w:rsidP="00A52117">
      <w:pPr>
        <w:ind w:firstLine="708"/>
        <w:jc w:val="both"/>
        <w:rPr>
          <w:sz w:val="20"/>
          <w:szCs w:val="20"/>
        </w:rPr>
      </w:pPr>
      <w:r w:rsidRPr="00A52117">
        <w:rPr>
          <w:sz w:val="20"/>
          <w:szCs w:val="20"/>
        </w:rPr>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B06F05" w:rsidRPr="00A52117" w:rsidRDefault="00B06F05" w:rsidP="00A52117">
      <w:pPr>
        <w:ind w:firstLine="708"/>
        <w:jc w:val="both"/>
        <w:rPr>
          <w:sz w:val="20"/>
          <w:szCs w:val="20"/>
        </w:rPr>
      </w:pPr>
      <w:r w:rsidRPr="00A52117">
        <w:rPr>
          <w:sz w:val="20"/>
          <w:szCs w:val="20"/>
        </w:rPr>
        <w:t>г) полученную не ранее чем за три месяца до дня размещения извещения о закупке оригинал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соответственно, нотариально заверенные копии данных выписок;</w:t>
      </w:r>
    </w:p>
    <w:p w:rsidR="00B06F05" w:rsidRPr="00A52117" w:rsidRDefault="00B06F05" w:rsidP="00A52117">
      <w:pPr>
        <w:ind w:firstLine="708"/>
        <w:jc w:val="both"/>
        <w:rPr>
          <w:sz w:val="20"/>
          <w:szCs w:val="20"/>
        </w:rPr>
      </w:pPr>
      <w:r w:rsidRPr="00A52117">
        <w:rPr>
          <w:sz w:val="20"/>
          <w:szCs w:val="20"/>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закупки. Все представляемые иностранные документы, в том числе, официальные документы, подтверждающие статус иностранного юридического лица, индивидуального предпринимателя либо гражданина, должны исходить от компетентного органа иностранного государства, содержать актуальную информацию на момент подачи заявки; подлинность их должна быть надлежащим образом удостоверена посредством легализации или проставления апостиля;</w:t>
      </w:r>
    </w:p>
    <w:p w:rsidR="00B06F05" w:rsidRPr="00A52117" w:rsidRDefault="00B06F05" w:rsidP="00A52117">
      <w:pPr>
        <w:ind w:firstLine="708"/>
        <w:jc w:val="both"/>
        <w:rPr>
          <w:sz w:val="20"/>
          <w:szCs w:val="20"/>
        </w:rPr>
      </w:pPr>
      <w:r w:rsidRPr="00A52117">
        <w:rPr>
          <w:sz w:val="20"/>
          <w:szCs w:val="20"/>
        </w:rP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(оригинал);</w:t>
      </w:r>
    </w:p>
    <w:p w:rsidR="00B06F05" w:rsidRPr="00A52117" w:rsidRDefault="00B06F05" w:rsidP="00A52117">
      <w:pPr>
        <w:ind w:firstLine="708"/>
        <w:jc w:val="both"/>
        <w:rPr>
          <w:sz w:val="20"/>
          <w:szCs w:val="20"/>
        </w:rPr>
      </w:pPr>
      <w:r w:rsidRPr="00A52117">
        <w:rPr>
          <w:sz w:val="20"/>
          <w:szCs w:val="20"/>
        </w:rPr>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B06F05" w:rsidRPr="00A52117" w:rsidRDefault="00B06F05" w:rsidP="00A52117">
      <w:pPr>
        <w:ind w:firstLine="708"/>
        <w:jc w:val="both"/>
        <w:rPr>
          <w:sz w:val="20"/>
          <w:szCs w:val="20"/>
        </w:rPr>
      </w:pPr>
      <w:r w:rsidRPr="00A52117">
        <w:rPr>
          <w:sz w:val="20"/>
          <w:szCs w:val="20"/>
        </w:rPr>
        <w:t>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B06F05" w:rsidRPr="00A52117" w:rsidRDefault="00B06F05" w:rsidP="00A52117">
      <w:pPr>
        <w:ind w:firstLine="708"/>
        <w:jc w:val="both"/>
        <w:rPr>
          <w:sz w:val="20"/>
          <w:szCs w:val="20"/>
        </w:rPr>
      </w:pPr>
      <w:r w:rsidRPr="00A52117">
        <w:rPr>
          <w:sz w:val="20"/>
          <w:szCs w:val="20"/>
        </w:rPr>
        <w:t>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B06F05" w:rsidRPr="00A52117" w:rsidRDefault="00B06F05" w:rsidP="00A52117">
      <w:pPr>
        <w:ind w:firstLine="708"/>
        <w:jc w:val="both"/>
        <w:rPr>
          <w:sz w:val="20"/>
          <w:szCs w:val="20"/>
        </w:rPr>
      </w:pPr>
      <w:r w:rsidRPr="00A52117">
        <w:rPr>
          <w:sz w:val="20"/>
          <w:szCs w:val="20"/>
        </w:rPr>
        <w:t>о лице, которому предоставлено право заключить договор от имени лиц, участвующих на стороне одного участника закупки;</w:t>
      </w:r>
    </w:p>
    <w:p w:rsidR="00B06F05" w:rsidRPr="00A52117" w:rsidRDefault="00B06F05" w:rsidP="00A52117">
      <w:pPr>
        <w:ind w:firstLine="708"/>
        <w:jc w:val="both"/>
        <w:rPr>
          <w:sz w:val="20"/>
          <w:szCs w:val="20"/>
        </w:rPr>
      </w:pPr>
      <w:r w:rsidRPr="00A52117">
        <w:rPr>
          <w:sz w:val="20"/>
          <w:szCs w:val="20"/>
        </w:rPr>
        <w:t>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B06F05" w:rsidRPr="00A52117" w:rsidRDefault="00B06F05" w:rsidP="00A52117">
      <w:pPr>
        <w:ind w:firstLine="708"/>
        <w:jc w:val="both"/>
        <w:rPr>
          <w:sz w:val="20"/>
          <w:szCs w:val="20"/>
        </w:rPr>
      </w:pPr>
      <w:r w:rsidRPr="00A52117">
        <w:rPr>
          <w:sz w:val="20"/>
          <w:szCs w:val="20"/>
        </w:rPr>
        <w:t>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B06F05" w:rsidRPr="00A52117" w:rsidRDefault="00B06F05" w:rsidP="00A52117">
      <w:pPr>
        <w:ind w:firstLine="708"/>
        <w:jc w:val="both"/>
        <w:rPr>
          <w:spacing w:val="-6"/>
          <w:sz w:val="20"/>
          <w:szCs w:val="20"/>
        </w:rPr>
      </w:pPr>
      <w:r w:rsidRPr="00A52117">
        <w:rPr>
          <w:spacing w:val="-6"/>
          <w:sz w:val="20"/>
          <w:szCs w:val="20"/>
        </w:rPr>
        <w:t>иные сведения в зависимости от объекта закупки, установленные в документации об аукционе в электронной форме;</w:t>
      </w:r>
    </w:p>
    <w:p w:rsidR="00B06F05" w:rsidRPr="00A52117" w:rsidRDefault="00B06F05" w:rsidP="00A52117">
      <w:pPr>
        <w:jc w:val="both"/>
        <w:rPr>
          <w:sz w:val="20"/>
          <w:szCs w:val="20"/>
        </w:rPr>
      </w:pPr>
      <w:r w:rsidRPr="00A52117">
        <w:rPr>
          <w:sz w:val="20"/>
          <w:szCs w:val="20"/>
        </w:rPr>
        <w:t>3) документы и информацию, подтверждающую соответствие участников требованиям, установленным в закупочной документаци</w:t>
      </w:r>
      <w:r>
        <w:rPr>
          <w:sz w:val="20"/>
          <w:szCs w:val="20"/>
        </w:rPr>
        <w:t>и, в соответствии с пунктами 2-7</w:t>
      </w:r>
      <w:r w:rsidRPr="00A52117">
        <w:rPr>
          <w:sz w:val="20"/>
          <w:szCs w:val="20"/>
        </w:rPr>
        <w:t xml:space="preserve"> части 2  настоящего раздела.</w:t>
      </w:r>
      <w:r>
        <w:rPr>
          <w:sz w:val="20"/>
          <w:szCs w:val="20"/>
        </w:rPr>
        <w:t xml:space="preserve">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rPr>
          <w:sz w:val="20"/>
          <w:szCs w:val="20"/>
        </w:rPr>
      </w:pPr>
      <w:r w:rsidRPr="00A52117">
        <w:rPr>
          <w:sz w:val="20"/>
          <w:szCs w:val="20"/>
        </w:rPr>
        <w:t>8. Перечень документов и информации, для подтверждения соответствия участника дополнительным требованиям, указанным в настоящем разделе, устанавливается Заказчиком в настоящей документации об аукционе в электронной форме.</w:t>
      </w:r>
      <w:r w:rsidRPr="00177EC9">
        <w:rPr>
          <w:sz w:val="20"/>
          <w:szCs w:val="20"/>
        </w:rPr>
        <w:t xml:space="preserve"> </w:t>
      </w:r>
      <w:r w:rsidRPr="002E2886">
        <w:rPr>
          <w:sz w:val="20"/>
          <w:szCs w:val="20"/>
        </w:rPr>
        <w:t xml:space="preserve">(см. </w:t>
      </w:r>
      <w:r>
        <w:rPr>
          <w:sz w:val="20"/>
          <w:szCs w:val="20"/>
        </w:rPr>
        <w:t>п.20</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textAlignment w:val="baseline"/>
        <w:rPr>
          <w:sz w:val="20"/>
          <w:szCs w:val="20"/>
        </w:rPr>
      </w:pPr>
      <w:r w:rsidRPr="00A52117">
        <w:rPr>
          <w:spacing w:val="-4"/>
          <w:sz w:val="20"/>
          <w:szCs w:val="20"/>
        </w:rPr>
        <w:t>9. В случае установления требования предоставления обеспечения заявки на участие в закупке</w:t>
      </w:r>
      <w:r w:rsidRPr="00A52117">
        <w:rPr>
          <w:sz w:val="20"/>
          <w:szCs w:val="20"/>
        </w:rPr>
        <w:t xml:space="preserve"> в документации об аукционе в электронной форме устанавливаются требования к документу, подтверждающему предоставление обеспечения заявки на участие в закупке, к порядку представления и оформлению такого документа.</w:t>
      </w:r>
    </w:p>
    <w:p w:rsidR="00B06F05" w:rsidRPr="00A52117" w:rsidRDefault="00B06F05" w:rsidP="00A52117">
      <w:pPr>
        <w:jc w:val="both"/>
        <w:rPr>
          <w:sz w:val="20"/>
          <w:szCs w:val="20"/>
        </w:rPr>
      </w:pPr>
      <w:r w:rsidRPr="00A52117">
        <w:rPr>
          <w:spacing w:val="-4"/>
          <w:sz w:val="20"/>
          <w:szCs w:val="20"/>
        </w:rPr>
        <w:t>10. Требования, предъявляемые к участникам процедуры закупки, к закупаемой продукции,</w:t>
      </w:r>
      <w:r w:rsidRPr="00A52117">
        <w:rPr>
          <w:sz w:val="20"/>
          <w:szCs w:val="20"/>
        </w:rPr>
        <w:t xml:space="preserve"> а также условиям исполнения договора, критерии и порядок оценки и сопоставления заявок </w:t>
      </w:r>
      <w:r w:rsidRPr="00A52117">
        <w:rPr>
          <w:spacing w:val="-4"/>
          <w:sz w:val="20"/>
          <w:szCs w:val="20"/>
        </w:rPr>
        <w:t>участников процедуры закупки, установленные в настоящей документации об аукционе в электронной форме, применяются в равной степени ко</w:t>
      </w:r>
      <w:r w:rsidRPr="00A52117">
        <w:rPr>
          <w:sz w:val="20"/>
          <w:szCs w:val="20"/>
        </w:rPr>
        <w:t xml:space="preserve"> всем участникам процедуры закупки, к предлагаемой ими продукции и к условиям исполнения договора. </w:t>
      </w:r>
    </w:p>
    <w:p w:rsidR="00B06F05" w:rsidRPr="00A52117" w:rsidRDefault="00B06F05" w:rsidP="00A52117">
      <w:pPr>
        <w:pStyle w:val="Default"/>
        <w:jc w:val="both"/>
        <w:rPr>
          <w:color w:val="auto"/>
          <w:sz w:val="20"/>
          <w:szCs w:val="20"/>
        </w:rPr>
      </w:pPr>
      <w:r w:rsidRPr="00A52117">
        <w:rPr>
          <w:color w:val="auto"/>
          <w:sz w:val="20"/>
          <w:szCs w:val="20"/>
        </w:rPr>
        <w:t xml:space="preserve">11. Не допускаются к участию в процедуре закупки поставщики (подрядчики, исполнители), а заявки подлежат отклонению в следующих случаях: </w:t>
      </w:r>
    </w:p>
    <w:p w:rsidR="00B06F05" w:rsidRPr="00A52117" w:rsidRDefault="00B06F05" w:rsidP="00A52117">
      <w:pPr>
        <w:pStyle w:val="Default"/>
        <w:jc w:val="both"/>
        <w:rPr>
          <w:color w:val="auto"/>
          <w:sz w:val="20"/>
          <w:szCs w:val="20"/>
        </w:rPr>
      </w:pPr>
      <w:r w:rsidRPr="00A52117">
        <w:rPr>
          <w:color w:val="auto"/>
          <w:spacing w:val="-4"/>
          <w:sz w:val="20"/>
          <w:szCs w:val="20"/>
        </w:rPr>
        <w:t>1) непредставление документов, определенных документацией об аукционе в электронной форме, а равно наличие</w:t>
      </w:r>
      <w:r w:rsidRPr="00A52117">
        <w:rPr>
          <w:color w:val="auto"/>
          <w:sz w:val="20"/>
          <w:szCs w:val="20"/>
        </w:rPr>
        <w:t xml:space="preserve"> в </w:t>
      </w:r>
      <w:r w:rsidRPr="00A52117">
        <w:rPr>
          <w:color w:val="auto"/>
          <w:spacing w:val="-4"/>
          <w:sz w:val="20"/>
          <w:szCs w:val="20"/>
        </w:rPr>
        <w:t>таких документах недостоверных сведений об участнике закупки (соисполнителях, субподрядчиках,</w:t>
      </w:r>
      <w:r w:rsidRPr="00A52117">
        <w:rPr>
          <w:color w:val="auto"/>
          <w:sz w:val="20"/>
          <w:szCs w:val="20"/>
        </w:rPr>
        <w:t xml:space="preserve"> субпоставщиках, </w:t>
      </w:r>
      <w:r w:rsidRPr="00A52117">
        <w:rPr>
          <w:sz w:val="20"/>
          <w:szCs w:val="20"/>
        </w:rPr>
        <w:t xml:space="preserve">если требования к предоставлению документов о соисполнителях (субподрядчиках, субпоставщиках) были установлены в документации </w:t>
      </w:r>
      <w:r w:rsidRPr="00A52117">
        <w:rPr>
          <w:color w:val="auto"/>
          <w:spacing w:val="-4"/>
          <w:sz w:val="20"/>
          <w:szCs w:val="20"/>
        </w:rPr>
        <w:t>об аукционе в электронной форме</w:t>
      </w:r>
      <w:r w:rsidRPr="00A52117">
        <w:rPr>
          <w:color w:val="auto"/>
          <w:sz w:val="20"/>
          <w:szCs w:val="20"/>
        </w:rPr>
        <w:t xml:space="preserve">) или о товарах, работах услугах на поставку, выполнение, оказание которых проводится закупка; </w:t>
      </w:r>
    </w:p>
    <w:p w:rsidR="00B06F05" w:rsidRPr="00A52117" w:rsidRDefault="00B06F05" w:rsidP="00A52117">
      <w:pPr>
        <w:pStyle w:val="Default"/>
        <w:jc w:val="both"/>
        <w:rPr>
          <w:sz w:val="20"/>
          <w:szCs w:val="20"/>
        </w:rPr>
      </w:pPr>
      <w:r w:rsidRPr="00A52117">
        <w:rPr>
          <w:color w:val="auto"/>
          <w:sz w:val="20"/>
          <w:szCs w:val="20"/>
        </w:rPr>
        <w:t xml:space="preserve">2) </w:t>
      </w:r>
      <w:r w:rsidRPr="00A52117">
        <w:rPr>
          <w:sz w:val="20"/>
          <w:szCs w:val="20"/>
        </w:rPr>
        <w:t xml:space="preserve">несоответствия участника процедуры закупки (соисполнителей субподрядчиков, субпоставщиков, если требования к последним были установлены в документации об аукционе в электронной форме), требованиям, установленным в документации об аукционе в электронной форме; </w:t>
      </w:r>
    </w:p>
    <w:p w:rsidR="00B06F05" w:rsidRPr="00A52117" w:rsidRDefault="00B06F05" w:rsidP="00A52117">
      <w:pPr>
        <w:pStyle w:val="ConsPlusNormal0"/>
        <w:ind w:firstLine="0"/>
        <w:jc w:val="both"/>
        <w:rPr>
          <w:rFonts w:ascii="Times New Roman" w:hAnsi="Times New Roman" w:cs="Times New Roman"/>
          <w:color w:val="000000"/>
          <w:lang w:eastAsia="en-US"/>
        </w:rPr>
      </w:pPr>
      <w:r w:rsidRPr="00A52117">
        <w:rPr>
          <w:rFonts w:ascii="Times New Roman" w:hAnsi="Times New Roman" w:cs="Times New Roman"/>
          <w:color w:val="000000"/>
          <w:lang w:eastAsia="en-US"/>
        </w:rPr>
        <w:t xml:space="preserve">3) в случае содержания в первой части заявки на участие в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w:t>
      </w:r>
    </w:p>
    <w:p w:rsidR="00B06F05" w:rsidRPr="00A52117" w:rsidRDefault="00B06F05" w:rsidP="00A52117">
      <w:pPr>
        <w:pStyle w:val="Default"/>
        <w:jc w:val="both"/>
        <w:rPr>
          <w:color w:val="auto"/>
          <w:sz w:val="20"/>
          <w:szCs w:val="20"/>
        </w:rPr>
      </w:pPr>
      <w:r w:rsidRPr="00A52117">
        <w:rPr>
          <w:color w:val="auto"/>
          <w:sz w:val="20"/>
          <w:szCs w:val="20"/>
        </w:rPr>
        <w:t>4) поданная участником закупки заявка не соответствуют требованиям документации об аукционе в электронной форме, в том числе:</w:t>
      </w:r>
    </w:p>
    <w:p w:rsidR="00B06F05" w:rsidRPr="00A52117" w:rsidRDefault="00B06F05" w:rsidP="00A52117">
      <w:pPr>
        <w:pStyle w:val="Default"/>
        <w:ind w:firstLine="708"/>
        <w:jc w:val="both"/>
        <w:rPr>
          <w:color w:val="auto"/>
          <w:sz w:val="20"/>
          <w:szCs w:val="20"/>
        </w:rPr>
      </w:pPr>
      <w:r w:rsidRPr="00A52117">
        <w:rPr>
          <w:color w:val="auto"/>
          <w:sz w:val="20"/>
          <w:szCs w:val="20"/>
        </w:rPr>
        <w:t xml:space="preserve">а) наличие в такой заявке предложения о цене договора, превышающего начальную (максимальную) цену договора, установленную в документации об аукционе в электронной форме; </w:t>
      </w:r>
    </w:p>
    <w:p w:rsidR="00B06F05" w:rsidRPr="00A52117" w:rsidRDefault="00B06F05" w:rsidP="00A52117">
      <w:pPr>
        <w:pStyle w:val="Default"/>
        <w:ind w:firstLine="708"/>
        <w:jc w:val="both"/>
        <w:rPr>
          <w:color w:val="auto"/>
          <w:sz w:val="20"/>
          <w:szCs w:val="20"/>
        </w:rPr>
      </w:pPr>
      <w:r w:rsidRPr="00A52117">
        <w:rPr>
          <w:color w:val="auto"/>
          <w:sz w:val="20"/>
          <w:szCs w:val="20"/>
        </w:rPr>
        <w:t>б) наличие в заявке разночтений, в том числе:</w:t>
      </w:r>
    </w:p>
    <w:p w:rsidR="00B06F05" w:rsidRPr="00A52117" w:rsidRDefault="00B06F05" w:rsidP="00A52117">
      <w:pPr>
        <w:pStyle w:val="Default"/>
        <w:ind w:firstLine="708"/>
        <w:jc w:val="both"/>
        <w:rPr>
          <w:color w:val="auto"/>
          <w:sz w:val="20"/>
          <w:szCs w:val="20"/>
        </w:rPr>
      </w:pPr>
      <w:r w:rsidRPr="00A52117">
        <w:rPr>
          <w:color w:val="auto"/>
          <w:sz w:val="20"/>
          <w:szCs w:val="20"/>
        </w:rPr>
        <w:t>между ценой, указанной в заявке и ценой, получаемой путем суммирования итоговых сумм по каждой строке;</w:t>
      </w:r>
    </w:p>
    <w:p w:rsidR="00B06F05" w:rsidRPr="00A52117" w:rsidRDefault="00B06F05" w:rsidP="00A52117">
      <w:pPr>
        <w:pStyle w:val="Default"/>
        <w:ind w:firstLine="708"/>
        <w:jc w:val="both"/>
        <w:rPr>
          <w:color w:val="auto"/>
          <w:sz w:val="20"/>
          <w:szCs w:val="20"/>
        </w:rPr>
      </w:pPr>
      <w:r w:rsidRPr="00A52117">
        <w:rPr>
          <w:color w:val="auto"/>
          <w:sz w:val="20"/>
          <w:szCs w:val="20"/>
        </w:rPr>
        <w:t>при несоответствии результата произведения цены за единицу продукции и количества продукции;</w:t>
      </w:r>
    </w:p>
    <w:p w:rsidR="00B06F05" w:rsidRPr="00A52117" w:rsidRDefault="00B06F05" w:rsidP="00A52117">
      <w:pPr>
        <w:pStyle w:val="Default"/>
        <w:ind w:firstLine="708"/>
        <w:jc w:val="both"/>
        <w:rPr>
          <w:color w:val="auto"/>
          <w:sz w:val="20"/>
          <w:szCs w:val="20"/>
        </w:rPr>
      </w:pPr>
      <w:r w:rsidRPr="00A52117">
        <w:rPr>
          <w:color w:val="auto"/>
          <w:sz w:val="20"/>
          <w:szCs w:val="20"/>
        </w:rPr>
        <w:t xml:space="preserve">между суммой, указанной словами, и суммой, указанной цифрами; </w:t>
      </w:r>
    </w:p>
    <w:p w:rsidR="00B06F05" w:rsidRPr="00A52117" w:rsidRDefault="00B06F05" w:rsidP="00A52117">
      <w:pPr>
        <w:pStyle w:val="Default"/>
        <w:ind w:firstLine="708"/>
        <w:jc w:val="both"/>
        <w:rPr>
          <w:color w:val="auto"/>
          <w:sz w:val="20"/>
          <w:szCs w:val="20"/>
        </w:rPr>
      </w:pPr>
      <w:r w:rsidRPr="00A52117">
        <w:rPr>
          <w:color w:val="auto"/>
          <w:sz w:val="20"/>
          <w:szCs w:val="20"/>
        </w:rPr>
        <w:t>в) несоответствие предложения 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результатах работ и иных показателях, требованиям, установленным в документации об аукционе в электронной форме;</w:t>
      </w:r>
    </w:p>
    <w:p w:rsidR="00B06F05" w:rsidRPr="00A52117" w:rsidRDefault="00B06F05" w:rsidP="00A52117">
      <w:pPr>
        <w:pStyle w:val="Default"/>
        <w:ind w:firstLine="708"/>
        <w:jc w:val="both"/>
        <w:rPr>
          <w:color w:val="auto"/>
          <w:sz w:val="20"/>
          <w:szCs w:val="20"/>
        </w:rPr>
      </w:pPr>
      <w:r w:rsidRPr="00A52117">
        <w:rPr>
          <w:color w:val="auto"/>
          <w:sz w:val="20"/>
          <w:szCs w:val="20"/>
        </w:rPr>
        <w:t xml:space="preserve">г) несоответствие предложения об иных условиях исполнения договора, требованиям, установленным в </w:t>
      </w:r>
      <w:r>
        <w:rPr>
          <w:color w:val="auto"/>
          <w:sz w:val="20"/>
          <w:szCs w:val="20"/>
        </w:rPr>
        <w:t xml:space="preserve">настоящей </w:t>
      </w:r>
      <w:r w:rsidRPr="00A52117">
        <w:rPr>
          <w:color w:val="auto"/>
          <w:sz w:val="20"/>
          <w:szCs w:val="20"/>
        </w:rPr>
        <w:t xml:space="preserve">документации об аукционе в электронной форме; </w:t>
      </w:r>
    </w:p>
    <w:p w:rsidR="00B06F05" w:rsidRPr="00A52117" w:rsidRDefault="00B06F05" w:rsidP="00A52117">
      <w:pPr>
        <w:pStyle w:val="Default"/>
        <w:ind w:firstLine="708"/>
        <w:jc w:val="both"/>
        <w:rPr>
          <w:color w:val="auto"/>
          <w:sz w:val="20"/>
          <w:szCs w:val="20"/>
        </w:rPr>
      </w:pPr>
      <w:r w:rsidRPr="00A52117">
        <w:rPr>
          <w:color w:val="auto"/>
          <w:sz w:val="20"/>
          <w:szCs w:val="20"/>
        </w:rPr>
        <w:t xml:space="preserve">д) документы не подписаны и не оформлены должным образом в соответствии с требованиями </w:t>
      </w:r>
      <w:r>
        <w:rPr>
          <w:color w:val="auto"/>
          <w:sz w:val="20"/>
          <w:szCs w:val="20"/>
        </w:rPr>
        <w:t xml:space="preserve">настоящей </w:t>
      </w:r>
      <w:r w:rsidRPr="00A52117">
        <w:rPr>
          <w:color w:val="auto"/>
          <w:sz w:val="20"/>
          <w:szCs w:val="20"/>
        </w:rPr>
        <w:t xml:space="preserve">документации об аукционе в электронной форме;  </w:t>
      </w:r>
    </w:p>
    <w:p w:rsidR="00B06F05" w:rsidRPr="00A52117" w:rsidRDefault="00B06F05" w:rsidP="00A52117">
      <w:pPr>
        <w:pStyle w:val="Default"/>
        <w:ind w:firstLine="708"/>
        <w:jc w:val="both"/>
        <w:rPr>
          <w:color w:val="auto"/>
          <w:sz w:val="20"/>
          <w:szCs w:val="20"/>
        </w:rPr>
      </w:pPr>
      <w:r w:rsidRPr="00A52117">
        <w:rPr>
          <w:color w:val="auto"/>
          <w:sz w:val="20"/>
          <w:szCs w:val="20"/>
        </w:rPr>
        <w:t>ж) заявка подана и/или подписана лицом, не отвечающим критериям правомочности или полномочия которого не подтверждены;</w:t>
      </w:r>
    </w:p>
    <w:p w:rsidR="00B06F05" w:rsidRPr="00A52117" w:rsidRDefault="00B06F05" w:rsidP="00A52117">
      <w:pPr>
        <w:pStyle w:val="Default"/>
        <w:ind w:firstLine="708"/>
        <w:jc w:val="both"/>
        <w:rPr>
          <w:color w:val="auto"/>
          <w:sz w:val="20"/>
          <w:szCs w:val="20"/>
        </w:rPr>
      </w:pPr>
      <w:r w:rsidRPr="00A52117">
        <w:rPr>
          <w:color w:val="auto"/>
          <w:sz w:val="20"/>
          <w:szCs w:val="20"/>
        </w:rPr>
        <w:t>з) несоответствие заявки другим требованиям</w:t>
      </w:r>
      <w:r>
        <w:rPr>
          <w:color w:val="auto"/>
          <w:sz w:val="20"/>
          <w:szCs w:val="20"/>
        </w:rPr>
        <w:t xml:space="preserve"> настоящей</w:t>
      </w:r>
      <w:r w:rsidRPr="00A52117">
        <w:rPr>
          <w:color w:val="auto"/>
          <w:sz w:val="20"/>
          <w:szCs w:val="20"/>
        </w:rPr>
        <w:t xml:space="preserve"> документации об аукционе в электронной форме. </w:t>
      </w:r>
      <w:r>
        <w:rPr>
          <w:color w:val="auto"/>
          <w:sz w:val="20"/>
          <w:szCs w:val="20"/>
        </w:rPr>
        <w:t xml:space="preserve"> </w:t>
      </w:r>
    </w:p>
    <w:p w:rsidR="00B06F05" w:rsidRPr="00A52117" w:rsidRDefault="00B06F05" w:rsidP="00865DA1">
      <w:pPr>
        <w:pStyle w:val="Default"/>
        <w:jc w:val="both"/>
        <w:rPr>
          <w:color w:val="auto"/>
          <w:sz w:val="20"/>
          <w:szCs w:val="20"/>
        </w:rPr>
      </w:pPr>
      <w:r w:rsidRPr="00A52117">
        <w:rPr>
          <w:color w:val="auto"/>
          <w:sz w:val="20"/>
          <w:szCs w:val="20"/>
        </w:rPr>
        <w:t xml:space="preserve">5) наличия сведений об участнике процедуры закупки в реестре недобросовестных поставщиков, </w:t>
      </w:r>
      <w:r w:rsidRPr="0047538C">
        <w:rPr>
          <w:color w:val="auto"/>
          <w:sz w:val="20"/>
          <w:szCs w:val="20"/>
        </w:rPr>
        <w:t>если такое требование установлено в</w:t>
      </w:r>
      <w:r>
        <w:rPr>
          <w:color w:val="auto"/>
          <w:sz w:val="20"/>
          <w:szCs w:val="20"/>
        </w:rPr>
        <w:t xml:space="preserve"> настоящей</w:t>
      </w:r>
      <w:r w:rsidRPr="0047538C">
        <w:rPr>
          <w:color w:val="auto"/>
          <w:sz w:val="20"/>
          <w:szCs w:val="20"/>
        </w:rPr>
        <w:t xml:space="preserve"> документации об аукционе в электронной форме.</w:t>
      </w:r>
      <w:r>
        <w:rPr>
          <w:color w:val="auto"/>
          <w:sz w:val="20"/>
          <w:szCs w:val="20"/>
        </w:rPr>
        <w:t xml:space="preserve"> </w:t>
      </w:r>
    </w:p>
    <w:p w:rsidR="00B06F05" w:rsidRPr="00A52117" w:rsidRDefault="00B06F05" w:rsidP="00A52117">
      <w:pPr>
        <w:spacing w:after="0" w:line="240" w:lineRule="atLeast"/>
        <w:ind w:firstLine="709"/>
        <w:jc w:val="center"/>
        <w:rPr>
          <w:b/>
          <w:bCs/>
          <w:sz w:val="20"/>
          <w:szCs w:val="20"/>
          <w:lang w:eastAsia="en-US"/>
        </w:rPr>
      </w:pPr>
      <w:r w:rsidRPr="00A52117">
        <w:rPr>
          <w:b/>
          <w:bCs/>
          <w:sz w:val="20"/>
          <w:szCs w:val="20"/>
          <w:lang w:eastAsia="en-US"/>
        </w:rPr>
        <w:t xml:space="preserve">Раздел </w:t>
      </w:r>
      <w:r w:rsidRPr="00A52117">
        <w:rPr>
          <w:b/>
          <w:bCs/>
          <w:sz w:val="20"/>
          <w:szCs w:val="20"/>
          <w:lang w:val="en-US" w:eastAsia="en-US"/>
        </w:rPr>
        <w:t>VI</w:t>
      </w:r>
      <w:r w:rsidRPr="00A52117">
        <w:rPr>
          <w:b/>
          <w:bCs/>
          <w:sz w:val="20"/>
          <w:szCs w:val="20"/>
          <w:lang w:eastAsia="en-US"/>
        </w:rPr>
        <w:t>. Порядок осуществления конкурентной закупки</w:t>
      </w:r>
    </w:p>
    <w:p w:rsidR="00B06F05" w:rsidRDefault="00B06F05" w:rsidP="00480B6A">
      <w:pPr>
        <w:spacing w:after="0" w:line="240" w:lineRule="atLeast"/>
        <w:ind w:firstLine="709"/>
        <w:jc w:val="both"/>
        <w:rPr>
          <w:sz w:val="20"/>
          <w:szCs w:val="20"/>
          <w:lang w:eastAsia="en-US"/>
        </w:rPr>
      </w:pPr>
      <w:r w:rsidRPr="00480B6A">
        <w:rPr>
          <w:sz w:val="20"/>
          <w:szCs w:val="20"/>
          <w:lang w:eastAsia="en-US"/>
        </w:rPr>
        <w:t>Конкурентная закупка осуществляется в порядке, предусмотренном настоящ</w:t>
      </w:r>
      <w:r>
        <w:rPr>
          <w:sz w:val="20"/>
          <w:szCs w:val="20"/>
          <w:lang w:eastAsia="en-US"/>
        </w:rPr>
        <w:t>им разделом</w:t>
      </w:r>
      <w:r w:rsidRPr="00480B6A">
        <w:rPr>
          <w:sz w:val="20"/>
          <w:szCs w:val="20"/>
          <w:lang w:eastAsia="en-US"/>
        </w:rPr>
        <w:t>, и на основании требований, предусмотренных Федеральным законом № 223-ФЗ.</w:t>
      </w:r>
    </w:p>
    <w:p w:rsidR="00B06F05" w:rsidRPr="00480B6A" w:rsidRDefault="00B06F05" w:rsidP="00480B6A">
      <w:pPr>
        <w:spacing w:after="0" w:line="240" w:lineRule="atLeast"/>
        <w:ind w:firstLine="709"/>
        <w:jc w:val="both"/>
        <w:rPr>
          <w:b/>
          <w:bCs/>
          <w:sz w:val="20"/>
          <w:szCs w:val="20"/>
          <w:lang w:eastAsia="en-US"/>
        </w:rPr>
      </w:pPr>
    </w:p>
    <w:p w:rsidR="00B06F05" w:rsidRPr="00A52117" w:rsidRDefault="00B06F05" w:rsidP="00A52117">
      <w:pPr>
        <w:jc w:val="both"/>
        <w:rPr>
          <w:sz w:val="20"/>
          <w:szCs w:val="20"/>
          <w:lang w:eastAsia="en-US"/>
        </w:rPr>
      </w:pPr>
      <w:r w:rsidRPr="00A52117">
        <w:rPr>
          <w:sz w:val="20"/>
          <w:szCs w:val="20"/>
          <w:lang w:eastAsia="en-US"/>
        </w:rPr>
        <w:t xml:space="preserve">1.Заказчик размещает в ЕИС извещение о проведении аукциона и документацию об аукционе в электронной форме не менее чем за пятнадцать дней до даты окончания срока подачи заявок на участие в аукционе. </w:t>
      </w:r>
    </w:p>
    <w:p w:rsidR="00B06F05" w:rsidRPr="002E2886" w:rsidRDefault="00B06F05" w:rsidP="00480B6A">
      <w:pPr>
        <w:ind w:firstLine="708"/>
        <w:jc w:val="both"/>
        <w:rPr>
          <w:sz w:val="20"/>
          <w:szCs w:val="20"/>
        </w:rPr>
      </w:pPr>
      <w:r w:rsidRPr="00A52117">
        <w:rPr>
          <w:sz w:val="20"/>
          <w:szCs w:val="20"/>
          <w:lang w:eastAsia="en-US"/>
        </w:rPr>
        <w:t>2. Заказчик в закупочной документации вправе установить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r>
        <w:rPr>
          <w:sz w:val="20"/>
          <w:szCs w:val="20"/>
        </w:rPr>
        <w:t xml:space="preserve"> (см. п.13</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rPr>
          <w:sz w:val="20"/>
          <w:szCs w:val="20"/>
          <w:lang w:eastAsia="en-US"/>
        </w:rPr>
      </w:pPr>
      <w:r w:rsidRPr="00A52117">
        <w:rPr>
          <w:sz w:val="20"/>
          <w:szCs w:val="20"/>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 w:history="1">
        <w:r w:rsidRPr="00A52117">
          <w:rPr>
            <w:sz w:val="20"/>
            <w:szCs w:val="20"/>
            <w:lang w:eastAsia="en-US"/>
          </w:rPr>
          <w:t>Гражданским кодексом</w:t>
        </w:r>
      </w:hyperlink>
      <w:r w:rsidRPr="00A52117">
        <w:rPr>
          <w:sz w:val="20"/>
          <w:szCs w:val="20"/>
          <w:lang w:eastAsia="en-US"/>
        </w:rPr>
        <w:t xml:space="preserve"> Российской Федерации, за исключением проведения закупки в соответствии со </w:t>
      </w:r>
      <w:hyperlink w:anchor="sub_3040" w:history="1">
        <w:r w:rsidRPr="00A52117">
          <w:rPr>
            <w:sz w:val="20"/>
            <w:szCs w:val="20"/>
            <w:lang w:eastAsia="en-US"/>
          </w:rPr>
          <w:t>статьей 3.4</w:t>
        </w:r>
      </w:hyperlink>
      <w:r w:rsidRPr="00A52117">
        <w:rPr>
          <w:sz w:val="20"/>
          <w:szCs w:val="20"/>
          <w:lang w:eastAsia="en-US"/>
        </w:rPr>
        <w:t xml:space="preserve"> Федерального закона № 223-ФЗ. </w:t>
      </w:r>
    </w:p>
    <w:p w:rsidR="00B06F05" w:rsidRPr="00A52117" w:rsidRDefault="00B06F05" w:rsidP="00A52117">
      <w:pPr>
        <w:ind w:firstLine="708"/>
        <w:jc w:val="both"/>
        <w:rPr>
          <w:sz w:val="20"/>
          <w:szCs w:val="20"/>
          <w:lang w:eastAsia="en-US"/>
        </w:rPr>
      </w:pPr>
      <w:r w:rsidRPr="00A52117">
        <w:rPr>
          <w:sz w:val="20"/>
          <w:szCs w:val="20"/>
          <w:lang w:eastAsia="en-US"/>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об аукционе в электронной форме осуществляется участником закупки.</w:t>
      </w:r>
    </w:p>
    <w:p w:rsidR="00B06F05" w:rsidRPr="00A52117" w:rsidRDefault="00B06F05" w:rsidP="00A52117">
      <w:pPr>
        <w:jc w:val="both"/>
        <w:rPr>
          <w:sz w:val="20"/>
          <w:szCs w:val="20"/>
          <w:lang w:eastAsia="en-US"/>
        </w:rPr>
      </w:pPr>
      <w:r w:rsidRPr="00A52117">
        <w:rPr>
          <w:sz w:val="20"/>
          <w:szCs w:val="20"/>
          <w:lang w:eastAsia="en-US"/>
        </w:rPr>
        <w:t>3. Возврат участнику конкурентной закупки обеспечения заявки на участие в закупке не производится в следующих случаях:</w:t>
      </w:r>
    </w:p>
    <w:p w:rsidR="00B06F05" w:rsidRPr="00A52117" w:rsidRDefault="00B06F05" w:rsidP="00A52117">
      <w:pPr>
        <w:jc w:val="both"/>
        <w:rPr>
          <w:sz w:val="20"/>
          <w:szCs w:val="20"/>
          <w:lang w:eastAsia="en-US"/>
        </w:rPr>
      </w:pPr>
      <w:bookmarkStart w:id="10" w:name="sub_302261"/>
      <w:r w:rsidRPr="00A52117">
        <w:rPr>
          <w:sz w:val="20"/>
          <w:szCs w:val="20"/>
          <w:lang w:eastAsia="en-US"/>
        </w:rPr>
        <w:t>1) уклонение или отказ участника закупки от заключения договора;</w:t>
      </w:r>
    </w:p>
    <w:p w:rsidR="00B06F05" w:rsidRPr="00A52117" w:rsidRDefault="00B06F05" w:rsidP="00A52117">
      <w:pPr>
        <w:jc w:val="both"/>
        <w:rPr>
          <w:sz w:val="20"/>
          <w:szCs w:val="20"/>
          <w:lang w:eastAsia="en-US"/>
        </w:rPr>
      </w:pPr>
      <w:bookmarkStart w:id="11" w:name="sub_302262"/>
      <w:bookmarkEnd w:id="10"/>
      <w:r w:rsidRPr="00A52117">
        <w:rPr>
          <w:sz w:val="20"/>
          <w:szCs w:val="20"/>
          <w:lang w:eastAsia="en-US"/>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11"/>
    <w:p w:rsidR="00B06F05" w:rsidRPr="00A52117" w:rsidRDefault="00B06F05" w:rsidP="00A52117">
      <w:pPr>
        <w:jc w:val="both"/>
        <w:rPr>
          <w:sz w:val="20"/>
          <w:szCs w:val="20"/>
          <w:lang w:eastAsia="en-US"/>
        </w:rPr>
      </w:pPr>
      <w:r w:rsidRPr="00A52117">
        <w:rPr>
          <w:sz w:val="20"/>
          <w:szCs w:val="20"/>
        </w:rPr>
        <w:t xml:space="preserve">4. </w:t>
      </w:r>
      <w:r w:rsidRPr="00A52117">
        <w:rPr>
          <w:sz w:val="20"/>
          <w:szCs w:val="20"/>
          <w:lang w:eastAsia="en-US"/>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rsidR="00B06F05" w:rsidRPr="00A52117" w:rsidRDefault="00B06F05" w:rsidP="00A52117">
      <w:pPr>
        <w:jc w:val="both"/>
        <w:rPr>
          <w:sz w:val="20"/>
          <w:szCs w:val="20"/>
          <w:lang w:eastAsia="en-US"/>
        </w:rPr>
      </w:pPr>
      <w:r w:rsidRPr="00A52117">
        <w:rPr>
          <w:sz w:val="20"/>
          <w:szCs w:val="20"/>
          <w:lang w:eastAsia="en-US"/>
        </w:rPr>
        <w:t>5. 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В случае, когда выплата аванса не предусмотрена закупочной документацией и проектом договора – не более тридцати процентов начальной (максимальной) цены договора, а в случае если участниками могут быть только субъекты малого и среднего предпринимательства размер такого обеспечения: не может превышать пять процентов начальной (максимальной) цены договора.</w:t>
      </w:r>
      <w:r w:rsidRPr="008D71C5">
        <w:rPr>
          <w:sz w:val="20"/>
          <w:szCs w:val="20"/>
        </w:rPr>
        <w:t xml:space="preserve"> </w:t>
      </w:r>
      <w:r>
        <w:rPr>
          <w:sz w:val="20"/>
          <w:szCs w:val="20"/>
        </w:rPr>
        <w:t>(см. п.14</w:t>
      </w:r>
      <w:r w:rsidRPr="002E2886">
        <w:rPr>
          <w:sz w:val="20"/>
          <w:szCs w:val="20"/>
        </w:rPr>
        <w:t xml:space="preserve"> информационной карты</w:t>
      </w:r>
      <w:r>
        <w:rPr>
          <w:sz w:val="20"/>
          <w:szCs w:val="20"/>
        </w:rPr>
        <w:t xml:space="preserve"> аукциона в электронной форме</w:t>
      </w:r>
      <w:r w:rsidRPr="002E2886">
        <w:rPr>
          <w:sz w:val="20"/>
          <w:szCs w:val="20"/>
        </w:rPr>
        <w:t>)</w:t>
      </w:r>
      <w:r>
        <w:rPr>
          <w:sz w:val="20"/>
          <w:szCs w:val="20"/>
        </w:rPr>
        <w:t>.</w:t>
      </w:r>
    </w:p>
    <w:p w:rsidR="00B06F05" w:rsidRPr="00A52117" w:rsidRDefault="00B06F05" w:rsidP="00A52117">
      <w:pPr>
        <w:jc w:val="both"/>
        <w:rPr>
          <w:sz w:val="20"/>
          <w:szCs w:val="20"/>
          <w:lang w:eastAsia="en-US"/>
        </w:rPr>
      </w:pPr>
      <w:r w:rsidRPr="00A52117">
        <w:rPr>
          <w:sz w:val="20"/>
          <w:szCs w:val="20"/>
          <w:lang w:eastAsia="en-US"/>
        </w:rPr>
        <w:t>6. Обеспечение исполнения договора должно быть предоставлено участником процедуры закупки до заключения договора.</w:t>
      </w:r>
    </w:p>
    <w:p w:rsidR="00B06F05" w:rsidRPr="00A52117" w:rsidRDefault="00B06F05" w:rsidP="00A52117">
      <w:pPr>
        <w:jc w:val="both"/>
        <w:rPr>
          <w:sz w:val="20"/>
          <w:szCs w:val="20"/>
          <w:lang w:eastAsia="en-US"/>
        </w:rPr>
      </w:pPr>
      <w:r w:rsidRPr="00A52117">
        <w:rPr>
          <w:sz w:val="20"/>
          <w:szCs w:val="20"/>
          <w:lang w:eastAsia="en-US"/>
        </w:rPr>
        <w:t xml:space="preserve">7. 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исполнения обязательств по договору. Порядок предоставления обеспечения, сроки предоставления, порядок и сроки возврата обеспечения исполнения договора устанавливаются в закупочной документации и проекте договора. </w:t>
      </w:r>
      <w:r w:rsidRPr="0047538C">
        <w:rPr>
          <w:sz w:val="20"/>
          <w:szCs w:val="20"/>
          <w:lang w:eastAsia="en-US"/>
        </w:rPr>
        <w:t>Сроки возврата обеспечения исполнения договора не могут превышать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банковской гарантии, выданной банком, если данное условие предусмотрено документацией о закупке.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B06F05" w:rsidRPr="00A52117" w:rsidRDefault="00B06F05" w:rsidP="00A52117">
      <w:pPr>
        <w:jc w:val="both"/>
        <w:rPr>
          <w:sz w:val="20"/>
          <w:szCs w:val="20"/>
          <w:lang w:eastAsia="en-US"/>
        </w:rPr>
      </w:pPr>
      <w:r w:rsidRPr="00A52117">
        <w:rPr>
          <w:sz w:val="20"/>
          <w:szCs w:val="20"/>
          <w:lang w:eastAsia="en-US"/>
        </w:rPr>
        <w:t>8. 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p w:rsidR="00B06F05" w:rsidRPr="00A52117" w:rsidRDefault="00B06F05" w:rsidP="00A52117">
      <w:pPr>
        <w:spacing w:after="0" w:line="240" w:lineRule="atLeast"/>
        <w:ind w:firstLine="709"/>
        <w:jc w:val="center"/>
        <w:rPr>
          <w:b/>
          <w:bCs/>
          <w:sz w:val="20"/>
          <w:szCs w:val="20"/>
          <w:lang w:eastAsia="en-US"/>
        </w:rPr>
      </w:pPr>
      <w:r w:rsidRPr="00A52117">
        <w:rPr>
          <w:b/>
          <w:bCs/>
          <w:sz w:val="20"/>
          <w:szCs w:val="20"/>
          <w:lang w:eastAsia="en-US"/>
        </w:rPr>
        <w:t>9. Разъяснение положений извещения об осуществлении закупки и (или) документации об аукционе в электронной форме</w:t>
      </w:r>
    </w:p>
    <w:p w:rsidR="00B06F05" w:rsidRPr="00A52117" w:rsidRDefault="00B06F05" w:rsidP="00A52117">
      <w:pPr>
        <w:jc w:val="both"/>
        <w:rPr>
          <w:sz w:val="20"/>
          <w:szCs w:val="20"/>
          <w:lang w:eastAsia="en-US"/>
        </w:rPr>
      </w:pPr>
      <w:r w:rsidRPr="00A52117">
        <w:rPr>
          <w:sz w:val="20"/>
          <w:szCs w:val="20"/>
          <w:lang w:eastAsia="en-US"/>
        </w:rPr>
        <w:t>9.1. Любой участник конкурентной закупки вправе направить Заказчику в порядке, предусмотренном Федеральным законом № 223-ФЗ и Положением о даче разъяснений положений извещения об осуществлении закупки и (или) документации об аукционе в электронной форме.</w:t>
      </w:r>
    </w:p>
    <w:p w:rsidR="00B06F05" w:rsidRPr="00A52117" w:rsidRDefault="00B06F05" w:rsidP="00A52117">
      <w:pPr>
        <w:jc w:val="both"/>
        <w:rPr>
          <w:sz w:val="20"/>
          <w:szCs w:val="20"/>
          <w:lang w:eastAsia="en-US"/>
        </w:rPr>
      </w:pPr>
      <w:r w:rsidRPr="00A52117">
        <w:rPr>
          <w:sz w:val="20"/>
          <w:szCs w:val="20"/>
        </w:rPr>
        <w:t xml:space="preserve">9.2. </w:t>
      </w:r>
      <w:r w:rsidRPr="00A52117">
        <w:rPr>
          <w:sz w:val="20"/>
          <w:szCs w:val="20"/>
          <w:lang w:eastAsia="en-US"/>
        </w:rPr>
        <w:t>В течение трех рабочих дней с даты поступления запроса,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06F05" w:rsidRPr="00A52117" w:rsidRDefault="00B06F05" w:rsidP="00A52117">
      <w:pPr>
        <w:ind w:firstLine="708"/>
        <w:jc w:val="center"/>
        <w:rPr>
          <w:b/>
          <w:bCs/>
          <w:spacing w:val="-8"/>
          <w:sz w:val="20"/>
          <w:szCs w:val="20"/>
          <w:lang w:eastAsia="en-US"/>
        </w:rPr>
      </w:pPr>
      <w:bookmarkStart w:id="12" w:name="sub_30205"/>
      <w:r w:rsidRPr="00A52117">
        <w:rPr>
          <w:b/>
          <w:bCs/>
          <w:spacing w:val="-8"/>
          <w:sz w:val="20"/>
          <w:szCs w:val="20"/>
          <w:lang w:eastAsia="en-US"/>
        </w:rPr>
        <w:t>10. Отмена конкурентной закупки</w:t>
      </w:r>
    </w:p>
    <w:p w:rsidR="00B06F05" w:rsidRPr="00A52117" w:rsidRDefault="00B06F05" w:rsidP="00A52117">
      <w:pPr>
        <w:jc w:val="both"/>
        <w:rPr>
          <w:sz w:val="20"/>
          <w:szCs w:val="20"/>
          <w:lang w:eastAsia="en-US"/>
        </w:rPr>
      </w:pPr>
      <w:r w:rsidRPr="00A52117">
        <w:rPr>
          <w:sz w:val="20"/>
          <w:szCs w:val="20"/>
          <w:lang w:eastAsia="en-US"/>
        </w:rPr>
        <w:t>10.1.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06F05" w:rsidRPr="00A52117" w:rsidRDefault="00B06F05" w:rsidP="00A52117">
      <w:pPr>
        <w:jc w:val="both"/>
        <w:rPr>
          <w:sz w:val="20"/>
          <w:szCs w:val="20"/>
          <w:lang w:eastAsia="en-US"/>
        </w:rPr>
      </w:pPr>
      <w:bookmarkStart w:id="13" w:name="sub_30206"/>
      <w:bookmarkEnd w:id="12"/>
      <w:r w:rsidRPr="00A52117">
        <w:rPr>
          <w:sz w:val="20"/>
          <w:szCs w:val="20"/>
          <w:lang w:eastAsia="en-US"/>
        </w:rPr>
        <w:t>10.2. Решение об отмене конкурентной закупки размещается в ЕИС в день принятия этого решения.</w:t>
      </w:r>
    </w:p>
    <w:p w:rsidR="00B06F05" w:rsidRPr="00A52117" w:rsidRDefault="00B06F05" w:rsidP="00A52117">
      <w:pPr>
        <w:jc w:val="both"/>
        <w:rPr>
          <w:sz w:val="20"/>
          <w:szCs w:val="20"/>
          <w:lang w:eastAsia="en-US"/>
        </w:rPr>
      </w:pPr>
      <w:bookmarkStart w:id="14" w:name="sub_30207"/>
      <w:bookmarkEnd w:id="13"/>
      <w:r w:rsidRPr="00A52117">
        <w:rPr>
          <w:sz w:val="20"/>
          <w:szCs w:val="20"/>
          <w:lang w:eastAsia="en-US"/>
        </w:rPr>
        <w:t xml:space="preserve">10.3. По истечении срока отмены конкурентной закупки в соответствии с </w:t>
      </w:r>
      <w:hyperlink w:anchor="sub_30205" w:history="1">
        <w:r w:rsidRPr="00A52117">
          <w:rPr>
            <w:sz w:val="20"/>
            <w:szCs w:val="20"/>
            <w:lang w:eastAsia="en-US"/>
          </w:rPr>
          <w:t>частью</w:t>
        </w:r>
      </w:hyperlink>
      <w:r>
        <w:t xml:space="preserve"> </w:t>
      </w:r>
      <w:r w:rsidRPr="008D71C5">
        <w:rPr>
          <w:sz w:val="20"/>
          <w:szCs w:val="20"/>
        </w:rPr>
        <w:t>10.1</w:t>
      </w:r>
      <w:r w:rsidRPr="00A52117">
        <w:rPr>
          <w:sz w:val="20"/>
          <w:szCs w:val="20"/>
          <w:lang w:eastAsia="en-US"/>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06F05" w:rsidRPr="00A52117" w:rsidRDefault="00B06F05" w:rsidP="00A52117">
      <w:pPr>
        <w:ind w:firstLine="708"/>
        <w:jc w:val="center"/>
        <w:rPr>
          <w:b/>
          <w:bCs/>
          <w:sz w:val="20"/>
          <w:szCs w:val="20"/>
          <w:lang w:eastAsia="en-US"/>
        </w:rPr>
      </w:pPr>
      <w:r w:rsidRPr="00A52117">
        <w:rPr>
          <w:b/>
          <w:bCs/>
          <w:sz w:val="20"/>
          <w:szCs w:val="20"/>
          <w:lang w:eastAsia="en-US"/>
        </w:rPr>
        <w:t>11. Подача заявок</w:t>
      </w:r>
      <w:r>
        <w:rPr>
          <w:b/>
          <w:bCs/>
          <w:sz w:val="20"/>
          <w:szCs w:val="20"/>
          <w:lang w:eastAsia="en-US"/>
        </w:rPr>
        <w:t xml:space="preserve"> </w:t>
      </w:r>
      <w:r w:rsidRPr="00A52117">
        <w:rPr>
          <w:b/>
          <w:bCs/>
          <w:sz w:val="20"/>
          <w:szCs w:val="20"/>
          <w:lang w:eastAsia="en-US"/>
        </w:rPr>
        <w:t>на участие в конкурентной закупке</w:t>
      </w:r>
    </w:p>
    <w:bookmarkEnd w:id="14"/>
    <w:p w:rsidR="00B06F05" w:rsidRPr="00A52117" w:rsidRDefault="00B06F05" w:rsidP="00A52117">
      <w:pPr>
        <w:jc w:val="both"/>
        <w:rPr>
          <w:sz w:val="20"/>
          <w:szCs w:val="20"/>
          <w:lang w:eastAsia="en-US"/>
        </w:rPr>
      </w:pPr>
      <w:r w:rsidRPr="00A52117">
        <w:rPr>
          <w:sz w:val="20"/>
          <w:szCs w:val="20"/>
          <w:lang w:eastAsia="en-US"/>
        </w:rPr>
        <w:t>11.1.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w:t>
      </w:r>
      <w:r>
        <w:rPr>
          <w:sz w:val="20"/>
          <w:szCs w:val="20"/>
          <w:lang w:eastAsia="en-US"/>
        </w:rPr>
        <w:t xml:space="preserve"> настоящей</w:t>
      </w:r>
      <w:r w:rsidRPr="00A52117">
        <w:rPr>
          <w:sz w:val="20"/>
          <w:szCs w:val="20"/>
          <w:lang w:eastAsia="en-US"/>
        </w:rPr>
        <w:t xml:space="preserve"> документации об аукционе в электронной форме в соответствии с Федеральным законом № 223-ФЗ и Положением.</w:t>
      </w:r>
    </w:p>
    <w:p w:rsidR="00B06F05" w:rsidRDefault="00B06F05" w:rsidP="00A52117">
      <w:pPr>
        <w:jc w:val="both"/>
        <w:rPr>
          <w:sz w:val="20"/>
          <w:szCs w:val="20"/>
          <w:lang w:eastAsia="en-US"/>
        </w:rPr>
      </w:pPr>
      <w:r w:rsidRPr="00A52117">
        <w:rPr>
          <w:sz w:val="20"/>
          <w:szCs w:val="20"/>
          <w:lang w:eastAsia="en-US"/>
        </w:rPr>
        <w:t>11.2.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06F05" w:rsidRPr="00A52117" w:rsidRDefault="00B06F05" w:rsidP="00A52117">
      <w:pPr>
        <w:jc w:val="both"/>
        <w:rPr>
          <w:sz w:val="20"/>
          <w:szCs w:val="20"/>
          <w:lang w:eastAsia="en-US"/>
        </w:rPr>
      </w:pPr>
      <w:r w:rsidRPr="008D71C5">
        <w:rPr>
          <w:sz w:val="20"/>
          <w:szCs w:val="20"/>
          <w:lang w:eastAsia="en-US"/>
        </w:rPr>
        <w:t>11.3. О</w:t>
      </w:r>
      <w:r w:rsidRPr="008D71C5">
        <w:rPr>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6F05" w:rsidRPr="00A52117" w:rsidRDefault="00B06F05" w:rsidP="00A52117">
      <w:pPr>
        <w:ind w:firstLine="708"/>
        <w:jc w:val="center"/>
        <w:rPr>
          <w:b/>
          <w:bCs/>
          <w:sz w:val="20"/>
          <w:szCs w:val="20"/>
          <w:lang w:eastAsia="en-US"/>
        </w:rPr>
      </w:pPr>
      <w:r w:rsidRPr="00A52117">
        <w:rPr>
          <w:b/>
          <w:bCs/>
          <w:sz w:val="20"/>
          <w:szCs w:val="20"/>
          <w:lang w:eastAsia="en-US"/>
        </w:rPr>
        <w:t>12. Признание конкурентной закупки несостоявшейся</w:t>
      </w:r>
    </w:p>
    <w:p w:rsidR="00B06F05" w:rsidRPr="00A52117" w:rsidRDefault="00B06F05" w:rsidP="00A52117">
      <w:pPr>
        <w:jc w:val="both"/>
        <w:rPr>
          <w:sz w:val="20"/>
          <w:szCs w:val="20"/>
          <w:lang w:eastAsia="en-US"/>
        </w:rPr>
      </w:pPr>
      <w:r w:rsidRPr="00A52117">
        <w:rPr>
          <w:sz w:val="20"/>
          <w:szCs w:val="20"/>
          <w:lang w:eastAsia="en-US"/>
        </w:rPr>
        <w:t>12.1. В случае если по окончании срока подачи заявок на участие в конкурентной закупке подана только одна заявка или не подана ни одна заявка, закупка признается несостоявшейся.</w:t>
      </w:r>
    </w:p>
    <w:p w:rsidR="00B06F05" w:rsidRPr="00A52117" w:rsidRDefault="00B06F05" w:rsidP="00A52117">
      <w:pPr>
        <w:jc w:val="both"/>
        <w:rPr>
          <w:sz w:val="20"/>
          <w:szCs w:val="20"/>
          <w:lang w:eastAsia="en-US"/>
        </w:rPr>
      </w:pPr>
      <w:r w:rsidRPr="00A52117">
        <w:rPr>
          <w:sz w:val="20"/>
          <w:szCs w:val="20"/>
          <w:lang w:eastAsia="en-US"/>
        </w:rPr>
        <w:t xml:space="preserve">12.2. В случае если на основании результатов рассмотрения заявок на участие в конкурентной закупке принято решение об отказе в допуске к участию в закупке всех участников </w:t>
      </w:r>
      <w:r w:rsidRPr="00A52117">
        <w:rPr>
          <w:spacing w:val="-6"/>
          <w:sz w:val="20"/>
          <w:szCs w:val="20"/>
          <w:lang w:eastAsia="en-US"/>
        </w:rPr>
        <w:t>процедуры закупки, подавших заявки, или о допуске к участию в закупке и признании участником</w:t>
      </w:r>
      <w:r w:rsidRPr="00A52117">
        <w:rPr>
          <w:sz w:val="20"/>
          <w:szCs w:val="20"/>
          <w:lang w:eastAsia="en-US"/>
        </w:rPr>
        <w:t xml:space="preserve"> закупки только одного участника процедуры закупки, закупка признается несостоявшейся.</w:t>
      </w:r>
    </w:p>
    <w:p w:rsidR="00B06F05" w:rsidRPr="00A52117" w:rsidRDefault="00B06F05" w:rsidP="00A52117">
      <w:pPr>
        <w:jc w:val="center"/>
        <w:rPr>
          <w:b/>
          <w:bCs/>
          <w:sz w:val="20"/>
          <w:szCs w:val="20"/>
          <w:lang w:eastAsia="en-US"/>
        </w:rPr>
      </w:pPr>
      <w:r w:rsidRPr="00A52117">
        <w:rPr>
          <w:b/>
          <w:bCs/>
          <w:sz w:val="20"/>
          <w:szCs w:val="20"/>
        </w:rPr>
        <w:t xml:space="preserve">13. </w:t>
      </w:r>
      <w:r w:rsidRPr="00A52117">
        <w:rPr>
          <w:b/>
          <w:bCs/>
          <w:sz w:val="20"/>
          <w:szCs w:val="20"/>
          <w:lang w:eastAsia="en-US"/>
        </w:rPr>
        <w:t>Заключение договора по результатам конкурентной закупки</w:t>
      </w:r>
    </w:p>
    <w:p w:rsidR="00B06F05" w:rsidRPr="00A52117" w:rsidRDefault="00B06F05" w:rsidP="00A52117">
      <w:pPr>
        <w:jc w:val="both"/>
        <w:rPr>
          <w:sz w:val="20"/>
          <w:szCs w:val="20"/>
          <w:lang w:eastAsia="en-US"/>
        </w:rPr>
      </w:pPr>
      <w:r w:rsidRPr="00A52117">
        <w:rPr>
          <w:sz w:val="20"/>
          <w:szCs w:val="20"/>
          <w:lang w:eastAsia="en-US"/>
        </w:rPr>
        <w:t>13.1. В случае если по окончании срока подачи заявок на участие в конкурентной закупке не подана ни одна заявка, Заказчик вправе заключить договор с единственным поставщиком (исполнителем, подрядчиком) в соответствии с пунктом 5 части 1 статьи 20 Положения, на условиях, предусмотренных</w:t>
      </w:r>
      <w:r>
        <w:rPr>
          <w:sz w:val="20"/>
          <w:szCs w:val="20"/>
          <w:lang w:eastAsia="en-US"/>
        </w:rPr>
        <w:t xml:space="preserve"> настоящей</w:t>
      </w:r>
      <w:r w:rsidRPr="00A52117">
        <w:rPr>
          <w:sz w:val="20"/>
          <w:szCs w:val="20"/>
          <w:lang w:eastAsia="en-US"/>
        </w:rPr>
        <w:t xml:space="preserve"> документацией и (или) извещением о закупке, признанной несостоявшейся.</w:t>
      </w:r>
    </w:p>
    <w:p w:rsidR="00B06F05" w:rsidRPr="00A52117" w:rsidRDefault="00B06F05" w:rsidP="00A52117">
      <w:pPr>
        <w:jc w:val="both"/>
        <w:rPr>
          <w:sz w:val="20"/>
          <w:szCs w:val="20"/>
          <w:lang w:eastAsia="en-US"/>
        </w:rPr>
      </w:pPr>
      <w:r w:rsidRPr="00A52117">
        <w:rPr>
          <w:sz w:val="20"/>
          <w:szCs w:val="20"/>
          <w:lang w:eastAsia="en-US"/>
        </w:rPr>
        <w:t>13.2. В случае если конкурентная закупка признана несостоявшейся и только один участник процедуры закупки, подавший заявку на участие в закупке, признан участником закупки, договор заключается с участником процедуры закупки, подавшим указанную заявку на условиях предусмотренных документацией и (или) извещением и по цене, не превышающей начальную (максимальную) цену договора.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w:t>
      </w:r>
    </w:p>
    <w:p w:rsidR="00B06F05" w:rsidRPr="00A52117" w:rsidRDefault="00B06F05" w:rsidP="00A52117">
      <w:pPr>
        <w:jc w:val="both"/>
        <w:rPr>
          <w:sz w:val="20"/>
          <w:szCs w:val="20"/>
          <w:lang w:eastAsia="en-US"/>
        </w:rPr>
      </w:pPr>
      <w:r w:rsidRPr="00A52117">
        <w:rPr>
          <w:sz w:val="20"/>
          <w:szCs w:val="20"/>
        </w:rPr>
        <w:t xml:space="preserve">13.3. </w:t>
      </w:r>
      <w:r w:rsidRPr="00A52117">
        <w:rPr>
          <w:sz w:val="20"/>
          <w:szCs w:val="20"/>
          <w:lang w:eastAsia="en-US"/>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06F05" w:rsidRPr="00A52117" w:rsidRDefault="00B06F05" w:rsidP="00A52117">
      <w:pPr>
        <w:jc w:val="both"/>
        <w:rPr>
          <w:sz w:val="20"/>
          <w:szCs w:val="20"/>
          <w:lang w:eastAsia="en-US"/>
        </w:rPr>
      </w:pPr>
      <w:r w:rsidRPr="00A52117">
        <w:rPr>
          <w:sz w:val="20"/>
          <w:szCs w:val="20"/>
        </w:rPr>
        <w:t xml:space="preserve">13.4. </w:t>
      </w:r>
      <w:r w:rsidRPr="00A52117">
        <w:rPr>
          <w:sz w:val="20"/>
          <w:szCs w:val="20"/>
          <w:lang w:eastAsia="en-US"/>
        </w:rPr>
        <w:t>Победитель конкурентной закупки обязан подписать и передать Заказчику проект договора в течение пяти дней со дня его получения, если иное не предусмотрено документацией и (или) извещением о конкурентной закупке.</w:t>
      </w:r>
    </w:p>
    <w:p w:rsidR="00B06F05" w:rsidRPr="00A52117" w:rsidRDefault="00B06F05" w:rsidP="00A52117">
      <w:pPr>
        <w:jc w:val="both"/>
        <w:rPr>
          <w:sz w:val="20"/>
          <w:szCs w:val="20"/>
          <w:lang w:eastAsia="en-US"/>
        </w:rPr>
      </w:pPr>
      <w:r w:rsidRPr="00A52117">
        <w:rPr>
          <w:sz w:val="20"/>
          <w:szCs w:val="20"/>
          <w:lang w:eastAsia="en-US"/>
        </w:rPr>
        <w:t xml:space="preserve">13.5. Договор по результатам конкурентной закупки </w:t>
      </w:r>
      <w:r w:rsidRPr="00A52117">
        <w:rPr>
          <w:spacing w:val="-2"/>
          <w:sz w:val="20"/>
          <w:szCs w:val="20"/>
          <w:lang w:eastAsia="en-US"/>
        </w:rPr>
        <w:t>заключается с использованием программно-аппаратных средств электронной</w:t>
      </w:r>
      <w:r w:rsidRPr="00A52117">
        <w:rPr>
          <w:sz w:val="20"/>
          <w:szCs w:val="20"/>
          <w:lang w:eastAsia="en-US"/>
        </w:rPr>
        <w:t xml:space="preserve">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06F05" w:rsidRPr="00A52117" w:rsidRDefault="00B06F05" w:rsidP="00A52117">
      <w:pPr>
        <w:jc w:val="both"/>
        <w:rPr>
          <w:sz w:val="20"/>
          <w:szCs w:val="20"/>
          <w:lang w:eastAsia="en-US"/>
        </w:rPr>
      </w:pPr>
      <w:r w:rsidRPr="0047538C">
        <w:rPr>
          <w:sz w:val="20"/>
          <w:szCs w:val="20"/>
          <w:lang w:eastAsia="en-US"/>
        </w:rPr>
        <w:t xml:space="preserve">13.6. </w:t>
      </w:r>
      <w:r w:rsidRPr="0047538C">
        <w:rPr>
          <w:sz w:val="20"/>
          <w:szCs w:val="20"/>
        </w:rPr>
        <w:t>Договор по результатам конкурентной закупки заключается на условиях в порядке и сроки, предусмотренные Положением, извещением и закупочной документацией.</w:t>
      </w:r>
    </w:p>
    <w:p w:rsidR="00B06F05" w:rsidRPr="00A52117" w:rsidRDefault="00B06F05" w:rsidP="00A52117">
      <w:pPr>
        <w:jc w:val="center"/>
        <w:rPr>
          <w:b/>
          <w:bCs/>
          <w:spacing w:val="-6"/>
          <w:sz w:val="20"/>
          <w:szCs w:val="20"/>
          <w:lang w:eastAsia="en-US"/>
        </w:rPr>
      </w:pPr>
      <w:r w:rsidRPr="00A52117">
        <w:rPr>
          <w:b/>
          <w:bCs/>
          <w:spacing w:val="-6"/>
          <w:sz w:val="20"/>
          <w:szCs w:val="20"/>
          <w:lang w:eastAsia="en-US"/>
        </w:rPr>
        <w:t xml:space="preserve">14. </w:t>
      </w:r>
      <w:r>
        <w:rPr>
          <w:b/>
          <w:bCs/>
          <w:spacing w:val="-6"/>
          <w:sz w:val="20"/>
          <w:szCs w:val="20"/>
          <w:lang w:eastAsia="en-US"/>
        </w:rPr>
        <w:t xml:space="preserve">Случаи признания победителя закупки и </w:t>
      </w:r>
      <w:r>
        <w:rPr>
          <w:b/>
          <w:bCs/>
          <w:sz w:val="20"/>
          <w:szCs w:val="20"/>
          <w:lang w:eastAsia="en-US"/>
        </w:rPr>
        <w:t>участника, заявке на участие, в закупке которого присвоен второй номер</w:t>
      </w:r>
      <w:r>
        <w:rPr>
          <w:b/>
          <w:bCs/>
          <w:spacing w:val="-6"/>
          <w:sz w:val="20"/>
          <w:szCs w:val="20"/>
          <w:lang w:eastAsia="en-US"/>
        </w:rPr>
        <w:t xml:space="preserve"> уклонившимися от заключения договора.</w:t>
      </w:r>
    </w:p>
    <w:p w:rsidR="00B06F05" w:rsidRPr="00A52117" w:rsidRDefault="00B06F05" w:rsidP="00A52117">
      <w:pPr>
        <w:jc w:val="both"/>
        <w:rPr>
          <w:sz w:val="20"/>
          <w:szCs w:val="20"/>
          <w:lang w:eastAsia="en-US"/>
        </w:rPr>
      </w:pPr>
      <w:r w:rsidRPr="00A52117">
        <w:rPr>
          <w:spacing w:val="-6"/>
          <w:sz w:val="20"/>
          <w:szCs w:val="20"/>
          <w:lang w:eastAsia="en-US"/>
        </w:rPr>
        <w:t>14.1. В случае если победитель конкурентной закупки, в срок, предусмотренный документацией</w:t>
      </w:r>
      <w:r w:rsidRPr="00A52117">
        <w:rPr>
          <w:sz w:val="20"/>
          <w:szCs w:val="20"/>
          <w:lang w:eastAsia="en-US"/>
        </w:rPr>
        <w:t xml:space="preserve"> и (или) извещением,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B06F05" w:rsidRPr="00A52117" w:rsidRDefault="00B06F05" w:rsidP="00A52117">
      <w:pPr>
        <w:jc w:val="both"/>
        <w:rPr>
          <w:sz w:val="20"/>
          <w:szCs w:val="20"/>
          <w:lang w:eastAsia="en-US"/>
        </w:rPr>
      </w:pPr>
      <w:r w:rsidRPr="00A52117">
        <w:rPr>
          <w:sz w:val="20"/>
          <w:szCs w:val="20"/>
          <w:lang w:eastAsia="en-US"/>
        </w:rPr>
        <w:t>14.2. В случае,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06F05" w:rsidRPr="00A52117" w:rsidRDefault="00B06F05" w:rsidP="00A52117">
      <w:pPr>
        <w:jc w:val="both"/>
        <w:rPr>
          <w:sz w:val="20"/>
          <w:szCs w:val="20"/>
          <w:lang w:eastAsia="en-US"/>
        </w:rPr>
      </w:pPr>
      <w:r w:rsidRPr="00A52117">
        <w:rPr>
          <w:sz w:val="20"/>
          <w:szCs w:val="20"/>
          <w:lang w:eastAsia="en-US"/>
        </w:rPr>
        <w:t>14.3.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06F05" w:rsidRDefault="00B06F05" w:rsidP="00A52117">
      <w:pPr>
        <w:jc w:val="both"/>
        <w:rPr>
          <w:sz w:val="20"/>
          <w:szCs w:val="20"/>
          <w:lang w:eastAsia="en-US"/>
        </w:rPr>
      </w:pPr>
      <w:r w:rsidRPr="00A52117">
        <w:rPr>
          <w:sz w:val="20"/>
          <w:szCs w:val="20"/>
          <w:lang w:eastAsia="en-US"/>
        </w:rPr>
        <w:t xml:space="preserve">14.4. В случае непредставления обеспечения, предусмотренного частью 1 или частью 2 раздела </w:t>
      </w:r>
      <w:r w:rsidRPr="00E85115">
        <w:rPr>
          <w:sz w:val="20"/>
          <w:szCs w:val="20"/>
          <w:lang w:val="en-US" w:eastAsia="en-US"/>
        </w:rPr>
        <w:t>VIII</w:t>
      </w:r>
      <w:r>
        <w:rPr>
          <w:sz w:val="20"/>
          <w:szCs w:val="20"/>
          <w:lang w:eastAsia="en-US"/>
        </w:rPr>
        <w:t xml:space="preserve"> </w:t>
      </w:r>
      <w:r w:rsidRPr="00E85115">
        <w:rPr>
          <w:sz w:val="20"/>
          <w:szCs w:val="20"/>
        </w:rPr>
        <w:t>Антидемпинговые меры</w:t>
      </w:r>
      <w:r w:rsidRPr="00E85115">
        <w:rPr>
          <w:sz w:val="20"/>
          <w:szCs w:val="20"/>
          <w:lang w:eastAsia="en-US"/>
        </w:rPr>
        <w:t xml:space="preserve"> победитель закупки или участник, с которым в соответствии с Положением заключае</w:t>
      </w:r>
      <w:r w:rsidRPr="00A52117">
        <w:rPr>
          <w:sz w:val="20"/>
          <w:szCs w:val="20"/>
          <w:lang w:eastAsia="en-US"/>
        </w:rPr>
        <w:t>тся договор признается уклонившимся от заключения договора.</w:t>
      </w:r>
    </w:p>
    <w:p w:rsidR="00B06F05" w:rsidRPr="00A52117" w:rsidRDefault="00B06F05" w:rsidP="00A52117">
      <w:pPr>
        <w:jc w:val="both"/>
        <w:rPr>
          <w:sz w:val="20"/>
          <w:szCs w:val="20"/>
          <w:lang w:eastAsia="en-US"/>
        </w:rPr>
      </w:pPr>
      <w:r>
        <w:rPr>
          <w:sz w:val="20"/>
          <w:szCs w:val="20"/>
          <w:lang w:eastAsia="en-US"/>
        </w:rPr>
        <w:t xml:space="preserve">14.5. </w:t>
      </w:r>
      <w:r w:rsidRPr="00A52117">
        <w:rPr>
          <w:sz w:val="20"/>
          <w:szCs w:val="20"/>
          <w:lang w:eastAsia="en-US"/>
        </w:rPr>
        <w:t>В случае если участник, заявке на участие, в закупке которого присвоен второй номер, в срок, предусмотренный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заявке на участие, в закупке которого присвоен второй номер признается уклонившимся от заключения договора.</w:t>
      </w:r>
      <w:r>
        <w:rPr>
          <w:sz w:val="20"/>
          <w:szCs w:val="20"/>
          <w:lang w:eastAsia="en-US"/>
        </w:rPr>
        <w:t xml:space="preserve"> </w:t>
      </w:r>
    </w:p>
    <w:p w:rsidR="00B06F05" w:rsidRDefault="00B06F05" w:rsidP="003A3002">
      <w:pPr>
        <w:jc w:val="center"/>
        <w:rPr>
          <w:b/>
          <w:bCs/>
          <w:sz w:val="20"/>
          <w:szCs w:val="20"/>
          <w:lang w:eastAsia="en-US"/>
        </w:rPr>
      </w:pPr>
      <w:r w:rsidRPr="00A52117">
        <w:rPr>
          <w:b/>
          <w:bCs/>
          <w:sz w:val="20"/>
          <w:szCs w:val="20"/>
          <w:lang w:eastAsia="en-US"/>
        </w:rPr>
        <w:t xml:space="preserve">15. </w:t>
      </w:r>
      <w:r>
        <w:rPr>
          <w:b/>
          <w:bCs/>
          <w:sz w:val="20"/>
          <w:szCs w:val="20"/>
          <w:lang w:eastAsia="en-US"/>
        </w:rPr>
        <w:t xml:space="preserve">Последствия </w:t>
      </w:r>
      <w:r>
        <w:rPr>
          <w:b/>
          <w:bCs/>
          <w:spacing w:val="-6"/>
          <w:sz w:val="20"/>
          <w:szCs w:val="20"/>
          <w:lang w:eastAsia="en-US"/>
        </w:rPr>
        <w:t xml:space="preserve">признания победителя закупки и </w:t>
      </w:r>
      <w:r>
        <w:rPr>
          <w:b/>
          <w:bCs/>
          <w:sz w:val="20"/>
          <w:szCs w:val="20"/>
          <w:lang w:eastAsia="en-US"/>
        </w:rPr>
        <w:t>участника закупки, занявшего следующее место после победителя закупки</w:t>
      </w:r>
      <w:r>
        <w:rPr>
          <w:b/>
          <w:bCs/>
          <w:spacing w:val="-6"/>
          <w:sz w:val="20"/>
          <w:szCs w:val="20"/>
          <w:lang w:eastAsia="en-US"/>
        </w:rPr>
        <w:t xml:space="preserve"> уклонившимися от заключения договора.</w:t>
      </w:r>
    </w:p>
    <w:p w:rsidR="00B06F05" w:rsidRPr="00A52117" w:rsidRDefault="00B06F05" w:rsidP="00A52117">
      <w:pPr>
        <w:jc w:val="center"/>
        <w:rPr>
          <w:b/>
          <w:bCs/>
          <w:sz w:val="20"/>
          <w:szCs w:val="20"/>
          <w:lang w:eastAsia="en-US"/>
        </w:rPr>
      </w:pPr>
    </w:p>
    <w:p w:rsidR="00B06F05" w:rsidRPr="00A52117" w:rsidRDefault="00B06F05" w:rsidP="00A52117">
      <w:pPr>
        <w:jc w:val="both"/>
        <w:rPr>
          <w:sz w:val="20"/>
          <w:szCs w:val="20"/>
          <w:lang w:eastAsia="en-US"/>
        </w:rPr>
      </w:pPr>
      <w:r w:rsidRPr="00A52117">
        <w:rPr>
          <w:sz w:val="20"/>
          <w:szCs w:val="20"/>
          <w:lang w:eastAsia="en-US"/>
        </w:rPr>
        <w:t xml:space="preserve">15.1. В случае если победитель конкурентной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При этом участник, заявке на участие, в закупке которого присвоен второй номер, обязан подписать и передать Заказчику проект договора в течение пяти дней со дня его получения, если иное не предусмотрено документацией и (или) извещением. </w:t>
      </w:r>
    </w:p>
    <w:p w:rsidR="00B06F05" w:rsidRPr="00A52117" w:rsidRDefault="00B06F05" w:rsidP="00A52117">
      <w:pPr>
        <w:jc w:val="both"/>
        <w:rPr>
          <w:sz w:val="20"/>
          <w:szCs w:val="20"/>
          <w:lang w:eastAsia="en-US"/>
        </w:rPr>
      </w:pPr>
      <w:r w:rsidRPr="00A52117">
        <w:rPr>
          <w:sz w:val="20"/>
          <w:szCs w:val="20"/>
          <w:lang w:eastAsia="en-US"/>
        </w:rPr>
        <w:t>15.2. В случае уклонения участника закупки, занявшего следующее место после победителя закупки,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w:t>
      </w:r>
    </w:p>
    <w:p w:rsidR="00B06F05" w:rsidRPr="00A52117" w:rsidRDefault="00B06F05" w:rsidP="00A52117">
      <w:pPr>
        <w:pStyle w:val="ListParagraph"/>
        <w:spacing w:after="0" w:line="240" w:lineRule="auto"/>
        <w:ind w:left="0"/>
        <w:jc w:val="center"/>
        <w:rPr>
          <w:rFonts w:ascii="Times New Roman" w:hAnsi="Times New Roman" w:cs="Times New Roman"/>
          <w:b/>
          <w:bCs/>
          <w:sz w:val="20"/>
          <w:szCs w:val="20"/>
        </w:rPr>
      </w:pPr>
      <w:r w:rsidRPr="00A52117">
        <w:rPr>
          <w:rFonts w:ascii="Times New Roman" w:hAnsi="Times New Roman" w:cs="Times New Roman"/>
          <w:b/>
          <w:bCs/>
          <w:sz w:val="20"/>
          <w:szCs w:val="20"/>
        </w:rPr>
        <w:t>Раздел</w:t>
      </w:r>
      <w:r>
        <w:rPr>
          <w:rFonts w:ascii="Times New Roman" w:hAnsi="Times New Roman" w:cs="Times New Roman"/>
          <w:b/>
          <w:bCs/>
          <w:sz w:val="20"/>
          <w:szCs w:val="20"/>
        </w:rPr>
        <w:t xml:space="preserve"> </w:t>
      </w:r>
      <w:r w:rsidRPr="00A52117">
        <w:rPr>
          <w:rFonts w:ascii="Times New Roman" w:hAnsi="Times New Roman" w:cs="Times New Roman"/>
          <w:b/>
          <w:bCs/>
          <w:sz w:val="20"/>
          <w:szCs w:val="20"/>
          <w:lang w:val="en-US"/>
        </w:rPr>
        <w:t>VII</w:t>
      </w:r>
      <w:r w:rsidRPr="00A52117">
        <w:rPr>
          <w:rFonts w:ascii="Times New Roman" w:hAnsi="Times New Roman" w:cs="Times New Roman"/>
          <w:b/>
          <w:bCs/>
          <w:sz w:val="20"/>
          <w:szCs w:val="20"/>
        </w:rPr>
        <w:t>. Предоставление приоритета товарам российского происхождения, работам, услугам, выполняемым, оказываемым российскими лицами</w:t>
      </w:r>
      <w:r>
        <w:rPr>
          <w:rFonts w:ascii="Times New Roman" w:hAnsi="Times New Roman" w:cs="Times New Roman"/>
          <w:b/>
          <w:bCs/>
          <w:sz w:val="20"/>
          <w:szCs w:val="20"/>
        </w:rPr>
        <w:t xml:space="preserve"> по отношению </w:t>
      </w:r>
      <w:r w:rsidRPr="00A52117">
        <w:rPr>
          <w:rFonts w:ascii="Times New Roman" w:hAnsi="Times New Roman" w:cs="Times New Roman"/>
          <w:b/>
          <w:bCs/>
          <w:sz w:val="20"/>
          <w:szCs w:val="20"/>
        </w:rPr>
        <w:t>к товарам, происходящим из иностранного государства, работам, услугам, выполняемым, оказываемым иностранными лицами</w:t>
      </w:r>
    </w:p>
    <w:p w:rsidR="00B06F05" w:rsidRPr="00A52117" w:rsidRDefault="00B06F05" w:rsidP="00A52117">
      <w:pPr>
        <w:pStyle w:val="ListParagraph"/>
        <w:spacing w:after="0" w:line="240" w:lineRule="auto"/>
        <w:ind w:left="0"/>
        <w:jc w:val="center"/>
        <w:rPr>
          <w:rFonts w:ascii="Times New Roman" w:hAnsi="Times New Roman" w:cs="Times New Roman"/>
          <w:b/>
          <w:bCs/>
          <w:sz w:val="20"/>
          <w:szCs w:val="20"/>
        </w:rPr>
      </w:pPr>
    </w:p>
    <w:p w:rsidR="00B06F05" w:rsidRPr="00A52117" w:rsidRDefault="00B06F05" w:rsidP="00A52117">
      <w:pPr>
        <w:widowControl w:val="0"/>
        <w:autoSpaceDE w:val="0"/>
        <w:autoSpaceDN w:val="0"/>
        <w:adjustRightInd w:val="0"/>
        <w:ind w:firstLine="708"/>
        <w:jc w:val="both"/>
        <w:rPr>
          <w:sz w:val="20"/>
          <w:szCs w:val="20"/>
        </w:rPr>
      </w:pPr>
      <w:r w:rsidRPr="00A52117">
        <w:rPr>
          <w:sz w:val="20"/>
          <w:szCs w:val="20"/>
        </w:rPr>
        <w:t xml:space="preserve">1. В соответствии с пунктом 1 части 8 статьи 3 Федерального закона № 223-ФЗ и  во исполнение Постановления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Заказчик устанавливает </w:t>
      </w:r>
      <w:bookmarkStart w:id="15" w:name="sub_1"/>
      <w:r w:rsidRPr="00A52117">
        <w:rPr>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6F05" w:rsidRPr="00A52117" w:rsidRDefault="00B06F05" w:rsidP="00A52117">
      <w:pPr>
        <w:ind w:firstLine="708"/>
        <w:jc w:val="both"/>
        <w:rPr>
          <w:sz w:val="20"/>
          <w:szCs w:val="20"/>
        </w:rPr>
      </w:pPr>
      <w:bookmarkStart w:id="16" w:name="sub_2"/>
      <w:bookmarkEnd w:id="15"/>
      <w:r w:rsidRPr="00A52117">
        <w:rPr>
          <w:sz w:val="20"/>
          <w:szCs w:val="20"/>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w:t>
      </w:r>
    </w:p>
    <w:p w:rsidR="00B06F05" w:rsidRPr="00A52117" w:rsidRDefault="00B06F05" w:rsidP="00A52117">
      <w:pPr>
        <w:ind w:firstLine="708"/>
        <w:jc w:val="both"/>
        <w:rPr>
          <w:sz w:val="20"/>
          <w:szCs w:val="20"/>
        </w:rPr>
      </w:pPr>
      <w:bookmarkStart w:id="17" w:name="sub_3"/>
      <w:bookmarkEnd w:id="16"/>
      <w:r w:rsidRPr="00A52117">
        <w:rPr>
          <w:sz w:val="20"/>
          <w:szCs w:val="20"/>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06F05" w:rsidRPr="00A52117" w:rsidRDefault="00B06F05" w:rsidP="00A52117">
      <w:pPr>
        <w:ind w:firstLine="708"/>
        <w:jc w:val="both"/>
        <w:rPr>
          <w:sz w:val="20"/>
          <w:szCs w:val="20"/>
        </w:rPr>
      </w:pPr>
      <w:bookmarkStart w:id="18" w:name="sub_4"/>
      <w:bookmarkEnd w:id="17"/>
      <w:r w:rsidRPr="00A52117">
        <w:rPr>
          <w:sz w:val="20"/>
          <w:szCs w:val="20"/>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B06F05" w:rsidRPr="00A52117" w:rsidRDefault="00B06F05" w:rsidP="00A52117">
      <w:pPr>
        <w:ind w:firstLine="708"/>
        <w:jc w:val="both"/>
        <w:rPr>
          <w:sz w:val="20"/>
          <w:szCs w:val="20"/>
        </w:rPr>
      </w:pPr>
      <w:bookmarkStart w:id="19" w:name="sub_5"/>
      <w:bookmarkEnd w:id="18"/>
      <w:r w:rsidRPr="00A52117">
        <w:rPr>
          <w:sz w:val="20"/>
          <w:szCs w:val="20"/>
        </w:rPr>
        <w:t>5. Установить, что условием предоставления приоритета является включение в документацию о закупке следующих сведений, определенных Положением:</w:t>
      </w:r>
    </w:p>
    <w:p w:rsidR="00B06F05" w:rsidRPr="00A52117" w:rsidRDefault="00B06F05" w:rsidP="00A52117">
      <w:pPr>
        <w:ind w:firstLine="708"/>
        <w:jc w:val="both"/>
        <w:rPr>
          <w:sz w:val="20"/>
          <w:szCs w:val="20"/>
        </w:rPr>
      </w:pPr>
      <w:bookmarkStart w:id="20" w:name="sub_51"/>
      <w:bookmarkEnd w:id="19"/>
      <w:r w:rsidRPr="00A52117">
        <w:rPr>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6F05" w:rsidRPr="00A52117" w:rsidRDefault="00B06F05" w:rsidP="00A52117">
      <w:pPr>
        <w:ind w:firstLine="708"/>
        <w:jc w:val="both"/>
        <w:rPr>
          <w:sz w:val="20"/>
          <w:szCs w:val="20"/>
        </w:rPr>
      </w:pPr>
      <w:bookmarkStart w:id="21" w:name="sub_52"/>
      <w:bookmarkEnd w:id="20"/>
      <w:r w:rsidRPr="00A52117">
        <w:rPr>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06F05" w:rsidRPr="00A52117" w:rsidRDefault="00B06F05" w:rsidP="00A52117">
      <w:pPr>
        <w:ind w:firstLine="708"/>
        <w:jc w:val="both"/>
        <w:rPr>
          <w:sz w:val="20"/>
          <w:szCs w:val="20"/>
        </w:rPr>
      </w:pPr>
      <w:bookmarkStart w:id="22" w:name="sub_53"/>
      <w:bookmarkEnd w:id="21"/>
      <w:r w:rsidRPr="00A52117">
        <w:rPr>
          <w:sz w:val="20"/>
          <w:szCs w:val="20"/>
        </w:rPr>
        <w:t>в) сведения о начальной (максимальной) цене единицы каждого товара, работы, услуги, являющихся предметом закупки;</w:t>
      </w:r>
    </w:p>
    <w:p w:rsidR="00B06F05" w:rsidRPr="00A52117" w:rsidRDefault="00B06F05" w:rsidP="00A52117">
      <w:pPr>
        <w:ind w:firstLine="708"/>
        <w:jc w:val="both"/>
        <w:rPr>
          <w:sz w:val="20"/>
          <w:szCs w:val="20"/>
        </w:rPr>
      </w:pPr>
      <w:bookmarkStart w:id="23" w:name="sub_54"/>
      <w:bookmarkEnd w:id="22"/>
      <w:r w:rsidRPr="00A52117">
        <w:rPr>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6F05" w:rsidRPr="00A52117" w:rsidRDefault="00B06F05" w:rsidP="00A52117">
      <w:pPr>
        <w:ind w:firstLine="708"/>
        <w:jc w:val="both"/>
        <w:rPr>
          <w:sz w:val="20"/>
          <w:szCs w:val="20"/>
        </w:rPr>
      </w:pPr>
      <w:bookmarkStart w:id="24" w:name="sub_55"/>
      <w:bookmarkEnd w:id="23"/>
      <w:r w:rsidRPr="00A52117">
        <w:rPr>
          <w:sz w:val="20"/>
          <w:szCs w:val="2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52117">
          <w:rPr>
            <w:sz w:val="20"/>
            <w:szCs w:val="20"/>
          </w:rPr>
          <w:t>подпунктами «г</w:t>
        </w:r>
      </w:hyperlink>
      <w:r w:rsidRPr="00A52117">
        <w:rPr>
          <w:sz w:val="20"/>
          <w:szCs w:val="20"/>
        </w:rPr>
        <w:t xml:space="preserve">» и </w:t>
      </w:r>
      <w:hyperlink w:anchor="sub_65" w:history="1">
        <w:r w:rsidRPr="00A52117">
          <w:rPr>
            <w:sz w:val="20"/>
            <w:szCs w:val="20"/>
          </w:rPr>
          <w:t>«д» пункта 6</w:t>
        </w:r>
      </w:hyperlink>
      <w:r w:rsidRPr="00A52117">
        <w:rPr>
          <w:sz w:val="20"/>
          <w:szCs w:val="20"/>
        </w:rPr>
        <w:t xml:space="preserve">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52117">
          <w:rPr>
            <w:sz w:val="20"/>
            <w:szCs w:val="20"/>
          </w:rPr>
          <w:t>подпунктом «в</w:t>
        </w:r>
      </w:hyperlink>
      <w:r w:rsidRPr="00A52117">
        <w:rPr>
          <w:sz w:val="20"/>
          <w:szCs w:val="20"/>
        </w:rPr>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6F05" w:rsidRPr="00A52117" w:rsidRDefault="00B06F05" w:rsidP="00A52117">
      <w:pPr>
        <w:ind w:firstLine="708"/>
        <w:jc w:val="both"/>
        <w:rPr>
          <w:sz w:val="20"/>
          <w:szCs w:val="20"/>
        </w:rPr>
      </w:pPr>
      <w:bookmarkStart w:id="25" w:name="sub_56"/>
      <w:bookmarkEnd w:id="24"/>
      <w:r w:rsidRPr="00A52117">
        <w:rPr>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6F05" w:rsidRPr="00A52117" w:rsidRDefault="00B06F05" w:rsidP="00A52117">
      <w:pPr>
        <w:ind w:firstLine="708"/>
        <w:jc w:val="both"/>
        <w:rPr>
          <w:sz w:val="20"/>
          <w:szCs w:val="20"/>
        </w:rPr>
      </w:pPr>
      <w:bookmarkStart w:id="26" w:name="sub_57"/>
      <w:bookmarkEnd w:id="25"/>
      <w:r w:rsidRPr="00A52117">
        <w:rPr>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06F05" w:rsidRPr="00A52117" w:rsidRDefault="00B06F05" w:rsidP="00A52117">
      <w:pPr>
        <w:ind w:firstLine="708"/>
        <w:jc w:val="both"/>
        <w:rPr>
          <w:sz w:val="20"/>
          <w:szCs w:val="20"/>
        </w:rPr>
      </w:pPr>
      <w:bookmarkStart w:id="27" w:name="sub_58"/>
      <w:bookmarkEnd w:id="26"/>
      <w:r w:rsidRPr="00A52117">
        <w:rPr>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06F05" w:rsidRPr="00A52117" w:rsidRDefault="00B06F05" w:rsidP="00A52117">
      <w:pPr>
        <w:ind w:firstLine="708"/>
        <w:jc w:val="both"/>
        <w:rPr>
          <w:sz w:val="20"/>
          <w:szCs w:val="20"/>
        </w:rPr>
      </w:pPr>
      <w:bookmarkStart w:id="28" w:name="sub_59"/>
      <w:bookmarkEnd w:id="27"/>
      <w:r w:rsidRPr="00A52117">
        <w:rPr>
          <w:sz w:val="20"/>
          <w:szCs w:val="20"/>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6F05" w:rsidRPr="00A52117" w:rsidRDefault="00B06F05" w:rsidP="00A52117">
      <w:pPr>
        <w:ind w:firstLine="708"/>
        <w:jc w:val="both"/>
        <w:rPr>
          <w:sz w:val="20"/>
          <w:szCs w:val="20"/>
        </w:rPr>
      </w:pPr>
      <w:bookmarkStart w:id="29" w:name="sub_6"/>
      <w:bookmarkEnd w:id="28"/>
      <w:r w:rsidRPr="00A52117">
        <w:rPr>
          <w:sz w:val="20"/>
          <w:szCs w:val="20"/>
        </w:rPr>
        <w:t>6. Приоритет не предоставляется в случаях, если:</w:t>
      </w:r>
    </w:p>
    <w:p w:rsidR="00B06F05" w:rsidRPr="00A52117" w:rsidRDefault="00B06F05" w:rsidP="00A52117">
      <w:pPr>
        <w:ind w:firstLine="708"/>
        <w:jc w:val="both"/>
        <w:rPr>
          <w:sz w:val="20"/>
          <w:szCs w:val="20"/>
        </w:rPr>
      </w:pPr>
      <w:bookmarkStart w:id="30" w:name="sub_61"/>
      <w:bookmarkEnd w:id="29"/>
      <w:r w:rsidRPr="00A52117">
        <w:rPr>
          <w:sz w:val="20"/>
          <w:szCs w:val="20"/>
        </w:rPr>
        <w:t>а) закупка признана несостоявшейся и договор заключается с единственным участником закупки;</w:t>
      </w:r>
    </w:p>
    <w:p w:rsidR="00B06F05" w:rsidRPr="00A52117" w:rsidRDefault="00B06F05" w:rsidP="00A52117">
      <w:pPr>
        <w:ind w:firstLine="708"/>
        <w:jc w:val="both"/>
        <w:rPr>
          <w:sz w:val="20"/>
          <w:szCs w:val="20"/>
        </w:rPr>
      </w:pPr>
      <w:bookmarkStart w:id="31" w:name="sub_62"/>
      <w:bookmarkEnd w:id="30"/>
      <w:r w:rsidRPr="00A5211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6F05" w:rsidRPr="00A52117" w:rsidRDefault="00B06F05" w:rsidP="00A52117">
      <w:pPr>
        <w:ind w:firstLine="708"/>
        <w:jc w:val="both"/>
        <w:rPr>
          <w:sz w:val="20"/>
          <w:szCs w:val="20"/>
        </w:rPr>
      </w:pPr>
      <w:bookmarkStart w:id="32" w:name="sub_63"/>
      <w:bookmarkEnd w:id="31"/>
      <w:r w:rsidRPr="00A5211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6F05" w:rsidRPr="00A52117" w:rsidRDefault="00B06F05" w:rsidP="00A52117">
      <w:pPr>
        <w:ind w:firstLine="708"/>
        <w:jc w:val="both"/>
        <w:rPr>
          <w:sz w:val="20"/>
          <w:szCs w:val="20"/>
        </w:rPr>
      </w:pPr>
      <w:bookmarkStart w:id="33" w:name="sub_64"/>
      <w:bookmarkEnd w:id="32"/>
      <w:r w:rsidRPr="00A52117">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06F05" w:rsidRPr="00A52117" w:rsidRDefault="00B06F05" w:rsidP="00A52117">
      <w:pPr>
        <w:ind w:firstLine="708"/>
        <w:jc w:val="both"/>
        <w:rPr>
          <w:sz w:val="20"/>
          <w:szCs w:val="20"/>
        </w:rPr>
      </w:pPr>
      <w:bookmarkStart w:id="34" w:name="sub_65"/>
      <w:bookmarkEnd w:id="33"/>
      <w:r w:rsidRPr="00A52117">
        <w:rPr>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bookmarkEnd w:id="34"/>
    <w:p w:rsidR="00B06F05" w:rsidRPr="00A52117" w:rsidRDefault="00B06F05" w:rsidP="00A52117">
      <w:pPr>
        <w:ind w:firstLine="708"/>
        <w:jc w:val="both"/>
        <w:rPr>
          <w:sz w:val="20"/>
          <w:szCs w:val="20"/>
        </w:rPr>
      </w:pPr>
      <w:r w:rsidRPr="00A52117">
        <w:rPr>
          <w:sz w:val="20"/>
          <w:szCs w:val="20"/>
        </w:rPr>
        <w:t xml:space="preserve">7. Приоритет устанавливается с учетом положений </w:t>
      </w:r>
      <w:hyperlink r:id="rId8" w:history="1">
        <w:r w:rsidRPr="00A52117">
          <w:rPr>
            <w:sz w:val="20"/>
            <w:szCs w:val="20"/>
          </w:rPr>
          <w:t>Генерального соглашения</w:t>
        </w:r>
      </w:hyperlink>
      <w:r w:rsidRPr="00A52117">
        <w:rPr>
          <w:sz w:val="20"/>
          <w:szCs w:val="20"/>
        </w:rPr>
        <w:t xml:space="preserve"> по тарифам и торговле 1994 года и </w:t>
      </w:r>
      <w:hyperlink r:id="rId9" w:history="1">
        <w:r w:rsidRPr="00A52117">
          <w:rPr>
            <w:sz w:val="20"/>
            <w:szCs w:val="20"/>
          </w:rPr>
          <w:t>Договора</w:t>
        </w:r>
      </w:hyperlink>
      <w:r w:rsidRPr="00A52117">
        <w:rPr>
          <w:sz w:val="20"/>
          <w:szCs w:val="20"/>
        </w:rPr>
        <w:t xml:space="preserve"> о Евразийском экономическом союзе от 29 мая 2014 года.</w:t>
      </w:r>
    </w:p>
    <w:p w:rsidR="00B06F05" w:rsidRPr="00A52117" w:rsidRDefault="00B06F05" w:rsidP="00A52117">
      <w:pPr>
        <w:ind w:firstLine="708"/>
        <w:jc w:val="both"/>
        <w:rPr>
          <w:sz w:val="20"/>
          <w:szCs w:val="20"/>
        </w:rPr>
      </w:pPr>
      <w:r w:rsidRPr="00A52117">
        <w:rPr>
          <w:sz w:val="20"/>
          <w:szCs w:val="20"/>
        </w:rPr>
        <w:t>8. Приоритет, установленный в соответствии с Постановлением № 925, действует до его отмены в установленном законом порядке.</w:t>
      </w:r>
    </w:p>
    <w:p w:rsidR="00B06F05" w:rsidRPr="00A52117" w:rsidRDefault="00B06F05" w:rsidP="00A52117">
      <w:pPr>
        <w:jc w:val="center"/>
        <w:rPr>
          <w:b/>
          <w:bCs/>
          <w:sz w:val="20"/>
          <w:szCs w:val="20"/>
        </w:rPr>
      </w:pPr>
      <w:r w:rsidRPr="00A52117">
        <w:rPr>
          <w:b/>
          <w:bCs/>
          <w:sz w:val="20"/>
          <w:szCs w:val="20"/>
        </w:rPr>
        <w:t xml:space="preserve">Раздел </w:t>
      </w:r>
      <w:r w:rsidRPr="00A52117">
        <w:rPr>
          <w:b/>
          <w:bCs/>
          <w:sz w:val="20"/>
          <w:szCs w:val="20"/>
          <w:lang w:val="en-US"/>
        </w:rPr>
        <w:t>VIII</w:t>
      </w:r>
      <w:r w:rsidRPr="00A52117">
        <w:rPr>
          <w:b/>
          <w:bCs/>
          <w:sz w:val="20"/>
          <w:szCs w:val="20"/>
        </w:rPr>
        <w:t>. Антидемпинговые меры</w:t>
      </w:r>
    </w:p>
    <w:p w:rsidR="00B06F05" w:rsidRPr="00A52117" w:rsidRDefault="00B06F05" w:rsidP="00A52117">
      <w:pPr>
        <w:jc w:val="both"/>
        <w:rPr>
          <w:sz w:val="20"/>
          <w:szCs w:val="20"/>
          <w:lang w:eastAsia="en-US"/>
        </w:rPr>
      </w:pPr>
      <w:r w:rsidRPr="00A52117">
        <w:rPr>
          <w:sz w:val="20"/>
          <w:szCs w:val="20"/>
          <w:lang w:eastAsia="en-US"/>
        </w:rPr>
        <w:t>1.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B06F05" w:rsidRPr="00A52117" w:rsidRDefault="00B06F05" w:rsidP="00A52117">
      <w:pPr>
        <w:jc w:val="both"/>
        <w:rPr>
          <w:sz w:val="20"/>
          <w:szCs w:val="20"/>
          <w:lang w:eastAsia="en-US"/>
        </w:rPr>
      </w:pPr>
      <w:r w:rsidRPr="00A52117">
        <w:rPr>
          <w:sz w:val="20"/>
          <w:szCs w:val="20"/>
          <w:lang w:eastAsia="en-US"/>
        </w:rPr>
        <w:t xml:space="preserve">2. Если при проведении закупки обеспечение исполнения договора не было установлено, а </w:t>
      </w:r>
      <w:r w:rsidRPr="00A52117">
        <w:rPr>
          <w:spacing w:val="-4"/>
          <w:sz w:val="20"/>
          <w:szCs w:val="20"/>
          <w:lang w:eastAsia="en-US"/>
        </w:rPr>
        <w:t>участником, с которым заключается договор предложена цена договора, которая на двадцать пять</w:t>
      </w:r>
      <w:r w:rsidRPr="00A52117">
        <w:rPr>
          <w:sz w:val="20"/>
          <w:szCs w:val="20"/>
          <w:lang w:eastAsia="en-US"/>
        </w:rPr>
        <w:t xml:space="preserve"> и </w:t>
      </w:r>
      <w:r w:rsidRPr="00A52117">
        <w:rPr>
          <w:spacing w:val="-4"/>
          <w:sz w:val="20"/>
          <w:szCs w:val="20"/>
          <w:lang w:eastAsia="en-US"/>
        </w:rPr>
        <w:t>более процентов ниже начальной (максимальной) цены договора, договор заключается только после</w:t>
      </w:r>
      <w:r w:rsidRPr="00A52117">
        <w:rPr>
          <w:sz w:val="20"/>
          <w:szCs w:val="20"/>
          <w:lang w:eastAsia="en-US"/>
        </w:rPr>
        <w:t xml:space="preserve"> предоставления таким участником обеспечения исполнения договора в размере двадцати пяти процентов начальной </w:t>
      </w:r>
      <w:r w:rsidRPr="00A52117">
        <w:rPr>
          <w:spacing w:val="-4"/>
          <w:sz w:val="20"/>
          <w:szCs w:val="20"/>
          <w:lang w:eastAsia="en-US"/>
        </w:rPr>
        <w:t>(максимальной) цены договора, но не менее чем в размере аванса (если договором предусмотрена</w:t>
      </w:r>
      <w:r w:rsidRPr="00A52117">
        <w:rPr>
          <w:sz w:val="20"/>
          <w:szCs w:val="20"/>
          <w:lang w:eastAsia="en-US"/>
        </w:rPr>
        <w:t xml:space="preserve"> выплата аванса).</w:t>
      </w:r>
    </w:p>
    <w:p w:rsidR="00B06F05" w:rsidRPr="00A52117" w:rsidRDefault="00B06F05" w:rsidP="00A52117">
      <w:pPr>
        <w:jc w:val="both"/>
        <w:rPr>
          <w:sz w:val="20"/>
          <w:szCs w:val="20"/>
          <w:lang w:eastAsia="en-US"/>
        </w:rPr>
      </w:pPr>
      <w:r w:rsidRPr="00A52117">
        <w:rPr>
          <w:sz w:val="20"/>
          <w:szCs w:val="20"/>
          <w:lang w:eastAsia="en-US"/>
        </w:rPr>
        <w:t>3. Обеспечение, установленное частью 1 или частью 2 предоставляется победителем закупки или участником, с которым в соответствии с Положением заключается договор до заключения договора.</w:t>
      </w:r>
    </w:p>
    <w:p w:rsidR="00B06F05" w:rsidRPr="00A52117" w:rsidRDefault="00B06F05" w:rsidP="00A52117">
      <w:pPr>
        <w:jc w:val="both"/>
        <w:rPr>
          <w:sz w:val="20"/>
          <w:szCs w:val="20"/>
          <w:lang w:eastAsia="en-US"/>
        </w:rPr>
      </w:pPr>
      <w:r w:rsidRPr="00A52117">
        <w:rPr>
          <w:sz w:val="20"/>
          <w:szCs w:val="20"/>
          <w:lang w:eastAsia="en-US"/>
        </w:rPr>
        <w:t>4.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объеме.</w:t>
      </w:r>
    </w:p>
    <w:p w:rsidR="00B06F05" w:rsidRPr="00D932FC" w:rsidRDefault="00B06F05" w:rsidP="00D932FC">
      <w:pPr>
        <w:pStyle w:val="NoSpacing"/>
        <w:widowControl w:val="0"/>
        <w:suppressAutoHyphens w:val="0"/>
        <w:jc w:val="center"/>
        <w:rPr>
          <w:b/>
          <w:bCs/>
          <w:sz w:val="18"/>
          <w:szCs w:val="18"/>
        </w:rPr>
      </w:pPr>
    </w:p>
    <w:p w:rsidR="00B06F05" w:rsidRDefault="00B06F05">
      <w:pPr>
        <w:pStyle w:val="Footer"/>
        <w:spacing w:line="240" w:lineRule="auto"/>
        <w:jc w:val="both"/>
        <w:rPr>
          <w:b/>
          <w:bCs/>
        </w:rPr>
        <w:sectPr w:rsidR="00B06F05">
          <w:footerReference w:type="default" r:id="rId10"/>
          <w:pgSz w:w="11906" w:h="16838"/>
          <w:pgMar w:top="778" w:right="926" w:bottom="1005" w:left="1260" w:header="720" w:footer="213" w:gutter="0"/>
          <w:cols w:space="720"/>
          <w:docGrid w:linePitch="600" w:charSpace="24576"/>
        </w:sectPr>
      </w:pPr>
    </w:p>
    <w:p w:rsidR="00B06F05" w:rsidRDefault="00B06F05" w:rsidP="00617AC7">
      <w:pPr>
        <w:pStyle w:val="NoSpacing"/>
        <w:jc w:val="center"/>
        <w:rPr>
          <w:b/>
          <w:bCs/>
          <w:sz w:val="22"/>
          <w:szCs w:val="22"/>
        </w:rPr>
      </w:pPr>
      <w:r w:rsidRPr="00617AC7">
        <w:rPr>
          <w:b/>
          <w:bCs/>
          <w:sz w:val="22"/>
          <w:szCs w:val="22"/>
        </w:rPr>
        <w:t xml:space="preserve">Раздел </w:t>
      </w:r>
      <w:r>
        <w:rPr>
          <w:b/>
          <w:bCs/>
          <w:sz w:val="22"/>
          <w:szCs w:val="22"/>
          <w:lang w:val="en-US"/>
        </w:rPr>
        <w:t>IX</w:t>
      </w:r>
      <w:r w:rsidRPr="00617AC7">
        <w:rPr>
          <w:b/>
          <w:bCs/>
          <w:sz w:val="22"/>
          <w:szCs w:val="22"/>
        </w:rPr>
        <w:t>. ИНФОРМАЦИОННАЯ КАРТА АУКЦИОНА В ЭЛЕКТРОННОЙ ФОРМЕ</w:t>
      </w:r>
    </w:p>
    <w:tbl>
      <w:tblPr>
        <w:tblW w:w="4949" w:type="pct"/>
        <w:tblInd w:w="2" w:type="dxa"/>
        <w:tblLook w:val="0000"/>
      </w:tblPr>
      <w:tblGrid>
        <w:gridCol w:w="447"/>
        <w:gridCol w:w="3488"/>
        <w:gridCol w:w="6520"/>
      </w:tblGrid>
      <w:tr w:rsidR="00B06F05" w:rsidRPr="00FB1F65">
        <w:trPr>
          <w:trHeight w:val="608"/>
        </w:trPr>
        <w:tc>
          <w:tcPr>
            <w:tcW w:w="214" w:type="pct"/>
            <w:tcBorders>
              <w:top w:val="single" w:sz="4" w:space="0" w:color="000000"/>
              <w:left w:val="single" w:sz="4" w:space="0" w:color="000000"/>
              <w:bottom w:val="single" w:sz="4" w:space="0" w:color="000000"/>
            </w:tcBorders>
            <w:shd w:val="clear" w:color="auto" w:fill="FFFFFF"/>
            <w:vAlign w:val="center"/>
          </w:tcPr>
          <w:p w:rsidR="00B06F05" w:rsidRPr="00FB1F65" w:rsidRDefault="00B06F05" w:rsidP="00FF45A6">
            <w:pPr>
              <w:pStyle w:val="NoSpacing"/>
              <w:spacing w:after="0"/>
              <w:jc w:val="both"/>
              <w:rPr>
                <w:color w:val="000000"/>
                <w:sz w:val="20"/>
                <w:szCs w:val="20"/>
              </w:rPr>
            </w:pPr>
            <w:r w:rsidRPr="00FB1F65">
              <w:rPr>
                <w:sz w:val="20"/>
                <w:szCs w:val="20"/>
              </w:rPr>
              <w:t>1.</w:t>
            </w:r>
          </w:p>
        </w:tc>
        <w:tc>
          <w:tcPr>
            <w:tcW w:w="1668" w:type="pct"/>
            <w:tcBorders>
              <w:top w:val="single" w:sz="4" w:space="0" w:color="000000"/>
              <w:left w:val="single" w:sz="4" w:space="0" w:color="000000"/>
              <w:bottom w:val="single" w:sz="4" w:space="0" w:color="000000"/>
            </w:tcBorders>
            <w:shd w:val="clear" w:color="auto" w:fill="FFFFFF"/>
            <w:vAlign w:val="center"/>
          </w:tcPr>
          <w:p w:rsidR="00B06F05" w:rsidRPr="00FB1F65" w:rsidRDefault="00B06F05" w:rsidP="00FF45A6">
            <w:pPr>
              <w:pStyle w:val="NoSpacing"/>
              <w:spacing w:after="0"/>
              <w:jc w:val="both"/>
              <w:rPr>
                <w:sz w:val="20"/>
                <w:szCs w:val="20"/>
              </w:rPr>
            </w:pPr>
            <w:r w:rsidRPr="00FB1F65">
              <w:rPr>
                <w:color w:val="000000"/>
                <w:sz w:val="20"/>
                <w:szCs w:val="20"/>
              </w:rPr>
              <w:t xml:space="preserve">Заказчик </w:t>
            </w:r>
          </w:p>
        </w:tc>
        <w:tc>
          <w:tcPr>
            <w:tcW w:w="31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F05" w:rsidRPr="00FB1F65" w:rsidRDefault="00B06F05" w:rsidP="00FF45A6">
            <w:pPr>
              <w:pStyle w:val="NormalWeb"/>
              <w:spacing w:before="0" w:after="0"/>
            </w:pPr>
            <w:r w:rsidRPr="00FB1F65">
              <w:rPr>
                <w:sz w:val="20"/>
                <w:szCs w:val="20"/>
              </w:rPr>
              <w:t>Государственное учреждение здравоохранения Саратовской области «Балаковская городская клиническая больница» (ГУЗ СО «БГКБ»)</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Место нахождения Заказчика, контактная информация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Место нахождения: Российская Федерация, 413853, Саратовская область, г. Балаково, ул. Академика Жук, д. 64.</w:t>
            </w:r>
          </w:p>
          <w:p w:rsidR="00B06F05" w:rsidRPr="00FB1F65" w:rsidRDefault="00B06F05" w:rsidP="00FF45A6">
            <w:pPr>
              <w:pStyle w:val="NoSpacing"/>
              <w:spacing w:after="0"/>
              <w:jc w:val="both"/>
              <w:rPr>
                <w:color w:val="000000"/>
                <w:sz w:val="20"/>
                <w:szCs w:val="20"/>
              </w:rPr>
            </w:pPr>
            <w:r w:rsidRPr="00FB1F65">
              <w:rPr>
                <w:color w:val="000000"/>
                <w:sz w:val="20"/>
                <w:szCs w:val="20"/>
              </w:rPr>
              <w:t>Адрес электронной почты:</w:t>
            </w:r>
            <w:r w:rsidRPr="00FB1F65">
              <w:rPr>
                <w:color w:val="000000"/>
                <w:sz w:val="20"/>
                <w:szCs w:val="20"/>
                <w:lang w:val="en-US"/>
              </w:rPr>
              <w:t>dogovorgb</w:t>
            </w:r>
            <w:r w:rsidRPr="00FB1F65">
              <w:rPr>
                <w:color w:val="000000"/>
                <w:sz w:val="20"/>
                <w:szCs w:val="20"/>
              </w:rPr>
              <w:t>1@</w:t>
            </w:r>
            <w:r w:rsidRPr="00FB1F65">
              <w:rPr>
                <w:color w:val="000000"/>
                <w:sz w:val="20"/>
                <w:szCs w:val="20"/>
                <w:lang w:val="en-US"/>
              </w:rPr>
              <w:t>mail</w:t>
            </w:r>
            <w:r w:rsidRPr="00FB1F65">
              <w:rPr>
                <w:color w:val="000000"/>
                <w:sz w:val="20"/>
                <w:szCs w:val="20"/>
              </w:rPr>
              <w:t>.</w:t>
            </w:r>
            <w:r w:rsidRPr="00FB1F65">
              <w:rPr>
                <w:color w:val="000000"/>
                <w:sz w:val="20"/>
                <w:szCs w:val="20"/>
                <w:lang w:val="en-US"/>
              </w:rPr>
              <w:t>ru</w:t>
            </w:r>
          </w:p>
          <w:p w:rsidR="00B06F05" w:rsidRPr="00FB1F65" w:rsidRDefault="00B06F05" w:rsidP="00FF45A6">
            <w:pPr>
              <w:pStyle w:val="NoSpacing"/>
              <w:spacing w:after="0"/>
              <w:jc w:val="both"/>
              <w:rPr>
                <w:color w:val="000000"/>
                <w:sz w:val="20"/>
                <w:szCs w:val="20"/>
              </w:rPr>
            </w:pPr>
            <w:r w:rsidRPr="00FB1F65">
              <w:rPr>
                <w:color w:val="000000"/>
                <w:sz w:val="20"/>
                <w:szCs w:val="20"/>
              </w:rPr>
              <w:t>Контактный телефон: 8(8453) 35-76-56</w:t>
            </w:r>
          </w:p>
          <w:p w:rsidR="00B06F05" w:rsidRPr="00FB1F65" w:rsidRDefault="00B06F05" w:rsidP="00FF45A6">
            <w:pPr>
              <w:pStyle w:val="NoSpacing"/>
              <w:spacing w:after="0"/>
              <w:jc w:val="both"/>
            </w:pPr>
            <w:r w:rsidRPr="00FB1F65">
              <w:rPr>
                <w:color w:val="000000"/>
                <w:sz w:val="20"/>
                <w:szCs w:val="20"/>
              </w:rPr>
              <w:t>Контактное лицо: Гарева Оксана Геннадьевна</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 xml:space="preserve">Конкурентная закупка </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pPr>
            <w:r w:rsidRPr="00FB1F65">
              <w:rPr>
                <w:color w:val="000000"/>
                <w:sz w:val="20"/>
                <w:szCs w:val="20"/>
              </w:rPr>
              <w:t xml:space="preserve">аукцион в электронной форме  </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b/>
                <w:bCs/>
                <w:sz w:val="20"/>
                <w:szCs w:val="20"/>
              </w:rPr>
            </w:pPr>
            <w:r w:rsidRPr="00FB1F65">
              <w:rPr>
                <w:color w:val="000000"/>
                <w:sz w:val="20"/>
                <w:szCs w:val="20"/>
              </w:rPr>
              <w:t>Предмет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line="240" w:lineRule="atLeast"/>
            </w:pPr>
            <w:r>
              <w:rPr>
                <w:b/>
                <w:bCs/>
                <w:sz w:val="20"/>
                <w:szCs w:val="20"/>
              </w:rPr>
              <w:t>«</w:t>
            </w:r>
            <w:r w:rsidRPr="004F195D">
              <w:rPr>
                <w:b/>
                <w:bCs/>
                <w:sz w:val="20"/>
                <w:szCs w:val="20"/>
              </w:rPr>
              <w:t>Поставка медицинских изделий</w:t>
            </w:r>
            <w:r>
              <w:rPr>
                <w:b/>
                <w:bCs/>
                <w:sz w:val="20"/>
                <w:szCs w:val="20"/>
              </w:rPr>
              <w:t>»</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5</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Адрес электронной площадки в сети Интернет</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7F4761" w:rsidRDefault="00B06F05" w:rsidP="00FF45A6">
            <w:pPr>
              <w:pStyle w:val="NoSpacing"/>
              <w:spacing w:after="0"/>
              <w:jc w:val="both"/>
              <w:rPr>
                <w:sz w:val="20"/>
                <w:szCs w:val="20"/>
              </w:rPr>
            </w:pPr>
            <w:hyperlink r:id="rId11" w:history="1">
              <w:r w:rsidRPr="007F4761">
                <w:rPr>
                  <w:rStyle w:val="Hyperlink"/>
                  <w:rFonts w:ascii="LatoRegular" w:hAnsi="LatoRegular" w:cs="LatoRegular"/>
                  <w:color w:val="4C9199"/>
                  <w:sz w:val="20"/>
                  <w:szCs w:val="20"/>
                  <w:bdr w:val="none" w:sz="0" w:space="0" w:color="auto" w:frame="1"/>
                  <w:shd w:val="clear" w:color="auto" w:fill="FFFFFF"/>
                </w:rPr>
                <w:t>info@etp-region.ru</w:t>
              </w:r>
            </w:hyperlink>
            <w:r w:rsidRPr="007F4761">
              <w:rPr>
                <w:rFonts w:ascii="LatoRegular" w:hAnsi="LatoRegular" w:cs="LatoRegular"/>
                <w:color w:val="414141"/>
                <w:sz w:val="20"/>
                <w:szCs w:val="20"/>
                <w:shd w:val="clear" w:color="auto" w:fill="FFFFFF"/>
              </w:rPr>
              <w:t> </w:t>
            </w: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6</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b/>
                <w:bCs/>
                <w:color w:val="FF0000"/>
                <w:sz w:val="20"/>
                <w:szCs w:val="20"/>
              </w:rPr>
            </w:pPr>
            <w:r w:rsidRPr="00FB1F65">
              <w:rPr>
                <w:color w:val="000000"/>
                <w:sz w:val="20"/>
                <w:szCs w:val="20"/>
              </w:rPr>
              <w:t xml:space="preserve">Начальная (максимальная) цена договора </w:t>
            </w:r>
            <w:r w:rsidRPr="00FB1F65">
              <w:rPr>
                <w:sz w:val="20"/>
                <w:szCs w:val="20"/>
                <w:lang w:eastAsia="en-US"/>
              </w:rPr>
              <w:t>(ц</w:t>
            </w:r>
            <w:r w:rsidRPr="00FB1F65">
              <w:rPr>
                <w:color w:val="000000"/>
                <w:sz w:val="20"/>
                <w:szCs w:val="20"/>
                <w:lang w:eastAsia="en-US"/>
              </w:rPr>
              <w:t xml:space="preserve">ена </w:t>
            </w:r>
            <w:r w:rsidRPr="00FB1F65">
              <w:rPr>
                <w:sz w:val="20"/>
                <w:szCs w:val="20"/>
                <w:lang w:eastAsia="en-US"/>
              </w:rPr>
              <w:t>лота)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4F195D">
            <w:pPr>
              <w:pStyle w:val="NoSpacing"/>
              <w:spacing w:after="0"/>
              <w:jc w:val="both"/>
            </w:pPr>
            <w:r>
              <w:rPr>
                <w:b/>
                <w:bCs/>
                <w:sz w:val="20"/>
                <w:szCs w:val="20"/>
              </w:rPr>
              <w:t xml:space="preserve">957540,80 </w:t>
            </w:r>
            <w:r w:rsidRPr="00FB1F65">
              <w:rPr>
                <w:b/>
                <w:bCs/>
                <w:sz w:val="20"/>
                <w:szCs w:val="20"/>
              </w:rPr>
              <w:t>руб. (</w:t>
            </w:r>
            <w:r>
              <w:rPr>
                <w:b/>
                <w:bCs/>
                <w:sz w:val="20"/>
                <w:szCs w:val="20"/>
              </w:rPr>
              <w:t>девятьсот пятьдесят семь тысяч пятьсот сорок)</w:t>
            </w:r>
            <w:r w:rsidRPr="00FB1F65">
              <w:rPr>
                <w:b/>
                <w:bCs/>
                <w:sz w:val="20"/>
                <w:szCs w:val="20"/>
              </w:rPr>
              <w:t xml:space="preserve"> рубл</w:t>
            </w:r>
            <w:r>
              <w:rPr>
                <w:b/>
                <w:bCs/>
                <w:sz w:val="20"/>
                <w:szCs w:val="20"/>
              </w:rPr>
              <w:t>ей</w:t>
            </w:r>
            <w:r w:rsidRPr="00FB1F65">
              <w:rPr>
                <w:b/>
                <w:bCs/>
                <w:sz w:val="20"/>
                <w:szCs w:val="20"/>
              </w:rPr>
              <w:t xml:space="preserve"> </w:t>
            </w:r>
            <w:r>
              <w:rPr>
                <w:b/>
                <w:bCs/>
                <w:sz w:val="20"/>
                <w:szCs w:val="20"/>
              </w:rPr>
              <w:t>80</w:t>
            </w:r>
            <w:r w:rsidRPr="00FB1F65">
              <w:rPr>
                <w:b/>
                <w:bCs/>
                <w:sz w:val="20"/>
                <w:szCs w:val="20"/>
              </w:rPr>
              <w:t xml:space="preserve"> коп</w:t>
            </w:r>
            <w:r>
              <w:rPr>
                <w:b/>
                <w:bCs/>
                <w:sz w:val="20"/>
                <w:szCs w:val="20"/>
              </w:rPr>
              <w:t>еек.</w:t>
            </w: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7</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Валюта аукциона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pPr>
            <w:r w:rsidRPr="00FB1F65">
              <w:rPr>
                <w:color w:val="000000"/>
                <w:sz w:val="20"/>
                <w:szCs w:val="20"/>
              </w:rPr>
              <w:t>Рубль Российской Федерации.</w:t>
            </w: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 xml:space="preserve">8 </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Источник финансирования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7064A3">
            <w:pPr>
              <w:pStyle w:val="NoSpacing"/>
              <w:spacing w:after="0"/>
              <w:jc w:val="both"/>
              <w:rPr>
                <w:b/>
                <w:bCs/>
              </w:rPr>
            </w:pPr>
            <w:r w:rsidRPr="00FB1F65">
              <w:rPr>
                <w:sz w:val="20"/>
                <w:szCs w:val="20"/>
              </w:rPr>
              <w:t>Средства, полученные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9</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B1F65">
            <w:pPr>
              <w:pStyle w:val="NoSpacing"/>
              <w:spacing w:after="0" w:line="240" w:lineRule="auto"/>
              <w:jc w:val="both"/>
              <w:rPr>
                <w:color w:val="000000"/>
                <w:sz w:val="20"/>
                <w:szCs w:val="20"/>
              </w:rPr>
            </w:pPr>
            <w:r w:rsidRPr="00FB1F65">
              <w:rPr>
                <w:color w:val="000000"/>
                <w:sz w:val="20"/>
                <w:szCs w:val="20"/>
              </w:rPr>
              <w:t>Дата начала подачи заявок на участие в аукционе в электронной форме</w:t>
            </w:r>
          </w:p>
          <w:p w:rsidR="00B06F05" w:rsidRPr="00FB1F65" w:rsidRDefault="00B06F05" w:rsidP="00FB1F65">
            <w:pPr>
              <w:pStyle w:val="NoSpacing"/>
              <w:spacing w:after="0" w:line="240" w:lineRule="auto"/>
              <w:jc w:val="both"/>
              <w:rPr>
                <w:color w:val="000000"/>
                <w:sz w:val="20"/>
                <w:szCs w:val="20"/>
              </w:rPr>
            </w:pPr>
          </w:p>
          <w:p w:rsidR="00B06F05" w:rsidRPr="00FB1F65" w:rsidRDefault="00B06F05" w:rsidP="00FB1F65">
            <w:pPr>
              <w:pStyle w:val="NoSpacing"/>
              <w:spacing w:after="0" w:line="240" w:lineRule="auto"/>
              <w:jc w:val="both"/>
              <w:rPr>
                <w:color w:val="000000"/>
                <w:sz w:val="20"/>
                <w:szCs w:val="20"/>
              </w:rPr>
            </w:pPr>
            <w:r w:rsidRPr="00FB1F65">
              <w:rPr>
                <w:color w:val="000000"/>
                <w:sz w:val="20"/>
                <w:szCs w:val="20"/>
              </w:rPr>
              <w:t>Дата и время окончания срока подачи заявок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spacing w:after="0"/>
              <w:rPr>
                <w:sz w:val="20"/>
                <w:szCs w:val="20"/>
              </w:rPr>
            </w:pPr>
            <w:r w:rsidRPr="00FB1F65">
              <w:rPr>
                <w:sz w:val="20"/>
                <w:szCs w:val="20"/>
              </w:rPr>
              <w:t>«</w:t>
            </w:r>
            <w:r>
              <w:rPr>
                <w:sz w:val="20"/>
                <w:szCs w:val="20"/>
              </w:rPr>
              <w:t>21</w:t>
            </w:r>
            <w:r w:rsidRPr="00FB1F65">
              <w:rPr>
                <w:sz w:val="20"/>
                <w:szCs w:val="20"/>
              </w:rPr>
              <w:t xml:space="preserve">»  </w:t>
            </w:r>
            <w:r w:rsidRPr="004F195D">
              <w:rPr>
                <w:sz w:val="20"/>
                <w:szCs w:val="20"/>
              </w:rPr>
              <w:t>октября</w:t>
            </w:r>
            <w:r>
              <w:rPr>
                <w:sz w:val="20"/>
                <w:szCs w:val="20"/>
              </w:rPr>
              <w:t xml:space="preserve"> </w:t>
            </w:r>
            <w:r w:rsidRPr="00FB1F65">
              <w:rPr>
                <w:sz w:val="20"/>
                <w:szCs w:val="20"/>
              </w:rPr>
              <w:t xml:space="preserve">2019 г. </w:t>
            </w:r>
          </w:p>
          <w:p w:rsidR="00B06F05" w:rsidRPr="00FB1F65" w:rsidRDefault="00B06F05" w:rsidP="00FF45A6">
            <w:pPr>
              <w:spacing w:after="0"/>
              <w:rPr>
                <w:sz w:val="20"/>
                <w:szCs w:val="20"/>
              </w:rPr>
            </w:pPr>
          </w:p>
          <w:p w:rsidR="00B06F05" w:rsidRPr="00FB1F65" w:rsidRDefault="00B06F05" w:rsidP="00FF45A6">
            <w:pPr>
              <w:spacing w:after="0"/>
              <w:rPr>
                <w:sz w:val="20"/>
                <w:szCs w:val="20"/>
              </w:rPr>
            </w:pPr>
          </w:p>
          <w:p w:rsidR="00B06F05" w:rsidRPr="00FB1F65" w:rsidRDefault="00B06F05" w:rsidP="00FF45A6">
            <w:pPr>
              <w:spacing w:after="0"/>
              <w:rPr>
                <w:sz w:val="20"/>
                <w:szCs w:val="20"/>
              </w:rPr>
            </w:pPr>
            <w:r w:rsidRPr="00FB1F65">
              <w:rPr>
                <w:sz w:val="20"/>
                <w:szCs w:val="20"/>
              </w:rPr>
              <w:t>«</w:t>
            </w:r>
            <w:r>
              <w:rPr>
                <w:sz w:val="20"/>
                <w:szCs w:val="20"/>
              </w:rPr>
              <w:t>05</w:t>
            </w:r>
            <w:r w:rsidRPr="00FB1F65">
              <w:rPr>
                <w:sz w:val="20"/>
                <w:szCs w:val="20"/>
              </w:rPr>
              <w:t xml:space="preserve">»  </w:t>
            </w:r>
            <w:r>
              <w:rPr>
                <w:sz w:val="20"/>
                <w:szCs w:val="20"/>
              </w:rPr>
              <w:t>но</w:t>
            </w:r>
            <w:r w:rsidRPr="004F195D">
              <w:rPr>
                <w:sz w:val="20"/>
                <w:szCs w:val="20"/>
              </w:rPr>
              <w:t>ября</w:t>
            </w:r>
            <w:r>
              <w:rPr>
                <w:sz w:val="20"/>
                <w:szCs w:val="20"/>
              </w:rPr>
              <w:t xml:space="preserve"> </w:t>
            </w:r>
            <w:r w:rsidRPr="00FB1F65">
              <w:rPr>
                <w:sz w:val="20"/>
                <w:szCs w:val="20"/>
              </w:rPr>
              <w:t>2019 г.  «</w:t>
            </w:r>
            <w:r>
              <w:rPr>
                <w:sz w:val="20"/>
                <w:szCs w:val="20"/>
              </w:rPr>
              <w:t>16</w:t>
            </w:r>
            <w:r w:rsidRPr="00FB1F65">
              <w:rPr>
                <w:sz w:val="20"/>
                <w:szCs w:val="20"/>
              </w:rPr>
              <w:t>»</w:t>
            </w:r>
            <w:r>
              <w:rPr>
                <w:sz w:val="20"/>
                <w:szCs w:val="20"/>
              </w:rPr>
              <w:t xml:space="preserve"> </w:t>
            </w:r>
            <w:r w:rsidRPr="00FB1F65">
              <w:rPr>
                <w:sz w:val="20"/>
                <w:szCs w:val="20"/>
              </w:rPr>
              <w:t>ч. «</w:t>
            </w:r>
            <w:r>
              <w:rPr>
                <w:sz w:val="20"/>
                <w:szCs w:val="20"/>
              </w:rPr>
              <w:t>00</w:t>
            </w:r>
            <w:r w:rsidRPr="00FB1F65">
              <w:rPr>
                <w:sz w:val="20"/>
                <w:szCs w:val="20"/>
              </w:rPr>
              <w:t xml:space="preserve">» мин. </w:t>
            </w:r>
            <w:r>
              <w:rPr>
                <w:sz w:val="20"/>
                <w:szCs w:val="20"/>
              </w:rPr>
              <w:t>(время сервера)</w:t>
            </w:r>
          </w:p>
          <w:p w:rsidR="00B06F05" w:rsidRPr="00FB1F65" w:rsidRDefault="00B06F05" w:rsidP="00FF45A6">
            <w:pPr>
              <w:pStyle w:val="NoSpacing"/>
              <w:spacing w:after="0"/>
              <w:jc w:val="both"/>
              <w:rPr>
                <w:color w:val="000000"/>
                <w:sz w:val="20"/>
                <w:szCs w:val="20"/>
              </w:rPr>
            </w:pP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10</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B1F65">
            <w:pPr>
              <w:pStyle w:val="NoSpacing"/>
              <w:spacing w:after="0" w:line="240" w:lineRule="auto"/>
              <w:jc w:val="both"/>
              <w:rPr>
                <w:color w:val="000000"/>
                <w:sz w:val="20"/>
                <w:szCs w:val="20"/>
              </w:rPr>
            </w:pPr>
            <w:r w:rsidRPr="00FB1F65">
              <w:rPr>
                <w:color w:val="000000"/>
                <w:sz w:val="20"/>
                <w:szCs w:val="20"/>
              </w:rPr>
              <w:t>Дата и время окончания срока предоставления участникам закупки разъяснений положений документации об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p>
          <w:p w:rsidR="00B06F05" w:rsidRPr="00FB1F65" w:rsidRDefault="00B06F05" w:rsidP="004F195D">
            <w:pPr>
              <w:pStyle w:val="NoSpacing"/>
              <w:spacing w:after="0"/>
              <w:jc w:val="both"/>
              <w:rPr>
                <w:color w:val="000000"/>
                <w:sz w:val="20"/>
                <w:szCs w:val="20"/>
              </w:rPr>
            </w:pPr>
            <w:r w:rsidRPr="00FB1F65">
              <w:rPr>
                <w:sz w:val="20"/>
                <w:szCs w:val="20"/>
              </w:rPr>
              <w:t>«</w:t>
            </w:r>
            <w:r>
              <w:rPr>
                <w:sz w:val="20"/>
                <w:szCs w:val="20"/>
              </w:rPr>
              <w:t>30</w:t>
            </w:r>
            <w:r w:rsidRPr="00FB1F65">
              <w:rPr>
                <w:sz w:val="20"/>
                <w:szCs w:val="20"/>
              </w:rPr>
              <w:t xml:space="preserve">»  </w:t>
            </w:r>
            <w:r w:rsidRPr="004F195D">
              <w:rPr>
                <w:sz w:val="20"/>
                <w:szCs w:val="20"/>
              </w:rPr>
              <w:t>октября</w:t>
            </w:r>
            <w:r>
              <w:rPr>
                <w:sz w:val="20"/>
                <w:szCs w:val="20"/>
              </w:rPr>
              <w:t xml:space="preserve"> </w:t>
            </w:r>
            <w:r w:rsidRPr="00FB1F65">
              <w:rPr>
                <w:sz w:val="20"/>
                <w:szCs w:val="20"/>
              </w:rPr>
              <w:t xml:space="preserve">2019 </w:t>
            </w:r>
            <w:r w:rsidRPr="00FB1F65">
              <w:rPr>
                <w:color w:val="000000"/>
                <w:sz w:val="20"/>
                <w:szCs w:val="20"/>
              </w:rPr>
              <w:t xml:space="preserve">г. </w:t>
            </w:r>
            <w:r w:rsidRPr="00FB1F65">
              <w:rPr>
                <w:sz w:val="20"/>
                <w:szCs w:val="20"/>
              </w:rPr>
              <w:t>«</w:t>
            </w:r>
            <w:r>
              <w:rPr>
                <w:sz w:val="20"/>
                <w:szCs w:val="20"/>
              </w:rPr>
              <w:t>16</w:t>
            </w:r>
            <w:r w:rsidRPr="00FB1F65">
              <w:rPr>
                <w:sz w:val="20"/>
                <w:szCs w:val="20"/>
              </w:rPr>
              <w:t>»</w:t>
            </w:r>
            <w:r>
              <w:rPr>
                <w:sz w:val="20"/>
                <w:szCs w:val="20"/>
              </w:rPr>
              <w:t xml:space="preserve"> </w:t>
            </w:r>
            <w:r w:rsidRPr="00FB1F65">
              <w:rPr>
                <w:sz w:val="20"/>
                <w:szCs w:val="20"/>
              </w:rPr>
              <w:t>ч. «</w:t>
            </w:r>
            <w:r>
              <w:rPr>
                <w:sz w:val="20"/>
                <w:szCs w:val="20"/>
              </w:rPr>
              <w:t>00</w:t>
            </w:r>
            <w:r w:rsidRPr="00FB1F65">
              <w:rPr>
                <w:sz w:val="20"/>
                <w:szCs w:val="20"/>
              </w:rPr>
              <w:t xml:space="preserve">» мин. </w:t>
            </w:r>
            <w:r>
              <w:rPr>
                <w:sz w:val="20"/>
                <w:szCs w:val="20"/>
              </w:rPr>
              <w:t>(время сервера)</w:t>
            </w:r>
          </w:p>
        </w:tc>
      </w:tr>
      <w:tr w:rsidR="00B06F05" w:rsidRPr="00FB1F65">
        <w:trPr>
          <w:trHeight w:val="19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11</w:t>
            </w:r>
          </w:p>
        </w:tc>
        <w:tc>
          <w:tcPr>
            <w:tcW w:w="1668" w:type="pct"/>
            <w:tcBorders>
              <w:top w:val="single" w:sz="4" w:space="0" w:color="000000"/>
              <w:left w:val="single" w:sz="4" w:space="0" w:color="000000"/>
              <w:bottom w:val="single" w:sz="4" w:space="0" w:color="000000"/>
            </w:tcBorders>
            <w:shd w:val="clear" w:color="auto" w:fill="FFFFFF"/>
          </w:tcPr>
          <w:p w:rsidR="00B06F05" w:rsidRDefault="00B06F05" w:rsidP="00FB1F65">
            <w:pPr>
              <w:pStyle w:val="NoSpacing"/>
              <w:spacing w:after="0" w:line="240" w:lineRule="auto"/>
              <w:jc w:val="both"/>
              <w:rPr>
                <w:color w:val="000000"/>
                <w:sz w:val="20"/>
                <w:szCs w:val="20"/>
              </w:rPr>
            </w:pPr>
            <w:r w:rsidRPr="00FB1F65">
              <w:rPr>
                <w:color w:val="000000"/>
                <w:sz w:val="20"/>
                <w:szCs w:val="20"/>
              </w:rPr>
              <w:t>Дата рассмотрения предложений участников аукциона в электронной форме</w:t>
            </w:r>
          </w:p>
          <w:p w:rsidR="00B06F05" w:rsidRDefault="00B06F05" w:rsidP="00FB1F65">
            <w:pPr>
              <w:pStyle w:val="NoSpacing"/>
              <w:spacing w:after="0" w:line="240" w:lineRule="auto"/>
              <w:jc w:val="both"/>
              <w:rPr>
                <w:color w:val="000000"/>
                <w:sz w:val="20"/>
                <w:szCs w:val="20"/>
              </w:rPr>
            </w:pPr>
          </w:p>
          <w:p w:rsidR="00B06F05" w:rsidRDefault="00B06F05" w:rsidP="005C23D7">
            <w:pPr>
              <w:pStyle w:val="39"/>
              <w:spacing w:after="0" w:line="240" w:lineRule="auto"/>
              <w:jc w:val="both"/>
              <w:rPr>
                <w:color w:val="000000"/>
                <w:sz w:val="20"/>
                <w:szCs w:val="20"/>
              </w:rPr>
            </w:pPr>
            <w:r>
              <w:rPr>
                <w:color w:val="000000"/>
                <w:sz w:val="20"/>
                <w:szCs w:val="20"/>
              </w:rPr>
              <w:t>Дата и время проведения аукциона в электронной форме</w:t>
            </w:r>
          </w:p>
          <w:p w:rsidR="00B06F05" w:rsidRPr="00FB1F65" w:rsidRDefault="00B06F05" w:rsidP="00FB1F65">
            <w:pPr>
              <w:pStyle w:val="NoSpacing"/>
              <w:spacing w:after="0" w:line="240" w:lineRule="auto"/>
              <w:jc w:val="both"/>
              <w:rPr>
                <w:color w:val="000000"/>
                <w:sz w:val="20"/>
                <w:szCs w:val="20"/>
              </w:rPr>
            </w:pPr>
          </w:p>
          <w:p w:rsidR="00B06F05" w:rsidRPr="00FB1F65" w:rsidRDefault="00B06F05" w:rsidP="00FB1F65">
            <w:pPr>
              <w:pStyle w:val="NoSpacing"/>
              <w:spacing w:after="0" w:line="240" w:lineRule="auto"/>
              <w:jc w:val="both"/>
              <w:rPr>
                <w:color w:val="000000"/>
                <w:sz w:val="20"/>
                <w:szCs w:val="20"/>
              </w:rPr>
            </w:pPr>
            <w:r w:rsidRPr="00FB1F65">
              <w:rPr>
                <w:color w:val="000000"/>
                <w:sz w:val="20"/>
                <w:szCs w:val="20"/>
              </w:rPr>
              <w:t>Дата подведения итогов аукциона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w:t>
            </w:r>
            <w:r>
              <w:rPr>
                <w:sz w:val="20"/>
                <w:szCs w:val="20"/>
              </w:rPr>
              <w:t>06</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p>
          <w:p w:rsidR="00B06F05" w:rsidRPr="00FB1F65" w:rsidRDefault="00B06F05" w:rsidP="00FF45A6">
            <w:pPr>
              <w:pStyle w:val="NoSpacing"/>
              <w:spacing w:after="0"/>
              <w:jc w:val="both"/>
              <w:rPr>
                <w:color w:val="000000"/>
                <w:sz w:val="20"/>
                <w:szCs w:val="20"/>
              </w:rPr>
            </w:pPr>
          </w:p>
          <w:p w:rsidR="00B06F05" w:rsidRPr="00FB1F65" w:rsidRDefault="00B06F05" w:rsidP="00FF45A6">
            <w:pPr>
              <w:pStyle w:val="NoSpacing"/>
              <w:spacing w:after="0"/>
              <w:jc w:val="both"/>
              <w:rPr>
                <w:color w:val="000000"/>
                <w:sz w:val="20"/>
                <w:szCs w:val="20"/>
              </w:rPr>
            </w:pPr>
          </w:p>
          <w:p w:rsidR="00B06F05" w:rsidRDefault="00B06F05" w:rsidP="00FF45A6">
            <w:pPr>
              <w:pStyle w:val="NoSpacing"/>
              <w:spacing w:after="0"/>
              <w:jc w:val="both"/>
              <w:rPr>
                <w:sz w:val="20"/>
                <w:szCs w:val="20"/>
              </w:rPr>
            </w:pPr>
          </w:p>
          <w:p w:rsidR="00B06F05" w:rsidRDefault="00B06F05" w:rsidP="00FF45A6">
            <w:pPr>
              <w:pStyle w:val="NoSpacing"/>
              <w:spacing w:after="0"/>
              <w:jc w:val="both"/>
              <w:rPr>
                <w:color w:val="000000"/>
                <w:sz w:val="20"/>
                <w:szCs w:val="20"/>
              </w:rPr>
            </w:pPr>
            <w:r w:rsidRPr="00FB1F65">
              <w:rPr>
                <w:sz w:val="20"/>
                <w:szCs w:val="20"/>
              </w:rPr>
              <w:t>«</w:t>
            </w:r>
            <w:r>
              <w:rPr>
                <w:sz w:val="20"/>
                <w:szCs w:val="20"/>
              </w:rPr>
              <w:t>11</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r>
              <w:rPr>
                <w:color w:val="000000"/>
                <w:sz w:val="20"/>
                <w:szCs w:val="20"/>
              </w:rPr>
              <w:t xml:space="preserve"> «11»ч. «00» мин. </w:t>
            </w:r>
            <w:r>
              <w:rPr>
                <w:sz w:val="20"/>
                <w:szCs w:val="20"/>
              </w:rPr>
              <w:t>(время сервера)</w:t>
            </w:r>
          </w:p>
          <w:p w:rsidR="00B06F05" w:rsidRDefault="00B06F05" w:rsidP="00FF45A6">
            <w:pPr>
              <w:pStyle w:val="NoSpacing"/>
              <w:spacing w:after="0"/>
              <w:jc w:val="both"/>
              <w:rPr>
                <w:color w:val="000000"/>
                <w:sz w:val="20"/>
                <w:szCs w:val="20"/>
              </w:rPr>
            </w:pPr>
          </w:p>
          <w:p w:rsidR="00B06F05" w:rsidRPr="00FB1F65" w:rsidRDefault="00B06F05" w:rsidP="004F195D">
            <w:pPr>
              <w:pStyle w:val="NoSpacing"/>
              <w:spacing w:after="0"/>
              <w:jc w:val="both"/>
              <w:rPr>
                <w:color w:val="000000"/>
                <w:sz w:val="20"/>
                <w:szCs w:val="20"/>
              </w:rPr>
            </w:pPr>
            <w:r w:rsidRPr="00FB1F65">
              <w:rPr>
                <w:sz w:val="20"/>
                <w:szCs w:val="20"/>
              </w:rPr>
              <w:t>«</w:t>
            </w:r>
            <w:r>
              <w:rPr>
                <w:sz w:val="20"/>
                <w:szCs w:val="20"/>
              </w:rPr>
              <w:t>12</w:t>
            </w:r>
            <w:r w:rsidRPr="00FB1F65">
              <w:rPr>
                <w:sz w:val="20"/>
                <w:szCs w:val="20"/>
              </w:rPr>
              <w:t xml:space="preserve">»  </w:t>
            </w:r>
            <w:r>
              <w:rPr>
                <w:sz w:val="20"/>
                <w:szCs w:val="20"/>
              </w:rPr>
              <w:t xml:space="preserve">ноября </w:t>
            </w:r>
            <w:r w:rsidRPr="00FB1F65">
              <w:rPr>
                <w:sz w:val="20"/>
                <w:szCs w:val="20"/>
              </w:rPr>
              <w:t xml:space="preserve">2019 </w:t>
            </w:r>
            <w:r w:rsidRPr="00FB1F65">
              <w:rPr>
                <w:color w:val="000000"/>
                <w:sz w:val="20"/>
                <w:szCs w:val="20"/>
              </w:rPr>
              <w:t>г.</w:t>
            </w:r>
          </w:p>
        </w:tc>
      </w:tr>
      <w:tr w:rsidR="00B06F05" w:rsidRPr="00FB1F65">
        <w:trPr>
          <w:trHeight w:val="641"/>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B1F65">
            <w:pPr>
              <w:pStyle w:val="NoSpacing"/>
              <w:spacing w:after="0" w:line="240" w:lineRule="auto"/>
              <w:jc w:val="both"/>
              <w:rPr>
                <w:sz w:val="20"/>
                <w:szCs w:val="20"/>
              </w:rPr>
            </w:pPr>
            <w:r w:rsidRPr="00FB1F65">
              <w:rPr>
                <w:color w:val="000000"/>
                <w:sz w:val="20"/>
                <w:szCs w:val="20"/>
              </w:rPr>
              <w:t>Форма, сроки и порядок оплаты товара (работ, услуг)</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272C3E">
            <w:pPr>
              <w:pStyle w:val="NoSpacing"/>
              <w:widowControl w:val="0"/>
              <w:spacing w:after="0" w:line="240" w:lineRule="auto"/>
              <w:jc w:val="both"/>
            </w:pPr>
            <w:r w:rsidRPr="002D52BC">
              <w:rPr>
                <w:color w:val="000000"/>
                <w:sz w:val="20"/>
                <w:szCs w:val="20"/>
              </w:rPr>
              <w:t>Расчеты между Сторонами производятся в безналичном порядке в форме платежного поручения, путем перечисления денежных средств на расчетный счет Поставщика. Оплата за поставленный товар осуществляется на основании выставленного счета, счета-фактуры (при наличии)</w:t>
            </w:r>
            <w:r w:rsidRPr="002D52BC">
              <w:rPr>
                <w:color w:val="000000"/>
                <w:sz w:val="20"/>
                <w:szCs w:val="20"/>
                <w:lang w:eastAsia="hi-IN" w:bidi="hi-IN"/>
              </w:rPr>
              <w:t xml:space="preserve"> </w:t>
            </w:r>
            <w:r w:rsidRPr="002D52BC">
              <w:rPr>
                <w:color w:val="000000"/>
                <w:sz w:val="20"/>
                <w:szCs w:val="20"/>
              </w:rPr>
              <w:t xml:space="preserve">или универсального передаточного документа, в течение </w:t>
            </w:r>
            <w:r>
              <w:rPr>
                <w:color w:val="000000"/>
                <w:sz w:val="20"/>
                <w:szCs w:val="20"/>
              </w:rPr>
              <w:t>30</w:t>
            </w:r>
            <w:r w:rsidRPr="002D52BC">
              <w:rPr>
                <w:color w:val="000000"/>
                <w:sz w:val="20"/>
                <w:szCs w:val="20"/>
              </w:rPr>
              <w:t xml:space="preserve"> (</w:t>
            </w:r>
            <w:r>
              <w:rPr>
                <w:color w:val="000000"/>
                <w:sz w:val="20"/>
                <w:szCs w:val="20"/>
              </w:rPr>
              <w:t>тридцати</w:t>
            </w:r>
            <w:r w:rsidRPr="002D52BC">
              <w:rPr>
                <w:color w:val="000000"/>
                <w:sz w:val="20"/>
                <w:szCs w:val="20"/>
              </w:rPr>
              <w:t xml:space="preserve">) </w:t>
            </w:r>
            <w:r>
              <w:rPr>
                <w:color w:val="000000"/>
                <w:sz w:val="20"/>
                <w:szCs w:val="20"/>
              </w:rPr>
              <w:t>календарных</w:t>
            </w:r>
            <w:r w:rsidRPr="002D52BC">
              <w:rPr>
                <w:color w:val="000000"/>
                <w:sz w:val="20"/>
                <w:szCs w:val="20"/>
              </w:rPr>
              <w:t xml:space="preserve"> дней с даты подписания Заказчиком товарной накладной (универсального передаточного документа).</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color w:val="000000"/>
                <w:sz w:val="20"/>
                <w:szCs w:val="20"/>
              </w:rPr>
              <w:t>Обеспечение заявки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pPr>
            <w:r w:rsidRPr="00FB1F65">
              <w:rPr>
                <w:sz w:val="20"/>
                <w:szCs w:val="20"/>
              </w:rPr>
              <w:t>Не установлено</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color w:val="000000"/>
                <w:sz w:val="20"/>
                <w:szCs w:val="20"/>
              </w:rPr>
              <w:t>Обеспечение исполнения договора на поставку Товара (оказание услуг, выполнение работ):</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Default="00B06F05" w:rsidP="00FF45A6">
            <w:pPr>
              <w:pStyle w:val="NoSpacing"/>
              <w:spacing w:after="0"/>
              <w:jc w:val="both"/>
              <w:rPr>
                <w:b/>
                <w:bCs/>
                <w:color w:val="FF0000"/>
                <w:sz w:val="20"/>
                <w:szCs w:val="20"/>
              </w:rPr>
            </w:pPr>
            <w:r>
              <w:rPr>
                <w:b/>
                <w:bCs/>
                <w:color w:val="FF0000"/>
                <w:sz w:val="20"/>
                <w:szCs w:val="20"/>
              </w:rPr>
              <w:t xml:space="preserve">10% </w:t>
            </w:r>
            <w:r w:rsidRPr="00B67955">
              <w:rPr>
                <w:sz w:val="20"/>
                <w:szCs w:val="20"/>
              </w:rPr>
              <w:t>от начальной (максимальной) цены Договора</w:t>
            </w:r>
            <w:r>
              <w:rPr>
                <w:sz w:val="20"/>
                <w:szCs w:val="20"/>
              </w:rPr>
              <w:t>, что</w:t>
            </w:r>
            <w:r w:rsidRPr="00B67955">
              <w:rPr>
                <w:sz w:val="20"/>
                <w:szCs w:val="20"/>
              </w:rPr>
              <w:t xml:space="preserve"> составляет: </w:t>
            </w:r>
            <w:r>
              <w:rPr>
                <w:b/>
                <w:bCs/>
                <w:color w:val="FF0000"/>
                <w:sz w:val="20"/>
                <w:szCs w:val="20"/>
              </w:rPr>
              <w:t>95754,08</w:t>
            </w:r>
            <w:r w:rsidRPr="00B67955">
              <w:rPr>
                <w:b/>
                <w:bCs/>
                <w:color w:val="FF0000"/>
                <w:sz w:val="20"/>
                <w:szCs w:val="20"/>
              </w:rPr>
              <w:t xml:space="preserve"> руб. (</w:t>
            </w:r>
            <w:r>
              <w:rPr>
                <w:b/>
                <w:bCs/>
                <w:color w:val="FF0000"/>
                <w:sz w:val="20"/>
                <w:szCs w:val="20"/>
              </w:rPr>
              <w:t>девяносто пять тысяч семьсот пятьдесят четыре)</w:t>
            </w:r>
            <w:r w:rsidRPr="00B67955">
              <w:rPr>
                <w:b/>
                <w:bCs/>
                <w:color w:val="FF0000"/>
                <w:sz w:val="20"/>
                <w:szCs w:val="20"/>
              </w:rPr>
              <w:t xml:space="preserve"> рубл</w:t>
            </w:r>
            <w:r>
              <w:rPr>
                <w:b/>
                <w:bCs/>
                <w:color w:val="FF0000"/>
                <w:sz w:val="20"/>
                <w:szCs w:val="20"/>
              </w:rPr>
              <w:t>я 08 копеек,</w:t>
            </w:r>
            <w:r w:rsidRPr="00680A6A">
              <w:rPr>
                <w:sz w:val="20"/>
                <w:szCs w:val="20"/>
              </w:rPr>
              <w:t xml:space="preserve"> если при </w:t>
            </w:r>
            <w:r w:rsidRPr="00A52117">
              <w:rPr>
                <w:sz w:val="20"/>
                <w:szCs w:val="20"/>
                <w:lang w:eastAsia="en-US"/>
              </w:rPr>
              <w:t xml:space="preserve">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r>
              <w:rPr>
                <w:sz w:val="20"/>
                <w:szCs w:val="20"/>
                <w:lang w:eastAsia="en-US"/>
              </w:rPr>
              <w:t>.</w:t>
            </w:r>
          </w:p>
          <w:p w:rsidR="00B06F05" w:rsidRPr="00175195" w:rsidRDefault="00B06F05" w:rsidP="00FF45A6">
            <w:pPr>
              <w:pStyle w:val="NoSpacing"/>
              <w:spacing w:after="0"/>
              <w:jc w:val="both"/>
              <w:rPr>
                <w:sz w:val="20"/>
                <w:szCs w:val="20"/>
                <w:lang w:eastAsia="en-US"/>
              </w:rPr>
            </w:pPr>
            <w:r w:rsidRPr="00175195">
              <w:rPr>
                <w:sz w:val="20"/>
                <w:szCs w:val="20"/>
                <w:lang w:eastAsia="en-US"/>
              </w:rPr>
              <w:t>Обеспечение исполнения договора должно быть предоставлено участником процедуры закупки до заключения договора.</w:t>
            </w:r>
          </w:p>
          <w:p w:rsidR="00B06F05" w:rsidRDefault="00B06F05" w:rsidP="00FF45A6">
            <w:pPr>
              <w:pStyle w:val="NoSpacing"/>
              <w:spacing w:after="0"/>
              <w:jc w:val="both"/>
              <w:rPr>
                <w:sz w:val="20"/>
                <w:szCs w:val="20"/>
                <w:lang w:eastAsia="en-US"/>
              </w:rPr>
            </w:pPr>
            <w:r w:rsidRPr="00A52117">
              <w:rPr>
                <w:sz w:val="20"/>
                <w:szCs w:val="20"/>
                <w:lang w:eastAsia="en-US"/>
              </w:rPr>
              <w:t xml:space="preserve">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исполнения обязательств по договору. </w:t>
            </w:r>
            <w:r w:rsidRPr="0047538C">
              <w:rPr>
                <w:sz w:val="20"/>
                <w:szCs w:val="20"/>
                <w:lang w:eastAsia="en-US"/>
              </w:rPr>
              <w:t>Сроки возврата обеспечения исполнения договора</w:t>
            </w:r>
            <w:r>
              <w:rPr>
                <w:sz w:val="20"/>
                <w:szCs w:val="20"/>
                <w:lang w:eastAsia="en-US"/>
              </w:rPr>
              <w:t>:</w:t>
            </w:r>
            <w:r w:rsidRPr="0047538C">
              <w:rPr>
                <w:sz w:val="20"/>
                <w:szCs w:val="20"/>
                <w:lang w:eastAsia="en-US"/>
              </w:rPr>
              <w:t xml:space="preserve"> не </w:t>
            </w:r>
            <w:r>
              <w:rPr>
                <w:sz w:val="20"/>
                <w:szCs w:val="20"/>
                <w:lang w:eastAsia="en-US"/>
              </w:rPr>
              <w:t>более</w:t>
            </w:r>
            <w:r w:rsidRPr="0047538C">
              <w:rPr>
                <w:sz w:val="20"/>
                <w:szCs w:val="20"/>
                <w:lang w:eastAsia="en-US"/>
              </w:rPr>
              <w:t xml:space="preserve">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w:t>
            </w:r>
            <w:r>
              <w:rPr>
                <w:sz w:val="20"/>
                <w:szCs w:val="20"/>
                <w:lang w:eastAsia="en-US"/>
              </w:rPr>
              <w:t>вской гарантии, выданной банком</w:t>
            </w:r>
            <w:r w:rsidRPr="0047538C">
              <w:rPr>
                <w:sz w:val="20"/>
                <w:szCs w:val="20"/>
                <w:lang w:eastAsia="en-US"/>
              </w:rPr>
              <w:t>.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B06F05" w:rsidRPr="00FB1F65" w:rsidRDefault="00B06F05" w:rsidP="00FF45A6">
            <w:pPr>
              <w:pStyle w:val="NoSpacing"/>
              <w:spacing w:after="0"/>
              <w:jc w:val="both"/>
            </w:pPr>
            <w:r w:rsidRPr="00A52117">
              <w:rPr>
                <w:sz w:val="20"/>
                <w:szCs w:val="20"/>
                <w:lang w:eastAsia="en-US"/>
              </w:rPr>
              <w:t>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5</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Реквизиты для внесения денежных средств в качестве обеспечения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color w:val="000000"/>
                <w:spacing w:val="-4"/>
                <w:sz w:val="20"/>
                <w:szCs w:val="20"/>
              </w:rPr>
            </w:pPr>
            <w:r w:rsidRPr="00FB1F65">
              <w:rPr>
                <w:color w:val="000000"/>
                <w:sz w:val="20"/>
                <w:szCs w:val="20"/>
              </w:rPr>
              <w:t>Реквизиты счета для внесения обеспечения исполнения договора</w:t>
            </w:r>
          </w:p>
          <w:p w:rsidR="00B06F05" w:rsidRPr="00FB1F65" w:rsidRDefault="00B06F05" w:rsidP="00FF45A6">
            <w:pPr>
              <w:pStyle w:val="NoSpacing"/>
              <w:spacing w:after="0"/>
              <w:jc w:val="both"/>
              <w:rPr>
                <w:sz w:val="20"/>
                <w:szCs w:val="20"/>
              </w:rPr>
            </w:pPr>
            <w:r w:rsidRPr="00FB1F65">
              <w:rPr>
                <w:color w:val="000000"/>
                <w:spacing w:val="-4"/>
                <w:sz w:val="20"/>
                <w:szCs w:val="20"/>
              </w:rPr>
              <w:t xml:space="preserve">Получатель: </w:t>
            </w:r>
            <w:r w:rsidRPr="00FB1F65">
              <w:rPr>
                <w:sz w:val="20"/>
                <w:szCs w:val="20"/>
              </w:rPr>
              <w:t>Министерство финансов Саратовской области (ГУЗ СО «БГКБ» л/с 039030915)</w:t>
            </w:r>
          </w:p>
          <w:p w:rsidR="00B06F05" w:rsidRPr="00FB1F65" w:rsidRDefault="00B06F05" w:rsidP="00FF45A6">
            <w:pPr>
              <w:pStyle w:val="NoSpacing"/>
              <w:spacing w:after="0"/>
              <w:jc w:val="both"/>
              <w:rPr>
                <w:sz w:val="20"/>
                <w:szCs w:val="20"/>
              </w:rPr>
            </w:pPr>
            <w:r w:rsidRPr="00FB1F65">
              <w:rPr>
                <w:sz w:val="20"/>
                <w:szCs w:val="20"/>
              </w:rPr>
              <w:t>р/с 40601810800003000001 в ОТДЕЛЕНИЕ САРАТОВ г. Саратов</w:t>
            </w:r>
          </w:p>
          <w:p w:rsidR="00B06F05" w:rsidRPr="00FB1F65" w:rsidRDefault="00B06F05" w:rsidP="00FF45A6">
            <w:pPr>
              <w:pStyle w:val="NoSpacing"/>
              <w:spacing w:after="0"/>
              <w:jc w:val="both"/>
              <w:rPr>
                <w:sz w:val="20"/>
                <w:szCs w:val="20"/>
              </w:rPr>
            </w:pPr>
            <w:r w:rsidRPr="00FB1F65">
              <w:rPr>
                <w:sz w:val="20"/>
                <w:szCs w:val="20"/>
              </w:rPr>
              <w:t>БИК 046311001 КБК 00000000000000000130</w:t>
            </w:r>
          </w:p>
          <w:p w:rsidR="00B06F05" w:rsidRPr="00FB1F65" w:rsidRDefault="00B06F05" w:rsidP="00FF45A6">
            <w:pPr>
              <w:pStyle w:val="NoSpacing"/>
              <w:spacing w:after="0"/>
              <w:jc w:val="both"/>
              <w:rPr>
                <w:sz w:val="20"/>
                <w:szCs w:val="20"/>
              </w:rPr>
            </w:pPr>
            <w:r w:rsidRPr="00FB1F65">
              <w:rPr>
                <w:sz w:val="20"/>
                <w:szCs w:val="20"/>
              </w:rPr>
              <w:t>ИНН 6439024400 КПП 643901001</w:t>
            </w:r>
          </w:p>
          <w:p w:rsidR="00B06F05" w:rsidRPr="00FB1F65" w:rsidRDefault="00B06F05" w:rsidP="00FF45A6">
            <w:pPr>
              <w:pStyle w:val="NoSpacing"/>
              <w:spacing w:after="0"/>
              <w:jc w:val="both"/>
              <w:rPr>
                <w:sz w:val="20"/>
                <w:szCs w:val="20"/>
              </w:rPr>
            </w:pPr>
            <w:r w:rsidRPr="00FB1F65">
              <w:rPr>
                <w:sz w:val="20"/>
                <w:szCs w:val="20"/>
              </w:rPr>
              <w:t xml:space="preserve">В назначении платежа (до текстовой части) обязательно указать: Лицевой счет 039030915. </w:t>
            </w:r>
          </w:p>
          <w:p w:rsidR="00B06F05" w:rsidRPr="00FB1F65" w:rsidRDefault="00B06F05" w:rsidP="00175195">
            <w:pPr>
              <w:pStyle w:val="NoSpacing"/>
              <w:spacing w:after="0"/>
              <w:jc w:val="both"/>
            </w:pPr>
            <w:r w:rsidRPr="00FB1F65">
              <w:rPr>
                <w:sz w:val="20"/>
                <w:szCs w:val="20"/>
              </w:rPr>
              <w:t>В назначении платежа (текстовая часть) необходимо указать: ГУЗ СО «БГКБ» «Обеспечение исполнения договора на участие в аукционе в электронной форме, извещение №_______»</w:t>
            </w:r>
          </w:p>
        </w:tc>
      </w:tr>
      <w:tr w:rsidR="00B06F05" w:rsidRPr="00FB1F65">
        <w:trPr>
          <w:trHeight w:val="439"/>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6</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lang w:eastAsia="en-US"/>
              </w:rPr>
            </w:pPr>
            <w:r w:rsidRPr="00FB1F65">
              <w:rPr>
                <w:sz w:val="20"/>
                <w:szCs w:val="20"/>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b/>
                <w:bCs/>
                <w:color w:val="000000"/>
                <w:sz w:val="20"/>
                <w:szCs w:val="20"/>
              </w:rPr>
            </w:pPr>
            <w:r w:rsidRPr="00FB1F65">
              <w:rPr>
                <w:color w:val="000000"/>
                <w:sz w:val="20"/>
                <w:szCs w:val="20"/>
              </w:rPr>
              <w:t xml:space="preserve">В соответствии с Разделом </w:t>
            </w:r>
            <w:r w:rsidRPr="00FB1F65">
              <w:rPr>
                <w:color w:val="000000"/>
                <w:sz w:val="20"/>
                <w:szCs w:val="20"/>
                <w:lang w:val="en-US"/>
              </w:rPr>
              <w:t>X</w:t>
            </w:r>
            <w:r>
              <w:rPr>
                <w:color w:val="000000"/>
                <w:sz w:val="20"/>
                <w:szCs w:val="20"/>
                <w:lang w:val="en-US"/>
              </w:rPr>
              <w:t>I</w:t>
            </w:r>
            <w:r w:rsidRPr="00FB1F65">
              <w:rPr>
                <w:color w:val="000000"/>
                <w:sz w:val="20"/>
                <w:szCs w:val="20"/>
              </w:rPr>
              <w:t xml:space="preserve"> «Техническое задание». </w:t>
            </w:r>
          </w:p>
          <w:p w:rsidR="00B06F05" w:rsidRPr="00FB1F65" w:rsidRDefault="00B06F05" w:rsidP="00FF45A6">
            <w:pPr>
              <w:pStyle w:val="NoSpacing"/>
              <w:spacing w:after="0"/>
              <w:jc w:val="both"/>
              <w:rPr>
                <w:b/>
                <w:bCs/>
                <w:sz w:val="20"/>
                <w:szCs w:val="20"/>
              </w:rPr>
            </w:pPr>
          </w:p>
        </w:tc>
      </w:tr>
      <w:tr w:rsidR="00B06F05" w:rsidRPr="00FB1F65">
        <w:trPr>
          <w:trHeight w:val="439"/>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Pr>
                <w:sz w:val="20"/>
                <w:szCs w:val="20"/>
              </w:rPr>
              <w:t>17</w:t>
            </w:r>
            <w:r w:rsidRPr="00FB1F65">
              <w:rPr>
                <w:sz w:val="20"/>
                <w:szCs w:val="20"/>
              </w:rPr>
              <w:t xml:space="preserve"> </w:t>
            </w:r>
          </w:p>
        </w:tc>
        <w:tc>
          <w:tcPr>
            <w:tcW w:w="1668" w:type="pct"/>
            <w:tcBorders>
              <w:top w:val="single" w:sz="4" w:space="0" w:color="000000"/>
              <w:left w:val="single" w:sz="4" w:space="0" w:color="000000"/>
              <w:bottom w:val="single" w:sz="4" w:space="0" w:color="000000"/>
            </w:tcBorders>
            <w:shd w:val="clear" w:color="auto" w:fill="FFFFFF"/>
          </w:tcPr>
          <w:tbl>
            <w:tblPr>
              <w:tblW w:w="0" w:type="auto"/>
              <w:tblLook w:val="0000"/>
            </w:tblPr>
            <w:tblGrid>
              <w:gridCol w:w="2943"/>
            </w:tblGrid>
            <w:tr w:rsidR="00B06F05" w:rsidRPr="00FB1F65">
              <w:trPr>
                <w:trHeight w:val="733"/>
              </w:trPr>
              <w:tc>
                <w:tcPr>
                  <w:tcW w:w="2943" w:type="dxa"/>
                  <w:shd w:val="clear" w:color="auto" w:fill="FFFFFF"/>
                </w:tcPr>
                <w:p w:rsidR="00B06F05" w:rsidRPr="00FB1F65" w:rsidRDefault="00B06F05" w:rsidP="00FF45A6">
                  <w:pPr>
                    <w:pStyle w:val="NoSpacing"/>
                    <w:spacing w:after="0"/>
                    <w:jc w:val="both"/>
                    <w:rPr>
                      <w:sz w:val="20"/>
                      <w:szCs w:val="20"/>
                    </w:rPr>
                  </w:pPr>
                  <w:r>
                    <w:rPr>
                      <w:spacing w:val="-4"/>
                      <w:sz w:val="20"/>
                      <w:szCs w:val="20"/>
                    </w:rPr>
                    <w:t>М</w:t>
                  </w:r>
                  <w:r w:rsidRPr="00FB1F65">
                    <w:rPr>
                      <w:spacing w:val="-4"/>
                      <w:sz w:val="20"/>
                      <w:szCs w:val="20"/>
                    </w:rPr>
                    <w:t>есто, условия и сроки (периоды) поставки товара, выполнения работы, оказания услуги</w:t>
                  </w:r>
                </w:p>
              </w:tc>
            </w:tr>
          </w:tbl>
          <w:p w:rsidR="00B06F05" w:rsidRPr="00FB1F65" w:rsidRDefault="00B06F05" w:rsidP="00FF45A6">
            <w:pPr>
              <w:pStyle w:val="NoSpacing"/>
              <w:spacing w:after="0"/>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pPr>
            <w:r w:rsidRPr="00FB1F65">
              <w:rPr>
                <w:color w:val="000000"/>
                <w:sz w:val="20"/>
                <w:szCs w:val="20"/>
              </w:rPr>
              <w:t xml:space="preserve">В соответствии с Разделом </w:t>
            </w:r>
            <w:r w:rsidRPr="00FB1F65">
              <w:rPr>
                <w:color w:val="000000"/>
                <w:sz w:val="20"/>
                <w:szCs w:val="20"/>
                <w:lang w:val="en-US"/>
              </w:rPr>
              <w:t>X</w:t>
            </w:r>
            <w:r>
              <w:rPr>
                <w:color w:val="000000"/>
                <w:sz w:val="20"/>
                <w:szCs w:val="20"/>
                <w:lang w:val="en-US"/>
              </w:rPr>
              <w:t>I</w:t>
            </w:r>
            <w:r w:rsidRPr="00FB1F65">
              <w:rPr>
                <w:color w:val="000000"/>
                <w:sz w:val="20"/>
                <w:szCs w:val="20"/>
              </w:rPr>
              <w:t xml:space="preserve"> «Техническое задание». </w:t>
            </w:r>
          </w:p>
        </w:tc>
      </w:tr>
      <w:tr w:rsidR="00B06F05" w:rsidRPr="00FB1F65">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8</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Порядок подачи заявок на участие в аукционе в электронной форме: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175195">
            <w:pPr>
              <w:pStyle w:val="NoSpacing"/>
              <w:spacing w:after="0"/>
              <w:jc w:val="both"/>
              <w:rPr>
                <w:color w:val="000000"/>
                <w:sz w:val="20"/>
                <w:szCs w:val="20"/>
              </w:rPr>
            </w:pPr>
            <w:r w:rsidRPr="00FB1F65">
              <w:rPr>
                <w:color w:val="000000"/>
                <w:sz w:val="20"/>
                <w:szCs w:val="20"/>
              </w:rPr>
              <w:t>Заявка на участие в аукционе в электронной форме должна быть оформлена согласно требований аукционной документации с приложением полного комплекта документов</w:t>
            </w:r>
            <w:r w:rsidRPr="00175195">
              <w:rPr>
                <w:color w:val="000000"/>
                <w:sz w:val="20"/>
                <w:szCs w:val="20"/>
              </w:rPr>
              <w:t xml:space="preserve"> </w:t>
            </w:r>
            <w:r>
              <w:rPr>
                <w:color w:val="000000"/>
                <w:sz w:val="20"/>
                <w:szCs w:val="20"/>
              </w:rPr>
              <w:t>и информации</w:t>
            </w:r>
            <w:r w:rsidRPr="00FB1F65">
              <w:rPr>
                <w:color w:val="000000"/>
                <w:sz w:val="20"/>
                <w:szCs w:val="20"/>
              </w:rPr>
              <w:t>, определенн</w:t>
            </w:r>
            <w:r>
              <w:rPr>
                <w:color w:val="000000"/>
                <w:sz w:val="20"/>
                <w:szCs w:val="20"/>
              </w:rPr>
              <w:t>ых п.20</w:t>
            </w:r>
            <w:r w:rsidRPr="00FB1F65">
              <w:rPr>
                <w:color w:val="000000"/>
                <w:sz w:val="20"/>
                <w:szCs w:val="20"/>
              </w:rPr>
              <w:t>. Информационной карты.</w:t>
            </w:r>
          </w:p>
        </w:tc>
      </w:tr>
      <w:tr w:rsidR="00B06F05" w:rsidRPr="00FB1F65">
        <w:trPr>
          <w:trHeight w:val="845"/>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1</w:t>
            </w:r>
            <w:r>
              <w:rPr>
                <w:sz w:val="20"/>
                <w:szCs w:val="20"/>
              </w:rPr>
              <w:t>9</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color w:val="000000"/>
                <w:sz w:val="20"/>
                <w:szCs w:val="20"/>
              </w:rPr>
              <w:t>Требования к участникам закупки</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sz w:val="20"/>
                <w:szCs w:val="20"/>
              </w:rPr>
              <w:t>Участник закупки должен соответствовать следующим требованиям:</w:t>
            </w:r>
          </w:p>
          <w:p w:rsidR="00B06F05" w:rsidRPr="00FB1F65" w:rsidRDefault="00B06F05" w:rsidP="00FF45A6">
            <w:pPr>
              <w:spacing w:after="0"/>
              <w:jc w:val="both"/>
              <w:rPr>
                <w:sz w:val="20"/>
                <w:szCs w:val="20"/>
              </w:rPr>
            </w:pPr>
            <w:r w:rsidRPr="00FB1F65">
              <w:rPr>
                <w:sz w:val="20"/>
                <w:szCs w:val="20"/>
              </w:rPr>
              <w:t>1) соответствие участника закупки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rsidR="00B06F05" w:rsidRPr="00FB1F65" w:rsidRDefault="00B06F05" w:rsidP="00FF45A6">
            <w:pPr>
              <w:spacing w:after="0"/>
              <w:jc w:val="both"/>
              <w:rPr>
                <w:sz w:val="20"/>
                <w:szCs w:val="20"/>
              </w:rPr>
            </w:pPr>
            <w:r w:rsidRPr="00FB1F65">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F05" w:rsidRPr="00FB1F65" w:rsidRDefault="00B06F05" w:rsidP="00FF45A6">
            <w:pPr>
              <w:spacing w:after="0"/>
              <w:jc w:val="both"/>
              <w:rPr>
                <w:sz w:val="20"/>
                <w:szCs w:val="20"/>
              </w:rPr>
            </w:pPr>
            <w:r w:rsidRPr="00FB1F65">
              <w:rPr>
                <w:sz w:val="20"/>
                <w:szCs w:val="20"/>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06F05" w:rsidRPr="00FB1F65" w:rsidRDefault="00B06F05" w:rsidP="00FF45A6">
            <w:pPr>
              <w:spacing w:after="0"/>
              <w:jc w:val="both"/>
              <w:rPr>
                <w:sz w:val="20"/>
                <w:szCs w:val="20"/>
              </w:rPr>
            </w:pPr>
            <w:r w:rsidRPr="00FB1F65">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06F05" w:rsidRPr="00FB1F65" w:rsidRDefault="00B06F05" w:rsidP="00FF45A6">
            <w:pPr>
              <w:spacing w:after="0"/>
              <w:jc w:val="both"/>
              <w:rPr>
                <w:sz w:val="20"/>
                <w:szCs w:val="20"/>
              </w:rPr>
            </w:pPr>
            <w:r w:rsidRPr="00FB1F65">
              <w:rPr>
                <w:sz w:val="20"/>
                <w:szCs w:val="20"/>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6F05" w:rsidRPr="00FB1F65" w:rsidRDefault="00B06F05" w:rsidP="00FF45A6">
            <w:pPr>
              <w:spacing w:after="0"/>
              <w:jc w:val="both"/>
              <w:rPr>
                <w:sz w:val="20"/>
                <w:szCs w:val="20"/>
              </w:rPr>
            </w:pPr>
            <w:r w:rsidRPr="00FB1F65">
              <w:rPr>
                <w:sz w:val="20"/>
                <w:szCs w:val="20"/>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6F05" w:rsidRPr="00FB1F65" w:rsidRDefault="00B06F05" w:rsidP="00FF45A6">
            <w:pPr>
              <w:spacing w:after="0"/>
              <w:jc w:val="both"/>
              <w:rPr>
                <w:sz w:val="20"/>
                <w:szCs w:val="20"/>
              </w:rPr>
            </w:pPr>
            <w:r w:rsidRPr="00FB1F65">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6F05" w:rsidRPr="00FB1F65" w:rsidRDefault="00B06F05" w:rsidP="00FF45A6">
            <w:pPr>
              <w:pStyle w:val="24"/>
              <w:spacing w:after="0"/>
              <w:jc w:val="both"/>
              <w:rPr>
                <w:sz w:val="20"/>
                <w:szCs w:val="20"/>
              </w:rPr>
            </w:pPr>
            <w:r w:rsidRPr="00FB1F65">
              <w:rPr>
                <w:sz w:val="20"/>
                <w:szCs w:val="20"/>
                <w:lang w:eastAsia="en-US"/>
              </w:rPr>
              <w:t xml:space="preserve">Дополнительные требования </w:t>
            </w:r>
            <w:r w:rsidRPr="00FB1F65">
              <w:rPr>
                <w:sz w:val="20"/>
                <w:szCs w:val="20"/>
              </w:rPr>
              <w:t>к участникам закупки:</w:t>
            </w:r>
          </w:p>
          <w:p w:rsidR="00B06F05" w:rsidRPr="00FB1F65" w:rsidRDefault="00B06F05" w:rsidP="00FF45A6">
            <w:pPr>
              <w:pStyle w:val="24"/>
              <w:spacing w:after="0"/>
              <w:jc w:val="both"/>
              <w:rPr>
                <w:sz w:val="20"/>
                <w:szCs w:val="20"/>
              </w:rPr>
            </w:pPr>
            <w:r>
              <w:rPr>
                <w:sz w:val="20"/>
                <w:szCs w:val="20"/>
              </w:rPr>
              <w:t>8</w:t>
            </w:r>
            <w:r w:rsidRPr="00FB1F65">
              <w:rPr>
                <w:sz w:val="20"/>
                <w:szCs w:val="20"/>
              </w:rPr>
              <w:t>) отсутствие сведений об участнике закупки в реестре недобросовестных поставщиков, предусмотренном статьей 5 Федерального закона № 223-ФЗ;</w:t>
            </w:r>
          </w:p>
          <w:p w:rsidR="00B06F05" w:rsidRPr="00FB1F65" w:rsidRDefault="00B06F05" w:rsidP="00990A96">
            <w:pPr>
              <w:pStyle w:val="NoSpacing"/>
              <w:tabs>
                <w:tab w:val="left" w:pos="49"/>
                <w:tab w:val="left" w:pos="417"/>
              </w:tabs>
              <w:spacing w:after="0"/>
              <w:ind w:left="49"/>
              <w:jc w:val="both"/>
              <w:rPr>
                <w:sz w:val="20"/>
                <w:szCs w:val="20"/>
              </w:rPr>
            </w:pPr>
            <w:r>
              <w:rPr>
                <w:sz w:val="20"/>
                <w:szCs w:val="20"/>
              </w:rPr>
              <w:t>9</w:t>
            </w:r>
            <w:r w:rsidRPr="00FB1F65">
              <w:rPr>
                <w:sz w:val="20"/>
                <w:szCs w:val="20"/>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 44-ФЗ;</w:t>
            </w:r>
          </w:p>
        </w:tc>
      </w:tr>
      <w:tr w:rsidR="00B06F05" w:rsidRPr="00FB1F65">
        <w:trPr>
          <w:trHeight w:val="416"/>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Pr>
                <w:sz w:val="20"/>
                <w:szCs w:val="20"/>
              </w:rPr>
              <w:t>20</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Документы</w:t>
            </w:r>
            <w:r>
              <w:rPr>
                <w:color w:val="000000"/>
                <w:sz w:val="20"/>
                <w:szCs w:val="20"/>
              </w:rPr>
              <w:t xml:space="preserve"> и информация</w:t>
            </w:r>
            <w:r w:rsidRPr="00FB1F65">
              <w:rPr>
                <w:color w:val="000000"/>
                <w:sz w:val="20"/>
                <w:szCs w:val="20"/>
              </w:rPr>
              <w:t>, входящие в состав заявки на участие в аукционе в электронной форме</w:t>
            </w:r>
          </w:p>
          <w:p w:rsidR="00B06F05" w:rsidRPr="00FB1F65" w:rsidRDefault="00B06F05" w:rsidP="00FF45A6">
            <w:pPr>
              <w:pStyle w:val="NoSpacing"/>
              <w:spacing w:after="0"/>
              <w:jc w:val="both"/>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 xml:space="preserve">1) </w:t>
            </w:r>
            <w:r w:rsidRPr="00FB1F65">
              <w:rPr>
                <w:sz w:val="20"/>
                <w:szCs w:val="20"/>
              </w:rPr>
              <w:t xml:space="preserve">Заявка на участие в </w:t>
            </w:r>
            <w:r w:rsidRPr="00FB1F65">
              <w:rPr>
                <w:color w:val="000000"/>
                <w:sz w:val="20"/>
                <w:szCs w:val="20"/>
              </w:rPr>
              <w:t xml:space="preserve">аукционе в электронной форме </w:t>
            </w:r>
            <w:r w:rsidRPr="00FB1F65">
              <w:rPr>
                <w:sz w:val="20"/>
                <w:szCs w:val="20"/>
              </w:rPr>
              <w:t xml:space="preserve">должна включать в себя Форму №2 Раздела </w:t>
            </w:r>
            <w:r>
              <w:rPr>
                <w:sz w:val="20"/>
                <w:szCs w:val="20"/>
                <w:lang w:val="en-US"/>
              </w:rPr>
              <w:t>X</w:t>
            </w:r>
            <w:r w:rsidRPr="00FB1F65">
              <w:rPr>
                <w:sz w:val="20"/>
                <w:szCs w:val="20"/>
              </w:rPr>
              <w:t xml:space="preserve"> настоящей документации оформленную в соответствии с Разделом</w:t>
            </w:r>
            <w:r w:rsidRPr="00611805">
              <w:rPr>
                <w:sz w:val="20"/>
                <w:szCs w:val="20"/>
              </w:rPr>
              <w:t xml:space="preserve"> </w:t>
            </w:r>
            <w:r w:rsidRPr="00FB1F65">
              <w:rPr>
                <w:sz w:val="20"/>
                <w:szCs w:val="20"/>
                <w:lang w:val="en-US"/>
              </w:rPr>
              <w:t>X</w:t>
            </w:r>
            <w:r>
              <w:rPr>
                <w:sz w:val="20"/>
                <w:szCs w:val="20"/>
                <w:lang w:val="en-US"/>
              </w:rPr>
              <w:t>I</w:t>
            </w:r>
            <w:r w:rsidRPr="00FB1F65">
              <w:rPr>
                <w:sz w:val="20"/>
                <w:szCs w:val="20"/>
              </w:rPr>
              <w:t xml:space="preserve"> настоящей документации.</w:t>
            </w:r>
          </w:p>
          <w:p w:rsidR="00B06F05" w:rsidRPr="00FB1F65" w:rsidRDefault="00B06F05" w:rsidP="00C2689B">
            <w:pPr>
              <w:pStyle w:val="NoSpacing"/>
              <w:spacing w:after="0"/>
              <w:jc w:val="both"/>
              <w:rPr>
                <w:sz w:val="20"/>
                <w:szCs w:val="20"/>
              </w:rPr>
            </w:pPr>
            <w:r>
              <w:rPr>
                <w:sz w:val="20"/>
                <w:szCs w:val="20"/>
              </w:rPr>
              <w:t xml:space="preserve">2) </w:t>
            </w:r>
            <w:r w:rsidRPr="00FB1F65">
              <w:rPr>
                <w:sz w:val="20"/>
                <w:szCs w:val="20"/>
              </w:rPr>
              <w:t>Заявка на участие в аукционе в электронной форме должна содержать следующие документы и сведения:</w:t>
            </w:r>
          </w:p>
          <w:p w:rsidR="00B06F05" w:rsidRPr="00FB1F65" w:rsidRDefault="00B06F05" w:rsidP="00BC722E">
            <w:pPr>
              <w:pStyle w:val="NoSpacing"/>
              <w:spacing w:after="0"/>
              <w:jc w:val="both"/>
              <w:rPr>
                <w:sz w:val="20"/>
                <w:szCs w:val="20"/>
              </w:rPr>
            </w:pPr>
            <w:r w:rsidRPr="00FB1F65">
              <w:rPr>
                <w:sz w:val="20"/>
                <w:szCs w:val="20"/>
              </w:rPr>
              <w:t>а) анкету, содержащую фирменное наименование (наименование), сведения об организационно-правовой форме, месте нахождения, почтовый адрес, ИНН, КПП, ОГРН/ОГНИП, банковские реквизиты, номер контактного телефона (для юридического лица), фамилию, имя, отчество, паспортные данные, сведения о месте жительства, ИНН, банковские реквизиты, номер контактного телефона (для физического лица) и другие установленные документацией об аукционе в электронной форме  сведения;</w:t>
            </w:r>
          </w:p>
          <w:p w:rsidR="00B06F05" w:rsidRPr="00FB1F65" w:rsidRDefault="00B06F05" w:rsidP="00BC722E">
            <w:pPr>
              <w:pStyle w:val="NoSpacing"/>
              <w:spacing w:after="0"/>
              <w:jc w:val="both"/>
              <w:rPr>
                <w:sz w:val="20"/>
                <w:szCs w:val="20"/>
              </w:rPr>
            </w:pPr>
            <w:r w:rsidRPr="00FB1F65">
              <w:rPr>
                <w:sz w:val="20"/>
                <w:szCs w:val="20"/>
              </w:rPr>
              <w:t>б) документы, подтверждающие полномочия лица на осуществление действий от имени Участника:</w:t>
            </w:r>
          </w:p>
          <w:p w:rsidR="00B06F05" w:rsidRPr="00FB1F65" w:rsidRDefault="00B06F05" w:rsidP="00BC722E">
            <w:pPr>
              <w:pStyle w:val="NoSpacing"/>
              <w:spacing w:after="0"/>
              <w:jc w:val="both"/>
              <w:rPr>
                <w:sz w:val="20"/>
                <w:szCs w:val="20"/>
              </w:rPr>
            </w:pPr>
            <w:r w:rsidRPr="00FB1F65">
              <w:rPr>
                <w:sz w:val="20"/>
                <w:szCs w:val="20"/>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06F05" w:rsidRPr="00FB1F65" w:rsidRDefault="00B06F05" w:rsidP="00BC722E">
            <w:pPr>
              <w:pStyle w:val="NoSpacing"/>
              <w:spacing w:after="0"/>
              <w:jc w:val="both"/>
              <w:rPr>
                <w:sz w:val="20"/>
                <w:szCs w:val="20"/>
              </w:rPr>
            </w:pPr>
            <w:r w:rsidRPr="00FB1F65">
              <w:rPr>
                <w:sz w:val="20"/>
                <w:szCs w:val="20"/>
              </w:rPr>
              <w:t xml:space="preserve">-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(при наличии печати)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если от имени участника – физического лица действует иное лицо, предоставляется нотариально заверенная доверенность на осуществление действий от имени такого участника. </w:t>
            </w:r>
          </w:p>
          <w:p w:rsidR="00B06F05" w:rsidRPr="00FB1F65" w:rsidRDefault="00B06F05" w:rsidP="00BC722E">
            <w:pPr>
              <w:pStyle w:val="NoSpacing"/>
              <w:spacing w:after="0"/>
              <w:jc w:val="both"/>
              <w:rPr>
                <w:sz w:val="20"/>
                <w:szCs w:val="20"/>
              </w:rPr>
            </w:pPr>
            <w:r w:rsidRPr="00FB1F65">
              <w:rPr>
                <w:sz w:val="20"/>
                <w:szCs w:val="20"/>
              </w:rPr>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B06F05" w:rsidRPr="00FB1F65" w:rsidRDefault="00B06F05" w:rsidP="00BC722E">
            <w:pPr>
              <w:pStyle w:val="NoSpacing"/>
              <w:spacing w:after="0"/>
              <w:jc w:val="both"/>
              <w:rPr>
                <w:sz w:val="20"/>
                <w:szCs w:val="20"/>
              </w:rPr>
            </w:pPr>
            <w:r w:rsidRPr="00FB1F65">
              <w:rPr>
                <w:sz w:val="20"/>
                <w:szCs w:val="20"/>
              </w:rPr>
              <w:t>г) полученную не ранее чем за три месяца до дня размещения извещения о закупке оригинал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соответственно, нотариально заверенные копии данных выписок;</w:t>
            </w:r>
          </w:p>
          <w:p w:rsidR="00B06F05" w:rsidRPr="00FB1F65" w:rsidRDefault="00B06F05" w:rsidP="00BC722E">
            <w:pPr>
              <w:pStyle w:val="NoSpacing"/>
              <w:spacing w:after="0"/>
              <w:jc w:val="both"/>
              <w:rPr>
                <w:sz w:val="20"/>
                <w:szCs w:val="20"/>
              </w:rPr>
            </w:pPr>
            <w:r w:rsidRPr="00FB1F65">
              <w:rPr>
                <w:sz w:val="20"/>
                <w:szCs w:val="20"/>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закупки. Все представляемые иностранные документы, в том числе, официальные документы, подтверждающие статус иностранного юридического лица, индивидуального предпринимателя либо гражданина, должны исходить от компетентного органа иностранного государства, содержать актуальную информацию на момент подачи заявки; подлинность их должна быть надлежащим образом удостоверена посредством легализации или проставления апостиля;</w:t>
            </w:r>
          </w:p>
          <w:p w:rsidR="00B06F05" w:rsidRPr="00FB1F65" w:rsidRDefault="00B06F05" w:rsidP="00BC722E">
            <w:pPr>
              <w:pStyle w:val="NoSpacing"/>
              <w:spacing w:after="0"/>
              <w:jc w:val="both"/>
              <w:rPr>
                <w:sz w:val="20"/>
                <w:szCs w:val="20"/>
              </w:rPr>
            </w:pPr>
            <w:r w:rsidRPr="00FB1F65">
              <w:rPr>
                <w:sz w:val="20"/>
                <w:szCs w:val="20"/>
              </w:rP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(оригинал);</w:t>
            </w:r>
          </w:p>
          <w:p w:rsidR="00B06F05" w:rsidRPr="00FB1F65" w:rsidRDefault="00B06F05" w:rsidP="00BC722E">
            <w:pPr>
              <w:pStyle w:val="NoSpacing"/>
              <w:spacing w:after="0"/>
              <w:jc w:val="both"/>
              <w:rPr>
                <w:sz w:val="20"/>
                <w:szCs w:val="20"/>
              </w:rPr>
            </w:pPr>
            <w:r w:rsidRPr="00FB1F65">
              <w:rPr>
                <w:sz w:val="20"/>
                <w:szCs w:val="20"/>
              </w:rPr>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B06F05" w:rsidRPr="00FB1F65" w:rsidRDefault="00B06F05" w:rsidP="00BC722E">
            <w:pPr>
              <w:pStyle w:val="NoSpacing"/>
              <w:spacing w:after="0"/>
              <w:jc w:val="both"/>
              <w:rPr>
                <w:sz w:val="20"/>
                <w:szCs w:val="20"/>
              </w:rPr>
            </w:pPr>
            <w:r w:rsidRPr="00FB1F65">
              <w:rPr>
                <w:sz w:val="20"/>
                <w:szCs w:val="20"/>
              </w:rPr>
              <w:t>- 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B06F05" w:rsidRPr="00FB1F65" w:rsidRDefault="00B06F05" w:rsidP="00BC722E">
            <w:pPr>
              <w:pStyle w:val="NoSpacing"/>
              <w:spacing w:after="0"/>
              <w:jc w:val="both"/>
              <w:rPr>
                <w:sz w:val="20"/>
                <w:szCs w:val="20"/>
              </w:rPr>
            </w:pPr>
            <w:r w:rsidRPr="00FB1F65">
              <w:rPr>
                <w:sz w:val="20"/>
                <w:szCs w:val="20"/>
              </w:rPr>
              <w:t>- 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B06F05" w:rsidRPr="00FB1F65" w:rsidRDefault="00B06F05" w:rsidP="00BC722E">
            <w:pPr>
              <w:pStyle w:val="NoSpacing"/>
              <w:spacing w:after="0"/>
              <w:jc w:val="both"/>
              <w:rPr>
                <w:sz w:val="20"/>
                <w:szCs w:val="20"/>
              </w:rPr>
            </w:pPr>
            <w:r w:rsidRPr="00FB1F65">
              <w:rPr>
                <w:sz w:val="20"/>
                <w:szCs w:val="20"/>
              </w:rPr>
              <w:t>- о лице, которому предоставлено право заключить договор от имени лиц, участвующих на стороне одного участника закупки;</w:t>
            </w:r>
          </w:p>
          <w:p w:rsidR="00B06F05" w:rsidRPr="00FB1F65" w:rsidRDefault="00B06F05" w:rsidP="00BC722E">
            <w:pPr>
              <w:pStyle w:val="NoSpacing"/>
              <w:spacing w:after="0"/>
              <w:jc w:val="both"/>
              <w:rPr>
                <w:sz w:val="20"/>
                <w:szCs w:val="20"/>
              </w:rPr>
            </w:pPr>
            <w:r w:rsidRPr="00FB1F65">
              <w:rPr>
                <w:sz w:val="20"/>
                <w:szCs w:val="20"/>
              </w:rPr>
              <w:t>- 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B06F05" w:rsidRPr="00FB1F65" w:rsidRDefault="00B06F05" w:rsidP="00BC722E">
            <w:pPr>
              <w:pStyle w:val="NoSpacing"/>
              <w:spacing w:after="0"/>
              <w:jc w:val="both"/>
              <w:rPr>
                <w:sz w:val="20"/>
                <w:szCs w:val="20"/>
              </w:rPr>
            </w:pPr>
            <w:r w:rsidRPr="00FB1F65">
              <w:rPr>
                <w:sz w:val="20"/>
                <w:szCs w:val="20"/>
              </w:rPr>
              <w:t>- 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B06F05" w:rsidRPr="00FB1F65" w:rsidRDefault="00B06F05" w:rsidP="00BC722E">
            <w:pPr>
              <w:pStyle w:val="NoSpacing"/>
              <w:spacing w:after="0"/>
              <w:jc w:val="both"/>
              <w:rPr>
                <w:sz w:val="20"/>
                <w:szCs w:val="20"/>
              </w:rPr>
            </w:pPr>
            <w:r w:rsidRPr="00FB1F65">
              <w:rPr>
                <w:sz w:val="20"/>
                <w:szCs w:val="20"/>
              </w:rPr>
              <w:t>- иные сведения в зависимости от объекта закупки, установленные в документации об аукционе в электронной форме;</w:t>
            </w:r>
          </w:p>
          <w:p w:rsidR="00B06F05" w:rsidRPr="00FB1F65" w:rsidRDefault="00B06F05" w:rsidP="00EB1EA0">
            <w:pPr>
              <w:spacing w:after="0"/>
              <w:jc w:val="both"/>
              <w:rPr>
                <w:sz w:val="20"/>
                <w:szCs w:val="20"/>
              </w:rPr>
            </w:pPr>
            <w:r>
              <w:rPr>
                <w:sz w:val="20"/>
                <w:szCs w:val="20"/>
              </w:rPr>
              <w:t>3</w:t>
            </w:r>
            <w:r w:rsidRPr="00FB1F65">
              <w:rPr>
                <w:sz w:val="20"/>
                <w:szCs w:val="20"/>
              </w:rPr>
              <w:t>) Декларация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06F05" w:rsidRPr="00FB1F65" w:rsidRDefault="00B06F05" w:rsidP="00EB1EA0">
            <w:pPr>
              <w:spacing w:after="0"/>
              <w:jc w:val="both"/>
              <w:rPr>
                <w:sz w:val="20"/>
                <w:szCs w:val="20"/>
              </w:rPr>
            </w:pPr>
            <w:r>
              <w:rPr>
                <w:sz w:val="20"/>
                <w:szCs w:val="20"/>
              </w:rPr>
              <w:t>4</w:t>
            </w:r>
            <w:r w:rsidRPr="00FB1F65">
              <w:rPr>
                <w:sz w:val="20"/>
                <w:szCs w:val="20"/>
              </w:rPr>
              <w:t>) Декларация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06F05" w:rsidRPr="00FB1F65" w:rsidRDefault="00B06F05" w:rsidP="00EB1EA0">
            <w:pPr>
              <w:spacing w:after="0"/>
              <w:jc w:val="both"/>
              <w:rPr>
                <w:sz w:val="20"/>
                <w:szCs w:val="20"/>
              </w:rPr>
            </w:pPr>
            <w:r>
              <w:rPr>
                <w:sz w:val="20"/>
                <w:szCs w:val="20"/>
              </w:rPr>
              <w:t>5</w:t>
            </w:r>
            <w:r w:rsidRPr="00FB1F65">
              <w:rPr>
                <w:sz w:val="20"/>
                <w:szCs w:val="20"/>
              </w:rPr>
              <w:t xml:space="preserve">) Декларация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06F05" w:rsidRPr="00FB1F65" w:rsidRDefault="00B06F05" w:rsidP="00EB1EA0">
            <w:pPr>
              <w:spacing w:after="0"/>
              <w:jc w:val="both"/>
              <w:rPr>
                <w:sz w:val="20"/>
                <w:szCs w:val="20"/>
              </w:rPr>
            </w:pPr>
            <w:r>
              <w:rPr>
                <w:sz w:val="20"/>
                <w:szCs w:val="20"/>
              </w:rPr>
              <w:t>6</w:t>
            </w:r>
            <w:r w:rsidRPr="00FB1F65">
              <w:rPr>
                <w:sz w:val="20"/>
                <w:szCs w:val="20"/>
              </w:rPr>
              <w:t>) Декларация об обладании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6F05" w:rsidRPr="00FB1F65" w:rsidRDefault="00B06F05" w:rsidP="00EB1EA0">
            <w:pPr>
              <w:spacing w:after="0"/>
              <w:jc w:val="both"/>
              <w:rPr>
                <w:sz w:val="20"/>
                <w:szCs w:val="20"/>
              </w:rPr>
            </w:pPr>
            <w:r>
              <w:rPr>
                <w:sz w:val="20"/>
                <w:szCs w:val="20"/>
              </w:rPr>
              <w:t>7</w:t>
            </w:r>
            <w:r w:rsidRPr="00FB1F65">
              <w:rPr>
                <w:sz w:val="20"/>
                <w:szCs w:val="20"/>
              </w:rPr>
              <w:t>) Декларация об</w:t>
            </w:r>
            <w:r>
              <w:rPr>
                <w:sz w:val="20"/>
                <w:szCs w:val="20"/>
              </w:rPr>
              <w:t xml:space="preserve"> </w:t>
            </w:r>
            <w:r w:rsidRPr="00FB1F65">
              <w:rPr>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6F05" w:rsidRPr="00CE44D8" w:rsidRDefault="00B06F05" w:rsidP="00CE44D8">
            <w:pPr>
              <w:spacing w:after="0"/>
              <w:jc w:val="both"/>
              <w:rPr>
                <w:sz w:val="20"/>
                <w:szCs w:val="20"/>
              </w:rPr>
            </w:pPr>
            <w:r>
              <w:rPr>
                <w:sz w:val="20"/>
                <w:szCs w:val="20"/>
              </w:rPr>
              <w:t>8</w:t>
            </w:r>
            <w:r w:rsidRPr="00FB1F65">
              <w:rPr>
                <w:sz w:val="20"/>
                <w:szCs w:val="20"/>
              </w:rPr>
              <w:t>) Декларация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06F05" w:rsidRPr="00FB1F65">
        <w:trPr>
          <w:trHeight w:val="703"/>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Pr>
                <w:sz w:val="20"/>
                <w:szCs w:val="20"/>
              </w:rPr>
              <w:t>21</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rPr>
            </w:pPr>
            <w:r w:rsidRPr="00FB1F65">
              <w:rPr>
                <w:color w:val="000000"/>
                <w:sz w:val="20"/>
                <w:szCs w:val="20"/>
              </w:rPr>
              <w:t>Порядок формирования цены договора (цены лота)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A42B7E">
            <w:pPr>
              <w:pStyle w:val="1f1"/>
              <w:spacing w:line="240" w:lineRule="atLeast"/>
              <w:jc w:val="both"/>
              <w:rPr>
                <w:rFonts w:ascii="Times New Roman" w:hAnsi="Times New Roman" w:cs="Times New Roman"/>
              </w:rPr>
            </w:pPr>
            <w:r w:rsidRPr="00FB1F65">
              <w:rPr>
                <w:rFonts w:ascii="Times New Roman" w:hAnsi="Times New Roman" w:cs="Times New Roman"/>
                <w:color w:val="000000"/>
                <w:lang w:eastAsia="ar-SA" w:bidi="ar-SA"/>
              </w:rPr>
              <w:t xml:space="preserve">Цена Договора включает в себя: </w:t>
            </w:r>
            <w:r w:rsidRPr="00297137">
              <w:rPr>
                <w:rFonts w:ascii="Times New Roman" w:hAnsi="Times New Roman" w:cs="Times New Roman"/>
                <w:kern w:val="1"/>
              </w:rPr>
              <w:t>стоимость Товара, тары (упаковки), хранения, а также все расходы на транспортировку, погрузо-разгрузочные работы,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Pr>
                <w:rFonts w:ascii="Times New Roman" w:hAnsi="Times New Roman" w:cs="Times New Roman"/>
                <w:kern w:val="1"/>
              </w:rPr>
              <w:t xml:space="preserve"> </w:t>
            </w:r>
          </w:p>
        </w:tc>
      </w:tr>
      <w:tr w:rsidR="00B06F05" w:rsidRPr="00FB1F65">
        <w:trPr>
          <w:trHeight w:val="1268"/>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2</w:t>
            </w:r>
            <w:r>
              <w:rPr>
                <w:sz w:val="20"/>
                <w:szCs w:val="20"/>
              </w:rPr>
              <w:t>2</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color w:val="000000"/>
                <w:sz w:val="20"/>
                <w:szCs w:val="20"/>
              </w:rPr>
              <w:t xml:space="preserve">Сведения о возможности Заказчика изменить предусмотренные договором количество </w:t>
            </w:r>
            <w:r w:rsidRPr="00FB1F65">
              <w:rPr>
                <w:sz w:val="20"/>
                <w:szCs w:val="20"/>
              </w:rPr>
              <w:t>товара</w:t>
            </w:r>
            <w:r w:rsidRPr="00FB1F65">
              <w:rPr>
                <w:color w:val="000000"/>
                <w:sz w:val="20"/>
                <w:szCs w:val="20"/>
              </w:rPr>
              <w:t xml:space="preserve">, объем работ, услуг </w:t>
            </w:r>
          </w:p>
          <w:p w:rsidR="00B06F05" w:rsidRPr="00FB1F65" w:rsidRDefault="00B06F05" w:rsidP="00FF45A6">
            <w:pPr>
              <w:pStyle w:val="NoSpacing"/>
              <w:spacing w:after="0"/>
              <w:jc w:val="both"/>
              <w:rPr>
                <w:color w:val="000000"/>
                <w:sz w:val="20"/>
                <w:szCs w:val="20"/>
              </w:rPr>
            </w:pP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pPr>
            <w:r w:rsidRPr="00FB1F65">
              <w:rPr>
                <w:sz w:val="20"/>
                <w:szCs w:val="20"/>
              </w:rPr>
              <w:t xml:space="preserve">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положений </w:t>
            </w:r>
            <w:hyperlink r:id="rId12" w:history="1">
              <w:r w:rsidRPr="00FB1F65">
                <w:rPr>
                  <w:rStyle w:val="Hyperlink"/>
                  <w:sz w:val="20"/>
                  <w:szCs w:val="20"/>
                </w:rPr>
                <w:t>бюджетного законодательства</w:t>
              </w:r>
            </w:hyperlink>
            <w:r w:rsidRPr="00FB1F65">
              <w:rPr>
                <w:sz w:val="20"/>
                <w:szCs w:val="20"/>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Договором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B06F05" w:rsidRPr="00FB1F65">
        <w:trPr>
          <w:trHeight w:val="880"/>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sz w:val="20"/>
                <w:szCs w:val="20"/>
              </w:rPr>
              <w:t>2</w:t>
            </w:r>
            <w:r>
              <w:rPr>
                <w:sz w:val="20"/>
                <w:szCs w:val="20"/>
              </w:rPr>
              <w:t>3</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sz w:val="20"/>
                <w:szCs w:val="20"/>
              </w:rPr>
              <w:t>Расторжение договора в связи с односторонним отказом стороны договора от исполнения договора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81233A" w:rsidRDefault="00B06F05" w:rsidP="0081233A">
            <w:pPr>
              <w:pStyle w:val="NoSpacing"/>
              <w:spacing w:after="0"/>
              <w:jc w:val="both"/>
              <w:rPr>
                <w:sz w:val="20"/>
                <w:szCs w:val="20"/>
              </w:rPr>
            </w:pPr>
            <w:r w:rsidRPr="0081233A">
              <w:rPr>
                <w:color w:val="000000"/>
                <w:sz w:val="20"/>
                <w:szCs w:val="20"/>
              </w:rPr>
              <w:t>Односторонний отказ от исполнения обязательств по договору допускается по основаниям, предусмотренным ГК РФ для одностороннего отказа от исполнения отдельного вида обязательств.</w:t>
            </w:r>
          </w:p>
        </w:tc>
      </w:tr>
      <w:tr w:rsidR="00B06F05"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2</w:t>
            </w:r>
            <w:r>
              <w:rPr>
                <w:sz w:val="20"/>
                <w:szCs w:val="20"/>
              </w:rPr>
              <w:t>4</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color w:val="000000"/>
                <w:sz w:val="20"/>
                <w:szCs w:val="20"/>
              </w:rPr>
              <w:t>«Шаг аукциона»</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sz w:val="20"/>
                <w:szCs w:val="20"/>
                <w:lang w:eastAsia="en-US"/>
              </w:rPr>
            </w:pPr>
            <w:r w:rsidRPr="00FB1F65">
              <w:rPr>
                <w:sz w:val="20"/>
                <w:szCs w:val="20"/>
                <w:lang w:eastAsia="en-US"/>
              </w:rPr>
              <w:t>1) «шаг аукциона» составляет от 0,5 (ноля целых пяти десятых) процента до 5 (пяти) процентов начальной (максимальной) цены договора;</w:t>
            </w:r>
          </w:p>
          <w:p w:rsidR="00B06F05" w:rsidRPr="00FB1F65" w:rsidRDefault="00B06F05" w:rsidP="00FF45A6">
            <w:pPr>
              <w:spacing w:after="0"/>
              <w:jc w:val="both"/>
              <w:rPr>
                <w:sz w:val="20"/>
                <w:szCs w:val="20"/>
                <w:lang w:eastAsia="en-US"/>
              </w:rPr>
            </w:pPr>
            <w:bookmarkStart w:id="35" w:name="sub_304072"/>
            <w:r w:rsidRPr="00FB1F65">
              <w:rPr>
                <w:sz w:val="20"/>
                <w:szCs w:val="20"/>
                <w:lang w:eastAsia="en-US"/>
              </w:rPr>
              <w:t>2) снижение текущего минимального предложения о цене договора осуществляется на величину в пределах «шага аукциона»;</w:t>
            </w:r>
          </w:p>
          <w:p w:rsidR="00B06F05" w:rsidRPr="00FB1F65" w:rsidRDefault="00B06F05" w:rsidP="00FF45A6">
            <w:pPr>
              <w:spacing w:after="0"/>
              <w:jc w:val="both"/>
              <w:rPr>
                <w:sz w:val="20"/>
                <w:szCs w:val="20"/>
                <w:lang w:eastAsia="en-US"/>
              </w:rPr>
            </w:pPr>
            <w:bookmarkStart w:id="36" w:name="sub_304073"/>
            <w:bookmarkEnd w:id="35"/>
            <w:r w:rsidRPr="00FB1F65">
              <w:rPr>
                <w:sz w:val="20"/>
                <w:szCs w:val="20"/>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06F05" w:rsidRPr="00FB1F65" w:rsidRDefault="00B06F05" w:rsidP="00FF45A6">
            <w:pPr>
              <w:spacing w:after="0"/>
              <w:jc w:val="both"/>
              <w:rPr>
                <w:sz w:val="20"/>
                <w:szCs w:val="20"/>
                <w:lang w:eastAsia="en-US"/>
              </w:rPr>
            </w:pPr>
            <w:bookmarkStart w:id="37" w:name="sub_304074"/>
            <w:bookmarkEnd w:id="36"/>
            <w:r w:rsidRPr="00FB1F65">
              <w:rPr>
                <w:sz w:val="20"/>
                <w:szCs w:val="20"/>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06F05" w:rsidRPr="00FB1F65" w:rsidRDefault="00B06F05" w:rsidP="00441760">
            <w:pPr>
              <w:spacing w:after="0"/>
              <w:jc w:val="both"/>
              <w:rPr>
                <w:sz w:val="20"/>
                <w:szCs w:val="20"/>
                <w:lang w:eastAsia="en-US"/>
              </w:rPr>
            </w:pPr>
            <w:bookmarkStart w:id="38" w:name="sub_304075"/>
            <w:bookmarkEnd w:id="37"/>
            <w:r w:rsidRPr="00FB1F65">
              <w:rPr>
                <w:sz w:val="20"/>
                <w:szCs w:val="20"/>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End w:id="38"/>
          </w:p>
        </w:tc>
      </w:tr>
      <w:tr w:rsidR="00B06F05"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25</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sz w:val="20"/>
                <w:szCs w:val="20"/>
                <w:lang w:eastAsia="en-US"/>
              </w:rPr>
              <w:t>критерии оценки и сопоставления заявок на участие в закупке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sz w:val="20"/>
                <w:szCs w:val="20"/>
                <w:lang w:eastAsia="en-US"/>
              </w:rPr>
            </w:pPr>
            <w:r w:rsidRPr="00FB1F65">
              <w:rPr>
                <w:sz w:val="20"/>
                <w:szCs w:val="20"/>
              </w:rPr>
              <w:t>Не предусмотрено.</w:t>
            </w:r>
          </w:p>
        </w:tc>
      </w:tr>
      <w:tr w:rsidR="00B06F05" w:rsidRPr="00FB1F65">
        <w:trPr>
          <w:trHeight w:val="551"/>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Pr>
                <w:sz w:val="20"/>
                <w:szCs w:val="20"/>
              </w:rPr>
              <w:t>26</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lang w:eastAsia="en-US"/>
              </w:rPr>
            </w:pPr>
            <w:r w:rsidRPr="00FB1F65">
              <w:rPr>
                <w:sz w:val="20"/>
                <w:szCs w:val="20"/>
                <w:lang w:eastAsia="en-US"/>
              </w:rPr>
              <w:t>порядок оценки и сопоставления заявок на участие в закупке</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sz w:val="20"/>
                <w:szCs w:val="20"/>
              </w:rPr>
              <w:t>Не предусмотрено.</w:t>
            </w:r>
          </w:p>
        </w:tc>
      </w:tr>
      <w:tr w:rsidR="00B06F05">
        <w:trPr>
          <w:trHeight w:val="261"/>
        </w:trPr>
        <w:tc>
          <w:tcPr>
            <w:tcW w:w="214"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color w:val="000000"/>
                <w:sz w:val="20"/>
                <w:szCs w:val="20"/>
              </w:rPr>
            </w:pPr>
            <w:r w:rsidRPr="00FB1F65">
              <w:rPr>
                <w:sz w:val="20"/>
                <w:szCs w:val="20"/>
              </w:rPr>
              <w:t>2</w:t>
            </w:r>
            <w:r>
              <w:rPr>
                <w:sz w:val="20"/>
                <w:szCs w:val="20"/>
              </w:rPr>
              <w:t>7</w:t>
            </w:r>
          </w:p>
        </w:tc>
        <w:tc>
          <w:tcPr>
            <w:tcW w:w="1668" w:type="pct"/>
            <w:tcBorders>
              <w:top w:val="single" w:sz="4" w:space="0" w:color="000000"/>
              <w:left w:val="single" w:sz="4" w:space="0" w:color="000000"/>
              <w:bottom w:val="single" w:sz="4" w:space="0" w:color="000000"/>
            </w:tcBorders>
            <w:shd w:val="clear" w:color="auto" w:fill="FFFFFF"/>
          </w:tcPr>
          <w:p w:rsidR="00B06F05" w:rsidRPr="00FB1F65" w:rsidRDefault="00B06F05" w:rsidP="00FF45A6">
            <w:pPr>
              <w:pStyle w:val="NoSpacing"/>
              <w:spacing w:after="0"/>
              <w:jc w:val="both"/>
              <w:rPr>
                <w:sz w:val="20"/>
                <w:szCs w:val="20"/>
              </w:rPr>
            </w:pPr>
            <w:r w:rsidRPr="00FB1F65">
              <w:rPr>
                <w:color w:val="000000"/>
                <w:sz w:val="20"/>
                <w:szCs w:val="20"/>
              </w:rPr>
              <w:t>Дополнительные требования</w:t>
            </w:r>
          </w:p>
        </w:tc>
        <w:tc>
          <w:tcPr>
            <w:tcW w:w="3117" w:type="pct"/>
            <w:tcBorders>
              <w:top w:val="single" w:sz="4" w:space="0" w:color="000000"/>
              <w:left w:val="single" w:sz="4" w:space="0" w:color="000000"/>
              <w:bottom w:val="single" w:sz="4" w:space="0" w:color="000000"/>
              <w:right w:val="single" w:sz="4" w:space="0" w:color="000000"/>
            </w:tcBorders>
            <w:shd w:val="clear" w:color="auto" w:fill="FFFFFF"/>
          </w:tcPr>
          <w:p w:rsidR="00B06F05" w:rsidRDefault="00B06F05" w:rsidP="00FF45A6">
            <w:pPr>
              <w:pStyle w:val="NoSpacing"/>
              <w:spacing w:after="0"/>
              <w:jc w:val="both"/>
            </w:pPr>
            <w:r w:rsidRPr="00FB1F65">
              <w:rPr>
                <w:sz w:val="20"/>
                <w:szCs w:val="20"/>
              </w:rPr>
              <w:t>Не установлено.</w:t>
            </w:r>
          </w:p>
        </w:tc>
      </w:tr>
    </w:tbl>
    <w:p w:rsidR="00B06F05" w:rsidRDefault="00B06F05" w:rsidP="00D93FA5">
      <w:pPr>
        <w:spacing w:after="0"/>
      </w:pPr>
    </w:p>
    <w:p w:rsidR="00B06F05" w:rsidRPr="00441760" w:rsidRDefault="00B06F05" w:rsidP="00441760">
      <w:pPr>
        <w:jc w:val="center"/>
        <w:rPr>
          <w:b/>
          <w:bCs/>
          <w:sz w:val="22"/>
          <w:szCs w:val="22"/>
          <w:lang w:eastAsia="en-US"/>
        </w:rPr>
      </w:pPr>
      <w:r w:rsidRPr="007F4761">
        <w:rPr>
          <w:b/>
          <w:bCs/>
          <w:sz w:val="22"/>
          <w:szCs w:val="22"/>
          <w:lang w:eastAsia="en-US"/>
        </w:rPr>
        <w:br w:type="page"/>
      </w:r>
      <w:r>
        <w:rPr>
          <w:b/>
          <w:bCs/>
          <w:sz w:val="22"/>
          <w:szCs w:val="22"/>
          <w:lang w:val="en-US" w:eastAsia="en-US"/>
        </w:rPr>
        <w:t>X</w:t>
      </w:r>
      <w:r w:rsidRPr="00441760">
        <w:rPr>
          <w:b/>
          <w:bCs/>
          <w:sz w:val="22"/>
          <w:szCs w:val="22"/>
          <w:lang w:eastAsia="en-US"/>
        </w:rPr>
        <w:t xml:space="preserve">. </w:t>
      </w:r>
      <w:r w:rsidRPr="00441760">
        <w:rPr>
          <w:b/>
          <w:bCs/>
          <w:sz w:val="22"/>
          <w:szCs w:val="22"/>
        </w:rPr>
        <w:t>ОБРАЗЦЫ ФОРМ ДОКУМЕНТОВ, ВКЛЮЧАЕМЫХ В ЗАЯВКУ НА УЧАСТИЕ В АУКЦИОНЕ В ЭЛЕТРОННОЙ ФОРМЕ</w:t>
      </w:r>
    </w:p>
    <w:p w:rsidR="00B06F05" w:rsidRPr="00441760" w:rsidRDefault="00B06F05" w:rsidP="00441760">
      <w:pPr>
        <w:spacing w:after="0" w:line="240" w:lineRule="auto"/>
        <w:jc w:val="right"/>
        <w:rPr>
          <w:sz w:val="20"/>
          <w:szCs w:val="20"/>
        </w:rPr>
      </w:pPr>
      <w:r w:rsidRPr="00441760">
        <w:rPr>
          <w:b/>
          <w:bCs/>
          <w:color w:val="000000"/>
          <w:sz w:val="20"/>
          <w:szCs w:val="20"/>
        </w:rPr>
        <w:t>Форма №1</w:t>
      </w:r>
    </w:p>
    <w:p w:rsidR="00B06F05" w:rsidRPr="00441760" w:rsidRDefault="00B06F05" w:rsidP="00422CCB">
      <w:pPr>
        <w:spacing w:after="0" w:line="240" w:lineRule="auto"/>
        <w:jc w:val="center"/>
        <w:rPr>
          <w:sz w:val="20"/>
          <w:szCs w:val="20"/>
        </w:rPr>
      </w:pPr>
      <w:r w:rsidRPr="00441760">
        <w:rPr>
          <w:b/>
          <w:bCs/>
          <w:sz w:val="20"/>
          <w:szCs w:val="20"/>
        </w:rPr>
        <w:t>АНКЕТА</w:t>
      </w:r>
      <w:r w:rsidRPr="00441760">
        <w:rPr>
          <w:sz w:val="20"/>
          <w:szCs w:val="20"/>
        </w:rPr>
        <w:t>*</w:t>
      </w:r>
    </w:p>
    <w:p w:rsidR="00B06F05" w:rsidRPr="00441760" w:rsidRDefault="00B06F05" w:rsidP="00441760">
      <w:pPr>
        <w:spacing w:after="0" w:line="240" w:lineRule="auto"/>
        <w:jc w:val="center"/>
        <w:rPr>
          <w:sz w:val="20"/>
          <w:szCs w:val="20"/>
        </w:rPr>
      </w:pPr>
      <w:r w:rsidRPr="00441760">
        <w:rPr>
          <w:sz w:val="20"/>
          <w:szCs w:val="20"/>
        </w:rPr>
        <w:t xml:space="preserve">______________________________________________________________________________ </w:t>
      </w:r>
    </w:p>
    <w:p w:rsidR="00B06F05" w:rsidRPr="00441760" w:rsidRDefault="00B06F05" w:rsidP="00441760">
      <w:pPr>
        <w:spacing w:after="0" w:line="240" w:lineRule="auto"/>
        <w:jc w:val="center"/>
        <w:rPr>
          <w:sz w:val="20"/>
          <w:szCs w:val="20"/>
        </w:rPr>
      </w:pPr>
      <w:r w:rsidRPr="00441760">
        <w:rPr>
          <w:sz w:val="20"/>
          <w:szCs w:val="20"/>
        </w:rPr>
        <w:t>наименование Поставщика (Подрядчика, Исполнителя)</w:t>
      </w:r>
    </w:p>
    <w:p w:rsidR="00B06F05" w:rsidRPr="00441760" w:rsidRDefault="00B06F05" w:rsidP="00441760">
      <w:pPr>
        <w:spacing w:after="0" w:line="240" w:lineRule="auto"/>
        <w:jc w:val="center"/>
        <w:rPr>
          <w:sz w:val="20"/>
          <w:szCs w:val="20"/>
        </w:rPr>
      </w:pPr>
    </w:p>
    <w:tbl>
      <w:tblPr>
        <w:tblW w:w="10348" w:type="dxa"/>
        <w:tblInd w:w="2" w:type="dxa"/>
        <w:tblLayout w:type="fixed"/>
        <w:tblLook w:val="0000"/>
      </w:tblPr>
      <w:tblGrid>
        <w:gridCol w:w="8222"/>
        <w:gridCol w:w="2126"/>
      </w:tblGrid>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фирменное наименование (наименование)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сведения об организационно-правовой форме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Учредители (перечислить наименования и организационно-правовую форму или Ф.И.О. всех учредителей)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396"/>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ИНН, КПП, ОГРН/ОГНИП (для юридического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Дата постановки на учет в налоговом органе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64"/>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Место нахождения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Почтовый адрес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номер контактного телефона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Адрес электронной почты: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14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Контактное лицо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фамилию, имя, отчество, паспортные данные  (для физического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283"/>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сведения о месте жительства, ИНН (для физического лица)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32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Банковские реквизиты: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rPr>
          <w:trHeight w:val="325"/>
        </w:trPr>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Паспортные данные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Плательщик НДС - ____%</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Да/нет</w:t>
            </w:r>
          </w:p>
        </w:tc>
      </w:tr>
      <w:tr w:rsidR="00B06F05" w:rsidRPr="00441760">
        <w:tc>
          <w:tcPr>
            <w:tcW w:w="8222" w:type="dxa"/>
            <w:tcBorders>
              <w:top w:val="single" w:sz="4" w:space="0" w:color="000000"/>
              <w:left w:val="single" w:sz="4" w:space="0" w:color="000000"/>
              <w:bottom w:val="single" w:sz="4" w:space="0" w:color="000000"/>
            </w:tcBorders>
            <w:shd w:val="clear" w:color="auto" w:fill="FFFFFF"/>
          </w:tcPr>
          <w:p w:rsidR="00B06F05" w:rsidRPr="00441760" w:rsidRDefault="00B06F05" w:rsidP="00441760">
            <w:pPr>
              <w:spacing w:after="0" w:line="240" w:lineRule="auto"/>
              <w:jc w:val="both"/>
              <w:rPr>
                <w:sz w:val="20"/>
                <w:szCs w:val="20"/>
              </w:rPr>
            </w:pPr>
            <w:r w:rsidRPr="00441760">
              <w:rPr>
                <w:sz w:val="20"/>
                <w:szCs w:val="20"/>
              </w:rPr>
              <w:t xml:space="preserve">Ф.И.О. лица, которое будет подписывать Договор, действует на основании какого документа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B06F05" w:rsidRPr="00441760" w:rsidRDefault="00B06F05" w:rsidP="00441760">
            <w:pPr>
              <w:snapToGrid w:val="0"/>
              <w:spacing w:after="0" w:line="240" w:lineRule="auto"/>
              <w:jc w:val="both"/>
              <w:rPr>
                <w:sz w:val="20"/>
                <w:szCs w:val="20"/>
              </w:rPr>
            </w:pPr>
          </w:p>
        </w:tc>
      </w:tr>
    </w:tbl>
    <w:p w:rsidR="00B06F05" w:rsidRPr="00441760" w:rsidRDefault="00B06F05" w:rsidP="00441760">
      <w:pPr>
        <w:ind w:left="142"/>
        <w:jc w:val="both"/>
        <w:rPr>
          <w:sz w:val="20"/>
          <w:szCs w:val="20"/>
        </w:rPr>
      </w:pPr>
      <w:r w:rsidRPr="00441760">
        <w:rPr>
          <w:sz w:val="20"/>
          <w:szCs w:val="20"/>
        </w:rPr>
        <w:t xml:space="preserve">* Участник закупки может использовать в своей заявке форму предложенную Заказчиком или иную форму оформленную в соответствии с пп. «а» п.2 ч.7 раздела </w:t>
      </w:r>
      <w:r w:rsidRPr="00441760">
        <w:rPr>
          <w:color w:val="000000"/>
          <w:sz w:val="20"/>
          <w:szCs w:val="20"/>
          <w:lang w:val="en-US"/>
        </w:rPr>
        <w:t>V</w:t>
      </w:r>
      <w:r w:rsidRPr="00441760">
        <w:rPr>
          <w:color w:val="000000"/>
          <w:sz w:val="20"/>
          <w:szCs w:val="20"/>
        </w:rPr>
        <w:t xml:space="preserve"> настоящей</w:t>
      </w:r>
      <w:r w:rsidRPr="00441760">
        <w:rPr>
          <w:sz w:val="20"/>
          <w:szCs w:val="20"/>
        </w:rPr>
        <w:t xml:space="preserve"> документации об аукционе в электронной форме.</w:t>
      </w:r>
    </w:p>
    <w:p w:rsidR="00B06F05" w:rsidRPr="00220AFD" w:rsidRDefault="00B06F05" w:rsidP="00D93FA5">
      <w:pPr>
        <w:pStyle w:val="NoSpacing"/>
        <w:spacing w:after="0"/>
        <w:jc w:val="right"/>
        <w:rPr>
          <w:b/>
          <w:bCs/>
          <w:color w:val="000000"/>
          <w:sz w:val="20"/>
          <w:szCs w:val="20"/>
        </w:rPr>
      </w:pPr>
      <w:r>
        <w:rPr>
          <w:b/>
          <w:bCs/>
          <w:color w:val="000000"/>
          <w:sz w:val="20"/>
          <w:szCs w:val="20"/>
        </w:rPr>
        <w:t>Форма №2</w:t>
      </w:r>
    </w:p>
    <w:p w:rsidR="00B06F05" w:rsidRPr="001E7BE5" w:rsidRDefault="00B06F05" w:rsidP="00970BDA">
      <w:pPr>
        <w:spacing w:after="0"/>
        <w:jc w:val="center"/>
        <w:rPr>
          <w:b/>
          <w:bCs/>
          <w:sz w:val="20"/>
          <w:szCs w:val="20"/>
        </w:rPr>
      </w:pPr>
      <w:r>
        <w:rPr>
          <w:b/>
          <w:bCs/>
          <w:sz w:val="20"/>
          <w:szCs w:val="20"/>
        </w:rPr>
        <w:t xml:space="preserve">Предложение </w:t>
      </w:r>
      <w:r w:rsidRPr="00970BDA">
        <w:rPr>
          <w:b/>
          <w:bCs/>
          <w:sz w:val="20"/>
          <w:szCs w:val="20"/>
        </w:rPr>
        <w:t>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результатах работ и иных показателях</w:t>
      </w:r>
    </w:p>
    <w:tbl>
      <w:tblPr>
        <w:tblW w:w="10735" w:type="dxa"/>
        <w:tblInd w:w="2" w:type="dxa"/>
        <w:tblLayout w:type="fixed"/>
        <w:tblCellMar>
          <w:top w:w="105" w:type="dxa"/>
          <w:left w:w="105" w:type="dxa"/>
          <w:bottom w:w="105" w:type="dxa"/>
          <w:right w:w="105" w:type="dxa"/>
        </w:tblCellMar>
        <w:tblLook w:val="0000"/>
      </w:tblPr>
      <w:tblGrid>
        <w:gridCol w:w="1135"/>
        <w:gridCol w:w="1701"/>
        <w:gridCol w:w="1417"/>
        <w:gridCol w:w="3544"/>
        <w:gridCol w:w="627"/>
        <w:gridCol w:w="610"/>
        <w:gridCol w:w="1701"/>
      </w:tblGrid>
      <w:tr w:rsidR="00B06F05">
        <w:tc>
          <w:tcPr>
            <w:tcW w:w="1135" w:type="dxa"/>
            <w:tcBorders>
              <w:top w:val="single" w:sz="8" w:space="0" w:color="000000"/>
              <w:left w:val="single" w:sz="8" w:space="0" w:color="000000"/>
              <w:bottom w:val="single" w:sz="8" w:space="0" w:color="000000"/>
            </w:tcBorders>
            <w:shd w:val="clear" w:color="auto" w:fill="FFFFFF"/>
            <w:vAlign w:val="center"/>
          </w:tcPr>
          <w:p w:rsidR="00B06F05" w:rsidRPr="00C62DAC" w:rsidRDefault="00B06F05" w:rsidP="00220AFD">
            <w:pPr>
              <w:pStyle w:val="NoSpacing"/>
              <w:snapToGrid w:val="0"/>
              <w:spacing w:after="0"/>
              <w:jc w:val="center"/>
              <w:rPr>
                <w:b/>
                <w:bCs/>
                <w:sz w:val="20"/>
                <w:szCs w:val="20"/>
              </w:rPr>
            </w:pPr>
          </w:p>
          <w:p w:rsidR="00B06F05" w:rsidRPr="00C62DAC" w:rsidRDefault="00B06F05" w:rsidP="00220AFD">
            <w:pPr>
              <w:pStyle w:val="NoSpacing"/>
              <w:spacing w:after="0"/>
              <w:jc w:val="center"/>
              <w:rPr>
                <w:b/>
                <w:bCs/>
                <w:sz w:val="20"/>
                <w:szCs w:val="20"/>
              </w:rPr>
            </w:pPr>
            <w:r w:rsidRPr="00C62DAC">
              <w:rPr>
                <w:b/>
                <w:bCs/>
                <w:sz w:val="20"/>
                <w:szCs w:val="20"/>
              </w:rPr>
              <w:t>№ позиции</w:t>
            </w:r>
          </w:p>
        </w:tc>
        <w:tc>
          <w:tcPr>
            <w:tcW w:w="1701" w:type="dxa"/>
            <w:tcBorders>
              <w:top w:val="single" w:sz="8" w:space="0" w:color="000000"/>
              <w:left w:val="single" w:sz="8" w:space="0" w:color="000000"/>
              <w:bottom w:val="single" w:sz="8" w:space="0" w:color="000000"/>
            </w:tcBorders>
            <w:shd w:val="clear" w:color="auto" w:fill="FFFFFF"/>
            <w:vAlign w:val="center"/>
          </w:tcPr>
          <w:p w:rsidR="00B06F05" w:rsidRPr="008E56BD" w:rsidRDefault="00B06F05" w:rsidP="00220AFD">
            <w:pPr>
              <w:pStyle w:val="NoSpacing"/>
              <w:spacing w:after="0"/>
              <w:jc w:val="center"/>
              <w:rPr>
                <w:b/>
                <w:bCs/>
                <w:sz w:val="20"/>
                <w:szCs w:val="20"/>
              </w:rPr>
            </w:pPr>
            <w:r w:rsidRPr="008E56BD">
              <w:rPr>
                <w:b/>
                <w:bCs/>
                <w:sz w:val="20"/>
                <w:szCs w:val="20"/>
              </w:rPr>
              <w:t>Наименование товара с указанием товарного знака (при наличии)</w:t>
            </w:r>
          </w:p>
        </w:tc>
        <w:tc>
          <w:tcPr>
            <w:tcW w:w="1417" w:type="dxa"/>
            <w:tcBorders>
              <w:top w:val="single" w:sz="8" w:space="0" w:color="000000"/>
              <w:left w:val="single" w:sz="8" w:space="0" w:color="000000"/>
              <w:bottom w:val="single" w:sz="8" w:space="0" w:color="000000"/>
            </w:tcBorders>
            <w:shd w:val="clear" w:color="auto" w:fill="FFFFFF"/>
            <w:vAlign w:val="center"/>
          </w:tcPr>
          <w:p w:rsidR="00B06F05" w:rsidRPr="00C62DAC" w:rsidRDefault="00B06F05" w:rsidP="00220AFD">
            <w:pPr>
              <w:pStyle w:val="NoSpacing"/>
              <w:spacing w:after="0"/>
              <w:jc w:val="center"/>
              <w:rPr>
                <w:b/>
                <w:bCs/>
                <w:sz w:val="20"/>
                <w:szCs w:val="20"/>
              </w:rPr>
            </w:pPr>
            <w:r w:rsidRPr="00C62DAC">
              <w:rPr>
                <w:b/>
                <w:bCs/>
                <w:sz w:val="20"/>
                <w:szCs w:val="20"/>
              </w:rPr>
              <w:t>Страна происхождения товара</w:t>
            </w:r>
          </w:p>
        </w:tc>
        <w:tc>
          <w:tcPr>
            <w:tcW w:w="3544" w:type="dxa"/>
            <w:tcBorders>
              <w:top w:val="single" w:sz="8" w:space="0" w:color="000000"/>
              <w:left w:val="single" w:sz="8" w:space="0" w:color="000000"/>
              <w:bottom w:val="single" w:sz="8" w:space="0" w:color="000000"/>
            </w:tcBorders>
            <w:shd w:val="clear" w:color="auto" w:fill="FFFFFF"/>
            <w:vAlign w:val="center"/>
          </w:tcPr>
          <w:p w:rsidR="00B06F05" w:rsidRPr="00C62DAC" w:rsidRDefault="00B06F05" w:rsidP="00220AFD">
            <w:pPr>
              <w:pStyle w:val="NoSpacing"/>
              <w:spacing w:after="0"/>
              <w:jc w:val="center"/>
              <w:rPr>
                <w:b/>
                <w:bCs/>
                <w:sz w:val="20"/>
                <w:szCs w:val="20"/>
              </w:rPr>
            </w:pPr>
            <w:r w:rsidRPr="00C62DAC">
              <w:rPr>
                <w:b/>
                <w:bCs/>
                <w:color w:val="333333"/>
                <w:sz w:val="20"/>
                <w:szCs w:val="20"/>
                <w:shd w:val="clear" w:color="auto" w:fill="FFFFFF"/>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w:t>
            </w:r>
          </w:p>
        </w:tc>
        <w:tc>
          <w:tcPr>
            <w:tcW w:w="627" w:type="dxa"/>
            <w:tcBorders>
              <w:top w:val="single" w:sz="8" w:space="0" w:color="000000"/>
              <w:left w:val="single" w:sz="8" w:space="0" w:color="000000"/>
              <w:bottom w:val="single" w:sz="8" w:space="0" w:color="000000"/>
            </w:tcBorders>
            <w:shd w:val="clear" w:color="auto" w:fill="FFFFFF"/>
            <w:vAlign w:val="center"/>
          </w:tcPr>
          <w:p w:rsidR="00B06F05" w:rsidRPr="00C62DAC" w:rsidRDefault="00B06F05" w:rsidP="00220AFD">
            <w:pPr>
              <w:pStyle w:val="NoSpacing"/>
              <w:spacing w:after="0"/>
              <w:jc w:val="center"/>
              <w:rPr>
                <w:b/>
                <w:bCs/>
                <w:sz w:val="20"/>
                <w:szCs w:val="20"/>
              </w:rPr>
            </w:pPr>
            <w:r w:rsidRPr="00C62DAC">
              <w:rPr>
                <w:b/>
                <w:bCs/>
                <w:sz w:val="20"/>
                <w:szCs w:val="20"/>
              </w:rPr>
              <w:t>Ед. изм.</w:t>
            </w:r>
          </w:p>
        </w:tc>
        <w:tc>
          <w:tcPr>
            <w:tcW w:w="610" w:type="dxa"/>
            <w:tcBorders>
              <w:top w:val="single" w:sz="8" w:space="0" w:color="000000"/>
              <w:left w:val="single" w:sz="8" w:space="0" w:color="000000"/>
              <w:bottom w:val="single" w:sz="8" w:space="0" w:color="000000"/>
            </w:tcBorders>
            <w:shd w:val="clear" w:color="auto" w:fill="FFFFFF"/>
          </w:tcPr>
          <w:p w:rsidR="00B06F05" w:rsidRPr="00C62DAC" w:rsidRDefault="00B06F05" w:rsidP="00220AFD">
            <w:pPr>
              <w:keepNext/>
              <w:keepLines/>
              <w:widowControl w:val="0"/>
              <w:spacing w:after="0" w:line="240" w:lineRule="atLeast"/>
              <w:jc w:val="center"/>
              <w:rPr>
                <w:b/>
                <w:bCs/>
                <w:sz w:val="20"/>
                <w:szCs w:val="20"/>
              </w:rPr>
            </w:pPr>
            <w:r>
              <w:rPr>
                <w:b/>
                <w:bCs/>
                <w:sz w:val="20"/>
                <w:szCs w:val="20"/>
              </w:rPr>
              <w:t>Кол-во ед. изм.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F05" w:rsidRPr="00C62DAC" w:rsidRDefault="00B06F05" w:rsidP="00220AFD">
            <w:pPr>
              <w:keepNext/>
              <w:keepLines/>
              <w:widowControl w:val="0"/>
              <w:spacing w:after="0" w:line="240" w:lineRule="atLeast"/>
              <w:jc w:val="center"/>
              <w:rPr>
                <w:b/>
                <w:bCs/>
                <w:sz w:val="20"/>
                <w:szCs w:val="20"/>
              </w:rPr>
            </w:pPr>
            <w:r w:rsidRPr="00C62DAC">
              <w:rPr>
                <w:b/>
                <w:bCs/>
                <w:sz w:val="20"/>
                <w:szCs w:val="20"/>
              </w:rPr>
              <w:t>Сведения о начальной (максимальной) цене единицы каждого товара, являющ</w:t>
            </w:r>
            <w:r>
              <w:rPr>
                <w:b/>
                <w:bCs/>
                <w:sz w:val="20"/>
                <w:szCs w:val="20"/>
              </w:rPr>
              <w:t>егося предметом закупки</w:t>
            </w:r>
          </w:p>
        </w:tc>
      </w:tr>
      <w:tr w:rsidR="00B06F05">
        <w:tc>
          <w:tcPr>
            <w:tcW w:w="1135"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1</w:t>
            </w:r>
          </w:p>
        </w:tc>
        <w:tc>
          <w:tcPr>
            <w:tcW w:w="1701"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2</w:t>
            </w:r>
          </w:p>
        </w:tc>
        <w:tc>
          <w:tcPr>
            <w:tcW w:w="1417"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3</w:t>
            </w:r>
          </w:p>
        </w:tc>
        <w:tc>
          <w:tcPr>
            <w:tcW w:w="3544"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4</w:t>
            </w:r>
          </w:p>
        </w:tc>
        <w:tc>
          <w:tcPr>
            <w:tcW w:w="627"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5</w:t>
            </w:r>
          </w:p>
        </w:tc>
        <w:tc>
          <w:tcPr>
            <w:tcW w:w="610" w:type="dxa"/>
            <w:tcBorders>
              <w:left w:val="single" w:sz="8" w:space="0" w:color="000000"/>
              <w:bottom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6</w:t>
            </w:r>
          </w:p>
        </w:tc>
        <w:tc>
          <w:tcPr>
            <w:tcW w:w="1701" w:type="dxa"/>
            <w:tcBorders>
              <w:left w:val="single" w:sz="8" w:space="0" w:color="000000"/>
              <w:bottom w:val="single" w:sz="8" w:space="0" w:color="000000"/>
              <w:right w:val="single" w:sz="8" w:space="0" w:color="000000"/>
            </w:tcBorders>
            <w:shd w:val="clear" w:color="auto" w:fill="FFFFFF"/>
          </w:tcPr>
          <w:p w:rsidR="00B06F05" w:rsidRPr="00366121" w:rsidRDefault="00B06F05" w:rsidP="00220AFD">
            <w:pPr>
              <w:pStyle w:val="NoSpacing"/>
              <w:spacing w:after="0"/>
              <w:jc w:val="center"/>
              <w:rPr>
                <w:sz w:val="20"/>
                <w:szCs w:val="20"/>
              </w:rPr>
            </w:pPr>
            <w:r w:rsidRPr="00366121">
              <w:rPr>
                <w:sz w:val="20"/>
                <w:szCs w:val="20"/>
              </w:rPr>
              <w:t>7</w:t>
            </w:r>
          </w:p>
        </w:tc>
      </w:tr>
      <w:tr w:rsidR="00B06F05">
        <w:tc>
          <w:tcPr>
            <w:tcW w:w="1135"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1701"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1417"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3544"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627"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610" w:type="dxa"/>
            <w:tcBorders>
              <w:left w:val="single" w:sz="8" w:space="0" w:color="000000"/>
              <w:bottom w:val="single" w:sz="8" w:space="0" w:color="000000"/>
            </w:tcBorders>
            <w:shd w:val="clear" w:color="auto" w:fill="FFFFFF"/>
          </w:tcPr>
          <w:p w:rsidR="00B06F05" w:rsidRDefault="00B06F05" w:rsidP="00220AFD">
            <w:pPr>
              <w:pStyle w:val="NoSpacing"/>
              <w:snapToGrid w:val="0"/>
              <w:spacing w:after="0"/>
              <w:jc w:val="both"/>
              <w:rPr>
                <w:sz w:val="16"/>
                <w:szCs w:val="16"/>
              </w:rPr>
            </w:pPr>
          </w:p>
        </w:tc>
        <w:tc>
          <w:tcPr>
            <w:tcW w:w="1701" w:type="dxa"/>
            <w:tcBorders>
              <w:left w:val="single" w:sz="8" w:space="0" w:color="000000"/>
              <w:bottom w:val="single" w:sz="8" w:space="0" w:color="000000"/>
              <w:right w:val="single" w:sz="8" w:space="0" w:color="000000"/>
            </w:tcBorders>
            <w:shd w:val="clear" w:color="auto" w:fill="FFFFFF"/>
          </w:tcPr>
          <w:p w:rsidR="00B06F05" w:rsidRDefault="00B06F05" w:rsidP="00220AFD">
            <w:pPr>
              <w:pStyle w:val="NoSpacing"/>
              <w:snapToGrid w:val="0"/>
              <w:spacing w:after="0"/>
              <w:jc w:val="both"/>
              <w:rPr>
                <w:sz w:val="16"/>
                <w:szCs w:val="16"/>
              </w:rPr>
            </w:pPr>
          </w:p>
        </w:tc>
      </w:tr>
    </w:tbl>
    <w:p w:rsidR="00B06F05" w:rsidRPr="00A42B7E" w:rsidRDefault="00B06F05" w:rsidP="00D93FA5">
      <w:pPr>
        <w:pStyle w:val="NoSpacing"/>
        <w:spacing w:after="0"/>
        <w:ind w:left="142" w:firstLine="708"/>
        <w:jc w:val="both"/>
        <w:rPr>
          <w:b/>
          <w:bCs/>
          <w:color w:val="000000"/>
          <w:sz w:val="20"/>
          <w:szCs w:val="20"/>
        </w:rPr>
      </w:pPr>
      <w:r w:rsidRPr="00A42B7E">
        <w:rPr>
          <w:b/>
          <w:bCs/>
          <w:color w:val="000000"/>
          <w:sz w:val="20"/>
          <w:szCs w:val="20"/>
        </w:rPr>
        <w:t>Инструкция по заполнению таблицы:</w:t>
      </w:r>
    </w:p>
    <w:p w:rsidR="00B06F05" w:rsidRPr="00A42B7E" w:rsidRDefault="00B06F05" w:rsidP="00D93FA5">
      <w:pPr>
        <w:pStyle w:val="NoSpacing"/>
        <w:spacing w:after="0"/>
        <w:ind w:left="142"/>
        <w:jc w:val="both"/>
        <w:rPr>
          <w:color w:val="000000"/>
          <w:sz w:val="20"/>
          <w:szCs w:val="20"/>
        </w:rPr>
      </w:pPr>
      <w:r w:rsidRPr="00A42B7E">
        <w:rPr>
          <w:color w:val="000000"/>
          <w:sz w:val="20"/>
          <w:szCs w:val="20"/>
        </w:rPr>
        <w:t xml:space="preserve">В столбце № 2 указывается наименование </w:t>
      </w:r>
      <w:r w:rsidRPr="005739E7">
        <w:rPr>
          <w:sz w:val="20"/>
          <w:szCs w:val="20"/>
          <w:lang w:eastAsia="ru-RU"/>
        </w:rPr>
        <w:t xml:space="preserve">предлагаемого к поставке Товара </w:t>
      </w:r>
      <w:r w:rsidRPr="007F4361">
        <w:rPr>
          <w:color w:val="000000"/>
          <w:sz w:val="20"/>
          <w:szCs w:val="20"/>
        </w:rPr>
        <w:t>с</w:t>
      </w:r>
      <w:r w:rsidRPr="00A42B7E">
        <w:rPr>
          <w:b/>
          <w:bCs/>
          <w:color w:val="000000"/>
          <w:sz w:val="20"/>
          <w:szCs w:val="20"/>
        </w:rPr>
        <w:t xml:space="preserve"> </w:t>
      </w:r>
      <w:r w:rsidRPr="00A42B7E">
        <w:rPr>
          <w:color w:val="000000"/>
          <w:sz w:val="20"/>
          <w:szCs w:val="20"/>
        </w:rPr>
        <w:t>указанием товарного знака (при наличии);</w:t>
      </w:r>
      <w:r>
        <w:rPr>
          <w:color w:val="000000"/>
          <w:sz w:val="20"/>
          <w:szCs w:val="20"/>
        </w:rPr>
        <w:t xml:space="preserve"> </w:t>
      </w:r>
    </w:p>
    <w:p w:rsidR="00B06F05" w:rsidRPr="00A42B7E" w:rsidRDefault="00B06F05" w:rsidP="00D93FA5">
      <w:pPr>
        <w:pStyle w:val="NoSpacing"/>
        <w:spacing w:after="0"/>
        <w:ind w:left="142"/>
        <w:jc w:val="both"/>
        <w:rPr>
          <w:color w:val="000000"/>
          <w:sz w:val="20"/>
          <w:szCs w:val="20"/>
        </w:rPr>
      </w:pPr>
      <w:r w:rsidRPr="00A42B7E">
        <w:rPr>
          <w:color w:val="000000"/>
          <w:sz w:val="20"/>
          <w:szCs w:val="20"/>
        </w:rPr>
        <w:t xml:space="preserve">В столбце № 3 указывается страна происхождения </w:t>
      </w:r>
      <w:r w:rsidRPr="005739E7">
        <w:rPr>
          <w:sz w:val="20"/>
          <w:szCs w:val="20"/>
          <w:lang w:eastAsia="ru-RU"/>
        </w:rPr>
        <w:t>предлагаемого к поставке Товара</w:t>
      </w:r>
      <w:r w:rsidRPr="00A42B7E">
        <w:rPr>
          <w:color w:val="000000"/>
          <w:sz w:val="20"/>
          <w:szCs w:val="20"/>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r>
        <w:rPr>
          <w:color w:val="000000"/>
          <w:sz w:val="20"/>
          <w:szCs w:val="20"/>
        </w:rPr>
        <w:t xml:space="preserve"> </w:t>
      </w:r>
    </w:p>
    <w:p w:rsidR="00B06F05" w:rsidRPr="00A42B7E" w:rsidRDefault="00B06F05" w:rsidP="00D93FA5">
      <w:pPr>
        <w:pStyle w:val="NoSpacing"/>
        <w:spacing w:after="0"/>
        <w:ind w:left="142"/>
        <w:jc w:val="both"/>
        <w:rPr>
          <w:color w:val="000000"/>
          <w:sz w:val="20"/>
          <w:szCs w:val="20"/>
        </w:rPr>
      </w:pPr>
      <w:r w:rsidRPr="00A42B7E">
        <w:rPr>
          <w:color w:val="000000"/>
          <w:sz w:val="20"/>
          <w:szCs w:val="20"/>
        </w:rPr>
        <w:t xml:space="preserve">В столбце № 4 указываются </w:t>
      </w:r>
      <w:r w:rsidRPr="00A42B7E">
        <w:rPr>
          <w:color w:val="000000"/>
          <w:sz w:val="20"/>
          <w:szCs w:val="20"/>
          <w:shd w:val="clear" w:color="auto" w:fill="FFFFFF"/>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5739E7">
        <w:rPr>
          <w:sz w:val="20"/>
          <w:szCs w:val="20"/>
          <w:lang w:eastAsia="ru-RU"/>
        </w:rPr>
        <w:t>предлагаемого к поставке Товара</w:t>
      </w:r>
      <w:r w:rsidRPr="00A42B7E">
        <w:rPr>
          <w:color w:val="000000"/>
          <w:sz w:val="20"/>
          <w:szCs w:val="20"/>
        </w:rPr>
        <w:t xml:space="preserve"> в соответствии с </w:t>
      </w:r>
      <w:r w:rsidRPr="00A42B7E">
        <w:rPr>
          <w:b/>
          <w:bCs/>
          <w:color w:val="000000"/>
          <w:sz w:val="20"/>
          <w:szCs w:val="20"/>
        </w:rPr>
        <w:t xml:space="preserve">п.2. Раздела </w:t>
      </w:r>
      <w:r w:rsidRPr="00A42B7E">
        <w:rPr>
          <w:b/>
          <w:bCs/>
          <w:color w:val="000000"/>
          <w:sz w:val="20"/>
          <w:szCs w:val="20"/>
          <w:lang w:val="en-US"/>
        </w:rPr>
        <w:t>XI</w:t>
      </w:r>
      <w:r w:rsidRPr="00A42B7E">
        <w:rPr>
          <w:b/>
          <w:bCs/>
          <w:color w:val="000000"/>
          <w:sz w:val="20"/>
          <w:szCs w:val="20"/>
        </w:rPr>
        <w:t>.</w:t>
      </w:r>
      <w:r w:rsidRPr="00A42B7E">
        <w:rPr>
          <w:b/>
          <w:bCs/>
          <w:color w:val="000000"/>
          <w:spacing w:val="-4"/>
          <w:sz w:val="20"/>
          <w:szCs w:val="20"/>
          <w:lang w:eastAsia="en-US"/>
        </w:rPr>
        <w:t>«ТЕХНИЧЕСКОЕ ЗАДАНИЕ»</w:t>
      </w:r>
      <w:r w:rsidRPr="00A42B7E">
        <w:rPr>
          <w:color w:val="000000"/>
          <w:sz w:val="20"/>
          <w:szCs w:val="20"/>
        </w:rPr>
        <w:t xml:space="preserve"> настоящей Документации; </w:t>
      </w:r>
      <w:r>
        <w:rPr>
          <w:color w:val="000000"/>
          <w:sz w:val="20"/>
          <w:szCs w:val="20"/>
        </w:rPr>
        <w:t xml:space="preserve"> </w:t>
      </w:r>
    </w:p>
    <w:p w:rsidR="00B06F05" w:rsidRDefault="00B06F05" w:rsidP="00D93FA5">
      <w:pPr>
        <w:pStyle w:val="NoSpacing"/>
        <w:spacing w:after="0"/>
        <w:ind w:left="142"/>
        <w:jc w:val="both"/>
        <w:rPr>
          <w:color w:val="000000"/>
          <w:sz w:val="20"/>
          <w:szCs w:val="20"/>
        </w:rPr>
      </w:pPr>
      <w:r w:rsidRPr="00A42B7E">
        <w:rPr>
          <w:color w:val="000000"/>
          <w:sz w:val="20"/>
          <w:szCs w:val="20"/>
        </w:rPr>
        <w:t xml:space="preserve">В столбце № 5 указывается единица измерения </w:t>
      </w:r>
      <w:r w:rsidRPr="005739E7">
        <w:rPr>
          <w:sz w:val="20"/>
          <w:szCs w:val="20"/>
          <w:lang w:eastAsia="ru-RU"/>
        </w:rPr>
        <w:t>предлагаемого к поставке Товара</w:t>
      </w:r>
      <w:r>
        <w:rPr>
          <w:color w:val="000000"/>
          <w:sz w:val="20"/>
          <w:szCs w:val="20"/>
        </w:rPr>
        <w:t>;</w:t>
      </w:r>
    </w:p>
    <w:p w:rsidR="00B06F05" w:rsidRPr="00A42B7E" w:rsidRDefault="00B06F05" w:rsidP="00D93FA5">
      <w:pPr>
        <w:pStyle w:val="NoSpacing"/>
        <w:spacing w:after="0"/>
        <w:ind w:left="142"/>
        <w:jc w:val="both"/>
        <w:rPr>
          <w:color w:val="000000"/>
          <w:sz w:val="20"/>
          <w:szCs w:val="20"/>
        </w:rPr>
      </w:pPr>
      <w:r>
        <w:rPr>
          <w:color w:val="000000"/>
          <w:sz w:val="20"/>
          <w:szCs w:val="20"/>
        </w:rPr>
        <w:t xml:space="preserve">В столбце № 6 </w:t>
      </w:r>
      <w:r w:rsidRPr="00A42B7E">
        <w:rPr>
          <w:color w:val="000000"/>
          <w:sz w:val="20"/>
          <w:szCs w:val="20"/>
        </w:rPr>
        <w:t>указывается</w:t>
      </w:r>
      <w:r>
        <w:rPr>
          <w:color w:val="000000"/>
          <w:sz w:val="20"/>
          <w:szCs w:val="20"/>
        </w:rPr>
        <w:t xml:space="preserve"> </w:t>
      </w:r>
      <w:r w:rsidRPr="0002071A">
        <w:rPr>
          <w:sz w:val="20"/>
          <w:szCs w:val="20"/>
        </w:rPr>
        <w:t>количество предлагаемого к поставке</w:t>
      </w:r>
      <w:r>
        <w:rPr>
          <w:sz w:val="20"/>
          <w:szCs w:val="20"/>
        </w:rPr>
        <w:t xml:space="preserve"> Товара;</w:t>
      </w:r>
    </w:p>
    <w:p w:rsidR="00B06F05" w:rsidRPr="00A42B7E" w:rsidRDefault="00B06F05" w:rsidP="00D93FA5">
      <w:pPr>
        <w:pStyle w:val="NoSpacing"/>
        <w:spacing w:after="0"/>
        <w:ind w:left="142"/>
        <w:jc w:val="both"/>
        <w:rPr>
          <w:color w:val="000000"/>
          <w:sz w:val="20"/>
          <w:szCs w:val="20"/>
        </w:rPr>
      </w:pPr>
      <w:r>
        <w:rPr>
          <w:color w:val="000000"/>
          <w:sz w:val="20"/>
          <w:szCs w:val="20"/>
        </w:rPr>
        <w:t>В столбце № 7</w:t>
      </w:r>
      <w:r w:rsidRPr="00A42B7E">
        <w:rPr>
          <w:color w:val="000000"/>
          <w:sz w:val="20"/>
          <w:szCs w:val="20"/>
        </w:rPr>
        <w:t xml:space="preserve"> указываются сведения о начальной (максимальной) цене единицы каждого товара,</w:t>
      </w:r>
      <w:r>
        <w:rPr>
          <w:color w:val="000000"/>
          <w:sz w:val="20"/>
          <w:szCs w:val="20"/>
        </w:rPr>
        <w:t xml:space="preserve"> являющегося предметом закупки.</w:t>
      </w:r>
    </w:p>
    <w:p w:rsidR="00B06F05" w:rsidRPr="00A42B7E" w:rsidRDefault="00B06F05" w:rsidP="00D93FA5">
      <w:pPr>
        <w:pStyle w:val="NoSpacing"/>
        <w:spacing w:after="0"/>
        <w:ind w:left="142" w:firstLine="708"/>
        <w:jc w:val="both"/>
        <w:rPr>
          <w:b/>
          <w:bCs/>
          <w:color w:val="000000"/>
          <w:sz w:val="20"/>
          <w:szCs w:val="20"/>
        </w:rPr>
      </w:pPr>
      <w:r w:rsidRPr="00A42B7E">
        <w:rPr>
          <w:color w:val="000000"/>
          <w:sz w:val="20"/>
          <w:szCs w:val="20"/>
        </w:rPr>
        <w:t>Участник закупки вправе оформить предложение о конкретных показателях товара в соответствии с настоящим разделом Документации или по своему усмотрению, но в соответствии с требованиями данной Документации. Участник закупки вправе предложить несколько наименований товара, соответствующих требованиям Документации, по каждой позиции. В этом случае Участник аукциона должен дополнительно указать количество каждого предлагаемого к поставке товара в данной позиции, иначе заявка такого Участника закупки будет признана не конкретной и не соответствующей требованиям Документации.</w:t>
      </w:r>
    </w:p>
    <w:p w:rsidR="00B06F05" w:rsidRPr="00A42B7E" w:rsidRDefault="00B06F05" w:rsidP="001813E7">
      <w:pPr>
        <w:spacing w:after="0"/>
        <w:ind w:left="142" w:firstLine="708"/>
        <w:jc w:val="both"/>
        <w:rPr>
          <w:b/>
          <w:bCs/>
          <w:color w:val="000000"/>
          <w:sz w:val="20"/>
          <w:szCs w:val="20"/>
        </w:rPr>
      </w:pPr>
      <w:r w:rsidRPr="00A42B7E">
        <w:rPr>
          <w:color w:val="000000"/>
          <w:sz w:val="20"/>
          <w:szCs w:val="20"/>
        </w:rPr>
        <w:t>При описании конкретных показателей Товара не допускается применение слов «эквивалент», «более», «менее», «не более», «не менее», «или», «от», «до» и т.п. слов, не позволяющих однозначно трактовать указанные показатели.</w:t>
      </w:r>
    </w:p>
    <w:p w:rsidR="00B06F05" w:rsidRDefault="00B06F05" w:rsidP="001813E7">
      <w:pPr>
        <w:spacing w:after="0" w:line="240" w:lineRule="auto"/>
        <w:ind w:left="142" w:firstLine="708"/>
        <w:jc w:val="both"/>
        <w:rPr>
          <w:b/>
          <w:bCs/>
          <w:sz w:val="20"/>
          <w:szCs w:val="20"/>
        </w:rPr>
      </w:pPr>
    </w:p>
    <w:p w:rsidR="00B06F05" w:rsidRDefault="00B06F05" w:rsidP="001813E7">
      <w:pPr>
        <w:spacing w:after="0" w:line="240" w:lineRule="auto"/>
        <w:ind w:left="142" w:firstLine="708"/>
        <w:jc w:val="both"/>
        <w:rPr>
          <w:b/>
          <w:bCs/>
          <w:sz w:val="20"/>
          <w:szCs w:val="20"/>
        </w:rPr>
      </w:pPr>
    </w:p>
    <w:p w:rsidR="00B06F05" w:rsidRDefault="00B06F05" w:rsidP="001813E7">
      <w:pPr>
        <w:spacing w:after="0" w:line="240" w:lineRule="auto"/>
        <w:ind w:left="142" w:firstLine="708"/>
        <w:jc w:val="both"/>
        <w:rPr>
          <w:b/>
          <w:bCs/>
          <w:sz w:val="20"/>
          <w:szCs w:val="20"/>
        </w:rPr>
      </w:pPr>
    </w:p>
    <w:p w:rsidR="00B06F05" w:rsidRPr="001813E7" w:rsidRDefault="00B06F05" w:rsidP="001813E7">
      <w:pPr>
        <w:spacing w:after="0" w:line="240" w:lineRule="auto"/>
        <w:ind w:left="142" w:firstLine="708"/>
        <w:jc w:val="both"/>
        <w:rPr>
          <w:b/>
          <w:bCs/>
          <w:sz w:val="20"/>
          <w:szCs w:val="20"/>
        </w:rPr>
      </w:pPr>
    </w:p>
    <w:p w:rsidR="00B06F05" w:rsidRPr="00FB1F65" w:rsidRDefault="00B06F05" w:rsidP="001813E7">
      <w:pPr>
        <w:spacing w:after="0" w:line="240" w:lineRule="auto"/>
        <w:jc w:val="center"/>
        <w:rPr>
          <w:b/>
          <w:bCs/>
          <w:spacing w:val="-4"/>
          <w:sz w:val="22"/>
          <w:szCs w:val="22"/>
          <w:lang w:eastAsia="en-US"/>
        </w:rPr>
      </w:pPr>
      <w:r w:rsidRPr="007F4761">
        <w:rPr>
          <w:b/>
          <w:bCs/>
          <w:spacing w:val="-4"/>
          <w:sz w:val="22"/>
          <w:szCs w:val="22"/>
          <w:lang w:eastAsia="en-US"/>
        </w:rPr>
        <w:br w:type="page"/>
      </w:r>
      <w:r w:rsidRPr="00FB1F65">
        <w:rPr>
          <w:b/>
          <w:bCs/>
          <w:spacing w:val="-4"/>
          <w:sz w:val="22"/>
          <w:szCs w:val="22"/>
          <w:lang w:val="en-US" w:eastAsia="en-US"/>
        </w:rPr>
        <w:t>X</w:t>
      </w:r>
      <w:r>
        <w:rPr>
          <w:b/>
          <w:bCs/>
          <w:spacing w:val="-4"/>
          <w:sz w:val="22"/>
          <w:szCs w:val="22"/>
          <w:lang w:val="en-US" w:eastAsia="en-US"/>
        </w:rPr>
        <w:t>I</w:t>
      </w:r>
      <w:r w:rsidRPr="00FB1F65">
        <w:rPr>
          <w:b/>
          <w:bCs/>
          <w:spacing w:val="-4"/>
          <w:sz w:val="22"/>
          <w:szCs w:val="22"/>
          <w:lang w:eastAsia="en-US"/>
        </w:rPr>
        <w:t>. ТЕХНИЧЕСКОЕ ЗАДАНИЕ</w:t>
      </w:r>
    </w:p>
    <w:p w:rsidR="00B06F05" w:rsidRPr="001813E7" w:rsidRDefault="00B06F05" w:rsidP="001813E7">
      <w:pPr>
        <w:numPr>
          <w:ilvl w:val="0"/>
          <w:numId w:val="1"/>
        </w:numPr>
        <w:spacing w:after="0" w:line="240" w:lineRule="auto"/>
        <w:jc w:val="center"/>
        <w:rPr>
          <w:b/>
          <w:bCs/>
          <w:sz w:val="20"/>
          <w:szCs w:val="20"/>
        </w:rPr>
      </w:pPr>
      <w:r w:rsidRPr="001813E7">
        <w:rPr>
          <w:b/>
          <w:bCs/>
          <w:sz w:val="20"/>
          <w:szCs w:val="20"/>
        </w:rPr>
        <w:t>Общие требования к условиям поставки товара (оказания услуг, выполнения работ)</w:t>
      </w:r>
    </w:p>
    <w:p w:rsidR="00B06F05" w:rsidRDefault="00B06F05">
      <w:pPr>
        <w:pStyle w:val="NormalWeb1"/>
        <w:spacing w:before="0" w:after="0" w:line="240" w:lineRule="auto"/>
        <w:ind w:left="0" w:right="0"/>
        <w:rPr>
          <w:sz w:val="20"/>
          <w:szCs w:val="20"/>
        </w:rPr>
      </w:pPr>
      <w:r>
        <w:rPr>
          <w:b/>
          <w:bCs/>
          <w:color w:val="000000"/>
          <w:sz w:val="20"/>
          <w:szCs w:val="20"/>
        </w:rPr>
        <w:t>1.1. Место поставки товара</w:t>
      </w:r>
      <w:r>
        <w:rPr>
          <w:color w:val="000000"/>
          <w:sz w:val="20"/>
          <w:szCs w:val="20"/>
        </w:rPr>
        <w:t xml:space="preserve">: </w:t>
      </w:r>
    </w:p>
    <w:p w:rsidR="00B06F05" w:rsidRDefault="00B06F05" w:rsidP="00FC1EFE">
      <w:pPr>
        <w:suppressAutoHyphens w:val="0"/>
        <w:spacing w:after="0" w:line="240" w:lineRule="auto"/>
        <w:jc w:val="both"/>
        <w:rPr>
          <w:color w:val="000000"/>
          <w:sz w:val="20"/>
          <w:szCs w:val="20"/>
        </w:rPr>
      </w:pPr>
      <w:r>
        <w:rPr>
          <w:sz w:val="20"/>
          <w:szCs w:val="20"/>
        </w:rPr>
        <w:t xml:space="preserve">Поставщик обязуется поставлять товар по адресу </w:t>
      </w:r>
      <w:r w:rsidRPr="00FB1A9D">
        <w:rPr>
          <w:color w:val="000000"/>
          <w:sz w:val="20"/>
          <w:szCs w:val="20"/>
        </w:rPr>
        <w:t>41385</w:t>
      </w:r>
      <w:r>
        <w:rPr>
          <w:color w:val="000000"/>
          <w:sz w:val="20"/>
          <w:szCs w:val="20"/>
        </w:rPr>
        <w:t>0</w:t>
      </w:r>
      <w:r w:rsidRPr="00FB1A9D">
        <w:rPr>
          <w:color w:val="000000"/>
          <w:sz w:val="20"/>
          <w:szCs w:val="20"/>
        </w:rPr>
        <w:t xml:space="preserve">, Саратовская область г. Балаково, ул. </w:t>
      </w:r>
      <w:r>
        <w:rPr>
          <w:color w:val="000000"/>
          <w:sz w:val="20"/>
          <w:szCs w:val="20"/>
        </w:rPr>
        <w:t>Братьев Захаровых</w:t>
      </w:r>
      <w:r w:rsidRPr="00FB1A9D">
        <w:rPr>
          <w:color w:val="000000"/>
          <w:sz w:val="20"/>
          <w:szCs w:val="20"/>
        </w:rPr>
        <w:t xml:space="preserve"> </w:t>
      </w:r>
      <w:r>
        <w:rPr>
          <w:color w:val="000000"/>
          <w:sz w:val="20"/>
          <w:szCs w:val="20"/>
        </w:rPr>
        <w:t>152 А</w:t>
      </w:r>
      <w:r w:rsidRPr="00FB1A9D">
        <w:rPr>
          <w:color w:val="000000"/>
          <w:sz w:val="20"/>
          <w:szCs w:val="20"/>
        </w:rPr>
        <w:t>.</w:t>
      </w:r>
    </w:p>
    <w:p w:rsidR="00B06F05" w:rsidRDefault="00B06F05">
      <w:pPr>
        <w:pStyle w:val="NormalWeb1"/>
        <w:spacing w:before="0" w:after="0" w:line="240" w:lineRule="auto"/>
        <w:ind w:left="0" w:right="0"/>
        <w:rPr>
          <w:sz w:val="20"/>
          <w:szCs w:val="20"/>
        </w:rPr>
      </w:pPr>
      <w:r>
        <w:rPr>
          <w:b/>
          <w:bCs/>
          <w:color w:val="000000"/>
          <w:sz w:val="20"/>
          <w:szCs w:val="20"/>
        </w:rPr>
        <w:t xml:space="preserve">1.2. Срок поставки товара: </w:t>
      </w:r>
    </w:p>
    <w:p w:rsidR="00B06F05" w:rsidRDefault="00B06F05">
      <w:pPr>
        <w:tabs>
          <w:tab w:val="left" w:pos="-284"/>
        </w:tabs>
        <w:spacing w:after="0" w:line="240" w:lineRule="auto"/>
        <w:jc w:val="both"/>
        <w:rPr>
          <w:sz w:val="20"/>
          <w:szCs w:val="20"/>
        </w:rPr>
      </w:pPr>
      <w:r>
        <w:rPr>
          <w:sz w:val="20"/>
          <w:szCs w:val="20"/>
        </w:rPr>
        <w:t>С даты заключения Договора по 31.12.2019 г. по заявкам Заказчика, представленным Заказчиком Поставщику посредством телефонной/факсимильной связи или по электронной почте не менее чем за 5 рабочих дней до дня поставки Товара Поставщиком.  Количество заявок: не более 3 штук.</w:t>
      </w:r>
    </w:p>
    <w:p w:rsidR="00B06F05" w:rsidRDefault="00B06F05">
      <w:pPr>
        <w:tabs>
          <w:tab w:val="left" w:pos="-284"/>
        </w:tabs>
        <w:spacing w:after="0" w:line="240" w:lineRule="auto"/>
        <w:jc w:val="both"/>
        <w:rPr>
          <w:sz w:val="20"/>
          <w:szCs w:val="20"/>
        </w:rPr>
      </w:pPr>
      <w:r w:rsidRPr="007979D5">
        <w:rPr>
          <w:b/>
          <w:bCs/>
          <w:sz w:val="20"/>
          <w:szCs w:val="20"/>
        </w:rPr>
        <w:t>1.3.</w:t>
      </w:r>
      <w:r>
        <w:rPr>
          <w:sz w:val="20"/>
          <w:szCs w:val="20"/>
        </w:rPr>
        <w:t xml:space="preserve"> </w:t>
      </w:r>
      <w:r w:rsidRPr="007979D5">
        <w:rPr>
          <w:b/>
          <w:bCs/>
          <w:sz w:val="20"/>
          <w:szCs w:val="20"/>
        </w:rPr>
        <w:t>Поставщик обязан:</w:t>
      </w:r>
    </w:p>
    <w:p w:rsidR="00B06F05" w:rsidRDefault="00B06F05">
      <w:pPr>
        <w:tabs>
          <w:tab w:val="left" w:pos="-284"/>
        </w:tabs>
        <w:spacing w:after="0" w:line="240" w:lineRule="auto"/>
        <w:jc w:val="both"/>
        <w:rPr>
          <w:sz w:val="20"/>
          <w:szCs w:val="20"/>
        </w:rPr>
      </w:pPr>
      <w:r>
        <w:rPr>
          <w:sz w:val="20"/>
          <w:szCs w:val="20"/>
        </w:rPr>
        <w:t>Одновременно с поставкой Товара предоставить Заказчику копию(и) регистрационного(ых) удостоверений на Товар.</w:t>
      </w:r>
    </w:p>
    <w:p w:rsidR="00B06F05" w:rsidRDefault="00B06F05">
      <w:pPr>
        <w:tabs>
          <w:tab w:val="left" w:pos="-284"/>
        </w:tabs>
        <w:spacing w:after="0" w:line="240" w:lineRule="auto"/>
        <w:jc w:val="both"/>
        <w:rPr>
          <w:sz w:val="20"/>
          <w:szCs w:val="20"/>
        </w:rPr>
      </w:pPr>
    </w:p>
    <w:p w:rsidR="00B06F05" w:rsidRDefault="00B06F05" w:rsidP="00616D48">
      <w:pPr>
        <w:spacing w:after="0"/>
        <w:jc w:val="center"/>
        <w:rPr>
          <w:b/>
          <w:bCs/>
          <w:sz w:val="20"/>
          <w:szCs w:val="20"/>
        </w:rPr>
      </w:pPr>
      <w:r w:rsidRPr="00682B64">
        <w:rPr>
          <w:b/>
          <w:bCs/>
          <w:spacing w:val="-4"/>
          <w:sz w:val="20"/>
          <w:szCs w:val="20"/>
          <w:lang w:eastAsia="en-US"/>
        </w:rPr>
        <w:t xml:space="preserve">2. Описание предмета </w:t>
      </w:r>
      <w:r w:rsidRPr="00682B64">
        <w:rPr>
          <w:b/>
          <w:bCs/>
          <w:sz w:val="20"/>
          <w:szCs w:val="20"/>
        </w:rPr>
        <w:t>конкурентной закупки</w:t>
      </w:r>
    </w:p>
    <w:tbl>
      <w:tblPr>
        <w:tblW w:w="5000" w:type="pct"/>
        <w:tblInd w:w="2" w:type="dxa"/>
        <w:tblCellMar>
          <w:top w:w="55" w:type="dxa"/>
          <w:left w:w="55" w:type="dxa"/>
          <w:bottom w:w="55" w:type="dxa"/>
          <w:right w:w="55" w:type="dxa"/>
        </w:tblCellMar>
        <w:tblLook w:val="0000"/>
      </w:tblPr>
      <w:tblGrid>
        <w:gridCol w:w="397"/>
        <w:gridCol w:w="1160"/>
        <w:gridCol w:w="1663"/>
        <w:gridCol w:w="5103"/>
        <w:gridCol w:w="1067"/>
        <w:gridCol w:w="1067"/>
      </w:tblGrid>
      <w:tr w:rsidR="00B06F05" w:rsidRPr="00BB4377">
        <w:trPr>
          <w:trHeight w:val="564"/>
        </w:trPr>
        <w:tc>
          <w:tcPr>
            <w:tcW w:w="190" w:type="pct"/>
            <w:tcBorders>
              <w:top w:val="single" w:sz="2" w:space="0" w:color="000000"/>
              <w:left w:val="single" w:sz="2" w:space="0" w:color="000000"/>
              <w:bottom w:val="single" w:sz="4" w:space="0" w:color="auto"/>
            </w:tcBorders>
          </w:tcPr>
          <w:p w:rsidR="00B06F05" w:rsidRPr="00366121" w:rsidRDefault="00B06F05" w:rsidP="00690FC2">
            <w:pPr>
              <w:pStyle w:val="af"/>
              <w:jc w:val="center"/>
              <w:rPr>
                <w:b/>
                <w:bCs/>
                <w:sz w:val="20"/>
                <w:szCs w:val="20"/>
              </w:rPr>
            </w:pPr>
            <w:r w:rsidRPr="00366121">
              <w:rPr>
                <w:b/>
                <w:bCs/>
                <w:sz w:val="20"/>
                <w:szCs w:val="20"/>
              </w:rPr>
              <w:t>№</w:t>
            </w:r>
            <w:r>
              <w:rPr>
                <w:b/>
                <w:bCs/>
                <w:sz w:val="20"/>
                <w:szCs w:val="20"/>
              </w:rPr>
              <w:t xml:space="preserve"> п/п</w:t>
            </w:r>
          </w:p>
        </w:tc>
        <w:tc>
          <w:tcPr>
            <w:tcW w:w="522" w:type="pct"/>
            <w:tcBorders>
              <w:top w:val="single" w:sz="2" w:space="0" w:color="000000"/>
              <w:left w:val="single" w:sz="2" w:space="0" w:color="000000"/>
              <w:bottom w:val="single" w:sz="4" w:space="0" w:color="auto"/>
            </w:tcBorders>
          </w:tcPr>
          <w:p w:rsidR="00B06F05" w:rsidRPr="00366121" w:rsidRDefault="00B06F05" w:rsidP="00690FC2">
            <w:pPr>
              <w:pStyle w:val="af"/>
              <w:jc w:val="center"/>
              <w:rPr>
                <w:b/>
                <w:bCs/>
                <w:sz w:val="20"/>
                <w:szCs w:val="20"/>
              </w:rPr>
            </w:pPr>
            <w:r w:rsidRPr="00366121">
              <w:rPr>
                <w:b/>
                <w:bCs/>
                <w:sz w:val="20"/>
                <w:szCs w:val="20"/>
              </w:rPr>
              <w:t>ОКПД</w:t>
            </w:r>
            <w:r>
              <w:rPr>
                <w:b/>
                <w:bCs/>
                <w:sz w:val="20"/>
                <w:szCs w:val="20"/>
              </w:rPr>
              <w:t xml:space="preserve"> </w:t>
            </w:r>
            <w:r w:rsidRPr="00366121">
              <w:rPr>
                <w:b/>
                <w:bCs/>
                <w:sz w:val="20"/>
                <w:szCs w:val="20"/>
              </w:rPr>
              <w:t>2</w:t>
            </w:r>
          </w:p>
        </w:tc>
        <w:tc>
          <w:tcPr>
            <w:tcW w:w="746" w:type="pct"/>
            <w:tcBorders>
              <w:top w:val="single" w:sz="2" w:space="0" w:color="000000"/>
              <w:left w:val="single" w:sz="2" w:space="0" w:color="000000"/>
              <w:bottom w:val="single" w:sz="4" w:space="0" w:color="auto"/>
            </w:tcBorders>
          </w:tcPr>
          <w:p w:rsidR="00B06F05" w:rsidRPr="00366121" w:rsidRDefault="00B06F05" w:rsidP="00690FC2">
            <w:pPr>
              <w:pStyle w:val="af"/>
              <w:jc w:val="center"/>
              <w:rPr>
                <w:b/>
                <w:bCs/>
                <w:sz w:val="20"/>
                <w:szCs w:val="20"/>
              </w:rPr>
            </w:pPr>
            <w:r w:rsidRPr="00366121">
              <w:rPr>
                <w:b/>
                <w:bCs/>
                <w:sz w:val="20"/>
                <w:szCs w:val="20"/>
              </w:rPr>
              <w:t>Наименование товара</w:t>
            </w:r>
          </w:p>
        </w:tc>
        <w:tc>
          <w:tcPr>
            <w:tcW w:w="2499" w:type="pct"/>
            <w:tcBorders>
              <w:top w:val="single" w:sz="2" w:space="0" w:color="000000"/>
              <w:left w:val="single" w:sz="2" w:space="0" w:color="000000"/>
              <w:bottom w:val="single" w:sz="4" w:space="0" w:color="auto"/>
            </w:tcBorders>
          </w:tcPr>
          <w:p w:rsidR="00B06F05" w:rsidRPr="00366121" w:rsidRDefault="00B06F05" w:rsidP="00690FC2">
            <w:pPr>
              <w:pStyle w:val="af"/>
              <w:jc w:val="center"/>
              <w:rPr>
                <w:b/>
                <w:bCs/>
                <w:sz w:val="20"/>
                <w:szCs w:val="20"/>
              </w:rPr>
            </w:pPr>
            <w:r w:rsidRPr="00366121">
              <w:rPr>
                <w:b/>
                <w:bCs/>
                <w:sz w:val="20"/>
                <w:szCs w:val="20"/>
                <w:shd w:val="clear" w:color="auto" w:fill="FFFFFF"/>
              </w:rPr>
              <w:t>функциональные характеристики (потребительские свойства), технические и качественные характеристики, а также эксплуатационные характеристики товара</w:t>
            </w:r>
          </w:p>
        </w:tc>
        <w:tc>
          <w:tcPr>
            <w:tcW w:w="533" w:type="pct"/>
            <w:tcBorders>
              <w:top w:val="single" w:sz="2" w:space="0" w:color="000000"/>
              <w:left w:val="single" w:sz="2" w:space="0" w:color="000000"/>
              <w:bottom w:val="single" w:sz="4" w:space="0" w:color="auto"/>
            </w:tcBorders>
          </w:tcPr>
          <w:p w:rsidR="00B06F05" w:rsidRPr="00366121" w:rsidRDefault="00B06F05" w:rsidP="00366121">
            <w:pPr>
              <w:pStyle w:val="af"/>
              <w:jc w:val="center"/>
              <w:rPr>
                <w:b/>
                <w:bCs/>
                <w:sz w:val="20"/>
                <w:szCs w:val="20"/>
              </w:rPr>
            </w:pPr>
            <w:r w:rsidRPr="00366121">
              <w:rPr>
                <w:b/>
                <w:bCs/>
                <w:sz w:val="20"/>
                <w:szCs w:val="20"/>
              </w:rPr>
              <w:t xml:space="preserve">Единица измерения </w:t>
            </w:r>
          </w:p>
        </w:tc>
        <w:tc>
          <w:tcPr>
            <w:tcW w:w="510" w:type="pct"/>
            <w:tcBorders>
              <w:top w:val="single" w:sz="2" w:space="0" w:color="000000"/>
              <w:left w:val="single" w:sz="2" w:space="0" w:color="000000"/>
              <w:bottom w:val="single" w:sz="4" w:space="0" w:color="auto"/>
              <w:right w:val="single" w:sz="2" w:space="0" w:color="000000"/>
            </w:tcBorders>
          </w:tcPr>
          <w:p w:rsidR="00B06F05" w:rsidRPr="00366121" w:rsidRDefault="00B06F05" w:rsidP="00BB4377">
            <w:pPr>
              <w:pStyle w:val="af"/>
              <w:jc w:val="center"/>
              <w:rPr>
                <w:b/>
                <w:bCs/>
                <w:sz w:val="20"/>
                <w:szCs w:val="20"/>
              </w:rPr>
            </w:pPr>
            <w:r w:rsidRPr="00366121">
              <w:rPr>
                <w:b/>
                <w:bCs/>
                <w:sz w:val="20"/>
                <w:szCs w:val="20"/>
              </w:rPr>
              <w:t>Кол-во единиц измерения</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sidRPr="00C67F30">
              <w:rPr>
                <w:sz w:val="20"/>
                <w:szCs w:val="20"/>
              </w:rPr>
              <w:t>1</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Натуральный рассасывающийся шовный хирургический материал  без иглы. Нить крученая, окрашенная, размер М5(1), длина не менее 75см. Материал нити: коллаген высокой степени очистки ,изготовленный из подслизистого слоя кишечника здоровых животных. Срок полного рассасывания 60-70 дней. Минимальная "память формы".Стерильно.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84</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2</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Натуральный рассасывающийся шовный хирургический материал  без иглы. Нить крученая, окрашенная, размер М4(0), длина не менее 75см. Материал нити: коллаген высокой степени очистки, изготовленный из подслизистого слоя кишечника здоровых животных. Срок полного рассасывания 60-70 дней. Минимальная "память формы".Стерильно.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204</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3</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С интетический нерассасывающийся шовный хирургический материал  без иглы. Нить крученая. Размер №4 (1). Длина не менее 150см. Материал: полиэтилентерефталатовые волокна с фторкаучуковым покрытием.Стерильно.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450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4</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Синтетический  нерассасывающийся  шовный хирургический материал без иглы. Нить: плетеная,  с покрытием,  размер №4 (1), длина не менее 150 см. Материал нити: полиэфир, изготовленный из этиленгликоля и полиэтилентерафталата, должен быть апирогенным и не иметь антигенных свойств. Минимальная «память формы».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50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5</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21.20.24.120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Материал шовный хирургический </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Плетеный синтетический абсорбирующийся шовный хирургический материал из гомополимера полигликолевой кислоты с покрытием на основе стеарата кальция. Размер № 4 (1).Длина нити не менее 75см.Срок полного рассасывания не более  90 дней.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75</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6</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туберкулиновый, однократного применения,3-х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1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0,4+/-0,1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12,0+/- 2,0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4000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7</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инсулиновый, однократного применения, 3-х компонентный, стерильный, должен быть изготовлен, упакован и маркирован в соответствии с требованиями «ГОСТ ISO 8537-2011».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1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0,4+/-0,1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12,0+/-2,0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1000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Pr="00C67F30" w:rsidRDefault="00B06F05" w:rsidP="002C671C">
            <w:pPr>
              <w:tabs>
                <w:tab w:val="left" w:pos="-284"/>
              </w:tabs>
              <w:spacing w:after="0" w:line="240" w:lineRule="auto"/>
              <w:jc w:val="both"/>
              <w:rPr>
                <w:sz w:val="20"/>
                <w:szCs w:val="20"/>
              </w:rPr>
            </w:pPr>
            <w:r>
              <w:rPr>
                <w:sz w:val="20"/>
                <w:szCs w:val="20"/>
              </w:rPr>
              <w:t>8</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p w:rsidR="00B06F05" w:rsidRPr="002C671C" w:rsidRDefault="00B06F05" w:rsidP="002C671C">
            <w:pPr>
              <w:tabs>
                <w:tab w:val="left" w:pos="-284"/>
              </w:tabs>
              <w:spacing w:after="0" w:line="240" w:lineRule="auto"/>
              <w:jc w:val="both"/>
              <w:rPr>
                <w:sz w:val="20"/>
                <w:szCs w:val="20"/>
              </w:rPr>
            </w:pPr>
          </w:p>
          <w:p w:rsidR="00B06F05" w:rsidRPr="002C671C" w:rsidRDefault="00B06F05" w:rsidP="002C671C">
            <w:pPr>
              <w:tabs>
                <w:tab w:val="left" w:pos="-284"/>
              </w:tabs>
              <w:spacing w:after="0" w:line="240" w:lineRule="auto"/>
              <w:jc w:val="both"/>
              <w:rPr>
                <w:sz w:val="20"/>
                <w:szCs w:val="20"/>
              </w:rPr>
            </w:pP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2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0,6+/-0,1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32,0+/-2,0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11000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9</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Конический наконечник шприца должен соответствовать ISO 594-1 (тип Люэр). </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5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0,7+/-0,1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38,0+/-2,0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9000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10</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10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0,8+/-0,1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38,0+/-2,0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7000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11</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Конический наконечник шприца должен соответствовать ISO 594-1 (тип Люэр). </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20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0,8+/-0,1 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40,0+/-2,0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6000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12</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Расположение наконечника- по центру, соединение «Луер Лок».</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50 мл.</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диаметр 1,2+/-0,1мм;</w:t>
            </w:r>
          </w:p>
          <w:p w:rsidR="00B06F05" w:rsidRPr="002C671C" w:rsidRDefault="00B06F05" w:rsidP="002C671C">
            <w:pPr>
              <w:tabs>
                <w:tab w:val="left" w:pos="-284"/>
              </w:tabs>
              <w:spacing w:after="0" w:line="240" w:lineRule="auto"/>
              <w:jc w:val="both"/>
              <w:rPr>
                <w:sz w:val="20"/>
                <w:szCs w:val="20"/>
              </w:rPr>
            </w:pPr>
            <w:r w:rsidRPr="002C671C">
              <w:rPr>
                <w:sz w:val="20"/>
                <w:szCs w:val="20"/>
              </w:rPr>
              <w:t>Длина  40,0+/-2,0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700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13</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32.50.13.190 </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Набор </w:t>
            </w:r>
          </w:p>
          <w:p w:rsidR="00B06F05" w:rsidRPr="002C671C" w:rsidRDefault="00B06F05" w:rsidP="002C671C">
            <w:pPr>
              <w:tabs>
                <w:tab w:val="left" w:pos="-284"/>
              </w:tabs>
              <w:spacing w:after="0" w:line="240" w:lineRule="auto"/>
              <w:jc w:val="both"/>
              <w:rPr>
                <w:sz w:val="20"/>
                <w:szCs w:val="20"/>
              </w:rPr>
            </w:pPr>
            <w:r w:rsidRPr="002C671C">
              <w:rPr>
                <w:sz w:val="20"/>
                <w:szCs w:val="20"/>
              </w:rPr>
              <w:t>базовый для внутривенных вливаний</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Система предназначена для внутривенного вливания инфузионных растворов из стеклянных емкостей и полимерных контейнеров. Изготовлено, упаковано и маркировано в соответствии с ГОСТ-25047-87. Рабочая длина системы не менее 145 и не более 150 см. Полужесткая прозрачная капельница оснащена жидкостным фильтром и роликовым регулятором скорости потока. Порт для дополнительных инъекций повышенной плотности из латекса, исключает протекание жидкости из прокола и обеспечивает самозатягиваемость  при шестикратном  прокалывании иглой диаметром 0,8 мм в разных местах.  Разъем для инъекционной иглы типа "Луэр Слип". Инъекционная игла должна быть диаметром 0,8+/-0,1 мм, длина 38,0+/-2,0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5000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14</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14.19.32.120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Комплект акушерский</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Комплект акушерский должен состоять:                                                                                                                                                                1. Рубашка для роженицы длина  не менее 100 см. Изготовлена из  нетканого материала плотностью не менее 20 г/м2.Не менее 1 шт.                                                                                                                                                                                               2. Бахилы высокие, высота не менее 360 мм. Изготовлены из нетканого материала плотностью не менее 20 г/м2.Не менее 1 пары.                                                                                                               </w:t>
            </w:r>
          </w:p>
          <w:p w:rsidR="00B06F05" w:rsidRPr="002C671C" w:rsidRDefault="00B06F05" w:rsidP="002C671C">
            <w:pPr>
              <w:tabs>
                <w:tab w:val="left" w:pos="-284"/>
              </w:tabs>
              <w:spacing w:after="0" w:line="240" w:lineRule="auto"/>
              <w:jc w:val="both"/>
              <w:rPr>
                <w:sz w:val="20"/>
                <w:szCs w:val="20"/>
              </w:rPr>
            </w:pPr>
            <w:r w:rsidRPr="002C671C">
              <w:rPr>
                <w:sz w:val="20"/>
                <w:szCs w:val="20"/>
              </w:rPr>
              <w:t>3. Шапочка-берет, изготовлена из  нетканого материала плотностью не менее 14 г/м2.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4. Простыня защитная с карманом для сбора жидкости. Длина не менее 140 см, ширина не менее 80 см, цельнокройная. Карман  глубиной не менее 40 см. Изготовлена из гипоаллергенного влагонепроницаемого ламинированного  нетканого материала плотностью не менее 40г/м2.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5 Простыня. Размер: не менее  145х80 см. Изготовлена из  нетканого материала плотностью не менее 40 г/м2. Не менее 1 шт.                                                                                                                                 </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 6. Простыня. Размер: не менее 60*70 см. Изготовлена из нетканого материала плотностью не менее 40 г/м2. Не менее 1 шт. </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7.Подстилка впитывающая размер не менее 60х60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Впитываемость не менее  800 мл. Не менее 1 шт. </w:t>
            </w:r>
          </w:p>
          <w:p w:rsidR="00B06F05" w:rsidRPr="002C671C" w:rsidRDefault="00B06F05" w:rsidP="002C671C">
            <w:pPr>
              <w:tabs>
                <w:tab w:val="left" w:pos="-284"/>
              </w:tabs>
              <w:spacing w:after="0" w:line="240" w:lineRule="auto"/>
              <w:jc w:val="both"/>
              <w:rPr>
                <w:sz w:val="20"/>
                <w:szCs w:val="20"/>
              </w:rPr>
            </w:pPr>
            <w:r w:rsidRPr="002C671C">
              <w:rPr>
                <w:sz w:val="20"/>
                <w:szCs w:val="20"/>
              </w:rPr>
              <w:t>8. Зажим пупочный.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Одноразовый. Стерильный.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250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15</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22.19.60.119</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медицинские</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медицинские диагностические (смотровые) одноразовые в соответствии с ГОСТ Р 52239-2004 (ИСО 11193-1:2008). Тип перчатки – изготовлены из латекса натурального каучука. Стерильность – стерильные.  Текстурированная поверхность, без опудривания, форма плоская, манжета с валиком. Длина: 240+/-5 мм. Размер – M.</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14000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16</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7.</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17</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7,5.</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18</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22.19.60.113</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хирургические в соответствии с  ГОСТ Р 52238-2004 (ИСО 10282:2002).Тип перчатки – изготовлены из натурального латекса. Текстурированные по рабочей поверхности, поверхность без опудривания, анатомической формы, манжета с валиком. Длина: 280+/-5 мм. Стерильные. Размер № 8.</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19</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22.19.60.119</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медицинские</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Перчатки медицинские диагностические (смотровые) одноразовые в соответствии с ГОСТ Р 52239-2004 (ИСО 11193-1:2008). Тип перчатки – изготовлены из латекса натурального каучука. Стерильность – нестерильные. Текстурированная поверхность,без опудривания, форма плоская, манжета с валиком. Длина: 240+/-10 мм.  Размер – M.</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Пара (2 шт.)</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6000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20</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 гинекологический</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 гинекологический должен состоять:</w:t>
            </w:r>
          </w:p>
          <w:p w:rsidR="00B06F05" w:rsidRPr="002C671C" w:rsidRDefault="00B06F05" w:rsidP="002C671C">
            <w:pPr>
              <w:tabs>
                <w:tab w:val="left" w:pos="-284"/>
              </w:tabs>
              <w:spacing w:after="0" w:line="240" w:lineRule="auto"/>
              <w:jc w:val="both"/>
              <w:rPr>
                <w:sz w:val="20"/>
                <w:szCs w:val="20"/>
              </w:rPr>
            </w:pPr>
            <w:r w:rsidRPr="002C671C">
              <w:rPr>
                <w:sz w:val="20"/>
                <w:szCs w:val="20"/>
              </w:rPr>
              <w:t>1) Зеркало по Куско полимерное,  прозрачное.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2) Пеленка подкладная из нетканого материала, плотность не менее 25 г/кв.м,  размер не менее 50 см*55 см.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3) Перчатки изготовленные из натурального латекса, с гладкой поверхностью, без пудры, манжета с валиком. Длина перчаток не менее 250 мм. Не менее 1 пары.</w:t>
            </w:r>
          </w:p>
          <w:p w:rsidR="00B06F05" w:rsidRPr="002C671C" w:rsidRDefault="00B06F05" w:rsidP="002C671C">
            <w:pPr>
              <w:tabs>
                <w:tab w:val="left" w:pos="-284"/>
              </w:tabs>
              <w:spacing w:after="0" w:line="240" w:lineRule="auto"/>
              <w:jc w:val="both"/>
              <w:rPr>
                <w:sz w:val="20"/>
                <w:szCs w:val="20"/>
              </w:rPr>
            </w:pPr>
            <w:r w:rsidRPr="002C671C">
              <w:rPr>
                <w:sz w:val="20"/>
                <w:szCs w:val="20"/>
              </w:rPr>
              <w:t>4) Зонд урогенитальный. Рабочая часть в форме конической щетки со спиральным расположением ворсин.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5) Двухсторонний ложкообразный  инструмент, рабочие части которого должны иметь закругленные области разных диаметров: не менее 3,0 мм - с одной стороны, и не менее 4,0 мм - с другой стороны.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6) Гинекологический одноразовый инструмент, предназначенный для взятия материала с поверхности шейки матки, из зева и нижней трети цервикального канала. Длина инструмента должна быть не менее 200 мм.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 7) Стекла предметные должны быть с матовой полосой для нанесения записи или метки,и шлифованным краем. Не менее 2 шт.</w:t>
            </w:r>
          </w:p>
          <w:p w:rsidR="00B06F05" w:rsidRPr="002C671C" w:rsidRDefault="00B06F05" w:rsidP="002C671C">
            <w:pPr>
              <w:tabs>
                <w:tab w:val="left" w:pos="-284"/>
              </w:tabs>
              <w:spacing w:after="0" w:line="240" w:lineRule="auto"/>
              <w:jc w:val="both"/>
              <w:rPr>
                <w:sz w:val="20"/>
                <w:szCs w:val="20"/>
              </w:rPr>
            </w:pPr>
            <w:r w:rsidRPr="002C671C">
              <w:rPr>
                <w:sz w:val="20"/>
                <w:szCs w:val="20"/>
              </w:rPr>
              <w:t>8) Пробирка с тупфером для отбора,транспортировки и хранения биологических проб. Размер пробирки не более 13х165 мм.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Одноразовый. Стерильно. Индивидуально упаковано.           </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1000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21</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Зонд урогенитальный</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Зонд урогенитальный с двумя рабочими частями, представляет собой цельное или сборное изделие с резьбовым соединением,  состоящее не более чем из двух частей, общей длиной 208 ±5  мм. Рабочие части должны иметь длину не менее 7 мм с каждой из сторон.Одноразовый.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600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22</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Зеркало</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 по Куско</w:t>
            </w:r>
          </w:p>
          <w:p w:rsidR="00B06F05" w:rsidRPr="002C671C" w:rsidRDefault="00B06F05" w:rsidP="002C671C">
            <w:pPr>
              <w:tabs>
                <w:tab w:val="left" w:pos="-284"/>
              </w:tabs>
              <w:spacing w:after="0" w:line="240" w:lineRule="auto"/>
              <w:jc w:val="both"/>
              <w:rPr>
                <w:sz w:val="20"/>
                <w:szCs w:val="20"/>
              </w:rPr>
            </w:pPr>
          </w:p>
          <w:p w:rsidR="00B06F05" w:rsidRPr="002C671C" w:rsidRDefault="00B06F05" w:rsidP="002C671C">
            <w:pPr>
              <w:tabs>
                <w:tab w:val="left" w:pos="-284"/>
              </w:tabs>
              <w:spacing w:after="0" w:line="240" w:lineRule="auto"/>
              <w:jc w:val="both"/>
              <w:rPr>
                <w:sz w:val="20"/>
                <w:szCs w:val="20"/>
              </w:rPr>
            </w:pPr>
          </w:p>
          <w:p w:rsidR="00B06F05" w:rsidRPr="002C671C" w:rsidRDefault="00B06F05" w:rsidP="002C671C">
            <w:pPr>
              <w:tabs>
                <w:tab w:val="left" w:pos="-284"/>
              </w:tabs>
              <w:spacing w:after="0" w:line="240" w:lineRule="auto"/>
              <w:jc w:val="both"/>
              <w:rPr>
                <w:sz w:val="20"/>
                <w:szCs w:val="20"/>
              </w:rPr>
            </w:pP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Расширитель влагалищный (зеркало по Куско)  с поворотным фиксатором. Зеркало двухстворчатое полимерное  прозрачное, без резких острых углов, заусениц и трещин на поверхности. Центральный фиксатор зеркала должен быть в форме прямого зубчатого стержня длиной не менее 7,0 см. Количество зубцов на фиксаторе должно быть не более 9 шт, с одинаковым расстоянием между зубцами не менее 4 мм. Размер зеркала M с длиной створок не менее 11,0 см, шириной в самой узкой части не более 2,5 см. Одноразовое.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600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23</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Мочеприемник</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Мочеприемник детский емкостью не более 100 мл  с овальным отверстием и встроенной клеевой основой. Мочеприемник универсальный. Должен иметь специальный гипоаллергенный липкий фиксирующий слой, легко приклеиваться и сниматься. Одноразовый.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24</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 xml:space="preserve">Набор из медицинских изделий и инструментов для хирургических вмешательств должен состоять: </w:t>
            </w:r>
          </w:p>
          <w:p w:rsidR="00B06F05" w:rsidRPr="002C671C" w:rsidRDefault="00B06F05" w:rsidP="002C671C">
            <w:pPr>
              <w:tabs>
                <w:tab w:val="left" w:pos="-284"/>
              </w:tabs>
              <w:spacing w:after="0" w:line="240" w:lineRule="auto"/>
              <w:jc w:val="both"/>
              <w:rPr>
                <w:sz w:val="20"/>
                <w:szCs w:val="20"/>
              </w:rPr>
            </w:pPr>
            <w:r w:rsidRPr="002C671C">
              <w:rPr>
                <w:sz w:val="20"/>
                <w:szCs w:val="20"/>
              </w:rPr>
              <w:t>1) Тупфер из нетканого материала типа шарик размер не менее 20x20см - не менее 6 шт.</w:t>
            </w:r>
          </w:p>
          <w:p w:rsidR="00B06F05" w:rsidRPr="002C671C" w:rsidRDefault="00B06F05" w:rsidP="002C671C">
            <w:pPr>
              <w:tabs>
                <w:tab w:val="left" w:pos="-284"/>
              </w:tabs>
              <w:spacing w:after="0" w:line="240" w:lineRule="auto"/>
              <w:jc w:val="both"/>
              <w:rPr>
                <w:sz w:val="20"/>
                <w:szCs w:val="20"/>
              </w:rPr>
            </w:pPr>
            <w:r w:rsidRPr="002C671C">
              <w:rPr>
                <w:sz w:val="20"/>
                <w:szCs w:val="20"/>
              </w:rPr>
              <w:t>2) Скальпель. Режущая часть скальпеля выполнена из хирургической нержавеющей стали. Ручка скальпеля изготовлена из пластика. Лезвие скальпеля снабжено защитным пластиковым колпачком.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3)Пинцет пластмассовый, длина не менее 13см.  Не менее 1 шт.                                                                                                             4)Перчатки смотровые латексные, неопудренные. Манжета с валиком. (Размер M).Не менее 2 шт. </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 Стерильно. Индивидуально упаковано.                                                                                            </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25</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32.50.13.190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  из медицинских изделий и инструментов для хирургических вмешательств должен состоять:</w:t>
            </w:r>
          </w:p>
          <w:p w:rsidR="00B06F05" w:rsidRPr="002C671C" w:rsidRDefault="00B06F05" w:rsidP="002C671C">
            <w:pPr>
              <w:tabs>
                <w:tab w:val="left" w:pos="-284"/>
              </w:tabs>
              <w:spacing w:after="0" w:line="240" w:lineRule="auto"/>
              <w:jc w:val="both"/>
              <w:rPr>
                <w:sz w:val="20"/>
                <w:szCs w:val="20"/>
              </w:rPr>
            </w:pPr>
            <w:r w:rsidRPr="002C671C">
              <w:rPr>
                <w:sz w:val="20"/>
                <w:szCs w:val="20"/>
              </w:rPr>
              <w:t>1) Тупфер из марли, размер не менее 20x20 см, шарик.  Поверхностная масса не менее 24 г/м2. Не менее 5 шт.</w:t>
            </w:r>
          </w:p>
          <w:p w:rsidR="00B06F05" w:rsidRPr="002C671C" w:rsidRDefault="00B06F05" w:rsidP="002C671C">
            <w:pPr>
              <w:tabs>
                <w:tab w:val="left" w:pos="-284"/>
              </w:tabs>
              <w:spacing w:after="0" w:line="240" w:lineRule="auto"/>
              <w:jc w:val="both"/>
              <w:rPr>
                <w:sz w:val="20"/>
                <w:szCs w:val="20"/>
              </w:rPr>
            </w:pPr>
            <w:r w:rsidRPr="002C671C">
              <w:rPr>
                <w:sz w:val="20"/>
                <w:szCs w:val="20"/>
              </w:rPr>
              <w:t>2) Перчатки хирургические медицинские анатомической формы. Размер 8,5. Материал натуральный латекс. Длина перчатки не менее 260 мм. Не менее 2 шт.</w:t>
            </w:r>
          </w:p>
          <w:p w:rsidR="00B06F05" w:rsidRPr="002C671C" w:rsidRDefault="00B06F05" w:rsidP="002C671C">
            <w:pPr>
              <w:tabs>
                <w:tab w:val="left" w:pos="-284"/>
              </w:tabs>
              <w:spacing w:after="0" w:line="240" w:lineRule="auto"/>
              <w:jc w:val="both"/>
              <w:rPr>
                <w:sz w:val="20"/>
                <w:szCs w:val="20"/>
              </w:rPr>
            </w:pPr>
            <w:r w:rsidRPr="002C671C">
              <w:rPr>
                <w:sz w:val="20"/>
                <w:szCs w:val="20"/>
              </w:rPr>
              <w:t>3) Клещи (типа корнцанг) не менее 19 см. Пластмассовые, с кнопками - защелками, которые не позволяют открытие инструмента во время процедуры. Не менее 1 шт.</w:t>
            </w:r>
          </w:p>
          <w:p w:rsidR="00B06F05" w:rsidRPr="002C671C" w:rsidRDefault="00B06F05" w:rsidP="002C671C">
            <w:pPr>
              <w:tabs>
                <w:tab w:val="left" w:pos="-284"/>
              </w:tabs>
              <w:spacing w:after="0" w:line="240" w:lineRule="auto"/>
              <w:jc w:val="both"/>
              <w:rPr>
                <w:sz w:val="20"/>
                <w:szCs w:val="20"/>
              </w:rPr>
            </w:pPr>
            <w:r w:rsidRPr="002C671C">
              <w:rPr>
                <w:sz w:val="20"/>
                <w:szCs w:val="20"/>
              </w:rPr>
              <w:t>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Набор</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26</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p w:rsidR="00B06F05" w:rsidRPr="002C671C" w:rsidRDefault="00B06F05" w:rsidP="002C671C">
            <w:pPr>
              <w:tabs>
                <w:tab w:val="left" w:pos="-284"/>
              </w:tabs>
              <w:spacing w:after="0" w:line="240" w:lineRule="auto"/>
              <w:jc w:val="both"/>
              <w:rPr>
                <w:sz w:val="20"/>
                <w:szCs w:val="20"/>
              </w:rPr>
            </w:pP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Люэр-Лок).</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4 мл.</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Первая игла - из нержавеющей стали. Размер диаметр не менее 0,8 мм и не более 1,6 мм; длина не менее 38 мм и не более 50 мм.  </w:t>
            </w:r>
          </w:p>
          <w:p w:rsidR="00B06F05" w:rsidRPr="002C671C" w:rsidRDefault="00B06F05" w:rsidP="002C671C">
            <w:pPr>
              <w:tabs>
                <w:tab w:val="left" w:pos="-284"/>
              </w:tabs>
              <w:spacing w:after="0" w:line="240" w:lineRule="auto"/>
              <w:jc w:val="both"/>
              <w:rPr>
                <w:sz w:val="20"/>
                <w:szCs w:val="20"/>
              </w:rPr>
            </w:pPr>
            <w:r w:rsidRPr="002C671C">
              <w:rPr>
                <w:sz w:val="20"/>
                <w:szCs w:val="20"/>
              </w:rPr>
              <w:t>Вторая игла - из нержавеющей стали. Размер диаметр не менее 0,7 мм и не более 0,8 мм; длина не менее 38 мм и не более 40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27</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Шприц инъекционный, однократного применения, 3-х компонентный, стерильный, должен быть изготовлен, упакован и маркирован в соответствии с требованиями «ГОСТ ISO 7886-1-2011».</w:t>
            </w:r>
          </w:p>
          <w:p w:rsidR="00B06F05" w:rsidRPr="002C671C" w:rsidRDefault="00B06F05" w:rsidP="002C671C">
            <w:pPr>
              <w:tabs>
                <w:tab w:val="left" w:pos="-284"/>
              </w:tabs>
              <w:spacing w:after="0" w:line="240" w:lineRule="auto"/>
              <w:jc w:val="both"/>
              <w:rPr>
                <w:sz w:val="20"/>
                <w:szCs w:val="20"/>
              </w:rPr>
            </w:pPr>
            <w:r w:rsidRPr="002C671C">
              <w:rPr>
                <w:sz w:val="20"/>
                <w:szCs w:val="20"/>
              </w:rPr>
              <w:t>Игла должна соответствовать требованиям «ГОСТ ISO 7864-2011».</w:t>
            </w:r>
          </w:p>
          <w:p w:rsidR="00B06F05" w:rsidRPr="002C671C" w:rsidRDefault="00B06F05" w:rsidP="002C671C">
            <w:pPr>
              <w:tabs>
                <w:tab w:val="left" w:pos="-284"/>
              </w:tabs>
              <w:spacing w:after="0" w:line="240" w:lineRule="auto"/>
              <w:jc w:val="both"/>
              <w:rPr>
                <w:sz w:val="20"/>
                <w:szCs w:val="20"/>
              </w:rPr>
            </w:pPr>
            <w:r w:rsidRPr="002C671C">
              <w:rPr>
                <w:sz w:val="20"/>
                <w:szCs w:val="20"/>
              </w:rPr>
              <w:t>Конический наконечник шприца должен соответствовать ISO 594-1 (тип  Люэр-Лок).</w:t>
            </w:r>
          </w:p>
          <w:p w:rsidR="00B06F05" w:rsidRPr="002C671C" w:rsidRDefault="00B06F05" w:rsidP="002C671C">
            <w:pPr>
              <w:tabs>
                <w:tab w:val="left" w:pos="-284"/>
              </w:tabs>
              <w:spacing w:after="0" w:line="240" w:lineRule="auto"/>
              <w:jc w:val="both"/>
              <w:rPr>
                <w:sz w:val="20"/>
                <w:szCs w:val="20"/>
              </w:rPr>
            </w:pPr>
            <w:r w:rsidRPr="002C671C">
              <w:rPr>
                <w:sz w:val="20"/>
                <w:szCs w:val="20"/>
              </w:rPr>
              <w:t>Объем – 15+/-3 мл.</w:t>
            </w:r>
          </w:p>
          <w:p w:rsidR="00B06F05" w:rsidRPr="002C671C" w:rsidRDefault="00B06F05" w:rsidP="002C671C">
            <w:pPr>
              <w:tabs>
                <w:tab w:val="left" w:pos="-284"/>
              </w:tabs>
              <w:spacing w:after="0" w:line="240" w:lineRule="auto"/>
              <w:jc w:val="both"/>
              <w:rPr>
                <w:sz w:val="20"/>
                <w:szCs w:val="20"/>
              </w:rPr>
            </w:pPr>
            <w:r w:rsidRPr="002C671C">
              <w:rPr>
                <w:sz w:val="20"/>
                <w:szCs w:val="20"/>
              </w:rPr>
              <w:t xml:space="preserve">Первая игла - из нержавеющей стали. Размер диаметр не менее 1,2 мм и не более 1,25 мм; длина не менее 50 мм и не более 55 мм.  </w:t>
            </w:r>
          </w:p>
          <w:p w:rsidR="00B06F05" w:rsidRPr="002C671C" w:rsidRDefault="00B06F05" w:rsidP="002C671C">
            <w:pPr>
              <w:tabs>
                <w:tab w:val="left" w:pos="-284"/>
              </w:tabs>
              <w:spacing w:after="0" w:line="240" w:lineRule="auto"/>
              <w:jc w:val="both"/>
              <w:rPr>
                <w:sz w:val="20"/>
                <w:szCs w:val="20"/>
              </w:rPr>
            </w:pPr>
            <w:r w:rsidRPr="002C671C">
              <w:rPr>
                <w:sz w:val="20"/>
                <w:szCs w:val="20"/>
              </w:rPr>
              <w:t>Вторая игла - из нержавеющей стали. Размер диаметр не менее 0,8 мм и не более 0,9 мм; длина не менее 38 мм и не более 40 мм.</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500</w:t>
            </w:r>
          </w:p>
        </w:tc>
      </w:tr>
      <w:tr w:rsidR="00B06F05" w:rsidRPr="00BB4377">
        <w:trPr>
          <w:trHeight w:val="1127"/>
        </w:trPr>
        <w:tc>
          <w:tcPr>
            <w:tcW w:w="190" w:type="pct"/>
            <w:tcBorders>
              <w:top w:val="single" w:sz="4" w:space="0" w:color="auto"/>
              <w:left w:val="single" w:sz="4" w:space="0" w:color="auto"/>
              <w:bottom w:val="single" w:sz="4" w:space="0" w:color="auto"/>
              <w:right w:val="single" w:sz="4" w:space="0" w:color="auto"/>
            </w:tcBorders>
          </w:tcPr>
          <w:p w:rsidR="00B06F05" w:rsidRDefault="00B06F05" w:rsidP="002C671C">
            <w:pPr>
              <w:tabs>
                <w:tab w:val="left" w:pos="-284"/>
              </w:tabs>
              <w:spacing w:after="0" w:line="240" w:lineRule="auto"/>
              <w:jc w:val="both"/>
              <w:rPr>
                <w:sz w:val="20"/>
                <w:szCs w:val="20"/>
              </w:rPr>
            </w:pPr>
            <w:r>
              <w:rPr>
                <w:sz w:val="20"/>
                <w:szCs w:val="20"/>
              </w:rPr>
              <w:t>28</w:t>
            </w:r>
          </w:p>
        </w:tc>
        <w:tc>
          <w:tcPr>
            <w:tcW w:w="522"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32.50.13.110</w:t>
            </w:r>
          </w:p>
        </w:tc>
        <w:tc>
          <w:tcPr>
            <w:tcW w:w="746"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Катетер</w:t>
            </w:r>
          </w:p>
          <w:p w:rsidR="00B06F05" w:rsidRPr="002C671C" w:rsidRDefault="00B06F05" w:rsidP="002C671C">
            <w:pPr>
              <w:tabs>
                <w:tab w:val="left" w:pos="-284"/>
              </w:tabs>
              <w:spacing w:after="0" w:line="240" w:lineRule="auto"/>
              <w:jc w:val="both"/>
              <w:rPr>
                <w:sz w:val="20"/>
                <w:szCs w:val="20"/>
              </w:rPr>
            </w:pPr>
            <w:r w:rsidRPr="002C671C">
              <w:rPr>
                <w:sz w:val="20"/>
                <w:szCs w:val="20"/>
              </w:rPr>
              <w:t>внутривенный</w:t>
            </w:r>
          </w:p>
        </w:tc>
        <w:tc>
          <w:tcPr>
            <w:tcW w:w="2499"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Катетер прозрачный,с  R-контрастными полосками, скругленным кончиком, совпадающим с проксимальным срезом иглы; павильон Луер Лок с перфори-рованными крыльями; инъекционный порт Луер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Люэр-Лок на гидрофобной заглушке. Размер 24G -  не более 0,7 мм, длина  не более 20 мм, скорость потока не менее 22 мл/мин. Стерильно. Индивидуально упаковано.</w:t>
            </w:r>
          </w:p>
        </w:tc>
        <w:tc>
          <w:tcPr>
            <w:tcW w:w="533"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Штука</w:t>
            </w:r>
          </w:p>
        </w:tc>
        <w:tc>
          <w:tcPr>
            <w:tcW w:w="510" w:type="pct"/>
            <w:tcBorders>
              <w:top w:val="single" w:sz="4" w:space="0" w:color="auto"/>
              <w:left w:val="single" w:sz="4" w:space="0" w:color="auto"/>
              <w:bottom w:val="single" w:sz="4" w:space="0" w:color="auto"/>
              <w:right w:val="single" w:sz="4" w:space="0" w:color="auto"/>
            </w:tcBorders>
          </w:tcPr>
          <w:p w:rsidR="00B06F05" w:rsidRPr="002C671C" w:rsidRDefault="00B06F05" w:rsidP="002C671C">
            <w:pPr>
              <w:tabs>
                <w:tab w:val="left" w:pos="-284"/>
              </w:tabs>
              <w:spacing w:after="0" w:line="240" w:lineRule="auto"/>
              <w:jc w:val="both"/>
              <w:rPr>
                <w:sz w:val="20"/>
                <w:szCs w:val="20"/>
              </w:rPr>
            </w:pPr>
            <w:r w:rsidRPr="002C671C">
              <w:rPr>
                <w:sz w:val="20"/>
                <w:szCs w:val="20"/>
              </w:rPr>
              <w:t>200</w:t>
            </w:r>
          </w:p>
        </w:tc>
      </w:tr>
    </w:tbl>
    <w:p w:rsidR="00B06F05" w:rsidRPr="002C54C8" w:rsidRDefault="00B06F05" w:rsidP="00BC2770">
      <w:pPr>
        <w:spacing w:after="0"/>
        <w:rPr>
          <w:sz w:val="20"/>
          <w:szCs w:val="20"/>
          <w:lang w:eastAsia="en-US"/>
        </w:rPr>
      </w:pPr>
    </w:p>
    <w:p w:rsidR="00B06F05" w:rsidRPr="00BC2770" w:rsidRDefault="00B06F05" w:rsidP="00BC2770">
      <w:pPr>
        <w:spacing w:after="0"/>
        <w:rPr>
          <w:b/>
          <w:bCs/>
          <w:sz w:val="20"/>
          <w:szCs w:val="20"/>
          <w:lang w:eastAsia="en-US"/>
        </w:rPr>
      </w:pPr>
      <w:r w:rsidRPr="00BC2770">
        <w:rPr>
          <w:b/>
          <w:bCs/>
          <w:sz w:val="20"/>
          <w:szCs w:val="20"/>
          <w:lang w:eastAsia="en-US"/>
        </w:rPr>
        <w:t>2.1. Требования к отгрузке и упаковке товара</w:t>
      </w:r>
    </w:p>
    <w:p w:rsidR="00B06F05" w:rsidRDefault="00B06F05" w:rsidP="001C2ECA">
      <w:pPr>
        <w:pStyle w:val="NoSpacing"/>
        <w:tabs>
          <w:tab w:val="left" w:pos="0"/>
          <w:tab w:val="left" w:pos="142"/>
          <w:tab w:val="left" w:pos="426"/>
        </w:tabs>
        <w:spacing w:after="0" w:line="240" w:lineRule="auto"/>
        <w:jc w:val="both"/>
        <w:rPr>
          <w:sz w:val="20"/>
          <w:szCs w:val="20"/>
        </w:rPr>
      </w:pPr>
      <w:r w:rsidRPr="00A37EAE">
        <w:rPr>
          <w:sz w:val="20"/>
          <w:szCs w:val="20"/>
        </w:rPr>
        <w:t>Погрузочные - разгрузочные работы, транспортную д</w:t>
      </w:r>
      <w:r>
        <w:rPr>
          <w:sz w:val="20"/>
          <w:szCs w:val="20"/>
        </w:rPr>
        <w:t xml:space="preserve">оставку осуществляет поставщик. </w:t>
      </w:r>
      <w:r w:rsidRPr="00A37EAE">
        <w:rPr>
          <w:sz w:val="20"/>
          <w:szCs w:val="20"/>
        </w:rPr>
        <w:t>Упаковка должна обеспечивать сохранность товара во время транспортировки и хранения.</w:t>
      </w:r>
    </w:p>
    <w:p w:rsidR="00B06F05" w:rsidRDefault="00B06F05" w:rsidP="002F627D">
      <w:pPr>
        <w:keepNext/>
        <w:suppressAutoHyphens w:val="0"/>
        <w:spacing w:after="0" w:line="240" w:lineRule="auto"/>
        <w:jc w:val="both"/>
        <w:rPr>
          <w:sz w:val="20"/>
          <w:szCs w:val="20"/>
        </w:rPr>
      </w:pPr>
      <w:r>
        <w:rPr>
          <w:b/>
          <w:bCs/>
          <w:sz w:val="20"/>
          <w:szCs w:val="20"/>
        </w:rPr>
        <w:t>2.2. Требования к качеству</w:t>
      </w:r>
    </w:p>
    <w:p w:rsidR="00B06F05" w:rsidRDefault="00B06F05" w:rsidP="002F627D">
      <w:pPr>
        <w:keepNext/>
        <w:suppressAutoHyphens w:val="0"/>
        <w:spacing w:after="0" w:line="240" w:lineRule="auto"/>
        <w:jc w:val="both"/>
        <w:rPr>
          <w:color w:val="000000"/>
          <w:sz w:val="20"/>
          <w:szCs w:val="20"/>
        </w:rPr>
      </w:pPr>
      <w:r w:rsidRPr="004655DD">
        <w:rPr>
          <w:color w:val="000000"/>
          <w:sz w:val="20"/>
          <w:szCs w:val="20"/>
        </w:rPr>
        <w:t xml:space="preserve">Качество Товара, должно подтверждаться копией(ями) декларации(й) о соответствии или сертификата(ов)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Копии указанных </w:t>
      </w:r>
      <w:r w:rsidRPr="00552B2C">
        <w:rPr>
          <w:color w:val="000000"/>
          <w:sz w:val="20"/>
          <w:szCs w:val="20"/>
        </w:rPr>
        <w:t>документов передаются вместе с товаром.</w:t>
      </w:r>
    </w:p>
    <w:p w:rsidR="00B06F05" w:rsidRDefault="00B06F05" w:rsidP="002F627D">
      <w:pPr>
        <w:keepNext/>
        <w:suppressAutoHyphens w:val="0"/>
        <w:spacing w:after="0" w:line="240" w:lineRule="auto"/>
        <w:jc w:val="both"/>
        <w:rPr>
          <w:sz w:val="20"/>
          <w:szCs w:val="20"/>
        </w:rPr>
      </w:pPr>
      <w:r>
        <w:rPr>
          <w:b/>
          <w:bCs/>
          <w:sz w:val="20"/>
          <w:szCs w:val="20"/>
        </w:rPr>
        <w:t>2.3. Требования к гарантийному сроку и (или) объему предоставления гарантий качества товара:</w:t>
      </w:r>
      <w:r>
        <w:rPr>
          <w:sz w:val="20"/>
          <w:szCs w:val="20"/>
        </w:rPr>
        <w:t xml:space="preserve"> </w:t>
      </w:r>
    </w:p>
    <w:p w:rsidR="00B06F05" w:rsidRDefault="00B06F05" w:rsidP="002F627D">
      <w:pPr>
        <w:keepNext/>
        <w:tabs>
          <w:tab w:val="left" w:pos="-13607"/>
          <w:tab w:val="left" w:pos="-13028"/>
          <w:tab w:val="left" w:pos="-12449"/>
          <w:tab w:val="left" w:pos="-11870"/>
          <w:tab w:val="left" w:pos="-11291"/>
          <w:tab w:val="left" w:pos="-10712"/>
          <w:tab w:val="left" w:pos="-10133"/>
          <w:tab w:val="left" w:pos="-9554"/>
          <w:tab w:val="left" w:pos="-8975"/>
          <w:tab w:val="left" w:pos="-8396"/>
          <w:tab w:val="left" w:pos="-7817"/>
          <w:tab w:val="left" w:pos="-7238"/>
          <w:tab w:val="left" w:pos="-6659"/>
          <w:tab w:val="left" w:pos="-6080"/>
          <w:tab w:val="left" w:pos="-5501"/>
          <w:tab w:val="left" w:pos="-4922"/>
          <w:tab w:val="left" w:pos="-4886"/>
          <w:tab w:val="left" w:pos="-4343"/>
          <w:tab w:val="left" w:pos="-4307"/>
          <w:tab w:val="left" w:pos="-3764"/>
          <w:tab w:val="left" w:pos="-3728"/>
          <w:tab w:val="left" w:pos="-3185"/>
          <w:tab w:val="left" w:pos="-3149"/>
          <w:tab w:val="left" w:pos="-2570"/>
          <w:tab w:val="left" w:pos="-1991"/>
          <w:tab w:val="left" w:pos="-1412"/>
          <w:tab w:val="left" w:pos="-833"/>
          <w:tab w:val="left" w:pos="-254"/>
          <w:tab w:val="left" w:pos="3046"/>
          <w:tab w:val="left" w:pos="4040"/>
        </w:tabs>
        <w:suppressAutoHyphens w:val="0"/>
        <w:spacing w:after="0" w:line="240" w:lineRule="auto"/>
        <w:jc w:val="both"/>
        <w:rPr>
          <w:b/>
          <w:bCs/>
          <w:sz w:val="20"/>
          <w:szCs w:val="20"/>
        </w:rPr>
      </w:pPr>
      <w:r>
        <w:rPr>
          <w:sz w:val="20"/>
          <w:szCs w:val="20"/>
        </w:rPr>
        <w:t>На поставляемый товар поставщик дает гарантию в соответствии с государственными нормативными документами на данный вид товара. Остаточный срок годности поставляемого товара на момент поставки должен составлять не менее 12 месяцев основного срока.</w:t>
      </w:r>
    </w:p>
    <w:p w:rsidR="00B06F05" w:rsidRDefault="00B06F05" w:rsidP="002F627D">
      <w:pPr>
        <w:keepNext/>
        <w:suppressAutoHyphens w:val="0"/>
        <w:spacing w:after="0" w:line="240" w:lineRule="auto"/>
        <w:jc w:val="both"/>
        <w:rPr>
          <w:rStyle w:val="1"/>
          <w:sz w:val="20"/>
          <w:szCs w:val="20"/>
        </w:rPr>
      </w:pPr>
      <w:r>
        <w:rPr>
          <w:b/>
          <w:bCs/>
          <w:sz w:val="20"/>
          <w:szCs w:val="20"/>
        </w:rPr>
        <w:t xml:space="preserve">2.4. Требования к безопасности товара </w:t>
      </w:r>
    </w:p>
    <w:p w:rsidR="00B06F05" w:rsidRDefault="00B06F05" w:rsidP="002F627D">
      <w:pPr>
        <w:keepNext/>
        <w:tabs>
          <w:tab w:val="left" w:pos="7640"/>
        </w:tabs>
        <w:suppressAutoHyphens w:val="0"/>
        <w:snapToGrid w:val="0"/>
        <w:spacing w:after="0" w:line="240" w:lineRule="auto"/>
        <w:jc w:val="both"/>
        <w:rPr>
          <w:rStyle w:val="1"/>
          <w:sz w:val="20"/>
          <w:szCs w:val="20"/>
        </w:rPr>
      </w:pPr>
      <w:r>
        <w:rPr>
          <w:rStyle w:val="1"/>
          <w:sz w:val="20"/>
          <w:szCs w:val="20"/>
        </w:rPr>
        <w:t>По действующему законодательству.</w:t>
      </w:r>
    </w:p>
    <w:p w:rsidR="00B06F05" w:rsidRDefault="00B06F05" w:rsidP="00D92D41">
      <w:pPr>
        <w:spacing w:after="0"/>
        <w:jc w:val="center"/>
        <w:rPr>
          <w:b/>
          <w:bCs/>
          <w:sz w:val="20"/>
          <w:szCs w:val="20"/>
        </w:rPr>
      </w:pPr>
    </w:p>
    <w:p w:rsidR="00B06F05" w:rsidRDefault="00B06F05" w:rsidP="00D92D41">
      <w:pPr>
        <w:spacing w:after="0"/>
        <w:jc w:val="center"/>
        <w:rPr>
          <w:sz w:val="20"/>
          <w:szCs w:val="20"/>
        </w:rPr>
      </w:pPr>
      <w:r>
        <w:rPr>
          <w:b/>
          <w:bCs/>
          <w:sz w:val="20"/>
          <w:szCs w:val="20"/>
        </w:rPr>
        <w:t xml:space="preserve">РАЗДЕЛ </w:t>
      </w:r>
      <w:r w:rsidRPr="001813E7">
        <w:rPr>
          <w:b/>
          <w:bCs/>
          <w:spacing w:val="-4"/>
          <w:sz w:val="20"/>
          <w:szCs w:val="20"/>
          <w:lang w:val="en-US" w:eastAsia="en-US"/>
        </w:rPr>
        <w:t>X</w:t>
      </w:r>
      <w:r>
        <w:rPr>
          <w:b/>
          <w:bCs/>
          <w:sz w:val="20"/>
          <w:szCs w:val="20"/>
          <w:lang w:val="en-US"/>
        </w:rPr>
        <w:t>II</w:t>
      </w:r>
      <w:r>
        <w:rPr>
          <w:b/>
          <w:bCs/>
          <w:sz w:val="20"/>
          <w:szCs w:val="20"/>
        </w:rPr>
        <w:t>. ОБОСНОВАНИЕ НАЧАЛЬНОЙ (МАКСИМАЛЬНОЙ) ЦЕНЫ ДОГОВОРА.</w:t>
      </w:r>
    </w:p>
    <w:p w:rsidR="00B06F05" w:rsidRDefault="00B06F05" w:rsidP="00D92D41">
      <w:pPr>
        <w:snapToGrid w:val="0"/>
        <w:spacing w:after="0" w:line="240" w:lineRule="auto"/>
        <w:jc w:val="both"/>
        <w:rPr>
          <w:b/>
          <w:bCs/>
          <w:sz w:val="20"/>
          <w:szCs w:val="20"/>
        </w:rPr>
      </w:pPr>
      <w:r>
        <w:rPr>
          <w:sz w:val="20"/>
          <w:szCs w:val="20"/>
        </w:rPr>
        <w:t>Начальная (максимальная) цена договора (далее - НМЦД) определена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договора,</w:t>
      </w:r>
      <w:r>
        <w:rPr>
          <w:color w:val="000000"/>
          <w:sz w:val="20"/>
          <w:szCs w:val="20"/>
        </w:rPr>
        <w:t xml:space="preserve"> цены договора, заключаемого с единственным поставщиком (подрядчиком, исполнителем)».</w:t>
      </w:r>
    </w:p>
    <w:p w:rsidR="00B06F05" w:rsidRDefault="00B06F05" w:rsidP="005200FA">
      <w:pPr>
        <w:widowControl w:val="0"/>
        <w:suppressAutoHyphens w:val="0"/>
        <w:spacing w:after="0" w:line="276" w:lineRule="auto"/>
        <w:jc w:val="both"/>
        <w:rPr>
          <w:b/>
          <w:bCs/>
          <w:sz w:val="20"/>
          <w:szCs w:val="20"/>
        </w:rPr>
      </w:pPr>
      <w:r>
        <w:rPr>
          <w:b/>
          <w:bCs/>
          <w:sz w:val="20"/>
          <w:szCs w:val="20"/>
        </w:rPr>
        <w:t>Метод определения НМЦД:</w:t>
      </w:r>
      <w:r>
        <w:rPr>
          <w:sz w:val="20"/>
          <w:szCs w:val="20"/>
        </w:rPr>
        <w:t xml:space="preserve"> метод сопоставимых рыночных цен (анализ рынка). </w:t>
      </w:r>
    </w:p>
    <w:tbl>
      <w:tblPr>
        <w:tblW w:w="5109" w:type="pct"/>
        <w:tblInd w:w="2" w:type="dxa"/>
        <w:tblLayout w:type="fixed"/>
        <w:tblCellMar>
          <w:top w:w="55" w:type="dxa"/>
          <w:left w:w="55" w:type="dxa"/>
          <w:bottom w:w="55" w:type="dxa"/>
          <w:right w:w="55" w:type="dxa"/>
        </w:tblCellMar>
        <w:tblLook w:val="0000"/>
      </w:tblPr>
      <w:tblGrid>
        <w:gridCol w:w="418"/>
        <w:gridCol w:w="840"/>
        <w:gridCol w:w="1588"/>
        <w:gridCol w:w="851"/>
        <w:gridCol w:w="735"/>
        <w:gridCol w:w="906"/>
        <w:gridCol w:w="906"/>
        <w:gridCol w:w="996"/>
        <w:gridCol w:w="851"/>
        <w:gridCol w:w="851"/>
        <w:gridCol w:w="848"/>
        <w:gridCol w:w="895"/>
      </w:tblGrid>
      <w:tr w:rsidR="00B06F05" w:rsidRPr="00BE50D8">
        <w:trPr>
          <w:trHeight w:hRule="exact" w:val="274"/>
        </w:trPr>
        <w:tc>
          <w:tcPr>
            <w:tcW w:w="196" w:type="pct"/>
            <w:vMerge w:val="restart"/>
            <w:tcBorders>
              <w:top w:val="single" w:sz="2" w:space="0" w:color="000000"/>
              <w:left w:val="single" w:sz="2" w:space="0" w:color="000000"/>
              <w:bottom w:val="single" w:sz="2" w:space="0" w:color="000000"/>
            </w:tcBorders>
          </w:tcPr>
          <w:p w:rsidR="00B06F05" w:rsidRPr="00BE50D8" w:rsidRDefault="00B06F05" w:rsidP="00366121">
            <w:pPr>
              <w:snapToGrid w:val="0"/>
              <w:spacing w:after="0" w:line="240" w:lineRule="atLeast"/>
              <w:rPr>
                <w:sz w:val="16"/>
                <w:szCs w:val="16"/>
              </w:rPr>
            </w:pPr>
            <w:r w:rsidRPr="00BE50D8">
              <w:rPr>
                <w:sz w:val="16"/>
                <w:szCs w:val="16"/>
              </w:rPr>
              <w:t>№</w:t>
            </w:r>
          </w:p>
        </w:tc>
        <w:tc>
          <w:tcPr>
            <w:tcW w:w="3192" w:type="pct"/>
            <w:gridSpan w:val="7"/>
            <w:tcBorders>
              <w:top w:val="single" w:sz="2" w:space="0" w:color="000000"/>
              <w:left w:val="single" w:sz="2" w:space="0" w:color="000000"/>
              <w:bottom w:val="single" w:sz="2" w:space="0" w:color="000000"/>
            </w:tcBorders>
          </w:tcPr>
          <w:p w:rsidR="00B06F05" w:rsidRPr="00BE50D8" w:rsidRDefault="00B06F05" w:rsidP="00366121">
            <w:pPr>
              <w:snapToGrid w:val="0"/>
              <w:spacing w:after="0" w:line="240" w:lineRule="atLeast"/>
              <w:jc w:val="center"/>
              <w:rPr>
                <w:sz w:val="16"/>
                <w:szCs w:val="16"/>
              </w:rPr>
            </w:pPr>
            <w:r w:rsidRPr="00BE50D8">
              <w:rPr>
                <w:sz w:val="16"/>
                <w:szCs w:val="16"/>
              </w:rPr>
              <w:t xml:space="preserve">Таблица цен для определения начальной (максимальной) цены </w:t>
            </w:r>
            <w:r>
              <w:rPr>
                <w:sz w:val="16"/>
                <w:szCs w:val="16"/>
              </w:rPr>
              <w:t>договора</w:t>
            </w:r>
          </w:p>
        </w:tc>
        <w:tc>
          <w:tcPr>
            <w:tcW w:w="1612" w:type="pct"/>
            <w:gridSpan w:val="4"/>
            <w:tcBorders>
              <w:top w:val="single" w:sz="2" w:space="0" w:color="000000"/>
              <w:left w:val="single" w:sz="2" w:space="0" w:color="000000"/>
              <w:bottom w:val="single" w:sz="2" w:space="0" w:color="000000"/>
              <w:right w:val="single" w:sz="2" w:space="0" w:color="000000"/>
            </w:tcBorders>
          </w:tcPr>
          <w:p w:rsidR="00B06F05" w:rsidRPr="00BE50D8" w:rsidRDefault="00B06F05" w:rsidP="00366121">
            <w:pPr>
              <w:snapToGrid w:val="0"/>
              <w:spacing w:after="0" w:line="240" w:lineRule="atLeast"/>
              <w:jc w:val="center"/>
              <w:rPr>
                <w:sz w:val="16"/>
                <w:szCs w:val="16"/>
              </w:rPr>
            </w:pPr>
          </w:p>
        </w:tc>
      </w:tr>
      <w:tr w:rsidR="00B06F05" w:rsidRPr="00BE50D8">
        <w:trPr>
          <w:trHeight w:val="1095"/>
        </w:trPr>
        <w:tc>
          <w:tcPr>
            <w:tcW w:w="196" w:type="pct"/>
            <w:vMerge/>
            <w:tcBorders>
              <w:top w:val="single" w:sz="2" w:space="0" w:color="000000"/>
              <w:left w:val="single" w:sz="2" w:space="0" w:color="000000"/>
              <w:bottom w:val="single" w:sz="2" w:space="0" w:color="000000"/>
            </w:tcBorders>
          </w:tcPr>
          <w:p w:rsidR="00B06F05" w:rsidRPr="00BE50D8" w:rsidRDefault="00B06F05" w:rsidP="00366121">
            <w:pPr>
              <w:pStyle w:val="af"/>
              <w:snapToGrid w:val="0"/>
              <w:spacing w:after="0" w:line="240" w:lineRule="atLeast"/>
              <w:rPr>
                <w:color w:val="000000"/>
                <w:spacing w:val="-8"/>
                <w:sz w:val="16"/>
                <w:szCs w:val="16"/>
              </w:rPr>
            </w:pPr>
          </w:p>
        </w:tc>
        <w:tc>
          <w:tcPr>
            <w:tcW w:w="393" w:type="pct"/>
            <w:vMerge w:val="restart"/>
            <w:tcBorders>
              <w:left w:val="single" w:sz="2" w:space="0" w:color="000000"/>
              <w:bottom w:val="single" w:sz="2" w:space="0" w:color="000000"/>
            </w:tcBorders>
          </w:tcPr>
          <w:p w:rsidR="00B06F05" w:rsidRPr="00BE50D8" w:rsidRDefault="00B06F05" w:rsidP="00366121">
            <w:pPr>
              <w:snapToGrid w:val="0"/>
              <w:spacing w:after="0" w:line="240" w:lineRule="atLeast"/>
              <w:ind w:hanging="18"/>
              <w:jc w:val="both"/>
              <w:rPr>
                <w:color w:val="000000"/>
                <w:sz w:val="16"/>
                <w:szCs w:val="16"/>
              </w:rPr>
            </w:pPr>
            <w:r w:rsidRPr="00BE50D8">
              <w:rPr>
                <w:color w:val="000000"/>
                <w:spacing w:val="-8"/>
                <w:sz w:val="16"/>
                <w:szCs w:val="16"/>
              </w:rPr>
              <w:t>Код ОКПД2</w:t>
            </w:r>
          </w:p>
        </w:tc>
        <w:tc>
          <w:tcPr>
            <w:tcW w:w="743" w:type="pct"/>
            <w:vMerge w:val="restart"/>
            <w:tcBorders>
              <w:left w:val="single" w:sz="2" w:space="0" w:color="000000"/>
              <w:bottom w:val="single" w:sz="2" w:space="0" w:color="000000"/>
            </w:tcBorders>
          </w:tcPr>
          <w:p w:rsidR="00B06F05" w:rsidRPr="00BE50D8" w:rsidRDefault="00B06F05" w:rsidP="00366121">
            <w:pPr>
              <w:pStyle w:val="Default"/>
              <w:spacing w:after="0" w:line="240" w:lineRule="atLeast"/>
              <w:ind w:hanging="18"/>
              <w:jc w:val="both"/>
              <w:rPr>
                <w:sz w:val="16"/>
                <w:szCs w:val="16"/>
              </w:rPr>
            </w:pPr>
            <w:r w:rsidRPr="00BE50D8">
              <w:rPr>
                <w:sz w:val="16"/>
                <w:szCs w:val="16"/>
              </w:rPr>
              <w:t>Наименование</w:t>
            </w:r>
          </w:p>
        </w:tc>
        <w:tc>
          <w:tcPr>
            <w:tcW w:w="398" w:type="pct"/>
            <w:vMerge w:val="restart"/>
            <w:tcBorders>
              <w:left w:val="single" w:sz="2" w:space="0" w:color="000000"/>
              <w:bottom w:val="single" w:sz="2" w:space="0" w:color="000000"/>
            </w:tcBorders>
          </w:tcPr>
          <w:p w:rsidR="00B06F05" w:rsidRPr="00BE50D8" w:rsidRDefault="00B06F05" w:rsidP="00366121">
            <w:pPr>
              <w:spacing w:after="0" w:line="240" w:lineRule="atLeast"/>
              <w:ind w:firstLine="35"/>
              <w:jc w:val="both"/>
              <w:rPr>
                <w:sz w:val="16"/>
                <w:szCs w:val="16"/>
              </w:rPr>
            </w:pPr>
            <w:r w:rsidRPr="00BE50D8">
              <w:rPr>
                <w:sz w:val="16"/>
                <w:szCs w:val="16"/>
              </w:rPr>
              <w:t>Ед.</w:t>
            </w:r>
            <w:r>
              <w:rPr>
                <w:sz w:val="16"/>
                <w:szCs w:val="16"/>
              </w:rPr>
              <w:t xml:space="preserve"> </w:t>
            </w:r>
            <w:r w:rsidRPr="00BE50D8">
              <w:rPr>
                <w:sz w:val="16"/>
                <w:szCs w:val="16"/>
              </w:rPr>
              <w:t xml:space="preserve">измерения товара </w:t>
            </w:r>
          </w:p>
        </w:tc>
        <w:tc>
          <w:tcPr>
            <w:tcW w:w="344" w:type="pct"/>
            <w:vMerge w:val="restart"/>
            <w:tcBorders>
              <w:left w:val="single" w:sz="2" w:space="0" w:color="000000"/>
              <w:bottom w:val="single" w:sz="2" w:space="0" w:color="000000"/>
            </w:tcBorders>
          </w:tcPr>
          <w:p w:rsidR="00B06F05" w:rsidRPr="00BE50D8" w:rsidRDefault="00B06F05" w:rsidP="00366121">
            <w:pPr>
              <w:spacing w:after="0" w:line="240" w:lineRule="atLeast"/>
              <w:ind w:firstLine="35"/>
              <w:jc w:val="both"/>
              <w:rPr>
                <w:sz w:val="16"/>
                <w:szCs w:val="16"/>
              </w:rPr>
            </w:pPr>
            <w:r w:rsidRPr="00BE50D8">
              <w:rPr>
                <w:sz w:val="16"/>
                <w:szCs w:val="16"/>
              </w:rPr>
              <w:t>Кол</w:t>
            </w:r>
            <w:r>
              <w:rPr>
                <w:sz w:val="16"/>
                <w:szCs w:val="16"/>
              </w:rPr>
              <w:t>-</w:t>
            </w:r>
            <w:r w:rsidRPr="00BE50D8">
              <w:rPr>
                <w:sz w:val="16"/>
                <w:szCs w:val="16"/>
              </w:rPr>
              <w:t>во (единиц изме</w:t>
            </w:r>
            <w:r>
              <w:rPr>
                <w:sz w:val="16"/>
                <w:szCs w:val="16"/>
              </w:rPr>
              <w:t>-</w:t>
            </w:r>
            <w:r w:rsidRPr="00BE50D8">
              <w:rPr>
                <w:sz w:val="16"/>
                <w:szCs w:val="16"/>
              </w:rPr>
              <w:t>рений)</w:t>
            </w:r>
          </w:p>
        </w:tc>
        <w:tc>
          <w:tcPr>
            <w:tcW w:w="1314" w:type="pct"/>
            <w:gridSpan w:val="3"/>
            <w:tcBorders>
              <w:left w:val="single" w:sz="2" w:space="0" w:color="000000"/>
              <w:bottom w:val="single" w:sz="2" w:space="0" w:color="000000"/>
            </w:tcBorders>
          </w:tcPr>
          <w:p w:rsidR="00B06F05" w:rsidRPr="00BE50D8" w:rsidRDefault="00B06F05" w:rsidP="00366121">
            <w:pPr>
              <w:spacing w:after="0" w:line="240" w:lineRule="atLeast"/>
              <w:rPr>
                <w:sz w:val="16"/>
                <w:szCs w:val="16"/>
              </w:rPr>
            </w:pPr>
            <w:r w:rsidRPr="00BE50D8">
              <w:rPr>
                <w:sz w:val="16"/>
                <w:szCs w:val="16"/>
              </w:rPr>
              <w:t>Источники информации и цен за единицу, руб.*</w:t>
            </w:r>
          </w:p>
        </w:tc>
        <w:tc>
          <w:tcPr>
            <w:tcW w:w="1612" w:type="pct"/>
            <w:gridSpan w:val="4"/>
            <w:tcBorders>
              <w:left w:val="single" w:sz="2" w:space="0" w:color="000000"/>
              <w:bottom w:val="single" w:sz="2" w:space="0" w:color="000000"/>
              <w:right w:val="single" w:sz="2" w:space="0" w:color="000000"/>
            </w:tcBorders>
          </w:tcPr>
          <w:p w:rsidR="00B06F05" w:rsidRPr="00BE50D8" w:rsidRDefault="00B06F05" w:rsidP="00366121">
            <w:pPr>
              <w:pStyle w:val="af"/>
              <w:snapToGrid w:val="0"/>
              <w:spacing w:after="0" w:line="240" w:lineRule="atLeast"/>
              <w:rPr>
                <w:sz w:val="16"/>
                <w:szCs w:val="16"/>
              </w:rPr>
            </w:pPr>
            <w:r w:rsidRPr="00BE50D8">
              <w:rPr>
                <w:sz w:val="16"/>
                <w:szCs w:val="16"/>
              </w:rPr>
              <w:t>Определение однородности и средних значений цен.**</w:t>
            </w:r>
          </w:p>
        </w:tc>
      </w:tr>
      <w:tr w:rsidR="00B06F05" w:rsidRPr="00BE50D8">
        <w:trPr>
          <w:trHeight w:val="959"/>
        </w:trPr>
        <w:tc>
          <w:tcPr>
            <w:tcW w:w="196" w:type="pct"/>
            <w:vMerge/>
            <w:tcBorders>
              <w:top w:val="single" w:sz="2" w:space="0" w:color="000000"/>
              <w:left w:val="single" w:sz="2" w:space="0" w:color="000000"/>
              <w:bottom w:val="single" w:sz="2" w:space="0" w:color="000000"/>
            </w:tcBorders>
          </w:tcPr>
          <w:p w:rsidR="00B06F05" w:rsidRPr="00BE50D8" w:rsidRDefault="00B06F05" w:rsidP="00366121">
            <w:pPr>
              <w:pStyle w:val="af"/>
              <w:snapToGrid w:val="0"/>
              <w:spacing w:after="0" w:line="240" w:lineRule="atLeast"/>
              <w:rPr>
                <w:color w:val="000000"/>
                <w:spacing w:val="-8"/>
                <w:sz w:val="16"/>
                <w:szCs w:val="16"/>
              </w:rPr>
            </w:pPr>
          </w:p>
        </w:tc>
        <w:tc>
          <w:tcPr>
            <w:tcW w:w="393" w:type="pct"/>
            <w:vMerge/>
            <w:tcBorders>
              <w:left w:val="single" w:sz="2" w:space="0" w:color="000000"/>
              <w:bottom w:val="single" w:sz="2" w:space="0" w:color="000000"/>
            </w:tcBorders>
          </w:tcPr>
          <w:p w:rsidR="00B06F05" w:rsidRPr="00BE50D8" w:rsidRDefault="00B06F05" w:rsidP="00366121">
            <w:pPr>
              <w:snapToGrid w:val="0"/>
              <w:spacing w:after="0" w:line="240" w:lineRule="atLeast"/>
              <w:ind w:hanging="18"/>
              <w:jc w:val="both"/>
              <w:rPr>
                <w:color w:val="000000"/>
                <w:spacing w:val="-8"/>
                <w:sz w:val="16"/>
                <w:szCs w:val="16"/>
              </w:rPr>
            </w:pPr>
          </w:p>
        </w:tc>
        <w:tc>
          <w:tcPr>
            <w:tcW w:w="743" w:type="pct"/>
            <w:vMerge/>
            <w:tcBorders>
              <w:left w:val="single" w:sz="2" w:space="0" w:color="000000"/>
              <w:bottom w:val="single" w:sz="2" w:space="0" w:color="000000"/>
            </w:tcBorders>
          </w:tcPr>
          <w:p w:rsidR="00B06F05" w:rsidRPr="00BE50D8" w:rsidRDefault="00B06F05" w:rsidP="00366121">
            <w:pPr>
              <w:pStyle w:val="Default"/>
              <w:snapToGrid w:val="0"/>
              <w:spacing w:after="0" w:line="240" w:lineRule="atLeast"/>
              <w:ind w:hanging="18"/>
              <w:jc w:val="both"/>
              <w:rPr>
                <w:sz w:val="16"/>
                <w:szCs w:val="16"/>
              </w:rPr>
            </w:pPr>
          </w:p>
        </w:tc>
        <w:tc>
          <w:tcPr>
            <w:tcW w:w="398" w:type="pct"/>
            <w:vMerge/>
            <w:tcBorders>
              <w:left w:val="single" w:sz="2" w:space="0" w:color="000000"/>
              <w:bottom w:val="single" w:sz="2" w:space="0" w:color="000000"/>
            </w:tcBorders>
          </w:tcPr>
          <w:p w:rsidR="00B06F05" w:rsidRPr="00BE50D8" w:rsidRDefault="00B06F05" w:rsidP="00366121">
            <w:pPr>
              <w:snapToGrid w:val="0"/>
              <w:spacing w:after="0" w:line="240" w:lineRule="atLeast"/>
              <w:ind w:firstLine="35"/>
              <w:jc w:val="both"/>
              <w:rPr>
                <w:sz w:val="16"/>
                <w:szCs w:val="16"/>
              </w:rPr>
            </w:pPr>
          </w:p>
        </w:tc>
        <w:tc>
          <w:tcPr>
            <w:tcW w:w="344" w:type="pct"/>
            <w:vMerge/>
            <w:tcBorders>
              <w:left w:val="single" w:sz="2" w:space="0" w:color="000000"/>
              <w:bottom w:val="single" w:sz="2" w:space="0" w:color="000000"/>
            </w:tcBorders>
          </w:tcPr>
          <w:p w:rsidR="00B06F05" w:rsidRPr="00BE50D8" w:rsidRDefault="00B06F05" w:rsidP="00366121">
            <w:pPr>
              <w:snapToGrid w:val="0"/>
              <w:spacing w:after="0" w:line="240" w:lineRule="atLeast"/>
              <w:ind w:firstLine="35"/>
              <w:jc w:val="both"/>
              <w:rPr>
                <w:sz w:val="16"/>
                <w:szCs w:val="16"/>
              </w:rPr>
            </w:pPr>
          </w:p>
        </w:tc>
        <w:tc>
          <w:tcPr>
            <w:tcW w:w="424" w:type="pct"/>
            <w:tcBorders>
              <w:left w:val="single" w:sz="2" w:space="0" w:color="000000"/>
              <w:bottom w:val="single" w:sz="2" w:space="0" w:color="000000"/>
            </w:tcBorders>
          </w:tcPr>
          <w:p w:rsidR="00B06F05" w:rsidRDefault="00B06F05" w:rsidP="003F3F05">
            <w:r>
              <w:rPr>
                <w:sz w:val="16"/>
                <w:szCs w:val="16"/>
              </w:rPr>
              <w:t>КП 1 вх.№  1906 от 03.10.2019</w:t>
            </w:r>
          </w:p>
        </w:tc>
        <w:tc>
          <w:tcPr>
            <w:tcW w:w="424" w:type="pct"/>
            <w:tcBorders>
              <w:left w:val="single" w:sz="2" w:space="0" w:color="000000"/>
              <w:bottom w:val="single" w:sz="2" w:space="0" w:color="000000"/>
            </w:tcBorders>
          </w:tcPr>
          <w:p w:rsidR="00B06F05" w:rsidRDefault="00B06F05" w:rsidP="003F3F05">
            <w:r>
              <w:rPr>
                <w:sz w:val="16"/>
                <w:szCs w:val="16"/>
              </w:rPr>
              <w:t>КП 2 вх.№  1907 от 03.10.2019</w:t>
            </w:r>
          </w:p>
        </w:tc>
        <w:tc>
          <w:tcPr>
            <w:tcW w:w="466" w:type="pct"/>
            <w:tcBorders>
              <w:left w:val="single" w:sz="2" w:space="0" w:color="000000"/>
              <w:bottom w:val="single" w:sz="2" w:space="0" w:color="000000"/>
            </w:tcBorders>
          </w:tcPr>
          <w:p w:rsidR="00B06F05" w:rsidRDefault="00B06F05" w:rsidP="003F3F05">
            <w:r>
              <w:rPr>
                <w:sz w:val="16"/>
                <w:szCs w:val="16"/>
              </w:rPr>
              <w:t>КП 3 вх.№  1908 от 03.10.2019</w:t>
            </w:r>
          </w:p>
        </w:tc>
        <w:tc>
          <w:tcPr>
            <w:tcW w:w="398" w:type="pct"/>
            <w:tcBorders>
              <w:left w:val="single" w:sz="2" w:space="0" w:color="000000"/>
              <w:bottom w:val="single" w:sz="2" w:space="0" w:color="000000"/>
            </w:tcBorders>
          </w:tcPr>
          <w:p w:rsidR="00B06F05" w:rsidRPr="00BE50D8" w:rsidRDefault="00B06F05" w:rsidP="00366121">
            <w:pPr>
              <w:spacing w:after="0" w:line="240" w:lineRule="atLeast"/>
              <w:rPr>
                <w:sz w:val="16"/>
                <w:szCs w:val="16"/>
              </w:rPr>
            </w:pPr>
            <w:r w:rsidRPr="00BE50D8">
              <w:rPr>
                <w:sz w:val="16"/>
                <w:szCs w:val="16"/>
              </w:rPr>
              <w:t>Средняя цена, руб.</w:t>
            </w:r>
          </w:p>
        </w:tc>
        <w:tc>
          <w:tcPr>
            <w:tcW w:w="398" w:type="pct"/>
            <w:tcBorders>
              <w:left w:val="single" w:sz="2" w:space="0" w:color="000000"/>
              <w:bottom w:val="single" w:sz="2" w:space="0" w:color="000000"/>
            </w:tcBorders>
          </w:tcPr>
          <w:p w:rsidR="00B06F05" w:rsidRPr="00BE50D8" w:rsidRDefault="00B06F05" w:rsidP="00366121">
            <w:pPr>
              <w:pStyle w:val="af"/>
              <w:snapToGrid w:val="0"/>
              <w:spacing w:after="0" w:line="240" w:lineRule="atLeast"/>
              <w:rPr>
                <w:sz w:val="16"/>
                <w:szCs w:val="16"/>
              </w:rPr>
            </w:pPr>
            <w:r w:rsidRPr="00BE50D8">
              <w:rPr>
                <w:sz w:val="16"/>
                <w:szCs w:val="16"/>
              </w:rPr>
              <w:t>Коэфф. вариации (</w:t>
            </w:r>
            <w:r w:rsidRPr="00BE50D8">
              <w:rPr>
                <w:sz w:val="16"/>
                <w:szCs w:val="16"/>
                <w:lang w:val="en-US"/>
              </w:rPr>
              <w:t>V</w:t>
            </w:r>
            <w:r w:rsidRPr="002C671C">
              <w:rPr>
                <w:sz w:val="16"/>
                <w:szCs w:val="16"/>
              </w:rPr>
              <w:t>) ,%</w:t>
            </w:r>
          </w:p>
        </w:tc>
        <w:tc>
          <w:tcPr>
            <w:tcW w:w="397" w:type="pct"/>
            <w:tcBorders>
              <w:left w:val="single" w:sz="2" w:space="0" w:color="000000"/>
              <w:bottom w:val="single" w:sz="2" w:space="0" w:color="000000"/>
            </w:tcBorders>
          </w:tcPr>
          <w:p w:rsidR="00B06F05" w:rsidRPr="00BE50D8" w:rsidRDefault="00B06F05" w:rsidP="00366121">
            <w:pPr>
              <w:spacing w:after="0" w:line="240" w:lineRule="atLeast"/>
              <w:rPr>
                <w:sz w:val="16"/>
                <w:szCs w:val="16"/>
              </w:rPr>
            </w:pPr>
            <w:r w:rsidRPr="00BE50D8">
              <w:rPr>
                <w:sz w:val="16"/>
                <w:szCs w:val="16"/>
              </w:rPr>
              <w:t>Совокупн.</w:t>
            </w:r>
            <w:r>
              <w:rPr>
                <w:sz w:val="16"/>
                <w:szCs w:val="16"/>
              </w:rPr>
              <w:t xml:space="preserve"> </w:t>
            </w:r>
            <w:r w:rsidRPr="00BE50D8">
              <w:rPr>
                <w:sz w:val="16"/>
                <w:szCs w:val="16"/>
              </w:rPr>
              <w:t>значений</w:t>
            </w:r>
          </w:p>
        </w:tc>
        <w:tc>
          <w:tcPr>
            <w:tcW w:w="419" w:type="pct"/>
            <w:tcBorders>
              <w:left w:val="single" w:sz="2" w:space="0" w:color="000000"/>
              <w:bottom w:val="single" w:sz="2" w:space="0" w:color="000000"/>
              <w:right w:val="single" w:sz="2" w:space="0" w:color="000000"/>
            </w:tcBorders>
          </w:tcPr>
          <w:p w:rsidR="00B06F05" w:rsidRPr="00BE50D8" w:rsidRDefault="00B06F05" w:rsidP="00366121">
            <w:pPr>
              <w:spacing w:after="0" w:line="240" w:lineRule="atLeast"/>
              <w:rPr>
                <w:sz w:val="16"/>
                <w:szCs w:val="16"/>
              </w:rPr>
            </w:pPr>
            <w:r w:rsidRPr="00BE50D8">
              <w:rPr>
                <w:sz w:val="16"/>
                <w:szCs w:val="16"/>
              </w:rPr>
              <w:t xml:space="preserve">Средняя цена </w:t>
            </w:r>
            <w:r>
              <w:rPr>
                <w:sz w:val="16"/>
                <w:szCs w:val="16"/>
              </w:rPr>
              <w:t>договора</w:t>
            </w:r>
            <w:r w:rsidRPr="00BE50D8">
              <w:rPr>
                <w:sz w:val="16"/>
                <w:szCs w:val="16"/>
              </w:rPr>
              <w:t xml:space="preserve"> , руб.***</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1</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84</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52,73</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53,71</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51,74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52,73</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4429,32</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2</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204</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49,72</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50,64</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48,79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49,72</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10142,88</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3</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450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25,88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26,37</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25,40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25,88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11646</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4</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300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35,30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35,96</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34,64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35,30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10590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5</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21.20.24.120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 xml:space="preserve">Материал шовный хирургический </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75</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108,02</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110,04</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106,00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108,02</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8101,5</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6</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4000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3,06</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1.96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12240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7</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1000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3,06</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1.96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3060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8</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11000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3,09</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3,15</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3,03</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1.94</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33990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sidRPr="00DC700F">
              <w:rPr>
                <w:color w:val="000000"/>
                <w:spacing w:val="-8"/>
                <w:sz w:val="18"/>
                <w:szCs w:val="18"/>
              </w:rPr>
              <w:t>9</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9000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3,32</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3,38</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3,26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3,32</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1.81</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29880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10</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7000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4,88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4,97</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4,79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4,88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34160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11</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6000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7,16</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7,29</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7,02</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7,16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1.89</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42960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12</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700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22,37</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22,79</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21,96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22,37</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1.85</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15659</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13</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snapToGrid w:val="0"/>
              <w:ind w:hanging="18"/>
              <w:jc w:val="both"/>
              <w:rPr>
                <w:sz w:val="20"/>
                <w:szCs w:val="20"/>
              </w:rPr>
            </w:pPr>
            <w:r w:rsidRPr="002C671C">
              <w:rPr>
                <w:color w:val="000000"/>
                <w:spacing w:val="-8"/>
                <w:kern w:val="2"/>
                <w:sz w:val="20"/>
                <w:szCs w:val="20"/>
                <w:lang w:eastAsia="zh-CN"/>
              </w:rPr>
              <w:t>Набор базовый для внутривенных вливаний</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5000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11,93</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12,15</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11,71</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11,93</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59650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14</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14.19.32.120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Комплект акушерский</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250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288,80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294,20</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283,41</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288,80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72200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15</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22.19.60.119</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Перчатки медицинские</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Пара</w:t>
            </w:r>
          </w:p>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14000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13,52</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13,78</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13,27</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13,52</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1.89</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189280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16</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Пара</w:t>
            </w:r>
          </w:p>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47360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17</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Пара</w:t>
            </w:r>
          </w:p>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47360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18</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22.19.60.113</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Перчатки хирургические</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Пара</w:t>
            </w:r>
          </w:p>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24,12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23,24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23,68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47360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19</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22.19.60.119</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Перчатки медицинские</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Пара</w:t>
            </w:r>
          </w:p>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 xml:space="preserve"> (2 шт.)</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6000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7,78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7,92</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7,63</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7,78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46680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20</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Набор гинекологический</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1000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152,54</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155,39</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149,69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152,54</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152540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21</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Зонд урогенитальный</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600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7,49</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7,63</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7,35</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7,49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4494</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22</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Зеркало по Куско</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600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34,23</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34,87</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33,59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34,23</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20538</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23</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Мочеприемник</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300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11,30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11,51</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11,09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11,30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1.86</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3390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24</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Набор</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30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307,10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312,84</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301,36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307,10</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9213</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25</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32.50.13.190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Набор</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Набор</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30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316,87</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322,79</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310,95</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316,87</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9506,1</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26</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2000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5,69</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5,80</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5,59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5,69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1.84</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11380</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27</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ind w:hanging="18"/>
              <w:jc w:val="both"/>
              <w:rPr>
                <w:sz w:val="20"/>
                <w:szCs w:val="20"/>
              </w:rPr>
            </w:pPr>
            <w:r w:rsidRPr="002C671C">
              <w:rPr>
                <w:color w:val="000000"/>
                <w:spacing w:val="-8"/>
                <w:kern w:val="2"/>
                <w:sz w:val="20"/>
                <w:szCs w:val="20"/>
                <w:lang w:eastAsia="zh-CN"/>
              </w:rPr>
              <w:t>Шприц</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500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11,19</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11,40</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10,98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11,19</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1.88</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5595</w:t>
            </w:r>
          </w:p>
        </w:tc>
      </w:tr>
      <w:tr w:rsidR="00B06F05" w:rsidRPr="00DC700F">
        <w:trPr>
          <w:trHeight w:val="405"/>
        </w:trPr>
        <w:tc>
          <w:tcPr>
            <w:tcW w:w="196" w:type="pct"/>
            <w:tcBorders>
              <w:top w:val="single" w:sz="2" w:space="0" w:color="000000"/>
              <w:left w:val="single" w:sz="2" w:space="0" w:color="000000"/>
              <w:bottom w:val="single" w:sz="2" w:space="0" w:color="000000"/>
            </w:tcBorders>
          </w:tcPr>
          <w:p w:rsidR="00B06F05" w:rsidRPr="00DC700F" w:rsidRDefault="00B06F05" w:rsidP="00366121">
            <w:pPr>
              <w:pStyle w:val="af"/>
              <w:snapToGrid w:val="0"/>
              <w:spacing w:after="0" w:line="240" w:lineRule="atLeast"/>
              <w:rPr>
                <w:color w:val="000000"/>
                <w:spacing w:val="-8"/>
                <w:sz w:val="18"/>
                <w:szCs w:val="18"/>
              </w:rPr>
            </w:pPr>
            <w:r>
              <w:rPr>
                <w:color w:val="000000"/>
                <w:spacing w:val="-8"/>
                <w:sz w:val="18"/>
                <w:szCs w:val="18"/>
              </w:rPr>
              <w:t>28</w:t>
            </w:r>
          </w:p>
        </w:tc>
        <w:tc>
          <w:tcPr>
            <w:tcW w:w="393" w:type="pct"/>
            <w:tcBorders>
              <w:top w:val="single" w:sz="2" w:space="0" w:color="000000"/>
              <w:left w:val="single" w:sz="2" w:space="0" w:color="000000"/>
              <w:bottom w:val="single" w:sz="2" w:space="0" w:color="000000"/>
            </w:tcBorders>
          </w:tcPr>
          <w:p w:rsidR="00B06F05" w:rsidRPr="002C671C" w:rsidRDefault="00B06F05" w:rsidP="003F3F05">
            <w:pPr>
              <w:snapToGrid w:val="0"/>
              <w:spacing w:after="283"/>
              <w:ind w:firstLine="35"/>
              <w:jc w:val="both"/>
              <w:rPr>
                <w:sz w:val="20"/>
                <w:szCs w:val="20"/>
              </w:rPr>
            </w:pPr>
            <w:r w:rsidRPr="002C671C">
              <w:rPr>
                <w:color w:val="000000"/>
                <w:spacing w:val="-8"/>
                <w:kern w:val="2"/>
                <w:sz w:val="20"/>
                <w:szCs w:val="20"/>
                <w:lang w:eastAsia="zh-CN"/>
              </w:rPr>
              <w:t>32.50.13.110</w:t>
            </w:r>
          </w:p>
        </w:tc>
        <w:tc>
          <w:tcPr>
            <w:tcW w:w="743" w:type="pct"/>
            <w:tcBorders>
              <w:top w:val="single" w:sz="2" w:space="0" w:color="000000"/>
              <w:left w:val="single" w:sz="2" w:space="0" w:color="000000"/>
              <w:bottom w:val="single" w:sz="2" w:space="0" w:color="000000"/>
            </w:tcBorders>
          </w:tcPr>
          <w:p w:rsidR="00B06F05" w:rsidRPr="002C671C" w:rsidRDefault="00B06F05" w:rsidP="003F3F05">
            <w:pPr>
              <w:suppressAutoHyphens w:val="0"/>
              <w:autoSpaceDE w:val="0"/>
              <w:jc w:val="both"/>
              <w:rPr>
                <w:sz w:val="20"/>
                <w:szCs w:val="20"/>
              </w:rPr>
            </w:pPr>
            <w:r w:rsidRPr="002C671C">
              <w:rPr>
                <w:color w:val="000000"/>
                <w:spacing w:val="-8"/>
                <w:kern w:val="2"/>
                <w:sz w:val="20"/>
                <w:szCs w:val="20"/>
                <w:lang w:eastAsia="zh-CN"/>
              </w:rPr>
              <w:t>Катетер</w:t>
            </w:r>
          </w:p>
          <w:p w:rsidR="00B06F05" w:rsidRPr="002C671C" w:rsidRDefault="00B06F05" w:rsidP="003F3F05">
            <w:pPr>
              <w:suppressAutoHyphens w:val="0"/>
              <w:autoSpaceDE w:val="0"/>
              <w:snapToGrid w:val="0"/>
              <w:jc w:val="both"/>
              <w:rPr>
                <w:sz w:val="20"/>
                <w:szCs w:val="20"/>
              </w:rPr>
            </w:pPr>
            <w:r w:rsidRPr="002C671C">
              <w:rPr>
                <w:color w:val="000000"/>
                <w:spacing w:val="-8"/>
                <w:kern w:val="2"/>
                <w:sz w:val="20"/>
                <w:szCs w:val="20"/>
                <w:lang w:eastAsia="zh-CN"/>
              </w:rPr>
              <w:t>внутривенный</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jc w:val="both"/>
              <w:rPr>
                <w:sz w:val="20"/>
                <w:szCs w:val="20"/>
              </w:rPr>
            </w:pPr>
            <w:r w:rsidRPr="002C671C">
              <w:rPr>
                <w:color w:val="000000"/>
                <w:spacing w:val="-8"/>
                <w:kern w:val="2"/>
                <w:sz w:val="20"/>
                <w:szCs w:val="20"/>
                <w:lang w:eastAsia="zh-CN"/>
              </w:rPr>
              <w:t>Штука</w:t>
            </w:r>
          </w:p>
        </w:tc>
        <w:tc>
          <w:tcPr>
            <w:tcW w:w="344" w:type="pct"/>
            <w:tcBorders>
              <w:top w:val="single" w:sz="2" w:space="0" w:color="000000"/>
              <w:left w:val="single" w:sz="2" w:space="0" w:color="000000"/>
              <w:bottom w:val="single" w:sz="2" w:space="0" w:color="000000"/>
            </w:tcBorders>
          </w:tcPr>
          <w:p w:rsidR="00B06F05" w:rsidRPr="002C671C" w:rsidRDefault="00B06F05" w:rsidP="003F3F05">
            <w:pPr>
              <w:snapToGrid w:val="0"/>
              <w:ind w:firstLine="35"/>
              <w:jc w:val="both"/>
              <w:rPr>
                <w:sz w:val="20"/>
                <w:szCs w:val="20"/>
              </w:rPr>
            </w:pPr>
            <w:r w:rsidRPr="002C671C">
              <w:rPr>
                <w:color w:val="000000"/>
                <w:spacing w:val="-8"/>
                <w:kern w:val="2"/>
                <w:sz w:val="20"/>
                <w:szCs w:val="20"/>
                <w:lang w:eastAsia="zh-CN"/>
              </w:rPr>
              <w:t>200</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70,68</w:t>
            </w:r>
          </w:p>
        </w:tc>
        <w:tc>
          <w:tcPr>
            <w:tcW w:w="424"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72,01</w:t>
            </w:r>
          </w:p>
        </w:tc>
        <w:tc>
          <w:tcPr>
            <w:tcW w:w="466"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69,36</w:t>
            </w:r>
          </w:p>
        </w:tc>
        <w:tc>
          <w:tcPr>
            <w:tcW w:w="398" w:type="pct"/>
            <w:tcBorders>
              <w:top w:val="single" w:sz="2" w:space="0" w:color="000000"/>
              <w:left w:val="single" w:sz="2" w:space="0" w:color="000000"/>
              <w:bottom w:val="single" w:sz="2" w:space="0" w:color="000000"/>
            </w:tcBorders>
          </w:tcPr>
          <w:p w:rsidR="00B06F05" w:rsidRPr="002C671C" w:rsidRDefault="00B06F05" w:rsidP="003F3F05">
            <w:pPr>
              <w:snapToGrid w:val="0"/>
              <w:rPr>
                <w:sz w:val="20"/>
                <w:szCs w:val="20"/>
              </w:rPr>
            </w:pPr>
            <w:r w:rsidRPr="002C671C">
              <w:rPr>
                <w:color w:val="000000"/>
                <w:spacing w:val="-8"/>
                <w:kern w:val="2"/>
                <w:sz w:val="20"/>
                <w:szCs w:val="20"/>
                <w:lang w:eastAsia="zh-CN"/>
              </w:rPr>
              <w:t>70,68</w:t>
            </w:r>
          </w:p>
        </w:tc>
        <w:tc>
          <w:tcPr>
            <w:tcW w:w="398" w:type="pct"/>
            <w:tcBorders>
              <w:top w:val="single" w:sz="2" w:space="0" w:color="000000"/>
              <w:left w:val="single" w:sz="2" w:space="0" w:color="000000"/>
              <w:bottom w:val="single" w:sz="2" w:space="0" w:color="000000"/>
            </w:tcBorders>
          </w:tcPr>
          <w:p w:rsidR="00B06F05" w:rsidRPr="002C671C" w:rsidRDefault="00B06F05" w:rsidP="003F3F05">
            <w:pPr>
              <w:pStyle w:val="af"/>
              <w:snapToGrid w:val="0"/>
              <w:rPr>
                <w:sz w:val="20"/>
                <w:szCs w:val="20"/>
              </w:rPr>
            </w:pPr>
            <w:r w:rsidRPr="002C671C">
              <w:rPr>
                <w:color w:val="000000"/>
                <w:spacing w:val="-8"/>
                <w:kern w:val="2"/>
                <w:sz w:val="20"/>
                <w:szCs w:val="20"/>
                <w:lang w:eastAsia="zh-CN"/>
              </w:rPr>
              <w:t>1.87</w:t>
            </w:r>
          </w:p>
        </w:tc>
        <w:tc>
          <w:tcPr>
            <w:tcW w:w="397" w:type="pct"/>
            <w:tcBorders>
              <w:top w:val="single" w:sz="2" w:space="0" w:color="000000"/>
              <w:left w:val="single" w:sz="2" w:space="0" w:color="000000"/>
              <w:bottom w:val="single" w:sz="2" w:space="0" w:color="000000"/>
            </w:tcBorders>
          </w:tcPr>
          <w:p w:rsidR="00B06F05" w:rsidRPr="002C671C" w:rsidRDefault="00B06F05" w:rsidP="003F3F05">
            <w:pPr>
              <w:rPr>
                <w:sz w:val="20"/>
                <w:szCs w:val="20"/>
              </w:rPr>
            </w:pPr>
            <w:r w:rsidRPr="002C671C">
              <w:rPr>
                <w:color w:val="000000"/>
                <w:spacing w:val="-8"/>
                <w:kern w:val="2"/>
                <w:sz w:val="20"/>
                <w:szCs w:val="20"/>
                <w:lang w:eastAsia="zh-CN"/>
              </w:rPr>
              <w:t>однородная</w:t>
            </w:r>
          </w:p>
        </w:tc>
        <w:tc>
          <w:tcPr>
            <w:tcW w:w="419" w:type="pct"/>
            <w:tcBorders>
              <w:top w:val="single" w:sz="2" w:space="0" w:color="000000"/>
              <w:left w:val="single" w:sz="2" w:space="0" w:color="000000"/>
              <w:bottom w:val="single" w:sz="2" w:space="0" w:color="000000"/>
              <w:right w:val="single" w:sz="2" w:space="0" w:color="000000"/>
            </w:tcBorders>
            <w:vAlign w:val="bottom"/>
          </w:tcPr>
          <w:p w:rsidR="00B06F05" w:rsidRPr="002C671C" w:rsidRDefault="00B06F05" w:rsidP="003F3F05">
            <w:pPr>
              <w:snapToGrid w:val="0"/>
              <w:jc w:val="right"/>
              <w:rPr>
                <w:sz w:val="20"/>
                <w:szCs w:val="20"/>
              </w:rPr>
            </w:pPr>
            <w:r w:rsidRPr="002C671C">
              <w:rPr>
                <w:color w:val="000000"/>
                <w:spacing w:val="-8"/>
                <w:kern w:val="2"/>
                <w:sz w:val="20"/>
                <w:szCs w:val="20"/>
                <w:lang w:eastAsia="zh-CN"/>
              </w:rPr>
              <w:t>14136</w:t>
            </w:r>
          </w:p>
        </w:tc>
      </w:tr>
      <w:tr w:rsidR="00B06F05" w:rsidRPr="00BE50D8">
        <w:trPr>
          <w:trHeight w:val="219"/>
        </w:trPr>
        <w:tc>
          <w:tcPr>
            <w:tcW w:w="4581" w:type="pct"/>
            <w:gridSpan w:val="11"/>
            <w:tcBorders>
              <w:left w:val="single" w:sz="2" w:space="0" w:color="000000"/>
              <w:bottom w:val="single" w:sz="2" w:space="0" w:color="000000"/>
            </w:tcBorders>
          </w:tcPr>
          <w:p w:rsidR="00B06F05" w:rsidRPr="00BE50D8" w:rsidRDefault="00B06F05" w:rsidP="00366121">
            <w:pPr>
              <w:pStyle w:val="af"/>
              <w:snapToGrid w:val="0"/>
              <w:spacing w:after="0" w:line="240" w:lineRule="atLeast"/>
              <w:rPr>
                <w:sz w:val="16"/>
                <w:szCs w:val="16"/>
              </w:rPr>
            </w:pPr>
            <w:r w:rsidRPr="00BE50D8">
              <w:rPr>
                <w:color w:val="000000"/>
                <w:spacing w:val="-8"/>
                <w:sz w:val="16"/>
                <w:szCs w:val="16"/>
              </w:rPr>
              <w:t>Итого</w:t>
            </w:r>
          </w:p>
        </w:tc>
        <w:tc>
          <w:tcPr>
            <w:tcW w:w="419" w:type="pct"/>
            <w:tcBorders>
              <w:left w:val="single" w:sz="2" w:space="0" w:color="000000"/>
              <w:bottom w:val="single" w:sz="2" w:space="0" w:color="000000"/>
              <w:right w:val="single" w:sz="2" w:space="0" w:color="000000"/>
            </w:tcBorders>
          </w:tcPr>
          <w:p w:rsidR="00B06F05" w:rsidRPr="002A2777" w:rsidRDefault="00B06F05" w:rsidP="00366121">
            <w:pPr>
              <w:spacing w:after="0" w:line="240" w:lineRule="atLeast"/>
              <w:rPr>
                <w:sz w:val="18"/>
                <w:szCs w:val="18"/>
              </w:rPr>
            </w:pPr>
            <w:r>
              <w:rPr>
                <w:color w:val="000000"/>
                <w:spacing w:val="-8"/>
                <w:kern w:val="2"/>
                <w:sz w:val="18"/>
                <w:szCs w:val="18"/>
                <w:lang w:eastAsia="zh-CN"/>
              </w:rPr>
              <w:t>957540,80</w:t>
            </w:r>
          </w:p>
        </w:tc>
      </w:tr>
    </w:tbl>
    <w:p w:rsidR="00B06F05" w:rsidRDefault="00B06F05" w:rsidP="004265FC">
      <w:pPr>
        <w:ind w:firstLine="426"/>
        <w:jc w:val="both"/>
        <w:rPr>
          <w:b/>
          <w:bCs/>
          <w:sz w:val="20"/>
          <w:szCs w:val="20"/>
        </w:rPr>
      </w:pPr>
    </w:p>
    <w:p w:rsidR="00B06F05" w:rsidRPr="00174FC7" w:rsidRDefault="00B06F05" w:rsidP="004265FC">
      <w:pPr>
        <w:ind w:firstLine="426"/>
        <w:jc w:val="both"/>
        <w:rPr>
          <w:sz w:val="22"/>
          <w:szCs w:val="22"/>
        </w:rPr>
      </w:pPr>
      <w:r>
        <w:rPr>
          <w:b/>
          <w:bCs/>
          <w:sz w:val="20"/>
          <w:szCs w:val="20"/>
        </w:rPr>
        <w:t xml:space="preserve">Начальная (максимальная) цена договора </w:t>
      </w:r>
      <w:r w:rsidRPr="003B63B2">
        <w:rPr>
          <w:b/>
          <w:bCs/>
          <w:sz w:val="20"/>
          <w:szCs w:val="20"/>
          <w:lang w:eastAsia="en-US"/>
        </w:rPr>
        <w:t>(ц</w:t>
      </w:r>
      <w:r w:rsidRPr="003B63B2">
        <w:rPr>
          <w:b/>
          <w:bCs/>
          <w:color w:val="000000"/>
          <w:sz w:val="20"/>
          <w:szCs w:val="20"/>
          <w:lang w:eastAsia="en-US"/>
        </w:rPr>
        <w:t xml:space="preserve">ена </w:t>
      </w:r>
      <w:r w:rsidRPr="003B63B2">
        <w:rPr>
          <w:b/>
          <w:bCs/>
          <w:sz w:val="20"/>
          <w:szCs w:val="20"/>
          <w:lang w:eastAsia="en-US"/>
        </w:rPr>
        <w:t>лота)</w:t>
      </w:r>
      <w:r>
        <w:rPr>
          <w:b/>
          <w:bCs/>
          <w:sz w:val="20"/>
          <w:szCs w:val="20"/>
        </w:rPr>
        <w:t xml:space="preserve"> составляет: </w:t>
      </w:r>
      <w:r>
        <w:rPr>
          <w:b/>
          <w:bCs/>
          <w:color w:val="FF0000"/>
          <w:sz w:val="20"/>
          <w:szCs w:val="20"/>
        </w:rPr>
        <w:t>957540,80</w:t>
      </w:r>
      <w:r w:rsidRPr="002A2777">
        <w:rPr>
          <w:b/>
          <w:bCs/>
          <w:color w:val="FF0000"/>
          <w:sz w:val="20"/>
          <w:szCs w:val="20"/>
        </w:rPr>
        <w:t xml:space="preserve"> руб. (</w:t>
      </w:r>
      <w:r>
        <w:rPr>
          <w:b/>
          <w:bCs/>
          <w:color w:val="FF0000"/>
          <w:sz w:val="20"/>
          <w:szCs w:val="20"/>
        </w:rPr>
        <w:t>девятьсот пятьдесят семь тысяч пятьсот сорок</w:t>
      </w:r>
      <w:r w:rsidRPr="002A2777">
        <w:rPr>
          <w:b/>
          <w:bCs/>
          <w:color w:val="FF0000"/>
          <w:sz w:val="20"/>
          <w:szCs w:val="20"/>
        </w:rPr>
        <w:t xml:space="preserve">) рублей </w:t>
      </w:r>
      <w:r>
        <w:rPr>
          <w:b/>
          <w:bCs/>
          <w:color w:val="FF0000"/>
          <w:sz w:val="20"/>
          <w:szCs w:val="20"/>
        </w:rPr>
        <w:t>8</w:t>
      </w:r>
      <w:r w:rsidRPr="002A2777">
        <w:rPr>
          <w:b/>
          <w:bCs/>
          <w:color w:val="FF0000"/>
          <w:sz w:val="20"/>
          <w:szCs w:val="20"/>
        </w:rPr>
        <w:t>0 копеек.</w:t>
      </w:r>
    </w:p>
    <w:p w:rsidR="00B06F05" w:rsidRPr="003D7252" w:rsidRDefault="00B06F05" w:rsidP="00366121">
      <w:pPr>
        <w:keepNext/>
        <w:keepLines/>
        <w:widowControl w:val="0"/>
        <w:suppressAutoHyphens w:val="0"/>
        <w:spacing w:after="0" w:line="240" w:lineRule="atLeast"/>
        <w:jc w:val="center"/>
        <w:rPr>
          <w:b/>
          <w:bCs/>
          <w:sz w:val="22"/>
          <w:szCs w:val="22"/>
        </w:rPr>
      </w:pPr>
      <w:r w:rsidRPr="003D7252">
        <w:rPr>
          <w:b/>
          <w:bCs/>
          <w:sz w:val="22"/>
          <w:szCs w:val="22"/>
          <w:lang w:val="en-US"/>
        </w:rPr>
        <w:t>XII</w:t>
      </w:r>
      <w:r w:rsidRPr="003D7252">
        <w:rPr>
          <w:b/>
          <w:bCs/>
          <w:sz w:val="22"/>
          <w:szCs w:val="22"/>
        </w:rPr>
        <w:t>. ПРОЕКТ ДОГОВОРА</w:t>
      </w:r>
    </w:p>
    <w:p w:rsidR="00B06F05" w:rsidRDefault="00B06F05" w:rsidP="00366121">
      <w:pPr>
        <w:keepNext/>
        <w:keepLines/>
        <w:widowControl w:val="0"/>
        <w:suppressAutoHyphens w:val="0"/>
        <w:spacing w:after="0" w:line="240" w:lineRule="atLeast"/>
        <w:jc w:val="center"/>
        <w:rPr>
          <w:color w:val="000000"/>
          <w:sz w:val="20"/>
          <w:szCs w:val="20"/>
        </w:rPr>
      </w:pPr>
      <w:r>
        <w:rPr>
          <w:b/>
          <w:bCs/>
          <w:sz w:val="24"/>
          <w:szCs w:val="24"/>
        </w:rPr>
        <w:t>Договор №_____</w:t>
      </w:r>
    </w:p>
    <w:p w:rsidR="00B06F05" w:rsidRDefault="00B06F05" w:rsidP="00366121">
      <w:pPr>
        <w:keepNext/>
        <w:keepLines/>
        <w:widowControl w:val="0"/>
        <w:suppressAutoHyphens w:val="0"/>
        <w:spacing w:after="0" w:line="240" w:lineRule="atLeast"/>
        <w:rPr>
          <w:color w:val="000000"/>
          <w:sz w:val="20"/>
          <w:szCs w:val="20"/>
        </w:rPr>
      </w:pPr>
      <w:r>
        <w:rPr>
          <w:color w:val="000000"/>
          <w:sz w:val="20"/>
          <w:szCs w:val="20"/>
        </w:rPr>
        <w:t xml:space="preserve">г. Балаково </w:t>
      </w:r>
    </w:p>
    <w:p w:rsidR="00B06F05" w:rsidRDefault="00B06F05" w:rsidP="00366121">
      <w:pPr>
        <w:keepNext/>
        <w:keepLines/>
        <w:widowControl w:val="0"/>
        <w:suppressAutoHyphens w:val="0"/>
        <w:spacing w:after="0" w:line="240" w:lineRule="atLeast"/>
        <w:rPr>
          <w:color w:val="000000"/>
          <w:sz w:val="20"/>
          <w:szCs w:val="20"/>
        </w:rPr>
      </w:pPr>
      <w:r>
        <w:rPr>
          <w:color w:val="000000"/>
          <w:sz w:val="20"/>
          <w:szCs w:val="20"/>
        </w:rPr>
        <w:t>Саратовской области                                                                                                                   «____» ____________ 2019 года</w:t>
      </w:r>
    </w:p>
    <w:p w:rsidR="00B06F05" w:rsidRDefault="00B06F05" w:rsidP="00366121">
      <w:pPr>
        <w:keepNext/>
        <w:keepLines/>
        <w:widowControl w:val="0"/>
        <w:suppressAutoHyphens w:val="0"/>
        <w:spacing w:after="0" w:line="240" w:lineRule="auto"/>
        <w:rPr>
          <w:color w:val="000000"/>
          <w:sz w:val="20"/>
          <w:szCs w:val="20"/>
        </w:rPr>
      </w:pPr>
    </w:p>
    <w:p w:rsidR="00B06F05" w:rsidRDefault="00B06F05" w:rsidP="00366121">
      <w:pPr>
        <w:keepNext/>
        <w:keepLines/>
        <w:widowControl w:val="0"/>
        <w:suppressAutoHyphens w:val="0"/>
        <w:spacing w:line="240" w:lineRule="atLeast"/>
        <w:jc w:val="both"/>
        <w:rPr>
          <w:color w:val="000000"/>
          <w:sz w:val="20"/>
          <w:szCs w:val="20"/>
        </w:rPr>
      </w:pPr>
      <w:r w:rsidRPr="00916A3D">
        <w:rPr>
          <w:b/>
          <w:bCs/>
          <w:color w:val="000000"/>
          <w:sz w:val="20"/>
          <w:szCs w:val="20"/>
        </w:rPr>
        <w:t>Государственное учреждение здравоохранения Саратовской области «Балаковская городская клиническая больница» (ГУЗ СО «БГКБ»)</w:t>
      </w:r>
      <w:r w:rsidRPr="00680A6A">
        <w:rPr>
          <w:color w:val="000000"/>
          <w:sz w:val="20"/>
          <w:szCs w:val="20"/>
        </w:rPr>
        <w:t>, именуемое в дальнейшем «</w:t>
      </w:r>
      <w:r w:rsidRPr="00916A3D">
        <w:rPr>
          <w:b/>
          <w:bCs/>
          <w:color w:val="000000"/>
          <w:sz w:val="20"/>
          <w:szCs w:val="20"/>
        </w:rPr>
        <w:t>Заказчик</w:t>
      </w:r>
      <w:r w:rsidRPr="00680A6A">
        <w:rPr>
          <w:color w:val="000000"/>
          <w:sz w:val="20"/>
          <w:szCs w:val="20"/>
        </w:rPr>
        <w:t xml:space="preserve">», в лице главного врача Крючковой Надежды Николаевны, действующего на основании Устава, и </w:t>
      </w:r>
      <w:r w:rsidRPr="00916A3D">
        <w:rPr>
          <w:b/>
          <w:bCs/>
          <w:color w:val="000000"/>
          <w:sz w:val="20"/>
          <w:szCs w:val="20"/>
        </w:rPr>
        <w:t>___________________</w:t>
      </w:r>
      <w:r w:rsidRPr="00680A6A">
        <w:rPr>
          <w:color w:val="000000"/>
          <w:sz w:val="20"/>
          <w:szCs w:val="20"/>
        </w:rPr>
        <w:t>, именуемое в дальнейшем «</w:t>
      </w:r>
      <w:r w:rsidRPr="00916A3D">
        <w:rPr>
          <w:b/>
          <w:bCs/>
          <w:color w:val="000000"/>
          <w:sz w:val="20"/>
          <w:szCs w:val="20"/>
        </w:rPr>
        <w:t>Поставщик</w:t>
      </w:r>
      <w:r w:rsidRPr="00680A6A">
        <w:rPr>
          <w:color w:val="000000"/>
          <w:sz w:val="20"/>
          <w:szCs w:val="20"/>
        </w:rPr>
        <w:t>», в лице _____________________, действующего на основании _____________________, с другой стороны, именуемые в дальнейшем Стороны, по итогам аукциона в электронной форме на поставку товара «</w:t>
      </w:r>
      <w:r w:rsidRPr="002C671C">
        <w:rPr>
          <w:color w:val="000000"/>
          <w:sz w:val="20"/>
          <w:szCs w:val="20"/>
        </w:rPr>
        <w:t>Поставка медицинских изделий</w:t>
      </w:r>
      <w:r w:rsidRPr="00680A6A">
        <w:rPr>
          <w:color w:val="000000"/>
          <w:sz w:val="20"/>
          <w:szCs w:val="20"/>
        </w:rPr>
        <w:t>» (извещение №___________________), проведенного в соответствии с Федеральным законом от 18.07.2011 г №223-ФЗ « О закупках товаров, работ, услуг отдельными видами юридических лиц» (далее – Федеральный закон), протокол заседания единой комиссии от «__» ____________ 201</w:t>
      </w:r>
      <w:r>
        <w:rPr>
          <w:color w:val="000000"/>
          <w:sz w:val="20"/>
          <w:szCs w:val="20"/>
        </w:rPr>
        <w:t>9</w:t>
      </w:r>
      <w:r w:rsidRPr="00680A6A">
        <w:rPr>
          <w:color w:val="000000"/>
          <w:sz w:val="20"/>
          <w:szCs w:val="20"/>
        </w:rPr>
        <w:t xml:space="preserve"> г., заключили настоящий договор о нижеследующем:</w:t>
      </w:r>
    </w:p>
    <w:p w:rsidR="00B06F05" w:rsidRPr="00680A6A" w:rsidRDefault="00B06F05" w:rsidP="00366121">
      <w:pPr>
        <w:keepNext/>
        <w:keepLines/>
        <w:widowControl w:val="0"/>
        <w:suppressAutoHyphens w:val="0"/>
        <w:spacing w:after="0" w:line="240" w:lineRule="atLeast"/>
        <w:jc w:val="center"/>
        <w:rPr>
          <w:sz w:val="20"/>
          <w:szCs w:val="20"/>
        </w:rPr>
      </w:pPr>
      <w:r w:rsidRPr="00680A6A">
        <w:rPr>
          <w:b/>
          <w:bCs/>
          <w:sz w:val="20"/>
          <w:szCs w:val="20"/>
        </w:rPr>
        <w:t>1. Предмет Договора</w:t>
      </w:r>
    </w:p>
    <w:p w:rsidR="00B06F05" w:rsidRPr="00680A6A" w:rsidRDefault="00B06F05" w:rsidP="00366121">
      <w:pPr>
        <w:keepNext/>
        <w:keepLines/>
        <w:widowControl w:val="0"/>
        <w:suppressAutoHyphens w:val="0"/>
        <w:spacing w:after="0" w:line="240" w:lineRule="atLeast"/>
        <w:jc w:val="both"/>
        <w:rPr>
          <w:sz w:val="20"/>
          <w:szCs w:val="20"/>
        </w:rPr>
      </w:pPr>
      <w:r w:rsidRPr="00680A6A">
        <w:rPr>
          <w:sz w:val="20"/>
          <w:szCs w:val="20"/>
        </w:rPr>
        <w:t xml:space="preserve">1.1. Поставщик принимает на себя обязательство поставить товар </w:t>
      </w:r>
      <w:r w:rsidRPr="00680A6A">
        <w:rPr>
          <w:color w:val="000000"/>
          <w:sz w:val="20"/>
          <w:szCs w:val="20"/>
        </w:rPr>
        <w:t>«</w:t>
      </w:r>
      <w:r w:rsidRPr="002C671C">
        <w:rPr>
          <w:color w:val="000000"/>
          <w:sz w:val="20"/>
          <w:szCs w:val="20"/>
        </w:rPr>
        <w:t>Поставка медицинских изделий</w:t>
      </w:r>
      <w:r w:rsidRPr="00680A6A">
        <w:rPr>
          <w:color w:val="000000"/>
          <w:sz w:val="20"/>
          <w:szCs w:val="20"/>
        </w:rPr>
        <w:t xml:space="preserve">» </w:t>
      </w:r>
      <w:r w:rsidRPr="00680A6A">
        <w:rPr>
          <w:sz w:val="20"/>
          <w:szCs w:val="20"/>
        </w:rPr>
        <w:t>(далее - Товар) для нужд Заказчика, а Заказчик обязуется принять и оплатить его.</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 xml:space="preserve">1.2. Наименование, количество, характеристики и стоимость единицы Товара определяется согласно Таблицы цен (Спецификации), являющейся неотъемлемой частью настоящего договора. </w:t>
      </w:r>
    </w:p>
    <w:p w:rsidR="00B06F05" w:rsidRPr="00680A6A" w:rsidRDefault="00B06F05" w:rsidP="00366121">
      <w:pPr>
        <w:keepNext/>
        <w:keepLines/>
        <w:widowControl w:val="0"/>
        <w:suppressAutoHyphens w:val="0"/>
        <w:spacing w:after="0" w:line="240" w:lineRule="auto"/>
        <w:jc w:val="both"/>
        <w:rPr>
          <w:color w:val="000000"/>
          <w:sz w:val="20"/>
          <w:szCs w:val="20"/>
        </w:rPr>
      </w:pPr>
      <w:r w:rsidRPr="00680A6A">
        <w:rPr>
          <w:sz w:val="20"/>
          <w:szCs w:val="20"/>
        </w:rPr>
        <w:t>1.3. Место поставки товара</w:t>
      </w:r>
      <w:r>
        <w:rPr>
          <w:sz w:val="20"/>
          <w:szCs w:val="20"/>
        </w:rPr>
        <w:t xml:space="preserve">: </w:t>
      </w:r>
      <w:r w:rsidRPr="00680A6A">
        <w:rPr>
          <w:sz w:val="20"/>
          <w:szCs w:val="20"/>
        </w:rPr>
        <w:t xml:space="preserve"> </w:t>
      </w:r>
      <w:r w:rsidRPr="00174FC7">
        <w:rPr>
          <w:sz w:val="20"/>
          <w:szCs w:val="20"/>
        </w:rPr>
        <w:t>Поставщик обязуется поставлять товар по адресу 413850, Саратовская область г. Балаково, ул. Братьев Захаровых 152 А.</w:t>
      </w:r>
    </w:p>
    <w:p w:rsidR="00B06F05" w:rsidRDefault="00B06F05" w:rsidP="00366121">
      <w:pPr>
        <w:keepNext/>
        <w:keepLines/>
        <w:widowControl w:val="0"/>
        <w:tabs>
          <w:tab w:val="left" w:pos="-284"/>
        </w:tabs>
        <w:suppressAutoHyphens w:val="0"/>
        <w:spacing w:after="0" w:line="240" w:lineRule="auto"/>
        <w:jc w:val="both"/>
        <w:rPr>
          <w:sz w:val="20"/>
          <w:szCs w:val="20"/>
        </w:rPr>
      </w:pPr>
      <w:r w:rsidRPr="00680A6A">
        <w:rPr>
          <w:sz w:val="20"/>
          <w:szCs w:val="20"/>
        </w:rPr>
        <w:t xml:space="preserve">1.4. Срок поставки товара: </w:t>
      </w:r>
      <w:r>
        <w:rPr>
          <w:sz w:val="20"/>
          <w:szCs w:val="20"/>
        </w:rPr>
        <w:t>с даты заключения Договора по 31.12.2019 г. по заявкам Заказчика, представленным Заказчиком Поставщику посредством телефонной/факсимильной связи или по электронной почте не менее чем за 5 рабочих дней до дня поставки Товара Поставщиком.  Количество заявок: не более 3 штук.</w:t>
      </w:r>
    </w:p>
    <w:p w:rsidR="00B06F05" w:rsidRDefault="00B06F05" w:rsidP="00366121">
      <w:pPr>
        <w:keepNext/>
        <w:keepLines/>
        <w:widowControl w:val="0"/>
        <w:tabs>
          <w:tab w:val="left" w:pos="-284"/>
        </w:tabs>
        <w:suppressAutoHyphens w:val="0"/>
        <w:spacing w:after="0" w:line="240" w:lineRule="auto"/>
        <w:jc w:val="both"/>
        <w:rPr>
          <w:sz w:val="20"/>
          <w:szCs w:val="20"/>
          <w:shd w:val="clear" w:color="auto" w:fill="FFFFFF"/>
        </w:rPr>
      </w:pPr>
      <w:r>
        <w:rPr>
          <w:sz w:val="20"/>
          <w:szCs w:val="20"/>
        </w:rPr>
        <w:t>1.5</w:t>
      </w:r>
      <w:r w:rsidRPr="00680A6A">
        <w:rPr>
          <w:sz w:val="20"/>
          <w:szCs w:val="20"/>
          <w:shd w:val="clear" w:color="auto" w:fill="FFFFFF"/>
        </w:rPr>
        <w:t>. При исполнении Договора, заключенного с участником закупки, которому предоставлен приоритет в соответствии с</w:t>
      </w:r>
      <w:r w:rsidRPr="00680A6A">
        <w:rPr>
          <w:sz w:val="20"/>
          <w:szCs w:val="20"/>
          <w:shd w:val="clear" w:color="auto" w:fill="FFFFFF"/>
        </w:rPr>
        <w:br/>
        <w:t>Постановления Правительства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r w:rsidRPr="00680A6A">
        <w:rPr>
          <w:sz w:val="20"/>
          <w:szCs w:val="20"/>
          <w:shd w:val="clear" w:color="auto" w:fill="FFFFFF"/>
        </w:rPr>
        <w:br/>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6F05" w:rsidRPr="00680A6A" w:rsidRDefault="00B06F05" w:rsidP="00366121">
      <w:pPr>
        <w:keepNext/>
        <w:keepLines/>
        <w:widowControl w:val="0"/>
        <w:tabs>
          <w:tab w:val="left" w:pos="-284"/>
        </w:tabs>
        <w:suppressAutoHyphens w:val="0"/>
        <w:spacing w:after="0" w:line="240" w:lineRule="auto"/>
        <w:jc w:val="both"/>
        <w:rPr>
          <w:sz w:val="20"/>
          <w:szCs w:val="20"/>
          <w:shd w:val="clear" w:color="auto" w:fill="FFFFFF"/>
        </w:rPr>
      </w:pPr>
    </w:p>
    <w:p w:rsidR="00B06F05" w:rsidRPr="00680A6A" w:rsidRDefault="00B06F05" w:rsidP="00366121">
      <w:pPr>
        <w:pStyle w:val="NoSpacing"/>
        <w:keepNext/>
        <w:keepLines/>
        <w:widowControl w:val="0"/>
        <w:suppressAutoHyphens w:val="0"/>
        <w:spacing w:after="0" w:line="240" w:lineRule="auto"/>
        <w:jc w:val="both"/>
        <w:rPr>
          <w:b/>
          <w:bCs/>
          <w:sz w:val="20"/>
          <w:szCs w:val="20"/>
        </w:rPr>
      </w:pPr>
      <w:r w:rsidRPr="00680A6A">
        <w:rPr>
          <w:b/>
          <w:bCs/>
          <w:sz w:val="20"/>
          <w:szCs w:val="20"/>
        </w:rPr>
        <w:t xml:space="preserve">                                                        2.Цена договора и источник финансирования</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2.1. Цена Договора является твердой и определяется на весь срок исполнения Договора. При заключении и исполнении Договора изменение его</w:t>
      </w:r>
      <w:r>
        <w:rPr>
          <w:sz w:val="20"/>
          <w:szCs w:val="20"/>
        </w:rPr>
        <w:t xml:space="preserve"> существенных</w:t>
      </w:r>
      <w:r w:rsidRPr="00680A6A">
        <w:rPr>
          <w:sz w:val="20"/>
          <w:szCs w:val="20"/>
        </w:rPr>
        <w:t xml:space="preserve"> условий не допускается, за исключением случаев, предусмотренных в п.п.</w:t>
      </w:r>
      <w:r>
        <w:rPr>
          <w:sz w:val="20"/>
          <w:szCs w:val="20"/>
        </w:rPr>
        <w:t xml:space="preserve"> </w:t>
      </w:r>
      <w:r w:rsidRPr="00680A6A">
        <w:rPr>
          <w:sz w:val="20"/>
          <w:szCs w:val="20"/>
        </w:rPr>
        <w:t>2.3.-2.4.  Договора.</w:t>
      </w:r>
    </w:p>
    <w:p w:rsidR="00B06F05" w:rsidRPr="00680A6A" w:rsidRDefault="00B06F05" w:rsidP="00366121">
      <w:pPr>
        <w:pStyle w:val="af2"/>
        <w:keepNext/>
        <w:keepLines/>
        <w:widowControl w:val="0"/>
        <w:suppressAutoHyphens w:val="0"/>
        <w:spacing w:line="240" w:lineRule="auto"/>
        <w:ind w:firstLine="0"/>
        <w:rPr>
          <w:sz w:val="20"/>
          <w:szCs w:val="20"/>
        </w:rPr>
      </w:pPr>
      <w:r w:rsidRPr="00680A6A">
        <w:rPr>
          <w:sz w:val="20"/>
          <w:szCs w:val="20"/>
        </w:rPr>
        <w:t xml:space="preserve">2.2.  Цена настоящего Договора составляет ___________ руб., в том числе НДС (в случае если Поставщик является плательщиком НДС). </w:t>
      </w:r>
      <w:r w:rsidRPr="00A42B7E">
        <w:rPr>
          <w:sz w:val="20"/>
          <w:szCs w:val="20"/>
        </w:rPr>
        <w:t xml:space="preserve">Цена Договора включает в себя: </w:t>
      </w:r>
      <w:r w:rsidRPr="000B341D">
        <w:rPr>
          <w:sz w:val="20"/>
          <w:szCs w:val="20"/>
        </w:rPr>
        <w:t>стоимость Товара, тары (упаковки), хранения, а также все расходы на транспортировку, погрузо-разгрузочные работы,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B06F05" w:rsidRPr="00680A6A" w:rsidRDefault="00B06F05" w:rsidP="00366121">
      <w:pPr>
        <w:keepNext/>
        <w:keepLines/>
        <w:widowControl w:val="0"/>
        <w:tabs>
          <w:tab w:val="left" w:pos="993"/>
        </w:tabs>
        <w:suppressAutoHyphens w:val="0"/>
        <w:spacing w:after="0" w:line="240" w:lineRule="auto"/>
        <w:jc w:val="both"/>
        <w:rPr>
          <w:sz w:val="20"/>
          <w:szCs w:val="20"/>
        </w:rPr>
      </w:pPr>
      <w:r w:rsidRPr="00680A6A">
        <w:rPr>
          <w:sz w:val="20"/>
          <w:szCs w:val="20"/>
        </w:rPr>
        <w:t xml:space="preserve">2.3.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положений </w:t>
      </w:r>
      <w:hyperlink r:id="rId13" w:history="1">
        <w:r w:rsidRPr="00680A6A">
          <w:rPr>
            <w:rStyle w:val="Hyperlink"/>
            <w:sz w:val="20"/>
            <w:szCs w:val="20"/>
          </w:rPr>
          <w:t>бюджетного законодательства</w:t>
        </w:r>
      </w:hyperlink>
      <w:r w:rsidRPr="00680A6A">
        <w:rPr>
          <w:sz w:val="20"/>
          <w:szCs w:val="20"/>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w:t>
      </w:r>
      <w:r>
        <w:rPr>
          <w:sz w:val="20"/>
          <w:szCs w:val="20"/>
        </w:rPr>
        <w:t xml:space="preserve">ором количества Товара стороны </w:t>
      </w:r>
      <w:r w:rsidRPr="00680A6A">
        <w:rPr>
          <w:sz w:val="20"/>
          <w:szCs w:val="20"/>
        </w:rPr>
        <w:t>Договора обязаны уменьшить цену Договором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2.4. Цена Договора может быть снижена по соглашению сторон без изменения, предусмотренного Договором ко</w:t>
      </w:r>
      <w:r>
        <w:rPr>
          <w:sz w:val="20"/>
          <w:szCs w:val="20"/>
        </w:rPr>
        <w:t xml:space="preserve">личества товара и иных условий </w:t>
      </w:r>
      <w:r w:rsidRPr="00680A6A">
        <w:rPr>
          <w:sz w:val="20"/>
          <w:szCs w:val="20"/>
        </w:rPr>
        <w:t>Договора.</w:t>
      </w:r>
    </w:p>
    <w:p w:rsidR="00B06F05" w:rsidRDefault="00B06F05" w:rsidP="00366121">
      <w:pPr>
        <w:keepNext/>
        <w:keepLines/>
        <w:widowControl w:val="0"/>
        <w:tabs>
          <w:tab w:val="left" w:pos="993"/>
        </w:tabs>
        <w:suppressAutoHyphens w:val="0"/>
        <w:spacing w:after="0" w:line="240" w:lineRule="auto"/>
        <w:jc w:val="both"/>
        <w:rPr>
          <w:b/>
          <w:bCs/>
          <w:sz w:val="20"/>
          <w:szCs w:val="20"/>
        </w:rPr>
      </w:pPr>
      <w:r w:rsidRPr="00680A6A">
        <w:rPr>
          <w:sz w:val="20"/>
          <w:szCs w:val="20"/>
        </w:rPr>
        <w:t xml:space="preserve">2.5. Источник финансирования – </w:t>
      </w:r>
      <w:r>
        <w:rPr>
          <w:sz w:val="20"/>
          <w:szCs w:val="20"/>
        </w:rPr>
        <w:t>с</w:t>
      </w:r>
      <w:r w:rsidRPr="0009795A">
        <w:rPr>
          <w:sz w:val="20"/>
          <w:szCs w:val="20"/>
        </w:rPr>
        <w:t>редства, полученные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B06F05" w:rsidRPr="00680A6A" w:rsidRDefault="00B06F05" w:rsidP="00366121">
      <w:pPr>
        <w:keepNext/>
        <w:keepLines/>
        <w:widowControl w:val="0"/>
        <w:suppressAutoHyphens w:val="0"/>
        <w:spacing w:after="0" w:line="22" w:lineRule="atLeast"/>
        <w:ind w:firstLine="709"/>
        <w:jc w:val="center"/>
        <w:rPr>
          <w:sz w:val="20"/>
          <w:szCs w:val="20"/>
        </w:rPr>
      </w:pPr>
      <w:r w:rsidRPr="00680A6A">
        <w:rPr>
          <w:b/>
          <w:bCs/>
          <w:sz w:val="20"/>
          <w:szCs w:val="20"/>
        </w:rPr>
        <w:t>3. Порядок расчетов</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3.1. Счета-фактуры (счета) за поставленный Товар оплачиваются по ценам, не превышающим цены, указанные в Спецификации к настоящему Договору.</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B06F05" w:rsidRPr="00680A6A" w:rsidRDefault="00B06F05" w:rsidP="00366121">
      <w:pPr>
        <w:pStyle w:val="western"/>
        <w:keepNext/>
        <w:keepLines/>
        <w:widowControl w:val="0"/>
        <w:spacing w:before="0" w:after="0"/>
        <w:jc w:val="both"/>
        <w:rPr>
          <w:sz w:val="20"/>
          <w:szCs w:val="20"/>
        </w:rPr>
      </w:pPr>
      <w:r w:rsidRPr="00680A6A">
        <w:rPr>
          <w:sz w:val="20"/>
          <w:szCs w:val="20"/>
        </w:rPr>
        <w:t xml:space="preserve">3.3. </w:t>
      </w:r>
      <w:r w:rsidRPr="002D52BC">
        <w:rPr>
          <w:color w:val="000000"/>
          <w:sz w:val="20"/>
          <w:szCs w:val="20"/>
        </w:rPr>
        <w:t>Расчеты между Сторонами производятся в безналичном порядке в форме платежного поручения, путем перечисления денежных средств на расчетный счет Поставщика. Оплата за поставленный товар осуществляется на основании выставленного счета, счета-фактуры (при наличии)</w:t>
      </w:r>
      <w:r w:rsidRPr="002D52BC">
        <w:rPr>
          <w:color w:val="000000"/>
          <w:sz w:val="20"/>
          <w:szCs w:val="20"/>
          <w:lang w:eastAsia="hi-IN" w:bidi="hi-IN"/>
        </w:rPr>
        <w:t xml:space="preserve"> </w:t>
      </w:r>
      <w:r w:rsidRPr="002D52BC">
        <w:rPr>
          <w:color w:val="000000"/>
          <w:sz w:val="20"/>
          <w:szCs w:val="20"/>
        </w:rPr>
        <w:t xml:space="preserve">или универсального передаточного документа, в течение </w:t>
      </w:r>
      <w:r>
        <w:rPr>
          <w:color w:val="000000"/>
          <w:sz w:val="20"/>
          <w:szCs w:val="20"/>
        </w:rPr>
        <w:t>30</w:t>
      </w:r>
      <w:r w:rsidRPr="002D52BC">
        <w:rPr>
          <w:color w:val="000000"/>
          <w:sz w:val="20"/>
          <w:szCs w:val="20"/>
        </w:rPr>
        <w:t xml:space="preserve"> (</w:t>
      </w:r>
      <w:r>
        <w:rPr>
          <w:color w:val="000000"/>
          <w:sz w:val="20"/>
          <w:szCs w:val="20"/>
        </w:rPr>
        <w:t>тридцати</w:t>
      </w:r>
      <w:r w:rsidRPr="002D52BC">
        <w:rPr>
          <w:color w:val="000000"/>
          <w:sz w:val="20"/>
          <w:szCs w:val="20"/>
        </w:rPr>
        <w:t xml:space="preserve">) </w:t>
      </w:r>
      <w:r>
        <w:rPr>
          <w:color w:val="000000"/>
          <w:sz w:val="20"/>
          <w:szCs w:val="20"/>
        </w:rPr>
        <w:t>календарных</w:t>
      </w:r>
      <w:r w:rsidRPr="002D52BC">
        <w:rPr>
          <w:color w:val="000000"/>
          <w:sz w:val="20"/>
          <w:szCs w:val="20"/>
        </w:rPr>
        <w:t xml:space="preserve"> дней с даты подписания Заказчиком товарной накладной (универсального передаточного документа).</w:t>
      </w:r>
    </w:p>
    <w:p w:rsidR="00B06F05" w:rsidRPr="00680A6A" w:rsidRDefault="00B06F05" w:rsidP="00366121">
      <w:pPr>
        <w:keepNext/>
        <w:keepLines/>
        <w:widowControl w:val="0"/>
        <w:tabs>
          <w:tab w:val="left" w:pos="-284"/>
        </w:tabs>
        <w:suppressAutoHyphens w:val="0"/>
        <w:autoSpaceDE w:val="0"/>
        <w:snapToGrid w:val="0"/>
        <w:spacing w:after="0" w:line="240" w:lineRule="auto"/>
        <w:jc w:val="both"/>
        <w:rPr>
          <w:sz w:val="20"/>
          <w:szCs w:val="20"/>
        </w:rPr>
      </w:pPr>
      <w:r w:rsidRPr="00680A6A">
        <w:rPr>
          <w:sz w:val="20"/>
          <w:szCs w:val="20"/>
        </w:rPr>
        <w:t>3.4. Заказчик вправе осуществить возврат</w:t>
      </w:r>
      <w:r>
        <w:rPr>
          <w:sz w:val="20"/>
          <w:szCs w:val="20"/>
        </w:rPr>
        <w:t xml:space="preserve"> Поставщику, указанных в п. 3.3</w:t>
      </w:r>
      <w:r w:rsidRPr="00680A6A">
        <w:rPr>
          <w:sz w:val="20"/>
          <w:szCs w:val="20"/>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3.5. Заказчик не возмещает Поставщику расходы по поставке Товара, не указанных</w:t>
      </w:r>
      <w:r>
        <w:rPr>
          <w:sz w:val="20"/>
          <w:szCs w:val="20"/>
        </w:rPr>
        <w:t xml:space="preserve"> в спецификации (Приложение №1)</w:t>
      </w:r>
      <w:r w:rsidRPr="00680A6A">
        <w:rPr>
          <w:sz w:val="20"/>
          <w:szCs w:val="20"/>
        </w:rPr>
        <w:t xml:space="preserve"> к настоящему Договору;</w:t>
      </w:r>
    </w:p>
    <w:p w:rsidR="00B06F05" w:rsidRDefault="00B06F05" w:rsidP="00366121">
      <w:pPr>
        <w:keepNext/>
        <w:keepLines/>
        <w:widowControl w:val="0"/>
        <w:suppressAutoHyphens w:val="0"/>
        <w:spacing w:after="0" w:line="240" w:lineRule="auto"/>
        <w:jc w:val="both"/>
        <w:rPr>
          <w:sz w:val="20"/>
          <w:szCs w:val="20"/>
        </w:rPr>
      </w:pPr>
      <w:r w:rsidRPr="00680A6A">
        <w:rPr>
          <w:sz w:val="20"/>
          <w:szCs w:val="20"/>
        </w:rPr>
        <w:t>3.6. Оплата Товара осуществляется в рублях.</w:t>
      </w:r>
    </w:p>
    <w:p w:rsidR="00B06F05" w:rsidRPr="00680A6A" w:rsidRDefault="00B06F05" w:rsidP="00366121">
      <w:pPr>
        <w:keepNext/>
        <w:keepLines/>
        <w:widowControl w:val="0"/>
        <w:suppressAutoHyphens w:val="0"/>
        <w:spacing w:after="0" w:line="240" w:lineRule="auto"/>
        <w:jc w:val="both"/>
        <w:rPr>
          <w:b/>
          <w:bCs/>
          <w:sz w:val="20"/>
          <w:szCs w:val="20"/>
        </w:rPr>
      </w:pPr>
    </w:p>
    <w:p w:rsidR="00B06F05" w:rsidRPr="00680A6A" w:rsidRDefault="00B06F05" w:rsidP="00366121">
      <w:pPr>
        <w:keepNext/>
        <w:keepLines/>
        <w:widowControl w:val="0"/>
        <w:suppressAutoHyphens w:val="0"/>
        <w:spacing w:after="0" w:line="240" w:lineRule="auto"/>
        <w:ind w:firstLine="608"/>
        <w:jc w:val="center"/>
        <w:rPr>
          <w:b/>
          <w:bCs/>
          <w:sz w:val="20"/>
          <w:szCs w:val="20"/>
        </w:rPr>
      </w:pPr>
      <w:r w:rsidRPr="00680A6A">
        <w:rPr>
          <w:b/>
          <w:bCs/>
          <w:sz w:val="20"/>
          <w:szCs w:val="20"/>
        </w:rPr>
        <w:t>4. Права, обязанности сторон и порядок приемки Товара</w:t>
      </w:r>
    </w:p>
    <w:p w:rsidR="00B06F05" w:rsidRPr="00680A6A" w:rsidRDefault="00B06F05" w:rsidP="00366121">
      <w:pPr>
        <w:keepNext/>
        <w:keepLines/>
        <w:widowControl w:val="0"/>
        <w:tabs>
          <w:tab w:val="left" w:pos="426"/>
        </w:tabs>
        <w:suppressAutoHyphens w:val="0"/>
        <w:spacing w:after="0" w:line="240" w:lineRule="auto"/>
        <w:jc w:val="both"/>
        <w:rPr>
          <w:sz w:val="20"/>
          <w:szCs w:val="20"/>
        </w:rPr>
      </w:pPr>
      <w:r w:rsidRPr="00680A6A">
        <w:rPr>
          <w:b/>
          <w:bCs/>
          <w:sz w:val="20"/>
          <w:szCs w:val="20"/>
        </w:rPr>
        <w:t>4.1.</w:t>
      </w:r>
      <w:r w:rsidRPr="00680A6A">
        <w:rPr>
          <w:b/>
          <w:bCs/>
          <w:sz w:val="20"/>
          <w:szCs w:val="20"/>
        </w:rPr>
        <w:tab/>
        <w:t>Поставщик обязан:</w:t>
      </w:r>
    </w:p>
    <w:p w:rsidR="00B06F05" w:rsidRPr="00680A6A" w:rsidRDefault="00B06F05" w:rsidP="00366121">
      <w:pPr>
        <w:keepNext/>
        <w:keepLines/>
        <w:widowControl w:val="0"/>
        <w:suppressAutoHyphens w:val="0"/>
        <w:spacing w:after="0" w:line="240" w:lineRule="auto"/>
        <w:jc w:val="both"/>
        <w:rPr>
          <w:sz w:val="20"/>
          <w:szCs w:val="20"/>
        </w:rPr>
      </w:pPr>
      <w:r w:rsidRPr="00680A6A">
        <w:rPr>
          <w:sz w:val="20"/>
          <w:szCs w:val="20"/>
        </w:rPr>
        <w:t xml:space="preserve">4.1.1. </w:t>
      </w:r>
      <w:r>
        <w:rPr>
          <w:sz w:val="20"/>
          <w:szCs w:val="20"/>
        </w:rPr>
        <w:t>Осуществить поставку товара в соответствии с п. 1.3-1.4. Договора.</w:t>
      </w:r>
    </w:p>
    <w:p w:rsidR="00B06F05" w:rsidRDefault="00B06F05" w:rsidP="00366121">
      <w:pPr>
        <w:pStyle w:val="NoSpacing"/>
        <w:keepNext/>
        <w:keepLines/>
        <w:widowControl w:val="0"/>
        <w:suppressAutoHyphens w:val="0"/>
        <w:spacing w:after="0" w:line="240" w:lineRule="auto"/>
        <w:jc w:val="both"/>
        <w:rPr>
          <w:sz w:val="20"/>
          <w:szCs w:val="20"/>
        </w:rPr>
      </w:pPr>
      <w:r w:rsidRPr="00680A6A">
        <w:rPr>
          <w:sz w:val="20"/>
          <w:szCs w:val="20"/>
        </w:rPr>
        <w:t xml:space="preserve">4.1.2. </w:t>
      </w:r>
      <w:r>
        <w:rPr>
          <w:sz w:val="20"/>
          <w:szCs w:val="20"/>
        </w:rPr>
        <w:t>Обеспечить соответствие поставляемого товара требованиям качества, безопасности в соответствия с законодательством Российской Федерации;</w:t>
      </w:r>
    </w:p>
    <w:p w:rsidR="00B06F05" w:rsidRDefault="00B06F05" w:rsidP="00366121">
      <w:pPr>
        <w:keepNext/>
        <w:keepLines/>
        <w:widowControl w:val="0"/>
        <w:tabs>
          <w:tab w:val="left" w:pos="-284"/>
        </w:tabs>
        <w:suppressAutoHyphens w:val="0"/>
        <w:spacing w:after="0" w:line="240" w:lineRule="auto"/>
        <w:jc w:val="both"/>
        <w:rPr>
          <w:sz w:val="20"/>
          <w:szCs w:val="20"/>
        </w:rPr>
      </w:pPr>
      <w:r>
        <w:rPr>
          <w:sz w:val="20"/>
          <w:szCs w:val="20"/>
        </w:rPr>
        <w:t>4.1.3. Одновременно с поставкой Товара предоставить Заказчику копию(и) регистрационного(ых) удостоверений на Товар.</w:t>
      </w:r>
    </w:p>
    <w:p w:rsidR="00B06F05" w:rsidRDefault="00B06F05" w:rsidP="00366121">
      <w:pPr>
        <w:pStyle w:val="NoSpacing"/>
        <w:keepNext/>
        <w:keepLines/>
        <w:widowControl w:val="0"/>
        <w:suppressAutoHyphens w:val="0"/>
        <w:spacing w:after="0" w:line="240" w:lineRule="auto"/>
        <w:jc w:val="both"/>
        <w:rPr>
          <w:sz w:val="20"/>
          <w:szCs w:val="20"/>
        </w:rPr>
      </w:pPr>
      <w:r>
        <w:rPr>
          <w:sz w:val="20"/>
          <w:szCs w:val="20"/>
        </w:rPr>
        <w:t>4.1.4. Своими силами и</w:t>
      </w:r>
      <w:r>
        <w:rPr>
          <w:color w:val="000000"/>
          <w:sz w:val="20"/>
          <w:szCs w:val="20"/>
        </w:rPr>
        <w:t xml:space="preserve"> за свой счёт устранять допущенные недостатки, повреждения собственности заказчика при поставке товара.</w:t>
      </w:r>
    </w:p>
    <w:p w:rsidR="00B06F05" w:rsidRDefault="00B06F05" w:rsidP="00366121">
      <w:pPr>
        <w:keepNext/>
        <w:keepLines/>
        <w:widowControl w:val="0"/>
        <w:suppressAutoHyphens w:val="0"/>
        <w:spacing w:after="0" w:line="240" w:lineRule="auto"/>
        <w:jc w:val="both"/>
        <w:rPr>
          <w:sz w:val="20"/>
          <w:szCs w:val="20"/>
        </w:rPr>
      </w:pPr>
      <w:r>
        <w:rPr>
          <w:sz w:val="20"/>
          <w:szCs w:val="20"/>
        </w:rPr>
        <w:t xml:space="preserve">4.1.5. </w:t>
      </w:r>
      <w:r w:rsidRPr="00680A6A">
        <w:rPr>
          <w:sz w:val="20"/>
          <w:szCs w:val="20"/>
        </w:rPr>
        <w:t>Информировать Заказчика о невозможности по любой причине</w:t>
      </w:r>
      <w:r>
        <w:rPr>
          <w:sz w:val="20"/>
          <w:szCs w:val="20"/>
        </w:rPr>
        <w:t xml:space="preserve"> осуществления поставки Товара.</w:t>
      </w:r>
    </w:p>
    <w:p w:rsidR="00B06F05" w:rsidRPr="00774B61" w:rsidRDefault="00B06F05" w:rsidP="00366121">
      <w:pPr>
        <w:keepNext/>
        <w:keepLines/>
        <w:widowControl w:val="0"/>
        <w:suppressAutoHyphens w:val="0"/>
        <w:spacing w:after="0" w:line="240" w:lineRule="auto"/>
        <w:jc w:val="both"/>
        <w:rPr>
          <w:sz w:val="20"/>
          <w:szCs w:val="20"/>
        </w:rPr>
      </w:pPr>
      <w:r>
        <w:rPr>
          <w:sz w:val="20"/>
          <w:szCs w:val="20"/>
        </w:rPr>
        <w:t xml:space="preserve">4.1.6. </w:t>
      </w:r>
      <w:r w:rsidRPr="00680A6A">
        <w:rPr>
          <w:sz w:val="20"/>
          <w:szCs w:val="20"/>
        </w:rPr>
        <w:t>Выполнять в полном объеме все свои обязательства, преду</w:t>
      </w:r>
      <w:r>
        <w:rPr>
          <w:sz w:val="20"/>
          <w:szCs w:val="20"/>
        </w:rPr>
        <w:t>смотренные настоящим Договором.</w:t>
      </w:r>
    </w:p>
    <w:p w:rsidR="00B06F05" w:rsidRPr="00774B61" w:rsidRDefault="00B06F05" w:rsidP="00366121">
      <w:pPr>
        <w:keepNext/>
        <w:keepLines/>
        <w:widowControl w:val="0"/>
        <w:suppressAutoHyphens w:val="0"/>
        <w:spacing w:after="0" w:line="240" w:lineRule="auto"/>
        <w:jc w:val="both"/>
        <w:rPr>
          <w:sz w:val="20"/>
          <w:szCs w:val="20"/>
        </w:rPr>
      </w:pPr>
      <w:r w:rsidRPr="00680A6A">
        <w:rPr>
          <w:sz w:val="20"/>
          <w:szCs w:val="20"/>
        </w:rPr>
        <w:t>4.1.</w:t>
      </w:r>
      <w:r>
        <w:rPr>
          <w:sz w:val="20"/>
          <w:szCs w:val="20"/>
        </w:rPr>
        <w:t>7</w:t>
      </w:r>
      <w:r w:rsidRPr="00680A6A">
        <w:rPr>
          <w:sz w:val="20"/>
          <w:szCs w:val="20"/>
        </w:rPr>
        <w:t xml:space="preserve">. Гарантировать качество товара в течение его </w:t>
      </w:r>
      <w:r>
        <w:rPr>
          <w:sz w:val="20"/>
          <w:szCs w:val="20"/>
        </w:rPr>
        <w:t>срока годности</w:t>
      </w:r>
      <w:r w:rsidRPr="00680A6A">
        <w:rPr>
          <w:sz w:val="20"/>
          <w:szCs w:val="20"/>
        </w:rPr>
        <w:t>.</w:t>
      </w:r>
    </w:p>
    <w:p w:rsidR="00B06F05" w:rsidRPr="00680A6A" w:rsidRDefault="00B06F05" w:rsidP="00366121">
      <w:pPr>
        <w:keepNext/>
        <w:keepLines/>
        <w:widowControl w:val="0"/>
        <w:suppressAutoHyphens w:val="0"/>
        <w:spacing w:after="0" w:line="240" w:lineRule="auto"/>
        <w:jc w:val="both"/>
        <w:rPr>
          <w:sz w:val="20"/>
          <w:szCs w:val="20"/>
        </w:rPr>
      </w:pPr>
      <w:r w:rsidRPr="00680A6A">
        <w:rPr>
          <w:b/>
          <w:bCs/>
          <w:sz w:val="20"/>
          <w:szCs w:val="20"/>
        </w:rPr>
        <w:t>4.2. Заказчик обязан:</w:t>
      </w:r>
    </w:p>
    <w:p w:rsidR="00B06F05" w:rsidRDefault="00B06F05" w:rsidP="00366121">
      <w:pPr>
        <w:pStyle w:val="NoSpacing"/>
        <w:keepNext/>
        <w:keepLines/>
        <w:widowControl w:val="0"/>
        <w:suppressAutoHyphens w:val="0"/>
        <w:spacing w:after="0" w:line="240" w:lineRule="atLeast"/>
        <w:jc w:val="both"/>
        <w:rPr>
          <w:sz w:val="20"/>
          <w:szCs w:val="20"/>
        </w:rPr>
      </w:pPr>
      <w:r w:rsidRPr="00680A6A">
        <w:rPr>
          <w:sz w:val="20"/>
          <w:szCs w:val="20"/>
        </w:rPr>
        <w:t xml:space="preserve">4.2.1. </w:t>
      </w:r>
      <w:r>
        <w:rPr>
          <w:sz w:val="20"/>
          <w:szCs w:val="20"/>
        </w:rPr>
        <w:t>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B06F05" w:rsidRDefault="00B06F05" w:rsidP="00366121">
      <w:pPr>
        <w:pStyle w:val="NoSpacing"/>
        <w:keepNext/>
        <w:keepLines/>
        <w:widowControl w:val="0"/>
        <w:suppressAutoHyphens w:val="0"/>
        <w:spacing w:after="0" w:line="240" w:lineRule="atLeast"/>
        <w:jc w:val="both"/>
        <w:rPr>
          <w:sz w:val="20"/>
          <w:szCs w:val="20"/>
        </w:rPr>
      </w:pPr>
      <w:r>
        <w:rPr>
          <w:sz w:val="20"/>
          <w:szCs w:val="20"/>
        </w:rPr>
        <w:t>4.2.2. Своевременно принять Товар.</w:t>
      </w:r>
    </w:p>
    <w:p w:rsidR="00B06F05" w:rsidRPr="00680A6A" w:rsidRDefault="00B06F05" w:rsidP="00366121">
      <w:pPr>
        <w:pStyle w:val="NoSpacing"/>
        <w:keepNext/>
        <w:keepLines/>
        <w:widowControl w:val="0"/>
        <w:suppressAutoHyphens w:val="0"/>
        <w:spacing w:after="0" w:line="240" w:lineRule="atLeast"/>
        <w:jc w:val="both"/>
        <w:rPr>
          <w:sz w:val="20"/>
          <w:szCs w:val="20"/>
        </w:rPr>
      </w:pPr>
      <w:r>
        <w:rPr>
          <w:sz w:val="20"/>
          <w:szCs w:val="20"/>
        </w:rPr>
        <w:t>4.2.3</w:t>
      </w:r>
      <w:r w:rsidRPr="00680A6A">
        <w:rPr>
          <w:sz w:val="20"/>
          <w:szCs w:val="20"/>
        </w:rPr>
        <w:t>. Осуществлять информационное взаимодействие с Поставщиком по ликвидации дефектуры Товара.</w:t>
      </w:r>
    </w:p>
    <w:p w:rsidR="00B06F05" w:rsidRPr="00680A6A" w:rsidRDefault="00B06F05" w:rsidP="00366121">
      <w:pPr>
        <w:keepNext/>
        <w:keepLines/>
        <w:widowControl w:val="0"/>
        <w:suppressAutoHyphens w:val="0"/>
        <w:spacing w:after="0" w:line="240" w:lineRule="atLeast"/>
        <w:jc w:val="both"/>
        <w:rPr>
          <w:sz w:val="20"/>
          <w:szCs w:val="20"/>
        </w:rPr>
      </w:pPr>
      <w:r>
        <w:rPr>
          <w:sz w:val="20"/>
          <w:szCs w:val="20"/>
        </w:rPr>
        <w:t>4.2.4</w:t>
      </w:r>
      <w:r w:rsidRPr="00680A6A">
        <w:rPr>
          <w:sz w:val="20"/>
          <w:szCs w:val="20"/>
        </w:rPr>
        <w:t>. В течение 10 (десяти) дней сообщать Поставщику об изменениях своего адреса, наименования и иных реквизитов путем направления письменного уведомления.</w:t>
      </w:r>
    </w:p>
    <w:p w:rsidR="00B06F05" w:rsidRPr="00680A6A" w:rsidRDefault="00B06F05" w:rsidP="00366121">
      <w:pPr>
        <w:keepNext/>
        <w:keepLines/>
        <w:widowControl w:val="0"/>
        <w:suppressAutoHyphens w:val="0"/>
        <w:spacing w:after="0" w:line="240" w:lineRule="atLeast"/>
        <w:jc w:val="both"/>
        <w:rPr>
          <w:sz w:val="20"/>
          <w:szCs w:val="20"/>
        </w:rPr>
      </w:pPr>
      <w:r>
        <w:rPr>
          <w:sz w:val="20"/>
          <w:szCs w:val="20"/>
        </w:rPr>
        <w:t>4.2.5</w:t>
      </w:r>
      <w:r w:rsidRPr="00680A6A">
        <w:rPr>
          <w:sz w:val="20"/>
          <w:szCs w:val="20"/>
        </w:rPr>
        <w:t>. Оплачивать счета за поставленный Товар в соответствии с порядком расчетов, определенном в Разделе 3 «Порядок расчетов», настоящего Договора.</w:t>
      </w:r>
    </w:p>
    <w:p w:rsidR="00B06F05" w:rsidRPr="00FD7473" w:rsidRDefault="00B06F05" w:rsidP="00366121">
      <w:pPr>
        <w:keepNext/>
        <w:keepLines/>
        <w:widowControl w:val="0"/>
        <w:tabs>
          <w:tab w:val="left" w:pos="7914"/>
        </w:tabs>
        <w:suppressAutoHyphens w:val="0"/>
        <w:spacing w:after="0" w:line="240" w:lineRule="atLeast"/>
        <w:jc w:val="both"/>
        <w:rPr>
          <w:sz w:val="20"/>
          <w:szCs w:val="20"/>
        </w:rPr>
      </w:pPr>
      <w:r>
        <w:rPr>
          <w:sz w:val="20"/>
          <w:szCs w:val="20"/>
        </w:rPr>
        <w:t>4.2.6</w:t>
      </w:r>
      <w:r w:rsidRPr="00680A6A">
        <w:rPr>
          <w:sz w:val="20"/>
          <w:szCs w:val="20"/>
        </w:rPr>
        <w:t>. Исполнять надлежащим образом</w:t>
      </w:r>
      <w:r>
        <w:rPr>
          <w:sz w:val="20"/>
          <w:szCs w:val="20"/>
        </w:rPr>
        <w:t xml:space="preserve"> свои обязательства по Договору.</w:t>
      </w:r>
      <w:r w:rsidRPr="00680A6A">
        <w:rPr>
          <w:sz w:val="20"/>
          <w:szCs w:val="20"/>
        </w:rPr>
        <w:tab/>
      </w:r>
    </w:p>
    <w:p w:rsidR="00B06F05" w:rsidRPr="00680A6A" w:rsidRDefault="00B06F05" w:rsidP="00366121">
      <w:pPr>
        <w:keepNext/>
        <w:keepLines/>
        <w:widowControl w:val="0"/>
        <w:suppressAutoHyphens w:val="0"/>
        <w:spacing w:after="0" w:line="240" w:lineRule="auto"/>
        <w:jc w:val="both"/>
        <w:rPr>
          <w:sz w:val="20"/>
          <w:szCs w:val="20"/>
        </w:rPr>
      </w:pPr>
      <w:r>
        <w:rPr>
          <w:b/>
          <w:bCs/>
          <w:sz w:val="20"/>
          <w:szCs w:val="20"/>
        </w:rPr>
        <w:t>4.3</w:t>
      </w:r>
      <w:r w:rsidRPr="00680A6A">
        <w:rPr>
          <w:b/>
          <w:bCs/>
          <w:sz w:val="20"/>
          <w:szCs w:val="20"/>
        </w:rPr>
        <w:t xml:space="preserve">. Заказчик вправе: </w:t>
      </w:r>
    </w:p>
    <w:p w:rsidR="00B06F05" w:rsidRPr="00680A6A" w:rsidRDefault="00B06F05" w:rsidP="00366121">
      <w:pPr>
        <w:keepNext/>
        <w:keepLines/>
        <w:widowControl w:val="0"/>
        <w:suppressAutoHyphens w:val="0"/>
        <w:spacing w:after="0" w:line="240" w:lineRule="auto"/>
        <w:jc w:val="both"/>
        <w:rPr>
          <w:color w:val="000000"/>
          <w:sz w:val="20"/>
          <w:szCs w:val="20"/>
        </w:rPr>
      </w:pPr>
      <w:r>
        <w:rPr>
          <w:sz w:val="20"/>
          <w:szCs w:val="20"/>
        </w:rPr>
        <w:t>4.3</w:t>
      </w:r>
      <w:r w:rsidRPr="00680A6A">
        <w:rPr>
          <w:sz w:val="20"/>
          <w:szCs w:val="20"/>
        </w:rPr>
        <w:t>.1. Т</w:t>
      </w:r>
      <w:r w:rsidRPr="00680A6A">
        <w:rPr>
          <w:color w:val="000000"/>
          <w:sz w:val="20"/>
          <w:szCs w:val="20"/>
        </w:rPr>
        <w:t xml:space="preserve">ребовать надлежащего исполнения обязательств Поставщиком по настоящему </w:t>
      </w:r>
      <w:r w:rsidRPr="00680A6A">
        <w:rPr>
          <w:sz w:val="20"/>
          <w:szCs w:val="20"/>
        </w:rPr>
        <w:t>Договор</w:t>
      </w:r>
      <w:r w:rsidRPr="00680A6A">
        <w:rPr>
          <w:color w:val="000000"/>
          <w:sz w:val="20"/>
          <w:szCs w:val="20"/>
        </w:rPr>
        <w:t>у.</w:t>
      </w:r>
    </w:p>
    <w:p w:rsidR="00B06F05" w:rsidRPr="00680A6A" w:rsidRDefault="00B06F05" w:rsidP="00366121">
      <w:pPr>
        <w:keepNext/>
        <w:keepLines/>
        <w:widowControl w:val="0"/>
        <w:suppressAutoHyphens w:val="0"/>
        <w:spacing w:after="0" w:line="240" w:lineRule="auto"/>
        <w:jc w:val="both"/>
        <w:rPr>
          <w:sz w:val="20"/>
          <w:szCs w:val="20"/>
        </w:rPr>
      </w:pPr>
      <w:r>
        <w:rPr>
          <w:color w:val="000000"/>
          <w:sz w:val="20"/>
          <w:szCs w:val="20"/>
        </w:rPr>
        <w:t>4.3</w:t>
      </w:r>
      <w:r w:rsidRPr="00680A6A">
        <w:rPr>
          <w:color w:val="000000"/>
          <w:sz w:val="20"/>
          <w:szCs w:val="20"/>
        </w:rPr>
        <w:t xml:space="preserve">.2. В любое время потребовать от Поставщика отчет о ходе исполнения </w:t>
      </w:r>
      <w:r w:rsidRPr="00680A6A">
        <w:rPr>
          <w:sz w:val="20"/>
          <w:szCs w:val="20"/>
        </w:rPr>
        <w:t>Договор</w:t>
      </w:r>
      <w:r w:rsidRPr="00680A6A">
        <w:rPr>
          <w:color w:val="000000"/>
          <w:sz w:val="20"/>
          <w:szCs w:val="20"/>
        </w:rPr>
        <w:t>а.</w:t>
      </w:r>
    </w:p>
    <w:p w:rsidR="00B06F05" w:rsidRDefault="00B06F05" w:rsidP="00366121">
      <w:pPr>
        <w:keepNext/>
        <w:keepLines/>
        <w:widowControl w:val="0"/>
        <w:suppressAutoHyphens w:val="0"/>
        <w:spacing w:after="0" w:line="240" w:lineRule="auto"/>
        <w:jc w:val="both"/>
        <w:rPr>
          <w:color w:val="000000"/>
          <w:sz w:val="20"/>
          <w:szCs w:val="20"/>
        </w:rPr>
      </w:pPr>
      <w:r>
        <w:rPr>
          <w:sz w:val="20"/>
          <w:szCs w:val="20"/>
        </w:rPr>
        <w:t>4.3</w:t>
      </w:r>
      <w:r w:rsidRPr="00680A6A">
        <w:rPr>
          <w:sz w:val="20"/>
          <w:szCs w:val="20"/>
        </w:rPr>
        <w:t xml:space="preserve">.3. </w:t>
      </w:r>
      <w:r w:rsidRPr="0081233A">
        <w:rPr>
          <w:color w:val="000000"/>
          <w:sz w:val="20"/>
          <w:szCs w:val="20"/>
        </w:rPr>
        <w:t>Заказчик при приемке товаров, работ, услуг вправе провести экспертизу поставленного товара, работы, услуги в целях определения с</w:t>
      </w:r>
      <w:r>
        <w:rPr>
          <w:color w:val="000000"/>
          <w:sz w:val="20"/>
          <w:szCs w:val="20"/>
        </w:rPr>
        <w:t>оответствия последних условиям Д</w:t>
      </w:r>
      <w:r w:rsidRPr="0081233A">
        <w:rPr>
          <w:color w:val="000000"/>
          <w:sz w:val="20"/>
          <w:szCs w:val="20"/>
        </w:rPr>
        <w:t>оговора.</w:t>
      </w:r>
    </w:p>
    <w:p w:rsidR="00B06F05" w:rsidRPr="00680A6A" w:rsidRDefault="00B06F05" w:rsidP="00366121">
      <w:pPr>
        <w:keepNext/>
        <w:keepLines/>
        <w:widowControl w:val="0"/>
        <w:suppressAutoHyphens w:val="0"/>
        <w:spacing w:after="0" w:line="240" w:lineRule="auto"/>
        <w:jc w:val="both"/>
        <w:rPr>
          <w:b/>
          <w:bCs/>
          <w:sz w:val="20"/>
          <w:szCs w:val="20"/>
          <w:lang w:eastAsia="he-IL" w:bidi="he-IL"/>
        </w:rPr>
      </w:pPr>
    </w:p>
    <w:p w:rsidR="00B06F05" w:rsidRPr="00680A6A" w:rsidRDefault="00B06F05" w:rsidP="00366121">
      <w:pPr>
        <w:keepNext/>
        <w:keepLines/>
        <w:widowControl w:val="0"/>
        <w:tabs>
          <w:tab w:val="left" w:pos="435"/>
          <w:tab w:val="left" w:pos="3045"/>
        </w:tabs>
        <w:suppressAutoHyphens w:val="0"/>
        <w:autoSpaceDE w:val="0"/>
        <w:spacing w:after="0" w:line="240" w:lineRule="auto"/>
        <w:ind w:firstLine="567"/>
        <w:jc w:val="center"/>
        <w:textAlignment w:val="baseline"/>
        <w:rPr>
          <w:b/>
          <w:bCs/>
          <w:sz w:val="20"/>
          <w:szCs w:val="20"/>
          <w:lang w:eastAsia="he-IL" w:bidi="he-IL"/>
        </w:rPr>
      </w:pPr>
      <w:r w:rsidRPr="00680A6A">
        <w:rPr>
          <w:b/>
          <w:bCs/>
          <w:sz w:val="20"/>
          <w:szCs w:val="20"/>
          <w:lang w:eastAsia="he-IL" w:bidi="he-IL"/>
        </w:rPr>
        <w:t>5. Ответственность сторон.</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5.1. В случае просрочки исполнения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а также в иных случаях неисполнения или ненадлежащего исполнения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начиная со дня, следующего после дня истечения установленного </w:t>
      </w:r>
      <w:r>
        <w:rPr>
          <w:sz w:val="20"/>
          <w:szCs w:val="20"/>
          <w:shd w:val="clear" w:color="auto" w:fill="FFFFFF"/>
        </w:rPr>
        <w:t>договором</w:t>
      </w:r>
      <w:r w:rsidRPr="008E3CCE">
        <w:rPr>
          <w:sz w:val="20"/>
          <w:szCs w:val="20"/>
          <w:shd w:val="clear" w:color="auto" w:fill="FFFFFF"/>
        </w:rPr>
        <w:t xml:space="preserve"> срока исполнения обязательства. Такая пеня устанавливается </w:t>
      </w:r>
      <w:r>
        <w:rPr>
          <w:sz w:val="20"/>
          <w:szCs w:val="20"/>
          <w:shd w:val="clear" w:color="auto" w:fill="FFFFFF"/>
        </w:rPr>
        <w:t>договором</w:t>
      </w:r>
      <w:r w:rsidRPr="008E3CCE">
        <w:rPr>
          <w:sz w:val="20"/>
          <w:szCs w:val="20"/>
          <w:shd w:val="clear" w:color="auto" w:fill="FFFFFF"/>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5.2. В случае просрочки исполнения поставщиком (подрядчиком, исполнителем)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xml:space="preserve">, а также в иных случаях неисполнения или ненадлежащего исполнения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заказчик направляет поставщику (подрядчику, исполнителю) требование об уплате неустоек (штрафов, пеней).</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5.3. Пеня начисляется за каждый день просрочки исполнения поставщиком (подрядчиком, исполнителем)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начиная со дня, следующего после дня истечения установленного </w:t>
      </w:r>
      <w:r>
        <w:rPr>
          <w:sz w:val="20"/>
          <w:szCs w:val="20"/>
          <w:shd w:val="clear" w:color="auto" w:fill="FFFFFF"/>
        </w:rPr>
        <w:t>договором</w:t>
      </w:r>
      <w:r w:rsidRPr="008E3CCE">
        <w:rPr>
          <w:sz w:val="20"/>
          <w:szCs w:val="20"/>
          <w:shd w:val="clear" w:color="auto" w:fill="FFFFFF"/>
        </w:rPr>
        <w:t xml:space="preserve"> срока исполнения обязательства, и устанавливается </w:t>
      </w:r>
      <w:r>
        <w:rPr>
          <w:sz w:val="20"/>
          <w:szCs w:val="20"/>
          <w:shd w:val="clear" w:color="auto" w:fill="FFFFFF"/>
        </w:rPr>
        <w:t>договором</w:t>
      </w:r>
      <w:r w:rsidRPr="008E3CCE">
        <w:rPr>
          <w:sz w:val="20"/>
          <w:szCs w:val="20"/>
          <w:shd w:val="clear" w:color="auto" w:fill="FFFFFF"/>
        </w:rPr>
        <w:t xml:space="preserve"> в размере одной трехсотой действующей на дату уплаты пени ключевой ставки Центрального банка Российской Федераци</w:t>
      </w:r>
      <w:bookmarkStart w:id="39" w:name="_GoBack"/>
      <w:bookmarkEnd w:id="39"/>
      <w:r w:rsidRPr="008E3CCE">
        <w:rPr>
          <w:sz w:val="20"/>
          <w:szCs w:val="20"/>
          <w:shd w:val="clear" w:color="auto" w:fill="FFFFFF"/>
        </w:rPr>
        <w:t xml:space="preserve">и от цены </w:t>
      </w:r>
      <w:r>
        <w:rPr>
          <w:sz w:val="20"/>
          <w:szCs w:val="20"/>
          <w:shd w:val="clear" w:color="auto" w:fill="FFFFFF"/>
        </w:rPr>
        <w:t>договора</w:t>
      </w:r>
      <w:r w:rsidRPr="008E3CCE">
        <w:rPr>
          <w:sz w:val="20"/>
          <w:szCs w:val="20"/>
          <w:shd w:val="clear" w:color="auto" w:fill="FFFFFF"/>
        </w:rPr>
        <w:t xml:space="preserve">, уменьшенной на сумму, пропорциональную объему обязательств, предусмотренных </w:t>
      </w:r>
      <w:r>
        <w:rPr>
          <w:sz w:val="20"/>
          <w:szCs w:val="20"/>
          <w:shd w:val="clear" w:color="auto" w:fill="FFFFFF"/>
        </w:rPr>
        <w:t>договором</w:t>
      </w:r>
      <w:r w:rsidRPr="008E3CCE">
        <w:rPr>
          <w:sz w:val="20"/>
          <w:szCs w:val="20"/>
          <w:shd w:val="clear" w:color="auto" w:fill="FFFFFF"/>
        </w:rPr>
        <w:t xml:space="preserve">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5.4.</w:t>
      </w:r>
      <w:r w:rsidRPr="008E3CCE">
        <w:rPr>
          <w:color w:val="464C55"/>
          <w:sz w:val="20"/>
          <w:szCs w:val="20"/>
          <w:shd w:val="clear" w:color="auto" w:fill="FFFFFF"/>
        </w:rPr>
        <w:t xml:space="preserve"> </w:t>
      </w:r>
      <w:r w:rsidRPr="008E3CCE">
        <w:rPr>
          <w:sz w:val="20"/>
          <w:szCs w:val="20"/>
          <w:shd w:val="clear" w:color="auto" w:fill="FFFFFF"/>
        </w:rPr>
        <w:t xml:space="preserve">Настоящие Правила устанавливают порядок определения в </w:t>
      </w:r>
      <w:r>
        <w:rPr>
          <w:sz w:val="20"/>
          <w:szCs w:val="20"/>
          <w:shd w:val="clear" w:color="auto" w:fill="FFFFFF"/>
        </w:rPr>
        <w:t>договоре</w:t>
      </w:r>
      <w:r w:rsidRPr="008E3CCE">
        <w:rPr>
          <w:sz w:val="20"/>
          <w:szCs w:val="20"/>
          <w:shd w:val="clear" w:color="auto" w:fill="FFFFFF"/>
        </w:rPr>
        <w:t xml:space="preserve"> размера штрафа, начисляемого за ненадлежащее исполнение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за исключением просрочки исполнения обязательств, предусмотренных </w:t>
      </w:r>
      <w:r>
        <w:rPr>
          <w:sz w:val="20"/>
          <w:szCs w:val="20"/>
          <w:shd w:val="clear" w:color="auto" w:fill="FFFFFF"/>
        </w:rPr>
        <w:t>договором</w:t>
      </w:r>
      <w:r w:rsidRPr="008E3CCE">
        <w:rPr>
          <w:sz w:val="20"/>
          <w:szCs w:val="20"/>
          <w:shd w:val="clear" w:color="auto" w:fill="FFFFFF"/>
        </w:rPr>
        <w:t xml:space="preserve"> и размера штрафа, начисляемого за неисполнение или ненадлежащее исполнение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xml:space="preserve">, за исключением просрочки исполнения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xml:space="preserve"> (далее - штраф).</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5.4.1. Размер штрафа устанавливается </w:t>
      </w:r>
      <w:r>
        <w:rPr>
          <w:sz w:val="20"/>
          <w:szCs w:val="20"/>
          <w:shd w:val="clear" w:color="auto" w:fill="FFFFFF"/>
        </w:rPr>
        <w:t>договором</w:t>
      </w:r>
      <w:r w:rsidRPr="008E3CCE">
        <w:rPr>
          <w:sz w:val="20"/>
          <w:szCs w:val="20"/>
          <w:shd w:val="clear" w:color="auto" w:fill="FFFFFF"/>
        </w:rPr>
        <w:t xml:space="preserve"> в соответствии с </w:t>
      </w:r>
      <w:hyperlink r:id="rId14" w:anchor="block_1003" w:history="1">
        <w:r w:rsidRPr="008E3CCE">
          <w:rPr>
            <w:rStyle w:val="Hyperlink"/>
            <w:sz w:val="20"/>
            <w:szCs w:val="20"/>
            <w:shd w:val="clear" w:color="auto" w:fill="FFFFFF"/>
          </w:rPr>
          <w:t xml:space="preserve">пунктами </w:t>
        </w:r>
      </w:hyperlink>
      <w:r w:rsidRPr="008E3CCE">
        <w:rPr>
          <w:sz w:val="20"/>
          <w:szCs w:val="20"/>
        </w:rPr>
        <w:t>5.4.2.-5.4.5.</w:t>
      </w:r>
      <w:r w:rsidRPr="008E3CCE">
        <w:rPr>
          <w:sz w:val="20"/>
          <w:szCs w:val="20"/>
          <w:shd w:val="clear" w:color="auto" w:fill="FFFFFF"/>
        </w:rPr>
        <w:t> настоящих Правил, за исключением случая, предусмотренного </w:t>
      </w:r>
      <w:hyperlink r:id="rId15" w:anchor="block_1013" w:history="1">
        <w:r w:rsidRPr="008E3CCE">
          <w:rPr>
            <w:rStyle w:val="Hyperlink"/>
            <w:sz w:val="20"/>
            <w:szCs w:val="20"/>
            <w:shd w:val="clear" w:color="auto" w:fill="FFFFFF"/>
          </w:rPr>
          <w:t xml:space="preserve">пунктом </w:t>
        </w:r>
      </w:hyperlink>
      <w:r w:rsidRPr="008E3CCE">
        <w:rPr>
          <w:sz w:val="20"/>
          <w:szCs w:val="20"/>
        </w:rPr>
        <w:t>5.4.8.</w:t>
      </w:r>
      <w:r w:rsidRPr="008E3CCE">
        <w:rPr>
          <w:sz w:val="20"/>
          <w:szCs w:val="20"/>
          <w:shd w:val="clear" w:color="auto" w:fill="FFFFFF"/>
        </w:rPr>
        <w:t xml:space="preserve"> настоящих Правил, в том числе рассчитывается как процент цены </w:t>
      </w:r>
      <w:r>
        <w:rPr>
          <w:sz w:val="20"/>
          <w:szCs w:val="20"/>
          <w:shd w:val="clear" w:color="auto" w:fill="FFFFFF"/>
        </w:rPr>
        <w:t>договора</w:t>
      </w:r>
      <w:r w:rsidRPr="008E3CCE">
        <w:rPr>
          <w:sz w:val="20"/>
          <w:szCs w:val="20"/>
          <w:shd w:val="clear" w:color="auto" w:fill="FFFFFF"/>
        </w:rPr>
        <w:t xml:space="preserve">, или в случае, если </w:t>
      </w:r>
      <w:r>
        <w:rPr>
          <w:sz w:val="20"/>
          <w:szCs w:val="20"/>
          <w:shd w:val="clear" w:color="auto" w:fill="FFFFFF"/>
        </w:rPr>
        <w:t>договором</w:t>
      </w:r>
      <w:r w:rsidRPr="008E3CCE">
        <w:rPr>
          <w:sz w:val="20"/>
          <w:szCs w:val="20"/>
          <w:shd w:val="clear" w:color="auto" w:fill="FFFFFF"/>
        </w:rPr>
        <w:t xml:space="preserve"> предусмотрены этапы исполнения </w:t>
      </w:r>
      <w:r>
        <w:rPr>
          <w:sz w:val="20"/>
          <w:szCs w:val="20"/>
          <w:shd w:val="clear" w:color="auto" w:fill="FFFFFF"/>
        </w:rPr>
        <w:t>договора</w:t>
      </w:r>
      <w:r w:rsidRPr="008E3CCE">
        <w:rPr>
          <w:sz w:val="20"/>
          <w:szCs w:val="20"/>
          <w:shd w:val="clear" w:color="auto" w:fill="FFFFFF"/>
        </w:rPr>
        <w:t xml:space="preserve">, как процент этапа исполнения </w:t>
      </w:r>
      <w:r>
        <w:rPr>
          <w:sz w:val="20"/>
          <w:szCs w:val="20"/>
          <w:shd w:val="clear" w:color="auto" w:fill="FFFFFF"/>
        </w:rPr>
        <w:t>договора</w:t>
      </w:r>
      <w:r w:rsidRPr="008E3CCE">
        <w:rPr>
          <w:sz w:val="20"/>
          <w:szCs w:val="20"/>
          <w:shd w:val="clear" w:color="auto" w:fill="FFFFFF"/>
        </w:rPr>
        <w:t xml:space="preserve"> (далее - цена </w:t>
      </w:r>
      <w:r>
        <w:rPr>
          <w:sz w:val="20"/>
          <w:szCs w:val="20"/>
          <w:shd w:val="clear" w:color="auto" w:fill="FFFFFF"/>
        </w:rPr>
        <w:t>договора</w:t>
      </w:r>
      <w:r w:rsidRPr="008E3CCE">
        <w:rPr>
          <w:sz w:val="20"/>
          <w:szCs w:val="20"/>
          <w:shd w:val="clear" w:color="auto" w:fill="FFFFFF"/>
        </w:rPr>
        <w:t xml:space="preserve"> (этапа).</w:t>
      </w:r>
    </w:p>
    <w:p w:rsidR="00B06F05" w:rsidRPr="008E3CCE" w:rsidRDefault="00B06F05" w:rsidP="00001ED6">
      <w:pPr>
        <w:pStyle w:val="s1"/>
        <w:widowControl w:val="0"/>
        <w:shd w:val="clear" w:color="auto" w:fill="FFFFFF"/>
        <w:spacing w:before="0" w:beforeAutospacing="0" w:after="0" w:afterAutospacing="0" w:line="240" w:lineRule="atLeast"/>
        <w:jc w:val="both"/>
        <w:rPr>
          <w:sz w:val="20"/>
          <w:szCs w:val="20"/>
        </w:rPr>
      </w:pPr>
      <w:r w:rsidRPr="008E3CCE">
        <w:rPr>
          <w:sz w:val="20"/>
          <w:szCs w:val="20"/>
          <w:shd w:val="clear" w:color="auto" w:fill="FFFFFF"/>
        </w:rPr>
        <w:t>5.4.2.</w:t>
      </w:r>
      <w:r w:rsidRPr="008E3CCE">
        <w:rPr>
          <w:sz w:val="20"/>
          <w:szCs w:val="20"/>
        </w:rPr>
        <w:t xml:space="preserve"> За каждый факт неисполнения или ненадлежащего исполнения поставщиком (подрядчиком, исполнителем) обязательств, предусмотренных </w:t>
      </w:r>
      <w:r>
        <w:rPr>
          <w:sz w:val="20"/>
          <w:szCs w:val="20"/>
        </w:rPr>
        <w:t>договором</w:t>
      </w:r>
      <w:r w:rsidRPr="008E3CCE">
        <w:rPr>
          <w:sz w:val="20"/>
          <w:szCs w:val="20"/>
        </w:rPr>
        <w:t xml:space="preserve">, за исключением просрочки исполнения обязательств (в том числе гарантийного обязательства), предусмотренных </w:t>
      </w:r>
      <w:r>
        <w:rPr>
          <w:sz w:val="20"/>
          <w:szCs w:val="20"/>
        </w:rPr>
        <w:t>договором</w:t>
      </w:r>
      <w:r w:rsidRPr="008E3CCE">
        <w:rPr>
          <w:sz w:val="20"/>
          <w:szCs w:val="20"/>
        </w:rPr>
        <w:t>, размер штрафа устанавливается в следующем порядке (за исключением случаев, предусмотренных </w:t>
      </w:r>
      <w:hyperlink r:id="rId16" w:anchor="block_1004" w:history="1">
        <w:r w:rsidRPr="008E3CCE">
          <w:rPr>
            <w:rStyle w:val="Hyperlink"/>
            <w:sz w:val="20"/>
            <w:szCs w:val="20"/>
          </w:rPr>
          <w:t xml:space="preserve">пунктами </w:t>
        </w:r>
      </w:hyperlink>
      <w:r w:rsidRPr="008E3CCE">
        <w:rPr>
          <w:sz w:val="20"/>
          <w:szCs w:val="20"/>
        </w:rPr>
        <w:t xml:space="preserve">5.4.3-5.4.4. настоящих Правил): 10 процентов цены </w:t>
      </w:r>
      <w:r>
        <w:rPr>
          <w:sz w:val="20"/>
          <w:szCs w:val="20"/>
        </w:rPr>
        <w:t>договора</w:t>
      </w:r>
      <w:r w:rsidRPr="008E3CCE">
        <w:rPr>
          <w:sz w:val="20"/>
          <w:szCs w:val="20"/>
        </w:rPr>
        <w:t xml:space="preserve"> (этапа), что составляет:________________ .</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5.4.3. За каждый факт неисполнения или ненадлежащего исполнения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заключенным с победителем закупки (или с иным участником закупки в случаях, установленных </w:t>
      </w:r>
      <w:hyperlink r:id="rId17" w:history="1">
        <w:r w:rsidRPr="008E3CCE">
          <w:rPr>
            <w:rStyle w:val="Hyperlink"/>
            <w:sz w:val="20"/>
            <w:szCs w:val="20"/>
            <w:shd w:val="clear" w:color="auto" w:fill="FFFFFF"/>
          </w:rPr>
          <w:t>Федеральным законом</w:t>
        </w:r>
      </w:hyperlink>
      <w:r w:rsidRPr="008E3CCE">
        <w:rPr>
          <w:sz w:val="20"/>
          <w:szCs w:val="20"/>
          <w:shd w:val="clear" w:color="auto" w:fill="FFFFFF"/>
        </w:rPr>
        <w:t xml:space="preserve">), предложившим наиболее высокую цену за право заключения </w:t>
      </w:r>
      <w:r>
        <w:rPr>
          <w:sz w:val="20"/>
          <w:szCs w:val="20"/>
          <w:shd w:val="clear" w:color="auto" w:fill="FFFFFF"/>
        </w:rPr>
        <w:t>договора</w:t>
      </w:r>
      <w:r w:rsidRPr="008E3CCE">
        <w:rPr>
          <w:sz w:val="20"/>
          <w:szCs w:val="20"/>
          <w:shd w:val="clear" w:color="auto" w:fill="FFFFFF"/>
        </w:rPr>
        <w:t xml:space="preserve">,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w:t>
      </w:r>
      <w:r>
        <w:rPr>
          <w:sz w:val="20"/>
          <w:szCs w:val="20"/>
          <w:shd w:val="clear" w:color="auto" w:fill="FFFFFF"/>
        </w:rPr>
        <w:t>договором</w:t>
      </w:r>
      <w:r w:rsidRPr="008E3CCE">
        <w:rPr>
          <w:sz w:val="20"/>
          <w:szCs w:val="20"/>
          <w:shd w:val="clear" w:color="auto" w:fill="FFFFFF"/>
        </w:rPr>
        <w:t>, и устанавливается в следующем порядке:</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а) в случае, если цена </w:t>
      </w:r>
      <w:r>
        <w:rPr>
          <w:sz w:val="20"/>
          <w:szCs w:val="20"/>
          <w:shd w:val="clear" w:color="auto" w:fill="FFFFFF"/>
        </w:rPr>
        <w:t>договора</w:t>
      </w:r>
      <w:r w:rsidRPr="008E3CCE">
        <w:rPr>
          <w:sz w:val="20"/>
          <w:szCs w:val="20"/>
          <w:shd w:val="clear" w:color="auto" w:fill="FFFFFF"/>
        </w:rPr>
        <w:t xml:space="preserve"> не превышает начальную (максимальную) цену </w:t>
      </w:r>
      <w:r>
        <w:rPr>
          <w:sz w:val="20"/>
          <w:szCs w:val="20"/>
          <w:shd w:val="clear" w:color="auto" w:fill="FFFFFF"/>
        </w:rPr>
        <w:t>договора</w:t>
      </w:r>
      <w:r w:rsidRPr="008E3CCE">
        <w:rPr>
          <w:sz w:val="20"/>
          <w:szCs w:val="20"/>
          <w:shd w:val="clear" w:color="auto" w:fill="FFFFFF"/>
        </w:rPr>
        <w:t xml:space="preserve">: 10 процентов начальной (максимальной) цены </w:t>
      </w:r>
      <w:r>
        <w:rPr>
          <w:sz w:val="20"/>
          <w:szCs w:val="20"/>
          <w:shd w:val="clear" w:color="auto" w:fill="FFFFFF"/>
        </w:rPr>
        <w:t>договора</w:t>
      </w:r>
      <w:r w:rsidRPr="008E3CCE">
        <w:rPr>
          <w:sz w:val="20"/>
          <w:szCs w:val="20"/>
          <w:shd w:val="clear" w:color="auto" w:fill="FFFFFF"/>
        </w:rPr>
        <w:t>, что составляет: _________________________ ;</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б) в случае, если цена </w:t>
      </w:r>
      <w:r>
        <w:rPr>
          <w:sz w:val="20"/>
          <w:szCs w:val="20"/>
          <w:shd w:val="clear" w:color="auto" w:fill="FFFFFF"/>
        </w:rPr>
        <w:t>договора</w:t>
      </w:r>
      <w:r w:rsidRPr="008E3CCE">
        <w:rPr>
          <w:sz w:val="20"/>
          <w:szCs w:val="20"/>
          <w:shd w:val="clear" w:color="auto" w:fill="FFFFFF"/>
        </w:rPr>
        <w:t xml:space="preserve"> превышает начальную (максимальную) цену </w:t>
      </w:r>
      <w:r>
        <w:rPr>
          <w:sz w:val="20"/>
          <w:szCs w:val="20"/>
          <w:shd w:val="clear" w:color="auto" w:fill="FFFFFF"/>
        </w:rPr>
        <w:t>договора</w:t>
      </w:r>
      <w:r w:rsidRPr="008E3CCE">
        <w:rPr>
          <w:sz w:val="20"/>
          <w:szCs w:val="20"/>
          <w:shd w:val="clear" w:color="auto" w:fill="FFFFFF"/>
        </w:rPr>
        <w:t xml:space="preserve">: 10 процентов цены </w:t>
      </w:r>
      <w:r>
        <w:rPr>
          <w:sz w:val="20"/>
          <w:szCs w:val="20"/>
          <w:shd w:val="clear" w:color="auto" w:fill="FFFFFF"/>
        </w:rPr>
        <w:t>договора</w:t>
      </w:r>
      <w:r w:rsidRPr="008E3CCE">
        <w:rPr>
          <w:sz w:val="20"/>
          <w:szCs w:val="20"/>
          <w:shd w:val="clear" w:color="auto" w:fill="FFFFFF"/>
        </w:rPr>
        <w:t>, что составляет: _________________________.</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5.4.4. За каждый факт неисполнения или ненадлежащего исполнения поставщиком (подрядчиком, исполнителем) обязательства, предусмотренного </w:t>
      </w:r>
      <w:r>
        <w:rPr>
          <w:sz w:val="20"/>
          <w:szCs w:val="20"/>
          <w:shd w:val="clear" w:color="auto" w:fill="FFFFFF"/>
        </w:rPr>
        <w:t>договором</w:t>
      </w:r>
      <w:r w:rsidRPr="008E3CCE">
        <w:rPr>
          <w:sz w:val="20"/>
          <w:szCs w:val="20"/>
          <w:shd w:val="clear" w:color="auto" w:fill="FFFFFF"/>
        </w:rPr>
        <w:t xml:space="preserve">, которое не имеет стоимостного выражения, размер штрафа устанавливается (при наличии в </w:t>
      </w:r>
      <w:r>
        <w:rPr>
          <w:sz w:val="20"/>
          <w:szCs w:val="20"/>
          <w:shd w:val="clear" w:color="auto" w:fill="FFFFFF"/>
        </w:rPr>
        <w:t>договоре</w:t>
      </w:r>
      <w:r w:rsidRPr="008E3CCE">
        <w:rPr>
          <w:sz w:val="20"/>
          <w:szCs w:val="20"/>
          <w:shd w:val="clear" w:color="auto" w:fill="FFFFFF"/>
        </w:rPr>
        <w:t xml:space="preserve"> таких обязательств) в следующем порядке: 1000 рублей.</w:t>
      </w:r>
    </w:p>
    <w:p w:rsidR="00B06F05" w:rsidRPr="008E3CCE" w:rsidRDefault="00B06F05" w:rsidP="00001ED6">
      <w:pPr>
        <w:pStyle w:val="s1"/>
        <w:widowControl w:val="0"/>
        <w:shd w:val="clear" w:color="auto" w:fill="FFFFFF"/>
        <w:spacing w:before="0" w:beforeAutospacing="0" w:after="0" w:afterAutospacing="0" w:line="240" w:lineRule="atLeast"/>
        <w:jc w:val="both"/>
        <w:rPr>
          <w:sz w:val="20"/>
          <w:szCs w:val="20"/>
        </w:rPr>
      </w:pPr>
      <w:r w:rsidRPr="008E3CCE">
        <w:rPr>
          <w:sz w:val="20"/>
          <w:szCs w:val="20"/>
          <w:shd w:val="clear" w:color="auto" w:fill="FFFFFF"/>
        </w:rPr>
        <w:t xml:space="preserve">5.4.5. </w:t>
      </w:r>
      <w:r w:rsidRPr="008E3CCE">
        <w:rPr>
          <w:sz w:val="20"/>
          <w:szCs w:val="20"/>
        </w:rPr>
        <w:t xml:space="preserve">За каждый факт неисполнения заказчиком обязательств, предусмотренных </w:t>
      </w:r>
      <w:r>
        <w:rPr>
          <w:sz w:val="20"/>
          <w:szCs w:val="20"/>
        </w:rPr>
        <w:t>договором</w:t>
      </w:r>
      <w:r w:rsidRPr="008E3CCE">
        <w:rPr>
          <w:sz w:val="20"/>
          <w:szCs w:val="20"/>
        </w:rPr>
        <w:t xml:space="preserve">, за исключением просрочки исполнения обязательств, предусмотренных </w:t>
      </w:r>
      <w:r>
        <w:rPr>
          <w:sz w:val="20"/>
          <w:szCs w:val="20"/>
        </w:rPr>
        <w:t>договором</w:t>
      </w:r>
      <w:r w:rsidRPr="008E3CCE">
        <w:rPr>
          <w:sz w:val="20"/>
          <w:szCs w:val="20"/>
        </w:rPr>
        <w:t>, размер штрафа устанавливается в следующем порядке: 1000 рублей.</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5.4.6. 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Pr>
          <w:sz w:val="20"/>
          <w:szCs w:val="20"/>
          <w:shd w:val="clear" w:color="auto" w:fill="FFFFFF"/>
        </w:rPr>
        <w:t>договором</w:t>
      </w:r>
      <w:r w:rsidRPr="008E3CCE">
        <w:rPr>
          <w:sz w:val="20"/>
          <w:szCs w:val="20"/>
          <w:shd w:val="clear" w:color="auto" w:fill="FFFFFF"/>
        </w:rPr>
        <w:t xml:space="preserve">, не может превышать цену </w:t>
      </w:r>
      <w:r>
        <w:rPr>
          <w:sz w:val="20"/>
          <w:szCs w:val="20"/>
          <w:shd w:val="clear" w:color="auto" w:fill="FFFFFF"/>
        </w:rPr>
        <w:t>договора</w:t>
      </w:r>
      <w:r w:rsidRPr="008E3CCE">
        <w:rPr>
          <w:sz w:val="20"/>
          <w:szCs w:val="20"/>
          <w:shd w:val="clear" w:color="auto" w:fill="FFFFFF"/>
        </w:rPr>
        <w:t xml:space="preserve">. </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5.4.7. Общая сумма начисленных штрафов за ненадлежащее исполнение заказчиком обязательств, предусмотренных </w:t>
      </w:r>
      <w:r>
        <w:rPr>
          <w:sz w:val="20"/>
          <w:szCs w:val="20"/>
          <w:shd w:val="clear" w:color="auto" w:fill="FFFFFF"/>
        </w:rPr>
        <w:t>договором</w:t>
      </w:r>
      <w:r w:rsidRPr="008E3CCE">
        <w:rPr>
          <w:sz w:val="20"/>
          <w:szCs w:val="20"/>
          <w:shd w:val="clear" w:color="auto" w:fill="FFFFFF"/>
        </w:rPr>
        <w:t xml:space="preserve">, не может превышать цену </w:t>
      </w:r>
      <w:r>
        <w:rPr>
          <w:sz w:val="20"/>
          <w:szCs w:val="20"/>
          <w:shd w:val="clear" w:color="auto" w:fill="FFFFFF"/>
        </w:rPr>
        <w:t>договора</w:t>
      </w:r>
      <w:r w:rsidRPr="008E3CCE">
        <w:rPr>
          <w:sz w:val="20"/>
          <w:szCs w:val="20"/>
          <w:shd w:val="clear" w:color="auto" w:fill="FFFFFF"/>
        </w:rPr>
        <w:t>.</w:t>
      </w:r>
    </w:p>
    <w:p w:rsidR="00B06F05" w:rsidRPr="008E3CCE" w:rsidRDefault="00B06F05" w:rsidP="00001ED6">
      <w:pPr>
        <w:widowControl w:val="0"/>
        <w:suppressAutoHyphens w:val="0"/>
        <w:spacing w:after="0" w:line="240" w:lineRule="atLeast"/>
        <w:jc w:val="both"/>
        <w:rPr>
          <w:sz w:val="20"/>
          <w:szCs w:val="20"/>
          <w:shd w:val="clear" w:color="auto" w:fill="FFFFFF"/>
        </w:rPr>
      </w:pPr>
      <w:r w:rsidRPr="008E3CCE">
        <w:rPr>
          <w:sz w:val="20"/>
          <w:szCs w:val="20"/>
          <w:shd w:val="clear" w:color="auto" w:fill="FFFFFF"/>
        </w:rPr>
        <w:t xml:space="preserve">5.4.8.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w:t>
      </w:r>
      <w:r>
        <w:rPr>
          <w:sz w:val="20"/>
          <w:szCs w:val="20"/>
          <w:shd w:val="clear" w:color="auto" w:fill="FFFFFF"/>
        </w:rPr>
        <w:t>договором</w:t>
      </w:r>
      <w:r w:rsidRPr="008E3CCE">
        <w:rPr>
          <w:sz w:val="20"/>
          <w:szCs w:val="20"/>
          <w:shd w:val="clear" w:color="auto" w:fill="FFFFFF"/>
        </w:rPr>
        <w:t xml:space="preserve"> в соответствии с законодательством Российской Федерации.</w:t>
      </w:r>
    </w:p>
    <w:p w:rsidR="00B06F05" w:rsidRDefault="00B06F05" w:rsidP="00001ED6">
      <w:pPr>
        <w:widowControl w:val="0"/>
        <w:shd w:val="clear" w:color="auto" w:fill="FFFFFF"/>
        <w:suppressAutoHyphens w:val="0"/>
        <w:spacing w:after="0" w:line="240" w:lineRule="atLeast"/>
        <w:jc w:val="both"/>
        <w:rPr>
          <w:sz w:val="20"/>
          <w:szCs w:val="20"/>
          <w:shd w:val="clear" w:color="auto" w:fill="FFFFFF"/>
        </w:rPr>
      </w:pPr>
      <w:r w:rsidRPr="008E3CCE">
        <w:rPr>
          <w:sz w:val="20"/>
          <w:szCs w:val="20"/>
          <w:shd w:val="clear" w:color="auto" w:fill="FFFFFF"/>
        </w:rPr>
        <w:t xml:space="preserve">5.5.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0"/>
          <w:szCs w:val="20"/>
          <w:shd w:val="clear" w:color="auto" w:fill="FFFFFF"/>
        </w:rPr>
        <w:t>договором</w:t>
      </w:r>
      <w:r w:rsidRPr="008E3CCE">
        <w:rPr>
          <w:sz w:val="20"/>
          <w:szCs w:val="20"/>
          <w:shd w:val="clear" w:color="auto" w:fill="FFFFFF"/>
        </w:rPr>
        <w:t>, произошло вследствие непреодолимой силы или по вине другой стороны.</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6. Качество Товара</w:t>
      </w:r>
    </w:p>
    <w:p w:rsidR="00B06F05" w:rsidRPr="00001ED6" w:rsidRDefault="00B06F05" w:rsidP="00001ED6">
      <w:pPr>
        <w:widowControl w:val="0"/>
        <w:shd w:val="clear" w:color="auto" w:fill="FFFFFF"/>
        <w:suppressAutoHyphens w:val="0"/>
        <w:spacing w:after="0" w:line="240" w:lineRule="atLeast"/>
        <w:rPr>
          <w:color w:val="000000"/>
          <w:sz w:val="20"/>
          <w:szCs w:val="20"/>
        </w:rPr>
      </w:pPr>
      <w:r w:rsidRPr="00001ED6">
        <w:rPr>
          <w:color w:val="000000"/>
          <w:sz w:val="20"/>
          <w:szCs w:val="20"/>
        </w:rPr>
        <w:t xml:space="preserve">6.1. Качество Товара, должно подтверждаться копией(ями) декларации(й) о соответствии или сертификата(ов)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Копии указанных документов передаются вместе с товаром. </w:t>
      </w:r>
    </w:p>
    <w:p w:rsidR="00B06F05" w:rsidRPr="00001ED6" w:rsidRDefault="00B06F05" w:rsidP="00001ED6">
      <w:pPr>
        <w:widowControl w:val="0"/>
        <w:shd w:val="clear" w:color="auto" w:fill="FFFFFF"/>
        <w:suppressAutoHyphens w:val="0"/>
        <w:spacing w:after="0" w:line="240" w:lineRule="atLeast"/>
        <w:rPr>
          <w:color w:val="000000"/>
          <w:sz w:val="20"/>
          <w:szCs w:val="20"/>
        </w:rPr>
      </w:pPr>
      <w:r w:rsidRPr="00001ED6">
        <w:rPr>
          <w:sz w:val="20"/>
          <w:szCs w:val="20"/>
          <w:lang w:eastAsia="hi-IN" w:bidi="hi-IN"/>
        </w:rPr>
        <w:t xml:space="preserve">6.2. </w:t>
      </w:r>
      <w:r w:rsidRPr="00001ED6">
        <w:rPr>
          <w:color w:val="000000"/>
          <w:sz w:val="20"/>
          <w:szCs w:val="20"/>
        </w:rPr>
        <w:t>При исполнении договора по соглашению сторон допускается поставка товара, выполнение работ, оказание услуг качественные характеристики которых являются улучшенными по сравнению с указанными в Договоре.</w:t>
      </w:r>
    </w:p>
    <w:p w:rsidR="00B06F05" w:rsidRPr="00001ED6" w:rsidRDefault="00B06F05"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7.  Требования к гарантийному сроку и (или) объему предоставления гарантий качества на товар:</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7.1. На поставляемый товар поставщик дает гарантию в соответствии с государственными нормативными документами на данный вид товара. Остаточный срок годности поставляемого товара на момент поставки должен составлять не менее 12 месяцев основного срока.</w:t>
      </w:r>
    </w:p>
    <w:p w:rsidR="00B06F05" w:rsidRPr="00001ED6" w:rsidRDefault="00B06F05" w:rsidP="00001ED6">
      <w:pPr>
        <w:widowControl w:val="0"/>
        <w:shd w:val="clear" w:color="auto" w:fill="FFFFFF"/>
        <w:suppressAutoHyphens w:val="0"/>
        <w:spacing w:after="0" w:line="240" w:lineRule="atLeast"/>
        <w:jc w:val="center"/>
        <w:rPr>
          <w:b/>
          <w:bCs/>
          <w:sz w:val="20"/>
          <w:szCs w:val="20"/>
          <w:lang w:eastAsia="en-US"/>
        </w:rPr>
      </w:pPr>
      <w:r w:rsidRPr="00001ED6">
        <w:rPr>
          <w:b/>
          <w:bCs/>
          <w:sz w:val="20"/>
          <w:szCs w:val="20"/>
          <w:lang w:eastAsia="en-US"/>
        </w:rPr>
        <w:t>8. Требования к отгрузке и упаковке товара</w:t>
      </w:r>
    </w:p>
    <w:p w:rsidR="00B06F05" w:rsidRPr="00001ED6" w:rsidRDefault="00B06F05" w:rsidP="00001ED6">
      <w:pPr>
        <w:widowControl w:val="0"/>
        <w:shd w:val="clear" w:color="auto" w:fill="FFFFFF"/>
        <w:suppressAutoHyphens w:val="0"/>
        <w:spacing w:after="0" w:line="240" w:lineRule="atLeast"/>
        <w:rPr>
          <w:sz w:val="20"/>
          <w:szCs w:val="20"/>
        </w:rPr>
      </w:pPr>
      <w:r w:rsidRPr="00001ED6">
        <w:rPr>
          <w:color w:val="000000"/>
          <w:sz w:val="20"/>
          <w:szCs w:val="20"/>
        </w:rPr>
        <w:t xml:space="preserve">8.1. </w:t>
      </w:r>
      <w:r w:rsidRPr="00001ED6">
        <w:rPr>
          <w:sz w:val="20"/>
          <w:szCs w:val="20"/>
        </w:rPr>
        <w:t>Погрузочные - разгрузочные работы, транспортную доставку осуществляет Поставщик. Упаковка должна обеспечивать сохранность товара во время транспортировки и хранения.</w:t>
      </w:r>
    </w:p>
    <w:p w:rsidR="00B06F05" w:rsidRPr="00001ED6" w:rsidRDefault="00B06F05"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9. Требование к безопасности товара</w:t>
      </w:r>
    </w:p>
    <w:p w:rsidR="00B06F05" w:rsidRPr="00001ED6" w:rsidRDefault="00B06F05" w:rsidP="00001ED6">
      <w:pPr>
        <w:widowControl w:val="0"/>
        <w:shd w:val="clear" w:color="auto" w:fill="FFFFFF"/>
        <w:suppressAutoHyphens w:val="0"/>
        <w:spacing w:after="0" w:line="240" w:lineRule="atLeast"/>
        <w:rPr>
          <w:rStyle w:val="1"/>
          <w:sz w:val="20"/>
          <w:szCs w:val="20"/>
        </w:rPr>
      </w:pPr>
      <w:r>
        <w:rPr>
          <w:color w:val="000000"/>
          <w:sz w:val="20"/>
          <w:szCs w:val="20"/>
        </w:rPr>
        <w:t>9</w:t>
      </w:r>
      <w:r w:rsidRPr="00001ED6">
        <w:rPr>
          <w:color w:val="000000"/>
          <w:sz w:val="20"/>
          <w:szCs w:val="20"/>
        </w:rPr>
        <w:t xml:space="preserve">.1. </w:t>
      </w:r>
      <w:r w:rsidRPr="00001ED6">
        <w:rPr>
          <w:rStyle w:val="1"/>
          <w:sz w:val="20"/>
          <w:szCs w:val="20"/>
        </w:rPr>
        <w:t>По действующему законодательству.</w:t>
      </w:r>
    </w:p>
    <w:p w:rsidR="00B06F05" w:rsidRPr="00001ED6" w:rsidRDefault="00B06F05" w:rsidP="00001ED6">
      <w:pPr>
        <w:widowControl w:val="0"/>
        <w:shd w:val="clear" w:color="auto" w:fill="FFFFFF"/>
        <w:suppressAutoHyphens w:val="0"/>
        <w:spacing w:after="0" w:line="240" w:lineRule="atLeast"/>
        <w:jc w:val="center"/>
        <w:rPr>
          <w:b/>
          <w:bCs/>
          <w:color w:val="000000"/>
          <w:sz w:val="20"/>
          <w:szCs w:val="20"/>
        </w:rPr>
      </w:pPr>
      <w:r w:rsidRPr="00001ED6">
        <w:rPr>
          <w:b/>
          <w:bCs/>
          <w:color w:val="000000"/>
          <w:sz w:val="20"/>
          <w:szCs w:val="20"/>
        </w:rPr>
        <w:t>10. Порядок приемки товара</w:t>
      </w:r>
    </w:p>
    <w:p w:rsidR="00B06F05" w:rsidRPr="00001ED6" w:rsidRDefault="00B06F05" w:rsidP="00001ED6">
      <w:pPr>
        <w:widowControl w:val="0"/>
        <w:shd w:val="clear" w:color="auto" w:fill="FFFFFF"/>
        <w:suppressAutoHyphens w:val="0"/>
        <w:spacing w:after="0" w:line="240" w:lineRule="atLeast"/>
        <w:rPr>
          <w:sz w:val="20"/>
          <w:szCs w:val="20"/>
        </w:rPr>
      </w:pPr>
      <w:r w:rsidRPr="00001ED6">
        <w:rPr>
          <w:color w:val="000000"/>
          <w:sz w:val="20"/>
          <w:szCs w:val="20"/>
        </w:rPr>
        <w:t xml:space="preserve">10.1. </w:t>
      </w:r>
      <w:r w:rsidRPr="00001ED6">
        <w:rPr>
          <w:sz w:val="20"/>
          <w:szCs w:val="20"/>
        </w:rPr>
        <w:t xml:space="preserve">Заказчик определяет ответственное лицо (лиц), непосредственно контролирующее приемку Товара для проверки соответствия количества, объема, качества и характеристик Товара требованиям, установленным настоящим </w:t>
      </w:r>
      <w:r>
        <w:rPr>
          <w:sz w:val="20"/>
          <w:szCs w:val="20"/>
        </w:rPr>
        <w:t>Договором</w:t>
      </w:r>
      <w:r w:rsidRPr="00001ED6">
        <w:rPr>
          <w:sz w:val="20"/>
          <w:szCs w:val="20"/>
        </w:rPr>
        <w:t>.</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10.2. Приемка Товара осуществляется ответственным лицом (лицами) Заказчика в присутствии представителя Поставщика по сопроводительным документам (Спецификации, товарной накладной (</w:t>
      </w:r>
      <w:r w:rsidRPr="00001ED6">
        <w:rPr>
          <w:color w:val="000000"/>
          <w:sz w:val="20"/>
          <w:szCs w:val="20"/>
        </w:rPr>
        <w:t>универсальному передаточному документу</w:t>
      </w:r>
      <w:r w:rsidRPr="00001ED6">
        <w:rPr>
          <w:sz w:val="20"/>
          <w:szCs w:val="20"/>
        </w:rPr>
        <w:t xml:space="preserve">). 10.3 Приемка Товара по качеству производится в точном соответствии с обязательными требованиями, предъявляемыми условиями </w:t>
      </w:r>
      <w:r>
        <w:rPr>
          <w:sz w:val="20"/>
          <w:szCs w:val="20"/>
        </w:rPr>
        <w:t>договора</w:t>
      </w:r>
      <w:r w:rsidRPr="00001ED6">
        <w:rPr>
          <w:sz w:val="20"/>
          <w:szCs w:val="20"/>
        </w:rPr>
        <w:t xml:space="preserve"> к качеству, а также по сопроводительным документам (Спецификации, товарной накладной (</w:t>
      </w:r>
      <w:r w:rsidRPr="00001ED6">
        <w:rPr>
          <w:color w:val="000000"/>
          <w:sz w:val="20"/>
          <w:szCs w:val="20"/>
        </w:rPr>
        <w:t>универсальному передаточному документу</w:t>
      </w:r>
      <w:r w:rsidRPr="00001ED6">
        <w:rPr>
          <w:sz w:val="20"/>
          <w:szCs w:val="20"/>
        </w:rPr>
        <w:t>).</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 xml:space="preserve">10.4. При обнаружении несоответствия количества, объема, качества и характеристик товара условиям настоящего </w:t>
      </w:r>
      <w:r>
        <w:rPr>
          <w:sz w:val="20"/>
          <w:szCs w:val="20"/>
        </w:rPr>
        <w:t>договора</w:t>
      </w:r>
      <w:r w:rsidRPr="00001ED6">
        <w:rPr>
          <w:sz w:val="20"/>
          <w:szCs w:val="20"/>
        </w:rPr>
        <w:t xml:space="preserve"> Заказчик приостанавливает процесс приемки товара и при отсутствии уполномоченного представителя Поставщика, Заказчик направляет Поставщику письменное уведомление об этом, и предлагает Поставщику направить своего уполномоченного представителя для участия в процессе приемки товара. Поставщик обязан в </w:t>
      </w:r>
      <w:r w:rsidRPr="00001ED6">
        <w:rPr>
          <w:kern w:val="0"/>
          <w:sz w:val="20"/>
          <w:szCs w:val="20"/>
        </w:rPr>
        <w:t>трёхдневный</w:t>
      </w:r>
      <w:r w:rsidRPr="00001ED6">
        <w:rPr>
          <w:sz w:val="20"/>
          <w:szCs w:val="20"/>
        </w:rPr>
        <w:t xml:space="preserve"> срок с момента получения уведомления направить своего уполномоченного представителя для участия в процессе приемки товара или письменно сообщить Заказчику о своем нежелании направлять представителя. В случае отсутствия письменного ответа или  отказа Поставщика направить своего представителя, Заказчик составляет акт о несоответствии количества, объема, качества и характеристик товара условиям договора и в течение 3 (трех) дней с момента его составления направляет Поставщику.</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 xml:space="preserve">10.5. Поставщик, с момента получения Акта указанного в п.10.4. </w:t>
      </w:r>
      <w:r>
        <w:rPr>
          <w:sz w:val="20"/>
          <w:szCs w:val="20"/>
        </w:rPr>
        <w:t>Договора</w:t>
      </w:r>
      <w:r w:rsidRPr="00001ED6">
        <w:rPr>
          <w:sz w:val="20"/>
          <w:szCs w:val="20"/>
        </w:rPr>
        <w:t>, обязан в течение 2 (двух) дней осуществить замену Товара и устранить выявленные несоответствия за счет собственных средств.</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11.  Изменение и прекращение Договора</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11.1. При исполнении Договора стороны руководствуются гражданским законодательством и условиями заключенного Договора. Решения об изменении, расторжении Договора, принимаются Сторонами по основаниям, предусмотренным Гражданским Кодексом РФ с учетом положений заключенного Договора.</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 xml:space="preserve">11.2. Все дополнения и изменения к настоящему Договору, не противоречащие  законодательству оформляются в виде дополнительных соглашений, которые после их подписания Сторонами являются неотъемлемой частью настоящего  Договора. </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11.3. Расторжение договора допускается по соглашению сторон либо решению суда, в соответствии с ГК РФ. Соглашение сторон оформляется в письменной форме.</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11.4. Односторонний отказ от исполнения обязательств по договору допускается по основаниям, предусмотренным ГК РФ для одностороннего отказа от исполнения отдельного вида обязательств.</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 xml:space="preserve">11.5.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11.6.  В случае перемены заказчика права и обязанность заказчика, предусмотренные Договором, переходят к новому заказчику.</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12. Обстоятельства непреодолимой силы:</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12.1.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 xml:space="preserve">12.2.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12.3.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12.4.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13. Порядок разрешения споров</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13.1. Все споры или разногласия, возникающие между Сторонами по настоящему Договору или в связи с ним, разрешаются путем переговоров.</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13.2. В случае невозможности разрешения разногласий путем переговоров, они подлежат рассмотрению в Арбитражном суде Саратовской области  в соответствии с действующим законодательством Российской Федерации.</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14. Уведомления и сообщения. Особые условия</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14.1. Все уведомления и сообщения, направляемые Сторонами друг другу в связи с исполнением Договора, должны быть исполнены в письменной форме, если иное не предусмотрено другими пунктами Договора.</w:t>
      </w:r>
    </w:p>
    <w:p w:rsidR="00B06F05" w:rsidRPr="00001ED6" w:rsidRDefault="00B06F05" w:rsidP="00001ED6">
      <w:pPr>
        <w:widowControl w:val="0"/>
        <w:shd w:val="clear" w:color="auto" w:fill="FFFFFF"/>
        <w:suppressAutoHyphens w:val="0"/>
        <w:spacing w:after="0" w:line="240" w:lineRule="atLeast"/>
        <w:rPr>
          <w:sz w:val="20"/>
          <w:szCs w:val="20"/>
        </w:rPr>
      </w:pPr>
      <w:r w:rsidRPr="00001ED6">
        <w:rPr>
          <w:sz w:val="20"/>
          <w:szCs w:val="20"/>
        </w:rPr>
        <w:t>14.2.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06F05" w:rsidRPr="00001ED6" w:rsidRDefault="00B06F05" w:rsidP="00001ED6">
      <w:pPr>
        <w:widowControl w:val="0"/>
        <w:shd w:val="clear" w:color="auto" w:fill="FFFFFF"/>
        <w:suppressAutoHyphens w:val="0"/>
        <w:spacing w:after="0" w:line="240" w:lineRule="atLeast"/>
        <w:jc w:val="center"/>
        <w:rPr>
          <w:b/>
          <w:bCs/>
          <w:sz w:val="20"/>
          <w:szCs w:val="20"/>
        </w:rPr>
      </w:pPr>
      <w:r w:rsidRPr="00001ED6">
        <w:rPr>
          <w:b/>
          <w:bCs/>
          <w:sz w:val="20"/>
          <w:szCs w:val="20"/>
        </w:rPr>
        <w:t>15. Обеспечение исполнения Договора</w:t>
      </w:r>
    </w:p>
    <w:p w:rsidR="00B06F05" w:rsidRPr="00001ED6" w:rsidRDefault="00B06F05" w:rsidP="00001ED6">
      <w:pPr>
        <w:widowControl w:val="0"/>
        <w:shd w:val="clear" w:color="auto" w:fill="FFFFFF"/>
        <w:suppressAutoHyphens w:val="0"/>
        <w:spacing w:after="0" w:line="240" w:lineRule="atLeast"/>
        <w:rPr>
          <w:sz w:val="20"/>
          <w:szCs w:val="20"/>
          <w:lang w:eastAsia="en-US"/>
        </w:rPr>
      </w:pPr>
      <w:r w:rsidRPr="00001ED6">
        <w:rPr>
          <w:sz w:val="20"/>
          <w:szCs w:val="20"/>
        </w:rPr>
        <w:t xml:space="preserve">15.1. Размер обеспечения исполнения настоящего Договора составляет </w:t>
      </w:r>
      <w:r w:rsidRPr="00001ED6">
        <w:rPr>
          <w:b/>
          <w:bCs/>
          <w:color w:val="FF0000"/>
          <w:sz w:val="20"/>
          <w:szCs w:val="20"/>
        </w:rPr>
        <w:t xml:space="preserve">10%, </w:t>
      </w:r>
      <w:r w:rsidRPr="00001ED6">
        <w:rPr>
          <w:sz w:val="20"/>
          <w:szCs w:val="20"/>
        </w:rPr>
        <w:t xml:space="preserve">от начальной (максимальной) цены Договора, что составляет </w:t>
      </w:r>
      <w:r>
        <w:rPr>
          <w:b/>
          <w:bCs/>
          <w:color w:val="FF0000"/>
          <w:sz w:val="20"/>
          <w:szCs w:val="20"/>
        </w:rPr>
        <w:t xml:space="preserve">95754,08 </w:t>
      </w:r>
      <w:r w:rsidRPr="00001ED6">
        <w:rPr>
          <w:b/>
          <w:bCs/>
          <w:color w:val="FF0000"/>
          <w:sz w:val="20"/>
          <w:szCs w:val="20"/>
        </w:rPr>
        <w:t>руб. (</w:t>
      </w:r>
      <w:r>
        <w:rPr>
          <w:b/>
          <w:bCs/>
          <w:color w:val="FF0000"/>
          <w:sz w:val="20"/>
          <w:szCs w:val="20"/>
        </w:rPr>
        <w:t>девяносто пять тысяч семьсот пятьдесят четыре</w:t>
      </w:r>
      <w:r w:rsidRPr="00001ED6">
        <w:rPr>
          <w:b/>
          <w:bCs/>
          <w:color w:val="FF0000"/>
          <w:sz w:val="20"/>
          <w:szCs w:val="20"/>
        </w:rPr>
        <w:t>) рубл</w:t>
      </w:r>
      <w:r>
        <w:rPr>
          <w:b/>
          <w:bCs/>
          <w:color w:val="FF0000"/>
          <w:sz w:val="20"/>
          <w:szCs w:val="20"/>
        </w:rPr>
        <w:t>я</w:t>
      </w:r>
      <w:r w:rsidRPr="00001ED6">
        <w:rPr>
          <w:b/>
          <w:bCs/>
          <w:color w:val="FF0000"/>
          <w:sz w:val="20"/>
          <w:szCs w:val="20"/>
        </w:rPr>
        <w:t xml:space="preserve"> 0</w:t>
      </w:r>
      <w:r>
        <w:rPr>
          <w:b/>
          <w:bCs/>
          <w:color w:val="FF0000"/>
          <w:sz w:val="20"/>
          <w:szCs w:val="20"/>
        </w:rPr>
        <w:t>8</w:t>
      </w:r>
      <w:r w:rsidRPr="00001ED6">
        <w:rPr>
          <w:b/>
          <w:bCs/>
          <w:color w:val="FF0000"/>
          <w:sz w:val="20"/>
          <w:szCs w:val="20"/>
        </w:rPr>
        <w:t xml:space="preserve"> копеек, </w:t>
      </w:r>
      <w:r w:rsidRPr="00001ED6">
        <w:rPr>
          <w:sz w:val="20"/>
          <w:szCs w:val="20"/>
        </w:rPr>
        <w:t xml:space="preserve">либо в случае, если при </w:t>
      </w:r>
      <w:r w:rsidRPr="00001ED6">
        <w:rPr>
          <w:sz w:val="20"/>
          <w:szCs w:val="20"/>
          <w:lang w:eastAsia="en-US"/>
        </w:rPr>
        <w:t xml:space="preserve">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w:t>
      </w:r>
    </w:p>
    <w:p w:rsidR="00B06F05" w:rsidRDefault="00B06F05" w:rsidP="00001ED6">
      <w:pPr>
        <w:widowControl w:val="0"/>
        <w:shd w:val="clear" w:color="auto" w:fill="FFFFFF"/>
        <w:suppressAutoHyphens w:val="0"/>
        <w:spacing w:after="0" w:line="240" w:lineRule="atLeast"/>
        <w:rPr>
          <w:sz w:val="20"/>
          <w:szCs w:val="20"/>
          <w:lang w:eastAsia="en-US"/>
        </w:rPr>
      </w:pPr>
      <w:r w:rsidRPr="00001ED6">
        <w:rPr>
          <w:sz w:val="20"/>
          <w:szCs w:val="20"/>
        </w:rPr>
        <w:t xml:space="preserve">15.2. </w:t>
      </w:r>
      <w:r w:rsidRPr="00001ED6">
        <w:rPr>
          <w:sz w:val="20"/>
          <w:szCs w:val="20"/>
          <w:lang w:eastAsia="en-US"/>
        </w:rPr>
        <w:t>Обеспечение исполнения договора предоставляется путем передачи Заказчику в залог денежных средств. Обеспечение должно покрывать все случаи неисполнения либо ненадлежащего испол</w:t>
      </w:r>
      <w:r>
        <w:rPr>
          <w:sz w:val="20"/>
          <w:szCs w:val="20"/>
          <w:lang w:eastAsia="en-US"/>
        </w:rPr>
        <w:t>нения обязательств по договору. Сроки возврата обеспечения исполнения договора: не более 30 дней с даты исполнения поставщиком (подрядчиком, исполнителем) своих обязательств по договору. Обеспечение исполнения договора может быть представлено в форме безотзывной банковской гарантии, выданной банком. При этом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w:t>
      </w:r>
    </w:p>
    <w:p w:rsidR="00B06F05" w:rsidRDefault="00B06F05" w:rsidP="00366121">
      <w:pPr>
        <w:keepNext/>
        <w:keepLines/>
        <w:widowControl w:val="0"/>
        <w:suppressAutoHyphens w:val="0"/>
        <w:spacing w:after="0" w:line="240" w:lineRule="atLeast"/>
        <w:jc w:val="both"/>
        <w:rPr>
          <w:sz w:val="20"/>
          <w:szCs w:val="20"/>
          <w:lang w:eastAsia="en-US"/>
        </w:rPr>
      </w:pPr>
      <w:r>
        <w:rPr>
          <w:sz w:val="20"/>
          <w:szCs w:val="20"/>
          <w:lang w:eastAsia="en-US"/>
        </w:rPr>
        <w:t>15.3. 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w:t>
      </w:r>
    </w:p>
    <w:p w:rsidR="00B06F05" w:rsidRDefault="00B06F05" w:rsidP="00366121">
      <w:pPr>
        <w:keepNext/>
        <w:keepLines/>
        <w:widowControl w:val="0"/>
        <w:suppressAutoHyphens w:val="0"/>
        <w:spacing w:after="0" w:line="240" w:lineRule="atLeast"/>
        <w:jc w:val="both"/>
        <w:rPr>
          <w:color w:val="000000"/>
          <w:sz w:val="20"/>
          <w:szCs w:val="20"/>
        </w:rPr>
      </w:pPr>
      <w:r>
        <w:rPr>
          <w:sz w:val="20"/>
          <w:szCs w:val="20"/>
          <w:lang w:eastAsia="en-US"/>
        </w:rPr>
        <w:t xml:space="preserve">15.4. </w:t>
      </w:r>
      <w:r>
        <w:rPr>
          <w:color w:val="000000"/>
          <w:sz w:val="20"/>
          <w:szCs w:val="20"/>
        </w:rPr>
        <w:t>Денежные средства, внесенные Поставщиком в обеспечение исполнения Договора, могут быть обращены к взысканию во внесудебном порядке.</w:t>
      </w:r>
    </w:p>
    <w:p w:rsidR="00B06F05" w:rsidRDefault="00B06F05" w:rsidP="00366121">
      <w:pPr>
        <w:pStyle w:val="NoSpacing"/>
        <w:keepNext/>
        <w:keepLines/>
        <w:widowControl w:val="0"/>
        <w:suppressAutoHyphens w:val="0"/>
        <w:spacing w:after="0" w:line="240" w:lineRule="atLeast"/>
        <w:jc w:val="both"/>
        <w:rPr>
          <w:sz w:val="20"/>
          <w:szCs w:val="20"/>
        </w:rPr>
      </w:pPr>
      <w:r>
        <w:rPr>
          <w:color w:val="000000"/>
          <w:sz w:val="20"/>
          <w:szCs w:val="20"/>
        </w:rPr>
        <w:t>15.5.</w:t>
      </w:r>
      <w:r>
        <w:rPr>
          <w:sz w:val="20"/>
          <w:szCs w:val="20"/>
        </w:rPr>
        <w:t xml:space="preserve"> Обеспечение исполнения Договора распространяется на обязательства по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rsidR="00B06F05" w:rsidRDefault="00B06F05" w:rsidP="00366121">
      <w:pPr>
        <w:keepNext/>
        <w:keepLines/>
        <w:widowControl w:val="0"/>
        <w:suppressAutoHyphens w:val="0"/>
        <w:spacing w:after="0" w:line="100" w:lineRule="atLeast"/>
        <w:jc w:val="both"/>
        <w:rPr>
          <w:sz w:val="20"/>
          <w:szCs w:val="20"/>
          <w:lang w:eastAsia="en-US"/>
        </w:rPr>
      </w:pPr>
      <w:r w:rsidRPr="00A52117">
        <w:rPr>
          <w:sz w:val="20"/>
          <w:szCs w:val="20"/>
          <w:lang w:eastAsia="en-US"/>
        </w:rPr>
        <w:t>договором, взамен ранее предоставленного обеспечения.</w:t>
      </w:r>
    </w:p>
    <w:p w:rsidR="00B06F05" w:rsidRDefault="00B06F05" w:rsidP="00366121">
      <w:pPr>
        <w:keepNext/>
        <w:keepLines/>
        <w:widowControl w:val="0"/>
        <w:suppressAutoHyphens w:val="0"/>
        <w:spacing w:after="0" w:line="100" w:lineRule="atLeast"/>
        <w:jc w:val="both"/>
        <w:rPr>
          <w:sz w:val="20"/>
          <w:szCs w:val="20"/>
          <w:lang w:eastAsia="en-US"/>
        </w:rPr>
      </w:pPr>
    </w:p>
    <w:p w:rsidR="00B06F05" w:rsidRPr="00680A6A" w:rsidRDefault="00B06F05" w:rsidP="00366121">
      <w:pPr>
        <w:keepNext/>
        <w:keepLines/>
        <w:widowControl w:val="0"/>
        <w:suppressAutoHyphens w:val="0"/>
        <w:spacing w:after="0" w:line="100" w:lineRule="atLeast"/>
        <w:jc w:val="center"/>
        <w:rPr>
          <w:sz w:val="20"/>
          <w:szCs w:val="20"/>
        </w:rPr>
      </w:pPr>
      <w:r>
        <w:rPr>
          <w:b/>
          <w:bCs/>
          <w:sz w:val="20"/>
          <w:szCs w:val="20"/>
        </w:rPr>
        <w:t>16</w:t>
      </w:r>
      <w:r w:rsidRPr="00680A6A">
        <w:rPr>
          <w:b/>
          <w:bCs/>
          <w:sz w:val="20"/>
          <w:szCs w:val="20"/>
        </w:rPr>
        <w:t>. Срок действия договора.</w:t>
      </w:r>
    </w:p>
    <w:p w:rsidR="00B06F05" w:rsidRDefault="00B06F05" w:rsidP="00366121">
      <w:pPr>
        <w:keepNext/>
        <w:keepLines/>
        <w:widowControl w:val="0"/>
        <w:tabs>
          <w:tab w:val="left" w:pos="360"/>
        </w:tabs>
        <w:suppressAutoHyphens w:val="0"/>
        <w:spacing w:after="0" w:line="240" w:lineRule="auto"/>
        <w:rPr>
          <w:sz w:val="20"/>
          <w:szCs w:val="20"/>
        </w:rPr>
      </w:pPr>
      <w:r w:rsidRPr="00680A6A">
        <w:rPr>
          <w:sz w:val="20"/>
          <w:szCs w:val="20"/>
        </w:rPr>
        <w:t>1</w:t>
      </w:r>
      <w:r>
        <w:rPr>
          <w:sz w:val="20"/>
          <w:szCs w:val="20"/>
        </w:rPr>
        <w:t>6.</w:t>
      </w:r>
      <w:r w:rsidRPr="00680A6A">
        <w:rPr>
          <w:sz w:val="20"/>
          <w:szCs w:val="20"/>
        </w:rPr>
        <w:t>1</w:t>
      </w:r>
      <w:r>
        <w:rPr>
          <w:sz w:val="20"/>
          <w:szCs w:val="20"/>
        </w:rPr>
        <w:t>. Настоящий д</w:t>
      </w:r>
      <w:r w:rsidRPr="00680A6A">
        <w:rPr>
          <w:sz w:val="20"/>
          <w:szCs w:val="20"/>
        </w:rPr>
        <w:t xml:space="preserve">оговор вступает в силу с </w:t>
      </w:r>
      <w:r>
        <w:rPr>
          <w:sz w:val="20"/>
          <w:szCs w:val="20"/>
        </w:rPr>
        <w:t>даты заключения</w:t>
      </w:r>
      <w:r w:rsidRPr="00680A6A">
        <w:rPr>
          <w:sz w:val="20"/>
          <w:szCs w:val="20"/>
        </w:rPr>
        <w:t xml:space="preserve"> и д</w:t>
      </w:r>
      <w:r>
        <w:rPr>
          <w:sz w:val="20"/>
          <w:szCs w:val="20"/>
        </w:rPr>
        <w:t>ействует по 31 декабря 2019 года, а</w:t>
      </w:r>
      <w:r w:rsidRPr="00680A6A">
        <w:rPr>
          <w:sz w:val="20"/>
          <w:szCs w:val="20"/>
        </w:rPr>
        <w:t xml:space="preserve"> в части обязательств</w:t>
      </w:r>
      <w:r>
        <w:rPr>
          <w:sz w:val="20"/>
          <w:szCs w:val="20"/>
        </w:rPr>
        <w:t xml:space="preserve"> -</w:t>
      </w:r>
      <w:r w:rsidRPr="00680A6A">
        <w:rPr>
          <w:sz w:val="20"/>
          <w:szCs w:val="20"/>
        </w:rPr>
        <w:t xml:space="preserve"> до их полного исполнения </w:t>
      </w:r>
      <w:r>
        <w:rPr>
          <w:sz w:val="20"/>
          <w:szCs w:val="20"/>
        </w:rPr>
        <w:t>С</w:t>
      </w:r>
      <w:r w:rsidRPr="00680A6A">
        <w:rPr>
          <w:sz w:val="20"/>
          <w:szCs w:val="20"/>
        </w:rPr>
        <w:t>торонами.</w:t>
      </w:r>
    </w:p>
    <w:p w:rsidR="00B06F05" w:rsidRPr="00680A6A" w:rsidRDefault="00B06F05" w:rsidP="00366121">
      <w:pPr>
        <w:keepNext/>
        <w:keepLines/>
        <w:widowControl w:val="0"/>
        <w:tabs>
          <w:tab w:val="left" w:pos="360"/>
        </w:tabs>
        <w:suppressAutoHyphens w:val="0"/>
        <w:spacing w:after="0" w:line="240" w:lineRule="auto"/>
        <w:rPr>
          <w:sz w:val="20"/>
          <w:szCs w:val="20"/>
        </w:rPr>
      </w:pPr>
    </w:p>
    <w:p w:rsidR="00B06F05" w:rsidRPr="00680A6A" w:rsidRDefault="00B06F05" w:rsidP="00366121">
      <w:pPr>
        <w:keepNext/>
        <w:keepLines/>
        <w:widowControl w:val="0"/>
        <w:tabs>
          <w:tab w:val="left" w:pos="480"/>
        </w:tabs>
        <w:suppressAutoHyphens w:val="0"/>
        <w:spacing w:after="0" w:line="240" w:lineRule="auto"/>
        <w:jc w:val="center"/>
        <w:rPr>
          <w:b/>
          <w:bCs/>
          <w:sz w:val="20"/>
          <w:szCs w:val="20"/>
          <w:lang w:eastAsia="he-IL" w:bidi="he-IL"/>
        </w:rPr>
      </w:pPr>
      <w:r>
        <w:rPr>
          <w:b/>
          <w:bCs/>
          <w:sz w:val="20"/>
          <w:szCs w:val="20"/>
        </w:rPr>
        <w:t>17</w:t>
      </w:r>
      <w:r w:rsidRPr="00680A6A">
        <w:rPr>
          <w:b/>
          <w:bCs/>
          <w:sz w:val="20"/>
          <w:szCs w:val="20"/>
        </w:rPr>
        <w:t>. Юридические адреса и банковские реквизиты.</w:t>
      </w:r>
    </w:p>
    <w:tbl>
      <w:tblPr>
        <w:tblW w:w="9838" w:type="dxa"/>
        <w:tblInd w:w="2" w:type="dxa"/>
        <w:tblLayout w:type="fixed"/>
        <w:tblCellMar>
          <w:left w:w="10" w:type="dxa"/>
          <w:right w:w="10" w:type="dxa"/>
        </w:tblCellMar>
        <w:tblLook w:val="00A0"/>
      </w:tblPr>
      <w:tblGrid>
        <w:gridCol w:w="5158"/>
        <w:gridCol w:w="4680"/>
      </w:tblGrid>
      <w:tr w:rsidR="00B06F05" w:rsidRPr="00680A6A">
        <w:tc>
          <w:tcPr>
            <w:tcW w:w="5158" w:type="dxa"/>
          </w:tcPr>
          <w:p w:rsidR="00B06F05" w:rsidRPr="00680A6A" w:rsidRDefault="00B06F05" w:rsidP="00366121">
            <w:pPr>
              <w:keepNext/>
              <w:keepLines/>
              <w:widowControl w:val="0"/>
              <w:suppressAutoHyphens w:val="0"/>
              <w:autoSpaceDE w:val="0"/>
              <w:snapToGrid w:val="0"/>
              <w:spacing w:after="0" w:line="240" w:lineRule="auto"/>
              <w:jc w:val="both"/>
              <w:textAlignment w:val="baseline"/>
              <w:rPr>
                <w:b/>
                <w:bCs/>
                <w:sz w:val="20"/>
                <w:szCs w:val="20"/>
                <w:lang w:eastAsia="he-IL" w:bidi="he-IL"/>
              </w:rPr>
            </w:pPr>
            <w:r w:rsidRPr="00680A6A">
              <w:rPr>
                <w:b/>
                <w:bCs/>
                <w:sz w:val="20"/>
                <w:szCs w:val="20"/>
                <w:lang w:eastAsia="he-IL" w:bidi="he-IL"/>
              </w:rPr>
              <w:t>Заказчик</w:t>
            </w:r>
          </w:p>
        </w:tc>
        <w:tc>
          <w:tcPr>
            <w:tcW w:w="4680" w:type="dxa"/>
          </w:tcPr>
          <w:p w:rsidR="00B06F05" w:rsidRPr="00680A6A" w:rsidRDefault="00B06F05" w:rsidP="00366121">
            <w:pPr>
              <w:keepNext/>
              <w:keepLines/>
              <w:widowControl w:val="0"/>
              <w:suppressAutoHyphens w:val="0"/>
              <w:autoSpaceDE w:val="0"/>
              <w:snapToGrid w:val="0"/>
              <w:spacing w:after="0" w:line="240" w:lineRule="auto"/>
              <w:jc w:val="both"/>
              <w:textAlignment w:val="baseline"/>
              <w:rPr>
                <w:sz w:val="20"/>
                <w:szCs w:val="20"/>
              </w:rPr>
            </w:pPr>
            <w:r w:rsidRPr="00680A6A">
              <w:rPr>
                <w:b/>
                <w:bCs/>
                <w:sz w:val="20"/>
                <w:szCs w:val="20"/>
                <w:lang w:eastAsia="he-IL" w:bidi="he-IL"/>
              </w:rPr>
              <w:t>Поставщик</w:t>
            </w:r>
          </w:p>
        </w:tc>
      </w:tr>
      <w:tr w:rsidR="00B06F05" w:rsidRPr="00680A6A">
        <w:tc>
          <w:tcPr>
            <w:tcW w:w="5158" w:type="dxa"/>
          </w:tcPr>
          <w:p w:rsidR="00B06F05" w:rsidRPr="00680A6A" w:rsidRDefault="00B06F05" w:rsidP="00366121">
            <w:pPr>
              <w:pStyle w:val="NormalWeb"/>
              <w:keepNext/>
              <w:keepLines/>
              <w:widowControl w:val="0"/>
              <w:spacing w:before="0" w:after="0"/>
              <w:jc w:val="both"/>
              <w:rPr>
                <w:sz w:val="20"/>
                <w:szCs w:val="20"/>
              </w:rPr>
            </w:pPr>
            <w:r w:rsidRPr="00680A6A">
              <w:rPr>
                <w:sz w:val="20"/>
                <w:szCs w:val="20"/>
              </w:rPr>
              <w:t>ГУЗ СО «БГКБ»</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 xml:space="preserve">413853, Саратовская область, г. Балаково, </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ул. Академика Жук д. 64, т. (8453)35-76-56</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ИНН 6439024400 КПП 643901001</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ОГРН 1026401404270</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ОКПО 01943324</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р/с 40601810800003000001 в Отделение Саратов г. Саратов</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БИК 046311001</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л/с 039030912 МФ СО</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Главный врач</w:t>
            </w: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ГУЗ СО «БГКБ»</w:t>
            </w:r>
          </w:p>
          <w:p w:rsidR="00B06F05" w:rsidRPr="00680A6A" w:rsidRDefault="00B06F05" w:rsidP="00366121">
            <w:pPr>
              <w:pStyle w:val="24"/>
              <w:keepNext/>
              <w:keepLines/>
              <w:widowControl w:val="0"/>
              <w:suppressAutoHyphens w:val="0"/>
              <w:spacing w:after="0" w:line="240" w:lineRule="auto"/>
              <w:jc w:val="both"/>
              <w:rPr>
                <w:sz w:val="20"/>
                <w:szCs w:val="20"/>
              </w:rPr>
            </w:pPr>
          </w:p>
          <w:p w:rsidR="00B06F05" w:rsidRPr="00680A6A" w:rsidRDefault="00B06F05" w:rsidP="00366121">
            <w:pPr>
              <w:pStyle w:val="24"/>
              <w:keepNext/>
              <w:keepLines/>
              <w:widowControl w:val="0"/>
              <w:suppressAutoHyphens w:val="0"/>
              <w:spacing w:after="0" w:line="240" w:lineRule="auto"/>
              <w:jc w:val="both"/>
              <w:rPr>
                <w:sz w:val="20"/>
                <w:szCs w:val="20"/>
              </w:rPr>
            </w:pPr>
            <w:r w:rsidRPr="00680A6A">
              <w:rPr>
                <w:sz w:val="20"/>
                <w:szCs w:val="20"/>
              </w:rPr>
              <w:t>________________Н.Н. Крючкова</w:t>
            </w:r>
          </w:p>
          <w:p w:rsidR="00B06F05" w:rsidRPr="00680A6A" w:rsidRDefault="00B06F05" w:rsidP="00366121">
            <w:pPr>
              <w:pStyle w:val="24"/>
              <w:keepNext/>
              <w:keepLines/>
              <w:widowControl w:val="0"/>
              <w:suppressAutoHyphens w:val="0"/>
              <w:spacing w:after="0" w:line="240" w:lineRule="auto"/>
              <w:jc w:val="both"/>
              <w:rPr>
                <w:sz w:val="20"/>
                <w:szCs w:val="20"/>
                <w:lang w:eastAsia="he-IL" w:bidi="he-IL"/>
              </w:rPr>
            </w:pPr>
          </w:p>
        </w:tc>
        <w:tc>
          <w:tcPr>
            <w:tcW w:w="4680" w:type="dxa"/>
          </w:tcPr>
          <w:p w:rsidR="00B06F05" w:rsidRPr="00680A6A" w:rsidRDefault="00B06F05" w:rsidP="00366121">
            <w:pPr>
              <w:keepNext/>
              <w:keepLines/>
              <w:widowControl w:val="0"/>
              <w:suppressAutoHyphens w:val="0"/>
              <w:autoSpaceDE w:val="0"/>
              <w:snapToGrid w:val="0"/>
              <w:spacing w:after="0" w:line="240" w:lineRule="auto"/>
              <w:jc w:val="both"/>
              <w:textAlignment w:val="baseline"/>
              <w:rPr>
                <w:sz w:val="20"/>
                <w:szCs w:val="20"/>
                <w:lang w:eastAsia="he-IL" w:bidi="he-IL"/>
              </w:rPr>
            </w:pPr>
          </w:p>
        </w:tc>
      </w:tr>
    </w:tbl>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Default="00B06F05" w:rsidP="00366121">
      <w:pPr>
        <w:keepNext/>
        <w:keepLines/>
        <w:widowControl w:val="0"/>
        <w:suppressAutoHyphens w:val="0"/>
        <w:spacing w:after="0" w:line="240" w:lineRule="auto"/>
        <w:rPr>
          <w:i/>
          <w:iCs/>
          <w:sz w:val="20"/>
          <w:szCs w:val="20"/>
        </w:rPr>
      </w:pPr>
    </w:p>
    <w:p w:rsidR="00B06F05" w:rsidRPr="00E52318" w:rsidRDefault="00B06F05" w:rsidP="00366121">
      <w:pPr>
        <w:keepNext/>
        <w:keepLines/>
        <w:widowControl w:val="0"/>
        <w:suppressAutoHyphens w:val="0"/>
        <w:spacing w:after="0" w:line="240" w:lineRule="auto"/>
        <w:jc w:val="right"/>
        <w:rPr>
          <w:b/>
          <w:bCs/>
          <w:sz w:val="20"/>
          <w:szCs w:val="20"/>
        </w:rPr>
      </w:pPr>
      <w:r w:rsidRPr="00E52318">
        <w:rPr>
          <w:b/>
          <w:bCs/>
          <w:sz w:val="20"/>
          <w:szCs w:val="20"/>
        </w:rPr>
        <w:t>Приложение №1</w:t>
      </w:r>
    </w:p>
    <w:p w:rsidR="00B06F05" w:rsidRDefault="00B06F05" w:rsidP="00366121">
      <w:pPr>
        <w:keepNext/>
        <w:keepLines/>
        <w:widowControl w:val="0"/>
        <w:suppressAutoHyphens w:val="0"/>
        <w:spacing w:after="0" w:line="240" w:lineRule="auto"/>
        <w:jc w:val="right"/>
        <w:rPr>
          <w:i/>
          <w:iCs/>
          <w:sz w:val="20"/>
          <w:szCs w:val="20"/>
        </w:rPr>
      </w:pPr>
    </w:p>
    <w:p w:rsidR="00B06F05" w:rsidRDefault="00B06F05" w:rsidP="00366121">
      <w:pPr>
        <w:keepNext/>
        <w:keepLines/>
        <w:widowControl w:val="0"/>
        <w:suppressAutoHyphens w:val="0"/>
        <w:spacing w:after="0" w:line="240" w:lineRule="auto"/>
        <w:jc w:val="center"/>
        <w:rPr>
          <w:b/>
          <w:bCs/>
          <w:sz w:val="20"/>
          <w:szCs w:val="20"/>
        </w:rPr>
      </w:pPr>
      <w:r>
        <w:rPr>
          <w:b/>
          <w:bCs/>
          <w:sz w:val="20"/>
          <w:szCs w:val="20"/>
        </w:rPr>
        <w:t xml:space="preserve">Спецификация </w:t>
      </w:r>
    </w:p>
    <w:p w:rsidR="00B06F05" w:rsidRDefault="00B06F05" w:rsidP="00366121">
      <w:pPr>
        <w:keepNext/>
        <w:keepLines/>
        <w:widowControl w:val="0"/>
        <w:suppressAutoHyphens w:val="0"/>
        <w:spacing w:after="0" w:line="240" w:lineRule="auto"/>
        <w:jc w:val="center"/>
        <w:rPr>
          <w:sz w:val="20"/>
          <w:szCs w:val="20"/>
        </w:rPr>
      </w:pPr>
      <w:r>
        <w:rPr>
          <w:b/>
          <w:bCs/>
          <w:sz w:val="20"/>
          <w:szCs w:val="20"/>
        </w:rPr>
        <w:t>к Договору № ____________________________   от  «___» ___________ 2019 г.</w:t>
      </w:r>
    </w:p>
    <w:p w:rsidR="00B06F05" w:rsidRDefault="00B06F05" w:rsidP="00366121">
      <w:pPr>
        <w:keepNext/>
        <w:keepLines/>
        <w:widowControl w:val="0"/>
        <w:suppressAutoHyphens w:val="0"/>
        <w:spacing w:after="0" w:line="240" w:lineRule="auto"/>
        <w:jc w:val="center"/>
        <w:rPr>
          <w:sz w:val="20"/>
          <w:szCs w:val="20"/>
        </w:rPr>
      </w:pPr>
    </w:p>
    <w:tbl>
      <w:tblPr>
        <w:tblW w:w="10380" w:type="dxa"/>
        <w:tblInd w:w="2" w:type="dxa"/>
        <w:tblLayout w:type="fixed"/>
        <w:tblLook w:val="00A0"/>
      </w:tblPr>
      <w:tblGrid>
        <w:gridCol w:w="625"/>
        <w:gridCol w:w="1559"/>
        <w:gridCol w:w="2693"/>
        <w:gridCol w:w="1077"/>
        <w:gridCol w:w="673"/>
        <w:gridCol w:w="944"/>
        <w:gridCol w:w="992"/>
        <w:gridCol w:w="1817"/>
      </w:tblGrid>
      <w:tr w:rsidR="00B06F05">
        <w:trPr>
          <w:trHeight w:val="461"/>
        </w:trPr>
        <w:tc>
          <w:tcPr>
            <w:tcW w:w="625" w:type="dxa"/>
            <w:tcBorders>
              <w:top w:val="single" w:sz="4" w:space="0" w:color="000000"/>
              <w:left w:val="single" w:sz="4" w:space="0" w:color="000000"/>
              <w:bottom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sz w:val="20"/>
                <w:szCs w:val="20"/>
              </w:rPr>
            </w:pPr>
            <w:r w:rsidRPr="00E71521">
              <w:rPr>
                <w:b/>
                <w:bCs/>
                <w:sz w:val="20"/>
                <w:szCs w:val="20"/>
              </w:rPr>
              <w:t>№ п/п</w:t>
            </w:r>
          </w:p>
        </w:tc>
        <w:tc>
          <w:tcPr>
            <w:tcW w:w="1559" w:type="dxa"/>
            <w:tcBorders>
              <w:top w:val="single" w:sz="4" w:space="0" w:color="000000"/>
              <w:left w:val="single" w:sz="4" w:space="0" w:color="000000"/>
              <w:bottom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sz w:val="20"/>
                <w:szCs w:val="20"/>
              </w:rPr>
            </w:pPr>
            <w:r w:rsidRPr="00E71521">
              <w:rPr>
                <w:b/>
                <w:bCs/>
                <w:sz w:val="20"/>
                <w:szCs w:val="20"/>
              </w:rPr>
              <w:t>Наименование товара</w:t>
            </w:r>
          </w:p>
        </w:tc>
        <w:tc>
          <w:tcPr>
            <w:tcW w:w="2693" w:type="dxa"/>
            <w:tcBorders>
              <w:top w:val="single" w:sz="4" w:space="0" w:color="000000"/>
              <w:left w:val="single" w:sz="4" w:space="0" w:color="000000"/>
              <w:bottom w:val="single" w:sz="4" w:space="0" w:color="000000"/>
            </w:tcBorders>
          </w:tcPr>
          <w:p w:rsidR="00B06F05" w:rsidRPr="00911F28" w:rsidRDefault="00B06F05" w:rsidP="00366121">
            <w:pPr>
              <w:keepNext/>
              <w:keepLines/>
              <w:widowControl w:val="0"/>
              <w:suppressAutoHyphens w:val="0"/>
              <w:spacing w:after="0" w:line="240" w:lineRule="auto"/>
              <w:jc w:val="center"/>
              <w:rPr>
                <w:b/>
                <w:bCs/>
                <w:color w:val="000000"/>
                <w:sz w:val="20"/>
                <w:szCs w:val="20"/>
              </w:rPr>
            </w:pPr>
            <w:r w:rsidRPr="00911F28">
              <w:rPr>
                <w:b/>
                <w:bCs/>
                <w:color w:val="000000"/>
                <w:sz w:val="20"/>
                <w:szCs w:val="20"/>
                <w:shd w:val="clear" w:color="auto" w:fill="FFFFFF"/>
              </w:rPr>
              <w:t>Функциональные характеристики (потребительские свойства), технические и качественные характеристики, а также эксплуатационные характеристики</w:t>
            </w:r>
            <w:r>
              <w:rPr>
                <w:b/>
                <w:bCs/>
                <w:color w:val="000000"/>
                <w:sz w:val="20"/>
                <w:szCs w:val="20"/>
                <w:shd w:val="clear" w:color="auto" w:fill="FFFFFF"/>
              </w:rPr>
              <w:t xml:space="preserve"> товара</w:t>
            </w:r>
          </w:p>
        </w:tc>
        <w:tc>
          <w:tcPr>
            <w:tcW w:w="1077" w:type="dxa"/>
            <w:tcBorders>
              <w:top w:val="single" w:sz="4" w:space="0" w:color="000000"/>
              <w:left w:val="single" w:sz="4" w:space="0" w:color="000000"/>
              <w:bottom w:val="single" w:sz="4" w:space="0" w:color="000000"/>
            </w:tcBorders>
          </w:tcPr>
          <w:p w:rsidR="00B06F05" w:rsidRPr="00911F28" w:rsidRDefault="00B06F05" w:rsidP="00366121">
            <w:pPr>
              <w:keepNext/>
              <w:keepLines/>
              <w:widowControl w:val="0"/>
              <w:suppressAutoHyphens w:val="0"/>
              <w:spacing w:after="0" w:line="240" w:lineRule="auto"/>
              <w:jc w:val="center"/>
              <w:rPr>
                <w:b/>
                <w:bCs/>
                <w:color w:val="000000"/>
                <w:sz w:val="20"/>
                <w:szCs w:val="20"/>
              </w:rPr>
            </w:pPr>
            <w:r w:rsidRPr="00911F28">
              <w:rPr>
                <w:b/>
                <w:bCs/>
                <w:color w:val="000000"/>
                <w:sz w:val="20"/>
                <w:szCs w:val="20"/>
              </w:rPr>
              <w:t>Страна происхождения Товара</w:t>
            </w:r>
          </w:p>
        </w:tc>
        <w:tc>
          <w:tcPr>
            <w:tcW w:w="673" w:type="dxa"/>
            <w:tcBorders>
              <w:top w:val="single" w:sz="4" w:space="0" w:color="000000"/>
              <w:left w:val="single" w:sz="4" w:space="0" w:color="000000"/>
              <w:bottom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sz w:val="20"/>
                <w:szCs w:val="20"/>
              </w:rPr>
            </w:pPr>
            <w:r w:rsidRPr="00E71521">
              <w:rPr>
                <w:b/>
                <w:bCs/>
                <w:sz w:val="20"/>
                <w:szCs w:val="20"/>
              </w:rPr>
              <w:t>Ед. изм.</w:t>
            </w:r>
          </w:p>
        </w:tc>
        <w:tc>
          <w:tcPr>
            <w:tcW w:w="944" w:type="dxa"/>
            <w:tcBorders>
              <w:top w:val="single" w:sz="4" w:space="0" w:color="000000"/>
              <w:left w:val="single" w:sz="4" w:space="0" w:color="000000"/>
              <w:bottom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sz w:val="20"/>
                <w:szCs w:val="20"/>
              </w:rPr>
            </w:pPr>
            <w:r>
              <w:rPr>
                <w:b/>
                <w:bCs/>
                <w:sz w:val="20"/>
                <w:szCs w:val="20"/>
              </w:rPr>
              <w:t>Количество ед. изм.</w:t>
            </w:r>
          </w:p>
        </w:tc>
        <w:tc>
          <w:tcPr>
            <w:tcW w:w="992" w:type="dxa"/>
            <w:tcBorders>
              <w:top w:val="single" w:sz="4" w:space="0" w:color="000000"/>
              <w:left w:val="single" w:sz="4" w:space="0" w:color="000000"/>
              <w:bottom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sz w:val="20"/>
                <w:szCs w:val="20"/>
              </w:rPr>
            </w:pPr>
            <w:r w:rsidRPr="00E71521">
              <w:rPr>
                <w:b/>
                <w:bCs/>
                <w:sz w:val="20"/>
                <w:szCs w:val="20"/>
              </w:rPr>
              <w:t>Цена за ед.</w:t>
            </w:r>
            <w:r>
              <w:rPr>
                <w:b/>
                <w:bCs/>
                <w:sz w:val="20"/>
                <w:szCs w:val="20"/>
              </w:rPr>
              <w:t xml:space="preserve"> изм.</w:t>
            </w:r>
            <w:r w:rsidRPr="00E71521">
              <w:rPr>
                <w:b/>
                <w:bCs/>
                <w:sz w:val="20"/>
                <w:szCs w:val="20"/>
              </w:rPr>
              <w:t>, руб</w:t>
            </w:r>
          </w:p>
        </w:tc>
        <w:tc>
          <w:tcPr>
            <w:tcW w:w="1817" w:type="dxa"/>
            <w:tcBorders>
              <w:top w:val="single" w:sz="4" w:space="0" w:color="000000"/>
              <w:left w:val="single" w:sz="4" w:space="0" w:color="000000"/>
              <w:bottom w:val="single" w:sz="4" w:space="0" w:color="000000"/>
              <w:right w:val="single" w:sz="4" w:space="0" w:color="000000"/>
            </w:tcBorders>
            <w:vAlign w:val="center"/>
          </w:tcPr>
          <w:p w:rsidR="00B06F05" w:rsidRPr="00E71521" w:rsidRDefault="00B06F05" w:rsidP="00366121">
            <w:pPr>
              <w:keepNext/>
              <w:keepLines/>
              <w:widowControl w:val="0"/>
              <w:suppressAutoHyphens w:val="0"/>
              <w:spacing w:after="0" w:line="240" w:lineRule="auto"/>
              <w:jc w:val="center"/>
              <w:rPr>
                <w:b/>
                <w:bCs/>
              </w:rPr>
            </w:pPr>
            <w:r w:rsidRPr="00E71521">
              <w:rPr>
                <w:b/>
                <w:bCs/>
                <w:sz w:val="20"/>
                <w:szCs w:val="20"/>
              </w:rPr>
              <w:t>Сумма (с учетом НДС), руб.</w:t>
            </w:r>
          </w:p>
        </w:tc>
      </w:tr>
      <w:tr w:rsidR="00B06F05">
        <w:trPr>
          <w:trHeight w:val="347"/>
        </w:trPr>
        <w:tc>
          <w:tcPr>
            <w:tcW w:w="625"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pacing w:after="0" w:line="240" w:lineRule="auto"/>
              <w:jc w:val="center"/>
              <w:rPr>
                <w:color w:val="000000"/>
                <w:sz w:val="20"/>
                <w:szCs w:val="20"/>
              </w:rPr>
            </w:pPr>
            <w:r>
              <w:rPr>
                <w:sz w:val="20"/>
                <w:szCs w:val="20"/>
              </w:rPr>
              <w:t>1.</w:t>
            </w:r>
          </w:p>
        </w:tc>
        <w:tc>
          <w:tcPr>
            <w:tcW w:w="1559"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color w:val="000000"/>
                <w:sz w:val="20"/>
                <w:szCs w:val="20"/>
              </w:rPr>
            </w:pPr>
          </w:p>
        </w:tc>
        <w:tc>
          <w:tcPr>
            <w:tcW w:w="2693" w:type="dxa"/>
            <w:tcBorders>
              <w:top w:val="single" w:sz="4" w:space="0" w:color="000000"/>
              <w:left w:val="single" w:sz="4" w:space="0" w:color="000000"/>
              <w:bottom w:val="single" w:sz="4" w:space="0" w:color="000000"/>
            </w:tcBorders>
          </w:tcPr>
          <w:p w:rsidR="00B06F05" w:rsidRDefault="00B06F05" w:rsidP="00366121">
            <w:pPr>
              <w:keepNext/>
              <w:keepLines/>
              <w:widowControl w:val="0"/>
              <w:suppressAutoHyphens w:val="0"/>
              <w:snapToGrid w:val="0"/>
              <w:spacing w:after="0" w:line="240" w:lineRule="auto"/>
              <w:jc w:val="center"/>
              <w:rPr>
                <w:sz w:val="20"/>
                <w:szCs w:val="20"/>
              </w:rPr>
            </w:pPr>
          </w:p>
        </w:tc>
        <w:tc>
          <w:tcPr>
            <w:tcW w:w="1077" w:type="dxa"/>
            <w:tcBorders>
              <w:top w:val="single" w:sz="4" w:space="0" w:color="000000"/>
              <w:left w:val="single" w:sz="4" w:space="0" w:color="000000"/>
              <w:bottom w:val="single" w:sz="4" w:space="0" w:color="000000"/>
            </w:tcBorders>
          </w:tcPr>
          <w:p w:rsidR="00B06F05" w:rsidRDefault="00B06F05" w:rsidP="00366121">
            <w:pPr>
              <w:keepNext/>
              <w:keepLines/>
              <w:widowControl w:val="0"/>
              <w:suppressAutoHyphens w:val="0"/>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944"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r>
      <w:tr w:rsidR="00B06F05">
        <w:trPr>
          <w:trHeight w:val="347"/>
        </w:trPr>
        <w:tc>
          <w:tcPr>
            <w:tcW w:w="625"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pacing w:after="0" w:line="240" w:lineRule="auto"/>
              <w:jc w:val="center"/>
              <w:rPr>
                <w:sz w:val="20"/>
                <w:szCs w:val="20"/>
              </w:rPr>
            </w:pPr>
            <w:r>
              <w:rPr>
                <w:b/>
                <w:bCs/>
                <w:color w:val="000000"/>
                <w:sz w:val="20"/>
                <w:szCs w:val="20"/>
              </w:rPr>
              <w:t>ИТОГО:</w:t>
            </w:r>
          </w:p>
        </w:tc>
        <w:tc>
          <w:tcPr>
            <w:tcW w:w="2693" w:type="dxa"/>
            <w:tcBorders>
              <w:top w:val="single" w:sz="4" w:space="0" w:color="000000"/>
              <w:left w:val="single" w:sz="4" w:space="0" w:color="000000"/>
              <w:bottom w:val="single" w:sz="4" w:space="0" w:color="000000"/>
            </w:tcBorders>
          </w:tcPr>
          <w:p w:rsidR="00B06F05" w:rsidRDefault="00B06F05" w:rsidP="00366121">
            <w:pPr>
              <w:keepNext/>
              <w:keepLines/>
              <w:widowControl w:val="0"/>
              <w:suppressAutoHyphens w:val="0"/>
              <w:snapToGrid w:val="0"/>
              <w:spacing w:after="0" w:line="240" w:lineRule="auto"/>
              <w:jc w:val="center"/>
              <w:rPr>
                <w:sz w:val="20"/>
                <w:szCs w:val="20"/>
              </w:rPr>
            </w:pPr>
          </w:p>
        </w:tc>
        <w:tc>
          <w:tcPr>
            <w:tcW w:w="1077" w:type="dxa"/>
            <w:tcBorders>
              <w:top w:val="single" w:sz="4" w:space="0" w:color="000000"/>
              <w:left w:val="single" w:sz="4" w:space="0" w:color="000000"/>
              <w:bottom w:val="single" w:sz="4" w:space="0" w:color="000000"/>
            </w:tcBorders>
          </w:tcPr>
          <w:p w:rsidR="00B06F05" w:rsidRDefault="00B06F05" w:rsidP="00366121">
            <w:pPr>
              <w:keepNext/>
              <w:keepLines/>
              <w:widowControl w:val="0"/>
              <w:suppressAutoHyphens w:val="0"/>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944"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992" w:type="dxa"/>
            <w:tcBorders>
              <w:top w:val="single" w:sz="4" w:space="0" w:color="000000"/>
              <w:left w:val="single" w:sz="4" w:space="0" w:color="000000"/>
              <w:bottom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B06F05" w:rsidRDefault="00B06F05" w:rsidP="00366121">
            <w:pPr>
              <w:keepNext/>
              <w:keepLines/>
              <w:widowControl w:val="0"/>
              <w:suppressAutoHyphens w:val="0"/>
              <w:snapToGrid w:val="0"/>
              <w:spacing w:after="0" w:line="240" w:lineRule="auto"/>
              <w:jc w:val="center"/>
              <w:rPr>
                <w:b/>
                <w:bCs/>
                <w:sz w:val="20"/>
                <w:szCs w:val="20"/>
              </w:rPr>
            </w:pPr>
          </w:p>
        </w:tc>
      </w:tr>
    </w:tbl>
    <w:p w:rsidR="00B06F05" w:rsidRDefault="00B06F05" w:rsidP="00366121">
      <w:pPr>
        <w:keepNext/>
        <w:keepLines/>
        <w:widowControl w:val="0"/>
        <w:suppressAutoHyphens w:val="0"/>
        <w:spacing w:after="0" w:line="240" w:lineRule="auto"/>
        <w:jc w:val="both"/>
        <w:rPr>
          <w:sz w:val="20"/>
          <w:szCs w:val="20"/>
        </w:rPr>
      </w:pPr>
    </w:p>
    <w:p w:rsidR="00B06F05" w:rsidRDefault="00B06F05" w:rsidP="00366121">
      <w:pPr>
        <w:keepNext/>
        <w:keepLines/>
        <w:widowControl w:val="0"/>
        <w:suppressAutoHyphens w:val="0"/>
        <w:spacing w:after="0" w:line="240" w:lineRule="auto"/>
        <w:jc w:val="both"/>
        <w:rPr>
          <w:b/>
          <w:bCs/>
          <w:sz w:val="20"/>
          <w:szCs w:val="20"/>
        </w:rPr>
      </w:pPr>
      <w:r>
        <w:rPr>
          <w:sz w:val="20"/>
          <w:szCs w:val="20"/>
        </w:rPr>
        <w:t xml:space="preserve"> Итого:</w:t>
      </w:r>
    </w:p>
    <w:p w:rsidR="00B06F05" w:rsidRDefault="00B06F05" w:rsidP="00366121">
      <w:pPr>
        <w:keepNext/>
        <w:keepLines/>
        <w:widowControl w:val="0"/>
        <w:suppressAutoHyphens w:val="0"/>
        <w:spacing w:after="0" w:line="240" w:lineRule="auto"/>
        <w:jc w:val="both"/>
        <w:rPr>
          <w:b/>
          <w:bCs/>
          <w:sz w:val="20"/>
          <w:szCs w:val="20"/>
        </w:rPr>
      </w:pPr>
    </w:p>
    <w:p w:rsidR="00B06F05" w:rsidRDefault="00B06F05" w:rsidP="00366121">
      <w:pPr>
        <w:keepNext/>
        <w:keepLines/>
        <w:widowControl w:val="0"/>
        <w:suppressAutoHyphens w:val="0"/>
        <w:spacing w:after="0" w:line="240" w:lineRule="auto"/>
        <w:jc w:val="both"/>
        <w:rPr>
          <w:sz w:val="20"/>
          <w:szCs w:val="20"/>
        </w:rPr>
      </w:pPr>
      <w:r>
        <w:rPr>
          <w:b/>
          <w:bCs/>
          <w:sz w:val="20"/>
          <w:szCs w:val="20"/>
        </w:rPr>
        <w:t xml:space="preserve">           Заказчик                                                                                                   Поставщик</w:t>
      </w:r>
    </w:p>
    <w:p w:rsidR="00B06F05" w:rsidRDefault="00B06F05" w:rsidP="00366121">
      <w:pPr>
        <w:keepNext/>
        <w:keepLines/>
        <w:widowControl w:val="0"/>
        <w:tabs>
          <w:tab w:val="left" w:pos="2963"/>
          <w:tab w:val="left" w:pos="5835"/>
        </w:tabs>
        <w:suppressAutoHyphens w:val="0"/>
        <w:spacing w:after="0" w:line="100" w:lineRule="atLeast"/>
        <w:jc w:val="both"/>
        <w:rPr>
          <w:sz w:val="20"/>
          <w:szCs w:val="20"/>
        </w:rPr>
      </w:pPr>
    </w:p>
    <w:p w:rsidR="00B06F05" w:rsidRDefault="00B06F05" w:rsidP="00366121">
      <w:pPr>
        <w:keepNext/>
        <w:keepLines/>
        <w:widowControl w:val="0"/>
        <w:tabs>
          <w:tab w:val="left" w:pos="2963"/>
          <w:tab w:val="left" w:pos="5835"/>
        </w:tabs>
        <w:suppressAutoHyphens w:val="0"/>
        <w:spacing w:after="0" w:line="100" w:lineRule="atLeast"/>
        <w:jc w:val="both"/>
        <w:rPr>
          <w:sz w:val="20"/>
          <w:szCs w:val="20"/>
        </w:rPr>
      </w:pPr>
    </w:p>
    <w:p w:rsidR="00B06F05" w:rsidRDefault="00B06F05" w:rsidP="00366121">
      <w:pPr>
        <w:keepNext/>
        <w:keepLines/>
        <w:widowControl w:val="0"/>
        <w:tabs>
          <w:tab w:val="left" w:pos="2963"/>
          <w:tab w:val="left" w:pos="5835"/>
        </w:tabs>
        <w:suppressAutoHyphens w:val="0"/>
        <w:spacing w:after="0" w:line="100" w:lineRule="atLeast"/>
        <w:jc w:val="both"/>
        <w:rPr>
          <w:b/>
          <w:bCs/>
          <w:sz w:val="20"/>
          <w:szCs w:val="20"/>
        </w:rPr>
      </w:pPr>
      <w:r>
        <w:rPr>
          <w:sz w:val="20"/>
          <w:szCs w:val="20"/>
        </w:rPr>
        <w:t xml:space="preserve">         ________________</w:t>
      </w:r>
      <w:r>
        <w:rPr>
          <w:b/>
          <w:bCs/>
          <w:sz w:val="20"/>
          <w:szCs w:val="20"/>
        </w:rPr>
        <w:t>(Н.Н. Крючкова)</w:t>
      </w:r>
      <w:r>
        <w:rPr>
          <w:sz w:val="20"/>
          <w:szCs w:val="20"/>
        </w:rPr>
        <w:t xml:space="preserve">                                                     _______________</w:t>
      </w:r>
      <w:r>
        <w:rPr>
          <w:b/>
          <w:bCs/>
          <w:sz w:val="20"/>
          <w:szCs w:val="20"/>
        </w:rPr>
        <w:t>(_______________)</w:t>
      </w:r>
    </w:p>
    <w:p w:rsidR="00B06F05" w:rsidRDefault="00B06F05" w:rsidP="00366121">
      <w:pPr>
        <w:keepNext/>
        <w:keepLines/>
        <w:widowControl w:val="0"/>
        <w:tabs>
          <w:tab w:val="left" w:pos="2963"/>
          <w:tab w:val="left" w:pos="5835"/>
        </w:tabs>
        <w:suppressAutoHyphens w:val="0"/>
        <w:spacing w:after="0" w:line="100" w:lineRule="atLeast"/>
        <w:jc w:val="both"/>
        <w:rPr>
          <w:b/>
          <w:bCs/>
          <w:sz w:val="20"/>
          <w:szCs w:val="20"/>
        </w:rPr>
      </w:pPr>
    </w:p>
    <w:p w:rsidR="00B06F05" w:rsidRDefault="00B06F05" w:rsidP="00366121">
      <w:pPr>
        <w:keepNext/>
        <w:keepLines/>
        <w:widowControl w:val="0"/>
        <w:tabs>
          <w:tab w:val="left" w:pos="2963"/>
          <w:tab w:val="left" w:pos="5835"/>
        </w:tabs>
        <w:suppressAutoHyphens w:val="0"/>
        <w:spacing w:after="0" w:line="100" w:lineRule="atLeast"/>
        <w:jc w:val="both"/>
        <w:rPr>
          <w:b/>
          <w:bCs/>
          <w:sz w:val="20"/>
          <w:szCs w:val="20"/>
        </w:rPr>
      </w:pPr>
    </w:p>
    <w:p w:rsidR="00B06F05" w:rsidRDefault="00B06F05" w:rsidP="00366121">
      <w:pPr>
        <w:keepNext/>
        <w:keepLines/>
        <w:widowControl w:val="0"/>
        <w:tabs>
          <w:tab w:val="left" w:pos="2963"/>
          <w:tab w:val="left" w:pos="5835"/>
        </w:tabs>
        <w:suppressAutoHyphens w:val="0"/>
        <w:spacing w:after="0" w:line="100" w:lineRule="atLeast"/>
        <w:jc w:val="both"/>
        <w:rPr>
          <w:b/>
          <w:bCs/>
          <w:sz w:val="20"/>
          <w:szCs w:val="20"/>
        </w:rPr>
      </w:pPr>
    </w:p>
    <w:p w:rsidR="00B06F05" w:rsidRDefault="00B06F05" w:rsidP="00366121">
      <w:pPr>
        <w:keepNext/>
        <w:keepLines/>
        <w:widowControl w:val="0"/>
        <w:tabs>
          <w:tab w:val="left" w:pos="2963"/>
          <w:tab w:val="left" w:pos="5835"/>
        </w:tabs>
        <w:suppressAutoHyphens w:val="0"/>
        <w:spacing w:after="0" w:line="100" w:lineRule="atLeast"/>
        <w:jc w:val="both"/>
        <w:rPr>
          <w:b/>
          <w:bCs/>
          <w:sz w:val="20"/>
          <w:szCs w:val="20"/>
        </w:rPr>
      </w:pPr>
    </w:p>
    <w:p w:rsidR="00B06F05" w:rsidRDefault="00B06F05" w:rsidP="00E71521">
      <w:pPr>
        <w:tabs>
          <w:tab w:val="left" w:pos="2963"/>
          <w:tab w:val="left" w:pos="5835"/>
        </w:tabs>
        <w:suppressAutoHyphens w:val="0"/>
        <w:spacing w:after="0" w:line="100" w:lineRule="atLeast"/>
        <w:jc w:val="both"/>
        <w:rPr>
          <w:b/>
          <w:bCs/>
          <w:sz w:val="20"/>
          <w:szCs w:val="20"/>
        </w:rPr>
      </w:pPr>
    </w:p>
    <w:sectPr w:rsidR="00B06F05" w:rsidSect="00586D53">
      <w:footerReference w:type="default" r:id="rId18"/>
      <w:pgSz w:w="11906" w:h="16838"/>
      <w:pgMar w:top="709" w:right="567" w:bottom="766" w:left="992" w:header="720" w:footer="709"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05" w:rsidRDefault="00B06F05" w:rsidP="00586D53">
      <w:pPr>
        <w:spacing w:after="0" w:line="240" w:lineRule="auto"/>
      </w:pPr>
      <w:r>
        <w:separator/>
      </w:r>
    </w:p>
  </w:endnote>
  <w:endnote w:type="continuationSeparator" w:id="0">
    <w:p w:rsidR="00B06F05" w:rsidRDefault="00B06F05" w:rsidP="0058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at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05" w:rsidRDefault="00B06F05">
    <w:pPr>
      <w:pStyle w:val="Footer"/>
      <w:jc w:val="center"/>
    </w:pPr>
    <w:fldSimple w:instr=" PAGE ">
      <w:r>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05" w:rsidRDefault="00B06F05">
    <w:pPr>
      <w:pStyle w:val="Footer"/>
      <w:jc w:val="center"/>
    </w:pPr>
    <w:fldSimple w:instr=" PAGE ">
      <w:r>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05" w:rsidRDefault="00B06F05" w:rsidP="00586D53">
      <w:pPr>
        <w:spacing w:after="0" w:line="240" w:lineRule="auto"/>
      </w:pPr>
      <w:r>
        <w:separator/>
      </w:r>
    </w:p>
  </w:footnote>
  <w:footnote w:type="continuationSeparator" w:id="0">
    <w:p w:rsidR="00B06F05" w:rsidRDefault="00B06F05" w:rsidP="0058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7FF1"/>
    <w:multiLevelType w:val="multilevel"/>
    <w:tmpl w:val="ACEEA16C"/>
    <w:lvl w:ilvl="0">
      <w:start w:val="1"/>
      <w:numFmt w:val="decimal"/>
      <w:lvlText w:val="%1."/>
      <w:lvlJc w:val="left"/>
      <w:pPr>
        <w:tabs>
          <w:tab w:val="num" w:pos="720"/>
        </w:tabs>
        <w:ind w:left="720" w:hanging="360"/>
      </w:pPr>
      <w:rPr>
        <w:rFonts w:eastAsia="Times New Roman" w:hint="default"/>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4636418"/>
    <w:multiLevelType w:val="multilevel"/>
    <w:tmpl w:val="64636418"/>
    <w:lvl w:ilvl="0">
      <w:start w:val="1"/>
      <w:numFmt w:val="bullet"/>
      <w:lvlText w:val=""/>
      <w:lvlJc w:val="left"/>
      <w:pPr>
        <w:ind w:left="720" w:hanging="360"/>
      </w:pPr>
      <w:rPr>
        <w:rFonts w:ascii="Symbol" w:hAnsi="Symbol" w:cs="Symbol" w:hint="default"/>
        <w:b/>
        <w:bCs/>
        <w:color w:val="000000"/>
        <w:sz w:val="20"/>
        <w:szCs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FDF"/>
    <w:rsid w:val="00001ED6"/>
    <w:rsid w:val="00010A20"/>
    <w:rsid w:val="0001480D"/>
    <w:rsid w:val="0002071A"/>
    <w:rsid w:val="00030D51"/>
    <w:rsid w:val="000371DE"/>
    <w:rsid w:val="0009795A"/>
    <w:rsid w:val="000A167A"/>
    <w:rsid w:val="000B1859"/>
    <w:rsid w:val="000B341D"/>
    <w:rsid w:val="000B6863"/>
    <w:rsid w:val="000E4AF0"/>
    <w:rsid w:val="000E4C7F"/>
    <w:rsid w:val="000F22B6"/>
    <w:rsid w:val="000F4429"/>
    <w:rsid w:val="001127BC"/>
    <w:rsid w:val="00134925"/>
    <w:rsid w:val="00174FC7"/>
    <w:rsid w:val="00175195"/>
    <w:rsid w:val="0017568D"/>
    <w:rsid w:val="00177EC9"/>
    <w:rsid w:val="001813E7"/>
    <w:rsid w:val="00185A10"/>
    <w:rsid w:val="001A1C1A"/>
    <w:rsid w:val="001A243B"/>
    <w:rsid w:val="001B3D41"/>
    <w:rsid w:val="001C2ECA"/>
    <w:rsid w:val="001C5CA1"/>
    <w:rsid w:val="001E6AAE"/>
    <w:rsid w:val="001E7BE5"/>
    <w:rsid w:val="002105BA"/>
    <w:rsid w:val="002117BB"/>
    <w:rsid w:val="00212399"/>
    <w:rsid w:val="00220AFD"/>
    <w:rsid w:val="00233F56"/>
    <w:rsid w:val="0023649B"/>
    <w:rsid w:val="0025428A"/>
    <w:rsid w:val="00255159"/>
    <w:rsid w:val="00263728"/>
    <w:rsid w:val="002724CA"/>
    <w:rsid w:val="00272C3E"/>
    <w:rsid w:val="00287266"/>
    <w:rsid w:val="0029651C"/>
    <w:rsid w:val="00297043"/>
    <w:rsid w:val="00297137"/>
    <w:rsid w:val="002A2777"/>
    <w:rsid w:val="002A6FBD"/>
    <w:rsid w:val="002A7768"/>
    <w:rsid w:val="002B4E42"/>
    <w:rsid w:val="002B7141"/>
    <w:rsid w:val="002C54C8"/>
    <w:rsid w:val="002C671C"/>
    <w:rsid w:val="002C7901"/>
    <w:rsid w:val="002C7A26"/>
    <w:rsid w:val="002D1960"/>
    <w:rsid w:val="002D4233"/>
    <w:rsid w:val="002D52BC"/>
    <w:rsid w:val="002E2886"/>
    <w:rsid w:val="002E3D9E"/>
    <w:rsid w:val="002E67DA"/>
    <w:rsid w:val="002F0FF3"/>
    <w:rsid w:val="002F22B6"/>
    <w:rsid w:val="002F268B"/>
    <w:rsid w:val="002F627D"/>
    <w:rsid w:val="002F7F7B"/>
    <w:rsid w:val="003025C3"/>
    <w:rsid w:val="00304DA2"/>
    <w:rsid w:val="00313103"/>
    <w:rsid w:val="003156BB"/>
    <w:rsid w:val="00317BE6"/>
    <w:rsid w:val="00340FC7"/>
    <w:rsid w:val="00351CC3"/>
    <w:rsid w:val="0036609B"/>
    <w:rsid w:val="00366121"/>
    <w:rsid w:val="0036692B"/>
    <w:rsid w:val="00375105"/>
    <w:rsid w:val="0037603F"/>
    <w:rsid w:val="00384510"/>
    <w:rsid w:val="00384CD9"/>
    <w:rsid w:val="00384CEC"/>
    <w:rsid w:val="003A2E9B"/>
    <w:rsid w:val="003A3002"/>
    <w:rsid w:val="003A40F8"/>
    <w:rsid w:val="003A77DA"/>
    <w:rsid w:val="003B63B2"/>
    <w:rsid w:val="003C18A9"/>
    <w:rsid w:val="003C40CF"/>
    <w:rsid w:val="003D3032"/>
    <w:rsid w:val="003D7252"/>
    <w:rsid w:val="003F3F05"/>
    <w:rsid w:val="003F6436"/>
    <w:rsid w:val="00404164"/>
    <w:rsid w:val="00412BE9"/>
    <w:rsid w:val="00422CCB"/>
    <w:rsid w:val="004265FC"/>
    <w:rsid w:val="0043069F"/>
    <w:rsid w:val="00441760"/>
    <w:rsid w:val="00445B12"/>
    <w:rsid w:val="00455814"/>
    <w:rsid w:val="00456E13"/>
    <w:rsid w:val="004633BB"/>
    <w:rsid w:val="004655DD"/>
    <w:rsid w:val="00465C53"/>
    <w:rsid w:val="00473457"/>
    <w:rsid w:val="0047538C"/>
    <w:rsid w:val="004773EE"/>
    <w:rsid w:val="00480B6A"/>
    <w:rsid w:val="004854DB"/>
    <w:rsid w:val="00496DF6"/>
    <w:rsid w:val="004A34FA"/>
    <w:rsid w:val="004B3D6F"/>
    <w:rsid w:val="004B79FA"/>
    <w:rsid w:val="004B7C34"/>
    <w:rsid w:val="004D71B9"/>
    <w:rsid w:val="004E5302"/>
    <w:rsid w:val="004F195D"/>
    <w:rsid w:val="004F2052"/>
    <w:rsid w:val="00507CC8"/>
    <w:rsid w:val="005200FA"/>
    <w:rsid w:val="00531A00"/>
    <w:rsid w:val="00533A11"/>
    <w:rsid w:val="0053534A"/>
    <w:rsid w:val="00543372"/>
    <w:rsid w:val="00552B2C"/>
    <w:rsid w:val="00573494"/>
    <w:rsid w:val="005739E7"/>
    <w:rsid w:val="005764AF"/>
    <w:rsid w:val="00580FF1"/>
    <w:rsid w:val="00584A4E"/>
    <w:rsid w:val="00586D53"/>
    <w:rsid w:val="0059736A"/>
    <w:rsid w:val="005A31D1"/>
    <w:rsid w:val="005A5806"/>
    <w:rsid w:val="005B3336"/>
    <w:rsid w:val="005C23D7"/>
    <w:rsid w:val="005C379E"/>
    <w:rsid w:val="005C5503"/>
    <w:rsid w:val="005F0707"/>
    <w:rsid w:val="00611805"/>
    <w:rsid w:val="00615E4E"/>
    <w:rsid w:val="00616382"/>
    <w:rsid w:val="00616D48"/>
    <w:rsid w:val="00617AC7"/>
    <w:rsid w:val="00623156"/>
    <w:rsid w:val="00641353"/>
    <w:rsid w:val="00644A23"/>
    <w:rsid w:val="00663A81"/>
    <w:rsid w:val="00664FB5"/>
    <w:rsid w:val="00666477"/>
    <w:rsid w:val="0067190E"/>
    <w:rsid w:val="00680A6A"/>
    <w:rsid w:val="00682B64"/>
    <w:rsid w:val="006852FC"/>
    <w:rsid w:val="00690FC2"/>
    <w:rsid w:val="00696804"/>
    <w:rsid w:val="006A1647"/>
    <w:rsid w:val="006A2C1B"/>
    <w:rsid w:val="006C2317"/>
    <w:rsid w:val="006C6D04"/>
    <w:rsid w:val="006C6E13"/>
    <w:rsid w:val="006D1F94"/>
    <w:rsid w:val="006D5265"/>
    <w:rsid w:val="007064A3"/>
    <w:rsid w:val="00713620"/>
    <w:rsid w:val="007176C8"/>
    <w:rsid w:val="00730610"/>
    <w:rsid w:val="00741E6F"/>
    <w:rsid w:val="00744098"/>
    <w:rsid w:val="00751A16"/>
    <w:rsid w:val="007541A6"/>
    <w:rsid w:val="0076577D"/>
    <w:rsid w:val="00766713"/>
    <w:rsid w:val="00774B61"/>
    <w:rsid w:val="007824FE"/>
    <w:rsid w:val="00783931"/>
    <w:rsid w:val="007961A0"/>
    <w:rsid w:val="007979D5"/>
    <w:rsid w:val="007A5022"/>
    <w:rsid w:val="007C1312"/>
    <w:rsid w:val="007C4D2C"/>
    <w:rsid w:val="007D77CA"/>
    <w:rsid w:val="007E5899"/>
    <w:rsid w:val="007F0B4C"/>
    <w:rsid w:val="007F1F7F"/>
    <w:rsid w:val="007F4361"/>
    <w:rsid w:val="007F4761"/>
    <w:rsid w:val="007F4F82"/>
    <w:rsid w:val="007F5AB0"/>
    <w:rsid w:val="007F6052"/>
    <w:rsid w:val="0081233A"/>
    <w:rsid w:val="00842097"/>
    <w:rsid w:val="00854D18"/>
    <w:rsid w:val="00857FA0"/>
    <w:rsid w:val="00861AAC"/>
    <w:rsid w:val="00861B04"/>
    <w:rsid w:val="00865DA1"/>
    <w:rsid w:val="008766EF"/>
    <w:rsid w:val="00876BE8"/>
    <w:rsid w:val="008813F5"/>
    <w:rsid w:val="00885216"/>
    <w:rsid w:val="00892D7D"/>
    <w:rsid w:val="00894FA5"/>
    <w:rsid w:val="008A4EC8"/>
    <w:rsid w:val="008C5CA8"/>
    <w:rsid w:val="008C7C19"/>
    <w:rsid w:val="008D71C5"/>
    <w:rsid w:val="008E3CCE"/>
    <w:rsid w:val="008E56BD"/>
    <w:rsid w:val="008F1FD5"/>
    <w:rsid w:val="00911F28"/>
    <w:rsid w:val="00916436"/>
    <w:rsid w:val="00916A3D"/>
    <w:rsid w:val="0093372C"/>
    <w:rsid w:val="00935D2D"/>
    <w:rsid w:val="00936999"/>
    <w:rsid w:val="00956249"/>
    <w:rsid w:val="00970BDA"/>
    <w:rsid w:val="00977A35"/>
    <w:rsid w:val="009831C7"/>
    <w:rsid w:val="00985B04"/>
    <w:rsid w:val="00990A96"/>
    <w:rsid w:val="009A7688"/>
    <w:rsid w:val="009A7C20"/>
    <w:rsid w:val="009B67EE"/>
    <w:rsid w:val="009C2EE9"/>
    <w:rsid w:val="009C6DC2"/>
    <w:rsid w:val="009E3E13"/>
    <w:rsid w:val="009E525C"/>
    <w:rsid w:val="009F2D31"/>
    <w:rsid w:val="00A320FA"/>
    <w:rsid w:val="00A37EAE"/>
    <w:rsid w:val="00A42B7E"/>
    <w:rsid w:val="00A456F1"/>
    <w:rsid w:val="00A5056B"/>
    <w:rsid w:val="00A52117"/>
    <w:rsid w:val="00A534CD"/>
    <w:rsid w:val="00A6019E"/>
    <w:rsid w:val="00A6631F"/>
    <w:rsid w:val="00A7003D"/>
    <w:rsid w:val="00A7434B"/>
    <w:rsid w:val="00A77F0B"/>
    <w:rsid w:val="00A92EE6"/>
    <w:rsid w:val="00AA106D"/>
    <w:rsid w:val="00AA260A"/>
    <w:rsid w:val="00AA73A5"/>
    <w:rsid w:val="00AB3282"/>
    <w:rsid w:val="00AC4746"/>
    <w:rsid w:val="00AC4FCD"/>
    <w:rsid w:val="00AD71A2"/>
    <w:rsid w:val="00AE0461"/>
    <w:rsid w:val="00AE0A6D"/>
    <w:rsid w:val="00AF1585"/>
    <w:rsid w:val="00AF7D16"/>
    <w:rsid w:val="00B05FDF"/>
    <w:rsid w:val="00B06F05"/>
    <w:rsid w:val="00B13B3E"/>
    <w:rsid w:val="00B56DEB"/>
    <w:rsid w:val="00B67955"/>
    <w:rsid w:val="00B920BA"/>
    <w:rsid w:val="00BB4133"/>
    <w:rsid w:val="00BB4377"/>
    <w:rsid w:val="00BB6770"/>
    <w:rsid w:val="00BB7DF1"/>
    <w:rsid w:val="00BC2770"/>
    <w:rsid w:val="00BC722E"/>
    <w:rsid w:val="00BE50D8"/>
    <w:rsid w:val="00BE6DC7"/>
    <w:rsid w:val="00BF6EFB"/>
    <w:rsid w:val="00C03445"/>
    <w:rsid w:val="00C05274"/>
    <w:rsid w:val="00C10A40"/>
    <w:rsid w:val="00C1230B"/>
    <w:rsid w:val="00C25B13"/>
    <w:rsid w:val="00C2689B"/>
    <w:rsid w:val="00C33EF3"/>
    <w:rsid w:val="00C52BD3"/>
    <w:rsid w:val="00C62DAC"/>
    <w:rsid w:val="00C67F30"/>
    <w:rsid w:val="00C72D68"/>
    <w:rsid w:val="00C75A38"/>
    <w:rsid w:val="00CC30D5"/>
    <w:rsid w:val="00CD15CF"/>
    <w:rsid w:val="00CE44D8"/>
    <w:rsid w:val="00CE59E2"/>
    <w:rsid w:val="00CE744A"/>
    <w:rsid w:val="00CF6EC3"/>
    <w:rsid w:val="00D11F79"/>
    <w:rsid w:val="00D144AE"/>
    <w:rsid w:val="00D160A6"/>
    <w:rsid w:val="00D17EE3"/>
    <w:rsid w:val="00D2325B"/>
    <w:rsid w:val="00D41794"/>
    <w:rsid w:val="00D45262"/>
    <w:rsid w:val="00D557F1"/>
    <w:rsid w:val="00D76602"/>
    <w:rsid w:val="00D835A2"/>
    <w:rsid w:val="00D92D41"/>
    <w:rsid w:val="00D932FC"/>
    <w:rsid w:val="00D93FA5"/>
    <w:rsid w:val="00D97B8E"/>
    <w:rsid w:val="00DA2789"/>
    <w:rsid w:val="00DA4EEB"/>
    <w:rsid w:val="00DA60D8"/>
    <w:rsid w:val="00DA73C8"/>
    <w:rsid w:val="00DB0ECC"/>
    <w:rsid w:val="00DB622D"/>
    <w:rsid w:val="00DC700F"/>
    <w:rsid w:val="00DD37F8"/>
    <w:rsid w:val="00DE566D"/>
    <w:rsid w:val="00DF6053"/>
    <w:rsid w:val="00DF6598"/>
    <w:rsid w:val="00E057E1"/>
    <w:rsid w:val="00E15206"/>
    <w:rsid w:val="00E20AE0"/>
    <w:rsid w:val="00E3109A"/>
    <w:rsid w:val="00E32772"/>
    <w:rsid w:val="00E52318"/>
    <w:rsid w:val="00E55248"/>
    <w:rsid w:val="00E56FAB"/>
    <w:rsid w:val="00E71521"/>
    <w:rsid w:val="00E73555"/>
    <w:rsid w:val="00E846A9"/>
    <w:rsid w:val="00E85115"/>
    <w:rsid w:val="00E85351"/>
    <w:rsid w:val="00E922D0"/>
    <w:rsid w:val="00EA2D36"/>
    <w:rsid w:val="00EB1EA0"/>
    <w:rsid w:val="00EB692B"/>
    <w:rsid w:val="00ED301B"/>
    <w:rsid w:val="00EE23BE"/>
    <w:rsid w:val="00F04535"/>
    <w:rsid w:val="00F04B96"/>
    <w:rsid w:val="00F074DB"/>
    <w:rsid w:val="00F161AE"/>
    <w:rsid w:val="00F22DBF"/>
    <w:rsid w:val="00F37E13"/>
    <w:rsid w:val="00F46CD5"/>
    <w:rsid w:val="00F559EE"/>
    <w:rsid w:val="00F55F03"/>
    <w:rsid w:val="00F67D8D"/>
    <w:rsid w:val="00F74AD8"/>
    <w:rsid w:val="00F77E90"/>
    <w:rsid w:val="00F94953"/>
    <w:rsid w:val="00FA70E2"/>
    <w:rsid w:val="00FB1A9D"/>
    <w:rsid w:val="00FB1F65"/>
    <w:rsid w:val="00FC1508"/>
    <w:rsid w:val="00FC1CAC"/>
    <w:rsid w:val="00FC1EFE"/>
    <w:rsid w:val="00FC243C"/>
    <w:rsid w:val="00FC2AC1"/>
    <w:rsid w:val="00FC4DE0"/>
    <w:rsid w:val="00FC4F34"/>
    <w:rsid w:val="00FC7947"/>
    <w:rsid w:val="00FD01C7"/>
    <w:rsid w:val="00FD7473"/>
    <w:rsid w:val="00FE50D7"/>
    <w:rsid w:val="00FF04C7"/>
    <w:rsid w:val="00FF45A6"/>
    <w:rsid w:val="06A865A6"/>
    <w:rsid w:val="2FCB0EDA"/>
    <w:rsid w:val="4DF230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22E"/>
    <w:pPr>
      <w:suppressAutoHyphens/>
      <w:spacing w:after="160" w:line="252" w:lineRule="auto"/>
    </w:pPr>
    <w:rPr>
      <w:kern w:val="1"/>
      <w:sz w:val="28"/>
      <w:szCs w:val="28"/>
      <w:lang w:eastAsia="ar-SA"/>
    </w:rPr>
  </w:style>
  <w:style w:type="paragraph" w:styleId="Heading1">
    <w:name w:val="heading 1"/>
    <w:basedOn w:val="Normal"/>
    <w:next w:val="BodyText"/>
    <w:link w:val="Heading1Char"/>
    <w:uiPriority w:val="99"/>
    <w:qFormat/>
    <w:rsid w:val="00586D53"/>
    <w:pPr>
      <w:keepNext/>
      <w:spacing w:after="0" w:line="100" w:lineRule="atLeast"/>
      <w:outlineLvl w:val="0"/>
    </w:pPr>
  </w:style>
  <w:style w:type="paragraph" w:styleId="Heading2">
    <w:name w:val="heading 2"/>
    <w:basedOn w:val="Normal"/>
    <w:next w:val="BodyText"/>
    <w:link w:val="Heading2Char"/>
    <w:uiPriority w:val="99"/>
    <w:qFormat/>
    <w:rsid w:val="00586D53"/>
    <w:pPr>
      <w:keepNext/>
      <w:keepLines/>
      <w:tabs>
        <w:tab w:val="left" w:pos="0"/>
      </w:tabs>
      <w:spacing w:after="0" w:line="320" w:lineRule="exact"/>
      <w:ind w:left="576" w:hanging="576"/>
      <w:jc w:val="center"/>
      <w:outlineLvl w:val="1"/>
    </w:pPr>
    <w:rPr>
      <w:b/>
      <w:bCs/>
      <w:sz w:val="24"/>
      <w:szCs w:val="24"/>
    </w:rPr>
  </w:style>
  <w:style w:type="paragraph" w:styleId="Heading3">
    <w:name w:val="heading 3"/>
    <w:basedOn w:val="Normal"/>
    <w:next w:val="BodyText"/>
    <w:link w:val="Heading3Char"/>
    <w:uiPriority w:val="99"/>
    <w:qFormat/>
    <w:rsid w:val="00586D53"/>
    <w:pPr>
      <w:keepNext/>
      <w:keepLines/>
      <w:tabs>
        <w:tab w:val="left" w:pos="0"/>
      </w:tabs>
      <w:spacing w:after="0" w:line="320" w:lineRule="exact"/>
      <w:ind w:left="720" w:hanging="720"/>
      <w:jc w:val="center"/>
      <w:outlineLvl w:val="2"/>
    </w:pPr>
    <w:rPr>
      <w:b/>
      <w:bCs/>
      <w:i/>
      <w:iCs/>
      <w:sz w:val="24"/>
      <w:szCs w:val="24"/>
    </w:rPr>
  </w:style>
  <w:style w:type="paragraph" w:styleId="Heading4">
    <w:name w:val="heading 4"/>
    <w:basedOn w:val="Normal"/>
    <w:next w:val="BodyText"/>
    <w:link w:val="Heading4Char"/>
    <w:uiPriority w:val="99"/>
    <w:qFormat/>
    <w:rsid w:val="00586D53"/>
    <w:pPr>
      <w:keepNext/>
      <w:tabs>
        <w:tab w:val="left" w:pos="0"/>
      </w:tabs>
      <w:spacing w:after="0" w:line="100" w:lineRule="atLeast"/>
      <w:ind w:left="864" w:hanging="864"/>
      <w:jc w:val="center"/>
      <w:outlineLvl w:val="3"/>
    </w:pPr>
    <w:rPr>
      <w:b/>
      <w:bCs/>
      <w:sz w:val="24"/>
      <w:szCs w:val="24"/>
    </w:rPr>
  </w:style>
  <w:style w:type="paragraph" w:styleId="Heading5">
    <w:name w:val="heading 5"/>
    <w:basedOn w:val="Normal"/>
    <w:next w:val="BodyText"/>
    <w:link w:val="Heading5Char"/>
    <w:uiPriority w:val="99"/>
    <w:qFormat/>
    <w:rsid w:val="00586D53"/>
    <w:pPr>
      <w:tabs>
        <w:tab w:val="left" w:pos="0"/>
      </w:tabs>
      <w:spacing w:before="240" w:after="60" w:line="100" w:lineRule="atLeast"/>
      <w:ind w:left="1008" w:hanging="1008"/>
      <w:outlineLvl w:val="4"/>
    </w:pPr>
    <w:rPr>
      <w:b/>
      <w:bCs/>
      <w:i/>
      <w:iCs/>
      <w:sz w:val="26"/>
      <w:szCs w:val="26"/>
    </w:rPr>
  </w:style>
  <w:style w:type="paragraph" w:styleId="Heading6">
    <w:name w:val="heading 6"/>
    <w:basedOn w:val="Normal"/>
    <w:next w:val="BodyText"/>
    <w:link w:val="Heading6Char"/>
    <w:uiPriority w:val="99"/>
    <w:qFormat/>
    <w:rsid w:val="00586D53"/>
    <w:pPr>
      <w:tabs>
        <w:tab w:val="left" w:pos="0"/>
      </w:tabs>
      <w:spacing w:before="240" w:after="60" w:line="100" w:lineRule="atLeast"/>
      <w:ind w:left="1152" w:hanging="1152"/>
      <w:outlineLvl w:val="5"/>
    </w:pPr>
    <w:rPr>
      <w:b/>
      <w:bCs/>
    </w:rPr>
  </w:style>
  <w:style w:type="paragraph" w:styleId="Heading8">
    <w:name w:val="heading 8"/>
    <w:basedOn w:val="Normal"/>
    <w:next w:val="BodyText"/>
    <w:link w:val="Heading8Char"/>
    <w:uiPriority w:val="99"/>
    <w:qFormat/>
    <w:rsid w:val="00586D53"/>
    <w:pPr>
      <w:tabs>
        <w:tab w:val="left" w:pos="0"/>
      </w:tabs>
      <w:spacing w:before="240" w:after="60" w:line="100" w:lineRule="atLeast"/>
      <w:ind w:left="1440" w:hanging="144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D53"/>
    <w:rPr>
      <w:rFonts w:ascii="Times New Roman" w:hAnsi="Times New Roman" w:cs="Times New Roman"/>
      <w:sz w:val="22"/>
      <w:szCs w:val="22"/>
    </w:rPr>
  </w:style>
  <w:style w:type="character" w:customStyle="1" w:styleId="Heading2Char">
    <w:name w:val="Heading 2 Char"/>
    <w:basedOn w:val="DefaultParagraphFont"/>
    <w:link w:val="Heading2"/>
    <w:uiPriority w:val="99"/>
    <w:locked/>
    <w:rsid w:val="00586D53"/>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586D53"/>
    <w:rPr>
      <w:rFonts w:ascii="Times New Roman" w:hAnsi="Times New Roman" w:cs="Times New Roman"/>
      <w:b/>
      <w:bCs/>
      <w:i/>
      <w:iCs/>
      <w:sz w:val="24"/>
      <w:szCs w:val="24"/>
    </w:rPr>
  </w:style>
  <w:style w:type="character" w:customStyle="1" w:styleId="Heading4Char">
    <w:name w:val="Heading 4 Char"/>
    <w:basedOn w:val="DefaultParagraphFont"/>
    <w:link w:val="Heading4"/>
    <w:uiPriority w:val="99"/>
    <w:locked/>
    <w:rsid w:val="00586D53"/>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86D5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86D53"/>
    <w:rPr>
      <w:rFonts w:ascii="Times New Roman" w:hAnsi="Times New Roman" w:cs="Times New Roman"/>
      <w:b/>
      <w:bCs/>
      <w:sz w:val="22"/>
      <w:szCs w:val="22"/>
    </w:rPr>
  </w:style>
  <w:style w:type="character" w:customStyle="1" w:styleId="Heading8Char">
    <w:name w:val="Heading 8 Char"/>
    <w:basedOn w:val="DefaultParagraphFont"/>
    <w:link w:val="Heading8"/>
    <w:uiPriority w:val="99"/>
    <w:locked/>
    <w:rsid w:val="00586D53"/>
    <w:rPr>
      <w:rFonts w:eastAsia="Times New Roman"/>
      <w:i/>
      <w:iCs/>
      <w:sz w:val="24"/>
      <w:szCs w:val="24"/>
    </w:rPr>
  </w:style>
  <w:style w:type="paragraph" w:styleId="BodyText">
    <w:name w:val="Body Text"/>
    <w:basedOn w:val="Normal"/>
    <w:link w:val="BodyTextChar"/>
    <w:uiPriority w:val="99"/>
    <w:rsid w:val="00586D53"/>
    <w:pPr>
      <w:spacing w:after="120" w:line="100" w:lineRule="atLeast"/>
    </w:pPr>
    <w:rPr>
      <w:sz w:val="24"/>
      <w:szCs w:val="24"/>
    </w:rPr>
  </w:style>
  <w:style w:type="character" w:customStyle="1" w:styleId="BodyTextChar">
    <w:name w:val="Body Text Char"/>
    <w:basedOn w:val="DefaultParagraphFont"/>
    <w:link w:val="BodyText"/>
    <w:uiPriority w:val="99"/>
    <w:locked/>
    <w:rsid w:val="00586D53"/>
    <w:rPr>
      <w:rFonts w:ascii="Times New Roman" w:hAnsi="Times New Roman" w:cs="Times New Roman"/>
      <w:sz w:val="24"/>
      <w:szCs w:val="24"/>
    </w:rPr>
  </w:style>
  <w:style w:type="paragraph" w:styleId="Header">
    <w:name w:val="header"/>
    <w:basedOn w:val="Normal"/>
    <w:link w:val="HeaderChar"/>
    <w:uiPriority w:val="99"/>
    <w:rsid w:val="00586D53"/>
    <w:pPr>
      <w:suppressLineNumbers/>
      <w:tabs>
        <w:tab w:val="center" w:pos="4677"/>
        <w:tab w:val="right" w:pos="9355"/>
      </w:tabs>
      <w:spacing w:after="0" w:line="100" w:lineRule="atLeast"/>
    </w:pPr>
    <w:rPr>
      <w:sz w:val="24"/>
      <w:szCs w:val="24"/>
    </w:rPr>
  </w:style>
  <w:style w:type="character" w:customStyle="1" w:styleId="HeaderChar">
    <w:name w:val="Header Char"/>
    <w:basedOn w:val="DefaultParagraphFont"/>
    <w:link w:val="Header"/>
    <w:uiPriority w:val="99"/>
    <w:locked/>
    <w:rsid w:val="00586D53"/>
    <w:rPr>
      <w:rFonts w:ascii="Times New Roman" w:hAnsi="Times New Roman" w:cs="Times New Roman"/>
      <w:sz w:val="24"/>
      <w:szCs w:val="24"/>
    </w:rPr>
  </w:style>
  <w:style w:type="paragraph" w:styleId="TOC1">
    <w:name w:val="toc 1"/>
    <w:basedOn w:val="Normal"/>
    <w:next w:val="Normal"/>
    <w:autoRedefine/>
    <w:uiPriority w:val="99"/>
    <w:semiHidden/>
    <w:rsid w:val="00586D53"/>
    <w:pPr>
      <w:tabs>
        <w:tab w:val="right" w:leader="dot" w:pos="9638"/>
      </w:tabs>
      <w:spacing w:before="120" w:after="120" w:line="100" w:lineRule="atLeast"/>
    </w:pPr>
    <w:rPr>
      <w:b/>
      <w:bCs/>
      <w:caps/>
      <w:sz w:val="20"/>
      <w:szCs w:val="20"/>
    </w:rPr>
  </w:style>
  <w:style w:type="paragraph" w:styleId="TOC2">
    <w:name w:val="toc 2"/>
    <w:basedOn w:val="Normal"/>
    <w:next w:val="Normal"/>
    <w:autoRedefine/>
    <w:uiPriority w:val="99"/>
    <w:semiHidden/>
    <w:rsid w:val="00586D53"/>
    <w:pPr>
      <w:tabs>
        <w:tab w:val="right" w:leader="dot" w:pos="9355"/>
      </w:tabs>
      <w:spacing w:after="0" w:line="100" w:lineRule="atLeast"/>
      <w:ind w:left="240"/>
    </w:pPr>
    <w:rPr>
      <w:smallCaps/>
      <w:sz w:val="20"/>
      <w:szCs w:val="20"/>
    </w:rPr>
  </w:style>
  <w:style w:type="paragraph" w:styleId="BodyTextIndent">
    <w:name w:val="Body Text Indent"/>
    <w:basedOn w:val="Normal"/>
    <w:link w:val="BodyTextIndentChar"/>
    <w:uiPriority w:val="99"/>
    <w:rsid w:val="00586D53"/>
    <w:pPr>
      <w:spacing w:after="0" w:line="100" w:lineRule="atLeast"/>
      <w:ind w:left="283" w:firstLine="720"/>
      <w:jc w:val="both"/>
    </w:pPr>
  </w:style>
  <w:style w:type="character" w:customStyle="1" w:styleId="BodyTextIndentChar">
    <w:name w:val="Body Text Indent Char"/>
    <w:basedOn w:val="DefaultParagraphFont"/>
    <w:link w:val="BodyTextIndent"/>
    <w:uiPriority w:val="99"/>
    <w:locked/>
    <w:rsid w:val="00586D53"/>
    <w:rPr>
      <w:rFonts w:ascii="Times New Roman" w:hAnsi="Times New Roman" w:cs="Times New Roman"/>
      <w:sz w:val="28"/>
      <w:szCs w:val="28"/>
    </w:rPr>
  </w:style>
  <w:style w:type="paragraph" w:styleId="Title">
    <w:name w:val="Title"/>
    <w:basedOn w:val="Normal"/>
    <w:next w:val="Subtitle"/>
    <w:link w:val="TitleChar"/>
    <w:uiPriority w:val="99"/>
    <w:qFormat/>
    <w:rsid w:val="00586D53"/>
    <w:pPr>
      <w:widowControl w:val="0"/>
      <w:shd w:val="clear" w:color="auto" w:fill="FFFFFF"/>
      <w:spacing w:after="0" w:line="100" w:lineRule="atLeast"/>
      <w:ind w:left="72"/>
      <w:jc w:val="center"/>
    </w:pPr>
    <w:rPr>
      <w:b/>
      <w:bCs/>
      <w:color w:val="000000"/>
      <w:spacing w:val="13"/>
      <w:sz w:val="24"/>
      <w:szCs w:val="24"/>
    </w:rPr>
  </w:style>
  <w:style w:type="character" w:customStyle="1" w:styleId="TitleChar">
    <w:name w:val="Title Char"/>
    <w:basedOn w:val="DefaultParagraphFont"/>
    <w:link w:val="Title"/>
    <w:uiPriority w:val="99"/>
    <w:locked/>
    <w:rsid w:val="00586D53"/>
    <w:rPr>
      <w:rFonts w:ascii="Times New Roman" w:hAnsi="Times New Roman" w:cs="Times New Roman"/>
      <w:color w:val="000000"/>
      <w:spacing w:val="13"/>
      <w:sz w:val="22"/>
      <w:szCs w:val="22"/>
    </w:rPr>
  </w:style>
  <w:style w:type="paragraph" w:styleId="Subtitle">
    <w:name w:val="Subtitle"/>
    <w:basedOn w:val="Normal"/>
    <w:next w:val="BodyText"/>
    <w:link w:val="SubtitleChar"/>
    <w:uiPriority w:val="99"/>
    <w:qFormat/>
    <w:rsid w:val="00586D53"/>
    <w:pPr>
      <w:spacing w:after="120" w:line="100" w:lineRule="atLeast"/>
      <w:jc w:val="center"/>
    </w:pPr>
    <w:rPr>
      <w:b/>
      <w:bCs/>
      <w:i/>
      <w:iCs/>
    </w:rPr>
  </w:style>
  <w:style w:type="character" w:customStyle="1" w:styleId="SubtitleChar">
    <w:name w:val="Subtitle Char"/>
    <w:basedOn w:val="DefaultParagraphFont"/>
    <w:link w:val="Subtitle"/>
    <w:uiPriority w:val="99"/>
    <w:locked/>
    <w:rsid w:val="00586D53"/>
    <w:rPr>
      <w:rFonts w:ascii="Times New Roman" w:hAnsi="Times New Roman" w:cs="Times New Roman"/>
      <w:b/>
      <w:bCs/>
      <w:sz w:val="24"/>
      <w:szCs w:val="24"/>
    </w:rPr>
  </w:style>
  <w:style w:type="paragraph" w:styleId="Footer">
    <w:name w:val="footer"/>
    <w:basedOn w:val="Normal"/>
    <w:link w:val="FooterChar"/>
    <w:uiPriority w:val="99"/>
    <w:rsid w:val="00586D53"/>
    <w:pPr>
      <w:suppressLineNumbers/>
      <w:tabs>
        <w:tab w:val="center" w:pos="4677"/>
        <w:tab w:val="right" w:pos="9355"/>
      </w:tabs>
      <w:spacing w:after="0" w:line="100" w:lineRule="atLeast"/>
    </w:pPr>
    <w:rPr>
      <w:sz w:val="24"/>
      <w:szCs w:val="24"/>
    </w:rPr>
  </w:style>
  <w:style w:type="character" w:customStyle="1" w:styleId="FooterChar">
    <w:name w:val="Footer Char"/>
    <w:basedOn w:val="DefaultParagraphFont"/>
    <w:link w:val="Footer"/>
    <w:uiPriority w:val="99"/>
    <w:locked/>
    <w:rsid w:val="00586D53"/>
    <w:rPr>
      <w:rFonts w:ascii="Times New Roman" w:hAnsi="Times New Roman" w:cs="Times New Roman"/>
      <w:sz w:val="24"/>
      <w:szCs w:val="24"/>
    </w:rPr>
  </w:style>
  <w:style w:type="paragraph" w:styleId="List">
    <w:name w:val="List"/>
    <w:basedOn w:val="Normal"/>
    <w:uiPriority w:val="99"/>
    <w:rsid w:val="00586D53"/>
    <w:pPr>
      <w:spacing w:after="0" w:line="100" w:lineRule="atLeast"/>
      <w:ind w:left="283" w:hanging="283"/>
    </w:pPr>
    <w:rPr>
      <w:sz w:val="24"/>
      <w:szCs w:val="24"/>
    </w:rPr>
  </w:style>
  <w:style w:type="paragraph" w:styleId="NormalWeb">
    <w:name w:val="Normal (Web)"/>
    <w:basedOn w:val="Normal"/>
    <w:uiPriority w:val="99"/>
    <w:rsid w:val="00586D53"/>
    <w:pPr>
      <w:suppressAutoHyphens w:val="0"/>
      <w:spacing w:before="280" w:after="119" w:line="240" w:lineRule="auto"/>
    </w:pPr>
    <w:rPr>
      <w:sz w:val="24"/>
      <w:szCs w:val="24"/>
    </w:rPr>
  </w:style>
  <w:style w:type="character" w:styleId="Emphasis">
    <w:name w:val="Emphasis"/>
    <w:basedOn w:val="DefaultParagraphFont"/>
    <w:uiPriority w:val="99"/>
    <w:qFormat/>
    <w:rsid w:val="00586D53"/>
    <w:rPr>
      <w:i/>
      <w:iCs/>
    </w:rPr>
  </w:style>
  <w:style w:type="character" w:styleId="Hyperlink">
    <w:name w:val="Hyperlink"/>
    <w:basedOn w:val="DefaultParagraphFont"/>
    <w:uiPriority w:val="99"/>
    <w:rsid w:val="00586D53"/>
    <w:rPr>
      <w:color w:val="00000A"/>
      <w:u w:val="single"/>
    </w:rPr>
  </w:style>
  <w:style w:type="character" w:styleId="Strong">
    <w:name w:val="Strong"/>
    <w:basedOn w:val="DefaultParagraphFont"/>
    <w:uiPriority w:val="99"/>
    <w:qFormat/>
    <w:rsid w:val="00586D53"/>
    <w:rPr>
      <w:b/>
      <w:bCs/>
    </w:rPr>
  </w:style>
  <w:style w:type="character" w:customStyle="1" w:styleId="WW8Num1z0">
    <w:name w:val="WW8Num1z0"/>
    <w:uiPriority w:val="99"/>
    <w:rsid w:val="00586D53"/>
  </w:style>
  <w:style w:type="character" w:customStyle="1" w:styleId="WW8Num1z1">
    <w:name w:val="WW8Num1z1"/>
    <w:uiPriority w:val="99"/>
    <w:rsid w:val="00586D53"/>
  </w:style>
  <w:style w:type="character" w:customStyle="1" w:styleId="WW8Num1z2">
    <w:name w:val="WW8Num1z2"/>
    <w:uiPriority w:val="99"/>
    <w:rsid w:val="00586D53"/>
  </w:style>
  <w:style w:type="character" w:customStyle="1" w:styleId="WW8Num1z3">
    <w:name w:val="WW8Num1z3"/>
    <w:uiPriority w:val="99"/>
    <w:rsid w:val="00586D53"/>
  </w:style>
  <w:style w:type="character" w:customStyle="1" w:styleId="WW8Num1z4">
    <w:name w:val="WW8Num1z4"/>
    <w:uiPriority w:val="99"/>
    <w:rsid w:val="00586D53"/>
  </w:style>
  <w:style w:type="character" w:customStyle="1" w:styleId="WW8Num1z5">
    <w:name w:val="WW8Num1z5"/>
    <w:uiPriority w:val="99"/>
    <w:rsid w:val="00586D53"/>
  </w:style>
  <w:style w:type="character" w:customStyle="1" w:styleId="WW8Num1z6">
    <w:name w:val="WW8Num1z6"/>
    <w:uiPriority w:val="99"/>
    <w:rsid w:val="00586D53"/>
  </w:style>
  <w:style w:type="character" w:customStyle="1" w:styleId="WW8Num1z7">
    <w:name w:val="WW8Num1z7"/>
    <w:uiPriority w:val="99"/>
    <w:rsid w:val="00586D53"/>
  </w:style>
  <w:style w:type="character" w:customStyle="1" w:styleId="WW8Num1z8">
    <w:name w:val="WW8Num1z8"/>
    <w:uiPriority w:val="99"/>
    <w:rsid w:val="00586D53"/>
  </w:style>
  <w:style w:type="character" w:customStyle="1" w:styleId="WW8Num2z0">
    <w:name w:val="WW8Num2z0"/>
    <w:uiPriority w:val="99"/>
    <w:rsid w:val="00586D53"/>
    <w:rPr>
      <w:sz w:val="18"/>
      <w:szCs w:val="18"/>
    </w:rPr>
  </w:style>
  <w:style w:type="character" w:customStyle="1" w:styleId="WW8Num2z1">
    <w:name w:val="WW8Num2z1"/>
    <w:uiPriority w:val="99"/>
    <w:rsid w:val="00586D53"/>
    <w:rPr>
      <w:b/>
      <w:bCs/>
    </w:rPr>
  </w:style>
  <w:style w:type="character" w:customStyle="1" w:styleId="WW8Num2z2">
    <w:name w:val="WW8Num2z2"/>
    <w:uiPriority w:val="99"/>
    <w:rsid w:val="00586D53"/>
  </w:style>
  <w:style w:type="character" w:customStyle="1" w:styleId="WW8Num2z3">
    <w:name w:val="WW8Num2z3"/>
    <w:uiPriority w:val="99"/>
    <w:rsid w:val="00586D53"/>
  </w:style>
  <w:style w:type="character" w:customStyle="1" w:styleId="WW8Num2z4">
    <w:name w:val="WW8Num2z4"/>
    <w:uiPriority w:val="99"/>
    <w:rsid w:val="00586D53"/>
  </w:style>
  <w:style w:type="character" w:customStyle="1" w:styleId="WW8Num2z5">
    <w:name w:val="WW8Num2z5"/>
    <w:uiPriority w:val="99"/>
    <w:rsid w:val="00586D53"/>
  </w:style>
  <w:style w:type="character" w:customStyle="1" w:styleId="WW8Num2z6">
    <w:name w:val="WW8Num2z6"/>
    <w:uiPriority w:val="99"/>
    <w:rsid w:val="00586D53"/>
  </w:style>
  <w:style w:type="character" w:customStyle="1" w:styleId="WW8Num2z7">
    <w:name w:val="WW8Num2z7"/>
    <w:uiPriority w:val="99"/>
    <w:rsid w:val="00586D53"/>
  </w:style>
  <w:style w:type="character" w:customStyle="1" w:styleId="WW8Num2z8">
    <w:name w:val="WW8Num2z8"/>
    <w:uiPriority w:val="99"/>
    <w:rsid w:val="00586D53"/>
  </w:style>
  <w:style w:type="character" w:customStyle="1" w:styleId="WW8Num3z0">
    <w:name w:val="WW8Num3z0"/>
    <w:uiPriority w:val="99"/>
    <w:rsid w:val="00586D53"/>
    <w:rPr>
      <w:rFonts w:ascii="Symbol" w:hAnsi="Symbol" w:cs="Symbol"/>
    </w:rPr>
  </w:style>
  <w:style w:type="character" w:customStyle="1" w:styleId="WW8Num4z0">
    <w:name w:val="WW8Num4z0"/>
    <w:uiPriority w:val="99"/>
    <w:rsid w:val="00586D53"/>
    <w:rPr>
      <w:caps/>
      <w:sz w:val="24"/>
      <w:szCs w:val="24"/>
    </w:rPr>
  </w:style>
  <w:style w:type="character" w:customStyle="1" w:styleId="WW8Num4z1">
    <w:name w:val="WW8Num4z1"/>
    <w:uiPriority w:val="99"/>
    <w:rsid w:val="00586D53"/>
  </w:style>
  <w:style w:type="character" w:customStyle="1" w:styleId="WW8Num4z2">
    <w:name w:val="WW8Num4z2"/>
    <w:uiPriority w:val="99"/>
    <w:rsid w:val="00586D53"/>
  </w:style>
  <w:style w:type="character" w:customStyle="1" w:styleId="WW8Num4z3">
    <w:name w:val="WW8Num4z3"/>
    <w:uiPriority w:val="99"/>
    <w:rsid w:val="00586D53"/>
  </w:style>
  <w:style w:type="character" w:customStyle="1" w:styleId="WW8Num4z4">
    <w:name w:val="WW8Num4z4"/>
    <w:uiPriority w:val="99"/>
    <w:rsid w:val="00586D53"/>
  </w:style>
  <w:style w:type="character" w:customStyle="1" w:styleId="WW8Num4z5">
    <w:name w:val="WW8Num4z5"/>
    <w:uiPriority w:val="99"/>
    <w:rsid w:val="00586D53"/>
  </w:style>
  <w:style w:type="character" w:customStyle="1" w:styleId="WW8Num4z6">
    <w:name w:val="WW8Num4z6"/>
    <w:uiPriority w:val="99"/>
    <w:rsid w:val="00586D53"/>
  </w:style>
  <w:style w:type="character" w:customStyle="1" w:styleId="WW8Num4z7">
    <w:name w:val="WW8Num4z7"/>
    <w:uiPriority w:val="99"/>
    <w:rsid w:val="00586D53"/>
  </w:style>
  <w:style w:type="character" w:customStyle="1" w:styleId="WW8Num4z8">
    <w:name w:val="WW8Num4z8"/>
    <w:uiPriority w:val="99"/>
    <w:rsid w:val="00586D53"/>
  </w:style>
  <w:style w:type="character" w:customStyle="1" w:styleId="WW8Num5z0">
    <w:name w:val="WW8Num5z0"/>
    <w:uiPriority w:val="99"/>
    <w:rsid w:val="00586D53"/>
    <w:rPr>
      <w:caps/>
      <w:sz w:val="28"/>
      <w:szCs w:val="28"/>
    </w:rPr>
  </w:style>
  <w:style w:type="character" w:customStyle="1" w:styleId="WW8Num5z1">
    <w:name w:val="WW8Num5z1"/>
    <w:uiPriority w:val="99"/>
    <w:rsid w:val="00586D53"/>
  </w:style>
  <w:style w:type="character" w:customStyle="1" w:styleId="WW8Num5z2">
    <w:name w:val="WW8Num5z2"/>
    <w:uiPriority w:val="99"/>
    <w:rsid w:val="00586D53"/>
  </w:style>
  <w:style w:type="character" w:customStyle="1" w:styleId="WW8Num5z3">
    <w:name w:val="WW8Num5z3"/>
    <w:uiPriority w:val="99"/>
    <w:rsid w:val="00586D53"/>
  </w:style>
  <w:style w:type="character" w:customStyle="1" w:styleId="WW8Num5z4">
    <w:name w:val="WW8Num5z4"/>
    <w:uiPriority w:val="99"/>
    <w:rsid w:val="00586D53"/>
  </w:style>
  <w:style w:type="character" w:customStyle="1" w:styleId="WW8Num5z5">
    <w:name w:val="WW8Num5z5"/>
    <w:uiPriority w:val="99"/>
    <w:rsid w:val="00586D53"/>
  </w:style>
  <w:style w:type="character" w:customStyle="1" w:styleId="WW8Num5z6">
    <w:name w:val="WW8Num5z6"/>
    <w:uiPriority w:val="99"/>
    <w:rsid w:val="00586D53"/>
  </w:style>
  <w:style w:type="character" w:customStyle="1" w:styleId="WW8Num5z7">
    <w:name w:val="WW8Num5z7"/>
    <w:uiPriority w:val="99"/>
    <w:rsid w:val="00586D53"/>
  </w:style>
  <w:style w:type="character" w:customStyle="1" w:styleId="WW8Num5z8">
    <w:name w:val="WW8Num5z8"/>
    <w:uiPriority w:val="99"/>
    <w:rsid w:val="00586D53"/>
  </w:style>
  <w:style w:type="character" w:customStyle="1" w:styleId="WW8Num6z0">
    <w:name w:val="WW8Num6z0"/>
    <w:uiPriority w:val="99"/>
    <w:rsid w:val="00586D53"/>
    <w:rPr>
      <w:rFonts w:ascii="Symbol" w:hAnsi="Symbol" w:cs="Symbol"/>
    </w:rPr>
  </w:style>
  <w:style w:type="character" w:customStyle="1" w:styleId="WW8Num6z1">
    <w:name w:val="WW8Num6z1"/>
    <w:uiPriority w:val="99"/>
    <w:rsid w:val="00586D53"/>
    <w:rPr>
      <w:rFonts w:ascii="Courier New" w:hAnsi="Courier New" w:cs="Courier New"/>
      <w:b/>
      <w:bCs/>
      <w:sz w:val="20"/>
      <w:szCs w:val="20"/>
    </w:rPr>
  </w:style>
  <w:style w:type="character" w:customStyle="1" w:styleId="WW8Num6z2">
    <w:name w:val="WW8Num6z2"/>
    <w:uiPriority w:val="99"/>
    <w:rsid w:val="00586D53"/>
    <w:rPr>
      <w:rFonts w:ascii="Wingdings" w:hAnsi="Wingdings" w:cs="Wingdings"/>
    </w:rPr>
  </w:style>
  <w:style w:type="character" w:customStyle="1" w:styleId="WW8Num6z3">
    <w:name w:val="WW8Num6z3"/>
    <w:uiPriority w:val="99"/>
    <w:rsid w:val="00586D53"/>
  </w:style>
  <w:style w:type="character" w:customStyle="1" w:styleId="WW8Num6z4">
    <w:name w:val="WW8Num6z4"/>
    <w:uiPriority w:val="99"/>
    <w:rsid w:val="00586D53"/>
  </w:style>
  <w:style w:type="character" w:customStyle="1" w:styleId="WW8Num6z5">
    <w:name w:val="WW8Num6z5"/>
    <w:uiPriority w:val="99"/>
    <w:rsid w:val="00586D53"/>
  </w:style>
  <w:style w:type="character" w:customStyle="1" w:styleId="WW8Num6z6">
    <w:name w:val="WW8Num6z6"/>
    <w:uiPriority w:val="99"/>
    <w:rsid w:val="00586D53"/>
  </w:style>
  <w:style w:type="character" w:customStyle="1" w:styleId="WW8Num6z7">
    <w:name w:val="WW8Num6z7"/>
    <w:uiPriority w:val="99"/>
    <w:rsid w:val="00586D53"/>
  </w:style>
  <w:style w:type="character" w:customStyle="1" w:styleId="WW8Num6z8">
    <w:name w:val="WW8Num6z8"/>
    <w:uiPriority w:val="99"/>
    <w:rsid w:val="00586D53"/>
  </w:style>
  <w:style w:type="character" w:customStyle="1" w:styleId="WW8Num7z0">
    <w:name w:val="WW8Num7z0"/>
    <w:uiPriority w:val="99"/>
    <w:rsid w:val="00586D53"/>
    <w:rPr>
      <w:sz w:val="20"/>
      <w:szCs w:val="20"/>
    </w:rPr>
  </w:style>
  <w:style w:type="character" w:customStyle="1" w:styleId="WW8Num7z1">
    <w:name w:val="WW8Num7z1"/>
    <w:uiPriority w:val="99"/>
    <w:rsid w:val="00586D53"/>
    <w:rPr>
      <w:rFonts w:ascii="Times New Roman" w:hAnsi="Times New Roman" w:cs="Times New Roman"/>
    </w:rPr>
  </w:style>
  <w:style w:type="character" w:customStyle="1" w:styleId="WW8Num7z2">
    <w:name w:val="WW8Num7z2"/>
    <w:uiPriority w:val="99"/>
    <w:rsid w:val="00586D53"/>
    <w:rPr>
      <w:rFonts w:ascii="Wingdings" w:hAnsi="Wingdings" w:cs="Wingdings"/>
    </w:rPr>
  </w:style>
  <w:style w:type="character" w:customStyle="1" w:styleId="WW8Num7z3">
    <w:name w:val="WW8Num7z3"/>
    <w:uiPriority w:val="99"/>
    <w:rsid w:val="00586D53"/>
  </w:style>
  <w:style w:type="character" w:customStyle="1" w:styleId="WW8Num7z4">
    <w:name w:val="WW8Num7z4"/>
    <w:uiPriority w:val="99"/>
    <w:rsid w:val="00586D53"/>
    <w:rPr>
      <w:rFonts w:ascii="Courier New" w:hAnsi="Courier New" w:cs="Courier New"/>
    </w:rPr>
  </w:style>
  <w:style w:type="character" w:customStyle="1" w:styleId="WW8Num7z5">
    <w:name w:val="WW8Num7z5"/>
    <w:uiPriority w:val="99"/>
    <w:rsid w:val="00586D53"/>
  </w:style>
  <w:style w:type="character" w:customStyle="1" w:styleId="WW8Num7z6">
    <w:name w:val="WW8Num7z6"/>
    <w:uiPriority w:val="99"/>
    <w:rsid w:val="00586D53"/>
  </w:style>
  <w:style w:type="character" w:customStyle="1" w:styleId="WW8Num7z7">
    <w:name w:val="WW8Num7z7"/>
    <w:uiPriority w:val="99"/>
    <w:rsid w:val="00586D53"/>
  </w:style>
  <w:style w:type="character" w:customStyle="1" w:styleId="WW8Num7z8">
    <w:name w:val="WW8Num7z8"/>
    <w:uiPriority w:val="99"/>
    <w:rsid w:val="00586D53"/>
  </w:style>
  <w:style w:type="character" w:customStyle="1" w:styleId="WW8Num8z0">
    <w:name w:val="WW8Num8z0"/>
    <w:uiPriority w:val="99"/>
    <w:rsid w:val="00586D53"/>
  </w:style>
  <w:style w:type="character" w:customStyle="1" w:styleId="WW8Num8z1">
    <w:name w:val="WW8Num8z1"/>
    <w:uiPriority w:val="99"/>
    <w:rsid w:val="00586D53"/>
  </w:style>
  <w:style w:type="character" w:customStyle="1" w:styleId="WW8Num8z2">
    <w:name w:val="WW8Num8z2"/>
    <w:uiPriority w:val="99"/>
    <w:rsid w:val="00586D53"/>
  </w:style>
  <w:style w:type="character" w:customStyle="1" w:styleId="WW8Num8z3">
    <w:name w:val="WW8Num8z3"/>
    <w:uiPriority w:val="99"/>
    <w:rsid w:val="00586D53"/>
  </w:style>
  <w:style w:type="character" w:customStyle="1" w:styleId="WW8Num8z4">
    <w:name w:val="WW8Num8z4"/>
    <w:uiPriority w:val="99"/>
    <w:rsid w:val="00586D53"/>
  </w:style>
  <w:style w:type="character" w:customStyle="1" w:styleId="WW8Num8z5">
    <w:name w:val="WW8Num8z5"/>
    <w:uiPriority w:val="99"/>
    <w:rsid w:val="00586D53"/>
  </w:style>
  <w:style w:type="character" w:customStyle="1" w:styleId="WW8Num8z6">
    <w:name w:val="WW8Num8z6"/>
    <w:uiPriority w:val="99"/>
    <w:rsid w:val="00586D53"/>
  </w:style>
  <w:style w:type="character" w:customStyle="1" w:styleId="WW8Num8z7">
    <w:name w:val="WW8Num8z7"/>
    <w:uiPriority w:val="99"/>
    <w:rsid w:val="00586D53"/>
  </w:style>
  <w:style w:type="character" w:customStyle="1" w:styleId="WW8Num8z8">
    <w:name w:val="WW8Num8z8"/>
    <w:uiPriority w:val="99"/>
    <w:rsid w:val="00586D53"/>
  </w:style>
  <w:style w:type="character" w:customStyle="1" w:styleId="WW8Num9z0">
    <w:name w:val="WW8Num9z0"/>
    <w:uiPriority w:val="99"/>
    <w:rsid w:val="00586D53"/>
    <w:rPr>
      <w:rFonts w:eastAsia="Times New Roman"/>
      <w:b/>
      <w:bCs/>
      <w:sz w:val="24"/>
      <w:szCs w:val="24"/>
    </w:rPr>
  </w:style>
  <w:style w:type="character" w:customStyle="1" w:styleId="WW8Num9z1">
    <w:name w:val="WW8Num9z1"/>
    <w:uiPriority w:val="99"/>
    <w:rsid w:val="00586D53"/>
  </w:style>
  <w:style w:type="character" w:customStyle="1" w:styleId="WW8Num9z2">
    <w:name w:val="WW8Num9z2"/>
    <w:uiPriority w:val="99"/>
    <w:rsid w:val="00586D53"/>
  </w:style>
  <w:style w:type="character" w:customStyle="1" w:styleId="WW8Num9z3">
    <w:name w:val="WW8Num9z3"/>
    <w:uiPriority w:val="99"/>
    <w:rsid w:val="00586D53"/>
  </w:style>
  <w:style w:type="character" w:customStyle="1" w:styleId="WW8Num9z4">
    <w:name w:val="WW8Num9z4"/>
    <w:uiPriority w:val="99"/>
    <w:rsid w:val="00586D53"/>
  </w:style>
  <w:style w:type="character" w:customStyle="1" w:styleId="WW8Num9z5">
    <w:name w:val="WW8Num9z5"/>
    <w:uiPriority w:val="99"/>
    <w:rsid w:val="00586D53"/>
  </w:style>
  <w:style w:type="character" w:customStyle="1" w:styleId="WW8Num9z6">
    <w:name w:val="WW8Num9z6"/>
    <w:uiPriority w:val="99"/>
    <w:rsid w:val="00586D53"/>
  </w:style>
  <w:style w:type="character" w:customStyle="1" w:styleId="WW8Num9z7">
    <w:name w:val="WW8Num9z7"/>
    <w:uiPriority w:val="99"/>
    <w:rsid w:val="00586D53"/>
  </w:style>
  <w:style w:type="character" w:customStyle="1" w:styleId="WW8Num9z8">
    <w:name w:val="WW8Num9z8"/>
    <w:uiPriority w:val="99"/>
    <w:rsid w:val="00586D53"/>
  </w:style>
  <w:style w:type="character" w:customStyle="1" w:styleId="WW8Num10z0">
    <w:name w:val="WW8Num10z0"/>
    <w:uiPriority w:val="99"/>
    <w:rsid w:val="00586D53"/>
    <w:rPr>
      <w:caps/>
    </w:rPr>
  </w:style>
  <w:style w:type="character" w:customStyle="1" w:styleId="WW8Num10z1">
    <w:name w:val="WW8Num10z1"/>
    <w:uiPriority w:val="99"/>
    <w:rsid w:val="00586D53"/>
  </w:style>
  <w:style w:type="character" w:customStyle="1" w:styleId="WW8Num10z2">
    <w:name w:val="WW8Num10z2"/>
    <w:uiPriority w:val="99"/>
    <w:rsid w:val="00586D53"/>
  </w:style>
  <w:style w:type="character" w:customStyle="1" w:styleId="WW8Num10z3">
    <w:name w:val="WW8Num10z3"/>
    <w:uiPriority w:val="99"/>
    <w:rsid w:val="00586D53"/>
  </w:style>
  <w:style w:type="character" w:customStyle="1" w:styleId="WW8Num10z4">
    <w:name w:val="WW8Num10z4"/>
    <w:uiPriority w:val="99"/>
    <w:rsid w:val="00586D53"/>
  </w:style>
  <w:style w:type="character" w:customStyle="1" w:styleId="WW8Num10z5">
    <w:name w:val="WW8Num10z5"/>
    <w:uiPriority w:val="99"/>
    <w:rsid w:val="00586D53"/>
  </w:style>
  <w:style w:type="character" w:customStyle="1" w:styleId="WW8Num10z6">
    <w:name w:val="WW8Num10z6"/>
    <w:uiPriority w:val="99"/>
    <w:rsid w:val="00586D53"/>
  </w:style>
  <w:style w:type="character" w:customStyle="1" w:styleId="WW8Num10z7">
    <w:name w:val="WW8Num10z7"/>
    <w:uiPriority w:val="99"/>
    <w:rsid w:val="00586D53"/>
  </w:style>
  <w:style w:type="character" w:customStyle="1" w:styleId="WW8Num10z8">
    <w:name w:val="WW8Num10z8"/>
    <w:uiPriority w:val="99"/>
    <w:rsid w:val="00586D53"/>
  </w:style>
  <w:style w:type="character" w:customStyle="1" w:styleId="WW8Num11z0">
    <w:name w:val="WW8Num11z0"/>
    <w:uiPriority w:val="99"/>
    <w:rsid w:val="00586D53"/>
    <w:rPr>
      <w:rFonts w:eastAsia="Times New Roman"/>
      <w:b/>
      <w:bCs/>
      <w:color w:val="000000"/>
      <w:sz w:val="20"/>
      <w:szCs w:val="20"/>
    </w:rPr>
  </w:style>
  <w:style w:type="character" w:customStyle="1" w:styleId="WW8Num11z1">
    <w:name w:val="WW8Num11z1"/>
    <w:uiPriority w:val="99"/>
    <w:rsid w:val="00586D53"/>
  </w:style>
  <w:style w:type="character" w:customStyle="1" w:styleId="WW8Num11z2">
    <w:name w:val="WW8Num11z2"/>
    <w:uiPriority w:val="99"/>
    <w:rsid w:val="00586D53"/>
  </w:style>
  <w:style w:type="character" w:customStyle="1" w:styleId="WW8Num11z3">
    <w:name w:val="WW8Num11z3"/>
    <w:uiPriority w:val="99"/>
    <w:rsid w:val="00586D53"/>
  </w:style>
  <w:style w:type="character" w:customStyle="1" w:styleId="WW8Num11z4">
    <w:name w:val="WW8Num11z4"/>
    <w:uiPriority w:val="99"/>
    <w:rsid w:val="00586D53"/>
  </w:style>
  <w:style w:type="character" w:customStyle="1" w:styleId="WW8Num11z5">
    <w:name w:val="WW8Num11z5"/>
    <w:uiPriority w:val="99"/>
    <w:rsid w:val="00586D53"/>
  </w:style>
  <w:style w:type="character" w:customStyle="1" w:styleId="WW8Num11z6">
    <w:name w:val="WW8Num11z6"/>
    <w:uiPriority w:val="99"/>
    <w:rsid w:val="00586D53"/>
  </w:style>
  <w:style w:type="character" w:customStyle="1" w:styleId="WW8Num11z7">
    <w:name w:val="WW8Num11z7"/>
    <w:uiPriority w:val="99"/>
    <w:rsid w:val="00586D53"/>
  </w:style>
  <w:style w:type="character" w:customStyle="1" w:styleId="WW8Num11z8">
    <w:name w:val="WW8Num11z8"/>
    <w:uiPriority w:val="99"/>
    <w:rsid w:val="00586D53"/>
  </w:style>
  <w:style w:type="character" w:customStyle="1" w:styleId="WW8Num12z0">
    <w:name w:val="WW8Num12z0"/>
    <w:uiPriority w:val="99"/>
    <w:rsid w:val="00586D53"/>
  </w:style>
  <w:style w:type="character" w:customStyle="1" w:styleId="WW8Num12z1">
    <w:name w:val="WW8Num12z1"/>
    <w:uiPriority w:val="99"/>
    <w:rsid w:val="00586D53"/>
  </w:style>
  <w:style w:type="character" w:customStyle="1" w:styleId="WW8Num12z2">
    <w:name w:val="WW8Num12z2"/>
    <w:uiPriority w:val="99"/>
    <w:rsid w:val="00586D53"/>
  </w:style>
  <w:style w:type="character" w:customStyle="1" w:styleId="WW8Num12z3">
    <w:name w:val="WW8Num12z3"/>
    <w:uiPriority w:val="99"/>
    <w:rsid w:val="00586D53"/>
  </w:style>
  <w:style w:type="character" w:customStyle="1" w:styleId="WW8Num12z4">
    <w:name w:val="WW8Num12z4"/>
    <w:uiPriority w:val="99"/>
    <w:rsid w:val="00586D53"/>
  </w:style>
  <w:style w:type="character" w:customStyle="1" w:styleId="WW8Num12z5">
    <w:name w:val="WW8Num12z5"/>
    <w:uiPriority w:val="99"/>
    <w:rsid w:val="00586D53"/>
  </w:style>
  <w:style w:type="character" w:customStyle="1" w:styleId="WW8Num12z6">
    <w:name w:val="WW8Num12z6"/>
    <w:uiPriority w:val="99"/>
    <w:rsid w:val="00586D53"/>
  </w:style>
  <w:style w:type="character" w:customStyle="1" w:styleId="WW8Num12z7">
    <w:name w:val="WW8Num12z7"/>
    <w:uiPriority w:val="99"/>
    <w:rsid w:val="00586D53"/>
  </w:style>
  <w:style w:type="character" w:customStyle="1" w:styleId="WW8Num12z8">
    <w:name w:val="WW8Num12z8"/>
    <w:uiPriority w:val="99"/>
    <w:rsid w:val="00586D53"/>
  </w:style>
  <w:style w:type="character" w:customStyle="1" w:styleId="6">
    <w:name w:val="Основной шрифт абзаца6"/>
    <w:uiPriority w:val="99"/>
    <w:rsid w:val="00586D53"/>
  </w:style>
  <w:style w:type="character" w:customStyle="1" w:styleId="5">
    <w:name w:val="Основной шрифт абзаца5"/>
    <w:uiPriority w:val="99"/>
    <w:rsid w:val="00586D53"/>
  </w:style>
  <w:style w:type="character" w:customStyle="1" w:styleId="4">
    <w:name w:val="Основной шрифт абзаца4"/>
    <w:uiPriority w:val="99"/>
    <w:rsid w:val="00586D53"/>
  </w:style>
  <w:style w:type="character" w:customStyle="1" w:styleId="WW8Num13z0">
    <w:name w:val="WW8Num13z0"/>
    <w:uiPriority w:val="99"/>
    <w:rsid w:val="00586D53"/>
    <w:rPr>
      <w:b/>
      <w:bCs/>
    </w:rPr>
  </w:style>
  <w:style w:type="character" w:customStyle="1" w:styleId="WW8Num13z1">
    <w:name w:val="WW8Num13z1"/>
    <w:uiPriority w:val="99"/>
    <w:rsid w:val="00586D53"/>
  </w:style>
  <w:style w:type="character" w:customStyle="1" w:styleId="WW8Num13z2">
    <w:name w:val="WW8Num13z2"/>
    <w:uiPriority w:val="99"/>
    <w:rsid w:val="00586D53"/>
  </w:style>
  <w:style w:type="character" w:customStyle="1" w:styleId="WW8Num13z3">
    <w:name w:val="WW8Num13z3"/>
    <w:uiPriority w:val="99"/>
    <w:rsid w:val="00586D53"/>
  </w:style>
  <w:style w:type="character" w:customStyle="1" w:styleId="WW8Num13z4">
    <w:name w:val="WW8Num13z4"/>
    <w:uiPriority w:val="99"/>
    <w:rsid w:val="00586D53"/>
  </w:style>
  <w:style w:type="character" w:customStyle="1" w:styleId="WW8Num13z5">
    <w:name w:val="WW8Num13z5"/>
    <w:uiPriority w:val="99"/>
    <w:rsid w:val="00586D53"/>
  </w:style>
  <w:style w:type="character" w:customStyle="1" w:styleId="WW8Num13z6">
    <w:name w:val="WW8Num13z6"/>
    <w:uiPriority w:val="99"/>
    <w:rsid w:val="00586D53"/>
  </w:style>
  <w:style w:type="character" w:customStyle="1" w:styleId="WW8Num13z7">
    <w:name w:val="WW8Num13z7"/>
    <w:uiPriority w:val="99"/>
    <w:rsid w:val="00586D53"/>
  </w:style>
  <w:style w:type="character" w:customStyle="1" w:styleId="WW8Num13z8">
    <w:name w:val="WW8Num13z8"/>
    <w:uiPriority w:val="99"/>
    <w:rsid w:val="00586D53"/>
  </w:style>
  <w:style w:type="character" w:customStyle="1" w:styleId="WW8Num14z0">
    <w:name w:val="WW8Num14z0"/>
    <w:uiPriority w:val="99"/>
    <w:rsid w:val="00586D53"/>
  </w:style>
  <w:style w:type="character" w:customStyle="1" w:styleId="WW8Num14z1">
    <w:name w:val="WW8Num14z1"/>
    <w:uiPriority w:val="99"/>
    <w:rsid w:val="00586D53"/>
  </w:style>
  <w:style w:type="character" w:customStyle="1" w:styleId="WW8Num14z2">
    <w:name w:val="WW8Num14z2"/>
    <w:uiPriority w:val="99"/>
    <w:rsid w:val="00586D53"/>
  </w:style>
  <w:style w:type="character" w:customStyle="1" w:styleId="WW8Num14z3">
    <w:name w:val="WW8Num14z3"/>
    <w:uiPriority w:val="99"/>
    <w:rsid w:val="00586D53"/>
  </w:style>
  <w:style w:type="character" w:customStyle="1" w:styleId="WW8Num14z4">
    <w:name w:val="WW8Num14z4"/>
    <w:uiPriority w:val="99"/>
    <w:rsid w:val="00586D53"/>
  </w:style>
  <w:style w:type="character" w:customStyle="1" w:styleId="WW8Num14z5">
    <w:name w:val="WW8Num14z5"/>
    <w:uiPriority w:val="99"/>
    <w:rsid w:val="00586D53"/>
  </w:style>
  <w:style w:type="character" w:customStyle="1" w:styleId="WW8Num14z6">
    <w:name w:val="WW8Num14z6"/>
    <w:uiPriority w:val="99"/>
    <w:rsid w:val="00586D53"/>
  </w:style>
  <w:style w:type="character" w:customStyle="1" w:styleId="WW8Num14z7">
    <w:name w:val="WW8Num14z7"/>
    <w:uiPriority w:val="99"/>
    <w:rsid w:val="00586D53"/>
  </w:style>
  <w:style w:type="character" w:customStyle="1" w:styleId="WW8Num14z8">
    <w:name w:val="WW8Num14z8"/>
    <w:uiPriority w:val="99"/>
    <w:rsid w:val="00586D53"/>
  </w:style>
  <w:style w:type="character" w:customStyle="1" w:styleId="WW8Num15z0">
    <w:name w:val="WW8Num15z0"/>
    <w:uiPriority w:val="99"/>
    <w:rsid w:val="00586D53"/>
    <w:rPr>
      <w:rFonts w:eastAsia="Times New Roman"/>
      <w:i/>
      <w:iCs/>
      <w:caps/>
      <w:kern w:val="1"/>
      <w:sz w:val="24"/>
      <w:szCs w:val="24"/>
    </w:rPr>
  </w:style>
  <w:style w:type="character" w:customStyle="1" w:styleId="WW8Num15z1">
    <w:name w:val="WW8Num15z1"/>
    <w:uiPriority w:val="99"/>
    <w:rsid w:val="00586D53"/>
  </w:style>
  <w:style w:type="character" w:customStyle="1" w:styleId="WW8Num15z2">
    <w:name w:val="WW8Num15z2"/>
    <w:uiPriority w:val="99"/>
    <w:rsid w:val="00586D53"/>
  </w:style>
  <w:style w:type="character" w:customStyle="1" w:styleId="WW8Num15z3">
    <w:name w:val="WW8Num15z3"/>
    <w:uiPriority w:val="99"/>
    <w:rsid w:val="00586D53"/>
  </w:style>
  <w:style w:type="character" w:customStyle="1" w:styleId="WW8Num15z4">
    <w:name w:val="WW8Num15z4"/>
    <w:uiPriority w:val="99"/>
    <w:rsid w:val="00586D53"/>
  </w:style>
  <w:style w:type="character" w:customStyle="1" w:styleId="WW8Num15z5">
    <w:name w:val="WW8Num15z5"/>
    <w:uiPriority w:val="99"/>
    <w:rsid w:val="00586D53"/>
  </w:style>
  <w:style w:type="character" w:customStyle="1" w:styleId="WW8Num15z6">
    <w:name w:val="WW8Num15z6"/>
    <w:uiPriority w:val="99"/>
    <w:rsid w:val="00586D53"/>
  </w:style>
  <w:style w:type="character" w:customStyle="1" w:styleId="WW8Num15z7">
    <w:name w:val="WW8Num15z7"/>
    <w:uiPriority w:val="99"/>
    <w:rsid w:val="00586D53"/>
  </w:style>
  <w:style w:type="character" w:customStyle="1" w:styleId="WW8Num15z8">
    <w:name w:val="WW8Num15z8"/>
    <w:uiPriority w:val="99"/>
    <w:rsid w:val="00586D53"/>
  </w:style>
  <w:style w:type="character" w:customStyle="1" w:styleId="3">
    <w:name w:val="Основной шрифт абзаца3"/>
    <w:uiPriority w:val="99"/>
    <w:rsid w:val="00586D53"/>
  </w:style>
  <w:style w:type="character" w:customStyle="1" w:styleId="1">
    <w:name w:val="Основной шрифт абзаца1"/>
    <w:uiPriority w:val="99"/>
    <w:rsid w:val="00586D53"/>
  </w:style>
  <w:style w:type="character" w:customStyle="1" w:styleId="WW8Num3z1">
    <w:name w:val="WW8Num3z1"/>
    <w:uiPriority w:val="99"/>
    <w:rsid w:val="00586D53"/>
    <w:rPr>
      <w:b/>
      <w:bCs/>
      <w:sz w:val="22"/>
      <w:szCs w:val="22"/>
    </w:rPr>
  </w:style>
  <w:style w:type="character" w:customStyle="1" w:styleId="WW8Num3z2">
    <w:name w:val="WW8Num3z2"/>
    <w:uiPriority w:val="99"/>
    <w:rsid w:val="00586D53"/>
  </w:style>
  <w:style w:type="character" w:customStyle="1" w:styleId="WW8Num3z3">
    <w:name w:val="WW8Num3z3"/>
    <w:uiPriority w:val="99"/>
    <w:rsid w:val="00586D53"/>
  </w:style>
  <w:style w:type="character" w:customStyle="1" w:styleId="WW8Num3z4">
    <w:name w:val="WW8Num3z4"/>
    <w:uiPriority w:val="99"/>
    <w:rsid w:val="00586D53"/>
  </w:style>
  <w:style w:type="character" w:customStyle="1" w:styleId="WW8Num3z5">
    <w:name w:val="WW8Num3z5"/>
    <w:uiPriority w:val="99"/>
    <w:rsid w:val="00586D53"/>
  </w:style>
  <w:style w:type="character" w:customStyle="1" w:styleId="WW8Num3z6">
    <w:name w:val="WW8Num3z6"/>
    <w:uiPriority w:val="99"/>
    <w:rsid w:val="00586D53"/>
  </w:style>
  <w:style w:type="character" w:customStyle="1" w:styleId="WW8Num3z7">
    <w:name w:val="WW8Num3z7"/>
    <w:uiPriority w:val="99"/>
    <w:rsid w:val="00586D53"/>
  </w:style>
  <w:style w:type="character" w:customStyle="1" w:styleId="WW8Num3z8">
    <w:name w:val="WW8Num3z8"/>
    <w:uiPriority w:val="99"/>
    <w:rsid w:val="00586D53"/>
  </w:style>
  <w:style w:type="character" w:customStyle="1" w:styleId="WW8Num16z0">
    <w:name w:val="WW8Num16z0"/>
    <w:uiPriority w:val="99"/>
    <w:rsid w:val="00586D53"/>
    <w:rPr>
      <w:rFonts w:eastAsia="Times New Roman"/>
      <w:b/>
      <w:bCs/>
      <w:color w:val="000000"/>
      <w:sz w:val="24"/>
      <w:szCs w:val="24"/>
    </w:rPr>
  </w:style>
  <w:style w:type="character" w:customStyle="1" w:styleId="WW8Num16z1">
    <w:name w:val="WW8Num16z1"/>
    <w:uiPriority w:val="99"/>
    <w:rsid w:val="00586D53"/>
  </w:style>
  <w:style w:type="character" w:customStyle="1" w:styleId="WW8Num16z2">
    <w:name w:val="WW8Num16z2"/>
    <w:uiPriority w:val="99"/>
    <w:rsid w:val="00586D53"/>
  </w:style>
  <w:style w:type="character" w:customStyle="1" w:styleId="WW8Num16z3">
    <w:name w:val="WW8Num16z3"/>
    <w:uiPriority w:val="99"/>
    <w:rsid w:val="00586D53"/>
  </w:style>
  <w:style w:type="character" w:customStyle="1" w:styleId="WW8Num16z4">
    <w:name w:val="WW8Num16z4"/>
    <w:uiPriority w:val="99"/>
    <w:rsid w:val="00586D53"/>
  </w:style>
  <w:style w:type="character" w:customStyle="1" w:styleId="WW8Num16z5">
    <w:name w:val="WW8Num16z5"/>
    <w:uiPriority w:val="99"/>
    <w:rsid w:val="00586D53"/>
  </w:style>
  <w:style w:type="character" w:customStyle="1" w:styleId="WW8Num16z6">
    <w:name w:val="WW8Num16z6"/>
    <w:uiPriority w:val="99"/>
    <w:rsid w:val="00586D53"/>
  </w:style>
  <w:style w:type="character" w:customStyle="1" w:styleId="WW8Num16z7">
    <w:name w:val="WW8Num16z7"/>
    <w:uiPriority w:val="99"/>
    <w:rsid w:val="00586D53"/>
  </w:style>
  <w:style w:type="character" w:customStyle="1" w:styleId="WW8Num16z8">
    <w:name w:val="WW8Num16z8"/>
    <w:uiPriority w:val="99"/>
    <w:rsid w:val="00586D53"/>
  </w:style>
  <w:style w:type="character" w:customStyle="1" w:styleId="WW8Num17z0">
    <w:name w:val="WW8Num17z0"/>
    <w:uiPriority w:val="99"/>
    <w:rsid w:val="00586D53"/>
    <w:rPr>
      <w:b/>
      <w:bCs/>
      <w:color w:val="000000"/>
      <w:sz w:val="24"/>
      <w:szCs w:val="24"/>
    </w:rPr>
  </w:style>
  <w:style w:type="character" w:customStyle="1" w:styleId="WW8Num17z1">
    <w:name w:val="WW8Num17z1"/>
    <w:uiPriority w:val="99"/>
    <w:rsid w:val="00586D53"/>
    <w:rPr>
      <w:rFonts w:ascii="Times New Roman" w:hAnsi="Times New Roman" w:cs="Times New Roman"/>
      <w:b/>
      <w:bCs/>
      <w:dstrike/>
      <w:color w:val="000000"/>
      <w:spacing w:val="0"/>
      <w:w w:val="100"/>
      <w:position w:val="0"/>
      <w:sz w:val="24"/>
      <w:szCs w:val="24"/>
      <w:u w:val="none"/>
      <w:vertAlign w:val="baseline"/>
    </w:rPr>
  </w:style>
  <w:style w:type="character" w:customStyle="1" w:styleId="WW8Num17z2">
    <w:name w:val="WW8Num17z2"/>
    <w:uiPriority w:val="99"/>
    <w:rsid w:val="00586D53"/>
    <w:rPr>
      <w:rFonts w:ascii="Times New Roman" w:hAnsi="Times New Roman" w:cs="Times New Roman"/>
      <w:dstrike/>
      <w:color w:val="000000"/>
      <w:spacing w:val="0"/>
      <w:w w:val="100"/>
      <w:position w:val="0"/>
      <w:sz w:val="23"/>
      <w:szCs w:val="23"/>
      <w:u w:val="none"/>
      <w:vertAlign w:val="baseline"/>
      <w:lang w:val="ru-RU"/>
    </w:rPr>
  </w:style>
  <w:style w:type="character" w:customStyle="1" w:styleId="WW8Num17z3">
    <w:name w:val="WW8Num17z3"/>
    <w:uiPriority w:val="99"/>
    <w:rsid w:val="00586D53"/>
  </w:style>
  <w:style w:type="character" w:customStyle="1" w:styleId="WW8Num17z4">
    <w:name w:val="WW8Num17z4"/>
    <w:uiPriority w:val="99"/>
    <w:rsid w:val="00586D53"/>
  </w:style>
  <w:style w:type="character" w:customStyle="1" w:styleId="WW8Num17z5">
    <w:name w:val="WW8Num17z5"/>
    <w:uiPriority w:val="99"/>
    <w:rsid w:val="00586D53"/>
  </w:style>
  <w:style w:type="character" w:customStyle="1" w:styleId="WW8Num17z6">
    <w:name w:val="WW8Num17z6"/>
    <w:uiPriority w:val="99"/>
    <w:rsid w:val="00586D53"/>
  </w:style>
  <w:style w:type="character" w:customStyle="1" w:styleId="WW8Num17z7">
    <w:name w:val="WW8Num17z7"/>
    <w:uiPriority w:val="99"/>
    <w:rsid w:val="00586D53"/>
  </w:style>
  <w:style w:type="character" w:customStyle="1" w:styleId="WW8Num17z8">
    <w:name w:val="WW8Num17z8"/>
    <w:uiPriority w:val="99"/>
    <w:rsid w:val="00586D53"/>
  </w:style>
  <w:style w:type="character" w:customStyle="1" w:styleId="WW8Num18z0">
    <w:name w:val="WW8Num18z0"/>
    <w:uiPriority w:val="99"/>
    <w:rsid w:val="00586D53"/>
  </w:style>
  <w:style w:type="character" w:customStyle="1" w:styleId="WW8Num18z1">
    <w:name w:val="WW8Num18z1"/>
    <w:uiPriority w:val="99"/>
    <w:rsid w:val="00586D53"/>
  </w:style>
  <w:style w:type="character" w:customStyle="1" w:styleId="WW8Num18z2">
    <w:name w:val="WW8Num18z2"/>
    <w:uiPriority w:val="99"/>
    <w:rsid w:val="00586D53"/>
  </w:style>
  <w:style w:type="character" w:customStyle="1" w:styleId="WW8Num18z3">
    <w:name w:val="WW8Num18z3"/>
    <w:uiPriority w:val="99"/>
    <w:rsid w:val="00586D53"/>
  </w:style>
  <w:style w:type="character" w:customStyle="1" w:styleId="WW8Num18z4">
    <w:name w:val="WW8Num18z4"/>
    <w:uiPriority w:val="99"/>
    <w:rsid w:val="00586D53"/>
  </w:style>
  <w:style w:type="character" w:customStyle="1" w:styleId="WW8Num18z5">
    <w:name w:val="WW8Num18z5"/>
    <w:uiPriority w:val="99"/>
    <w:rsid w:val="00586D53"/>
  </w:style>
  <w:style w:type="character" w:customStyle="1" w:styleId="WW8Num18z6">
    <w:name w:val="WW8Num18z6"/>
    <w:uiPriority w:val="99"/>
    <w:rsid w:val="00586D53"/>
  </w:style>
  <w:style w:type="character" w:customStyle="1" w:styleId="WW8Num18z7">
    <w:name w:val="WW8Num18z7"/>
    <w:uiPriority w:val="99"/>
    <w:rsid w:val="00586D53"/>
  </w:style>
  <w:style w:type="character" w:customStyle="1" w:styleId="WW8Num18z8">
    <w:name w:val="WW8Num18z8"/>
    <w:uiPriority w:val="99"/>
    <w:rsid w:val="00586D53"/>
  </w:style>
  <w:style w:type="character" w:customStyle="1" w:styleId="WW8Num19z0">
    <w:name w:val="WW8Num19z0"/>
    <w:uiPriority w:val="99"/>
    <w:rsid w:val="00586D53"/>
    <w:rPr>
      <w:sz w:val="28"/>
      <w:szCs w:val="28"/>
    </w:rPr>
  </w:style>
  <w:style w:type="character" w:customStyle="1" w:styleId="WW8Num19z1">
    <w:name w:val="WW8Num19z1"/>
    <w:uiPriority w:val="99"/>
    <w:rsid w:val="00586D53"/>
    <w:rPr>
      <w:b/>
      <w:bCs/>
    </w:rPr>
  </w:style>
  <w:style w:type="character" w:customStyle="1" w:styleId="WW8Num19z2">
    <w:name w:val="WW8Num19z2"/>
    <w:uiPriority w:val="99"/>
    <w:rsid w:val="00586D53"/>
    <w:rPr>
      <w:rFonts w:eastAsia="Times New Roman"/>
      <w:dstrike/>
      <w:color w:val="000000"/>
      <w:sz w:val="20"/>
      <w:szCs w:val="20"/>
      <w:lang w:val="ru-RU"/>
    </w:rPr>
  </w:style>
  <w:style w:type="character" w:customStyle="1" w:styleId="WW8Num19z3">
    <w:name w:val="WW8Num19z3"/>
    <w:uiPriority w:val="99"/>
    <w:rsid w:val="00586D53"/>
  </w:style>
  <w:style w:type="character" w:customStyle="1" w:styleId="WW8Num19z4">
    <w:name w:val="WW8Num19z4"/>
    <w:uiPriority w:val="99"/>
    <w:rsid w:val="00586D53"/>
  </w:style>
  <w:style w:type="character" w:customStyle="1" w:styleId="WW8Num19z5">
    <w:name w:val="WW8Num19z5"/>
    <w:uiPriority w:val="99"/>
    <w:rsid w:val="00586D53"/>
  </w:style>
  <w:style w:type="character" w:customStyle="1" w:styleId="WW8Num19z6">
    <w:name w:val="WW8Num19z6"/>
    <w:uiPriority w:val="99"/>
    <w:rsid w:val="00586D53"/>
  </w:style>
  <w:style w:type="character" w:customStyle="1" w:styleId="WW8Num19z7">
    <w:name w:val="WW8Num19z7"/>
    <w:uiPriority w:val="99"/>
    <w:rsid w:val="00586D53"/>
  </w:style>
  <w:style w:type="character" w:customStyle="1" w:styleId="WW8Num19z8">
    <w:name w:val="WW8Num19z8"/>
    <w:uiPriority w:val="99"/>
    <w:rsid w:val="00586D53"/>
  </w:style>
  <w:style w:type="character" w:customStyle="1" w:styleId="WW8Num20z0">
    <w:name w:val="WW8Num20z0"/>
    <w:uiPriority w:val="99"/>
    <w:rsid w:val="00586D53"/>
  </w:style>
  <w:style w:type="character" w:customStyle="1" w:styleId="WW8Num20z1">
    <w:name w:val="WW8Num20z1"/>
    <w:uiPriority w:val="99"/>
    <w:rsid w:val="00586D53"/>
  </w:style>
  <w:style w:type="character" w:customStyle="1" w:styleId="WW8Num20z2">
    <w:name w:val="WW8Num20z2"/>
    <w:uiPriority w:val="99"/>
    <w:rsid w:val="00586D53"/>
  </w:style>
  <w:style w:type="character" w:customStyle="1" w:styleId="WW8Num20z3">
    <w:name w:val="WW8Num20z3"/>
    <w:uiPriority w:val="99"/>
    <w:rsid w:val="00586D53"/>
  </w:style>
  <w:style w:type="character" w:customStyle="1" w:styleId="WW8Num20z4">
    <w:name w:val="WW8Num20z4"/>
    <w:uiPriority w:val="99"/>
    <w:rsid w:val="00586D53"/>
  </w:style>
  <w:style w:type="character" w:customStyle="1" w:styleId="WW8Num20z5">
    <w:name w:val="WW8Num20z5"/>
    <w:uiPriority w:val="99"/>
    <w:rsid w:val="00586D53"/>
  </w:style>
  <w:style w:type="character" w:customStyle="1" w:styleId="WW8Num20z6">
    <w:name w:val="WW8Num20z6"/>
    <w:uiPriority w:val="99"/>
    <w:rsid w:val="00586D53"/>
  </w:style>
  <w:style w:type="character" w:customStyle="1" w:styleId="WW8Num20z7">
    <w:name w:val="WW8Num20z7"/>
    <w:uiPriority w:val="99"/>
    <w:rsid w:val="00586D53"/>
  </w:style>
  <w:style w:type="character" w:customStyle="1" w:styleId="WW8Num20z8">
    <w:name w:val="WW8Num20z8"/>
    <w:uiPriority w:val="99"/>
    <w:rsid w:val="00586D53"/>
  </w:style>
  <w:style w:type="character" w:customStyle="1" w:styleId="WW8Num21z0">
    <w:name w:val="WW8Num21z0"/>
    <w:uiPriority w:val="99"/>
    <w:rsid w:val="00586D53"/>
    <w:rPr>
      <w:rFonts w:ascii="Symbol" w:hAnsi="Symbol" w:cs="Symbol"/>
      <w:sz w:val="22"/>
      <w:szCs w:val="22"/>
    </w:rPr>
  </w:style>
  <w:style w:type="character" w:customStyle="1" w:styleId="WW8Num21z1">
    <w:name w:val="WW8Num21z1"/>
    <w:uiPriority w:val="99"/>
    <w:rsid w:val="00586D53"/>
  </w:style>
  <w:style w:type="character" w:customStyle="1" w:styleId="WW8Num21z2">
    <w:name w:val="WW8Num21z2"/>
    <w:uiPriority w:val="99"/>
    <w:rsid w:val="00586D53"/>
  </w:style>
  <w:style w:type="character" w:customStyle="1" w:styleId="WW8Num21z3">
    <w:name w:val="WW8Num21z3"/>
    <w:uiPriority w:val="99"/>
    <w:rsid w:val="00586D53"/>
  </w:style>
  <w:style w:type="character" w:customStyle="1" w:styleId="WW8Num21z4">
    <w:name w:val="WW8Num21z4"/>
    <w:uiPriority w:val="99"/>
    <w:rsid w:val="00586D53"/>
  </w:style>
  <w:style w:type="character" w:customStyle="1" w:styleId="WW8Num21z5">
    <w:name w:val="WW8Num21z5"/>
    <w:uiPriority w:val="99"/>
    <w:rsid w:val="00586D53"/>
  </w:style>
  <w:style w:type="character" w:customStyle="1" w:styleId="WW8Num21z6">
    <w:name w:val="WW8Num21z6"/>
    <w:uiPriority w:val="99"/>
    <w:rsid w:val="00586D53"/>
  </w:style>
  <w:style w:type="character" w:customStyle="1" w:styleId="WW8Num21z7">
    <w:name w:val="WW8Num21z7"/>
    <w:uiPriority w:val="99"/>
    <w:rsid w:val="00586D53"/>
  </w:style>
  <w:style w:type="character" w:customStyle="1" w:styleId="WW8Num21z8">
    <w:name w:val="WW8Num21z8"/>
    <w:uiPriority w:val="99"/>
    <w:rsid w:val="00586D53"/>
  </w:style>
  <w:style w:type="character" w:customStyle="1" w:styleId="WW8Num22z0">
    <w:name w:val="WW8Num22z0"/>
    <w:uiPriority w:val="99"/>
    <w:rsid w:val="00586D53"/>
  </w:style>
  <w:style w:type="character" w:customStyle="1" w:styleId="WW8Num22z1">
    <w:name w:val="WW8Num22z1"/>
    <w:uiPriority w:val="99"/>
    <w:rsid w:val="00586D53"/>
  </w:style>
  <w:style w:type="character" w:customStyle="1" w:styleId="WW8Num22z2">
    <w:name w:val="WW8Num22z2"/>
    <w:uiPriority w:val="99"/>
    <w:rsid w:val="00586D53"/>
  </w:style>
  <w:style w:type="character" w:customStyle="1" w:styleId="WW8Num22z3">
    <w:name w:val="WW8Num22z3"/>
    <w:uiPriority w:val="99"/>
    <w:rsid w:val="00586D53"/>
  </w:style>
  <w:style w:type="character" w:customStyle="1" w:styleId="WW8Num22z4">
    <w:name w:val="WW8Num22z4"/>
    <w:uiPriority w:val="99"/>
    <w:rsid w:val="00586D53"/>
  </w:style>
  <w:style w:type="character" w:customStyle="1" w:styleId="WW8Num22z5">
    <w:name w:val="WW8Num22z5"/>
    <w:uiPriority w:val="99"/>
    <w:rsid w:val="00586D53"/>
  </w:style>
  <w:style w:type="character" w:customStyle="1" w:styleId="WW8Num22z6">
    <w:name w:val="WW8Num22z6"/>
    <w:uiPriority w:val="99"/>
    <w:rsid w:val="00586D53"/>
  </w:style>
  <w:style w:type="character" w:customStyle="1" w:styleId="WW8Num22z7">
    <w:name w:val="WW8Num22z7"/>
    <w:uiPriority w:val="99"/>
    <w:rsid w:val="00586D53"/>
  </w:style>
  <w:style w:type="character" w:customStyle="1" w:styleId="WW8Num22z8">
    <w:name w:val="WW8Num22z8"/>
    <w:uiPriority w:val="99"/>
    <w:rsid w:val="00586D53"/>
  </w:style>
  <w:style w:type="character" w:customStyle="1" w:styleId="WW8Num23z0">
    <w:name w:val="WW8Num23z0"/>
    <w:uiPriority w:val="99"/>
    <w:rsid w:val="00586D53"/>
    <w:rPr>
      <w:sz w:val="22"/>
      <w:szCs w:val="22"/>
    </w:rPr>
  </w:style>
  <w:style w:type="character" w:customStyle="1" w:styleId="WW8Num23z1">
    <w:name w:val="WW8Num23z1"/>
    <w:uiPriority w:val="99"/>
    <w:rsid w:val="00586D53"/>
  </w:style>
  <w:style w:type="character" w:customStyle="1" w:styleId="WW8Num23z2">
    <w:name w:val="WW8Num23z2"/>
    <w:uiPriority w:val="99"/>
    <w:rsid w:val="00586D53"/>
  </w:style>
  <w:style w:type="character" w:customStyle="1" w:styleId="WW8Num23z3">
    <w:name w:val="WW8Num23z3"/>
    <w:uiPriority w:val="99"/>
    <w:rsid w:val="00586D53"/>
  </w:style>
  <w:style w:type="character" w:customStyle="1" w:styleId="WW8Num23z4">
    <w:name w:val="WW8Num23z4"/>
    <w:uiPriority w:val="99"/>
    <w:rsid w:val="00586D53"/>
  </w:style>
  <w:style w:type="character" w:customStyle="1" w:styleId="WW8Num23z5">
    <w:name w:val="WW8Num23z5"/>
    <w:uiPriority w:val="99"/>
    <w:rsid w:val="00586D53"/>
  </w:style>
  <w:style w:type="character" w:customStyle="1" w:styleId="WW8Num23z6">
    <w:name w:val="WW8Num23z6"/>
    <w:uiPriority w:val="99"/>
    <w:rsid w:val="00586D53"/>
  </w:style>
  <w:style w:type="character" w:customStyle="1" w:styleId="WW8Num23z7">
    <w:name w:val="WW8Num23z7"/>
    <w:uiPriority w:val="99"/>
    <w:rsid w:val="00586D53"/>
  </w:style>
  <w:style w:type="character" w:customStyle="1" w:styleId="WW8Num23z8">
    <w:name w:val="WW8Num23z8"/>
    <w:uiPriority w:val="99"/>
    <w:rsid w:val="00586D53"/>
  </w:style>
  <w:style w:type="character" w:customStyle="1" w:styleId="WW8Num24z0">
    <w:name w:val="WW8Num24z0"/>
    <w:uiPriority w:val="99"/>
    <w:rsid w:val="00586D53"/>
    <w:rPr>
      <w:caps/>
      <w:sz w:val="28"/>
      <w:szCs w:val="28"/>
    </w:rPr>
  </w:style>
  <w:style w:type="character" w:customStyle="1" w:styleId="WW8Num25z0">
    <w:name w:val="WW8Num25z0"/>
    <w:uiPriority w:val="99"/>
    <w:rsid w:val="00586D53"/>
  </w:style>
  <w:style w:type="character" w:customStyle="1" w:styleId="WW8Num25z1">
    <w:name w:val="WW8Num25z1"/>
    <w:uiPriority w:val="99"/>
    <w:rsid w:val="00586D53"/>
  </w:style>
  <w:style w:type="character" w:customStyle="1" w:styleId="WW8Num25z2">
    <w:name w:val="WW8Num25z2"/>
    <w:uiPriority w:val="99"/>
    <w:rsid w:val="00586D53"/>
  </w:style>
  <w:style w:type="character" w:customStyle="1" w:styleId="WW8Num25z3">
    <w:name w:val="WW8Num25z3"/>
    <w:uiPriority w:val="99"/>
    <w:rsid w:val="00586D53"/>
  </w:style>
  <w:style w:type="character" w:customStyle="1" w:styleId="WW8Num25z4">
    <w:name w:val="WW8Num25z4"/>
    <w:uiPriority w:val="99"/>
    <w:rsid w:val="00586D53"/>
  </w:style>
  <w:style w:type="character" w:customStyle="1" w:styleId="WW8Num25z5">
    <w:name w:val="WW8Num25z5"/>
    <w:uiPriority w:val="99"/>
    <w:rsid w:val="00586D53"/>
  </w:style>
  <w:style w:type="character" w:customStyle="1" w:styleId="WW8Num25z6">
    <w:name w:val="WW8Num25z6"/>
    <w:uiPriority w:val="99"/>
    <w:rsid w:val="00586D53"/>
  </w:style>
  <w:style w:type="character" w:customStyle="1" w:styleId="WW8Num25z7">
    <w:name w:val="WW8Num25z7"/>
    <w:uiPriority w:val="99"/>
    <w:rsid w:val="00586D53"/>
  </w:style>
  <w:style w:type="character" w:customStyle="1" w:styleId="WW8Num25z8">
    <w:name w:val="WW8Num25z8"/>
    <w:uiPriority w:val="99"/>
    <w:rsid w:val="00586D53"/>
  </w:style>
  <w:style w:type="character" w:customStyle="1" w:styleId="WW8Num26z0">
    <w:name w:val="WW8Num26z0"/>
    <w:uiPriority w:val="99"/>
    <w:rsid w:val="00586D53"/>
    <w:rPr>
      <w:b/>
      <w:bCs/>
    </w:rPr>
  </w:style>
  <w:style w:type="character" w:customStyle="1" w:styleId="WW8Num26z1">
    <w:name w:val="WW8Num26z1"/>
    <w:uiPriority w:val="99"/>
    <w:rsid w:val="00586D53"/>
  </w:style>
  <w:style w:type="character" w:customStyle="1" w:styleId="WW8Num26z2">
    <w:name w:val="WW8Num26z2"/>
    <w:uiPriority w:val="99"/>
    <w:rsid w:val="00586D53"/>
  </w:style>
  <w:style w:type="character" w:customStyle="1" w:styleId="WW8Num26z3">
    <w:name w:val="WW8Num26z3"/>
    <w:uiPriority w:val="99"/>
    <w:rsid w:val="00586D53"/>
  </w:style>
  <w:style w:type="character" w:customStyle="1" w:styleId="WW8Num26z4">
    <w:name w:val="WW8Num26z4"/>
    <w:uiPriority w:val="99"/>
    <w:rsid w:val="00586D53"/>
  </w:style>
  <w:style w:type="character" w:customStyle="1" w:styleId="WW8Num26z5">
    <w:name w:val="WW8Num26z5"/>
    <w:uiPriority w:val="99"/>
    <w:rsid w:val="00586D53"/>
  </w:style>
  <w:style w:type="character" w:customStyle="1" w:styleId="WW8Num26z6">
    <w:name w:val="WW8Num26z6"/>
    <w:uiPriority w:val="99"/>
    <w:rsid w:val="00586D53"/>
  </w:style>
  <w:style w:type="character" w:customStyle="1" w:styleId="WW8Num26z7">
    <w:name w:val="WW8Num26z7"/>
    <w:uiPriority w:val="99"/>
    <w:rsid w:val="00586D53"/>
  </w:style>
  <w:style w:type="character" w:customStyle="1" w:styleId="WW8Num26z8">
    <w:name w:val="WW8Num26z8"/>
    <w:uiPriority w:val="99"/>
    <w:rsid w:val="00586D53"/>
  </w:style>
  <w:style w:type="character" w:customStyle="1" w:styleId="WW8Num27z0">
    <w:name w:val="WW8Num27z0"/>
    <w:uiPriority w:val="99"/>
    <w:rsid w:val="00586D53"/>
    <w:rPr>
      <w:sz w:val="22"/>
      <w:szCs w:val="22"/>
    </w:rPr>
  </w:style>
  <w:style w:type="character" w:customStyle="1" w:styleId="WW8Num27z1">
    <w:name w:val="WW8Num27z1"/>
    <w:uiPriority w:val="99"/>
    <w:rsid w:val="00586D53"/>
  </w:style>
  <w:style w:type="character" w:customStyle="1" w:styleId="WW8Num27z2">
    <w:name w:val="WW8Num27z2"/>
    <w:uiPriority w:val="99"/>
    <w:rsid w:val="00586D53"/>
    <w:rPr>
      <w:rFonts w:ascii="Wingdings" w:hAnsi="Wingdings" w:cs="Wingdings"/>
    </w:rPr>
  </w:style>
  <w:style w:type="character" w:customStyle="1" w:styleId="WW8Num27z3">
    <w:name w:val="WW8Num27z3"/>
    <w:uiPriority w:val="99"/>
    <w:rsid w:val="00586D53"/>
    <w:rPr>
      <w:rFonts w:ascii="Symbol" w:hAnsi="Symbol" w:cs="Symbol"/>
    </w:rPr>
  </w:style>
  <w:style w:type="character" w:customStyle="1" w:styleId="WW8Num28z0">
    <w:name w:val="WW8Num28z0"/>
    <w:uiPriority w:val="99"/>
    <w:rsid w:val="00586D53"/>
  </w:style>
  <w:style w:type="character" w:customStyle="1" w:styleId="WW8Num28z1">
    <w:name w:val="WW8Num28z1"/>
    <w:uiPriority w:val="99"/>
    <w:rsid w:val="00586D53"/>
  </w:style>
  <w:style w:type="character" w:customStyle="1" w:styleId="WW8Num28z2">
    <w:name w:val="WW8Num28z2"/>
    <w:uiPriority w:val="99"/>
    <w:rsid w:val="00586D53"/>
  </w:style>
  <w:style w:type="character" w:customStyle="1" w:styleId="WW8Num28z3">
    <w:name w:val="WW8Num28z3"/>
    <w:uiPriority w:val="99"/>
    <w:rsid w:val="00586D53"/>
  </w:style>
  <w:style w:type="character" w:customStyle="1" w:styleId="WW8Num28z4">
    <w:name w:val="WW8Num28z4"/>
    <w:uiPriority w:val="99"/>
    <w:rsid w:val="00586D53"/>
  </w:style>
  <w:style w:type="character" w:customStyle="1" w:styleId="WW8Num28z5">
    <w:name w:val="WW8Num28z5"/>
    <w:uiPriority w:val="99"/>
    <w:rsid w:val="00586D53"/>
  </w:style>
  <w:style w:type="character" w:customStyle="1" w:styleId="WW8Num28z6">
    <w:name w:val="WW8Num28z6"/>
    <w:uiPriority w:val="99"/>
    <w:rsid w:val="00586D53"/>
  </w:style>
  <w:style w:type="character" w:customStyle="1" w:styleId="WW8Num28z7">
    <w:name w:val="WW8Num28z7"/>
    <w:uiPriority w:val="99"/>
    <w:rsid w:val="00586D53"/>
  </w:style>
  <w:style w:type="character" w:customStyle="1" w:styleId="WW8Num28z8">
    <w:name w:val="WW8Num28z8"/>
    <w:uiPriority w:val="99"/>
    <w:rsid w:val="00586D53"/>
  </w:style>
  <w:style w:type="character" w:customStyle="1" w:styleId="WW8Num29z0">
    <w:name w:val="WW8Num29z0"/>
    <w:uiPriority w:val="99"/>
    <w:rsid w:val="00586D53"/>
  </w:style>
  <w:style w:type="character" w:customStyle="1" w:styleId="WW8Num29z1">
    <w:name w:val="WW8Num29z1"/>
    <w:uiPriority w:val="99"/>
    <w:rsid w:val="00586D53"/>
  </w:style>
  <w:style w:type="character" w:customStyle="1" w:styleId="WW8Num30z0">
    <w:name w:val="WW8Num30z0"/>
    <w:uiPriority w:val="99"/>
    <w:rsid w:val="00586D53"/>
    <w:rPr>
      <w:rFonts w:ascii="Symbol" w:hAnsi="Symbol" w:cs="Symbol"/>
    </w:rPr>
  </w:style>
  <w:style w:type="character" w:customStyle="1" w:styleId="WW8Num30z1">
    <w:name w:val="WW8Num30z1"/>
    <w:uiPriority w:val="99"/>
    <w:rsid w:val="00586D53"/>
    <w:rPr>
      <w:rFonts w:ascii="Courier New" w:hAnsi="Courier New" w:cs="Courier New"/>
    </w:rPr>
  </w:style>
  <w:style w:type="character" w:customStyle="1" w:styleId="WW8Num30z2">
    <w:name w:val="WW8Num30z2"/>
    <w:uiPriority w:val="99"/>
    <w:rsid w:val="00586D53"/>
    <w:rPr>
      <w:rFonts w:ascii="Wingdings" w:hAnsi="Wingdings" w:cs="Wingdings"/>
    </w:rPr>
  </w:style>
  <w:style w:type="character" w:customStyle="1" w:styleId="WW8Num30z3">
    <w:name w:val="WW8Num30z3"/>
    <w:uiPriority w:val="99"/>
    <w:rsid w:val="00586D53"/>
  </w:style>
  <w:style w:type="character" w:customStyle="1" w:styleId="WW8Num30z4">
    <w:name w:val="WW8Num30z4"/>
    <w:uiPriority w:val="99"/>
    <w:rsid w:val="00586D53"/>
  </w:style>
  <w:style w:type="character" w:customStyle="1" w:styleId="WW8Num30z5">
    <w:name w:val="WW8Num30z5"/>
    <w:uiPriority w:val="99"/>
    <w:rsid w:val="00586D53"/>
  </w:style>
  <w:style w:type="character" w:customStyle="1" w:styleId="WW8Num30z6">
    <w:name w:val="WW8Num30z6"/>
    <w:uiPriority w:val="99"/>
    <w:rsid w:val="00586D53"/>
  </w:style>
  <w:style w:type="character" w:customStyle="1" w:styleId="WW8Num30z7">
    <w:name w:val="WW8Num30z7"/>
    <w:uiPriority w:val="99"/>
    <w:rsid w:val="00586D53"/>
  </w:style>
  <w:style w:type="character" w:customStyle="1" w:styleId="WW8Num30z8">
    <w:name w:val="WW8Num30z8"/>
    <w:uiPriority w:val="99"/>
    <w:rsid w:val="00586D53"/>
  </w:style>
  <w:style w:type="character" w:customStyle="1" w:styleId="WW8Num31z0">
    <w:name w:val="WW8Num31z0"/>
    <w:uiPriority w:val="99"/>
    <w:rsid w:val="00586D53"/>
  </w:style>
  <w:style w:type="character" w:customStyle="1" w:styleId="WW8Num31z1">
    <w:name w:val="WW8Num31z1"/>
    <w:uiPriority w:val="99"/>
    <w:rsid w:val="00586D53"/>
  </w:style>
  <w:style w:type="character" w:customStyle="1" w:styleId="WW8Num32z0">
    <w:name w:val="WW8Num32z0"/>
    <w:uiPriority w:val="99"/>
    <w:rsid w:val="00586D53"/>
  </w:style>
  <w:style w:type="character" w:customStyle="1" w:styleId="WW8Num33z0">
    <w:name w:val="WW8Num33z0"/>
    <w:uiPriority w:val="99"/>
    <w:rsid w:val="00586D53"/>
    <w:rPr>
      <w:sz w:val="24"/>
      <w:szCs w:val="24"/>
    </w:rPr>
  </w:style>
  <w:style w:type="character" w:customStyle="1" w:styleId="WW8Num34z0">
    <w:name w:val="WW8Num34z0"/>
    <w:uiPriority w:val="99"/>
    <w:rsid w:val="00586D53"/>
    <w:rPr>
      <w:rFonts w:eastAsia="Times New Roman"/>
      <w:sz w:val="24"/>
      <w:szCs w:val="24"/>
    </w:rPr>
  </w:style>
  <w:style w:type="character" w:customStyle="1" w:styleId="WW8Num34z1">
    <w:name w:val="WW8Num34z1"/>
    <w:uiPriority w:val="99"/>
    <w:rsid w:val="00586D53"/>
  </w:style>
  <w:style w:type="character" w:customStyle="1" w:styleId="WW8Num34z2">
    <w:name w:val="WW8Num34z2"/>
    <w:uiPriority w:val="99"/>
    <w:rsid w:val="00586D53"/>
  </w:style>
  <w:style w:type="character" w:customStyle="1" w:styleId="WW8Num34z3">
    <w:name w:val="WW8Num34z3"/>
    <w:uiPriority w:val="99"/>
    <w:rsid w:val="00586D53"/>
  </w:style>
  <w:style w:type="character" w:customStyle="1" w:styleId="WW8Num34z4">
    <w:name w:val="WW8Num34z4"/>
    <w:uiPriority w:val="99"/>
    <w:rsid w:val="00586D53"/>
  </w:style>
  <w:style w:type="character" w:customStyle="1" w:styleId="WW8Num34z5">
    <w:name w:val="WW8Num34z5"/>
    <w:uiPriority w:val="99"/>
    <w:rsid w:val="00586D53"/>
  </w:style>
  <w:style w:type="character" w:customStyle="1" w:styleId="WW8Num34z6">
    <w:name w:val="WW8Num34z6"/>
    <w:uiPriority w:val="99"/>
    <w:rsid w:val="00586D53"/>
  </w:style>
  <w:style w:type="character" w:customStyle="1" w:styleId="WW8Num34z7">
    <w:name w:val="WW8Num34z7"/>
    <w:uiPriority w:val="99"/>
    <w:rsid w:val="00586D53"/>
  </w:style>
  <w:style w:type="character" w:customStyle="1" w:styleId="WW8Num34z8">
    <w:name w:val="WW8Num34z8"/>
    <w:uiPriority w:val="99"/>
    <w:rsid w:val="00586D53"/>
  </w:style>
  <w:style w:type="character" w:customStyle="1" w:styleId="WW8Num35z0">
    <w:name w:val="WW8Num35z0"/>
    <w:uiPriority w:val="99"/>
    <w:rsid w:val="00586D53"/>
    <w:rPr>
      <w:sz w:val="22"/>
      <w:szCs w:val="22"/>
    </w:rPr>
  </w:style>
  <w:style w:type="character" w:customStyle="1" w:styleId="WW8Num35z1">
    <w:name w:val="WW8Num35z1"/>
    <w:uiPriority w:val="99"/>
    <w:rsid w:val="00586D53"/>
  </w:style>
  <w:style w:type="character" w:customStyle="1" w:styleId="WW8Num36z0">
    <w:name w:val="WW8Num36z0"/>
    <w:uiPriority w:val="99"/>
    <w:rsid w:val="00586D53"/>
  </w:style>
  <w:style w:type="character" w:customStyle="1" w:styleId="WW8Num36z1">
    <w:name w:val="WW8Num36z1"/>
    <w:uiPriority w:val="99"/>
    <w:rsid w:val="00586D53"/>
  </w:style>
  <w:style w:type="character" w:customStyle="1" w:styleId="WW8Num36z2">
    <w:name w:val="WW8Num36z2"/>
    <w:uiPriority w:val="99"/>
    <w:rsid w:val="00586D53"/>
  </w:style>
  <w:style w:type="character" w:customStyle="1" w:styleId="WW8Num36z3">
    <w:name w:val="WW8Num36z3"/>
    <w:uiPriority w:val="99"/>
    <w:rsid w:val="00586D53"/>
  </w:style>
  <w:style w:type="character" w:customStyle="1" w:styleId="WW8Num36z4">
    <w:name w:val="WW8Num36z4"/>
    <w:uiPriority w:val="99"/>
    <w:rsid w:val="00586D53"/>
  </w:style>
  <w:style w:type="character" w:customStyle="1" w:styleId="WW8Num36z5">
    <w:name w:val="WW8Num36z5"/>
    <w:uiPriority w:val="99"/>
    <w:rsid w:val="00586D53"/>
  </w:style>
  <w:style w:type="character" w:customStyle="1" w:styleId="WW8Num36z6">
    <w:name w:val="WW8Num36z6"/>
    <w:uiPriority w:val="99"/>
    <w:rsid w:val="00586D53"/>
  </w:style>
  <w:style w:type="character" w:customStyle="1" w:styleId="WW8Num36z7">
    <w:name w:val="WW8Num36z7"/>
    <w:uiPriority w:val="99"/>
    <w:rsid w:val="00586D53"/>
  </w:style>
  <w:style w:type="character" w:customStyle="1" w:styleId="WW8Num36z8">
    <w:name w:val="WW8Num36z8"/>
    <w:uiPriority w:val="99"/>
    <w:rsid w:val="00586D53"/>
  </w:style>
  <w:style w:type="character" w:customStyle="1" w:styleId="WW8Num37z0">
    <w:name w:val="WW8Num37z0"/>
    <w:uiPriority w:val="99"/>
    <w:rsid w:val="00586D53"/>
  </w:style>
  <w:style w:type="character" w:customStyle="1" w:styleId="WW8Num37z1">
    <w:name w:val="WW8Num37z1"/>
    <w:uiPriority w:val="99"/>
    <w:rsid w:val="00586D53"/>
  </w:style>
  <w:style w:type="character" w:customStyle="1" w:styleId="WW8Num37z2">
    <w:name w:val="WW8Num37z2"/>
    <w:uiPriority w:val="99"/>
    <w:rsid w:val="00586D53"/>
  </w:style>
  <w:style w:type="character" w:customStyle="1" w:styleId="WW8Num37z3">
    <w:name w:val="WW8Num37z3"/>
    <w:uiPriority w:val="99"/>
    <w:rsid w:val="00586D53"/>
  </w:style>
  <w:style w:type="character" w:customStyle="1" w:styleId="WW8Num37z4">
    <w:name w:val="WW8Num37z4"/>
    <w:uiPriority w:val="99"/>
    <w:rsid w:val="00586D53"/>
  </w:style>
  <w:style w:type="character" w:customStyle="1" w:styleId="WW8Num37z5">
    <w:name w:val="WW8Num37z5"/>
    <w:uiPriority w:val="99"/>
    <w:rsid w:val="00586D53"/>
  </w:style>
  <w:style w:type="character" w:customStyle="1" w:styleId="WW8Num37z6">
    <w:name w:val="WW8Num37z6"/>
    <w:uiPriority w:val="99"/>
    <w:rsid w:val="00586D53"/>
  </w:style>
  <w:style w:type="character" w:customStyle="1" w:styleId="WW8Num37z7">
    <w:name w:val="WW8Num37z7"/>
    <w:uiPriority w:val="99"/>
    <w:rsid w:val="00586D53"/>
  </w:style>
  <w:style w:type="character" w:customStyle="1" w:styleId="WW8Num37z8">
    <w:name w:val="WW8Num37z8"/>
    <w:uiPriority w:val="99"/>
    <w:rsid w:val="00586D53"/>
  </w:style>
  <w:style w:type="character" w:customStyle="1" w:styleId="WW8Num38z0">
    <w:name w:val="WW8Num38z0"/>
    <w:uiPriority w:val="99"/>
    <w:rsid w:val="00586D53"/>
  </w:style>
  <w:style w:type="character" w:customStyle="1" w:styleId="WW8Num38z1">
    <w:name w:val="WW8Num38z1"/>
    <w:uiPriority w:val="99"/>
    <w:rsid w:val="00586D53"/>
  </w:style>
  <w:style w:type="character" w:customStyle="1" w:styleId="WW8Num38z2">
    <w:name w:val="WW8Num38z2"/>
    <w:uiPriority w:val="99"/>
    <w:rsid w:val="00586D53"/>
  </w:style>
  <w:style w:type="character" w:customStyle="1" w:styleId="WW8Num38z3">
    <w:name w:val="WW8Num38z3"/>
    <w:uiPriority w:val="99"/>
    <w:rsid w:val="00586D53"/>
  </w:style>
  <w:style w:type="character" w:customStyle="1" w:styleId="WW8Num38z4">
    <w:name w:val="WW8Num38z4"/>
    <w:uiPriority w:val="99"/>
    <w:rsid w:val="00586D53"/>
  </w:style>
  <w:style w:type="character" w:customStyle="1" w:styleId="WW8Num38z5">
    <w:name w:val="WW8Num38z5"/>
    <w:uiPriority w:val="99"/>
    <w:rsid w:val="00586D53"/>
  </w:style>
  <w:style w:type="character" w:customStyle="1" w:styleId="WW8Num38z6">
    <w:name w:val="WW8Num38z6"/>
    <w:uiPriority w:val="99"/>
    <w:rsid w:val="00586D53"/>
  </w:style>
  <w:style w:type="character" w:customStyle="1" w:styleId="WW8Num38z7">
    <w:name w:val="WW8Num38z7"/>
    <w:uiPriority w:val="99"/>
    <w:rsid w:val="00586D53"/>
  </w:style>
  <w:style w:type="character" w:customStyle="1" w:styleId="WW8Num38z8">
    <w:name w:val="WW8Num38z8"/>
    <w:uiPriority w:val="99"/>
    <w:rsid w:val="00586D53"/>
  </w:style>
  <w:style w:type="character" w:customStyle="1" w:styleId="WW8Num39z0">
    <w:name w:val="WW8Num39z0"/>
    <w:uiPriority w:val="99"/>
    <w:rsid w:val="00586D53"/>
    <w:rPr>
      <w:caps/>
      <w:sz w:val="28"/>
      <w:szCs w:val="28"/>
    </w:rPr>
  </w:style>
  <w:style w:type="character" w:customStyle="1" w:styleId="WW8Num39z1">
    <w:name w:val="WW8Num39z1"/>
    <w:uiPriority w:val="99"/>
    <w:rsid w:val="00586D53"/>
  </w:style>
  <w:style w:type="character" w:customStyle="1" w:styleId="WW8Num39z2">
    <w:name w:val="WW8Num39z2"/>
    <w:uiPriority w:val="99"/>
    <w:rsid w:val="00586D53"/>
  </w:style>
  <w:style w:type="character" w:customStyle="1" w:styleId="WW8Num39z3">
    <w:name w:val="WW8Num39z3"/>
    <w:uiPriority w:val="99"/>
    <w:rsid w:val="00586D53"/>
  </w:style>
  <w:style w:type="character" w:customStyle="1" w:styleId="WW8Num39z4">
    <w:name w:val="WW8Num39z4"/>
    <w:uiPriority w:val="99"/>
    <w:rsid w:val="00586D53"/>
  </w:style>
  <w:style w:type="character" w:customStyle="1" w:styleId="WW8Num39z5">
    <w:name w:val="WW8Num39z5"/>
    <w:uiPriority w:val="99"/>
    <w:rsid w:val="00586D53"/>
  </w:style>
  <w:style w:type="character" w:customStyle="1" w:styleId="WW8Num39z6">
    <w:name w:val="WW8Num39z6"/>
    <w:uiPriority w:val="99"/>
    <w:rsid w:val="00586D53"/>
  </w:style>
  <w:style w:type="character" w:customStyle="1" w:styleId="WW8Num39z7">
    <w:name w:val="WW8Num39z7"/>
    <w:uiPriority w:val="99"/>
    <w:rsid w:val="00586D53"/>
  </w:style>
  <w:style w:type="character" w:customStyle="1" w:styleId="WW8Num39z8">
    <w:name w:val="WW8Num39z8"/>
    <w:uiPriority w:val="99"/>
    <w:rsid w:val="00586D53"/>
  </w:style>
  <w:style w:type="character" w:customStyle="1" w:styleId="WW8Num40z0">
    <w:name w:val="WW8Num40z0"/>
    <w:uiPriority w:val="99"/>
    <w:rsid w:val="00586D53"/>
  </w:style>
  <w:style w:type="character" w:customStyle="1" w:styleId="WW8Num40z1">
    <w:name w:val="WW8Num40z1"/>
    <w:uiPriority w:val="99"/>
    <w:rsid w:val="00586D53"/>
  </w:style>
  <w:style w:type="character" w:customStyle="1" w:styleId="WW8Num40z2">
    <w:name w:val="WW8Num40z2"/>
    <w:uiPriority w:val="99"/>
    <w:rsid w:val="00586D53"/>
  </w:style>
  <w:style w:type="character" w:customStyle="1" w:styleId="WW8Num40z3">
    <w:name w:val="WW8Num40z3"/>
    <w:uiPriority w:val="99"/>
    <w:rsid w:val="00586D53"/>
  </w:style>
  <w:style w:type="character" w:customStyle="1" w:styleId="WW8Num41z0">
    <w:name w:val="WW8Num41z0"/>
    <w:uiPriority w:val="99"/>
    <w:rsid w:val="00586D53"/>
    <w:rPr>
      <w:rFonts w:ascii="Symbol" w:hAnsi="Symbol" w:cs="Symbol"/>
    </w:rPr>
  </w:style>
  <w:style w:type="character" w:customStyle="1" w:styleId="WW8Num41z1">
    <w:name w:val="WW8Num41z1"/>
    <w:uiPriority w:val="99"/>
    <w:rsid w:val="00586D53"/>
    <w:rPr>
      <w:rFonts w:ascii="Times New Roman" w:hAnsi="Times New Roman" w:cs="Times New Roman"/>
    </w:rPr>
  </w:style>
  <w:style w:type="character" w:customStyle="1" w:styleId="WW8Num41z2">
    <w:name w:val="WW8Num41z2"/>
    <w:uiPriority w:val="99"/>
    <w:rsid w:val="00586D53"/>
    <w:rPr>
      <w:rFonts w:ascii="Wingdings" w:hAnsi="Wingdings" w:cs="Wingdings"/>
    </w:rPr>
  </w:style>
  <w:style w:type="character" w:customStyle="1" w:styleId="WW8Num41z3">
    <w:name w:val="WW8Num41z3"/>
    <w:uiPriority w:val="99"/>
    <w:rsid w:val="00586D53"/>
  </w:style>
  <w:style w:type="character" w:customStyle="1" w:styleId="WW8Num41z4">
    <w:name w:val="WW8Num41z4"/>
    <w:uiPriority w:val="99"/>
    <w:rsid w:val="00586D53"/>
    <w:rPr>
      <w:rFonts w:ascii="Courier New" w:hAnsi="Courier New" w:cs="Courier New"/>
    </w:rPr>
  </w:style>
  <w:style w:type="character" w:customStyle="1" w:styleId="WW8Num41z5">
    <w:name w:val="WW8Num41z5"/>
    <w:uiPriority w:val="99"/>
    <w:rsid w:val="00586D53"/>
  </w:style>
  <w:style w:type="character" w:customStyle="1" w:styleId="WW8Num41z6">
    <w:name w:val="WW8Num41z6"/>
    <w:uiPriority w:val="99"/>
    <w:rsid w:val="00586D53"/>
  </w:style>
  <w:style w:type="character" w:customStyle="1" w:styleId="WW8Num41z7">
    <w:name w:val="WW8Num41z7"/>
    <w:uiPriority w:val="99"/>
    <w:rsid w:val="00586D53"/>
  </w:style>
  <w:style w:type="character" w:customStyle="1" w:styleId="WW8Num41z8">
    <w:name w:val="WW8Num41z8"/>
    <w:uiPriority w:val="99"/>
    <w:rsid w:val="00586D53"/>
  </w:style>
  <w:style w:type="character" w:customStyle="1" w:styleId="WW8Num42z0">
    <w:name w:val="WW8Num42z0"/>
    <w:uiPriority w:val="99"/>
    <w:rsid w:val="00586D53"/>
    <w:rPr>
      <w:rFonts w:eastAsia="Times New Roman"/>
      <w:i/>
      <w:iCs/>
      <w:caps/>
      <w:sz w:val="28"/>
      <w:szCs w:val="28"/>
    </w:rPr>
  </w:style>
  <w:style w:type="character" w:customStyle="1" w:styleId="WW8Num42z1">
    <w:name w:val="WW8Num42z1"/>
    <w:uiPriority w:val="99"/>
    <w:rsid w:val="00586D53"/>
  </w:style>
  <w:style w:type="character" w:customStyle="1" w:styleId="WW8Num42z2">
    <w:name w:val="WW8Num42z2"/>
    <w:uiPriority w:val="99"/>
    <w:rsid w:val="00586D53"/>
  </w:style>
  <w:style w:type="character" w:customStyle="1" w:styleId="WW8Num42z3">
    <w:name w:val="WW8Num42z3"/>
    <w:uiPriority w:val="99"/>
    <w:rsid w:val="00586D53"/>
  </w:style>
  <w:style w:type="character" w:customStyle="1" w:styleId="WW8Num42z4">
    <w:name w:val="WW8Num42z4"/>
    <w:uiPriority w:val="99"/>
    <w:rsid w:val="00586D53"/>
  </w:style>
  <w:style w:type="character" w:customStyle="1" w:styleId="WW8Num42z5">
    <w:name w:val="WW8Num42z5"/>
    <w:uiPriority w:val="99"/>
    <w:rsid w:val="00586D53"/>
  </w:style>
  <w:style w:type="character" w:customStyle="1" w:styleId="WW8Num42z6">
    <w:name w:val="WW8Num42z6"/>
    <w:uiPriority w:val="99"/>
    <w:rsid w:val="00586D53"/>
  </w:style>
  <w:style w:type="character" w:customStyle="1" w:styleId="WW8Num42z7">
    <w:name w:val="WW8Num42z7"/>
    <w:uiPriority w:val="99"/>
    <w:rsid w:val="00586D53"/>
  </w:style>
  <w:style w:type="character" w:customStyle="1" w:styleId="WW8Num42z8">
    <w:name w:val="WW8Num42z8"/>
    <w:uiPriority w:val="99"/>
    <w:rsid w:val="00586D53"/>
  </w:style>
  <w:style w:type="character" w:customStyle="1" w:styleId="WW8Num43z0">
    <w:name w:val="WW8Num43z0"/>
    <w:uiPriority w:val="99"/>
    <w:rsid w:val="00586D53"/>
  </w:style>
  <w:style w:type="character" w:customStyle="1" w:styleId="WW8Num43z1">
    <w:name w:val="WW8Num43z1"/>
    <w:uiPriority w:val="99"/>
    <w:rsid w:val="00586D53"/>
  </w:style>
  <w:style w:type="character" w:customStyle="1" w:styleId="WW8Num43z2">
    <w:name w:val="WW8Num43z2"/>
    <w:uiPriority w:val="99"/>
    <w:rsid w:val="00586D53"/>
  </w:style>
  <w:style w:type="character" w:customStyle="1" w:styleId="WW8Num43z3">
    <w:name w:val="WW8Num43z3"/>
    <w:uiPriority w:val="99"/>
    <w:rsid w:val="00586D53"/>
  </w:style>
  <w:style w:type="character" w:customStyle="1" w:styleId="WW8Num43z4">
    <w:name w:val="WW8Num43z4"/>
    <w:uiPriority w:val="99"/>
    <w:rsid w:val="00586D53"/>
  </w:style>
  <w:style w:type="character" w:customStyle="1" w:styleId="WW8Num43z5">
    <w:name w:val="WW8Num43z5"/>
    <w:uiPriority w:val="99"/>
    <w:rsid w:val="00586D53"/>
  </w:style>
  <w:style w:type="character" w:customStyle="1" w:styleId="WW8Num43z6">
    <w:name w:val="WW8Num43z6"/>
    <w:uiPriority w:val="99"/>
    <w:rsid w:val="00586D53"/>
  </w:style>
  <w:style w:type="character" w:customStyle="1" w:styleId="WW8Num43z7">
    <w:name w:val="WW8Num43z7"/>
    <w:uiPriority w:val="99"/>
    <w:rsid w:val="00586D53"/>
  </w:style>
  <w:style w:type="character" w:customStyle="1" w:styleId="WW8Num43z8">
    <w:name w:val="WW8Num43z8"/>
    <w:uiPriority w:val="99"/>
    <w:rsid w:val="00586D53"/>
  </w:style>
  <w:style w:type="character" w:customStyle="1" w:styleId="WW8Num44z0">
    <w:name w:val="WW8Num44z0"/>
    <w:uiPriority w:val="99"/>
    <w:rsid w:val="00586D53"/>
  </w:style>
  <w:style w:type="character" w:customStyle="1" w:styleId="WW8Num44z1">
    <w:name w:val="WW8Num44z1"/>
    <w:uiPriority w:val="99"/>
    <w:rsid w:val="00586D53"/>
  </w:style>
  <w:style w:type="character" w:customStyle="1" w:styleId="WW8Num44z2">
    <w:name w:val="WW8Num44z2"/>
    <w:uiPriority w:val="99"/>
    <w:rsid w:val="00586D53"/>
  </w:style>
  <w:style w:type="character" w:customStyle="1" w:styleId="WW8Num44z3">
    <w:name w:val="WW8Num44z3"/>
    <w:uiPriority w:val="99"/>
    <w:rsid w:val="00586D53"/>
  </w:style>
  <w:style w:type="character" w:customStyle="1" w:styleId="WW8Num44z4">
    <w:name w:val="WW8Num44z4"/>
    <w:uiPriority w:val="99"/>
    <w:rsid w:val="00586D53"/>
  </w:style>
  <w:style w:type="character" w:customStyle="1" w:styleId="WW8Num44z5">
    <w:name w:val="WW8Num44z5"/>
    <w:uiPriority w:val="99"/>
    <w:rsid w:val="00586D53"/>
  </w:style>
  <w:style w:type="character" w:customStyle="1" w:styleId="WW8Num44z6">
    <w:name w:val="WW8Num44z6"/>
    <w:uiPriority w:val="99"/>
    <w:rsid w:val="00586D53"/>
  </w:style>
  <w:style w:type="character" w:customStyle="1" w:styleId="WW8Num44z7">
    <w:name w:val="WW8Num44z7"/>
    <w:uiPriority w:val="99"/>
    <w:rsid w:val="00586D53"/>
  </w:style>
  <w:style w:type="character" w:customStyle="1" w:styleId="WW8Num44z8">
    <w:name w:val="WW8Num44z8"/>
    <w:uiPriority w:val="99"/>
    <w:rsid w:val="00586D53"/>
  </w:style>
  <w:style w:type="character" w:customStyle="1" w:styleId="WW8Num45z0">
    <w:name w:val="WW8Num45z0"/>
    <w:uiPriority w:val="99"/>
    <w:rsid w:val="00586D53"/>
    <w:rPr>
      <w:rFonts w:ascii="Times New Roman" w:hAnsi="Times New Roman" w:cs="Times New Roman"/>
      <w:dstrike/>
      <w:color w:val="000000"/>
      <w:spacing w:val="0"/>
      <w:w w:val="100"/>
      <w:position w:val="0"/>
      <w:sz w:val="24"/>
      <w:szCs w:val="24"/>
      <w:u w:val="none"/>
      <w:vertAlign w:val="baseline"/>
    </w:rPr>
  </w:style>
  <w:style w:type="character" w:customStyle="1" w:styleId="WW8Num45z1">
    <w:name w:val="WW8Num45z1"/>
    <w:uiPriority w:val="99"/>
    <w:rsid w:val="00586D53"/>
    <w:rPr>
      <w:rFonts w:ascii="Times New Roman" w:hAnsi="Times New Roman" w:cs="Times New Roman"/>
      <w:b/>
      <w:bCs/>
      <w:dstrike/>
      <w:color w:val="000000"/>
      <w:spacing w:val="0"/>
      <w:w w:val="100"/>
      <w:position w:val="0"/>
      <w:sz w:val="24"/>
      <w:szCs w:val="24"/>
      <w:u w:val="none"/>
      <w:vertAlign w:val="baseline"/>
    </w:rPr>
  </w:style>
  <w:style w:type="character" w:customStyle="1" w:styleId="WW8Num45z2">
    <w:name w:val="WW8Num45z2"/>
    <w:uiPriority w:val="99"/>
    <w:rsid w:val="00586D53"/>
    <w:rPr>
      <w:rFonts w:ascii="Times New Roman" w:hAnsi="Times New Roman" w:cs="Times New Roman"/>
      <w:dstrike/>
      <w:color w:val="000000"/>
      <w:spacing w:val="0"/>
      <w:w w:val="100"/>
      <w:position w:val="0"/>
      <w:sz w:val="23"/>
      <w:szCs w:val="23"/>
      <w:u w:val="none"/>
      <w:vertAlign w:val="baseline"/>
    </w:rPr>
  </w:style>
  <w:style w:type="character" w:customStyle="1" w:styleId="WW8Num45z4">
    <w:name w:val="WW8Num45z4"/>
    <w:uiPriority w:val="99"/>
    <w:rsid w:val="00586D53"/>
  </w:style>
  <w:style w:type="character" w:customStyle="1" w:styleId="2">
    <w:name w:val="Основной шрифт абзаца2"/>
    <w:uiPriority w:val="99"/>
    <w:rsid w:val="00586D53"/>
  </w:style>
  <w:style w:type="character" w:customStyle="1" w:styleId="WW8Num32z1">
    <w:name w:val="WW8Num32z1"/>
    <w:uiPriority w:val="99"/>
    <w:rsid w:val="00586D53"/>
  </w:style>
  <w:style w:type="character" w:customStyle="1" w:styleId="WW8Num32z2">
    <w:name w:val="WW8Num32z2"/>
    <w:uiPriority w:val="99"/>
    <w:rsid w:val="00586D53"/>
  </w:style>
  <w:style w:type="character" w:customStyle="1" w:styleId="WW8Num32z3">
    <w:name w:val="WW8Num32z3"/>
    <w:uiPriority w:val="99"/>
    <w:rsid w:val="00586D53"/>
  </w:style>
  <w:style w:type="character" w:customStyle="1" w:styleId="WW8Num32z4">
    <w:name w:val="WW8Num32z4"/>
    <w:uiPriority w:val="99"/>
    <w:rsid w:val="00586D53"/>
  </w:style>
  <w:style w:type="character" w:customStyle="1" w:styleId="WW8Num32z5">
    <w:name w:val="WW8Num32z5"/>
    <w:uiPriority w:val="99"/>
    <w:rsid w:val="00586D53"/>
  </w:style>
  <w:style w:type="character" w:customStyle="1" w:styleId="WW8Num32z6">
    <w:name w:val="WW8Num32z6"/>
    <w:uiPriority w:val="99"/>
    <w:rsid w:val="00586D53"/>
  </w:style>
  <w:style w:type="character" w:customStyle="1" w:styleId="WW8Num32z7">
    <w:name w:val="WW8Num32z7"/>
    <w:uiPriority w:val="99"/>
    <w:rsid w:val="00586D53"/>
  </w:style>
  <w:style w:type="character" w:customStyle="1" w:styleId="WW8Num32z8">
    <w:name w:val="WW8Num32z8"/>
    <w:uiPriority w:val="99"/>
    <w:rsid w:val="00586D53"/>
  </w:style>
  <w:style w:type="character" w:customStyle="1" w:styleId="WW8Num33z1">
    <w:name w:val="WW8Num33z1"/>
    <w:uiPriority w:val="99"/>
    <w:rsid w:val="00586D53"/>
  </w:style>
  <w:style w:type="character" w:customStyle="1" w:styleId="WW8Num33z2">
    <w:name w:val="WW8Num33z2"/>
    <w:uiPriority w:val="99"/>
    <w:rsid w:val="00586D53"/>
  </w:style>
  <w:style w:type="character" w:customStyle="1" w:styleId="WW8Num33z3">
    <w:name w:val="WW8Num33z3"/>
    <w:uiPriority w:val="99"/>
    <w:rsid w:val="00586D53"/>
  </w:style>
  <w:style w:type="character" w:customStyle="1" w:styleId="WW8Num33z4">
    <w:name w:val="WW8Num33z4"/>
    <w:uiPriority w:val="99"/>
    <w:rsid w:val="00586D53"/>
  </w:style>
  <w:style w:type="character" w:customStyle="1" w:styleId="WW8Num33z5">
    <w:name w:val="WW8Num33z5"/>
    <w:uiPriority w:val="99"/>
    <w:rsid w:val="00586D53"/>
  </w:style>
  <w:style w:type="character" w:customStyle="1" w:styleId="WW8Num33z6">
    <w:name w:val="WW8Num33z6"/>
    <w:uiPriority w:val="99"/>
    <w:rsid w:val="00586D53"/>
  </w:style>
  <w:style w:type="character" w:customStyle="1" w:styleId="WW8Num33z7">
    <w:name w:val="WW8Num33z7"/>
    <w:uiPriority w:val="99"/>
    <w:rsid w:val="00586D53"/>
  </w:style>
  <w:style w:type="character" w:customStyle="1" w:styleId="WW8Num33z8">
    <w:name w:val="WW8Num33z8"/>
    <w:uiPriority w:val="99"/>
    <w:rsid w:val="00586D53"/>
  </w:style>
  <w:style w:type="character" w:customStyle="1" w:styleId="WW8Num40z4">
    <w:name w:val="WW8Num40z4"/>
    <w:uiPriority w:val="99"/>
    <w:rsid w:val="00586D53"/>
  </w:style>
  <w:style w:type="character" w:customStyle="1" w:styleId="WW8Num40z5">
    <w:name w:val="WW8Num40z5"/>
    <w:uiPriority w:val="99"/>
    <w:rsid w:val="00586D53"/>
  </w:style>
  <w:style w:type="character" w:customStyle="1" w:styleId="WW8Num40z6">
    <w:name w:val="WW8Num40z6"/>
    <w:uiPriority w:val="99"/>
    <w:rsid w:val="00586D53"/>
  </w:style>
  <w:style w:type="character" w:customStyle="1" w:styleId="WW8Num40z7">
    <w:name w:val="WW8Num40z7"/>
    <w:uiPriority w:val="99"/>
    <w:rsid w:val="00586D53"/>
  </w:style>
  <w:style w:type="character" w:customStyle="1" w:styleId="WW8Num40z8">
    <w:name w:val="WW8Num40z8"/>
    <w:uiPriority w:val="99"/>
    <w:rsid w:val="00586D53"/>
  </w:style>
  <w:style w:type="character" w:customStyle="1" w:styleId="BalloonTextChar">
    <w:name w:val="Balloon Text Char"/>
    <w:uiPriority w:val="99"/>
    <w:rsid w:val="00586D53"/>
    <w:rPr>
      <w:rFonts w:ascii="Tahoma" w:hAnsi="Tahoma" w:cs="Tahoma"/>
      <w:sz w:val="16"/>
      <w:szCs w:val="16"/>
    </w:rPr>
  </w:style>
  <w:style w:type="character" w:customStyle="1" w:styleId="Verdana">
    <w:name w:val="Обычный + Verdana Знак"/>
    <w:uiPriority w:val="99"/>
    <w:rsid w:val="00586D53"/>
    <w:rPr>
      <w:rFonts w:ascii="Verdana" w:hAnsi="Verdana" w:cs="Verdana"/>
      <w:lang w:val="ru-RU"/>
    </w:rPr>
  </w:style>
  <w:style w:type="character" w:customStyle="1" w:styleId="PlainTextChar">
    <w:name w:val="Plain Text Char"/>
    <w:uiPriority w:val="99"/>
    <w:rsid w:val="00586D53"/>
    <w:rPr>
      <w:rFonts w:ascii="Courier New" w:hAnsi="Courier New" w:cs="Courier New"/>
    </w:rPr>
  </w:style>
  <w:style w:type="character" w:customStyle="1" w:styleId="PlainTextChar1">
    <w:name w:val="Plain Text Char1"/>
    <w:uiPriority w:val="99"/>
    <w:rsid w:val="00586D53"/>
    <w:rPr>
      <w:rFonts w:ascii="Courier New" w:hAnsi="Courier New" w:cs="Courier New"/>
    </w:rPr>
  </w:style>
  <w:style w:type="character" w:customStyle="1" w:styleId="10">
    <w:name w:val="Номер страницы1"/>
    <w:uiPriority w:val="99"/>
    <w:rsid w:val="00586D53"/>
  </w:style>
  <w:style w:type="character" w:customStyle="1" w:styleId="BodyTextIndent3Char">
    <w:name w:val="Body Text Indent 3 Char"/>
    <w:uiPriority w:val="99"/>
    <w:rsid w:val="00586D53"/>
    <w:rPr>
      <w:rFonts w:ascii="Times New Roman" w:hAnsi="Times New Roman" w:cs="Times New Roman"/>
      <w:sz w:val="16"/>
      <w:szCs w:val="16"/>
    </w:rPr>
  </w:style>
  <w:style w:type="character" w:customStyle="1" w:styleId="BodyText2Char">
    <w:name w:val="Body Text 2 Char"/>
    <w:uiPriority w:val="99"/>
    <w:rsid w:val="00586D53"/>
    <w:rPr>
      <w:rFonts w:ascii="Times New Roman" w:hAnsi="Times New Roman" w:cs="Times New Roman"/>
      <w:sz w:val="24"/>
      <w:szCs w:val="24"/>
    </w:rPr>
  </w:style>
  <w:style w:type="character" w:customStyle="1" w:styleId="BodyTextIndent2Char">
    <w:name w:val="Body Text Indent 2 Char"/>
    <w:uiPriority w:val="99"/>
    <w:rsid w:val="00586D53"/>
    <w:rPr>
      <w:rFonts w:ascii="Times New Roman" w:hAnsi="Times New Roman" w:cs="Times New Roman"/>
      <w:sz w:val="24"/>
      <w:szCs w:val="24"/>
    </w:rPr>
  </w:style>
  <w:style w:type="character" w:customStyle="1" w:styleId="HTMLPreformattedChar">
    <w:name w:val="HTML Preformatted Char"/>
    <w:uiPriority w:val="99"/>
    <w:rsid w:val="00586D53"/>
    <w:rPr>
      <w:rFonts w:ascii="Courier New" w:hAnsi="Courier New" w:cs="Courier New"/>
    </w:rPr>
  </w:style>
  <w:style w:type="character" w:customStyle="1" w:styleId="CommentTextChar">
    <w:name w:val="Comment Text Char"/>
    <w:uiPriority w:val="99"/>
    <w:rsid w:val="00586D53"/>
    <w:rPr>
      <w:rFonts w:ascii="Times New Roman" w:hAnsi="Times New Roman" w:cs="Times New Roman"/>
    </w:rPr>
  </w:style>
  <w:style w:type="character" w:customStyle="1" w:styleId="11">
    <w:name w:val="Просмотренная гиперссылка1"/>
    <w:uiPriority w:val="99"/>
    <w:rsid w:val="00586D53"/>
    <w:rPr>
      <w:color w:val="800080"/>
      <w:u w:val="single"/>
    </w:rPr>
  </w:style>
  <w:style w:type="character" w:customStyle="1" w:styleId="BodyText3Char">
    <w:name w:val="Body Text 3 Char"/>
    <w:uiPriority w:val="99"/>
    <w:rsid w:val="00586D53"/>
    <w:rPr>
      <w:rFonts w:ascii="Times New Roman" w:hAnsi="Times New Roman" w:cs="Times New Roman"/>
      <w:sz w:val="16"/>
      <w:szCs w:val="16"/>
    </w:rPr>
  </w:style>
  <w:style w:type="character" w:customStyle="1" w:styleId="term">
    <w:name w:val="term"/>
    <w:uiPriority w:val="99"/>
    <w:rsid w:val="00586D53"/>
  </w:style>
  <w:style w:type="character" w:customStyle="1" w:styleId="CommentSubjectChar">
    <w:name w:val="Comment Subject Char"/>
    <w:uiPriority w:val="99"/>
    <w:rsid w:val="00586D53"/>
    <w:rPr>
      <w:rFonts w:ascii="Times New Roman" w:hAnsi="Times New Roman" w:cs="Times New Roman"/>
      <w:b/>
      <w:bCs/>
    </w:rPr>
  </w:style>
  <w:style w:type="character" w:customStyle="1" w:styleId="CommentSubjectChar1">
    <w:name w:val="Comment Subject Char1"/>
    <w:uiPriority w:val="99"/>
    <w:rsid w:val="00586D53"/>
    <w:rPr>
      <w:rFonts w:ascii="Times New Roman" w:hAnsi="Times New Roman" w:cs="Times New Roman"/>
      <w:b/>
      <w:bCs/>
    </w:rPr>
  </w:style>
  <w:style w:type="character" w:customStyle="1" w:styleId="title2">
    <w:name w:val="title2"/>
    <w:uiPriority w:val="99"/>
    <w:rsid w:val="00586D53"/>
  </w:style>
  <w:style w:type="character" w:customStyle="1" w:styleId="FootnoteTextChar">
    <w:name w:val="Footnote Text Char"/>
    <w:uiPriority w:val="99"/>
    <w:rsid w:val="00586D53"/>
    <w:rPr>
      <w:rFonts w:ascii="Arial" w:hAnsi="Arial" w:cs="Arial"/>
    </w:rPr>
  </w:style>
  <w:style w:type="character" w:customStyle="1" w:styleId="30">
    <w:name w:val="Стиль3 Знак Знак Знак"/>
    <w:uiPriority w:val="99"/>
    <w:rsid w:val="00586D53"/>
    <w:rPr>
      <w:rFonts w:ascii="Times New Roman" w:hAnsi="Times New Roman" w:cs="Times New Roman"/>
      <w:sz w:val="24"/>
      <w:szCs w:val="24"/>
    </w:rPr>
  </w:style>
  <w:style w:type="character" w:customStyle="1" w:styleId="NoteHeadingChar">
    <w:name w:val="Note Heading Char"/>
    <w:uiPriority w:val="99"/>
    <w:rsid w:val="00586D53"/>
    <w:rPr>
      <w:rFonts w:ascii="Times New Roman" w:hAnsi="Times New Roman" w:cs="Times New Roman"/>
      <w:sz w:val="24"/>
      <w:szCs w:val="24"/>
    </w:rPr>
  </w:style>
  <w:style w:type="character" w:customStyle="1" w:styleId="CommentReference1">
    <w:name w:val="Comment Reference1"/>
    <w:uiPriority w:val="99"/>
    <w:rsid w:val="00586D53"/>
    <w:rPr>
      <w:sz w:val="16"/>
      <w:szCs w:val="16"/>
    </w:rPr>
  </w:style>
  <w:style w:type="character" w:customStyle="1" w:styleId="a">
    <w:name w:val="Основной текст с отступом Знак"/>
    <w:uiPriority w:val="99"/>
    <w:rsid w:val="00586D53"/>
    <w:rPr>
      <w:sz w:val="28"/>
      <w:szCs w:val="28"/>
      <w:lang w:val="ru-RU" w:eastAsia="ar-SA" w:bidi="ar-SA"/>
    </w:rPr>
  </w:style>
  <w:style w:type="character" w:customStyle="1" w:styleId="a0">
    <w:name w:val="Основной текст Знак"/>
    <w:uiPriority w:val="99"/>
    <w:rsid w:val="00586D53"/>
    <w:rPr>
      <w:sz w:val="24"/>
      <w:szCs w:val="24"/>
      <w:lang w:val="ru-RU" w:eastAsia="ar-SA" w:bidi="ar-SA"/>
    </w:rPr>
  </w:style>
  <w:style w:type="character" w:customStyle="1" w:styleId="bold">
    <w:name w:val="bold"/>
    <w:basedOn w:val="1"/>
    <w:uiPriority w:val="99"/>
    <w:rsid w:val="00586D53"/>
  </w:style>
  <w:style w:type="character" w:customStyle="1" w:styleId="FontStyle15">
    <w:name w:val="Font Style15"/>
    <w:uiPriority w:val="99"/>
    <w:rsid w:val="00586D53"/>
    <w:rPr>
      <w:rFonts w:ascii="Times New Roman" w:hAnsi="Times New Roman" w:cs="Times New Roman"/>
      <w:sz w:val="22"/>
      <w:szCs w:val="22"/>
    </w:rPr>
  </w:style>
  <w:style w:type="character" w:customStyle="1" w:styleId="FontStyle17">
    <w:name w:val="Font Style17"/>
    <w:uiPriority w:val="99"/>
    <w:rsid w:val="00586D53"/>
    <w:rPr>
      <w:rFonts w:ascii="MS Reference Sans Serif" w:hAnsi="MS Reference Sans Serif" w:cs="MS Reference Sans Serif"/>
      <w:b/>
      <w:bCs/>
      <w:sz w:val="18"/>
      <w:szCs w:val="18"/>
    </w:rPr>
  </w:style>
  <w:style w:type="character" w:customStyle="1" w:styleId="FontStyle19">
    <w:name w:val="Font Style19"/>
    <w:uiPriority w:val="99"/>
    <w:rsid w:val="00586D53"/>
    <w:rPr>
      <w:rFonts w:ascii="Times New Roman" w:hAnsi="Times New Roman" w:cs="Times New Roman"/>
      <w:sz w:val="26"/>
      <w:szCs w:val="26"/>
    </w:rPr>
  </w:style>
  <w:style w:type="character" w:customStyle="1" w:styleId="apple-style-span">
    <w:name w:val="apple-style-span"/>
    <w:basedOn w:val="1"/>
    <w:uiPriority w:val="99"/>
    <w:rsid w:val="00586D53"/>
  </w:style>
  <w:style w:type="character" w:customStyle="1" w:styleId="a1">
    <w:name w:val="ОБЫЧНЫЙ ДЛЯ ДОГОВОРА Знак Знак"/>
    <w:uiPriority w:val="99"/>
    <w:rsid w:val="00586D53"/>
    <w:rPr>
      <w:rFonts w:ascii="Times New Roman" w:hAnsi="Times New Roman" w:cs="Times New Roman"/>
      <w:sz w:val="24"/>
      <w:szCs w:val="24"/>
    </w:rPr>
  </w:style>
  <w:style w:type="character" w:customStyle="1" w:styleId="Hyperlink1">
    <w:name w:val="Hyperlink1"/>
    <w:uiPriority w:val="99"/>
    <w:rsid w:val="00586D53"/>
    <w:rPr>
      <w:color w:val="0000FF"/>
      <w:u w:val="single"/>
    </w:rPr>
  </w:style>
  <w:style w:type="character" w:customStyle="1" w:styleId="NormalWebChar">
    <w:name w:val="Normal (Web) Char"/>
    <w:uiPriority w:val="99"/>
    <w:rsid w:val="00586D53"/>
    <w:rPr>
      <w:rFonts w:ascii="Times New Roman" w:hAnsi="Times New Roman" w:cs="Times New Roman"/>
      <w:sz w:val="24"/>
      <w:szCs w:val="24"/>
    </w:rPr>
  </w:style>
  <w:style w:type="character" w:customStyle="1" w:styleId="st1">
    <w:name w:val="st1"/>
    <w:basedOn w:val="1"/>
    <w:uiPriority w:val="99"/>
    <w:rsid w:val="00586D53"/>
  </w:style>
  <w:style w:type="character" w:customStyle="1" w:styleId="apple-converted-space">
    <w:name w:val="apple-converted-space"/>
    <w:basedOn w:val="1"/>
    <w:uiPriority w:val="99"/>
    <w:rsid w:val="00586D53"/>
  </w:style>
  <w:style w:type="character" w:customStyle="1" w:styleId="17">
    <w:name w:val="Знак Знак17"/>
    <w:uiPriority w:val="99"/>
    <w:rsid w:val="00586D53"/>
    <w:rPr>
      <w:rFonts w:ascii="Cambria" w:hAnsi="Cambria" w:cs="Cambria"/>
      <w:b/>
      <w:bCs/>
      <w:kern w:val="1"/>
      <w:sz w:val="32"/>
      <w:szCs w:val="32"/>
      <w:lang w:val="ru-RU" w:eastAsia="ar-SA" w:bidi="ar-SA"/>
    </w:rPr>
  </w:style>
  <w:style w:type="character" w:customStyle="1" w:styleId="15">
    <w:name w:val="Знак Знак15"/>
    <w:uiPriority w:val="99"/>
    <w:rsid w:val="00586D53"/>
    <w:rPr>
      <w:rFonts w:ascii="Arial" w:hAnsi="Arial" w:cs="Arial"/>
      <w:b/>
      <w:bCs/>
      <w:i/>
      <w:iCs/>
      <w:sz w:val="28"/>
      <w:szCs w:val="28"/>
      <w:lang w:val="ru-RU" w:eastAsia="ar-SA" w:bidi="ar-SA"/>
    </w:rPr>
  </w:style>
  <w:style w:type="character" w:customStyle="1" w:styleId="21">
    <w:name w:val="Знак Знак21"/>
    <w:uiPriority w:val="99"/>
    <w:rsid w:val="00586D53"/>
    <w:rPr>
      <w:rFonts w:ascii="Times New Roman" w:hAnsi="Times New Roman" w:cs="Times New Roman"/>
      <w:sz w:val="22"/>
      <w:szCs w:val="22"/>
    </w:rPr>
  </w:style>
  <w:style w:type="character" w:customStyle="1" w:styleId="a2">
    <w:name w:val="Содержимое Знак"/>
    <w:uiPriority w:val="99"/>
    <w:rsid w:val="00586D53"/>
    <w:rPr>
      <w:rFonts w:ascii="Times New Roman" w:hAnsi="Times New Roman" w:cs="Times New Roman"/>
      <w:sz w:val="24"/>
      <w:szCs w:val="24"/>
    </w:rPr>
  </w:style>
  <w:style w:type="character" w:customStyle="1" w:styleId="a3">
    <w:name w:val="Нумерованные списки Знак"/>
    <w:uiPriority w:val="99"/>
    <w:rsid w:val="00586D53"/>
    <w:rPr>
      <w:rFonts w:ascii="Times New Roman" w:hAnsi="Times New Roman" w:cs="Times New Roman"/>
      <w:sz w:val="24"/>
      <w:szCs w:val="24"/>
    </w:rPr>
  </w:style>
  <w:style w:type="character" w:customStyle="1" w:styleId="ListParagraphChar">
    <w:name w:val="List Paragraph Char"/>
    <w:uiPriority w:val="99"/>
    <w:rsid w:val="00586D53"/>
    <w:rPr>
      <w:rFonts w:eastAsia="Times New Roman"/>
      <w:sz w:val="22"/>
      <w:szCs w:val="22"/>
    </w:rPr>
  </w:style>
  <w:style w:type="character" w:customStyle="1" w:styleId="1-">
    <w:name w:val="1-ый Уровень Знак"/>
    <w:uiPriority w:val="99"/>
    <w:rsid w:val="00586D53"/>
    <w:rPr>
      <w:rFonts w:ascii="Times New Roman" w:hAnsi="Times New Roman" w:cs="Times New Roman"/>
      <w:b/>
      <w:bCs/>
      <w:kern w:val="1"/>
      <w:sz w:val="32"/>
      <w:szCs w:val="32"/>
    </w:rPr>
  </w:style>
  <w:style w:type="character" w:customStyle="1" w:styleId="2-">
    <w:name w:val="2-ой Уровень Знак"/>
    <w:uiPriority w:val="99"/>
    <w:rsid w:val="00586D53"/>
    <w:rPr>
      <w:rFonts w:ascii="Times New Roman" w:hAnsi="Times New Roman" w:cs="Times New Roman"/>
      <w:b/>
      <w:bCs/>
      <w:kern w:val="1"/>
      <w:sz w:val="32"/>
      <w:szCs w:val="32"/>
    </w:rPr>
  </w:style>
  <w:style w:type="character" w:customStyle="1" w:styleId="a4">
    <w:name w:val="Текст таблицы Знак"/>
    <w:uiPriority w:val="99"/>
    <w:rsid w:val="00586D53"/>
    <w:rPr>
      <w:rFonts w:ascii="Times New Roman" w:hAnsi="Times New Roman" w:cs="Times New Roman"/>
      <w:spacing w:val="-10"/>
      <w:sz w:val="22"/>
      <w:szCs w:val="22"/>
      <w:lang w:val="en-US"/>
    </w:rPr>
  </w:style>
  <w:style w:type="character" w:customStyle="1" w:styleId="a5">
    <w:name w:val="Точки Знак"/>
    <w:uiPriority w:val="99"/>
    <w:rsid w:val="00586D53"/>
    <w:rPr>
      <w:rFonts w:ascii="Times New Roman" w:hAnsi="Times New Roman" w:cs="Times New Roman"/>
      <w:sz w:val="24"/>
      <w:szCs w:val="24"/>
    </w:rPr>
  </w:style>
  <w:style w:type="character" w:customStyle="1" w:styleId="a6">
    <w:name w:val="Маркеры списка"/>
    <w:uiPriority w:val="99"/>
    <w:rsid w:val="00586D53"/>
    <w:rPr>
      <w:rFonts w:ascii="OpenSymbol" w:hAnsi="OpenSymbol" w:cs="OpenSymbol"/>
    </w:rPr>
  </w:style>
  <w:style w:type="character" w:customStyle="1" w:styleId="110">
    <w:name w:val="Основной шрифт абзаца11"/>
    <w:uiPriority w:val="99"/>
    <w:rsid w:val="00586D53"/>
  </w:style>
  <w:style w:type="character" w:customStyle="1" w:styleId="iceouttxt4">
    <w:name w:val="iceouttxt4"/>
    <w:uiPriority w:val="99"/>
    <w:rsid w:val="00586D53"/>
    <w:rPr>
      <w:rFonts w:ascii="Arial" w:hAnsi="Arial" w:cs="Arial"/>
      <w:color w:val="auto"/>
      <w:sz w:val="17"/>
      <w:szCs w:val="17"/>
    </w:rPr>
  </w:style>
  <w:style w:type="character" w:customStyle="1" w:styleId="ConsPlusNormal">
    <w:name w:val="ConsPlusNormal Знак"/>
    <w:uiPriority w:val="99"/>
    <w:rsid w:val="00586D53"/>
    <w:rPr>
      <w:rFonts w:ascii="Arial" w:hAnsi="Arial" w:cs="Arial"/>
      <w:lang w:val="ru-RU" w:eastAsia="ar-SA" w:bidi="ar-SA"/>
    </w:rPr>
  </w:style>
  <w:style w:type="character" w:customStyle="1" w:styleId="grame">
    <w:name w:val="grame"/>
    <w:uiPriority w:val="99"/>
    <w:rsid w:val="00586D53"/>
  </w:style>
  <w:style w:type="character" w:customStyle="1" w:styleId="ListLabel1">
    <w:name w:val="ListLabel 1"/>
    <w:uiPriority w:val="99"/>
    <w:rsid w:val="00586D53"/>
  </w:style>
  <w:style w:type="character" w:customStyle="1" w:styleId="ListLabel2">
    <w:name w:val="ListLabel 2"/>
    <w:uiPriority w:val="99"/>
    <w:rsid w:val="00586D53"/>
  </w:style>
  <w:style w:type="character" w:customStyle="1" w:styleId="ListLabel3">
    <w:name w:val="ListLabel 3"/>
    <w:uiPriority w:val="99"/>
    <w:rsid w:val="00586D53"/>
    <w:rPr>
      <w:b/>
      <w:bCs/>
      <w:sz w:val="22"/>
      <w:szCs w:val="22"/>
    </w:rPr>
  </w:style>
  <w:style w:type="character" w:customStyle="1" w:styleId="ListLabel4">
    <w:name w:val="ListLabel 4"/>
    <w:uiPriority w:val="99"/>
    <w:rsid w:val="00586D53"/>
    <w:rPr>
      <w:caps/>
      <w:sz w:val="24"/>
      <w:szCs w:val="24"/>
    </w:rPr>
  </w:style>
  <w:style w:type="character" w:customStyle="1" w:styleId="ListLabel5">
    <w:name w:val="ListLabel 5"/>
    <w:uiPriority w:val="99"/>
    <w:rsid w:val="00586D53"/>
    <w:rPr>
      <w:caps/>
      <w:sz w:val="28"/>
      <w:szCs w:val="28"/>
    </w:rPr>
  </w:style>
  <w:style w:type="character" w:customStyle="1" w:styleId="ListLabel6">
    <w:name w:val="ListLabel 6"/>
    <w:uiPriority w:val="99"/>
    <w:rsid w:val="00586D53"/>
  </w:style>
  <w:style w:type="character" w:customStyle="1" w:styleId="ListLabel7">
    <w:name w:val="ListLabel 7"/>
    <w:uiPriority w:val="99"/>
    <w:rsid w:val="00586D53"/>
  </w:style>
  <w:style w:type="character" w:customStyle="1" w:styleId="ListLabel8">
    <w:name w:val="ListLabel 8"/>
    <w:uiPriority w:val="99"/>
    <w:rsid w:val="00586D53"/>
    <w:rPr>
      <w:b/>
      <w:bCs/>
    </w:rPr>
  </w:style>
  <w:style w:type="character" w:customStyle="1" w:styleId="ListLabel9">
    <w:name w:val="ListLabel 9"/>
    <w:uiPriority w:val="99"/>
    <w:rsid w:val="00586D53"/>
    <w:rPr>
      <w:caps/>
    </w:rPr>
  </w:style>
  <w:style w:type="character" w:customStyle="1" w:styleId="ListLabel10">
    <w:name w:val="ListLabel 10"/>
    <w:uiPriority w:val="99"/>
    <w:rsid w:val="00586D53"/>
    <w:rPr>
      <w:rFonts w:eastAsia="Times New Roman"/>
      <w:i/>
      <w:iCs/>
      <w:caps/>
      <w:sz w:val="24"/>
      <w:szCs w:val="24"/>
    </w:rPr>
  </w:style>
  <w:style w:type="character" w:customStyle="1" w:styleId="ListLabel11">
    <w:name w:val="ListLabel 11"/>
    <w:uiPriority w:val="99"/>
    <w:rsid w:val="00586D53"/>
    <w:rPr>
      <w:rFonts w:eastAsia="Times New Roman"/>
      <w:b/>
      <w:bCs/>
      <w:color w:val="000000"/>
      <w:sz w:val="24"/>
      <w:szCs w:val="24"/>
    </w:rPr>
  </w:style>
  <w:style w:type="character" w:customStyle="1" w:styleId="ListLabel12">
    <w:name w:val="ListLabel 12"/>
    <w:uiPriority w:val="99"/>
    <w:rsid w:val="00586D53"/>
    <w:rPr>
      <w:b/>
      <w:bCs/>
      <w:color w:val="000000"/>
      <w:sz w:val="24"/>
      <w:szCs w:val="24"/>
    </w:rPr>
  </w:style>
  <w:style w:type="character" w:customStyle="1" w:styleId="ListLabel13">
    <w:name w:val="ListLabel 13"/>
    <w:uiPriority w:val="99"/>
    <w:rsid w:val="00586D53"/>
    <w:rPr>
      <w:rFonts w:eastAsia="Times New Roman"/>
      <w:b/>
      <w:bCs/>
      <w:dstrike/>
      <w:color w:val="000000"/>
      <w:spacing w:val="0"/>
      <w:w w:val="100"/>
      <w:position w:val="0"/>
      <w:sz w:val="24"/>
      <w:szCs w:val="24"/>
      <w:u w:val="none"/>
      <w:vertAlign w:val="baseline"/>
    </w:rPr>
  </w:style>
  <w:style w:type="character" w:customStyle="1" w:styleId="ListLabel14">
    <w:name w:val="ListLabel 14"/>
    <w:uiPriority w:val="99"/>
    <w:rsid w:val="00586D53"/>
    <w:rPr>
      <w:rFonts w:eastAsia="Times New Roman"/>
      <w:dstrike/>
      <w:color w:val="000000"/>
      <w:spacing w:val="0"/>
      <w:w w:val="100"/>
      <w:position w:val="0"/>
      <w:sz w:val="23"/>
      <w:szCs w:val="23"/>
      <w:u w:val="none"/>
      <w:vertAlign w:val="baseline"/>
      <w:lang w:val="ru-RU"/>
    </w:rPr>
  </w:style>
  <w:style w:type="character" w:customStyle="1" w:styleId="a7">
    <w:name w:val="Символ нумерации"/>
    <w:uiPriority w:val="99"/>
    <w:rsid w:val="00586D53"/>
  </w:style>
  <w:style w:type="character" w:customStyle="1" w:styleId="a8">
    <w:name w:val="Знак Знак"/>
    <w:uiPriority w:val="99"/>
    <w:rsid w:val="00586D53"/>
    <w:rPr>
      <w:rFonts w:ascii="Tahoma" w:hAnsi="Tahoma" w:cs="Tahoma"/>
      <w:kern w:val="1"/>
      <w:sz w:val="16"/>
      <w:szCs w:val="16"/>
    </w:rPr>
  </w:style>
  <w:style w:type="character" w:customStyle="1" w:styleId="9pt">
    <w:name w:val="Основной текст + 9 pt"/>
    <w:uiPriority w:val="99"/>
    <w:rsid w:val="00586D53"/>
    <w:rPr>
      <w:color w:val="000000"/>
      <w:spacing w:val="0"/>
      <w:w w:val="100"/>
      <w:position w:val="0"/>
      <w:sz w:val="18"/>
      <w:szCs w:val="18"/>
      <w:shd w:val="clear" w:color="auto" w:fill="FFFFFF"/>
      <w:vertAlign w:val="baseline"/>
      <w:lang w:val="ru-RU"/>
    </w:rPr>
  </w:style>
  <w:style w:type="paragraph" w:customStyle="1" w:styleId="a9">
    <w:name w:val="Заголовок"/>
    <w:basedOn w:val="Normal"/>
    <w:next w:val="BodyText"/>
    <w:uiPriority w:val="99"/>
    <w:rsid w:val="00586D53"/>
    <w:pPr>
      <w:keepNext/>
      <w:spacing w:before="240" w:after="120"/>
    </w:pPr>
    <w:rPr>
      <w:rFonts w:ascii="Arial" w:hAnsi="Arial" w:cs="Arial"/>
    </w:rPr>
  </w:style>
  <w:style w:type="paragraph" w:customStyle="1" w:styleId="7">
    <w:name w:val="Название7"/>
    <w:basedOn w:val="Normal"/>
    <w:uiPriority w:val="99"/>
    <w:rsid w:val="00586D53"/>
    <w:pPr>
      <w:suppressLineNumbers/>
      <w:spacing w:before="120" w:after="120"/>
    </w:pPr>
    <w:rPr>
      <w:i/>
      <w:iCs/>
      <w:sz w:val="24"/>
      <w:szCs w:val="24"/>
    </w:rPr>
  </w:style>
  <w:style w:type="paragraph" w:customStyle="1" w:styleId="70">
    <w:name w:val="Указатель7"/>
    <w:basedOn w:val="Normal"/>
    <w:uiPriority w:val="99"/>
    <w:rsid w:val="00586D53"/>
    <w:pPr>
      <w:suppressLineNumbers/>
    </w:pPr>
  </w:style>
  <w:style w:type="paragraph" w:customStyle="1" w:styleId="60">
    <w:name w:val="Название6"/>
    <w:basedOn w:val="Normal"/>
    <w:uiPriority w:val="99"/>
    <w:rsid w:val="00586D53"/>
    <w:pPr>
      <w:suppressLineNumbers/>
      <w:spacing w:before="120" w:after="120"/>
    </w:pPr>
    <w:rPr>
      <w:i/>
      <w:iCs/>
      <w:sz w:val="24"/>
      <w:szCs w:val="24"/>
    </w:rPr>
  </w:style>
  <w:style w:type="paragraph" w:customStyle="1" w:styleId="61">
    <w:name w:val="Указатель6"/>
    <w:basedOn w:val="Normal"/>
    <w:uiPriority w:val="99"/>
    <w:rsid w:val="00586D53"/>
    <w:pPr>
      <w:suppressLineNumbers/>
    </w:pPr>
  </w:style>
  <w:style w:type="paragraph" w:customStyle="1" w:styleId="50">
    <w:name w:val="Название5"/>
    <w:basedOn w:val="Normal"/>
    <w:uiPriority w:val="99"/>
    <w:rsid w:val="00586D53"/>
    <w:pPr>
      <w:suppressLineNumbers/>
      <w:spacing w:before="120" w:after="120"/>
    </w:pPr>
    <w:rPr>
      <w:i/>
      <w:iCs/>
      <w:sz w:val="24"/>
      <w:szCs w:val="24"/>
    </w:rPr>
  </w:style>
  <w:style w:type="paragraph" w:customStyle="1" w:styleId="51">
    <w:name w:val="Указатель5"/>
    <w:basedOn w:val="Normal"/>
    <w:uiPriority w:val="99"/>
    <w:rsid w:val="00586D53"/>
    <w:pPr>
      <w:suppressLineNumbers/>
    </w:pPr>
  </w:style>
  <w:style w:type="paragraph" w:customStyle="1" w:styleId="40">
    <w:name w:val="Название4"/>
    <w:basedOn w:val="Normal"/>
    <w:uiPriority w:val="99"/>
    <w:rsid w:val="00586D53"/>
    <w:pPr>
      <w:suppressLineNumbers/>
      <w:spacing w:before="120" w:after="120"/>
    </w:pPr>
    <w:rPr>
      <w:i/>
      <w:iCs/>
      <w:sz w:val="24"/>
      <w:szCs w:val="24"/>
    </w:rPr>
  </w:style>
  <w:style w:type="paragraph" w:customStyle="1" w:styleId="41">
    <w:name w:val="Указатель4"/>
    <w:basedOn w:val="Normal"/>
    <w:uiPriority w:val="99"/>
    <w:rsid w:val="00586D53"/>
    <w:pPr>
      <w:suppressLineNumbers/>
    </w:pPr>
  </w:style>
  <w:style w:type="paragraph" w:customStyle="1" w:styleId="31">
    <w:name w:val="Название3"/>
    <w:basedOn w:val="Normal"/>
    <w:uiPriority w:val="99"/>
    <w:rsid w:val="00586D53"/>
    <w:pPr>
      <w:suppressLineNumbers/>
      <w:spacing w:before="120" w:after="120"/>
    </w:pPr>
    <w:rPr>
      <w:i/>
      <w:iCs/>
      <w:sz w:val="24"/>
      <w:szCs w:val="24"/>
    </w:rPr>
  </w:style>
  <w:style w:type="paragraph" w:customStyle="1" w:styleId="32">
    <w:name w:val="Указатель3"/>
    <w:basedOn w:val="Normal"/>
    <w:uiPriority w:val="99"/>
    <w:rsid w:val="00586D53"/>
    <w:pPr>
      <w:suppressLineNumbers/>
    </w:pPr>
  </w:style>
  <w:style w:type="paragraph" w:customStyle="1" w:styleId="20">
    <w:name w:val="Название2"/>
    <w:basedOn w:val="Normal"/>
    <w:uiPriority w:val="99"/>
    <w:rsid w:val="00586D53"/>
    <w:pPr>
      <w:suppressLineNumbers/>
      <w:spacing w:before="120" w:after="120"/>
    </w:pPr>
    <w:rPr>
      <w:i/>
      <w:iCs/>
      <w:sz w:val="24"/>
      <w:szCs w:val="24"/>
    </w:rPr>
  </w:style>
  <w:style w:type="paragraph" w:customStyle="1" w:styleId="22">
    <w:name w:val="Указатель2"/>
    <w:basedOn w:val="Normal"/>
    <w:uiPriority w:val="99"/>
    <w:rsid w:val="00586D53"/>
    <w:pPr>
      <w:suppressLineNumbers/>
    </w:pPr>
  </w:style>
  <w:style w:type="paragraph" w:customStyle="1" w:styleId="12">
    <w:name w:val="Название1"/>
    <w:basedOn w:val="Normal"/>
    <w:uiPriority w:val="99"/>
    <w:rsid w:val="00586D53"/>
    <w:pPr>
      <w:suppressLineNumbers/>
      <w:spacing w:before="120" w:after="120"/>
    </w:pPr>
    <w:rPr>
      <w:i/>
      <w:iCs/>
      <w:sz w:val="24"/>
      <w:szCs w:val="24"/>
    </w:rPr>
  </w:style>
  <w:style w:type="paragraph" w:customStyle="1" w:styleId="13">
    <w:name w:val="Указатель1"/>
    <w:basedOn w:val="Normal"/>
    <w:uiPriority w:val="99"/>
    <w:rsid w:val="00586D53"/>
    <w:pPr>
      <w:suppressLineNumbers/>
    </w:pPr>
  </w:style>
  <w:style w:type="paragraph" w:customStyle="1" w:styleId="aa">
    <w:name w:val="Знак"/>
    <w:basedOn w:val="Normal"/>
    <w:uiPriority w:val="99"/>
    <w:rsid w:val="00586D53"/>
    <w:pPr>
      <w:spacing w:line="240" w:lineRule="exact"/>
    </w:pPr>
    <w:rPr>
      <w:rFonts w:ascii="Verdana" w:hAnsi="Verdana" w:cs="Verdana"/>
      <w:lang w:val="en-US"/>
    </w:rPr>
  </w:style>
  <w:style w:type="paragraph" w:customStyle="1" w:styleId="BalloonText1">
    <w:name w:val="Balloon Text1"/>
    <w:basedOn w:val="Normal"/>
    <w:uiPriority w:val="99"/>
    <w:rsid w:val="00586D53"/>
    <w:pPr>
      <w:spacing w:after="0" w:line="100" w:lineRule="atLeast"/>
    </w:pPr>
    <w:rPr>
      <w:rFonts w:ascii="Tahoma" w:hAnsi="Tahoma" w:cs="Tahoma"/>
      <w:sz w:val="16"/>
      <w:szCs w:val="16"/>
    </w:rPr>
  </w:style>
  <w:style w:type="paragraph" w:customStyle="1" w:styleId="ConsNormal">
    <w:name w:val="ConsNormal"/>
    <w:uiPriority w:val="99"/>
    <w:rsid w:val="00586D53"/>
    <w:pPr>
      <w:widowControl w:val="0"/>
      <w:suppressAutoHyphens/>
      <w:spacing w:after="200" w:line="276" w:lineRule="auto"/>
      <w:ind w:firstLine="720"/>
    </w:pPr>
    <w:rPr>
      <w:rFonts w:ascii="Arial" w:hAnsi="Arial" w:cs="Arial"/>
      <w:kern w:val="1"/>
      <w:sz w:val="20"/>
      <w:szCs w:val="20"/>
      <w:lang w:eastAsia="ar-SA"/>
    </w:rPr>
  </w:style>
  <w:style w:type="paragraph" w:customStyle="1" w:styleId="ConsNonformat">
    <w:name w:val="ConsNonformat"/>
    <w:uiPriority w:val="99"/>
    <w:rsid w:val="00586D53"/>
    <w:pPr>
      <w:widowControl w:val="0"/>
      <w:suppressAutoHyphens/>
      <w:spacing w:after="200" w:line="276" w:lineRule="auto"/>
    </w:pPr>
    <w:rPr>
      <w:rFonts w:ascii="Courier New" w:hAnsi="Courier New" w:cs="Courier New"/>
      <w:kern w:val="1"/>
      <w:sz w:val="20"/>
      <w:szCs w:val="20"/>
      <w:lang w:eastAsia="ar-SA"/>
    </w:rPr>
  </w:style>
  <w:style w:type="paragraph" w:customStyle="1" w:styleId="ConsTitle">
    <w:name w:val="ConsTitle"/>
    <w:uiPriority w:val="99"/>
    <w:rsid w:val="00586D53"/>
    <w:pPr>
      <w:widowControl w:val="0"/>
      <w:suppressAutoHyphens/>
      <w:spacing w:after="200" w:line="276" w:lineRule="auto"/>
    </w:pPr>
    <w:rPr>
      <w:rFonts w:ascii="Arial" w:hAnsi="Arial" w:cs="Arial"/>
      <w:b/>
      <w:bCs/>
      <w:kern w:val="1"/>
      <w:sz w:val="16"/>
      <w:szCs w:val="16"/>
      <w:lang w:eastAsia="ar-SA"/>
    </w:rPr>
  </w:style>
  <w:style w:type="paragraph" w:customStyle="1" w:styleId="Verdana0">
    <w:name w:val="Обычный + Verdana"/>
    <w:basedOn w:val="Normal"/>
    <w:uiPriority w:val="99"/>
    <w:rsid w:val="00586D53"/>
    <w:pPr>
      <w:spacing w:after="0" w:line="100" w:lineRule="atLeast"/>
      <w:ind w:firstLine="360"/>
      <w:jc w:val="both"/>
    </w:pPr>
    <w:rPr>
      <w:rFonts w:ascii="Verdana" w:hAnsi="Verdana" w:cs="Verdana"/>
      <w:sz w:val="20"/>
      <w:szCs w:val="20"/>
    </w:rPr>
  </w:style>
  <w:style w:type="paragraph" w:customStyle="1" w:styleId="14">
    <w:name w:val="Текст1"/>
    <w:basedOn w:val="Normal"/>
    <w:uiPriority w:val="99"/>
    <w:rsid w:val="00586D53"/>
    <w:pPr>
      <w:spacing w:after="0" w:line="100" w:lineRule="atLeast"/>
    </w:pPr>
    <w:rPr>
      <w:rFonts w:ascii="Courier New" w:hAnsi="Courier New" w:cs="Courier New"/>
      <w:sz w:val="20"/>
      <w:szCs w:val="20"/>
    </w:rPr>
  </w:style>
  <w:style w:type="paragraph" w:customStyle="1" w:styleId="ab">
    <w:name w:val="Обычный.Текст"/>
    <w:uiPriority w:val="99"/>
    <w:rsid w:val="00586D53"/>
    <w:pPr>
      <w:suppressAutoHyphens/>
      <w:spacing w:after="240" w:line="276" w:lineRule="auto"/>
      <w:jc w:val="both"/>
    </w:pPr>
    <w:rPr>
      <w:rFonts w:ascii="Arial" w:hAnsi="Arial" w:cs="Arial"/>
      <w:kern w:val="1"/>
      <w:sz w:val="24"/>
      <w:szCs w:val="24"/>
      <w:lang w:eastAsia="ar-SA"/>
    </w:rPr>
  </w:style>
  <w:style w:type="paragraph" w:customStyle="1" w:styleId="NormalWeb1">
    <w:name w:val="Normal (Web)1"/>
    <w:basedOn w:val="Normal"/>
    <w:uiPriority w:val="99"/>
    <w:rsid w:val="00586D53"/>
    <w:pPr>
      <w:suppressAutoHyphens w:val="0"/>
      <w:spacing w:before="280" w:after="280" w:line="100" w:lineRule="atLeast"/>
      <w:ind w:left="150" w:right="150"/>
    </w:pPr>
    <w:rPr>
      <w:sz w:val="24"/>
      <w:szCs w:val="24"/>
    </w:rPr>
  </w:style>
  <w:style w:type="paragraph" w:customStyle="1" w:styleId="16">
    <w:name w:val="Стиль1"/>
    <w:basedOn w:val="Normal"/>
    <w:uiPriority w:val="99"/>
    <w:rsid w:val="00586D53"/>
    <w:pPr>
      <w:widowControl w:val="0"/>
      <w:tabs>
        <w:tab w:val="left" w:pos="855"/>
        <w:tab w:val="left" w:pos="1145"/>
      </w:tabs>
      <w:spacing w:after="0" w:line="100" w:lineRule="atLeast"/>
      <w:ind w:left="855" w:right="851" w:firstLine="709"/>
      <w:jc w:val="both"/>
    </w:pPr>
  </w:style>
  <w:style w:type="paragraph" w:customStyle="1" w:styleId="ac">
    <w:name w:val="Список_марк"/>
    <w:basedOn w:val="Normal"/>
    <w:uiPriority w:val="99"/>
    <w:rsid w:val="00586D53"/>
    <w:pPr>
      <w:tabs>
        <w:tab w:val="left" w:pos="570"/>
        <w:tab w:val="left" w:pos="795"/>
        <w:tab w:val="left" w:pos="1276"/>
      </w:tabs>
      <w:spacing w:before="60" w:after="60" w:line="100" w:lineRule="atLeast"/>
      <w:ind w:left="851" w:right="-567"/>
      <w:jc w:val="both"/>
    </w:pPr>
    <w:rPr>
      <w:sz w:val="24"/>
      <w:szCs w:val="24"/>
    </w:rPr>
  </w:style>
  <w:style w:type="paragraph" w:customStyle="1" w:styleId="310">
    <w:name w:val="Основной текст с отступом 31"/>
    <w:basedOn w:val="Normal"/>
    <w:uiPriority w:val="99"/>
    <w:rsid w:val="00586D53"/>
    <w:pPr>
      <w:spacing w:after="120" w:line="100" w:lineRule="atLeast"/>
      <w:ind w:left="283"/>
    </w:pPr>
    <w:rPr>
      <w:sz w:val="16"/>
      <w:szCs w:val="16"/>
    </w:rPr>
  </w:style>
  <w:style w:type="paragraph" w:customStyle="1" w:styleId="210">
    <w:name w:val="Основной текст 21"/>
    <w:basedOn w:val="Normal"/>
    <w:uiPriority w:val="99"/>
    <w:rsid w:val="00586D53"/>
    <w:pPr>
      <w:spacing w:after="120" w:line="480" w:lineRule="auto"/>
    </w:pPr>
    <w:rPr>
      <w:sz w:val="24"/>
      <w:szCs w:val="24"/>
    </w:rPr>
  </w:style>
  <w:style w:type="paragraph" w:customStyle="1" w:styleId="211">
    <w:name w:val="Нумерованный список 21"/>
    <w:basedOn w:val="Normal"/>
    <w:uiPriority w:val="99"/>
    <w:rsid w:val="00586D53"/>
    <w:pPr>
      <w:tabs>
        <w:tab w:val="left" w:pos="510"/>
        <w:tab w:val="left" w:pos="780"/>
      </w:tabs>
      <w:spacing w:after="0" w:line="100" w:lineRule="atLeast"/>
      <w:ind w:left="510" w:hanging="510"/>
    </w:pPr>
    <w:rPr>
      <w:sz w:val="24"/>
      <w:szCs w:val="24"/>
    </w:rPr>
  </w:style>
  <w:style w:type="paragraph" w:customStyle="1" w:styleId="23">
    <w:name w:val="Стиль2"/>
    <w:basedOn w:val="211"/>
    <w:uiPriority w:val="99"/>
    <w:rsid w:val="00586D53"/>
    <w:pPr>
      <w:keepNext/>
      <w:keepLines/>
      <w:widowControl w:val="0"/>
      <w:suppressLineNumbers/>
      <w:tabs>
        <w:tab w:val="clear" w:pos="510"/>
        <w:tab w:val="clear" w:pos="780"/>
        <w:tab w:val="left" w:pos="1836"/>
      </w:tabs>
      <w:spacing w:after="60"/>
      <w:ind w:left="1836" w:hanging="576"/>
      <w:jc w:val="both"/>
    </w:pPr>
    <w:rPr>
      <w:b/>
      <w:bCs/>
    </w:rPr>
  </w:style>
  <w:style w:type="paragraph" w:customStyle="1" w:styleId="212">
    <w:name w:val="Основной текст с отступом 21"/>
    <w:basedOn w:val="Normal"/>
    <w:uiPriority w:val="99"/>
    <w:rsid w:val="00586D53"/>
    <w:pPr>
      <w:spacing w:after="120" w:line="480" w:lineRule="auto"/>
      <w:ind w:left="283"/>
    </w:pPr>
    <w:rPr>
      <w:sz w:val="24"/>
      <w:szCs w:val="24"/>
    </w:rPr>
  </w:style>
  <w:style w:type="paragraph" w:customStyle="1" w:styleId="33">
    <w:name w:val="Стиль3"/>
    <w:basedOn w:val="212"/>
    <w:uiPriority w:val="99"/>
    <w:rsid w:val="00586D53"/>
    <w:pPr>
      <w:widowControl w:val="0"/>
      <w:tabs>
        <w:tab w:val="left" w:pos="2700"/>
      </w:tabs>
      <w:spacing w:after="0" w:line="100" w:lineRule="atLeast"/>
      <w:ind w:left="1620"/>
      <w:jc w:val="both"/>
    </w:pPr>
  </w:style>
  <w:style w:type="paragraph" w:customStyle="1" w:styleId="ConsPlusNormal0">
    <w:name w:val="ConsPlusNormal"/>
    <w:uiPriority w:val="99"/>
    <w:rsid w:val="00586D53"/>
    <w:pPr>
      <w:widowControl w:val="0"/>
      <w:suppressAutoHyphens/>
      <w:spacing w:after="200" w:line="276" w:lineRule="auto"/>
      <w:ind w:firstLine="720"/>
    </w:pPr>
    <w:rPr>
      <w:rFonts w:ascii="Arial" w:hAnsi="Arial" w:cs="Arial"/>
      <w:kern w:val="1"/>
      <w:sz w:val="20"/>
      <w:szCs w:val="20"/>
      <w:lang w:eastAsia="ar-SA"/>
    </w:rPr>
  </w:style>
  <w:style w:type="paragraph" w:customStyle="1" w:styleId="18">
    <w:name w:val="Знак Знак Знак1 Знак"/>
    <w:basedOn w:val="Normal"/>
    <w:uiPriority w:val="99"/>
    <w:rsid w:val="00586D53"/>
    <w:pPr>
      <w:spacing w:line="240" w:lineRule="exact"/>
    </w:pPr>
    <w:rPr>
      <w:rFonts w:ascii="Verdana" w:hAnsi="Verdana" w:cs="Verdana"/>
      <w:lang w:val="en-US"/>
    </w:rPr>
  </w:style>
  <w:style w:type="paragraph" w:customStyle="1" w:styleId="111">
    <w:name w:val="Знак Знак Знак1 Знак1"/>
    <w:basedOn w:val="Normal"/>
    <w:uiPriority w:val="99"/>
    <w:rsid w:val="00586D53"/>
    <w:pPr>
      <w:spacing w:line="240" w:lineRule="exact"/>
    </w:pPr>
    <w:rPr>
      <w:rFonts w:ascii="Verdana" w:hAnsi="Verdana" w:cs="Verdana"/>
      <w:lang w:val="en-US"/>
    </w:rPr>
  </w:style>
  <w:style w:type="paragraph" w:customStyle="1" w:styleId="120">
    <w:name w:val="Знак Знак Знак1 Знак2"/>
    <w:basedOn w:val="Normal"/>
    <w:uiPriority w:val="99"/>
    <w:rsid w:val="00586D53"/>
    <w:pPr>
      <w:spacing w:line="240" w:lineRule="exact"/>
    </w:pPr>
    <w:rPr>
      <w:rFonts w:ascii="Verdana" w:hAnsi="Verdana" w:cs="Verdana"/>
      <w:lang w:val="en-US"/>
    </w:rPr>
  </w:style>
  <w:style w:type="paragraph" w:customStyle="1" w:styleId="HTML1">
    <w:name w:val="Стандартный HTML1"/>
    <w:basedOn w:val="Normal"/>
    <w:uiPriority w:val="99"/>
    <w:rsid w:val="0058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130">
    <w:name w:val="Знак Знак Знак1 Знак3"/>
    <w:basedOn w:val="Normal"/>
    <w:uiPriority w:val="99"/>
    <w:rsid w:val="00586D53"/>
    <w:pPr>
      <w:spacing w:line="240" w:lineRule="exact"/>
    </w:pPr>
    <w:rPr>
      <w:rFonts w:ascii="Verdana" w:hAnsi="Verdana" w:cs="Verdana"/>
      <w:lang w:val="en-US"/>
    </w:rPr>
  </w:style>
  <w:style w:type="paragraph" w:customStyle="1" w:styleId="CommentText1">
    <w:name w:val="Comment Text1"/>
    <w:basedOn w:val="Normal"/>
    <w:uiPriority w:val="99"/>
    <w:rsid w:val="00586D53"/>
    <w:pPr>
      <w:spacing w:after="0" w:line="100" w:lineRule="atLeast"/>
    </w:pPr>
    <w:rPr>
      <w:sz w:val="20"/>
      <w:szCs w:val="20"/>
    </w:rPr>
  </w:style>
  <w:style w:type="paragraph" w:customStyle="1" w:styleId="140">
    <w:name w:val="Знак Знак Знак1 Знак4"/>
    <w:basedOn w:val="Normal"/>
    <w:uiPriority w:val="99"/>
    <w:rsid w:val="00586D53"/>
    <w:pPr>
      <w:spacing w:line="240" w:lineRule="exact"/>
    </w:pPr>
    <w:rPr>
      <w:rFonts w:ascii="Verdana" w:hAnsi="Verdana" w:cs="Verdana"/>
      <w:lang w:val="en-US"/>
    </w:rPr>
  </w:style>
  <w:style w:type="paragraph" w:customStyle="1" w:styleId="311">
    <w:name w:val="Основной текст 31"/>
    <w:basedOn w:val="Normal"/>
    <w:uiPriority w:val="99"/>
    <w:rsid w:val="00586D53"/>
    <w:pPr>
      <w:spacing w:after="120" w:line="100" w:lineRule="atLeast"/>
    </w:pPr>
    <w:rPr>
      <w:sz w:val="16"/>
      <w:szCs w:val="16"/>
    </w:rPr>
  </w:style>
  <w:style w:type="paragraph" w:customStyle="1" w:styleId="150">
    <w:name w:val="Знак Знак Знак1 Знак5"/>
    <w:basedOn w:val="Normal"/>
    <w:uiPriority w:val="99"/>
    <w:rsid w:val="00586D53"/>
    <w:pPr>
      <w:spacing w:line="240" w:lineRule="exact"/>
    </w:pPr>
    <w:rPr>
      <w:rFonts w:ascii="Verdana" w:hAnsi="Verdana" w:cs="Verdana"/>
      <w:lang w:val="en-US"/>
    </w:rPr>
  </w:style>
  <w:style w:type="paragraph" w:customStyle="1" w:styleId="CommentSubject1">
    <w:name w:val="Comment Subject1"/>
    <w:basedOn w:val="CommentText1"/>
    <w:uiPriority w:val="99"/>
    <w:rsid w:val="00586D53"/>
    <w:rPr>
      <w:b/>
      <w:bCs/>
    </w:rPr>
  </w:style>
  <w:style w:type="paragraph" w:customStyle="1" w:styleId="19">
    <w:name w:val="заголовок 1"/>
    <w:basedOn w:val="Normal"/>
    <w:uiPriority w:val="99"/>
    <w:rsid w:val="00586D53"/>
    <w:pPr>
      <w:keepNext/>
      <w:spacing w:after="0" w:line="100" w:lineRule="atLeast"/>
      <w:ind w:right="-1"/>
      <w:jc w:val="center"/>
    </w:pPr>
    <w:rPr>
      <w:b/>
      <w:bCs/>
    </w:rPr>
  </w:style>
  <w:style w:type="paragraph" w:customStyle="1" w:styleId="ad">
    <w:name w:val="раздел_документа"/>
    <w:basedOn w:val="Heading1"/>
    <w:uiPriority w:val="99"/>
    <w:rsid w:val="00586D53"/>
    <w:pPr>
      <w:keepNext w:val="0"/>
      <w:pageBreakBefore/>
      <w:widowControl w:val="0"/>
      <w:tabs>
        <w:tab w:val="left" w:pos="900"/>
      </w:tabs>
    </w:pPr>
    <w:rPr>
      <w:b/>
      <w:bCs/>
      <w:sz w:val="24"/>
      <w:szCs w:val="24"/>
    </w:rPr>
  </w:style>
  <w:style w:type="paragraph" w:customStyle="1" w:styleId="ae">
    <w:name w:val="А. часть_раздела"/>
    <w:basedOn w:val="Heading2"/>
    <w:uiPriority w:val="99"/>
    <w:rsid w:val="00586D53"/>
    <w:pPr>
      <w:keepLines w:val="0"/>
      <w:tabs>
        <w:tab w:val="clear" w:pos="0"/>
        <w:tab w:val="left" w:pos="1080"/>
      </w:tabs>
      <w:overflowPunct w:val="0"/>
      <w:spacing w:before="240" w:after="60" w:line="100" w:lineRule="atLeast"/>
      <w:ind w:left="0" w:firstLine="0"/>
    </w:pPr>
    <w:rPr>
      <w:sz w:val="28"/>
      <w:szCs w:val="28"/>
    </w:rPr>
  </w:style>
  <w:style w:type="paragraph" w:customStyle="1" w:styleId="WW-2">
    <w:name w:val="WW-Основной текст 2"/>
    <w:basedOn w:val="Normal"/>
    <w:uiPriority w:val="99"/>
    <w:rsid w:val="00586D53"/>
    <w:pPr>
      <w:spacing w:after="0" w:line="100" w:lineRule="atLeast"/>
      <w:jc w:val="both"/>
    </w:pPr>
    <w:rPr>
      <w:sz w:val="24"/>
      <w:szCs w:val="24"/>
    </w:rPr>
  </w:style>
  <w:style w:type="paragraph" w:customStyle="1" w:styleId="1a">
    <w:name w:val="Абзац списка1"/>
    <w:basedOn w:val="Normal"/>
    <w:uiPriority w:val="99"/>
    <w:rsid w:val="00586D53"/>
    <w:pPr>
      <w:spacing w:after="200" w:line="276" w:lineRule="auto"/>
      <w:ind w:left="720"/>
    </w:pPr>
  </w:style>
  <w:style w:type="paragraph" w:customStyle="1" w:styleId="1b">
    <w:name w:val="Цитата1"/>
    <w:basedOn w:val="Normal"/>
    <w:uiPriority w:val="99"/>
    <w:rsid w:val="00586D53"/>
    <w:pPr>
      <w:spacing w:after="0" w:line="100" w:lineRule="atLeast"/>
      <w:ind w:left="-540" w:right="-185" w:firstLine="360"/>
      <w:jc w:val="both"/>
    </w:pPr>
    <w:rPr>
      <w:sz w:val="20"/>
      <w:szCs w:val="20"/>
    </w:rPr>
  </w:style>
  <w:style w:type="paragraph" w:customStyle="1" w:styleId="ConsPlusTitle">
    <w:name w:val="ConsPlusTitle"/>
    <w:uiPriority w:val="99"/>
    <w:rsid w:val="00586D53"/>
    <w:pPr>
      <w:widowControl w:val="0"/>
      <w:suppressAutoHyphens/>
      <w:spacing w:after="200" w:line="276" w:lineRule="auto"/>
    </w:pPr>
    <w:rPr>
      <w:rFonts w:ascii="Arial" w:hAnsi="Arial" w:cs="Arial"/>
      <w:b/>
      <w:bCs/>
      <w:kern w:val="1"/>
      <w:sz w:val="20"/>
      <w:szCs w:val="20"/>
      <w:lang w:eastAsia="ar-SA"/>
    </w:rPr>
  </w:style>
  <w:style w:type="paragraph" w:customStyle="1" w:styleId="af">
    <w:name w:val="Содержимое таблицы"/>
    <w:basedOn w:val="BodyText"/>
    <w:uiPriority w:val="99"/>
    <w:rsid w:val="00586D53"/>
    <w:pPr>
      <w:suppressLineNumbers/>
    </w:pPr>
  </w:style>
  <w:style w:type="paragraph" w:customStyle="1" w:styleId="Default">
    <w:name w:val="Default"/>
    <w:uiPriority w:val="99"/>
    <w:rsid w:val="00586D53"/>
    <w:pPr>
      <w:suppressAutoHyphens/>
      <w:spacing w:after="200" w:line="276" w:lineRule="auto"/>
    </w:pPr>
    <w:rPr>
      <w:color w:val="000000"/>
      <w:kern w:val="1"/>
      <w:sz w:val="24"/>
      <w:szCs w:val="24"/>
      <w:lang w:eastAsia="ar-SA"/>
    </w:rPr>
  </w:style>
  <w:style w:type="paragraph" w:customStyle="1" w:styleId="af0">
    <w:name w:val="Îáû÷íûé"/>
    <w:uiPriority w:val="99"/>
    <w:rsid w:val="00586D53"/>
    <w:pPr>
      <w:suppressAutoHyphens/>
      <w:spacing w:after="200" w:line="276" w:lineRule="auto"/>
    </w:pPr>
    <w:rPr>
      <w:kern w:val="1"/>
      <w:sz w:val="20"/>
      <w:szCs w:val="20"/>
      <w:lang w:eastAsia="ar-SA"/>
    </w:rPr>
  </w:style>
  <w:style w:type="paragraph" w:customStyle="1" w:styleId="1c">
    <w:name w:val="Текст сноски1"/>
    <w:basedOn w:val="Normal"/>
    <w:uiPriority w:val="99"/>
    <w:rsid w:val="00586D53"/>
    <w:pPr>
      <w:widowControl w:val="0"/>
      <w:spacing w:after="0" w:line="100" w:lineRule="atLeast"/>
    </w:pPr>
    <w:rPr>
      <w:rFonts w:ascii="Arial" w:hAnsi="Arial" w:cs="Arial"/>
      <w:sz w:val="20"/>
      <w:szCs w:val="20"/>
    </w:rPr>
  </w:style>
  <w:style w:type="paragraph" w:customStyle="1" w:styleId="34">
    <w:name w:val="Стиль3 Знак Знак"/>
    <w:basedOn w:val="212"/>
    <w:uiPriority w:val="99"/>
    <w:rsid w:val="00586D53"/>
    <w:pPr>
      <w:widowControl w:val="0"/>
      <w:tabs>
        <w:tab w:val="left" w:pos="227"/>
      </w:tabs>
      <w:spacing w:after="0" w:line="100" w:lineRule="atLeast"/>
      <w:ind w:left="0"/>
      <w:jc w:val="both"/>
    </w:pPr>
  </w:style>
  <w:style w:type="paragraph" w:customStyle="1" w:styleId="35">
    <w:name w:val="3"/>
    <w:basedOn w:val="Normal"/>
    <w:uiPriority w:val="99"/>
    <w:rsid w:val="00586D53"/>
    <w:pPr>
      <w:spacing w:after="0" w:line="100" w:lineRule="atLeast"/>
      <w:jc w:val="both"/>
    </w:pPr>
    <w:rPr>
      <w:sz w:val="24"/>
      <w:szCs w:val="24"/>
    </w:rPr>
  </w:style>
  <w:style w:type="paragraph" w:customStyle="1" w:styleId="2-11">
    <w:name w:val="2-11"/>
    <w:basedOn w:val="Normal"/>
    <w:uiPriority w:val="99"/>
    <w:rsid w:val="00586D53"/>
    <w:pPr>
      <w:spacing w:after="60" w:line="100" w:lineRule="atLeast"/>
      <w:jc w:val="both"/>
    </w:pPr>
    <w:rPr>
      <w:sz w:val="24"/>
      <w:szCs w:val="24"/>
    </w:rPr>
  </w:style>
  <w:style w:type="paragraph" w:customStyle="1" w:styleId="02statia3">
    <w:name w:val="02statia3"/>
    <w:basedOn w:val="Normal"/>
    <w:uiPriority w:val="99"/>
    <w:rsid w:val="00586D53"/>
    <w:pPr>
      <w:spacing w:before="120" w:after="0" w:line="320" w:lineRule="atLeast"/>
      <w:ind w:left="2900" w:hanging="880"/>
      <w:jc w:val="both"/>
    </w:pPr>
    <w:rPr>
      <w:rFonts w:ascii="GaramondNarrowC" w:hAnsi="GaramondNarrowC" w:cs="GaramondNarrowC"/>
      <w:color w:val="000000"/>
      <w:sz w:val="21"/>
      <w:szCs w:val="21"/>
    </w:rPr>
  </w:style>
  <w:style w:type="paragraph" w:customStyle="1" w:styleId="112">
    <w:name w:val="Знак Знак Знак Знак Знак Знак Знак Знак1 Знак Знак Знак1 Знак Знак Знак Знак"/>
    <w:basedOn w:val="Normal"/>
    <w:uiPriority w:val="99"/>
    <w:rsid w:val="00586D53"/>
    <w:pPr>
      <w:spacing w:before="280" w:after="280" w:line="100" w:lineRule="atLeast"/>
    </w:pPr>
    <w:rPr>
      <w:rFonts w:ascii="Tahoma" w:hAnsi="Tahoma" w:cs="Tahoma"/>
      <w:sz w:val="20"/>
      <w:szCs w:val="20"/>
      <w:lang w:val="en-US"/>
    </w:rPr>
  </w:style>
  <w:style w:type="paragraph" w:customStyle="1" w:styleId="03zagolovok2">
    <w:name w:val="03zagolovok2"/>
    <w:basedOn w:val="Normal"/>
    <w:uiPriority w:val="99"/>
    <w:rsid w:val="00586D53"/>
    <w:pPr>
      <w:keepNext/>
      <w:spacing w:before="360" w:after="120" w:line="360" w:lineRule="atLeast"/>
    </w:pPr>
    <w:rPr>
      <w:rFonts w:ascii="GaramondC" w:hAnsi="GaramondC" w:cs="GaramondC"/>
      <w:b/>
      <w:bCs/>
      <w:color w:val="000000"/>
    </w:rPr>
  </w:style>
  <w:style w:type="paragraph" w:customStyle="1" w:styleId="36">
    <w:name w:val="Знак3"/>
    <w:basedOn w:val="Normal"/>
    <w:uiPriority w:val="99"/>
    <w:rsid w:val="00586D53"/>
    <w:pPr>
      <w:spacing w:line="240" w:lineRule="exact"/>
    </w:pPr>
    <w:rPr>
      <w:sz w:val="20"/>
      <w:szCs w:val="20"/>
    </w:rPr>
  </w:style>
  <w:style w:type="paragraph" w:customStyle="1" w:styleId="1d">
    <w:name w:val="Заголовок записки1"/>
    <w:basedOn w:val="Normal"/>
    <w:uiPriority w:val="99"/>
    <w:rsid w:val="00586D53"/>
    <w:pPr>
      <w:spacing w:after="60" w:line="100" w:lineRule="atLeast"/>
      <w:jc w:val="both"/>
    </w:pPr>
    <w:rPr>
      <w:sz w:val="24"/>
      <w:szCs w:val="24"/>
    </w:rPr>
  </w:style>
  <w:style w:type="paragraph" w:customStyle="1" w:styleId="121">
    <w:name w:val="Обычный + 12 пт"/>
    <w:basedOn w:val="Normal"/>
    <w:uiPriority w:val="99"/>
    <w:rsid w:val="00586D53"/>
    <w:pPr>
      <w:spacing w:after="0" w:line="100" w:lineRule="atLeast"/>
      <w:ind w:firstLine="399"/>
      <w:jc w:val="both"/>
    </w:pPr>
    <w:rPr>
      <w:sz w:val="24"/>
      <w:szCs w:val="24"/>
    </w:rPr>
  </w:style>
  <w:style w:type="paragraph" w:customStyle="1" w:styleId="CharChar">
    <w:name w:val="Char Char"/>
    <w:basedOn w:val="Normal"/>
    <w:uiPriority w:val="99"/>
    <w:rsid w:val="00586D53"/>
    <w:pPr>
      <w:spacing w:line="240" w:lineRule="exact"/>
    </w:pPr>
    <w:rPr>
      <w:rFonts w:ascii="Verdana" w:hAnsi="Verdana" w:cs="Verdana"/>
      <w:sz w:val="20"/>
      <w:szCs w:val="20"/>
      <w:lang w:val="en-US"/>
    </w:rPr>
  </w:style>
  <w:style w:type="paragraph" w:customStyle="1" w:styleId="02statia2">
    <w:name w:val="02statia2"/>
    <w:basedOn w:val="Normal"/>
    <w:uiPriority w:val="99"/>
    <w:rsid w:val="00586D53"/>
    <w:pPr>
      <w:spacing w:before="120" w:after="0" w:line="320" w:lineRule="atLeast"/>
      <w:ind w:left="2020" w:hanging="880"/>
      <w:jc w:val="both"/>
    </w:pPr>
    <w:rPr>
      <w:rFonts w:ascii="GaramondNarrowC" w:hAnsi="GaramondNarrowC" w:cs="GaramondNarrowC"/>
      <w:color w:val="000000"/>
      <w:sz w:val="21"/>
      <w:szCs w:val="21"/>
    </w:rPr>
  </w:style>
  <w:style w:type="paragraph" w:customStyle="1" w:styleId="NoSpacing1">
    <w:name w:val="No Spacing1"/>
    <w:uiPriority w:val="99"/>
    <w:rsid w:val="00586D53"/>
    <w:pPr>
      <w:suppressAutoHyphens/>
      <w:spacing w:after="200" w:line="276" w:lineRule="auto"/>
    </w:pPr>
    <w:rPr>
      <w:rFonts w:ascii="Calibri" w:hAnsi="Calibri" w:cs="Calibri"/>
      <w:kern w:val="1"/>
      <w:sz w:val="20"/>
      <w:szCs w:val="20"/>
      <w:lang w:eastAsia="ar-SA"/>
    </w:rPr>
  </w:style>
  <w:style w:type="paragraph" w:customStyle="1" w:styleId="arttext">
    <w:name w:val="arttext"/>
    <w:basedOn w:val="Normal"/>
    <w:uiPriority w:val="99"/>
    <w:rsid w:val="00586D53"/>
    <w:pPr>
      <w:spacing w:before="280" w:after="280" w:line="100" w:lineRule="atLeast"/>
    </w:pPr>
    <w:rPr>
      <w:sz w:val="24"/>
      <w:szCs w:val="24"/>
    </w:rPr>
  </w:style>
  <w:style w:type="paragraph" w:customStyle="1" w:styleId="ConsPlusNonformat">
    <w:name w:val="ConsPlusNonformat"/>
    <w:uiPriority w:val="99"/>
    <w:rsid w:val="00586D53"/>
    <w:pPr>
      <w:widowControl w:val="0"/>
      <w:suppressAutoHyphens/>
      <w:spacing w:after="200" w:line="276" w:lineRule="auto"/>
    </w:pPr>
    <w:rPr>
      <w:rFonts w:ascii="Courier New" w:hAnsi="Courier New" w:cs="Courier New"/>
      <w:kern w:val="1"/>
      <w:sz w:val="20"/>
      <w:szCs w:val="20"/>
      <w:lang w:eastAsia="ar-SA"/>
    </w:rPr>
  </w:style>
  <w:style w:type="paragraph" w:customStyle="1" w:styleId="af1">
    <w:name w:val="Вадим"/>
    <w:basedOn w:val="Normal"/>
    <w:uiPriority w:val="99"/>
    <w:rsid w:val="00586D53"/>
    <w:pPr>
      <w:widowControl w:val="0"/>
      <w:spacing w:after="0" w:line="100" w:lineRule="atLeast"/>
      <w:ind w:firstLine="720"/>
      <w:jc w:val="both"/>
    </w:pPr>
    <w:rPr>
      <w:sz w:val="24"/>
      <w:szCs w:val="24"/>
    </w:rPr>
  </w:style>
  <w:style w:type="paragraph" w:customStyle="1" w:styleId="1e">
    <w:name w:val="???????1"/>
    <w:uiPriority w:val="99"/>
    <w:rsid w:val="00586D53"/>
    <w:pPr>
      <w:suppressAutoHyphens/>
      <w:spacing w:after="200" w:line="276" w:lineRule="auto"/>
    </w:pPr>
    <w:rPr>
      <w:kern w:val="1"/>
      <w:sz w:val="20"/>
      <w:szCs w:val="20"/>
      <w:lang w:eastAsia="ar-SA"/>
    </w:rPr>
  </w:style>
  <w:style w:type="paragraph" w:customStyle="1" w:styleId="af2">
    <w:name w:val="!Основной текст"/>
    <w:basedOn w:val="Normal"/>
    <w:uiPriority w:val="99"/>
    <w:rsid w:val="00586D53"/>
    <w:pPr>
      <w:spacing w:after="0" w:line="100" w:lineRule="atLeast"/>
      <w:ind w:firstLine="709"/>
      <w:jc w:val="both"/>
    </w:pPr>
    <w:rPr>
      <w:sz w:val="24"/>
      <w:szCs w:val="24"/>
    </w:rPr>
  </w:style>
  <w:style w:type="paragraph" w:customStyle="1" w:styleId="af3">
    <w:name w:val="Обычный.Нормальный абзац"/>
    <w:uiPriority w:val="99"/>
    <w:rsid w:val="00586D53"/>
    <w:pPr>
      <w:widowControl w:val="0"/>
      <w:suppressAutoHyphens/>
      <w:spacing w:after="200" w:line="276" w:lineRule="auto"/>
      <w:ind w:firstLine="709"/>
      <w:jc w:val="both"/>
    </w:pPr>
    <w:rPr>
      <w:kern w:val="1"/>
      <w:sz w:val="24"/>
      <w:szCs w:val="24"/>
      <w:lang w:eastAsia="ar-SA"/>
    </w:rPr>
  </w:style>
  <w:style w:type="paragraph" w:customStyle="1" w:styleId="textmain">
    <w:name w:val="text_main"/>
    <w:basedOn w:val="Normal"/>
    <w:uiPriority w:val="99"/>
    <w:rsid w:val="00586D53"/>
    <w:pPr>
      <w:spacing w:before="360" w:after="144" w:line="336" w:lineRule="auto"/>
      <w:ind w:left="1200" w:right="1200"/>
    </w:pPr>
    <w:rPr>
      <w:rFonts w:ascii="Verdana" w:hAnsi="Verdana" w:cs="Verdana"/>
      <w:color w:val="000000"/>
      <w:sz w:val="18"/>
      <w:szCs w:val="18"/>
    </w:rPr>
  </w:style>
  <w:style w:type="paragraph" w:customStyle="1" w:styleId="def">
    <w:name w:val="def"/>
    <w:basedOn w:val="Normal"/>
    <w:uiPriority w:val="99"/>
    <w:rsid w:val="00586D53"/>
    <w:pPr>
      <w:spacing w:before="280" w:after="280" w:line="100" w:lineRule="atLeast"/>
    </w:pPr>
    <w:rPr>
      <w:sz w:val="24"/>
      <w:szCs w:val="24"/>
    </w:rPr>
  </w:style>
  <w:style w:type="paragraph" w:customStyle="1" w:styleId="af4">
    <w:name w:val="Основной"/>
    <w:basedOn w:val="Normal"/>
    <w:uiPriority w:val="99"/>
    <w:rsid w:val="00586D53"/>
    <w:pPr>
      <w:spacing w:after="0" w:line="100" w:lineRule="atLeast"/>
      <w:ind w:firstLine="540"/>
      <w:jc w:val="both"/>
    </w:pPr>
  </w:style>
  <w:style w:type="paragraph" w:customStyle="1" w:styleId="Basic">
    <w:name w:val="Basic"/>
    <w:basedOn w:val="Normal"/>
    <w:uiPriority w:val="99"/>
    <w:rsid w:val="00586D53"/>
    <w:pPr>
      <w:spacing w:after="0" w:line="100" w:lineRule="atLeast"/>
      <w:ind w:firstLine="709"/>
      <w:jc w:val="both"/>
    </w:pPr>
    <w:rPr>
      <w:sz w:val="30"/>
      <w:szCs w:val="30"/>
    </w:rPr>
  </w:style>
  <w:style w:type="paragraph" w:customStyle="1" w:styleId="Style2">
    <w:name w:val="Style2"/>
    <w:basedOn w:val="Normal"/>
    <w:uiPriority w:val="99"/>
    <w:rsid w:val="00586D53"/>
    <w:pPr>
      <w:widowControl w:val="0"/>
      <w:spacing w:after="0" w:line="278" w:lineRule="exact"/>
      <w:jc w:val="right"/>
    </w:pPr>
    <w:rPr>
      <w:sz w:val="24"/>
      <w:szCs w:val="24"/>
    </w:rPr>
  </w:style>
  <w:style w:type="paragraph" w:customStyle="1" w:styleId="Style3">
    <w:name w:val="Style3"/>
    <w:basedOn w:val="Normal"/>
    <w:uiPriority w:val="99"/>
    <w:rsid w:val="00586D53"/>
    <w:pPr>
      <w:widowControl w:val="0"/>
      <w:spacing w:after="0" w:line="100" w:lineRule="atLeast"/>
    </w:pPr>
    <w:rPr>
      <w:sz w:val="24"/>
      <w:szCs w:val="24"/>
    </w:rPr>
  </w:style>
  <w:style w:type="paragraph" w:customStyle="1" w:styleId="Style4">
    <w:name w:val="Style4"/>
    <w:basedOn w:val="Normal"/>
    <w:uiPriority w:val="99"/>
    <w:rsid w:val="00586D53"/>
    <w:pPr>
      <w:widowControl w:val="0"/>
      <w:spacing w:after="0" w:line="100" w:lineRule="atLeast"/>
    </w:pPr>
    <w:rPr>
      <w:sz w:val="24"/>
      <w:szCs w:val="24"/>
    </w:rPr>
  </w:style>
  <w:style w:type="paragraph" w:customStyle="1" w:styleId="Style5">
    <w:name w:val="Style5"/>
    <w:basedOn w:val="Normal"/>
    <w:uiPriority w:val="99"/>
    <w:rsid w:val="00586D53"/>
    <w:pPr>
      <w:widowControl w:val="0"/>
      <w:spacing w:after="0" w:line="274" w:lineRule="exact"/>
    </w:pPr>
    <w:rPr>
      <w:sz w:val="24"/>
      <w:szCs w:val="24"/>
    </w:rPr>
  </w:style>
  <w:style w:type="paragraph" w:customStyle="1" w:styleId="Style6">
    <w:name w:val="Style6"/>
    <w:basedOn w:val="Normal"/>
    <w:uiPriority w:val="99"/>
    <w:rsid w:val="00586D53"/>
    <w:pPr>
      <w:widowControl w:val="0"/>
      <w:spacing w:after="0" w:line="278" w:lineRule="exact"/>
      <w:jc w:val="center"/>
    </w:pPr>
    <w:rPr>
      <w:sz w:val="24"/>
      <w:szCs w:val="24"/>
    </w:rPr>
  </w:style>
  <w:style w:type="paragraph" w:customStyle="1" w:styleId="af5">
    <w:name w:val="Обычный по середине"/>
    <w:basedOn w:val="Normal"/>
    <w:uiPriority w:val="99"/>
    <w:rsid w:val="00586D53"/>
    <w:pPr>
      <w:spacing w:after="0" w:line="100" w:lineRule="atLeast"/>
      <w:jc w:val="center"/>
    </w:pPr>
    <w:rPr>
      <w:sz w:val="24"/>
      <w:szCs w:val="24"/>
    </w:rPr>
  </w:style>
  <w:style w:type="paragraph" w:customStyle="1" w:styleId="af6">
    <w:name w:val="ОБЫЧНЫЙ ДЛЯ ДОГОВОРА"/>
    <w:basedOn w:val="Normal"/>
    <w:uiPriority w:val="99"/>
    <w:rsid w:val="00586D53"/>
    <w:pPr>
      <w:spacing w:after="0" w:line="100" w:lineRule="atLeast"/>
      <w:ind w:firstLine="720"/>
      <w:jc w:val="both"/>
    </w:pPr>
    <w:rPr>
      <w:sz w:val="24"/>
      <w:szCs w:val="24"/>
    </w:rPr>
  </w:style>
  <w:style w:type="paragraph" w:customStyle="1" w:styleId="af7">
    <w:name w:val="обычный ровный без отступа"/>
    <w:basedOn w:val="af6"/>
    <w:uiPriority w:val="99"/>
    <w:rsid w:val="00586D53"/>
    <w:pPr>
      <w:ind w:left="1440" w:firstLine="0"/>
    </w:pPr>
  </w:style>
  <w:style w:type="paragraph" w:customStyle="1" w:styleId="Normal1">
    <w:name w:val="Normal1"/>
    <w:uiPriority w:val="99"/>
    <w:rsid w:val="00586D53"/>
    <w:pPr>
      <w:suppressAutoHyphens/>
      <w:spacing w:after="200" w:line="276" w:lineRule="auto"/>
    </w:pPr>
    <w:rPr>
      <w:kern w:val="1"/>
      <w:sz w:val="20"/>
      <w:szCs w:val="20"/>
      <w:lang w:eastAsia="ar-SA"/>
    </w:rPr>
  </w:style>
  <w:style w:type="paragraph" w:customStyle="1" w:styleId="1f">
    <w:name w:val="Без интервала1"/>
    <w:uiPriority w:val="99"/>
    <w:rsid w:val="00586D53"/>
    <w:pPr>
      <w:suppressAutoHyphens/>
      <w:spacing w:after="200" w:line="276" w:lineRule="auto"/>
    </w:pPr>
    <w:rPr>
      <w:rFonts w:ascii="Calibri" w:hAnsi="Calibri" w:cs="Calibri"/>
      <w:kern w:val="1"/>
      <w:sz w:val="20"/>
      <w:szCs w:val="20"/>
      <w:lang w:eastAsia="ar-SA"/>
    </w:rPr>
  </w:style>
  <w:style w:type="paragraph" w:customStyle="1" w:styleId="312">
    <w:name w:val="Нумерованный список 31"/>
    <w:basedOn w:val="Normal"/>
    <w:uiPriority w:val="99"/>
    <w:rsid w:val="00586D53"/>
    <w:pPr>
      <w:spacing w:after="0" w:line="100" w:lineRule="atLeast"/>
    </w:pPr>
    <w:rPr>
      <w:sz w:val="24"/>
      <w:szCs w:val="24"/>
    </w:rPr>
  </w:style>
  <w:style w:type="paragraph" w:customStyle="1" w:styleId="af8">
    <w:name w:val="Содержимое"/>
    <w:basedOn w:val="Normal"/>
    <w:uiPriority w:val="99"/>
    <w:rsid w:val="00586D53"/>
    <w:pPr>
      <w:spacing w:before="240" w:after="240" w:line="276" w:lineRule="auto"/>
      <w:ind w:firstLine="567"/>
      <w:jc w:val="both"/>
    </w:pPr>
    <w:rPr>
      <w:sz w:val="24"/>
      <w:szCs w:val="24"/>
    </w:rPr>
  </w:style>
  <w:style w:type="paragraph" w:customStyle="1" w:styleId="af9">
    <w:name w:val="Нумерованные списки"/>
    <w:basedOn w:val="af8"/>
    <w:uiPriority w:val="99"/>
    <w:rsid w:val="00586D53"/>
    <w:pPr>
      <w:tabs>
        <w:tab w:val="left" w:pos="720"/>
      </w:tabs>
      <w:spacing w:before="0" w:after="0"/>
      <w:ind w:left="720"/>
    </w:pPr>
  </w:style>
  <w:style w:type="paragraph" w:customStyle="1" w:styleId="1-0">
    <w:name w:val="1-ый Уровень"/>
    <w:basedOn w:val="Heading1"/>
    <w:uiPriority w:val="99"/>
    <w:rsid w:val="00586D53"/>
    <w:pPr>
      <w:pageBreakBefore/>
      <w:pBdr>
        <w:bottom w:val="single" w:sz="4" w:space="1" w:color="000000"/>
      </w:pBdr>
      <w:spacing w:before="240" w:after="60"/>
    </w:pPr>
    <w:rPr>
      <w:b/>
      <w:bCs/>
      <w:sz w:val="32"/>
      <w:szCs w:val="32"/>
    </w:rPr>
  </w:style>
  <w:style w:type="paragraph" w:customStyle="1" w:styleId="2-0">
    <w:name w:val="2-ой Уровень"/>
    <w:basedOn w:val="1-0"/>
    <w:uiPriority w:val="99"/>
    <w:rsid w:val="00586D53"/>
    <w:pPr>
      <w:pBdr>
        <w:bottom w:val="none" w:sz="0" w:space="0" w:color="auto"/>
      </w:pBdr>
      <w:tabs>
        <w:tab w:val="left" w:pos="643"/>
        <w:tab w:val="left" w:pos="926"/>
      </w:tabs>
      <w:spacing w:before="0" w:after="0"/>
      <w:ind w:left="643"/>
    </w:pPr>
    <w:rPr>
      <w:sz w:val="28"/>
      <w:szCs w:val="28"/>
    </w:rPr>
  </w:style>
  <w:style w:type="paragraph" w:customStyle="1" w:styleId="3-">
    <w:name w:val="3-й Уровень"/>
    <w:basedOn w:val="2-0"/>
    <w:uiPriority w:val="99"/>
    <w:rsid w:val="00586D53"/>
    <w:pPr>
      <w:keepNext w:val="0"/>
      <w:keepLines/>
      <w:widowControl w:val="0"/>
      <w:tabs>
        <w:tab w:val="clear" w:pos="643"/>
        <w:tab w:val="clear" w:pos="926"/>
        <w:tab w:val="left" w:pos="1080"/>
      </w:tabs>
      <w:ind w:left="1080" w:hanging="180"/>
      <w:jc w:val="both"/>
    </w:pPr>
    <w:rPr>
      <w:b w:val="0"/>
      <w:bCs w:val="0"/>
      <w:sz w:val="24"/>
      <w:szCs w:val="24"/>
    </w:rPr>
  </w:style>
  <w:style w:type="paragraph" w:customStyle="1" w:styleId="afa">
    <w:name w:val="Текст таблицы"/>
    <w:basedOn w:val="af8"/>
    <w:uiPriority w:val="99"/>
    <w:rsid w:val="00586D53"/>
    <w:pPr>
      <w:widowControl w:val="0"/>
      <w:spacing w:before="0" w:after="0" w:line="216" w:lineRule="auto"/>
      <w:ind w:firstLine="0"/>
    </w:pPr>
    <w:rPr>
      <w:spacing w:val="-10"/>
      <w:sz w:val="22"/>
      <w:szCs w:val="22"/>
      <w:lang w:val="en-US"/>
    </w:rPr>
  </w:style>
  <w:style w:type="paragraph" w:customStyle="1" w:styleId="4-">
    <w:name w:val="4-й уровень"/>
    <w:basedOn w:val="3-"/>
    <w:uiPriority w:val="99"/>
    <w:rsid w:val="00586D53"/>
    <w:pPr>
      <w:ind w:left="643" w:hanging="360"/>
    </w:pPr>
    <w:rPr>
      <w:b/>
      <w:bCs/>
      <w:u w:val="single"/>
    </w:rPr>
  </w:style>
  <w:style w:type="paragraph" w:customStyle="1" w:styleId="313">
    <w:name w:val="Маркированный список 31"/>
    <w:basedOn w:val="Normal"/>
    <w:uiPriority w:val="99"/>
    <w:rsid w:val="00586D53"/>
    <w:pPr>
      <w:keepLines/>
      <w:spacing w:after="240" w:line="100" w:lineRule="atLeast"/>
      <w:jc w:val="both"/>
    </w:pPr>
    <w:rPr>
      <w:sz w:val="24"/>
      <w:szCs w:val="24"/>
    </w:rPr>
  </w:style>
  <w:style w:type="paragraph" w:customStyle="1" w:styleId="afb">
    <w:name w:val="Точки"/>
    <w:basedOn w:val="af8"/>
    <w:uiPriority w:val="99"/>
    <w:rsid w:val="00586D53"/>
    <w:pPr>
      <w:spacing w:before="0" w:after="0"/>
    </w:pPr>
  </w:style>
  <w:style w:type="paragraph" w:customStyle="1" w:styleId="afc">
    <w:name w:val="Заголовок таблицы"/>
    <w:basedOn w:val="af"/>
    <w:uiPriority w:val="99"/>
    <w:rsid w:val="00586D53"/>
    <w:pPr>
      <w:jc w:val="center"/>
    </w:pPr>
    <w:rPr>
      <w:b/>
      <w:bCs/>
    </w:rPr>
  </w:style>
  <w:style w:type="paragraph" w:customStyle="1" w:styleId="2110">
    <w:name w:val="Основной текст 211"/>
    <w:basedOn w:val="Normal"/>
    <w:uiPriority w:val="99"/>
    <w:rsid w:val="00586D53"/>
    <w:pPr>
      <w:widowControl w:val="0"/>
      <w:spacing w:after="0" w:line="360" w:lineRule="auto"/>
      <w:ind w:firstLine="720"/>
      <w:jc w:val="both"/>
    </w:pPr>
    <w:rPr>
      <w:sz w:val="26"/>
      <w:szCs w:val="26"/>
    </w:rPr>
  </w:style>
  <w:style w:type="paragraph" w:customStyle="1" w:styleId="3110">
    <w:name w:val="Основной текст 311"/>
    <w:basedOn w:val="Normal"/>
    <w:uiPriority w:val="99"/>
    <w:rsid w:val="00586D53"/>
    <w:pPr>
      <w:spacing w:before="150" w:after="150"/>
      <w:ind w:left="150" w:right="150"/>
    </w:pPr>
  </w:style>
  <w:style w:type="paragraph" w:customStyle="1" w:styleId="1f0">
    <w:name w:val="Дата1"/>
    <w:basedOn w:val="Normal"/>
    <w:uiPriority w:val="99"/>
    <w:rsid w:val="00586D53"/>
    <w:pPr>
      <w:suppressAutoHyphens w:val="0"/>
      <w:spacing w:after="60"/>
      <w:jc w:val="both"/>
    </w:pPr>
  </w:style>
  <w:style w:type="paragraph" w:customStyle="1" w:styleId="2-110">
    <w:name w:val="содержание2-11"/>
    <w:basedOn w:val="Normal"/>
    <w:uiPriority w:val="99"/>
    <w:rsid w:val="00586D53"/>
    <w:pPr>
      <w:spacing w:after="60"/>
      <w:jc w:val="both"/>
    </w:pPr>
  </w:style>
  <w:style w:type="paragraph" w:customStyle="1" w:styleId="afd">
    <w:name w:val="Нормальный (таблица)"/>
    <w:basedOn w:val="Normal"/>
    <w:uiPriority w:val="99"/>
    <w:rsid w:val="00586D53"/>
  </w:style>
  <w:style w:type="paragraph" w:customStyle="1" w:styleId="37">
    <w:name w:val="Пункт_3"/>
    <w:basedOn w:val="Normal"/>
    <w:uiPriority w:val="99"/>
    <w:rsid w:val="00586D53"/>
    <w:pPr>
      <w:tabs>
        <w:tab w:val="left" w:pos="360"/>
      </w:tabs>
      <w:suppressAutoHyphens w:val="0"/>
      <w:spacing w:after="0" w:line="360" w:lineRule="auto"/>
      <w:ind w:left="360" w:hanging="360"/>
      <w:jc w:val="both"/>
    </w:pPr>
    <w:rPr>
      <w:rFonts w:ascii="Arial" w:hAnsi="Arial" w:cs="Arial"/>
    </w:rPr>
  </w:style>
  <w:style w:type="paragraph" w:customStyle="1" w:styleId="FORMATTEXT">
    <w:name w:val=".FORMATTEXT"/>
    <w:uiPriority w:val="99"/>
    <w:rsid w:val="00586D53"/>
    <w:pPr>
      <w:widowControl w:val="0"/>
      <w:suppressAutoHyphens/>
      <w:spacing w:after="200" w:line="276" w:lineRule="auto"/>
    </w:pPr>
    <w:rPr>
      <w:kern w:val="1"/>
      <w:sz w:val="24"/>
      <w:szCs w:val="24"/>
      <w:lang w:eastAsia="ar-SA"/>
    </w:rPr>
  </w:style>
  <w:style w:type="paragraph" w:customStyle="1" w:styleId="-3">
    <w:name w:val="Пункт-3"/>
    <w:basedOn w:val="Normal"/>
    <w:uiPriority w:val="99"/>
    <w:rsid w:val="00586D53"/>
    <w:pPr>
      <w:tabs>
        <w:tab w:val="left" w:pos="1819"/>
      </w:tabs>
      <w:suppressAutoHyphens w:val="0"/>
      <w:spacing w:after="0" w:line="100" w:lineRule="atLeast"/>
      <w:ind w:left="-166" w:firstLine="709"/>
      <w:jc w:val="both"/>
    </w:pPr>
  </w:style>
  <w:style w:type="paragraph" w:customStyle="1" w:styleId="-4">
    <w:name w:val="Пункт-4"/>
    <w:basedOn w:val="Normal"/>
    <w:uiPriority w:val="99"/>
    <w:rsid w:val="00586D53"/>
    <w:pPr>
      <w:tabs>
        <w:tab w:val="left" w:pos="1702"/>
        <w:tab w:val="left" w:pos="1985"/>
      </w:tabs>
      <w:suppressAutoHyphens w:val="0"/>
      <w:spacing w:after="0" w:line="100" w:lineRule="atLeast"/>
      <w:ind w:firstLine="709"/>
      <w:jc w:val="both"/>
    </w:pPr>
  </w:style>
  <w:style w:type="paragraph" w:customStyle="1" w:styleId="-5">
    <w:name w:val="Пункт-5"/>
    <w:basedOn w:val="Normal"/>
    <w:uiPriority w:val="99"/>
    <w:rsid w:val="00586D53"/>
    <w:pPr>
      <w:tabs>
        <w:tab w:val="left" w:pos="1985"/>
      </w:tabs>
      <w:suppressAutoHyphens w:val="0"/>
      <w:spacing w:after="0" w:line="100" w:lineRule="atLeast"/>
      <w:ind w:firstLine="709"/>
      <w:jc w:val="both"/>
    </w:pPr>
  </w:style>
  <w:style w:type="paragraph" w:customStyle="1" w:styleId="-6">
    <w:name w:val="Пункт-6"/>
    <w:basedOn w:val="Normal"/>
    <w:uiPriority w:val="99"/>
    <w:rsid w:val="00586D53"/>
    <w:pPr>
      <w:tabs>
        <w:tab w:val="left" w:pos="2170"/>
      </w:tabs>
      <w:suppressAutoHyphens w:val="0"/>
      <w:spacing w:after="0" w:line="100" w:lineRule="atLeast"/>
      <w:jc w:val="both"/>
    </w:pPr>
  </w:style>
  <w:style w:type="paragraph" w:customStyle="1" w:styleId="-7">
    <w:name w:val="Пункт-7"/>
    <w:basedOn w:val="Normal"/>
    <w:uiPriority w:val="99"/>
    <w:rsid w:val="00586D53"/>
    <w:pPr>
      <w:tabs>
        <w:tab w:val="left" w:pos="360"/>
      </w:tabs>
      <w:suppressAutoHyphens w:val="0"/>
      <w:spacing w:after="0" w:line="100" w:lineRule="atLeast"/>
      <w:ind w:firstLine="709"/>
      <w:jc w:val="both"/>
    </w:pPr>
  </w:style>
  <w:style w:type="paragraph" w:customStyle="1" w:styleId="Times12">
    <w:name w:val="Times 12"/>
    <w:basedOn w:val="Normal"/>
    <w:uiPriority w:val="99"/>
    <w:rsid w:val="00586D53"/>
    <w:pPr>
      <w:suppressAutoHyphens w:val="0"/>
      <w:spacing w:after="0" w:line="100" w:lineRule="atLeast"/>
      <w:ind w:firstLine="567"/>
      <w:jc w:val="both"/>
    </w:pPr>
    <w:rPr>
      <w:sz w:val="24"/>
      <w:szCs w:val="24"/>
    </w:rPr>
  </w:style>
  <w:style w:type="paragraph" w:customStyle="1" w:styleId="afe">
    <w:name w:val="Стиль"/>
    <w:uiPriority w:val="99"/>
    <w:rsid w:val="00586D53"/>
    <w:pPr>
      <w:widowControl w:val="0"/>
      <w:suppressAutoHyphens/>
      <w:spacing w:after="200" w:line="276" w:lineRule="auto"/>
    </w:pPr>
    <w:rPr>
      <w:kern w:val="1"/>
      <w:sz w:val="24"/>
      <w:szCs w:val="24"/>
      <w:lang w:eastAsia="ar-SA"/>
    </w:rPr>
  </w:style>
  <w:style w:type="paragraph" w:customStyle="1" w:styleId="38">
    <w:name w:val="Раздел 3"/>
    <w:basedOn w:val="Normal"/>
    <w:uiPriority w:val="99"/>
    <w:rsid w:val="00586D53"/>
    <w:pPr>
      <w:tabs>
        <w:tab w:val="left" w:pos="360"/>
      </w:tabs>
      <w:suppressAutoHyphens w:val="0"/>
      <w:spacing w:before="120" w:after="120" w:line="100" w:lineRule="atLeast"/>
      <w:jc w:val="center"/>
    </w:pPr>
    <w:rPr>
      <w:b/>
      <w:bCs/>
      <w:sz w:val="24"/>
      <w:szCs w:val="24"/>
    </w:rPr>
  </w:style>
  <w:style w:type="paragraph" w:customStyle="1" w:styleId="consplusnormal1">
    <w:name w:val="consplusnormal"/>
    <w:basedOn w:val="Normal"/>
    <w:uiPriority w:val="99"/>
    <w:rsid w:val="00586D53"/>
    <w:pPr>
      <w:spacing w:after="0" w:line="100" w:lineRule="atLeast"/>
      <w:ind w:firstLine="720"/>
      <w:jc w:val="both"/>
    </w:pPr>
    <w:rPr>
      <w:rFonts w:ascii="Arial" w:hAnsi="Arial" w:cs="Arial"/>
      <w:sz w:val="20"/>
      <w:szCs w:val="20"/>
      <w:lang w:eastAsia="he-IL" w:bidi="he-IL"/>
    </w:rPr>
  </w:style>
  <w:style w:type="paragraph" w:customStyle="1" w:styleId="western">
    <w:name w:val="western"/>
    <w:basedOn w:val="Normal"/>
    <w:uiPriority w:val="99"/>
    <w:rsid w:val="00586D53"/>
    <w:pPr>
      <w:suppressAutoHyphens w:val="0"/>
      <w:spacing w:before="280" w:after="119" w:line="240" w:lineRule="auto"/>
    </w:pPr>
    <w:rPr>
      <w:sz w:val="24"/>
      <w:szCs w:val="24"/>
    </w:rPr>
  </w:style>
  <w:style w:type="paragraph" w:styleId="NoSpacing">
    <w:name w:val="No Spacing"/>
    <w:link w:val="NoSpacingChar"/>
    <w:uiPriority w:val="99"/>
    <w:qFormat/>
    <w:rsid w:val="00586D53"/>
    <w:pPr>
      <w:suppressAutoHyphens/>
      <w:spacing w:after="200" w:line="276" w:lineRule="auto"/>
    </w:pPr>
    <w:rPr>
      <w:kern w:val="1"/>
      <w:sz w:val="28"/>
      <w:szCs w:val="28"/>
      <w:lang w:eastAsia="ar-SA"/>
    </w:rPr>
  </w:style>
  <w:style w:type="character" w:customStyle="1" w:styleId="blk">
    <w:name w:val="blk"/>
    <w:uiPriority w:val="99"/>
    <w:rsid w:val="00586D53"/>
  </w:style>
  <w:style w:type="paragraph" w:customStyle="1" w:styleId="24">
    <w:name w:val="Без интервала2"/>
    <w:uiPriority w:val="99"/>
    <w:rsid w:val="00586D53"/>
    <w:pPr>
      <w:suppressAutoHyphens/>
      <w:spacing w:after="200" w:line="276" w:lineRule="auto"/>
    </w:pPr>
    <w:rPr>
      <w:kern w:val="1"/>
      <w:sz w:val="28"/>
      <w:szCs w:val="28"/>
      <w:lang w:eastAsia="ar-SA"/>
    </w:rPr>
  </w:style>
  <w:style w:type="paragraph" w:customStyle="1" w:styleId="s1">
    <w:name w:val="s_1"/>
    <w:basedOn w:val="Normal"/>
    <w:uiPriority w:val="99"/>
    <w:rsid w:val="00404164"/>
    <w:pPr>
      <w:suppressAutoHyphens w:val="0"/>
      <w:spacing w:before="100" w:beforeAutospacing="1" w:after="100" w:afterAutospacing="1" w:line="240" w:lineRule="auto"/>
    </w:pPr>
    <w:rPr>
      <w:kern w:val="0"/>
      <w:sz w:val="24"/>
      <w:szCs w:val="24"/>
      <w:lang w:eastAsia="ru-RU"/>
    </w:rPr>
  </w:style>
  <w:style w:type="paragraph" w:styleId="ListParagraph">
    <w:name w:val="List Paragraph"/>
    <w:basedOn w:val="Normal"/>
    <w:uiPriority w:val="99"/>
    <w:qFormat/>
    <w:rsid w:val="00A52117"/>
    <w:pPr>
      <w:suppressAutoHyphens w:val="0"/>
      <w:spacing w:after="200" w:line="276" w:lineRule="auto"/>
      <w:ind w:left="720"/>
    </w:pPr>
    <w:rPr>
      <w:rFonts w:ascii="Calibri" w:hAnsi="Calibri" w:cs="Calibri"/>
      <w:kern w:val="0"/>
      <w:sz w:val="22"/>
      <w:szCs w:val="22"/>
      <w:lang w:eastAsia="en-US"/>
    </w:rPr>
  </w:style>
  <w:style w:type="paragraph" w:customStyle="1" w:styleId="1f1">
    <w:name w:val="Обычный1"/>
    <w:uiPriority w:val="99"/>
    <w:rsid w:val="00FF45A6"/>
    <w:pPr>
      <w:widowControl w:val="0"/>
      <w:suppressAutoHyphens/>
    </w:pPr>
    <w:rPr>
      <w:rFonts w:ascii="Arial" w:eastAsia="SimSun" w:hAnsi="Arial" w:cs="Arial"/>
      <w:sz w:val="20"/>
      <w:szCs w:val="20"/>
      <w:lang w:eastAsia="hi-IN" w:bidi="hi-IN"/>
    </w:rPr>
  </w:style>
  <w:style w:type="paragraph" w:customStyle="1" w:styleId="Standard">
    <w:name w:val="Standard"/>
    <w:uiPriority w:val="99"/>
    <w:rsid w:val="006852FC"/>
    <w:pPr>
      <w:suppressAutoHyphens/>
      <w:autoSpaceDN w:val="0"/>
      <w:spacing w:after="200" w:line="276" w:lineRule="auto"/>
      <w:textAlignment w:val="baseline"/>
    </w:pPr>
    <w:rPr>
      <w:rFonts w:ascii="Calibri" w:eastAsia="SimSun" w:hAnsi="Calibri" w:cs="Calibri"/>
      <w:kern w:val="3"/>
      <w:sz w:val="20"/>
      <w:szCs w:val="20"/>
      <w:lang w:eastAsia="en-US"/>
    </w:rPr>
  </w:style>
  <w:style w:type="paragraph" w:styleId="BalloonText">
    <w:name w:val="Balloon Text"/>
    <w:basedOn w:val="Normal"/>
    <w:link w:val="BalloonTextChar1"/>
    <w:uiPriority w:val="99"/>
    <w:semiHidden/>
    <w:rsid w:val="007C4D2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7C4D2C"/>
    <w:rPr>
      <w:rFonts w:ascii="Segoe UI" w:hAnsi="Segoe UI" w:cs="Segoe UI"/>
      <w:kern w:val="1"/>
      <w:sz w:val="18"/>
      <w:szCs w:val="18"/>
      <w:lang w:eastAsia="ar-SA" w:bidi="ar-SA"/>
    </w:rPr>
  </w:style>
  <w:style w:type="table" w:styleId="TableGrid">
    <w:name w:val="Table Grid"/>
    <w:basedOn w:val="TableNormal"/>
    <w:uiPriority w:val="99"/>
    <w:locked/>
    <w:rsid w:val="00EE23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5C23D7"/>
    <w:pPr>
      <w:suppressAutoHyphens/>
      <w:spacing w:after="200" w:line="276" w:lineRule="auto"/>
    </w:pPr>
    <w:rPr>
      <w:kern w:val="1"/>
      <w:sz w:val="28"/>
      <w:szCs w:val="28"/>
      <w:lang w:eastAsia="ar-SA"/>
    </w:rPr>
  </w:style>
  <w:style w:type="character" w:customStyle="1" w:styleId="NoSpacingChar">
    <w:name w:val="No Spacing Char"/>
    <w:link w:val="NoSpacing"/>
    <w:uiPriority w:val="99"/>
    <w:locked/>
    <w:rsid w:val="00861AAC"/>
    <w:rPr>
      <w:kern w:val="1"/>
      <w:sz w:val="28"/>
      <w:szCs w:val="2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959975.0" TargetMode="External"/><Relationship Id="rId13" Type="http://schemas.openxmlformats.org/officeDocument/2006/relationships/hyperlink" Target="garantf1://12012604.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ternet.garant.ru/document?id=10064072&amp;sub=0" TargetMode="External"/><Relationship Id="rId12" Type="http://schemas.openxmlformats.org/officeDocument/2006/relationships/hyperlink" Target="garantf1://12012604.2/" TargetMode="External"/><Relationship Id="rId17" Type="http://schemas.openxmlformats.org/officeDocument/2006/relationships/hyperlink" Target="http://base.garant.ru/70353464/" TargetMode="External"/><Relationship Id="rId2" Type="http://schemas.openxmlformats.org/officeDocument/2006/relationships/styles" Target="styles.xml"/><Relationship Id="rId16" Type="http://schemas.openxmlformats.org/officeDocument/2006/relationships/hyperlink" Target="http://base.garant.ru/77684241/e751f34eff6519537ec113ba57b240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p-region.ru" TargetMode="External"/><Relationship Id="rId5" Type="http://schemas.openxmlformats.org/officeDocument/2006/relationships/footnotes" Target="footnotes.xml"/><Relationship Id="rId15" Type="http://schemas.openxmlformats.org/officeDocument/2006/relationships/hyperlink" Target="http://base.garant.ru/72369386/bcaac4d4b93e9c9e3f1174e5384dd14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70880.0" TargetMode="External"/><Relationship Id="rId14" Type="http://schemas.openxmlformats.org/officeDocument/2006/relationships/hyperlink" Target="http://base.garant.ru/77684241/e751f34eff6519537ec113ba57b24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919</TotalTime>
  <Pages>38</Pages>
  <Words>19272</Words>
  <Characters>-32766</Characters>
  <Application>Microsoft Office Outlook</Application>
  <DocSecurity>0</DocSecurity>
  <Lines>0</Lines>
  <Paragraphs>0</Paragraphs>
  <ScaleCrop>false</ScaleCrop>
  <Company>ГБ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223-ФЗ</dc:title>
  <dc:subject/>
  <dc:creator>Ivan Kanashov</dc:creator>
  <cp:keywords/>
  <dc:description/>
  <cp:lastModifiedBy>Договорно</cp:lastModifiedBy>
  <cp:revision>13</cp:revision>
  <cp:lastPrinted>2019-10-17T06:30:00Z</cp:lastPrinted>
  <dcterms:created xsi:type="dcterms:W3CDTF">2016-11-16T12:53:00Z</dcterms:created>
  <dcterms:modified xsi:type="dcterms:W3CDTF">2019-10-18T12:26:00Z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ГБ</vt:lpwstr>
  </property>
  <property fmtid="{D5CDD505-2E9C-101B-9397-08002B2CF9AE}" pid="4" name="DocSecurity">
    <vt:r8>4.47095129476767E-305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1049-10.2.0.7516</vt:lpwstr>
  </property>
</Properties>
</file>