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0" w:type="dxa"/>
        <w:tblInd w:w="-456" w:type="dxa"/>
        <w:tblLayout w:type="fixed"/>
        <w:tblLook w:val="00A0"/>
      </w:tblPr>
      <w:tblGrid>
        <w:gridCol w:w="5040"/>
        <w:gridCol w:w="270"/>
        <w:gridCol w:w="5040"/>
      </w:tblGrid>
      <w:tr w:rsidR="009006F7" w:rsidRPr="002776B8" w:rsidTr="00D27C28">
        <w:trPr>
          <w:trHeight w:val="20"/>
        </w:trPr>
        <w:tc>
          <w:tcPr>
            <w:tcW w:w="5040" w:type="dxa"/>
          </w:tcPr>
          <w:p w:rsidR="009006F7" w:rsidRDefault="009006F7" w:rsidP="004B35AF">
            <w:pPr>
              <w:autoSpaceDE w:val="0"/>
              <w:autoSpaceDN w:val="0"/>
              <w:rPr>
                <w:sz w:val="2"/>
                <w:szCs w:val="2"/>
              </w:rPr>
            </w:pPr>
          </w:p>
          <w:p w:rsidR="009006F7" w:rsidRDefault="009006F7" w:rsidP="004B35AF">
            <w:pPr>
              <w:autoSpaceDE w:val="0"/>
              <w:autoSpaceDN w:val="0"/>
              <w:rPr>
                <w:sz w:val="2"/>
                <w:szCs w:val="2"/>
              </w:rPr>
            </w:pPr>
          </w:p>
          <w:p w:rsidR="009006F7" w:rsidRDefault="009006F7" w:rsidP="004B35AF">
            <w:pPr>
              <w:autoSpaceDE w:val="0"/>
              <w:autoSpaceDN w:val="0"/>
              <w:rPr>
                <w:sz w:val="2"/>
                <w:szCs w:val="2"/>
              </w:rPr>
            </w:pPr>
          </w:p>
          <w:p w:rsidR="009006F7" w:rsidRPr="00D6569A" w:rsidRDefault="009006F7" w:rsidP="004B35AF">
            <w:pPr>
              <w:autoSpaceDE w:val="0"/>
              <w:autoSpaceDN w:val="0"/>
              <w:rPr>
                <w:sz w:val="2"/>
                <w:szCs w:val="2"/>
              </w:rPr>
            </w:pPr>
          </w:p>
        </w:tc>
        <w:tc>
          <w:tcPr>
            <w:tcW w:w="270" w:type="dxa"/>
          </w:tcPr>
          <w:p w:rsidR="009006F7" w:rsidRDefault="009006F7" w:rsidP="004B35AF">
            <w:pPr>
              <w:autoSpaceDE w:val="0"/>
              <w:autoSpaceDN w:val="0"/>
              <w:rPr>
                <w:b/>
                <w:bCs/>
              </w:rPr>
            </w:pPr>
          </w:p>
          <w:p w:rsidR="009006F7" w:rsidRPr="002776B8" w:rsidRDefault="009006F7" w:rsidP="004B35AF">
            <w:pPr>
              <w:autoSpaceDE w:val="0"/>
              <w:autoSpaceDN w:val="0"/>
              <w:rPr>
                <w:b/>
                <w:bCs/>
              </w:rPr>
            </w:pPr>
          </w:p>
        </w:tc>
        <w:tc>
          <w:tcPr>
            <w:tcW w:w="5040" w:type="dxa"/>
          </w:tcPr>
          <w:p w:rsidR="009006F7" w:rsidRPr="00D73FBA" w:rsidRDefault="009006F7" w:rsidP="004B35AF">
            <w:pPr>
              <w:autoSpaceDE w:val="0"/>
              <w:autoSpaceDN w:val="0"/>
              <w:rPr>
                <w:b/>
                <w:sz w:val="2"/>
                <w:szCs w:val="2"/>
              </w:rPr>
            </w:pPr>
          </w:p>
          <w:p w:rsidR="009006F7" w:rsidRPr="00D73FBA" w:rsidRDefault="009006F7" w:rsidP="004B35AF">
            <w:pPr>
              <w:autoSpaceDE w:val="0"/>
              <w:autoSpaceDN w:val="0"/>
              <w:rPr>
                <w:b/>
                <w:bCs/>
              </w:rPr>
            </w:pPr>
            <w:r w:rsidRPr="00D73FBA">
              <w:rPr>
                <w:b/>
                <w:bCs/>
              </w:rPr>
              <w:t>УТВЕРЖДАЮ</w:t>
            </w:r>
            <w:r>
              <w:rPr>
                <w:b/>
                <w:bCs/>
              </w:rPr>
              <w:t>:</w:t>
            </w:r>
          </w:p>
          <w:p w:rsidR="009006F7" w:rsidRPr="00D73FBA" w:rsidRDefault="009006F7" w:rsidP="004B35AF">
            <w:pPr>
              <w:autoSpaceDE w:val="0"/>
              <w:autoSpaceDN w:val="0"/>
              <w:rPr>
                <w:b/>
              </w:rPr>
            </w:pPr>
          </w:p>
          <w:p w:rsidR="009006F7" w:rsidRPr="00D73FBA" w:rsidRDefault="00C52918" w:rsidP="004B35AF">
            <w:pPr>
              <w:autoSpaceDE w:val="0"/>
              <w:autoSpaceDN w:val="0"/>
              <w:rPr>
                <w:b/>
              </w:rPr>
            </w:pPr>
            <w:r>
              <w:rPr>
                <w:b/>
              </w:rPr>
              <w:t>Д</w:t>
            </w:r>
            <w:r w:rsidR="009006F7" w:rsidRPr="00D73FBA">
              <w:rPr>
                <w:b/>
              </w:rPr>
              <w:t>иректор</w:t>
            </w:r>
          </w:p>
          <w:p w:rsidR="009006F7" w:rsidRPr="00D73FBA" w:rsidRDefault="005347BE" w:rsidP="004B35AF">
            <w:pPr>
              <w:autoSpaceDE w:val="0"/>
              <w:autoSpaceDN w:val="0"/>
              <w:rPr>
                <w:b/>
              </w:rPr>
            </w:pPr>
            <w:r>
              <w:rPr>
                <w:b/>
              </w:rPr>
              <w:t>МАОУ СОШ №25</w:t>
            </w:r>
            <w:r w:rsidR="003D6334">
              <w:rPr>
                <w:b/>
              </w:rPr>
              <w:t xml:space="preserve"> г</w:t>
            </w:r>
            <w:proofErr w:type="gramStart"/>
            <w:r w:rsidR="003D6334">
              <w:rPr>
                <w:b/>
              </w:rPr>
              <w:t>.У</w:t>
            </w:r>
            <w:proofErr w:type="gramEnd"/>
            <w:r w:rsidR="003D6334">
              <w:rPr>
                <w:b/>
              </w:rPr>
              <w:t>лан-Удэ</w:t>
            </w:r>
          </w:p>
          <w:p w:rsidR="009006F7" w:rsidRPr="00D73FBA" w:rsidRDefault="009006F7" w:rsidP="004B35AF">
            <w:pPr>
              <w:autoSpaceDE w:val="0"/>
              <w:autoSpaceDN w:val="0"/>
              <w:rPr>
                <w:b/>
              </w:rPr>
            </w:pPr>
            <w:proofErr w:type="spellStart"/>
            <w:r w:rsidRPr="00D73FBA">
              <w:rPr>
                <w:b/>
              </w:rPr>
              <w:t>________________________</w:t>
            </w:r>
            <w:r w:rsidR="005347BE">
              <w:rPr>
                <w:b/>
              </w:rPr>
              <w:t>Е.А.Ларченко</w:t>
            </w:r>
            <w:proofErr w:type="spellEnd"/>
            <w:r w:rsidRPr="00D73FBA">
              <w:rPr>
                <w:b/>
              </w:rPr>
              <w:br/>
            </w:r>
          </w:p>
          <w:p w:rsidR="009006F7" w:rsidRPr="00D73FBA" w:rsidRDefault="00E47596" w:rsidP="00F11714">
            <w:pPr>
              <w:autoSpaceDE w:val="0"/>
              <w:autoSpaceDN w:val="0"/>
              <w:rPr>
                <w:b/>
                <w:bCs/>
              </w:rPr>
            </w:pPr>
            <w:r>
              <w:rPr>
                <w:b/>
                <w:bCs/>
              </w:rPr>
              <w:t>«</w:t>
            </w:r>
            <w:r w:rsidR="005347BE">
              <w:rPr>
                <w:b/>
                <w:bCs/>
              </w:rPr>
              <w:t xml:space="preserve"> </w:t>
            </w:r>
            <w:r w:rsidR="00F11714">
              <w:rPr>
                <w:b/>
                <w:bCs/>
              </w:rPr>
              <w:t>___</w:t>
            </w:r>
            <w:r w:rsidR="005347BE">
              <w:rPr>
                <w:b/>
                <w:bCs/>
              </w:rPr>
              <w:t xml:space="preserve"> </w:t>
            </w:r>
            <w:r w:rsidR="009006F7" w:rsidRPr="0010758F">
              <w:rPr>
                <w:b/>
                <w:bCs/>
              </w:rPr>
              <w:t>»</w:t>
            </w:r>
            <w:r w:rsidR="00AA7346">
              <w:rPr>
                <w:b/>
                <w:bCs/>
              </w:rPr>
              <w:t xml:space="preserve"> </w:t>
            </w:r>
            <w:r w:rsidR="00F11714">
              <w:rPr>
                <w:b/>
                <w:bCs/>
              </w:rPr>
              <w:t>___________</w:t>
            </w:r>
            <w:r w:rsidR="005347BE">
              <w:rPr>
                <w:b/>
                <w:bCs/>
              </w:rPr>
              <w:t xml:space="preserve"> </w:t>
            </w:r>
            <w:r w:rsidR="00A64449">
              <w:rPr>
                <w:b/>
                <w:bCs/>
              </w:rPr>
              <w:t xml:space="preserve"> 201</w:t>
            </w:r>
            <w:r w:rsidR="00F11714">
              <w:rPr>
                <w:b/>
                <w:bCs/>
              </w:rPr>
              <w:t>9</w:t>
            </w:r>
            <w:r w:rsidR="009006F7" w:rsidRPr="008A4970">
              <w:rPr>
                <w:b/>
                <w:bCs/>
              </w:rPr>
              <w:t xml:space="preserve"> года</w:t>
            </w:r>
          </w:p>
        </w:tc>
      </w:tr>
      <w:tr w:rsidR="009006F7" w:rsidRPr="002776B8" w:rsidTr="00D27C28">
        <w:trPr>
          <w:trHeight w:val="20"/>
        </w:trPr>
        <w:tc>
          <w:tcPr>
            <w:tcW w:w="5040" w:type="dxa"/>
          </w:tcPr>
          <w:p w:rsidR="009006F7" w:rsidRPr="002776B8" w:rsidRDefault="009006F7" w:rsidP="004B35AF">
            <w:pPr>
              <w:autoSpaceDE w:val="0"/>
              <w:autoSpaceDN w:val="0"/>
              <w:rPr>
                <w:b/>
                <w:bCs/>
              </w:rPr>
            </w:pPr>
          </w:p>
        </w:tc>
        <w:tc>
          <w:tcPr>
            <w:tcW w:w="270" w:type="dxa"/>
          </w:tcPr>
          <w:p w:rsidR="009006F7" w:rsidRPr="002776B8" w:rsidRDefault="009006F7" w:rsidP="004B35AF">
            <w:pPr>
              <w:autoSpaceDE w:val="0"/>
              <w:autoSpaceDN w:val="0"/>
            </w:pPr>
          </w:p>
        </w:tc>
        <w:tc>
          <w:tcPr>
            <w:tcW w:w="5040" w:type="dxa"/>
          </w:tcPr>
          <w:p w:rsidR="009006F7" w:rsidRPr="00D73FBA" w:rsidRDefault="009006F7" w:rsidP="00C420D7">
            <w:pPr>
              <w:tabs>
                <w:tab w:val="left" w:pos="1185"/>
              </w:tabs>
            </w:pPr>
          </w:p>
        </w:tc>
      </w:tr>
      <w:tr w:rsidR="009006F7" w:rsidRPr="002776B8" w:rsidTr="00D27C28">
        <w:trPr>
          <w:trHeight w:val="20"/>
        </w:trPr>
        <w:tc>
          <w:tcPr>
            <w:tcW w:w="5040" w:type="dxa"/>
          </w:tcPr>
          <w:p w:rsidR="009006F7" w:rsidRPr="00B369C4" w:rsidRDefault="009006F7" w:rsidP="004B35AF">
            <w:pPr>
              <w:autoSpaceDE w:val="0"/>
              <w:autoSpaceDN w:val="0"/>
              <w:rPr>
                <w:sz w:val="2"/>
                <w:szCs w:val="2"/>
              </w:rPr>
            </w:pPr>
          </w:p>
        </w:tc>
        <w:tc>
          <w:tcPr>
            <w:tcW w:w="270" w:type="dxa"/>
          </w:tcPr>
          <w:p w:rsidR="009006F7" w:rsidRPr="002776B8" w:rsidRDefault="009006F7" w:rsidP="004B35AF">
            <w:pPr>
              <w:autoSpaceDE w:val="0"/>
              <w:autoSpaceDN w:val="0"/>
              <w:rPr>
                <w:b/>
                <w:bCs/>
              </w:rPr>
            </w:pPr>
          </w:p>
        </w:tc>
        <w:tc>
          <w:tcPr>
            <w:tcW w:w="5040" w:type="dxa"/>
          </w:tcPr>
          <w:p w:rsidR="009006F7" w:rsidRPr="00EF2A19" w:rsidRDefault="009006F7" w:rsidP="004B35AF">
            <w:pPr>
              <w:autoSpaceDE w:val="0"/>
              <w:autoSpaceDN w:val="0"/>
              <w:rPr>
                <w:b/>
                <w:bCs/>
              </w:rPr>
            </w:pPr>
          </w:p>
        </w:tc>
      </w:tr>
    </w:tbl>
    <w:p w:rsidR="009006F7" w:rsidRDefault="009006F7" w:rsidP="009006F7">
      <w:pPr>
        <w:ind w:firstLine="709"/>
        <w:jc w:val="center"/>
        <w:rPr>
          <w:b/>
          <w:bCs/>
        </w:rPr>
      </w:pPr>
    </w:p>
    <w:p w:rsidR="009006F7" w:rsidRPr="00F82384" w:rsidRDefault="009006F7" w:rsidP="009006F7">
      <w:pPr>
        <w:pStyle w:val="a5"/>
        <w:jc w:val="center"/>
        <w:rPr>
          <w:b/>
        </w:rPr>
      </w:pPr>
      <w:r w:rsidRPr="00F82384">
        <w:rPr>
          <w:b/>
        </w:rPr>
        <w:t>ИЗВЕЩЕНИЕ</w:t>
      </w:r>
    </w:p>
    <w:tbl>
      <w:tblPr>
        <w:tblStyle w:val="a6"/>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tblGrid>
      <w:tr w:rsidR="009006F7" w:rsidRPr="00F82384" w:rsidTr="004B35AF">
        <w:tc>
          <w:tcPr>
            <w:tcW w:w="7938" w:type="dxa"/>
            <w:shd w:val="clear" w:color="auto" w:fill="auto"/>
          </w:tcPr>
          <w:p w:rsidR="00F11714" w:rsidRDefault="00AA7346" w:rsidP="00F11714">
            <w:pPr>
              <w:pStyle w:val="a5"/>
              <w:jc w:val="center"/>
              <w:rPr>
                <w:b/>
              </w:rPr>
            </w:pPr>
            <w:r>
              <w:rPr>
                <w:b/>
              </w:rPr>
              <w:t xml:space="preserve">о закупке </w:t>
            </w:r>
            <w:r w:rsidR="0004386C">
              <w:rPr>
                <w:b/>
              </w:rPr>
              <w:t>художественной литературы</w:t>
            </w:r>
            <w:r w:rsidR="00F11714">
              <w:rPr>
                <w:b/>
              </w:rPr>
              <w:t xml:space="preserve"> для нужд МАОУ СОШ №25 г</w:t>
            </w:r>
            <w:proofErr w:type="gramStart"/>
            <w:r w:rsidR="00F11714">
              <w:rPr>
                <w:b/>
              </w:rPr>
              <w:t>.У</w:t>
            </w:r>
            <w:proofErr w:type="gramEnd"/>
            <w:r w:rsidR="00F11714">
              <w:rPr>
                <w:b/>
              </w:rPr>
              <w:t xml:space="preserve">лан-Удэ </w:t>
            </w:r>
          </w:p>
          <w:p w:rsidR="009006F7" w:rsidRPr="00F82384" w:rsidRDefault="00F11714" w:rsidP="00F11714">
            <w:pPr>
              <w:pStyle w:val="a5"/>
              <w:jc w:val="center"/>
              <w:rPr>
                <w:b/>
              </w:rPr>
            </w:pPr>
            <w:r>
              <w:rPr>
                <w:b/>
              </w:rPr>
              <w:t>на 2019-2020 учебный год</w:t>
            </w:r>
          </w:p>
        </w:tc>
      </w:tr>
    </w:tbl>
    <w:p w:rsidR="009006F7" w:rsidRDefault="009006F7" w:rsidP="009006F7">
      <w:pPr>
        <w:rPr>
          <w:b/>
        </w:rPr>
      </w:pPr>
    </w:p>
    <w:p w:rsidR="009006F7" w:rsidRPr="00F60FD4" w:rsidRDefault="009006F7" w:rsidP="00C52918">
      <w:pPr>
        <w:jc w:val="both"/>
        <w:rPr>
          <w:b/>
        </w:rPr>
      </w:pPr>
      <w:r w:rsidRPr="00F60FD4">
        <w:rPr>
          <w:b/>
        </w:rPr>
        <w:t>1. Информация о заказчике</w:t>
      </w:r>
      <w:r>
        <w:rPr>
          <w:b/>
        </w:rPr>
        <w:t>:</w:t>
      </w:r>
    </w:p>
    <w:p w:rsidR="00D27C28" w:rsidRPr="005347BE" w:rsidRDefault="00D27C28" w:rsidP="00C52918">
      <w:pPr>
        <w:ind w:firstLine="11"/>
        <w:jc w:val="both"/>
      </w:pPr>
      <w:r w:rsidRPr="005347BE">
        <w:rPr>
          <w:b/>
        </w:rPr>
        <w:t>Наименование заказчика:</w:t>
      </w:r>
      <w:r w:rsidR="005347BE" w:rsidRPr="005347BE">
        <w:rPr>
          <w:b/>
        </w:rPr>
        <w:t xml:space="preserve"> </w:t>
      </w:r>
      <w:r w:rsidR="005347BE" w:rsidRPr="005347BE">
        <w:t>муниципальное автономное общеобразовательное учреждение "Средняя общеобразовательная школа № 25 г. Улан-Удэ"</w:t>
      </w:r>
    </w:p>
    <w:p w:rsidR="005347BE" w:rsidRPr="00297460" w:rsidRDefault="00D27C28" w:rsidP="005347BE">
      <w:pPr>
        <w:jc w:val="both"/>
        <w:rPr>
          <w:sz w:val="22"/>
          <w:szCs w:val="22"/>
        </w:rPr>
      </w:pPr>
      <w:r w:rsidRPr="005347BE">
        <w:rPr>
          <w:b/>
        </w:rPr>
        <w:t>Юридический адрес:</w:t>
      </w:r>
      <w:r w:rsidRPr="00CE050E">
        <w:t xml:space="preserve"> </w:t>
      </w:r>
      <w:r w:rsidR="005347BE" w:rsidRPr="00297460">
        <w:rPr>
          <w:sz w:val="22"/>
          <w:szCs w:val="22"/>
        </w:rPr>
        <w:t>6700</w:t>
      </w:r>
      <w:r w:rsidR="005347BE">
        <w:rPr>
          <w:sz w:val="22"/>
          <w:szCs w:val="22"/>
        </w:rPr>
        <w:t>31</w:t>
      </w:r>
      <w:r w:rsidR="005347BE" w:rsidRPr="00297460">
        <w:rPr>
          <w:sz w:val="22"/>
          <w:szCs w:val="22"/>
        </w:rPr>
        <w:t xml:space="preserve">, Республика Бурятия, г. Улан-Удэ, </w:t>
      </w:r>
      <w:r w:rsidR="005347BE">
        <w:rPr>
          <w:sz w:val="22"/>
          <w:szCs w:val="22"/>
        </w:rPr>
        <w:t>ул</w:t>
      </w:r>
      <w:proofErr w:type="gramStart"/>
      <w:r w:rsidR="005347BE">
        <w:rPr>
          <w:sz w:val="22"/>
          <w:szCs w:val="22"/>
        </w:rPr>
        <w:t>.Ц</w:t>
      </w:r>
      <w:proofErr w:type="gramEnd"/>
      <w:r w:rsidR="005347BE">
        <w:rPr>
          <w:sz w:val="22"/>
          <w:szCs w:val="22"/>
        </w:rPr>
        <w:t>ыбикова,2</w:t>
      </w:r>
    </w:p>
    <w:p w:rsidR="00D27C28" w:rsidRPr="00803FFA" w:rsidRDefault="00D27C28" w:rsidP="00C52918">
      <w:pPr>
        <w:widowControl w:val="0"/>
        <w:suppressLineNumbers/>
        <w:suppressAutoHyphens/>
        <w:ind w:firstLine="11"/>
        <w:jc w:val="both"/>
      </w:pPr>
      <w:r w:rsidRPr="005347BE">
        <w:rPr>
          <w:b/>
        </w:rPr>
        <w:t>Место нахождения:</w:t>
      </w:r>
      <w:r w:rsidR="005347BE" w:rsidRPr="005347BE">
        <w:rPr>
          <w:sz w:val="22"/>
          <w:szCs w:val="22"/>
        </w:rPr>
        <w:t xml:space="preserve"> </w:t>
      </w:r>
      <w:r w:rsidR="005347BE" w:rsidRPr="00297460">
        <w:rPr>
          <w:sz w:val="22"/>
          <w:szCs w:val="22"/>
        </w:rPr>
        <w:t>6700</w:t>
      </w:r>
      <w:r w:rsidR="005347BE">
        <w:rPr>
          <w:sz w:val="22"/>
          <w:szCs w:val="22"/>
        </w:rPr>
        <w:t>31</w:t>
      </w:r>
      <w:r w:rsidR="005347BE" w:rsidRPr="00297460">
        <w:rPr>
          <w:sz w:val="22"/>
          <w:szCs w:val="22"/>
        </w:rPr>
        <w:t xml:space="preserve">, Республика Бурятия, г. Улан-Удэ, </w:t>
      </w:r>
      <w:r w:rsidR="005347BE">
        <w:rPr>
          <w:sz w:val="22"/>
          <w:szCs w:val="22"/>
        </w:rPr>
        <w:t>ул</w:t>
      </w:r>
      <w:proofErr w:type="gramStart"/>
      <w:r w:rsidR="005347BE">
        <w:rPr>
          <w:sz w:val="22"/>
          <w:szCs w:val="22"/>
        </w:rPr>
        <w:t>.Ц</w:t>
      </w:r>
      <w:proofErr w:type="gramEnd"/>
      <w:r w:rsidR="005347BE">
        <w:rPr>
          <w:sz w:val="22"/>
          <w:szCs w:val="22"/>
        </w:rPr>
        <w:t>ыбикова,2</w:t>
      </w:r>
    </w:p>
    <w:p w:rsidR="005347BE" w:rsidRDefault="00D27C28" w:rsidP="00C52918">
      <w:pPr>
        <w:widowControl w:val="0"/>
        <w:suppressLineNumbers/>
        <w:suppressAutoHyphens/>
        <w:ind w:firstLine="11"/>
        <w:jc w:val="both"/>
        <w:rPr>
          <w:sz w:val="22"/>
          <w:szCs w:val="22"/>
        </w:rPr>
      </w:pPr>
      <w:r w:rsidRPr="005347BE">
        <w:rPr>
          <w:b/>
        </w:rPr>
        <w:t>Почтовый адрес:</w:t>
      </w:r>
      <w:r w:rsidR="005347BE" w:rsidRPr="005347BE">
        <w:rPr>
          <w:sz w:val="22"/>
          <w:szCs w:val="22"/>
        </w:rPr>
        <w:t xml:space="preserve"> </w:t>
      </w:r>
      <w:r w:rsidR="005347BE" w:rsidRPr="00297460">
        <w:rPr>
          <w:sz w:val="22"/>
          <w:szCs w:val="22"/>
        </w:rPr>
        <w:t>6700</w:t>
      </w:r>
      <w:r w:rsidR="005347BE">
        <w:rPr>
          <w:sz w:val="22"/>
          <w:szCs w:val="22"/>
        </w:rPr>
        <w:t>31</w:t>
      </w:r>
      <w:r w:rsidR="005347BE" w:rsidRPr="00297460">
        <w:rPr>
          <w:sz w:val="22"/>
          <w:szCs w:val="22"/>
        </w:rPr>
        <w:t xml:space="preserve">, Республика Бурятия, г. Улан-Удэ, </w:t>
      </w:r>
      <w:r w:rsidR="005347BE">
        <w:rPr>
          <w:sz w:val="22"/>
          <w:szCs w:val="22"/>
        </w:rPr>
        <w:t>ул</w:t>
      </w:r>
      <w:proofErr w:type="gramStart"/>
      <w:r w:rsidR="005347BE">
        <w:rPr>
          <w:sz w:val="22"/>
          <w:szCs w:val="22"/>
        </w:rPr>
        <w:t>.Ц</w:t>
      </w:r>
      <w:proofErr w:type="gramEnd"/>
      <w:r w:rsidR="005347BE">
        <w:rPr>
          <w:sz w:val="22"/>
          <w:szCs w:val="22"/>
        </w:rPr>
        <w:t>ыбикова,2</w:t>
      </w:r>
    </w:p>
    <w:p w:rsidR="005347BE" w:rsidRPr="00297460" w:rsidRDefault="005347BE" w:rsidP="005347BE">
      <w:pPr>
        <w:rPr>
          <w:sz w:val="22"/>
          <w:szCs w:val="22"/>
        </w:rPr>
      </w:pPr>
      <w:r w:rsidRPr="00297460">
        <w:rPr>
          <w:b/>
          <w:bCs/>
          <w:sz w:val="22"/>
          <w:szCs w:val="22"/>
        </w:rPr>
        <w:t xml:space="preserve">Тел./Факс: </w:t>
      </w:r>
      <w:r w:rsidRPr="00297460">
        <w:rPr>
          <w:sz w:val="22"/>
          <w:szCs w:val="22"/>
        </w:rPr>
        <w:t xml:space="preserve">8 (3012) </w:t>
      </w:r>
      <w:r>
        <w:rPr>
          <w:sz w:val="22"/>
          <w:szCs w:val="22"/>
        </w:rPr>
        <w:t>23-08-76</w:t>
      </w:r>
    </w:p>
    <w:p w:rsidR="005347BE" w:rsidRDefault="005347BE" w:rsidP="00C52918">
      <w:pPr>
        <w:ind w:firstLine="11"/>
        <w:jc w:val="both"/>
      </w:pPr>
      <w:r w:rsidRPr="00297460">
        <w:rPr>
          <w:b/>
          <w:bCs/>
          <w:sz w:val="22"/>
          <w:szCs w:val="22"/>
          <w:lang w:val="de-DE"/>
        </w:rPr>
        <w:t>E</w:t>
      </w:r>
      <w:r w:rsidRPr="00C80321">
        <w:rPr>
          <w:b/>
          <w:bCs/>
          <w:sz w:val="22"/>
          <w:szCs w:val="22"/>
        </w:rPr>
        <w:t>-</w:t>
      </w:r>
      <w:proofErr w:type="spellStart"/>
      <w:r w:rsidRPr="00297460">
        <w:rPr>
          <w:b/>
          <w:bCs/>
          <w:sz w:val="22"/>
          <w:szCs w:val="22"/>
          <w:lang w:val="de-DE"/>
        </w:rPr>
        <w:t>mail</w:t>
      </w:r>
      <w:proofErr w:type="spellEnd"/>
      <w:r w:rsidRPr="00C80321">
        <w:rPr>
          <w:b/>
          <w:bCs/>
          <w:sz w:val="22"/>
          <w:szCs w:val="22"/>
        </w:rPr>
        <w:t xml:space="preserve">: </w:t>
      </w:r>
      <w:proofErr w:type="spellStart"/>
      <w:r>
        <w:rPr>
          <w:b/>
          <w:bCs/>
          <w:sz w:val="22"/>
          <w:szCs w:val="22"/>
          <w:lang w:val="en-US"/>
        </w:rPr>
        <w:t>buh</w:t>
      </w:r>
      <w:proofErr w:type="spellEnd"/>
      <w:r w:rsidRPr="005347BE">
        <w:rPr>
          <w:b/>
          <w:bCs/>
          <w:sz w:val="22"/>
          <w:szCs w:val="22"/>
        </w:rPr>
        <w:t>1</w:t>
      </w:r>
      <w:proofErr w:type="spellStart"/>
      <w:r>
        <w:rPr>
          <w:b/>
          <w:bCs/>
          <w:sz w:val="22"/>
          <w:szCs w:val="22"/>
          <w:lang w:val="en-US"/>
        </w:rPr>
        <w:t>alina</w:t>
      </w:r>
      <w:proofErr w:type="spellEnd"/>
      <w:r w:rsidRPr="005347BE">
        <w:rPr>
          <w:b/>
          <w:bCs/>
          <w:sz w:val="22"/>
          <w:szCs w:val="22"/>
        </w:rPr>
        <w:t>@</w:t>
      </w:r>
      <w:r>
        <w:rPr>
          <w:b/>
          <w:bCs/>
          <w:sz w:val="22"/>
          <w:szCs w:val="22"/>
          <w:lang w:val="en-US"/>
        </w:rPr>
        <w:t>mail</w:t>
      </w:r>
      <w:r w:rsidRPr="005347BE">
        <w:rPr>
          <w:b/>
          <w:bCs/>
          <w:sz w:val="22"/>
          <w:szCs w:val="22"/>
        </w:rPr>
        <w:t>.</w:t>
      </w:r>
      <w:proofErr w:type="spellStart"/>
      <w:r>
        <w:rPr>
          <w:b/>
          <w:bCs/>
          <w:sz w:val="22"/>
          <w:szCs w:val="22"/>
          <w:lang w:val="en-US"/>
        </w:rPr>
        <w:t>ru</w:t>
      </w:r>
      <w:proofErr w:type="spellEnd"/>
      <w:r w:rsidRPr="00CE050E">
        <w:t xml:space="preserve"> </w:t>
      </w:r>
    </w:p>
    <w:p w:rsidR="009006F7" w:rsidRDefault="00D27C28" w:rsidP="00CA2642">
      <w:pPr>
        <w:ind w:firstLine="11"/>
        <w:jc w:val="both"/>
      </w:pPr>
      <w:r w:rsidRPr="005347BE">
        <w:rPr>
          <w:b/>
        </w:rPr>
        <w:t>Контактное лицо</w:t>
      </w:r>
      <w:r w:rsidRPr="00CE050E">
        <w:t xml:space="preserve">: </w:t>
      </w:r>
      <w:proofErr w:type="spellStart"/>
      <w:r w:rsidR="00F11714">
        <w:t>Климанская</w:t>
      </w:r>
      <w:proofErr w:type="spellEnd"/>
      <w:r w:rsidR="005347BE">
        <w:t xml:space="preserve"> Ольга Алексеевна</w:t>
      </w:r>
    </w:p>
    <w:p w:rsidR="00C52918" w:rsidRDefault="00C52918" w:rsidP="00C52918">
      <w:pPr>
        <w:autoSpaceDE w:val="0"/>
        <w:autoSpaceDN w:val="0"/>
      </w:pPr>
      <w:r>
        <w:rPr>
          <w:b/>
        </w:rPr>
        <w:t>2</w:t>
      </w:r>
      <w:r w:rsidR="009006F7">
        <w:rPr>
          <w:b/>
        </w:rPr>
        <w:t>. Способ закупки</w:t>
      </w:r>
      <w:r w:rsidR="009006F7" w:rsidRPr="00F60FD4">
        <w:rPr>
          <w:b/>
        </w:rPr>
        <w:t>:</w:t>
      </w:r>
      <w:r w:rsidR="009006F7">
        <w:t xml:space="preserve"> </w:t>
      </w:r>
      <w:r w:rsidR="00F11714">
        <w:t>Запрос котировок в электронной форме</w:t>
      </w:r>
    </w:p>
    <w:p w:rsidR="009006F7" w:rsidRPr="00F60FD4" w:rsidRDefault="00C52918" w:rsidP="00C52918">
      <w:pPr>
        <w:pStyle w:val="a5"/>
        <w:tabs>
          <w:tab w:val="left" w:pos="0"/>
        </w:tabs>
        <w:jc w:val="both"/>
        <w:rPr>
          <w:b/>
        </w:rPr>
      </w:pPr>
      <w:r w:rsidRPr="00C52918">
        <w:rPr>
          <w:b/>
        </w:rPr>
        <w:t>3</w:t>
      </w:r>
      <w:r w:rsidR="009006F7" w:rsidRPr="00F60FD4">
        <w:rPr>
          <w:b/>
        </w:rPr>
        <w:t xml:space="preserve">. Предмет </w:t>
      </w:r>
      <w:r w:rsidR="009006F7">
        <w:rPr>
          <w:b/>
        </w:rPr>
        <w:t>договора:</w:t>
      </w:r>
    </w:p>
    <w:p w:rsidR="00C52918" w:rsidRPr="00C52918" w:rsidRDefault="00F11714" w:rsidP="00C52918">
      <w:pPr>
        <w:jc w:val="both"/>
      </w:pPr>
      <w:r>
        <w:t xml:space="preserve">Поставка </w:t>
      </w:r>
      <w:r w:rsidR="0004386C">
        <w:t>художественной литературы</w:t>
      </w:r>
      <w:r>
        <w:t xml:space="preserve"> для нужд</w:t>
      </w:r>
      <w:r w:rsidR="00421FF0">
        <w:t xml:space="preserve"> МАОУ СОШ №25 г</w:t>
      </w:r>
      <w:proofErr w:type="gramStart"/>
      <w:r w:rsidR="00421FF0">
        <w:t>.У</w:t>
      </w:r>
      <w:proofErr w:type="gramEnd"/>
      <w:r w:rsidR="00421FF0">
        <w:t>лан-Удэ</w:t>
      </w:r>
    </w:p>
    <w:p w:rsidR="009006F7" w:rsidRPr="00CA2642" w:rsidRDefault="00C52918" w:rsidP="00CA2642">
      <w:pPr>
        <w:pStyle w:val="a5"/>
        <w:jc w:val="both"/>
        <w:rPr>
          <w:rStyle w:val="FontStyle20"/>
          <w:sz w:val="24"/>
          <w:szCs w:val="24"/>
        </w:rPr>
      </w:pPr>
      <w:r>
        <w:rPr>
          <w:b/>
        </w:rPr>
        <w:t>4</w:t>
      </w:r>
      <w:r w:rsidR="009006F7" w:rsidRPr="00874C9B">
        <w:rPr>
          <w:b/>
        </w:rPr>
        <w:t>.Место поставки товара, выполнения работ, оказания услуг:</w:t>
      </w:r>
      <w:r w:rsidR="00CA2642" w:rsidRPr="00CA2642">
        <w:rPr>
          <w:rFonts w:eastAsia="Calibri"/>
          <w:color w:val="000000"/>
          <w:sz w:val="18"/>
          <w:szCs w:val="18"/>
        </w:rPr>
        <w:t xml:space="preserve"> </w:t>
      </w:r>
      <w:r w:rsidR="00CA2642" w:rsidRPr="00CA2642">
        <w:rPr>
          <w:rFonts w:eastAsia="Calibri"/>
          <w:color w:val="000000"/>
        </w:rPr>
        <w:t>Республика Бурятия</w:t>
      </w:r>
      <w:r w:rsidR="00EC095D">
        <w:rPr>
          <w:rFonts w:eastAsia="Calibri"/>
          <w:color w:val="000000"/>
        </w:rPr>
        <w:t>,</w:t>
      </w:r>
      <w:r w:rsidR="00CA2642" w:rsidRPr="00CA2642">
        <w:rPr>
          <w:rFonts w:eastAsia="Calibri"/>
          <w:color w:val="000000"/>
        </w:rPr>
        <w:t xml:space="preserve"> </w:t>
      </w:r>
      <w:r w:rsidR="00EC095D">
        <w:rPr>
          <w:rFonts w:eastAsia="Calibri"/>
          <w:color w:val="000000"/>
        </w:rPr>
        <w:t>г</w:t>
      </w:r>
      <w:r w:rsidR="00CA2642" w:rsidRPr="00CA2642">
        <w:rPr>
          <w:rFonts w:eastAsia="Calibri"/>
          <w:color w:val="000000"/>
        </w:rPr>
        <w:t>. Улан-Удэ, ул. Цыбикова,2</w:t>
      </w:r>
      <w:r w:rsidR="00EC095D">
        <w:rPr>
          <w:rFonts w:eastAsia="Calibri"/>
          <w:color w:val="000000"/>
        </w:rPr>
        <w:t>, МАОУ СОШ №25</w:t>
      </w:r>
      <w:r w:rsidR="00A927B8">
        <w:rPr>
          <w:rFonts w:eastAsia="Calibri"/>
          <w:color w:val="000000"/>
        </w:rPr>
        <w:t xml:space="preserve"> г</w:t>
      </w:r>
      <w:proofErr w:type="gramStart"/>
      <w:r w:rsidR="00A927B8">
        <w:rPr>
          <w:rFonts w:eastAsia="Calibri"/>
          <w:color w:val="000000"/>
        </w:rPr>
        <w:t>.У</w:t>
      </w:r>
      <w:proofErr w:type="gramEnd"/>
      <w:r w:rsidR="00A927B8">
        <w:rPr>
          <w:rFonts w:eastAsia="Calibri"/>
          <w:color w:val="000000"/>
        </w:rPr>
        <w:t>лан-Удэ</w:t>
      </w:r>
      <w:r w:rsidR="00F11714">
        <w:rPr>
          <w:rFonts w:eastAsia="Calibri"/>
          <w:color w:val="000000"/>
        </w:rPr>
        <w:t>, библиотека</w:t>
      </w:r>
    </w:p>
    <w:p w:rsidR="00CA2642" w:rsidRPr="00CA2642" w:rsidRDefault="00CA2642" w:rsidP="00CA2642">
      <w:pPr>
        <w:pStyle w:val="a5"/>
      </w:pPr>
      <w:r w:rsidRPr="003A263B">
        <w:rPr>
          <w:b/>
        </w:rPr>
        <w:t xml:space="preserve">5.Сведения о цене договора: </w:t>
      </w:r>
      <w:r w:rsidR="0004386C">
        <w:rPr>
          <w:b/>
        </w:rPr>
        <w:t>379 000</w:t>
      </w:r>
      <w:r w:rsidR="00421FF0">
        <w:rPr>
          <w:b/>
        </w:rPr>
        <w:t xml:space="preserve"> </w:t>
      </w:r>
      <w:r w:rsidR="00E81B7E">
        <w:rPr>
          <w:b/>
        </w:rPr>
        <w:t>(</w:t>
      </w:r>
      <w:r w:rsidR="0004386C">
        <w:rPr>
          <w:b/>
        </w:rPr>
        <w:t>Триста семьдесят девять</w:t>
      </w:r>
      <w:r w:rsidR="00F11714">
        <w:rPr>
          <w:b/>
        </w:rPr>
        <w:t xml:space="preserve"> тысяч</w:t>
      </w:r>
      <w:r w:rsidR="0004386C">
        <w:rPr>
          <w:b/>
        </w:rPr>
        <w:t xml:space="preserve"> </w:t>
      </w:r>
      <w:r w:rsidR="00F11714">
        <w:rPr>
          <w:b/>
        </w:rPr>
        <w:t xml:space="preserve"> руб.</w:t>
      </w:r>
      <w:r w:rsidR="0004386C">
        <w:rPr>
          <w:b/>
        </w:rPr>
        <w:t>00</w:t>
      </w:r>
      <w:r w:rsidR="00F11714">
        <w:rPr>
          <w:b/>
        </w:rPr>
        <w:t xml:space="preserve"> коп.</w:t>
      </w:r>
      <w:r w:rsidR="00E81B7E">
        <w:rPr>
          <w:b/>
        </w:rPr>
        <w:t xml:space="preserve">) </w:t>
      </w:r>
      <w:r w:rsidR="00421FF0">
        <w:rPr>
          <w:b/>
        </w:rPr>
        <w:t>рублей .</w:t>
      </w:r>
      <w:r w:rsidRPr="00CA2642">
        <w:t>Цена договора является твердой и не может изменяться в ходе его исполнения, за исключением случаев, установленных Положением</w:t>
      </w:r>
      <w:r w:rsidR="0004386C">
        <w:t xml:space="preserve"> о закупке МАОУ СОШ №25 г</w:t>
      </w:r>
      <w:proofErr w:type="gramStart"/>
      <w:r w:rsidR="0004386C">
        <w:t>.У</w:t>
      </w:r>
      <w:proofErr w:type="gramEnd"/>
      <w:r w:rsidR="0004386C">
        <w:t>лан-Удэ</w:t>
      </w:r>
      <w:r w:rsidRPr="00CA2642">
        <w:t xml:space="preserve">. </w:t>
      </w:r>
    </w:p>
    <w:p w:rsidR="009006F7" w:rsidRDefault="00C52918" w:rsidP="00A8448D">
      <w:pPr>
        <w:pStyle w:val="a7"/>
        <w:shd w:val="clear" w:color="auto" w:fill="auto"/>
        <w:tabs>
          <w:tab w:val="left" w:pos="778"/>
        </w:tabs>
        <w:spacing w:before="0" w:after="0" w:line="245" w:lineRule="exact"/>
        <w:jc w:val="both"/>
      </w:pPr>
      <w:r w:rsidRPr="00DB77E5">
        <w:rPr>
          <w:b/>
          <w:sz w:val="24"/>
          <w:szCs w:val="24"/>
        </w:rPr>
        <w:t>6.</w:t>
      </w:r>
      <w:r w:rsidR="009006F7" w:rsidRPr="00DB77E5">
        <w:rPr>
          <w:b/>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r w:rsidR="009006F7" w:rsidRPr="00DB77E5">
        <w:rPr>
          <w:sz w:val="24"/>
          <w:szCs w:val="24"/>
        </w:rPr>
        <w:t xml:space="preserve"> цена договора сформирована с учетом</w:t>
      </w:r>
      <w:r w:rsidRPr="00DB77E5">
        <w:rPr>
          <w:sz w:val="24"/>
          <w:szCs w:val="24"/>
        </w:rPr>
        <w:t xml:space="preserve"> всех возможных</w:t>
      </w:r>
      <w:r w:rsidR="009006F7" w:rsidRPr="00DB77E5">
        <w:rPr>
          <w:sz w:val="24"/>
          <w:szCs w:val="24"/>
        </w:rPr>
        <w:t xml:space="preserve"> расходов на уплату таможенных пошлин, налогов и других обязательных платежей.</w:t>
      </w:r>
    </w:p>
    <w:p w:rsidR="0087057D" w:rsidRDefault="00A8448D" w:rsidP="0087057D">
      <w:pPr>
        <w:widowControl w:val="0"/>
        <w:suppressLineNumbers/>
        <w:suppressAutoHyphens/>
        <w:ind w:firstLine="11"/>
        <w:jc w:val="both"/>
        <w:rPr>
          <w:rFonts w:ascii="Arial" w:hAnsi="Arial" w:cs="Arial"/>
          <w:color w:val="333333"/>
          <w:sz w:val="23"/>
          <w:szCs w:val="23"/>
        </w:rPr>
      </w:pPr>
      <w:r w:rsidRPr="00A8448D">
        <w:rPr>
          <w:b/>
        </w:rPr>
        <w:t>7</w:t>
      </w:r>
      <w:r w:rsidR="009006F7" w:rsidRPr="00A8448D">
        <w:rPr>
          <w:b/>
        </w:rPr>
        <w:t>.</w:t>
      </w:r>
      <w:r w:rsidR="009006F7" w:rsidRPr="00F27191">
        <w:t xml:space="preserve"> </w:t>
      </w:r>
      <w:r w:rsidRPr="00154F29">
        <w:rPr>
          <w:b/>
        </w:rPr>
        <w:t>М</w:t>
      </w:r>
      <w:r w:rsidR="009006F7" w:rsidRPr="00154F29">
        <w:rPr>
          <w:b/>
        </w:rPr>
        <w:t xml:space="preserve">есто </w:t>
      </w:r>
      <w:r w:rsidR="00A927B8" w:rsidRPr="00154F29">
        <w:rPr>
          <w:b/>
        </w:rPr>
        <w:t xml:space="preserve"> </w:t>
      </w:r>
      <w:r w:rsidR="00A927B8">
        <w:rPr>
          <w:b/>
        </w:rPr>
        <w:t xml:space="preserve">и </w:t>
      </w:r>
      <w:r w:rsidR="00CA016C">
        <w:rPr>
          <w:b/>
        </w:rPr>
        <w:t>дата</w:t>
      </w:r>
      <w:r w:rsidR="00A927B8">
        <w:rPr>
          <w:b/>
        </w:rPr>
        <w:t xml:space="preserve"> </w:t>
      </w:r>
      <w:r>
        <w:rPr>
          <w:b/>
        </w:rPr>
        <w:t>подачи заявок</w:t>
      </w:r>
      <w:r w:rsidRPr="0087057D">
        <w:rPr>
          <w:b/>
        </w:rPr>
        <w:t>:</w:t>
      </w:r>
      <w:r w:rsidR="009006F7" w:rsidRPr="0087057D">
        <w:t xml:space="preserve"> </w:t>
      </w:r>
      <w:r w:rsidR="00CA016C" w:rsidRPr="0087057D">
        <w:t xml:space="preserve">электронная торговая площадка </w:t>
      </w:r>
      <w:r w:rsidR="0087057D" w:rsidRPr="0087057D">
        <w:rPr>
          <w:b/>
          <w:color w:val="333333"/>
          <w:sz w:val="23"/>
          <w:szCs w:val="23"/>
        </w:rPr>
        <w:t>ЭТП РЕГИОН</w:t>
      </w:r>
      <w:r w:rsidR="0087057D" w:rsidRPr="0002082A">
        <w:rPr>
          <w:rFonts w:ascii="Arial" w:hAnsi="Arial" w:cs="Arial"/>
          <w:color w:val="333333"/>
          <w:sz w:val="23"/>
          <w:szCs w:val="23"/>
        </w:rPr>
        <w:t xml:space="preserve"> </w:t>
      </w:r>
    </w:p>
    <w:p w:rsidR="00F11714" w:rsidRDefault="00A8448D" w:rsidP="0087057D">
      <w:pPr>
        <w:widowControl w:val="0"/>
        <w:suppressLineNumbers/>
        <w:suppressAutoHyphens/>
        <w:ind w:firstLine="11"/>
        <w:jc w:val="both"/>
        <w:rPr>
          <w:b/>
        </w:rPr>
      </w:pPr>
      <w:r>
        <w:rPr>
          <w:b/>
        </w:rPr>
        <w:t>8</w:t>
      </w:r>
      <w:r w:rsidRPr="00A8448D">
        <w:rPr>
          <w:b/>
        </w:rPr>
        <w:t>.</w:t>
      </w:r>
      <w:r w:rsidRPr="00F27191">
        <w:t xml:space="preserve"> </w:t>
      </w:r>
      <w:r w:rsidRPr="00A8448D">
        <w:rPr>
          <w:b/>
        </w:rPr>
        <w:t xml:space="preserve">Дата </w:t>
      </w:r>
      <w:r>
        <w:rPr>
          <w:b/>
        </w:rPr>
        <w:t xml:space="preserve"> </w:t>
      </w:r>
      <w:r w:rsidRPr="00A8448D">
        <w:rPr>
          <w:b/>
        </w:rPr>
        <w:t xml:space="preserve">начала подачи заявок: </w:t>
      </w:r>
      <w:r w:rsidR="004D7977">
        <w:rPr>
          <w:b/>
        </w:rPr>
        <w:t>04</w:t>
      </w:r>
      <w:r w:rsidR="00CA016C">
        <w:rPr>
          <w:b/>
        </w:rPr>
        <w:t>.</w:t>
      </w:r>
      <w:r w:rsidR="004D7977">
        <w:rPr>
          <w:b/>
        </w:rPr>
        <w:t>12</w:t>
      </w:r>
      <w:r w:rsidR="00CA016C">
        <w:rPr>
          <w:b/>
        </w:rPr>
        <w:t>.2019 г.</w:t>
      </w:r>
    </w:p>
    <w:p w:rsidR="00A8448D" w:rsidRDefault="00A8448D" w:rsidP="00A8448D">
      <w:pPr>
        <w:pStyle w:val="a5"/>
        <w:jc w:val="both"/>
        <w:rPr>
          <w:b/>
        </w:rPr>
      </w:pPr>
      <w:r>
        <w:rPr>
          <w:b/>
        </w:rPr>
        <w:t>9. Дата окончания подачи заявок:</w:t>
      </w:r>
      <w:r w:rsidR="00AA7346">
        <w:rPr>
          <w:b/>
        </w:rPr>
        <w:t xml:space="preserve"> </w:t>
      </w:r>
      <w:r w:rsidR="00C058DD">
        <w:rPr>
          <w:b/>
        </w:rPr>
        <w:t>11</w:t>
      </w:r>
      <w:r w:rsidR="00CA016C">
        <w:rPr>
          <w:b/>
        </w:rPr>
        <w:t>.</w:t>
      </w:r>
      <w:r w:rsidR="004D7977">
        <w:rPr>
          <w:b/>
        </w:rPr>
        <w:t>12</w:t>
      </w:r>
      <w:r w:rsidR="00CA016C">
        <w:rPr>
          <w:b/>
        </w:rPr>
        <w:t>.2019г.</w:t>
      </w:r>
      <w:r w:rsidR="00C058DD">
        <w:rPr>
          <w:b/>
        </w:rPr>
        <w:t xml:space="preserve"> в 18:00 по (времени сервера ЭТП)</w:t>
      </w:r>
    </w:p>
    <w:p w:rsidR="00453A13" w:rsidRDefault="00A8448D" w:rsidP="00AA7346">
      <w:pPr>
        <w:widowControl w:val="0"/>
        <w:suppressLineNumbers/>
        <w:suppressAutoHyphens/>
        <w:ind w:firstLine="11"/>
        <w:jc w:val="both"/>
      </w:pPr>
      <w:r>
        <w:rPr>
          <w:b/>
        </w:rPr>
        <w:t>1</w:t>
      </w:r>
      <w:r w:rsidR="00CA016C">
        <w:rPr>
          <w:b/>
        </w:rPr>
        <w:t>0</w:t>
      </w:r>
      <w:r w:rsidR="009006F7">
        <w:rPr>
          <w:b/>
        </w:rPr>
        <w:t xml:space="preserve">. </w:t>
      </w:r>
      <w:r w:rsidR="009006F7" w:rsidRPr="006279EF">
        <w:rPr>
          <w:b/>
        </w:rPr>
        <w:t>Место и дата рассмотрения</w:t>
      </w:r>
      <w:r w:rsidR="009006F7">
        <w:rPr>
          <w:b/>
        </w:rPr>
        <w:t>, оценки и сопоставления</w:t>
      </w:r>
      <w:r w:rsidR="009006F7" w:rsidRPr="006279EF">
        <w:rPr>
          <w:b/>
        </w:rPr>
        <w:t xml:space="preserve"> заявок</w:t>
      </w:r>
      <w:r w:rsidR="009006F7">
        <w:rPr>
          <w:b/>
        </w:rPr>
        <w:t xml:space="preserve"> на участие в закупке и подведения итогов закупки</w:t>
      </w:r>
      <w:r w:rsidR="009006F7" w:rsidRPr="006279EF">
        <w:rPr>
          <w:b/>
        </w:rPr>
        <w:t>:</w:t>
      </w:r>
      <w:r w:rsidR="00453A13" w:rsidRPr="00453A13">
        <w:rPr>
          <w:sz w:val="22"/>
          <w:szCs w:val="22"/>
        </w:rPr>
        <w:t xml:space="preserve"> </w:t>
      </w:r>
      <w:r w:rsidR="00C058DD">
        <w:rPr>
          <w:b/>
          <w:sz w:val="22"/>
          <w:szCs w:val="22"/>
        </w:rPr>
        <w:t>12</w:t>
      </w:r>
      <w:r w:rsidR="00CA016C" w:rsidRPr="004D7977">
        <w:rPr>
          <w:b/>
          <w:sz w:val="22"/>
          <w:szCs w:val="22"/>
        </w:rPr>
        <w:t>.</w:t>
      </w:r>
      <w:r w:rsidR="004D7977" w:rsidRPr="004D7977">
        <w:rPr>
          <w:b/>
          <w:sz w:val="22"/>
          <w:szCs w:val="22"/>
        </w:rPr>
        <w:t>12</w:t>
      </w:r>
      <w:r w:rsidR="00CA016C" w:rsidRPr="004D7977">
        <w:rPr>
          <w:b/>
          <w:sz w:val="22"/>
          <w:szCs w:val="22"/>
        </w:rPr>
        <w:t>.2019г</w:t>
      </w:r>
      <w:r w:rsidR="00CA016C" w:rsidRPr="00DF273D">
        <w:rPr>
          <w:b/>
          <w:sz w:val="22"/>
          <w:szCs w:val="22"/>
        </w:rPr>
        <w:t>.,</w:t>
      </w:r>
      <w:r w:rsidR="00CA016C">
        <w:rPr>
          <w:sz w:val="22"/>
          <w:szCs w:val="22"/>
        </w:rPr>
        <w:t xml:space="preserve"> г</w:t>
      </w:r>
      <w:proofErr w:type="gramStart"/>
      <w:r w:rsidR="00CA016C">
        <w:rPr>
          <w:sz w:val="22"/>
          <w:szCs w:val="22"/>
        </w:rPr>
        <w:t>.У</w:t>
      </w:r>
      <w:proofErr w:type="gramEnd"/>
      <w:r w:rsidR="00CA016C">
        <w:rPr>
          <w:sz w:val="22"/>
          <w:szCs w:val="22"/>
        </w:rPr>
        <w:t>лан-Удэ, ул.Цыбикова,д.2</w:t>
      </w:r>
      <w:r w:rsidR="004D7977">
        <w:rPr>
          <w:sz w:val="22"/>
          <w:szCs w:val="22"/>
        </w:rPr>
        <w:t>, бухгалтерия</w:t>
      </w:r>
    </w:p>
    <w:p w:rsidR="00933129" w:rsidRDefault="00933129" w:rsidP="00453A13">
      <w:pPr>
        <w:pStyle w:val="a5"/>
        <w:jc w:val="both"/>
      </w:pPr>
      <w:r w:rsidRPr="00933129">
        <w:rPr>
          <w:b/>
        </w:rPr>
        <w:t>1</w:t>
      </w:r>
      <w:r w:rsidR="00446B81">
        <w:rPr>
          <w:b/>
        </w:rPr>
        <w:t>1</w:t>
      </w:r>
      <w:r w:rsidRPr="00933129">
        <w:rPr>
          <w:b/>
        </w:rPr>
        <w:t>. Внесение платы за предоставление документации</w:t>
      </w:r>
      <w:r>
        <w:t xml:space="preserve">: не </w:t>
      </w:r>
      <w:proofErr w:type="gramStart"/>
      <w:r>
        <w:t>установлена</w:t>
      </w:r>
      <w:proofErr w:type="gramEnd"/>
    </w:p>
    <w:p w:rsidR="008836C8" w:rsidRPr="008836C8" w:rsidRDefault="008836C8" w:rsidP="008836C8">
      <w:pPr>
        <w:rPr>
          <w:b/>
        </w:rPr>
      </w:pPr>
      <w:r w:rsidRPr="008836C8">
        <w:rPr>
          <w:b/>
        </w:rPr>
        <w:t>1</w:t>
      </w:r>
      <w:r w:rsidR="00446B81">
        <w:rPr>
          <w:b/>
        </w:rPr>
        <w:t>2</w:t>
      </w:r>
      <w:r w:rsidRPr="008836C8">
        <w:rPr>
          <w:b/>
        </w:rPr>
        <w:t>.Требования</w:t>
      </w:r>
      <w:r w:rsidR="004B35AF">
        <w:rPr>
          <w:b/>
        </w:rPr>
        <w:t xml:space="preserve"> к Участникам размещения заказа:</w:t>
      </w:r>
    </w:p>
    <w:p w:rsidR="008836C8" w:rsidRPr="003763B7" w:rsidRDefault="008836C8" w:rsidP="008836C8">
      <w:pPr>
        <w:jc w:val="both"/>
      </w:pPr>
      <w:r>
        <w:t xml:space="preserve">- </w:t>
      </w:r>
      <w:r w:rsidRPr="003763B7">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являющихся предметом торгов;</w:t>
      </w:r>
    </w:p>
    <w:p w:rsidR="008836C8" w:rsidRPr="003763B7" w:rsidRDefault="008836C8" w:rsidP="008836C8">
      <w:pPr>
        <w:jc w:val="both"/>
      </w:pPr>
      <w:r>
        <w:t xml:space="preserve">- </w:t>
      </w:r>
      <w:r w:rsidRPr="003763B7">
        <w:t>Соответствие требованиям ст. 4 ФЗ № 209-ФЗ от 24.07.2007г. «О развитии малого и среднего предпринимательства в Российской Федерации»</w:t>
      </w:r>
      <w:r>
        <w:t>, если участник закупки является субъектом малого предпринимательства;</w:t>
      </w:r>
    </w:p>
    <w:p w:rsidR="008836C8" w:rsidRPr="00E233BE" w:rsidRDefault="008836C8" w:rsidP="008836C8">
      <w:pPr>
        <w:jc w:val="both"/>
      </w:pPr>
      <w:r>
        <w:t>-</w:t>
      </w:r>
      <w:r w:rsidRPr="00E233BE">
        <w:t> </w:t>
      </w:r>
      <w:r>
        <w:t xml:space="preserve">  Участники закупок должны быть правомочны заключать договор</w:t>
      </w:r>
      <w:r w:rsidRPr="00E233BE">
        <w:t>;</w:t>
      </w:r>
    </w:p>
    <w:p w:rsidR="008836C8" w:rsidRPr="00E233BE" w:rsidRDefault="008836C8" w:rsidP="008836C8">
      <w:pPr>
        <w:jc w:val="both"/>
      </w:pPr>
      <w:r>
        <w:t>-</w:t>
      </w:r>
      <w:r w:rsidRPr="00E233BE">
        <w:t> </w:t>
      </w:r>
      <w:r>
        <w:t xml:space="preserve"> В отношении участников закупки не должна проводиться ликвидация и процедура банкротства. Деятельность </w:t>
      </w:r>
      <w:r w:rsidRPr="00E233BE">
        <w:t xml:space="preserve">участника </w:t>
      </w:r>
      <w:r>
        <w:t>закупки не должна быть приостановлена</w:t>
      </w:r>
      <w:r w:rsidRPr="00E233BE">
        <w:t xml:space="preserve"> в порядке, </w:t>
      </w:r>
      <w:r w:rsidRPr="00E233BE">
        <w:lastRenderedPageBreak/>
        <w:t xml:space="preserve">предусмотренном Кодексом Российской Федерации об административных правонарушениях, на день подачи заявки на участие в запросе </w:t>
      </w:r>
      <w:r>
        <w:t>цен</w:t>
      </w:r>
      <w:r w:rsidRPr="00E233BE">
        <w:t>;</w:t>
      </w:r>
    </w:p>
    <w:p w:rsidR="008836C8" w:rsidRDefault="008836C8" w:rsidP="008836C8">
      <w:pPr>
        <w:jc w:val="both"/>
      </w:pPr>
      <w:r>
        <w:t xml:space="preserve">- </w:t>
      </w:r>
      <w:r w:rsidRPr="00E233BE">
        <w:t xml:space="preserve"> Отсутствие у участника </w:t>
      </w:r>
      <w:r>
        <w:t>закупки</w:t>
      </w:r>
      <w:r w:rsidRPr="00E233BE">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E233BE">
        <w:t>стоимости активов участника размещения заказа</w:t>
      </w:r>
      <w:proofErr w:type="gramEnd"/>
      <w:r w:rsidRPr="00E233BE">
        <w:t xml:space="preserve"> по данным бухгалтерской отчетности за последний завершенный отчетный период. Участник </w:t>
      </w:r>
      <w:r>
        <w:t>закупки</w:t>
      </w:r>
      <w:r w:rsidRPr="00E233BE">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w:t>
      </w:r>
      <w:r>
        <w:t>цен не принято</w:t>
      </w:r>
      <w:r w:rsidRPr="00E233BE">
        <w:t>.</w:t>
      </w:r>
    </w:p>
    <w:p w:rsidR="008836C8" w:rsidRDefault="008836C8" w:rsidP="008836C8">
      <w:pPr>
        <w:jc w:val="both"/>
      </w:pPr>
      <w:r>
        <w:t xml:space="preserve">- </w:t>
      </w:r>
      <w:r w:rsidRPr="00141967">
        <w:t xml:space="preserve"> Отсутствие в реестре недобросовестных поставщиков, сформированном в соответствии с Федеральным законом от 21 июля 2005 г. N 94-ФЗ "О размещении заказов на поставки товаров, выполнение работ, оказание услуг для государственных и муниципальных нужд", </w:t>
      </w:r>
      <w:r>
        <w:rPr>
          <w:color w:val="000000"/>
          <w:shd w:val="clear" w:color="auto" w:fill="FFFFFF"/>
        </w:rPr>
        <w:t>Федеральным</w:t>
      </w:r>
      <w:r w:rsidRPr="00141967">
        <w:rPr>
          <w:color w:val="000000"/>
          <w:shd w:val="clear" w:color="auto" w:fill="FFFFFF"/>
        </w:rPr>
        <w:t xml:space="preserve"> закон</w:t>
      </w:r>
      <w:r>
        <w:rPr>
          <w:color w:val="000000"/>
          <w:shd w:val="clear" w:color="auto" w:fill="FFFFFF"/>
        </w:rPr>
        <w:t>ом</w:t>
      </w:r>
      <w:r w:rsidRPr="00141967">
        <w:rPr>
          <w:color w:val="000000"/>
          <w:shd w:val="clear" w:color="auto" w:fill="FFFFFF"/>
        </w:rPr>
        <w:t xml:space="preserve"> от 18.07.2011 N 223-ФЗ "О закупках </w:t>
      </w:r>
      <w:r w:rsidRPr="00497E7C">
        <w:rPr>
          <w:color w:val="000000"/>
          <w:shd w:val="clear" w:color="auto" w:fill="FFFFFF"/>
        </w:rPr>
        <w:t>товаров, работ, услуг отдельными видами юридических лиц</w:t>
      </w:r>
      <w:proofErr w:type="gramStart"/>
      <w:r w:rsidRPr="00497E7C">
        <w:rPr>
          <w:color w:val="000000"/>
          <w:shd w:val="clear" w:color="auto" w:fill="FFFFFF"/>
        </w:rPr>
        <w:t>"</w:t>
      </w:r>
      <w:r w:rsidRPr="00497E7C">
        <w:t>с</w:t>
      </w:r>
      <w:proofErr w:type="gramEnd"/>
      <w:r w:rsidRPr="00497E7C">
        <w:t>ведений об участниках размещения заказа.</w:t>
      </w:r>
    </w:p>
    <w:p w:rsidR="008836C8" w:rsidRDefault="008836C8" w:rsidP="008836C8">
      <w:pPr>
        <w:tabs>
          <w:tab w:val="left" w:pos="720"/>
        </w:tabs>
        <w:spacing w:after="120"/>
        <w:jc w:val="both"/>
      </w:pPr>
      <w:r>
        <w:t xml:space="preserve">         Участник закупки отстраняется от участия в процедуре закупки, в любой момент до заключения договора, в случае, если Учреждение или Комиссия по осуществлению закупок установит, что:</w:t>
      </w:r>
    </w:p>
    <w:p w:rsidR="008836C8" w:rsidRDefault="008836C8" w:rsidP="008836C8">
      <w:pPr>
        <w:tabs>
          <w:tab w:val="left" w:pos="709"/>
        </w:tabs>
        <w:spacing w:after="120"/>
        <w:jc w:val="both"/>
      </w:pPr>
      <w:r>
        <w:t>1) Участник закупки предоставил недостоверную (неполную, противоречивую) информацию в отношении его квалификационных данных.</w:t>
      </w:r>
    </w:p>
    <w:p w:rsidR="008836C8" w:rsidRDefault="008836C8" w:rsidP="008836C8">
      <w:pPr>
        <w:tabs>
          <w:tab w:val="left" w:pos="709"/>
        </w:tabs>
        <w:spacing w:after="120"/>
        <w:jc w:val="both"/>
      </w:pPr>
      <w:r>
        <w:t>2) Участник закупки совершил недобросовестные действия, которые выражаются в том, что участник закупки, прямо или косвенно предлагает, дает любому должностному лицу Учреждения вознаграждение в любой форме в целях оказать воздействие на процедуру проведения закупки.</w:t>
      </w:r>
      <w:r w:rsidRPr="00280D85">
        <w:t xml:space="preserve"> </w:t>
      </w:r>
    </w:p>
    <w:p w:rsidR="008836C8" w:rsidRPr="008836C8" w:rsidRDefault="008836C8" w:rsidP="008836C8">
      <w:r>
        <w:rPr>
          <w:b/>
        </w:rPr>
        <w:t>1</w:t>
      </w:r>
      <w:r w:rsidR="00446B81">
        <w:rPr>
          <w:b/>
        </w:rPr>
        <w:t>3</w:t>
      </w:r>
      <w:r w:rsidRPr="008836C8">
        <w:rPr>
          <w:b/>
        </w:rPr>
        <w:t xml:space="preserve">.Требования к содержанию и составу заявки на участие в запросе </w:t>
      </w:r>
      <w:r>
        <w:rPr>
          <w:b/>
        </w:rPr>
        <w:t>котировок</w:t>
      </w:r>
      <w:r w:rsidRPr="008836C8">
        <w:rPr>
          <w:b/>
        </w:rPr>
        <w:t xml:space="preserve"> и инструкция по ее заполнению</w:t>
      </w:r>
      <w:r>
        <w:rPr>
          <w:b/>
        </w:rPr>
        <w:t>:</w:t>
      </w:r>
    </w:p>
    <w:p w:rsidR="008836C8" w:rsidRPr="00497E7C" w:rsidRDefault="008836C8" w:rsidP="008836C8">
      <w:pPr>
        <w:pStyle w:val="3"/>
        <w:tabs>
          <w:tab w:val="clear" w:pos="227"/>
          <w:tab w:val="left" w:pos="0"/>
          <w:tab w:val="left" w:pos="900"/>
        </w:tabs>
        <w:rPr>
          <w:rFonts w:ascii="Times New Roman" w:hAnsi="Times New Roman" w:cs="Times New Roman"/>
        </w:rPr>
      </w:pPr>
      <w:r>
        <w:rPr>
          <w:rFonts w:ascii="Times New Roman" w:hAnsi="Times New Roman" w:cs="Times New Roman"/>
        </w:rPr>
        <w:t>-</w:t>
      </w:r>
      <w:r w:rsidRPr="00497E7C">
        <w:rPr>
          <w:rFonts w:ascii="Times New Roman" w:hAnsi="Times New Roman" w:cs="Times New Roman"/>
        </w:rPr>
        <w:t xml:space="preserve"> Участник размещения заказа </w:t>
      </w:r>
      <w:r>
        <w:rPr>
          <w:rFonts w:ascii="Times New Roman" w:hAnsi="Times New Roman" w:cs="Times New Roman"/>
        </w:rPr>
        <w:t>размещает</w:t>
      </w:r>
      <w:r w:rsidRPr="00497E7C">
        <w:rPr>
          <w:rFonts w:ascii="Times New Roman" w:hAnsi="Times New Roman" w:cs="Times New Roman"/>
        </w:rPr>
        <w:t xml:space="preserve"> заявку </w:t>
      </w:r>
      <w:r>
        <w:rPr>
          <w:rFonts w:ascii="Times New Roman" w:hAnsi="Times New Roman" w:cs="Times New Roman"/>
        </w:rPr>
        <w:t xml:space="preserve">в электронном виде на электронной торговой площадке </w:t>
      </w:r>
      <w:r w:rsidR="0087057D" w:rsidRPr="0087057D">
        <w:rPr>
          <w:rFonts w:ascii="Times New Roman" w:hAnsi="Times New Roman" w:cs="Times New Roman"/>
          <w:b/>
          <w:color w:val="333333"/>
          <w:sz w:val="23"/>
          <w:szCs w:val="23"/>
          <w:lang w:eastAsia="ru-RU"/>
        </w:rPr>
        <w:t>ЭТП РЕГИОН</w:t>
      </w:r>
      <w:r w:rsidR="0087057D" w:rsidRPr="0002082A">
        <w:rPr>
          <w:rFonts w:ascii="Arial" w:hAnsi="Arial" w:cs="Arial"/>
          <w:color w:val="333333"/>
          <w:sz w:val="23"/>
          <w:szCs w:val="23"/>
          <w:lang w:eastAsia="ru-RU"/>
        </w:rPr>
        <w:t xml:space="preserve"> </w:t>
      </w:r>
      <w:r>
        <w:rPr>
          <w:rFonts w:ascii="Times New Roman" w:hAnsi="Times New Roman" w:cs="Times New Roman"/>
        </w:rPr>
        <w:t>в соответствии с регламентом данной электронной площадки и</w:t>
      </w:r>
      <w:r w:rsidRPr="00497E7C">
        <w:rPr>
          <w:rFonts w:ascii="Times New Roman" w:hAnsi="Times New Roman" w:cs="Times New Roman"/>
        </w:rPr>
        <w:t xml:space="preserve"> требованиями, установленными в п</w:t>
      </w:r>
      <w:r>
        <w:rPr>
          <w:rFonts w:ascii="Times New Roman" w:hAnsi="Times New Roman" w:cs="Times New Roman"/>
        </w:rPr>
        <w:t xml:space="preserve">.13 </w:t>
      </w:r>
      <w:r w:rsidRPr="00497E7C">
        <w:rPr>
          <w:rFonts w:ascii="Times New Roman" w:hAnsi="Times New Roman" w:cs="Times New Roman"/>
        </w:rPr>
        <w:t>настояще</w:t>
      </w:r>
      <w:r>
        <w:rPr>
          <w:rFonts w:ascii="Times New Roman" w:hAnsi="Times New Roman" w:cs="Times New Roman"/>
        </w:rPr>
        <w:t>го извещения</w:t>
      </w:r>
      <w:r w:rsidRPr="00497E7C">
        <w:rPr>
          <w:rFonts w:ascii="Times New Roman" w:hAnsi="Times New Roman" w:cs="Times New Roman"/>
        </w:rPr>
        <w:t xml:space="preserve">.  </w:t>
      </w:r>
    </w:p>
    <w:p w:rsidR="008836C8" w:rsidRPr="00497E7C" w:rsidRDefault="008836C8" w:rsidP="008836C8">
      <w:pPr>
        <w:tabs>
          <w:tab w:val="left" w:pos="0"/>
          <w:tab w:val="left" w:pos="1080"/>
        </w:tabs>
        <w:jc w:val="both"/>
      </w:pPr>
      <w:r>
        <w:t>-</w:t>
      </w:r>
      <w:r w:rsidRPr="00497E7C">
        <w:t xml:space="preserve"> Заявка участника размещения заказа, все документы, относящиеся к заявке участника размещения заказа, должны быть составлены на русском языке. Любые вспомогательные документы и печатные материалы, представленные участником размещения заказа, могут быть написаны на другом языке, если такие материалы сопровождаются точным, заверенным надлежащим образом, переводом на русск</w:t>
      </w:r>
      <w:r>
        <w:t>ий</w:t>
      </w:r>
      <w:r w:rsidRPr="00497E7C">
        <w:t xml:space="preserve"> язык.</w:t>
      </w:r>
    </w:p>
    <w:p w:rsidR="008836C8" w:rsidRPr="00CE0C64" w:rsidRDefault="008836C8" w:rsidP="008836C8">
      <w:pPr>
        <w:pStyle w:val="21"/>
        <w:widowControl w:val="0"/>
        <w:tabs>
          <w:tab w:val="left" w:pos="708"/>
        </w:tabs>
        <w:spacing w:after="0" w:line="240" w:lineRule="auto"/>
        <w:ind w:left="0"/>
        <w:textAlignment w:val="baseline"/>
        <w:rPr>
          <w:rFonts w:ascii="Times New Roman" w:hAnsi="Times New Roman" w:cs="Times New Roman"/>
        </w:rPr>
      </w:pPr>
      <w:r>
        <w:rPr>
          <w:rFonts w:ascii="Times New Roman" w:hAnsi="Times New Roman" w:cs="Times New Roman"/>
        </w:rPr>
        <w:t>-</w:t>
      </w:r>
      <w:r w:rsidRPr="00CE0C64">
        <w:rPr>
          <w:rFonts w:ascii="Times New Roman" w:hAnsi="Times New Roman" w:cs="Times New Roman"/>
        </w:rPr>
        <w:t xml:space="preserve"> </w:t>
      </w:r>
      <w:r w:rsidRPr="00CE0C64">
        <w:rPr>
          <w:rFonts w:ascii="Times New Roman" w:hAnsi="Times New Roman" w:cs="Times New Roman"/>
          <w:bCs/>
        </w:rPr>
        <w:t xml:space="preserve">Заявка на участие в  запросе </w:t>
      </w:r>
      <w:r>
        <w:rPr>
          <w:rFonts w:ascii="Times New Roman" w:hAnsi="Times New Roman" w:cs="Times New Roman"/>
          <w:bCs/>
        </w:rPr>
        <w:t>котировок</w:t>
      </w:r>
      <w:r w:rsidRPr="00CE0C64">
        <w:rPr>
          <w:rFonts w:ascii="Times New Roman" w:hAnsi="Times New Roman" w:cs="Times New Roman"/>
          <w:bCs/>
        </w:rPr>
        <w:t xml:space="preserve"> должна содержать следующие сведения и документы:</w:t>
      </w:r>
    </w:p>
    <w:p w:rsidR="008836C8" w:rsidRPr="00280D85" w:rsidRDefault="008836C8" w:rsidP="008836C8">
      <w:pPr>
        <w:numPr>
          <w:ilvl w:val="1"/>
          <w:numId w:val="1"/>
        </w:numPr>
        <w:tabs>
          <w:tab w:val="left" w:pos="426"/>
          <w:tab w:val="left" w:pos="709"/>
        </w:tabs>
        <w:spacing w:after="120"/>
        <w:ind w:left="0" w:firstLine="0"/>
        <w:jc w:val="both"/>
      </w:pPr>
      <w:r w:rsidRPr="00CE0C64">
        <w:rPr>
          <w:b/>
          <w:bCs/>
        </w:rPr>
        <w:tab/>
      </w:r>
      <w:proofErr w:type="gramStart"/>
      <w:r w:rsidRPr="00280D85">
        <w:t xml:space="preserve">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 </w:t>
      </w:r>
      <w:r>
        <w:t xml:space="preserve">копия свидетельства </w:t>
      </w:r>
      <w:r w:rsidRPr="00280D85">
        <w:t>ИНН</w:t>
      </w:r>
      <w:r>
        <w:t>, копия паспорта (для физического лица)</w:t>
      </w:r>
      <w:r w:rsidRPr="00280D85">
        <w:t>;</w:t>
      </w:r>
      <w:proofErr w:type="gramEnd"/>
    </w:p>
    <w:p w:rsidR="008836C8" w:rsidRPr="00280D85" w:rsidRDefault="008836C8" w:rsidP="008836C8">
      <w:pPr>
        <w:numPr>
          <w:ilvl w:val="1"/>
          <w:numId w:val="1"/>
        </w:numPr>
        <w:tabs>
          <w:tab w:val="left" w:pos="426"/>
          <w:tab w:val="left" w:pos="709"/>
        </w:tabs>
        <w:spacing w:after="120"/>
        <w:ind w:left="0" w:firstLine="0"/>
        <w:jc w:val="both"/>
      </w:pPr>
      <w:r w:rsidRPr="00280D85">
        <w:t>наименование,</w:t>
      </w:r>
      <w:r w:rsidR="00CA016C">
        <w:t xml:space="preserve"> </w:t>
      </w:r>
      <w:r w:rsidR="004B35AF">
        <w:t>количество и</w:t>
      </w:r>
      <w:r w:rsidRPr="00280D85">
        <w:t xml:space="preserve"> характеристики поставляемых товаров</w:t>
      </w:r>
      <w:r>
        <w:t>, наименование издательства</w:t>
      </w:r>
      <w:r w:rsidR="00CA016C">
        <w:t>, страна происхождения товара;</w:t>
      </w:r>
    </w:p>
    <w:p w:rsidR="008836C8" w:rsidRPr="00280D85" w:rsidRDefault="008836C8" w:rsidP="008836C8">
      <w:pPr>
        <w:numPr>
          <w:ilvl w:val="1"/>
          <w:numId w:val="1"/>
        </w:numPr>
        <w:tabs>
          <w:tab w:val="left" w:pos="426"/>
          <w:tab w:val="left" w:pos="709"/>
        </w:tabs>
        <w:spacing w:after="120"/>
        <w:ind w:left="0" w:firstLine="0"/>
        <w:jc w:val="both"/>
      </w:pPr>
      <w:r w:rsidRPr="00280D85">
        <w:t>согласие участника процедуры закупки исполнить условия договора, указанные в из</w:t>
      </w:r>
      <w:r>
        <w:t>вещении о закупке и документации о закупке</w:t>
      </w:r>
      <w:r w:rsidRPr="00280D85">
        <w:t>;</w:t>
      </w:r>
    </w:p>
    <w:p w:rsidR="008836C8" w:rsidRPr="00280D85" w:rsidRDefault="008836C8" w:rsidP="008836C8">
      <w:pPr>
        <w:numPr>
          <w:ilvl w:val="1"/>
          <w:numId w:val="1"/>
        </w:numPr>
        <w:tabs>
          <w:tab w:val="left" w:pos="426"/>
          <w:tab w:val="left" w:pos="709"/>
        </w:tabs>
        <w:spacing w:after="120"/>
        <w:ind w:left="0" w:firstLine="0"/>
        <w:jc w:val="both"/>
      </w:pPr>
      <w:r w:rsidRPr="00280D85">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8836C8" w:rsidRPr="00280D85" w:rsidRDefault="008836C8" w:rsidP="008836C8">
      <w:pPr>
        <w:numPr>
          <w:ilvl w:val="1"/>
          <w:numId w:val="1"/>
        </w:numPr>
        <w:tabs>
          <w:tab w:val="left" w:pos="426"/>
          <w:tab w:val="left" w:pos="709"/>
        </w:tabs>
        <w:spacing w:after="120"/>
        <w:ind w:left="0" w:firstLine="0"/>
        <w:jc w:val="both"/>
      </w:pPr>
      <w:r w:rsidRPr="00280D85">
        <w:t>сроки и порядок  поставок товаров;</w:t>
      </w:r>
    </w:p>
    <w:p w:rsidR="008836C8" w:rsidRPr="00280D85" w:rsidRDefault="008836C8" w:rsidP="008836C8">
      <w:pPr>
        <w:tabs>
          <w:tab w:val="left" w:pos="426"/>
          <w:tab w:val="left" w:pos="709"/>
        </w:tabs>
        <w:autoSpaceDE w:val="0"/>
        <w:autoSpaceDN w:val="0"/>
        <w:adjustRightInd w:val="0"/>
        <w:jc w:val="both"/>
        <w:outlineLvl w:val="1"/>
      </w:pPr>
      <w:proofErr w:type="gramStart"/>
      <w:r>
        <w:lastRenderedPageBreak/>
        <w:t xml:space="preserve">6) </w:t>
      </w:r>
      <w:r w:rsidRPr="00280D85">
        <w:t xml:space="preserve">полученную не ранее чем за шесть месяцев до дня размещения на официальном сайте извещения о проведении </w:t>
      </w:r>
      <w:r>
        <w:t>открытого запроса цен</w:t>
      </w:r>
      <w:r w:rsidRPr="00280D85">
        <w:t xml:space="preserve"> выписку из ЕГРЮЛ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w:t>
      </w:r>
      <w:r>
        <w:t>запроса котировок</w:t>
      </w:r>
      <w:r w:rsidRPr="00280D85">
        <w:t xml:space="preserve"> выписку из ЕГРИП или нотариально заверенную копию такой выписки (для</w:t>
      </w:r>
      <w:proofErr w:type="gramEnd"/>
      <w:r w:rsidRPr="00280D85">
        <w:t xml:space="preserve"> </w:t>
      </w:r>
      <w:proofErr w:type="gramStart"/>
      <w:r w:rsidRPr="00280D85">
        <w:t xml:space="preserve">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t xml:space="preserve">запроса </w:t>
      </w:r>
      <w:r w:rsidR="006378B4">
        <w:t>котировок в электронной форме</w:t>
      </w:r>
      <w:r w:rsidRPr="00280D85">
        <w:t>;</w:t>
      </w:r>
      <w:proofErr w:type="gramEnd"/>
    </w:p>
    <w:p w:rsidR="008836C8" w:rsidRDefault="008836C8" w:rsidP="008836C8">
      <w:pPr>
        <w:tabs>
          <w:tab w:val="left" w:pos="426"/>
          <w:tab w:val="left" w:pos="709"/>
        </w:tabs>
        <w:autoSpaceDE w:val="0"/>
        <w:autoSpaceDN w:val="0"/>
        <w:adjustRightInd w:val="0"/>
        <w:outlineLvl w:val="1"/>
      </w:pPr>
      <w:r>
        <w:t xml:space="preserve">8) </w:t>
      </w:r>
      <w:r w:rsidRPr="00280D85">
        <w:t>копии учредительных документов участника закупки (для юридических лиц);</w:t>
      </w:r>
    </w:p>
    <w:p w:rsidR="008836C8" w:rsidRDefault="008836C8" w:rsidP="008836C8">
      <w:pPr>
        <w:tabs>
          <w:tab w:val="left" w:pos="426"/>
          <w:tab w:val="left" w:pos="709"/>
        </w:tabs>
        <w:autoSpaceDE w:val="0"/>
        <w:autoSpaceDN w:val="0"/>
        <w:adjustRightInd w:val="0"/>
        <w:jc w:val="both"/>
        <w:outlineLvl w:val="1"/>
        <w:rPr>
          <w:color w:val="000000" w:themeColor="text1"/>
        </w:rPr>
      </w:pPr>
      <w:r>
        <w:t>9)</w:t>
      </w:r>
      <w:r w:rsidRPr="0013542F">
        <w:rPr>
          <w:color w:val="000000" w:themeColor="text1"/>
        </w:rPr>
        <w:t xml:space="preserve"> </w:t>
      </w:r>
      <w:r>
        <w:rPr>
          <w:color w:val="000000" w:themeColor="text1"/>
        </w:rPr>
        <w:t>декларация</w:t>
      </w:r>
      <w:r w:rsidRPr="009F4B1D">
        <w:rPr>
          <w:color w:val="000000" w:themeColor="text1"/>
        </w:rPr>
        <w:t xml:space="preserve">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w:t>
      </w:r>
      <w:r>
        <w:rPr>
          <w:color w:val="000000" w:themeColor="text1"/>
        </w:rPr>
        <w:t>исхождения поставляемых товаров.</w:t>
      </w:r>
    </w:p>
    <w:p w:rsidR="00A55711" w:rsidRPr="00EF1CB6" w:rsidRDefault="00A55711" w:rsidP="00A55711">
      <w:pPr>
        <w:widowControl w:val="0"/>
        <w:tabs>
          <w:tab w:val="left" w:pos="0"/>
          <w:tab w:val="left" w:pos="284"/>
        </w:tabs>
        <w:autoSpaceDE w:val="0"/>
        <w:autoSpaceDN w:val="0"/>
        <w:adjustRightInd w:val="0"/>
        <w:jc w:val="both"/>
      </w:pPr>
      <w:r>
        <w:t xml:space="preserve">    </w:t>
      </w:r>
      <w:r w:rsidRPr="00EF1CB6">
        <w:t>Заявки принимаются до окончания срока подачи заявок. Если участник закупки, предоставил свою заявку с опозданием, или в нарушение установленной в документации формы заявки, заказчик имеет право не рассматривать такую заявку.</w:t>
      </w:r>
    </w:p>
    <w:p w:rsidR="00A55711" w:rsidRDefault="00A55711" w:rsidP="00A55711">
      <w:pPr>
        <w:widowControl w:val="0"/>
        <w:tabs>
          <w:tab w:val="left" w:pos="284"/>
          <w:tab w:val="left" w:pos="567"/>
        </w:tabs>
        <w:autoSpaceDE w:val="0"/>
        <w:autoSpaceDN w:val="0"/>
        <w:adjustRightInd w:val="0"/>
        <w:ind w:firstLine="284"/>
        <w:jc w:val="both"/>
      </w:pPr>
      <w:r>
        <w:t xml:space="preserve"> </w:t>
      </w:r>
      <w:proofErr w:type="gramStart"/>
      <w:r w:rsidRPr="00EF1CB6">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w:t>
      </w:r>
      <w:r>
        <w:t>извещением</w:t>
      </w:r>
      <w:r w:rsidRPr="00EF1CB6">
        <w:t xml:space="preserve"> о закупке даты и времени окончания срока подачи заявок на участие в такой закупке.</w:t>
      </w:r>
      <w:proofErr w:type="gramEnd"/>
      <w:r w:rsidRPr="00EF1CB6">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8836C8" w:rsidRPr="00CE0C64" w:rsidRDefault="00A55711" w:rsidP="008836C8">
      <w:pPr>
        <w:jc w:val="both"/>
        <w:rPr>
          <w:b/>
        </w:rPr>
      </w:pPr>
      <w:r>
        <w:t xml:space="preserve">     </w:t>
      </w:r>
      <w:r w:rsidR="008836C8" w:rsidRPr="00CE0C64">
        <w:t xml:space="preserve"> Цена договора, предлагаемая участником размещения заказа в </w:t>
      </w:r>
      <w:r>
        <w:t>заявке</w:t>
      </w:r>
      <w:r w:rsidR="008836C8" w:rsidRPr="00CE0C64">
        <w:t>, не должна превышать начальную (максимальную) цену, указанную в извещении о</w:t>
      </w:r>
      <w:r w:rsidR="008836C8">
        <w:t xml:space="preserve"> </w:t>
      </w:r>
      <w:r w:rsidR="008836C8" w:rsidRPr="00CE0C64">
        <w:t>запросе</w:t>
      </w:r>
      <w:r w:rsidR="008836C8">
        <w:t xml:space="preserve"> котировок</w:t>
      </w:r>
      <w:r w:rsidR="008836C8" w:rsidRPr="00CE0C64">
        <w:t>. В случае</w:t>
      </w:r>
      <w:proofErr w:type="gramStart"/>
      <w:r w:rsidR="008836C8">
        <w:t>,</w:t>
      </w:r>
      <w:proofErr w:type="gramEnd"/>
      <w:r w:rsidR="008836C8" w:rsidRPr="00CE0C64">
        <w:t xml:space="preserve"> если цена договора, предлагаемая участником размещения заказа в предложении, превышает начальную (максимальную) цену договора, данное предложение отклоняется на основании ее несоответствия требованиям, установленным настояще</w:t>
      </w:r>
      <w:r w:rsidR="008836C8">
        <w:t>го</w:t>
      </w:r>
      <w:r w:rsidR="008836C8" w:rsidRPr="00CE0C64">
        <w:t xml:space="preserve"> </w:t>
      </w:r>
      <w:r w:rsidR="008836C8">
        <w:t>извещения</w:t>
      </w:r>
      <w:r w:rsidR="008836C8" w:rsidRPr="00CE0C64">
        <w:t>.</w:t>
      </w:r>
    </w:p>
    <w:p w:rsidR="008836C8" w:rsidRPr="00E233BE" w:rsidRDefault="008836C8" w:rsidP="008836C8">
      <w:pPr>
        <w:pStyle w:val="3"/>
        <w:tabs>
          <w:tab w:val="clear" w:pos="227"/>
          <w:tab w:val="left" w:pos="0"/>
          <w:tab w:val="left" w:pos="900"/>
        </w:tabs>
        <w:ind w:firstLine="284"/>
        <w:rPr>
          <w:rFonts w:ascii="Times New Roman" w:hAnsi="Times New Roman" w:cs="Times New Roman"/>
        </w:rPr>
      </w:pPr>
      <w:r w:rsidRPr="00CE0C64">
        <w:rPr>
          <w:rFonts w:ascii="Times New Roman" w:hAnsi="Times New Roman" w:cs="Times New Roman"/>
        </w:rPr>
        <w:t xml:space="preserve">    Все налоги, пошлины и прочие сборы, которые поставщик по договору должен оплачивать в соответствии с условиями договора должны быть включены</w:t>
      </w:r>
      <w:r w:rsidRPr="00E233BE">
        <w:rPr>
          <w:rFonts w:ascii="Times New Roman" w:hAnsi="Times New Roman" w:cs="Times New Roman"/>
        </w:rPr>
        <w:t xml:space="preserve"> в цену договора, предлагаемую участником размещения заказа в своем предложении.</w:t>
      </w:r>
    </w:p>
    <w:p w:rsidR="008836C8" w:rsidRPr="00E233BE" w:rsidRDefault="008836C8" w:rsidP="008836C8">
      <w:pPr>
        <w:pStyle w:val="3"/>
        <w:tabs>
          <w:tab w:val="clear" w:pos="227"/>
          <w:tab w:val="left" w:pos="0"/>
          <w:tab w:val="left" w:pos="900"/>
        </w:tabs>
        <w:ind w:firstLine="284"/>
        <w:rPr>
          <w:rFonts w:ascii="Times New Roman" w:hAnsi="Times New Roman" w:cs="Times New Roman"/>
        </w:rPr>
      </w:pPr>
      <w:r w:rsidRPr="00E233BE">
        <w:rPr>
          <w:rFonts w:ascii="Times New Roman" w:hAnsi="Times New Roman" w:cs="Times New Roman"/>
        </w:rPr>
        <w:t xml:space="preserve">  Иные затраты исполнителя по договору, связанные с исполнением договора, но не включенные в предлагаемую цену договора, не подлежат оплате Заказчиком.</w:t>
      </w:r>
    </w:p>
    <w:p w:rsidR="008836C8" w:rsidRPr="00E233BE" w:rsidRDefault="008836C8" w:rsidP="008836C8">
      <w:pPr>
        <w:pStyle w:val="3"/>
        <w:tabs>
          <w:tab w:val="clear" w:pos="227"/>
          <w:tab w:val="left" w:pos="0"/>
          <w:tab w:val="left" w:pos="900"/>
        </w:tabs>
        <w:ind w:firstLine="284"/>
        <w:rPr>
          <w:rFonts w:ascii="Times New Roman" w:hAnsi="Times New Roman" w:cs="Times New Roman"/>
        </w:rPr>
      </w:pPr>
      <w:r w:rsidRPr="00E233BE">
        <w:rPr>
          <w:rFonts w:ascii="Times New Roman" w:hAnsi="Times New Roman" w:cs="Times New Roman"/>
        </w:rPr>
        <w:t xml:space="preserve">   Цена договора, содержащаяся в предложении участника размещения заказа, должна быть выражена в валюте Российской Федерации.</w:t>
      </w:r>
    </w:p>
    <w:p w:rsidR="008836C8" w:rsidRPr="00E233BE" w:rsidRDefault="00395E4F" w:rsidP="008836C8">
      <w:pPr>
        <w:pStyle w:val="3"/>
        <w:tabs>
          <w:tab w:val="clear" w:pos="227"/>
          <w:tab w:val="left" w:pos="0"/>
          <w:tab w:val="left" w:pos="900"/>
        </w:tabs>
        <w:rPr>
          <w:rFonts w:ascii="Times New Roman" w:hAnsi="Times New Roman" w:cs="Times New Roman"/>
        </w:rPr>
      </w:pPr>
      <w:r>
        <w:rPr>
          <w:rFonts w:ascii="Times New Roman" w:hAnsi="Times New Roman" w:cs="Times New Roman"/>
        </w:rPr>
        <w:t xml:space="preserve">     </w:t>
      </w:r>
      <w:r w:rsidR="008836C8" w:rsidRPr="00E233BE">
        <w:rPr>
          <w:rFonts w:ascii="Times New Roman" w:hAnsi="Times New Roman" w:cs="Times New Roman"/>
        </w:rPr>
        <w:t xml:space="preserve"> </w:t>
      </w:r>
      <w:r w:rsidR="008836C8" w:rsidRPr="00E233BE">
        <w:rPr>
          <w:rStyle w:val="ab"/>
        </w:rPr>
        <w:t>При подготовке заявки участниками размещения заказа должны приниматься общепринятые обозначения и наименования в соответствии с требованиями действующих нормативных документов.</w:t>
      </w:r>
      <w:r w:rsidR="008836C8" w:rsidRPr="00E233BE">
        <w:rPr>
          <w:rFonts w:ascii="Times New Roman" w:hAnsi="Times New Roman" w:cs="Times New Roman"/>
        </w:rPr>
        <w:t xml:space="preserve"> Сведения, которые содержатся в заявк</w:t>
      </w:r>
      <w:r>
        <w:rPr>
          <w:rFonts w:ascii="Times New Roman" w:hAnsi="Times New Roman" w:cs="Times New Roman"/>
        </w:rPr>
        <w:t>е</w:t>
      </w:r>
      <w:r w:rsidR="008836C8" w:rsidRPr="00E233BE">
        <w:rPr>
          <w:rFonts w:ascii="Times New Roman" w:hAnsi="Times New Roman" w:cs="Times New Roman"/>
        </w:rPr>
        <w:t xml:space="preserve"> участника размещения заказа, не должны допускать двусмысленных толкований.</w:t>
      </w:r>
    </w:p>
    <w:p w:rsidR="008836C8" w:rsidRPr="00E233BE" w:rsidRDefault="008836C8" w:rsidP="008836C8">
      <w:pPr>
        <w:pStyle w:val="3"/>
        <w:tabs>
          <w:tab w:val="clear" w:pos="227"/>
          <w:tab w:val="left" w:pos="0"/>
          <w:tab w:val="left" w:pos="900"/>
        </w:tabs>
        <w:ind w:firstLine="284"/>
        <w:rPr>
          <w:rStyle w:val="ab"/>
        </w:rPr>
      </w:pPr>
      <w:r w:rsidRPr="00E233BE">
        <w:rPr>
          <w:rStyle w:val="ab"/>
        </w:rPr>
        <w:t>Все документы, содержащиеся в заявк</w:t>
      </w:r>
      <w:r>
        <w:rPr>
          <w:rStyle w:val="ab"/>
        </w:rPr>
        <w:t>е</w:t>
      </w:r>
      <w:r w:rsidRPr="00E233BE">
        <w:rPr>
          <w:rStyle w:val="ab"/>
        </w:rPr>
        <w:t xml:space="preserve"> участника размещения заказа, должны быть четко напечатаны. </w:t>
      </w:r>
    </w:p>
    <w:p w:rsidR="009006F7" w:rsidRDefault="009006F7" w:rsidP="00C52918"/>
    <w:p w:rsidR="004211B6" w:rsidRPr="004211B6" w:rsidRDefault="004211B6" w:rsidP="004211B6">
      <w:pPr>
        <w:jc w:val="both"/>
      </w:pPr>
      <w:r>
        <w:rPr>
          <w:b/>
        </w:rPr>
        <w:t>14</w:t>
      </w:r>
      <w:r w:rsidRPr="008836C8">
        <w:rPr>
          <w:b/>
        </w:rPr>
        <w:t xml:space="preserve">.Требования к </w:t>
      </w:r>
      <w:r>
        <w:rPr>
          <w:b/>
        </w:rPr>
        <w:t>поставляемому товару:</w:t>
      </w:r>
      <w:r w:rsidR="006378B4">
        <w:rPr>
          <w:b/>
        </w:rPr>
        <w:t xml:space="preserve"> </w:t>
      </w:r>
      <w:r w:rsidR="006378B4" w:rsidRPr="006378B4">
        <w:t>книги</w:t>
      </w:r>
      <w:r w:rsidRPr="006378B4">
        <w:t xml:space="preserve"> д</w:t>
      </w:r>
      <w:r w:rsidRPr="004211B6">
        <w:t>олжны быть новыми</w:t>
      </w:r>
      <w:r>
        <w:t>, соответствие количеству, названию, автору,</w:t>
      </w:r>
      <w:r w:rsidR="006378B4">
        <w:t xml:space="preserve"> т</w:t>
      </w:r>
      <w:r w:rsidR="00395E4F">
        <w:t>.</w:t>
      </w:r>
      <w:r w:rsidR="006378B4">
        <w:t>е</w:t>
      </w:r>
      <w:r>
        <w:t>. параметрам, установленным в техническом задании.</w:t>
      </w:r>
    </w:p>
    <w:p w:rsidR="00B16D50" w:rsidRDefault="00B16D50"/>
    <w:p w:rsidR="00395E4F" w:rsidRDefault="00395E4F"/>
    <w:p w:rsidR="00395E4F" w:rsidRDefault="00395E4F"/>
    <w:p w:rsidR="00395E4F" w:rsidRPr="006B5141" w:rsidRDefault="00395E4F" w:rsidP="00395E4F">
      <w:pPr>
        <w:ind w:firstLine="567"/>
        <w:jc w:val="right"/>
        <w:rPr>
          <w:b/>
        </w:rPr>
      </w:pPr>
      <w:r w:rsidRPr="006B5141">
        <w:rPr>
          <w:b/>
        </w:rPr>
        <w:lastRenderedPageBreak/>
        <w:t xml:space="preserve">Проект </w:t>
      </w:r>
    </w:p>
    <w:p w:rsidR="00395E4F" w:rsidRPr="006B5141" w:rsidRDefault="00395E4F" w:rsidP="00395E4F">
      <w:pPr>
        <w:pStyle w:val="ae"/>
        <w:ind w:firstLine="567"/>
        <w:rPr>
          <w:rFonts w:ascii="Times New Roman" w:hAnsi="Times New Roman"/>
          <w:bCs/>
          <w:color w:val="000000"/>
          <w:sz w:val="24"/>
          <w:szCs w:val="24"/>
        </w:rPr>
      </w:pPr>
      <w:r>
        <w:rPr>
          <w:rFonts w:ascii="Times New Roman" w:hAnsi="Times New Roman"/>
          <w:bCs/>
          <w:color w:val="000000"/>
          <w:sz w:val="24"/>
          <w:szCs w:val="24"/>
        </w:rPr>
        <w:t>ДОГОВОР №_______</w:t>
      </w:r>
    </w:p>
    <w:p w:rsidR="00395E4F" w:rsidRPr="00F73976" w:rsidRDefault="00395E4F" w:rsidP="00395E4F">
      <w:pPr>
        <w:pStyle w:val="ae"/>
        <w:ind w:firstLine="567"/>
        <w:rPr>
          <w:rFonts w:ascii="Times New Roman" w:hAnsi="Times New Roman"/>
          <w:bCs/>
          <w:color w:val="000000"/>
          <w:sz w:val="24"/>
          <w:szCs w:val="24"/>
        </w:rPr>
      </w:pPr>
      <w:r>
        <w:rPr>
          <w:rFonts w:ascii="Times New Roman" w:hAnsi="Times New Roman"/>
          <w:bCs/>
          <w:color w:val="000000"/>
          <w:sz w:val="24"/>
          <w:szCs w:val="24"/>
        </w:rPr>
        <w:t>поставки товара</w:t>
      </w:r>
    </w:p>
    <w:p w:rsidR="00395E4F" w:rsidRPr="006B5141" w:rsidRDefault="00395E4F" w:rsidP="00395E4F">
      <w:pPr>
        <w:pStyle w:val="ae"/>
        <w:ind w:firstLine="567"/>
        <w:rPr>
          <w:rFonts w:ascii="Times New Roman" w:hAnsi="Times New Roman"/>
          <w:b w:val="0"/>
          <w:bCs/>
          <w:color w:val="000000"/>
          <w:sz w:val="24"/>
          <w:szCs w:val="24"/>
        </w:rPr>
      </w:pPr>
    </w:p>
    <w:p w:rsidR="00395E4F" w:rsidRPr="006B5141" w:rsidRDefault="00395E4F" w:rsidP="00395E4F">
      <w:pPr>
        <w:pStyle w:val="ae"/>
        <w:ind w:firstLine="567"/>
        <w:jc w:val="left"/>
        <w:rPr>
          <w:rFonts w:ascii="Times New Roman" w:hAnsi="Times New Roman"/>
          <w:b w:val="0"/>
          <w:color w:val="000000"/>
          <w:sz w:val="24"/>
          <w:szCs w:val="24"/>
        </w:rPr>
      </w:pPr>
      <w:r>
        <w:rPr>
          <w:rFonts w:ascii="Times New Roman" w:hAnsi="Times New Roman"/>
          <w:b w:val="0"/>
          <w:color w:val="000000"/>
          <w:sz w:val="24"/>
          <w:szCs w:val="24"/>
        </w:rPr>
        <w:t xml:space="preserve">г. Улан-Удэ </w:t>
      </w:r>
      <w:r>
        <w:rPr>
          <w:rFonts w:ascii="Times New Roman" w:hAnsi="Times New Roman"/>
          <w:b w:val="0"/>
          <w:color w:val="000000"/>
          <w:sz w:val="24"/>
          <w:szCs w:val="24"/>
        </w:rPr>
        <w:tab/>
      </w:r>
      <w:r>
        <w:rPr>
          <w:rFonts w:ascii="Times New Roman" w:hAnsi="Times New Roman"/>
          <w:b w:val="0"/>
          <w:color w:val="000000"/>
          <w:sz w:val="24"/>
          <w:szCs w:val="24"/>
        </w:rPr>
        <w:tab/>
      </w:r>
      <w:r>
        <w:rPr>
          <w:rFonts w:ascii="Times New Roman" w:hAnsi="Times New Roman"/>
          <w:b w:val="0"/>
          <w:color w:val="000000"/>
          <w:sz w:val="24"/>
          <w:szCs w:val="24"/>
        </w:rPr>
        <w:tab/>
      </w:r>
      <w:r>
        <w:rPr>
          <w:rFonts w:ascii="Times New Roman" w:hAnsi="Times New Roman"/>
          <w:b w:val="0"/>
          <w:color w:val="000000"/>
          <w:sz w:val="24"/>
          <w:szCs w:val="24"/>
        </w:rPr>
        <w:tab/>
      </w:r>
      <w:r>
        <w:rPr>
          <w:rFonts w:ascii="Times New Roman" w:hAnsi="Times New Roman"/>
          <w:b w:val="0"/>
          <w:color w:val="000000"/>
          <w:sz w:val="24"/>
          <w:szCs w:val="24"/>
        </w:rPr>
        <w:tab/>
      </w:r>
      <w:r>
        <w:rPr>
          <w:rFonts w:ascii="Times New Roman" w:hAnsi="Times New Roman"/>
          <w:b w:val="0"/>
          <w:color w:val="000000"/>
          <w:sz w:val="24"/>
          <w:szCs w:val="24"/>
        </w:rPr>
        <w:tab/>
      </w:r>
      <w:r>
        <w:rPr>
          <w:rFonts w:ascii="Times New Roman" w:hAnsi="Times New Roman"/>
          <w:b w:val="0"/>
          <w:color w:val="000000"/>
          <w:sz w:val="24"/>
          <w:szCs w:val="24"/>
        </w:rPr>
        <w:tab/>
        <w:t xml:space="preserve">       </w:t>
      </w:r>
      <w:r w:rsidRPr="006B5141">
        <w:rPr>
          <w:rFonts w:ascii="Times New Roman" w:hAnsi="Times New Roman"/>
          <w:b w:val="0"/>
          <w:color w:val="000000"/>
          <w:sz w:val="24"/>
          <w:szCs w:val="24"/>
        </w:rPr>
        <w:t>«___» __________20_  г.</w:t>
      </w:r>
    </w:p>
    <w:p w:rsidR="00395E4F" w:rsidRPr="006B5141" w:rsidRDefault="00395E4F" w:rsidP="00395E4F">
      <w:pPr>
        <w:pStyle w:val="ae"/>
        <w:ind w:firstLine="567"/>
        <w:jc w:val="both"/>
        <w:rPr>
          <w:rFonts w:ascii="Times New Roman" w:hAnsi="Times New Roman"/>
          <w:b w:val="0"/>
          <w:color w:val="000000"/>
          <w:sz w:val="24"/>
          <w:szCs w:val="24"/>
        </w:rPr>
      </w:pPr>
    </w:p>
    <w:p w:rsidR="00395E4F" w:rsidRPr="006B5141" w:rsidRDefault="00395E4F" w:rsidP="00395E4F">
      <w:pPr>
        <w:ind w:firstLine="567"/>
        <w:jc w:val="both"/>
        <w:rPr>
          <w:color w:val="000000"/>
        </w:rPr>
      </w:pPr>
      <w:proofErr w:type="gramStart"/>
      <w:r>
        <w:rPr>
          <w:color w:val="000000"/>
        </w:rPr>
        <w:t>Муниципальное автономное ________________</w:t>
      </w:r>
      <w:r w:rsidRPr="006B5141">
        <w:rPr>
          <w:color w:val="000000"/>
        </w:rPr>
        <w:t>, именуем</w:t>
      </w:r>
      <w:r>
        <w:rPr>
          <w:color w:val="000000"/>
        </w:rPr>
        <w:t>ое</w:t>
      </w:r>
      <w:r w:rsidRPr="006B5141">
        <w:rPr>
          <w:color w:val="000000"/>
        </w:rPr>
        <w:t xml:space="preserve"> в дальнейшем «Заказчик», в лице _________, действующего на основании </w:t>
      </w:r>
      <w:r>
        <w:rPr>
          <w:color w:val="000000"/>
        </w:rPr>
        <w:t>Устава</w:t>
      </w:r>
      <w:r w:rsidRPr="006B5141">
        <w:rPr>
          <w:color w:val="000000"/>
        </w:rPr>
        <w:t xml:space="preserve">, с одной стороны, и ________________________________________________, именуемый в дальнейшем «Поставщик», в лице ________________________, действующего на основании ________________, с другой стороны, а вместе именуемые «Стороны», в соответствии с протоколом </w:t>
      </w:r>
      <w:proofErr w:type="spellStart"/>
      <w:r w:rsidRPr="006B5141">
        <w:rPr>
          <w:color w:val="000000"/>
        </w:rPr>
        <w:t>________________________от</w:t>
      </w:r>
      <w:proofErr w:type="spellEnd"/>
      <w:r w:rsidRPr="006B5141">
        <w:rPr>
          <w:color w:val="000000"/>
        </w:rPr>
        <w:t xml:space="preserve"> «____» _______ 20_г., заключили настоящий </w:t>
      </w:r>
      <w:r>
        <w:rPr>
          <w:color w:val="000000"/>
        </w:rPr>
        <w:t>Договор</w:t>
      </w:r>
      <w:r w:rsidRPr="006B5141">
        <w:rPr>
          <w:color w:val="000000"/>
        </w:rPr>
        <w:t xml:space="preserve"> о нижеследующем:</w:t>
      </w:r>
      <w:proofErr w:type="gramEnd"/>
    </w:p>
    <w:p w:rsidR="00395E4F" w:rsidRPr="006B5141" w:rsidRDefault="00395E4F" w:rsidP="00395E4F">
      <w:pPr>
        <w:ind w:firstLine="567"/>
        <w:jc w:val="center"/>
        <w:rPr>
          <w:b/>
          <w:bCs/>
          <w:color w:val="000000"/>
        </w:rPr>
      </w:pPr>
      <w:r w:rsidRPr="006B5141">
        <w:rPr>
          <w:b/>
          <w:bCs/>
          <w:color w:val="000000"/>
        </w:rPr>
        <w:t xml:space="preserve">1.Предмет </w:t>
      </w:r>
      <w:r>
        <w:rPr>
          <w:b/>
          <w:bCs/>
          <w:color w:val="000000"/>
        </w:rPr>
        <w:t>Договор</w:t>
      </w:r>
      <w:r w:rsidRPr="006B5141">
        <w:rPr>
          <w:b/>
          <w:bCs/>
          <w:color w:val="000000"/>
        </w:rPr>
        <w:t>а</w:t>
      </w:r>
    </w:p>
    <w:p w:rsidR="00395E4F" w:rsidRPr="006B5141" w:rsidRDefault="00395E4F" w:rsidP="00395E4F">
      <w:pPr>
        <w:ind w:firstLine="567"/>
        <w:jc w:val="both"/>
      </w:pPr>
      <w:r w:rsidRPr="006B5141">
        <w:rPr>
          <w:color w:val="000000"/>
        </w:rPr>
        <w:t xml:space="preserve">1.1. </w:t>
      </w:r>
      <w:proofErr w:type="gramStart"/>
      <w:r w:rsidRPr="006B5141">
        <w:rPr>
          <w:color w:val="000000"/>
        </w:rPr>
        <w:t>Поставщик обязуется поставить Заказчику ____________________ (далее «Товар») согласно Спецификации товаров, являющейся неотъемлемой частью настоящ</w:t>
      </w:r>
      <w:r>
        <w:rPr>
          <w:color w:val="000000"/>
        </w:rPr>
        <w:t xml:space="preserve">его Договора (Приложение № 1), соответствующее требованиям Технического задания (Приложение №2), </w:t>
      </w:r>
      <w:r w:rsidRPr="00395E4F">
        <w:rPr>
          <w:i/>
          <w:color w:val="000000"/>
        </w:rPr>
        <w:t>согласно графика исполнения Договора (Приложение №3)</w:t>
      </w:r>
      <w:r w:rsidRPr="00395E4F">
        <w:rPr>
          <w:color w:val="000000"/>
        </w:rPr>
        <w:t xml:space="preserve"> (</w:t>
      </w:r>
      <w:r w:rsidRPr="00395E4F">
        <w:rPr>
          <w:i/>
          <w:color w:val="000000"/>
        </w:rPr>
        <w:t>график исполнения Договора устанавливается в случае, если поставку товара невозможно осуществить в один этап)</w:t>
      </w:r>
      <w:r w:rsidRPr="00395E4F">
        <w:rPr>
          <w:color w:val="000000"/>
        </w:rPr>
        <w:t xml:space="preserve"> а</w:t>
      </w:r>
      <w:r w:rsidRPr="006B5141">
        <w:rPr>
          <w:color w:val="000000"/>
        </w:rPr>
        <w:t xml:space="preserve"> Заказчик обязуется принять товар и </w:t>
      </w:r>
      <w:r w:rsidRPr="006B5141">
        <w:t xml:space="preserve">оплатить обусловленную настоящим </w:t>
      </w:r>
      <w:r>
        <w:t>Договор</w:t>
      </w:r>
      <w:r w:rsidRPr="006B5141">
        <w:t xml:space="preserve">ом цену. </w:t>
      </w:r>
      <w:proofErr w:type="gramEnd"/>
    </w:p>
    <w:p w:rsidR="00395E4F" w:rsidRPr="006B5141" w:rsidRDefault="00395E4F" w:rsidP="00395E4F">
      <w:pPr>
        <w:ind w:firstLine="567"/>
        <w:jc w:val="center"/>
        <w:rPr>
          <w:b/>
          <w:color w:val="000000"/>
        </w:rPr>
      </w:pPr>
      <w:r w:rsidRPr="006B5141">
        <w:rPr>
          <w:b/>
          <w:color w:val="000000"/>
        </w:rPr>
        <w:t xml:space="preserve">2. Цена </w:t>
      </w:r>
      <w:r>
        <w:rPr>
          <w:b/>
          <w:color w:val="000000"/>
        </w:rPr>
        <w:t>Договор</w:t>
      </w:r>
      <w:r w:rsidRPr="006B5141">
        <w:rPr>
          <w:b/>
          <w:color w:val="000000"/>
        </w:rPr>
        <w:t>а, порядок и срок оплаты</w:t>
      </w:r>
    </w:p>
    <w:p w:rsidR="00395E4F" w:rsidRDefault="00395E4F" w:rsidP="00395E4F">
      <w:pPr>
        <w:ind w:firstLine="567"/>
        <w:jc w:val="both"/>
        <w:rPr>
          <w:color w:val="000000"/>
        </w:rPr>
      </w:pPr>
      <w:r w:rsidRPr="006B5141">
        <w:rPr>
          <w:color w:val="000000"/>
        </w:rPr>
        <w:t xml:space="preserve">2.1. </w:t>
      </w:r>
      <w:r w:rsidRPr="006B5141">
        <w:t xml:space="preserve">Общая стоимость товаров, поставляемых по настоящему </w:t>
      </w:r>
      <w:r>
        <w:t>Договор</w:t>
      </w:r>
      <w:r w:rsidRPr="006B5141">
        <w:t>у, составляет</w:t>
      </w:r>
      <w:proofErr w:type="gramStart"/>
      <w:r w:rsidRPr="006B5141">
        <w:t xml:space="preserve"> ________(______________________) </w:t>
      </w:r>
      <w:proofErr w:type="gramEnd"/>
      <w:r w:rsidRPr="006B5141">
        <w:t xml:space="preserve">рублей </w:t>
      </w:r>
      <w:r w:rsidRPr="006B5141">
        <w:rPr>
          <w:color w:val="000000"/>
        </w:rPr>
        <w:t xml:space="preserve">_____________ коп., </w:t>
      </w:r>
      <w:r>
        <w:rPr>
          <w:color w:val="000000"/>
        </w:rPr>
        <w:t>в том числе НДС ______.</w:t>
      </w:r>
    </w:p>
    <w:p w:rsidR="00395E4F" w:rsidRPr="00D82617" w:rsidRDefault="00395E4F" w:rsidP="00395E4F">
      <w:pPr>
        <w:ind w:firstLine="567"/>
        <w:jc w:val="both"/>
        <w:rPr>
          <w:color w:val="000000"/>
        </w:rPr>
      </w:pPr>
      <w:r w:rsidRPr="00395E4F">
        <w:rPr>
          <w:i/>
          <w:color w:val="000000"/>
        </w:rPr>
        <w:t xml:space="preserve">Примечание: </w:t>
      </w:r>
      <w:proofErr w:type="gramStart"/>
      <w:r w:rsidRPr="00395E4F">
        <w:rPr>
          <w:i/>
          <w:color w:val="000000"/>
        </w:rPr>
        <w:t>Если Поставщик имеет право на освобождение от уплаты НДС в соответствии с налоговым законодательством, то слова «в том числе НДС» заменяются словами «НДС не облагается» (*Расчет и обоснование цены Договора, за исключением случаев осуществления закупки у единственного Поставщика (Поставщика, исполнителя), при которых документальное оформление отчета, предусмотренного частью 3 статьи 93 не требуется.)</w:t>
      </w:r>
      <w:proofErr w:type="gramEnd"/>
    </w:p>
    <w:p w:rsidR="00395E4F" w:rsidRPr="006B5141" w:rsidRDefault="00395E4F" w:rsidP="00395E4F">
      <w:pPr>
        <w:ind w:firstLine="567"/>
        <w:jc w:val="both"/>
        <w:rPr>
          <w:b/>
          <w:color w:val="000000"/>
        </w:rPr>
      </w:pPr>
      <w:r w:rsidRPr="006B5141">
        <w:rPr>
          <w:color w:val="000000"/>
        </w:rPr>
        <w:t xml:space="preserve">2.2. Все расходы Поставщика, в том числе </w:t>
      </w:r>
      <w:r w:rsidRPr="006B5141">
        <w:t>расходы на перевозку,</w:t>
      </w:r>
      <w:r>
        <w:t xml:space="preserve"> хранение,</w:t>
      </w:r>
      <w:r w:rsidRPr="006B5141">
        <w:t xml:space="preserve"> страхование, уплату таможенных пошлин, налогов и других обязательных платежей,  а также затраты, связанные с выполнением обязательств по </w:t>
      </w:r>
      <w:r>
        <w:t>Договор</w:t>
      </w:r>
      <w:r w:rsidRPr="006B5141">
        <w:t xml:space="preserve">у </w:t>
      </w:r>
      <w:r w:rsidRPr="006B5141">
        <w:rPr>
          <w:color w:val="000000"/>
        </w:rPr>
        <w:t xml:space="preserve">включены Поставщиком в цену </w:t>
      </w:r>
      <w:r>
        <w:rPr>
          <w:color w:val="000000"/>
        </w:rPr>
        <w:t>Договор</w:t>
      </w:r>
      <w:r w:rsidRPr="006B5141">
        <w:rPr>
          <w:color w:val="000000"/>
        </w:rPr>
        <w:t>а.</w:t>
      </w:r>
    </w:p>
    <w:p w:rsidR="00395E4F" w:rsidRPr="006B5141" w:rsidRDefault="00395E4F" w:rsidP="00395E4F">
      <w:pPr>
        <w:pStyle w:val="ac"/>
        <w:spacing w:after="0"/>
        <w:ind w:left="0" w:firstLine="567"/>
        <w:jc w:val="both"/>
        <w:rPr>
          <w:i/>
        </w:rPr>
      </w:pPr>
      <w:r w:rsidRPr="006B5141">
        <w:t xml:space="preserve">2.3. Цена </w:t>
      </w:r>
      <w:r>
        <w:t>Договор</w:t>
      </w:r>
      <w:r w:rsidRPr="006B5141">
        <w:t xml:space="preserve">а является твердой и определяется на весь срок исполнения </w:t>
      </w:r>
      <w:r>
        <w:t>Договор</w:t>
      </w:r>
      <w:r w:rsidRPr="006B5141">
        <w:t>а</w:t>
      </w:r>
      <w:r>
        <w:t>.</w:t>
      </w:r>
    </w:p>
    <w:p w:rsidR="00395E4F" w:rsidRDefault="00395E4F" w:rsidP="00395E4F">
      <w:pPr>
        <w:ind w:firstLine="567"/>
        <w:jc w:val="both"/>
      </w:pPr>
      <w:r w:rsidRPr="006E2464">
        <w:t xml:space="preserve">2.4. Финансирование настоящего Договора осуществляется за счет средств _______________ бюджета. </w:t>
      </w:r>
    </w:p>
    <w:p w:rsidR="00395E4F" w:rsidRDefault="00395E4F" w:rsidP="00395E4F">
      <w:pPr>
        <w:ind w:firstLine="567"/>
        <w:jc w:val="both"/>
        <w:rPr>
          <w:color w:val="000000"/>
        </w:rPr>
      </w:pPr>
      <w:r w:rsidRPr="001E5044">
        <w:rPr>
          <w:color w:val="000000"/>
        </w:rPr>
        <w:t xml:space="preserve">2.5. </w:t>
      </w:r>
      <w:r w:rsidRPr="00AF47D6">
        <w:rPr>
          <w:color w:val="000000"/>
        </w:rPr>
        <w:t xml:space="preserve">Оплата по Договору производится Заказчиком в течение </w:t>
      </w:r>
      <w:r w:rsidR="00DA2FED">
        <w:rPr>
          <w:color w:val="000000"/>
        </w:rPr>
        <w:t>15</w:t>
      </w:r>
      <w:r w:rsidRPr="00AF47D6">
        <w:rPr>
          <w:color w:val="000000"/>
        </w:rPr>
        <w:t xml:space="preserve"> календарных дней</w:t>
      </w:r>
      <w:r>
        <w:rPr>
          <w:color w:val="000000"/>
        </w:rPr>
        <w:t>/до «</w:t>
      </w:r>
      <w:r w:rsidR="00DA2FED">
        <w:rPr>
          <w:color w:val="000000"/>
        </w:rPr>
        <w:t>31</w:t>
      </w:r>
      <w:r>
        <w:rPr>
          <w:color w:val="000000"/>
        </w:rPr>
        <w:t>»</w:t>
      </w:r>
      <w:r w:rsidR="00DA2FED">
        <w:rPr>
          <w:color w:val="000000"/>
        </w:rPr>
        <w:t xml:space="preserve"> декабря </w:t>
      </w:r>
      <w:r>
        <w:rPr>
          <w:color w:val="000000"/>
        </w:rPr>
        <w:t>201</w:t>
      </w:r>
      <w:r w:rsidR="00DA2FED">
        <w:rPr>
          <w:color w:val="000000"/>
        </w:rPr>
        <w:t>9</w:t>
      </w:r>
      <w:r>
        <w:rPr>
          <w:color w:val="000000"/>
        </w:rPr>
        <w:t xml:space="preserve"> г. </w:t>
      </w:r>
      <w:r w:rsidRPr="00AF47D6">
        <w:rPr>
          <w:color w:val="000000"/>
        </w:rPr>
        <w:t xml:space="preserve"> после получения Заказчиком полностью всего количества поставляемого по настоящему Договору товара и подписания сторонами товарной накладной, которая составляется в 2-х экземплярах по унифицированной форме № ТОРГ-12 и счета фактуры. Оплата по Договору осуществляется по безналичному расчету путем перечисления Заказчиком денежных средств на расчетный счет Поставщика, указанный в настоящем Договоре. 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 </w:t>
      </w:r>
    </w:p>
    <w:p w:rsidR="00395E4F" w:rsidRPr="006B5141" w:rsidRDefault="00395E4F" w:rsidP="00395E4F">
      <w:pPr>
        <w:ind w:firstLine="567"/>
        <w:jc w:val="both"/>
        <w:rPr>
          <w:color w:val="000000"/>
        </w:rPr>
      </w:pPr>
      <w:r w:rsidRPr="006B5141">
        <w:rPr>
          <w:color w:val="000000"/>
        </w:rPr>
        <w:t>2.6.</w:t>
      </w:r>
      <w:r w:rsidRPr="006B5141">
        <w:t xml:space="preserve"> </w:t>
      </w:r>
      <w:r w:rsidRPr="006B5141">
        <w:rPr>
          <w:color w:val="000000"/>
        </w:rPr>
        <w:t>В случае</w:t>
      </w:r>
      <w:proofErr w:type="gramStart"/>
      <w:r w:rsidRPr="006B5141">
        <w:rPr>
          <w:color w:val="000000"/>
        </w:rPr>
        <w:t>,</w:t>
      </w:r>
      <w:proofErr w:type="gramEnd"/>
      <w:r w:rsidRPr="006B5141">
        <w:rPr>
          <w:color w:val="000000"/>
        </w:rPr>
        <w:t xml:space="preserve"> если </w:t>
      </w:r>
      <w:r>
        <w:rPr>
          <w:color w:val="000000"/>
        </w:rPr>
        <w:t>Договор</w:t>
      </w:r>
      <w:r w:rsidRPr="006B5141">
        <w:rPr>
          <w:color w:val="000000"/>
        </w:rPr>
        <w:t xml:space="preserve"> заключается с физическим лицом, за исключением индивидуального предпринимателя или иного занимающегося частной практикой лица, </w:t>
      </w:r>
      <w:r w:rsidRPr="006B5141">
        <w:rPr>
          <w:color w:val="000000"/>
        </w:rPr>
        <w:lastRenderedPageBreak/>
        <w:t>сумма, подлежащая</w:t>
      </w:r>
      <w:r>
        <w:rPr>
          <w:color w:val="000000"/>
        </w:rPr>
        <w:t xml:space="preserve"> уплате физическому лицу</w:t>
      </w:r>
      <w:r w:rsidRPr="006B5141">
        <w:rPr>
          <w:color w:val="000000"/>
        </w:rPr>
        <w:t xml:space="preserve"> уменьшается на размер налоговых платежей, связанных с оплатой </w:t>
      </w:r>
      <w:r>
        <w:rPr>
          <w:color w:val="000000"/>
        </w:rPr>
        <w:t>Договор</w:t>
      </w:r>
      <w:r w:rsidRPr="006B5141">
        <w:rPr>
          <w:color w:val="000000"/>
        </w:rPr>
        <w:t>а.</w:t>
      </w:r>
    </w:p>
    <w:p w:rsidR="00395E4F" w:rsidRPr="006B5141" w:rsidRDefault="00395E4F" w:rsidP="00395E4F">
      <w:pPr>
        <w:pStyle w:val="ConsPlusNormal"/>
        <w:ind w:firstLine="567"/>
        <w:jc w:val="both"/>
        <w:rPr>
          <w:rFonts w:ascii="Times New Roman" w:hAnsi="Times New Roman" w:cs="Times New Roman"/>
          <w:sz w:val="24"/>
          <w:szCs w:val="24"/>
        </w:rPr>
      </w:pPr>
      <w:r w:rsidRPr="006B5141">
        <w:rPr>
          <w:rFonts w:ascii="Times New Roman" w:hAnsi="Times New Roman" w:cs="Times New Roman"/>
          <w:sz w:val="24"/>
          <w:szCs w:val="24"/>
        </w:rPr>
        <w:t xml:space="preserve">2.7. При заключении </w:t>
      </w:r>
      <w:r>
        <w:rPr>
          <w:rFonts w:ascii="Times New Roman" w:hAnsi="Times New Roman" w:cs="Times New Roman"/>
          <w:sz w:val="24"/>
          <w:szCs w:val="24"/>
        </w:rPr>
        <w:t>Договор</w:t>
      </w:r>
      <w:r w:rsidRPr="006B5141">
        <w:rPr>
          <w:rFonts w:ascii="Times New Roman" w:hAnsi="Times New Roman" w:cs="Times New Roman"/>
          <w:sz w:val="24"/>
          <w:szCs w:val="24"/>
        </w:rPr>
        <w:t xml:space="preserve">а Заказчик по согласованию с Поставщиком, вправе увеличить количество поставляемого товара на сумму, не превышающую разницы между ценой </w:t>
      </w:r>
      <w:r>
        <w:rPr>
          <w:rFonts w:ascii="Times New Roman" w:hAnsi="Times New Roman" w:cs="Times New Roman"/>
          <w:sz w:val="24"/>
          <w:szCs w:val="24"/>
        </w:rPr>
        <w:t>Договор</w:t>
      </w:r>
      <w:r w:rsidRPr="006B5141">
        <w:rPr>
          <w:rFonts w:ascii="Times New Roman" w:hAnsi="Times New Roman" w:cs="Times New Roman"/>
          <w:sz w:val="24"/>
          <w:szCs w:val="24"/>
        </w:rPr>
        <w:t xml:space="preserve">а, предложенной Поставщиком, и начальной (максимальной) ценой </w:t>
      </w:r>
      <w:r>
        <w:rPr>
          <w:rFonts w:ascii="Times New Roman" w:hAnsi="Times New Roman" w:cs="Times New Roman"/>
          <w:sz w:val="24"/>
          <w:szCs w:val="24"/>
        </w:rPr>
        <w:t>Договор</w:t>
      </w:r>
      <w:r w:rsidRPr="006B5141">
        <w:rPr>
          <w:rFonts w:ascii="Times New Roman" w:hAnsi="Times New Roman" w:cs="Times New Roman"/>
          <w:sz w:val="24"/>
          <w:szCs w:val="24"/>
        </w:rPr>
        <w:t xml:space="preserve">а. При этом цена единицы товара не должна превышать цену единицы товара, определяемую как частное от деления цены </w:t>
      </w:r>
      <w:r>
        <w:rPr>
          <w:rFonts w:ascii="Times New Roman" w:hAnsi="Times New Roman" w:cs="Times New Roman"/>
          <w:sz w:val="24"/>
          <w:szCs w:val="24"/>
        </w:rPr>
        <w:t>Договор</w:t>
      </w:r>
      <w:r w:rsidRPr="006B5141">
        <w:rPr>
          <w:rFonts w:ascii="Times New Roman" w:hAnsi="Times New Roman" w:cs="Times New Roman"/>
          <w:sz w:val="24"/>
          <w:szCs w:val="24"/>
        </w:rPr>
        <w:t xml:space="preserve">а, предложенной участником </w:t>
      </w:r>
      <w:r>
        <w:rPr>
          <w:rFonts w:ascii="Times New Roman" w:hAnsi="Times New Roman" w:cs="Times New Roman"/>
          <w:sz w:val="24"/>
          <w:szCs w:val="24"/>
        </w:rPr>
        <w:t>при осуществлении</w:t>
      </w:r>
      <w:r w:rsidRPr="006B5141">
        <w:rPr>
          <w:rFonts w:ascii="Times New Roman" w:hAnsi="Times New Roman" w:cs="Times New Roman"/>
          <w:sz w:val="24"/>
          <w:szCs w:val="24"/>
        </w:rPr>
        <w:t xml:space="preserve"> закупки с которым заключается </w:t>
      </w:r>
      <w:r>
        <w:rPr>
          <w:rFonts w:ascii="Times New Roman" w:hAnsi="Times New Roman" w:cs="Times New Roman"/>
          <w:sz w:val="24"/>
          <w:szCs w:val="24"/>
        </w:rPr>
        <w:t>Договор</w:t>
      </w:r>
      <w:r w:rsidRPr="006B5141">
        <w:rPr>
          <w:rFonts w:ascii="Times New Roman" w:hAnsi="Times New Roman" w:cs="Times New Roman"/>
          <w:sz w:val="24"/>
          <w:szCs w:val="24"/>
        </w:rPr>
        <w:t>, на количество товара, указанное в извещении.</w:t>
      </w:r>
    </w:p>
    <w:p w:rsidR="00395E4F" w:rsidRPr="006B5141" w:rsidRDefault="00395E4F" w:rsidP="00395E4F">
      <w:pPr>
        <w:ind w:firstLine="567"/>
        <w:jc w:val="center"/>
        <w:rPr>
          <w:b/>
          <w:bCs/>
          <w:color w:val="000000"/>
        </w:rPr>
      </w:pPr>
      <w:r w:rsidRPr="006B5141">
        <w:rPr>
          <w:b/>
          <w:bCs/>
          <w:color w:val="000000"/>
        </w:rPr>
        <w:t xml:space="preserve">3. Место и срок поставки товара </w:t>
      </w:r>
    </w:p>
    <w:p w:rsidR="00395E4F" w:rsidRPr="006B5141" w:rsidRDefault="00395E4F" w:rsidP="00395E4F">
      <w:pPr>
        <w:ind w:firstLine="567"/>
        <w:rPr>
          <w:bCs/>
          <w:color w:val="000000"/>
        </w:rPr>
      </w:pPr>
      <w:r w:rsidRPr="006B5141">
        <w:rPr>
          <w:bCs/>
          <w:color w:val="000000"/>
        </w:rPr>
        <w:t xml:space="preserve">3.1. Место поставки товара </w:t>
      </w:r>
      <w:r w:rsidR="00DA2FED">
        <w:rPr>
          <w:bCs/>
          <w:color w:val="000000"/>
        </w:rPr>
        <w:t xml:space="preserve">РБ,670031, </w:t>
      </w:r>
      <w:r>
        <w:rPr>
          <w:bCs/>
          <w:color w:val="000000"/>
        </w:rPr>
        <w:t xml:space="preserve">г. Улан-Удэ, ул. </w:t>
      </w:r>
      <w:r w:rsidR="00DA2FED">
        <w:rPr>
          <w:bCs/>
          <w:color w:val="000000"/>
        </w:rPr>
        <w:t>Цыбикова</w:t>
      </w:r>
      <w:proofErr w:type="gramStart"/>
      <w:r w:rsidR="00DA2FED">
        <w:rPr>
          <w:bCs/>
          <w:color w:val="000000"/>
        </w:rPr>
        <w:t>,д</w:t>
      </w:r>
      <w:proofErr w:type="gramEnd"/>
      <w:r w:rsidR="00DA2FED">
        <w:rPr>
          <w:bCs/>
          <w:color w:val="000000"/>
        </w:rPr>
        <w:t>.2</w:t>
      </w:r>
      <w:r>
        <w:rPr>
          <w:bCs/>
          <w:color w:val="000000"/>
        </w:rPr>
        <w:t xml:space="preserve"> .</w:t>
      </w:r>
    </w:p>
    <w:p w:rsidR="00395E4F" w:rsidRPr="00D82617" w:rsidRDefault="00395E4F" w:rsidP="00395E4F">
      <w:pPr>
        <w:ind w:firstLine="708"/>
        <w:jc w:val="both"/>
        <w:rPr>
          <w:i/>
          <w:color w:val="000000"/>
        </w:rPr>
      </w:pPr>
      <w:r w:rsidRPr="006B5141">
        <w:rPr>
          <w:color w:val="000000"/>
        </w:rPr>
        <w:t xml:space="preserve">3.2. Поставщик обязуется </w:t>
      </w:r>
      <w:r>
        <w:rPr>
          <w:color w:val="000000"/>
        </w:rPr>
        <w:t>поставить и передать</w:t>
      </w:r>
      <w:r w:rsidRPr="006B5141">
        <w:rPr>
          <w:color w:val="000000"/>
        </w:rPr>
        <w:t xml:space="preserve"> Заказчику товар со дня подписания настоящего </w:t>
      </w:r>
      <w:r>
        <w:rPr>
          <w:color w:val="000000"/>
        </w:rPr>
        <w:t>Договор</w:t>
      </w:r>
      <w:r w:rsidRPr="006B5141">
        <w:rPr>
          <w:color w:val="000000"/>
        </w:rPr>
        <w:t xml:space="preserve">а до </w:t>
      </w:r>
      <w:r w:rsidR="00DA2FED">
        <w:rPr>
          <w:color w:val="000000"/>
        </w:rPr>
        <w:t>25 декабря</w:t>
      </w:r>
      <w:r w:rsidRPr="006B5141">
        <w:rPr>
          <w:color w:val="000000"/>
        </w:rPr>
        <w:t xml:space="preserve"> 20</w:t>
      </w:r>
      <w:r w:rsidR="00DA2FED">
        <w:rPr>
          <w:color w:val="000000"/>
        </w:rPr>
        <w:t>19</w:t>
      </w:r>
      <w:r w:rsidRPr="006B5141">
        <w:rPr>
          <w:color w:val="000000"/>
        </w:rPr>
        <w:t>г.</w:t>
      </w:r>
      <w:r w:rsidRPr="00D82617">
        <w:rPr>
          <w:i/>
        </w:rPr>
        <w:t xml:space="preserve"> </w:t>
      </w:r>
    </w:p>
    <w:p w:rsidR="00395E4F" w:rsidRPr="006B5141" w:rsidRDefault="00395E4F" w:rsidP="00395E4F">
      <w:pPr>
        <w:pStyle w:val="ac"/>
        <w:spacing w:after="0"/>
        <w:ind w:left="0" w:firstLine="567"/>
        <w:jc w:val="center"/>
        <w:rPr>
          <w:b/>
          <w:bCs/>
        </w:rPr>
      </w:pPr>
      <w:r w:rsidRPr="006B5141">
        <w:rPr>
          <w:b/>
          <w:bCs/>
        </w:rPr>
        <w:t>4. Права и обязанности сторон</w:t>
      </w:r>
    </w:p>
    <w:p w:rsidR="00395E4F" w:rsidRPr="006B5141" w:rsidRDefault="00395E4F" w:rsidP="00395E4F">
      <w:pPr>
        <w:ind w:firstLine="567"/>
        <w:jc w:val="both"/>
        <w:rPr>
          <w:b/>
          <w:color w:val="000000"/>
        </w:rPr>
      </w:pPr>
      <w:r w:rsidRPr="006B5141">
        <w:rPr>
          <w:b/>
          <w:color w:val="000000"/>
        </w:rPr>
        <w:t>4.1. Поставщик обязан:</w:t>
      </w:r>
    </w:p>
    <w:p w:rsidR="00395E4F" w:rsidRDefault="00395E4F" w:rsidP="00395E4F">
      <w:pPr>
        <w:ind w:firstLine="567"/>
        <w:jc w:val="both"/>
        <w:rPr>
          <w:color w:val="000000"/>
        </w:rPr>
      </w:pPr>
      <w:r w:rsidRPr="00166177">
        <w:rPr>
          <w:color w:val="000000"/>
        </w:rPr>
        <w:t xml:space="preserve">1) Известить Заказчика о точном времени и дате передачи товара для приемки заказчиком  любыми средствами связи, позволяющими зафиксировать факт уведомления; </w:t>
      </w:r>
    </w:p>
    <w:p w:rsidR="00395E4F" w:rsidRDefault="00395E4F" w:rsidP="00395E4F">
      <w:pPr>
        <w:ind w:firstLine="567"/>
        <w:jc w:val="both"/>
      </w:pPr>
      <w:r w:rsidRPr="00166177">
        <w:t>2) Передать Заказчику товар по наименован</w:t>
      </w:r>
      <w:r>
        <w:t>иям, в количестве, ассортименте</w:t>
      </w:r>
      <w:r w:rsidRPr="00166177">
        <w:t xml:space="preserve"> и с характеристиками согласно Спецификации (Приложение № 1), осуществить все виды погрузочно-разгрузочных работ своими силами и средствами или с привлечением третьих лиц за свой счет;</w:t>
      </w:r>
    </w:p>
    <w:p w:rsidR="00DA2FED" w:rsidRDefault="00395E4F" w:rsidP="00395E4F">
      <w:pPr>
        <w:ind w:firstLine="567"/>
        <w:jc w:val="both"/>
        <w:rPr>
          <w:color w:val="000000"/>
        </w:rPr>
      </w:pPr>
      <w:r w:rsidRPr="00166177">
        <w:rPr>
          <w:color w:val="000000"/>
        </w:rPr>
        <w:t xml:space="preserve">3) Поставить товары Заказчику собственным транспортом или с привлечением транспорта третьих лиц за свой счет; </w:t>
      </w:r>
    </w:p>
    <w:p w:rsidR="00395E4F" w:rsidRPr="00814D42" w:rsidRDefault="00395E4F" w:rsidP="00395E4F">
      <w:pPr>
        <w:ind w:firstLine="567"/>
        <w:jc w:val="both"/>
        <w:rPr>
          <w:color w:val="000000"/>
        </w:rPr>
      </w:pPr>
      <w:proofErr w:type="gramStart"/>
      <w:r w:rsidRPr="00814D42">
        <w:rPr>
          <w:color w:val="000000"/>
        </w:rPr>
        <w:t>4) Предоставить Заказчику вместе с товаром счет, счет-фактуру (в случае необходимости), товарную накладную (в двух экземплярах), комплект эксплуатационных документов (паспорт изготовителя - при наличии) на русском языке, копии сертификатов соответствия (в случае их обязательного наличия на данный вид товара), акт передачи товара, иные документы, подтверждающее качество товара, оформленные в соответствии с законодательством Российской Федерации.</w:t>
      </w:r>
      <w:proofErr w:type="gramEnd"/>
    </w:p>
    <w:p w:rsidR="00395E4F" w:rsidRDefault="00395E4F" w:rsidP="00395E4F">
      <w:pPr>
        <w:ind w:firstLine="567"/>
        <w:jc w:val="both"/>
        <w:rPr>
          <w:color w:val="000000"/>
        </w:rPr>
      </w:pPr>
      <w:r>
        <w:rPr>
          <w:color w:val="000000"/>
        </w:rPr>
        <w:t>5</w:t>
      </w:r>
      <w:r w:rsidRPr="006B5141">
        <w:rPr>
          <w:color w:val="000000"/>
        </w:rPr>
        <w:t xml:space="preserve">) Своевременно предоставлять достоверную информацию о ходе исполнения своих обязательств, в том числе о сложностях, возникающих при исполнении </w:t>
      </w:r>
      <w:r>
        <w:rPr>
          <w:color w:val="000000"/>
        </w:rPr>
        <w:t>Договор</w:t>
      </w:r>
      <w:r w:rsidRPr="006B5141">
        <w:rPr>
          <w:color w:val="000000"/>
        </w:rPr>
        <w:t xml:space="preserve">а, а также к установленному </w:t>
      </w:r>
      <w:r>
        <w:rPr>
          <w:color w:val="000000"/>
        </w:rPr>
        <w:t>Договор</w:t>
      </w:r>
      <w:r w:rsidRPr="006B5141">
        <w:rPr>
          <w:color w:val="000000"/>
        </w:rPr>
        <w:t xml:space="preserve">ом сроку обязан предоставить Заказчику результаты поставки товара, предусмотренные </w:t>
      </w:r>
      <w:r>
        <w:rPr>
          <w:color w:val="000000"/>
        </w:rPr>
        <w:t>Договор</w:t>
      </w:r>
      <w:r w:rsidRPr="006B5141">
        <w:rPr>
          <w:color w:val="000000"/>
        </w:rPr>
        <w:t>ом, при этом Заказчик обязан обеспечить приемку поставленного товара.</w:t>
      </w:r>
    </w:p>
    <w:p w:rsidR="00395E4F" w:rsidRDefault="00395E4F" w:rsidP="00395E4F">
      <w:pPr>
        <w:ind w:firstLine="567"/>
        <w:jc w:val="both"/>
        <w:rPr>
          <w:color w:val="000000"/>
        </w:rPr>
      </w:pPr>
      <w:r w:rsidRPr="00814D42">
        <w:rPr>
          <w:color w:val="000000"/>
        </w:rPr>
        <w:t>6</w:t>
      </w:r>
      <w:r>
        <w:rPr>
          <w:color w:val="000000"/>
        </w:rPr>
        <w:t>) Устранять недостатки и некомплектность товара в течение 10 рабочих дней со</w:t>
      </w:r>
      <w:r w:rsidRPr="00814D42">
        <w:rPr>
          <w:color w:val="000000"/>
        </w:rPr>
        <w:t xml:space="preserve"> дня получения мотивированного отказа от приемки товара. Расходы, связанные с устранением недостатков товара, несет Поставщик.</w:t>
      </w:r>
    </w:p>
    <w:p w:rsidR="00395E4F" w:rsidRPr="006B5141" w:rsidRDefault="00395E4F" w:rsidP="00395E4F">
      <w:pPr>
        <w:ind w:firstLine="567"/>
        <w:jc w:val="both"/>
        <w:rPr>
          <w:color w:val="000000"/>
        </w:rPr>
      </w:pPr>
      <w:r>
        <w:rPr>
          <w:color w:val="000000"/>
        </w:rPr>
        <w:t>7</w:t>
      </w:r>
      <w:r w:rsidRPr="00D52040">
        <w:rPr>
          <w:color w:val="000000"/>
        </w:rPr>
        <w:t>) Информировать Заказчика о привлечении субподрядных организаций</w:t>
      </w:r>
      <w:r>
        <w:rPr>
          <w:color w:val="000000"/>
        </w:rPr>
        <w:t xml:space="preserve"> для исполнения настоящего Договора.</w:t>
      </w:r>
    </w:p>
    <w:p w:rsidR="00395E4F" w:rsidRPr="006B5141" w:rsidRDefault="00395E4F" w:rsidP="00395E4F">
      <w:pPr>
        <w:ind w:firstLine="567"/>
        <w:jc w:val="both"/>
        <w:rPr>
          <w:b/>
          <w:color w:val="000000"/>
        </w:rPr>
      </w:pPr>
      <w:r w:rsidRPr="006B5141">
        <w:rPr>
          <w:b/>
          <w:color w:val="000000"/>
        </w:rPr>
        <w:t>4.2. Поставщик вправе:</w:t>
      </w:r>
    </w:p>
    <w:p w:rsidR="00395E4F" w:rsidRPr="006B5141" w:rsidRDefault="00395E4F" w:rsidP="00395E4F">
      <w:pPr>
        <w:ind w:firstLine="567"/>
        <w:jc w:val="both"/>
        <w:rPr>
          <w:color w:val="000000"/>
        </w:rPr>
      </w:pPr>
      <w:r w:rsidRPr="006B5141">
        <w:rPr>
          <w:color w:val="000000"/>
        </w:rPr>
        <w:t xml:space="preserve">1) Требовать оплаты поставленного товара в соответствии с условиями настоящего </w:t>
      </w:r>
      <w:r>
        <w:rPr>
          <w:color w:val="000000"/>
        </w:rPr>
        <w:t>Договор</w:t>
      </w:r>
      <w:r w:rsidRPr="006B5141">
        <w:rPr>
          <w:color w:val="000000"/>
        </w:rPr>
        <w:t>а</w:t>
      </w:r>
      <w:r>
        <w:rPr>
          <w:color w:val="000000"/>
        </w:rPr>
        <w:t>;</w:t>
      </w:r>
    </w:p>
    <w:p w:rsidR="00395E4F" w:rsidRPr="006B5141" w:rsidRDefault="00395E4F" w:rsidP="00395E4F">
      <w:pPr>
        <w:ind w:firstLine="567"/>
        <w:jc w:val="both"/>
        <w:rPr>
          <w:color w:val="000000"/>
        </w:rPr>
      </w:pPr>
      <w:r w:rsidRPr="006B5141">
        <w:rPr>
          <w:color w:val="000000"/>
        </w:rPr>
        <w:t xml:space="preserve">2) Принять решение об одностороннем отказе от исполнения </w:t>
      </w:r>
      <w:r>
        <w:rPr>
          <w:color w:val="000000"/>
        </w:rPr>
        <w:t>Договор</w:t>
      </w:r>
      <w:r w:rsidRPr="006B5141">
        <w:rPr>
          <w:color w:val="00000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color w:val="000000"/>
        </w:rPr>
        <w:t>;</w:t>
      </w:r>
    </w:p>
    <w:p w:rsidR="00395E4F" w:rsidRPr="006B5141" w:rsidRDefault="00395E4F" w:rsidP="00395E4F">
      <w:pPr>
        <w:ind w:firstLine="567"/>
        <w:jc w:val="both"/>
        <w:rPr>
          <w:color w:val="000000"/>
        </w:rPr>
      </w:pPr>
      <w:r w:rsidRPr="006B5141">
        <w:rPr>
          <w:color w:val="000000"/>
        </w:rPr>
        <w:t>3) Участвовать в приеме-передаче товара</w:t>
      </w:r>
      <w:r>
        <w:rPr>
          <w:color w:val="000000"/>
        </w:rPr>
        <w:t>.</w:t>
      </w:r>
    </w:p>
    <w:p w:rsidR="00395E4F" w:rsidRPr="006B5141" w:rsidRDefault="00395E4F" w:rsidP="00395E4F">
      <w:pPr>
        <w:ind w:firstLine="567"/>
        <w:jc w:val="both"/>
        <w:rPr>
          <w:b/>
          <w:color w:val="000000"/>
        </w:rPr>
      </w:pPr>
      <w:r w:rsidRPr="006B5141">
        <w:rPr>
          <w:b/>
          <w:color w:val="000000"/>
        </w:rPr>
        <w:t>4.3. Заказчик обязан:</w:t>
      </w:r>
    </w:p>
    <w:p w:rsidR="00395E4F" w:rsidRPr="006B5141" w:rsidRDefault="00395E4F" w:rsidP="00395E4F">
      <w:pPr>
        <w:ind w:firstLine="567"/>
        <w:jc w:val="both"/>
        <w:rPr>
          <w:color w:val="000000"/>
        </w:rPr>
      </w:pPr>
      <w:r w:rsidRPr="006B5141">
        <w:rPr>
          <w:color w:val="000000"/>
        </w:rPr>
        <w:t xml:space="preserve">1) Осуществить приемку поставленного товара, а также отдельных этапов поставки товара, предусмотренных </w:t>
      </w:r>
      <w:r>
        <w:rPr>
          <w:color w:val="000000"/>
        </w:rPr>
        <w:t>Договор</w:t>
      </w:r>
      <w:r w:rsidRPr="006B5141">
        <w:rPr>
          <w:color w:val="000000"/>
        </w:rPr>
        <w:t xml:space="preserve">ом, включая проведение экспертизы поставленного товара, а также отдельных этапов исполнения </w:t>
      </w:r>
      <w:r>
        <w:rPr>
          <w:color w:val="000000"/>
        </w:rPr>
        <w:t>Договор</w:t>
      </w:r>
      <w:r w:rsidRPr="006B5141">
        <w:rPr>
          <w:color w:val="000000"/>
        </w:rPr>
        <w:t>а;</w:t>
      </w:r>
    </w:p>
    <w:p w:rsidR="00395E4F" w:rsidRPr="006B5141" w:rsidRDefault="00395E4F" w:rsidP="00395E4F">
      <w:pPr>
        <w:ind w:firstLine="567"/>
        <w:jc w:val="both"/>
        <w:rPr>
          <w:color w:val="000000"/>
        </w:rPr>
      </w:pPr>
      <w:r w:rsidRPr="006B5141">
        <w:rPr>
          <w:color w:val="000000"/>
        </w:rPr>
        <w:t xml:space="preserve">2) Осуществить оплату поставленного товара, а также отдельных этапов исполнения </w:t>
      </w:r>
      <w:r>
        <w:rPr>
          <w:color w:val="000000"/>
        </w:rPr>
        <w:t>Договор</w:t>
      </w:r>
      <w:r w:rsidRPr="006B5141">
        <w:rPr>
          <w:color w:val="000000"/>
        </w:rPr>
        <w:t>а;</w:t>
      </w:r>
    </w:p>
    <w:p w:rsidR="00395E4F" w:rsidRPr="006B5141" w:rsidRDefault="00395E4F" w:rsidP="00395E4F">
      <w:pPr>
        <w:ind w:firstLine="567"/>
        <w:jc w:val="both"/>
        <w:rPr>
          <w:color w:val="000000"/>
        </w:rPr>
      </w:pPr>
      <w:r w:rsidRPr="006B5141">
        <w:rPr>
          <w:color w:val="000000"/>
        </w:rPr>
        <w:lastRenderedPageBreak/>
        <w:t xml:space="preserve">3) Взаимодействовать с Поставщиком при изменении, расторжении </w:t>
      </w:r>
      <w:r>
        <w:rPr>
          <w:color w:val="000000"/>
        </w:rPr>
        <w:t>Договор</w:t>
      </w:r>
      <w:r w:rsidRPr="006B5141">
        <w:rPr>
          <w:color w:val="000000"/>
        </w:rPr>
        <w:t xml:space="preserve">а, применять меры ответственности и совершать иные действия в случае нарушения Поставщиком условий </w:t>
      </w:r>
      <w:r>
        <w:rPr>
          <w:color w:val="000000"/>
        </w:rPr>
        <w:t>Договор</w:t>
      </w:r>
      <w:r w:rsidRPr="006B5141">
        <w:rPr>
          <w:color w:val="000000"/>
        </w:rPr>
        <w:t>а.</w:t>
      </w:r>
    </w:p>
    <w:p w:rsidR="00395E4F" w:rsidRPr="006B5141" w:rsidRDefault="00395E4F" w:rsidP="00395E4F">
      <w:pPr>
        <w:ind w:firstLine="567"/>
        <w:jc w:val="both"/>
        <w:rPr>
          <w:color w:val="000000"/>
        </w:rPr>
      </w:pPr>
      <w:r w:rsidRPr="006B5141">
        <w:rPr>
          <w:color w:val="000000"/>
        </w:rPr>
        <w:t xml:space="preserve">4) Осуществлять </w:t>
      </w:r>
      <w:proofErr w:type="gramStart"/>
      <w:r w:rsidRPr="006B5141">
        <w:rPr>
          <w:color w:val="000000"/>
        </w:rPr>
        <w:t>контроль за</w:t>
      </w:r>
      <w:proofErr w:type="gramEnd"/>
      <w:r w:rsidRPr="006B5141">
        <w:rPr>
          <w:color w:val="000000"/>
        </w:rPr>
        <w:t xml:space="preserve"> поставкой товара в соответствии условиями настоящего </w:t>
      </w:r>
      <w:r>
        <w:rPr>
          <w:color w:val="000000"/>
        </w:rPr>
        <w:t>Договор</w:t>
      </w:r>
      <w:r w:rsidRPr="006B5141">
        <w:rPr>
          <w:color w:val="000000"/>
        </w:rPr>
        <w:t>а и требованиями нормативных документов.</w:t>
      </w:r>
    </w:p>
    <w:p w:rsidR="00395E4F" w:rsidRPr="00463ECE" w:rsidRDefault="00395E4F" w:rsidP="00395E4F">
      <w:pPr>
        <w:ind w:firstLine="567"/>
        <w:jc w:val="both"/>
        <w:rPr>
          <w:color w:val="000000"/>
        </w:rPr>
      </w:pPr>
      <w:r w:rsidRPr="006B5141">
        <w:rPr>
          <w:color w:val="000000"/>
        </w:rPr>
        <w:t xml:space="preserve">5) Принять решение об одностороннем отказе от исполнения </w:t>
      </w:r>
      <w:r>
        <w:rPr>
          <w:color w:val="000000"/>
        </w:rPr>
        <w:t>Договор</w:t>
      </w:r>
      <w:r w:rsidRPr="006B5141">
        <w:rPr>
          <w:color w:val="000000"/>
        </w:rPr>
        <w:t xml:space="preserve">а, если в ходе исполнения </w:t>
      </w:r>
      <w:r>
        <w:rPr>
          <w:color w:val="000000"/>
        </w:rPr>
        <w:t>Договора установлено, что Поставщик</w:t>
      </w:r>
      <w:r w:rsidRPr="006B5141">
        <w:rPr>
          <w:color w:val="000000"/>
        </w:rPr>
        <w:t xml:space="preserve"> не соответствует установленным извещением, документацией о закупке требованиям к участникам закупки или предоставил недостоверную информацию о своем соответствии таким требованиям, что п</w:t>
      </w:r>
      <w:r>
        <w:rPr>
          <w:color w:val="000000"/>
        </w:rPr>
        <w:t>озволило ему стать победителем.</w:t>
      </w:r>
    </w:p>
    <w:p w:rsidR="00395E4F" w:rsidRPr="006B5141" w:rsidRDefault="00395E4F" w:rsidP="00395E4F">
      <w:pPr>
        <w:ind w:firstLine="567"/>
        <w:jc w:val="both"/>
        <w:rPr>
          <w:b/>
          <w:color w:val="000000"/>
        </w:rPr>
      </w:pPr>
      <w:r w:rsidRPr="006B5141">
        <w:rPr>
          <w:b/>
          <w:color w:val="000000"/>
        </w:rPr>
        <w:t>4.4. Заказчик вправе:</w:t>
      </w:r>
    </w:p>
    <w:p w:rsidR="00395E4F" w:rsidRPr="006B5141" w:rsidRDefault="00395E4F" w:rsidP="00395E4F">
      <w:pPr>
        <w:ind w:firstLine="567"/>
        <w:jc w:val="both"/>
        <w:rPr>
          <w:color w:val="000000"/>
        </w:rPr>
      </w:pPr>
      <w:r w:rsidRPr="006B5141">
        <w:rPr>
          <w:color w:val="000000"/>
        </w:rPr>
        <w:t xml:space="preserve">1)  </w:t>
      </w:r>
      <w:r w:rsidRPr="006B5141">
        <w:t xml:space="preserve">Принять решение об одностороннем отказе от исполнения </w:t>
      </w:r>
      <w:r>
        <w:t>Договор</w:t>
      </w:r>
      <w:r w:rsidRPr="006B5141">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t>, в том числе в</w:t>
      </w:r>
      <w:r w:rsidRPr="006B5141">
        <w:t xml:space="preserve"> случае существенного нарушения требований к качеству товара. </w:t>
      </w:r>
    </w:p>
    <w:p w:rsidR="00395E4F" w:rsidRPr="00E452F4" w:rsidRDefault="00395E4F" w:rsidP="00395E4F">
      <w:pPr>
        <w:ind w:firstLine="567"/>
        <w:jc w:val="both"/>
        <w:rPr>
          <w:color w:val="000000"/>
        </w:rPr>
      </w:pPr>
      <w:r w:rsidRPr="006B5141">
        <w:rPr>
          <w:color w:val="000000"/>
        </w:rPr>
        <w:t>2) Провести экспертизу поставленного товара с привлечением экспертов, экспертных организаций до принятия решения об одностороннем</w:t>
      </w:r>
      <w:r>
        <w:rPr>
          <w:color w:val="000000"/>
        </w:rPr>
        <w:t xml:space="preserve"> отказе от исполнения Договора.</w:t>
      </w:r>
    </w:p>
    <w:p w:rsidR="00395E4F" w:rsidRPr="006B5141" w:rsidRDefault="00395E4F" w:rsidP="00395E4F">
      <w:pPr>
        <w:ind w:firstLine="567"/>
        <w:jc w:val="center"/>
        <w:rPr>
          <w:b/>
          <w:bCs/>
          <w:color w:val="000000"/>
        </w:rPr>
      </w:pPr>
      <w:r w:rsidRPr="006B5141">
        <w:rPr>
          <w:b/>
          <w:bCs/>
          <w:color w:val="000000"/>
        </w:rPr>
        <w:t>5. Проведение экспертизы. Порядок приемки товара</w:t>
      </w:r>
    </w:p>
    <w:p w:rsidR="00395E4F" w:rsidRPr="006B5141" w:rsidRDefault="00395E4F" w:rsidP="00395E4F">
      <w:pPr>
        <w:ind w:firstLine="567"/>
        <w:jc w:val="both"/>
        <w:rPr>
          <w:color w:val="000000"/>
        </w:rPr>
      </w:pPr>
      <w:r w:rsidRPr="006B5141">
        <w:rPr>
          <w:color w:val="000000"/>
        </w:rPr>
        <w:t xml:space="preserve">5.1. Для проверки предоставленных Поставщиком результатов, предусмотренных </w:t>
      </w:r>
      <w:r>
        <w:rPr>
          <w:color w:val="000000"/>
        </w:rPr>
        <w:t>Договор</w:t>
      </w:r>
      <w:r w:rsidRPr="006B5141">
        <w:rPr>
          <w:color w:val="000000"/>
        </w:rPr>
        <w:t xml:space="preserve">ом, в части их соответствия условиям </w:t>
      </w:r>
      <w:r>
        <w:rPr>
          <w:color w:val="000000"/>
        </w:rPr>
        <w:t>Договор</w:t>
      </w:r>
      <w:r w:rsidRPr="006B5141">
        <w:rPr>
          <w:color w:val="000000"/>
        </w:rPr>
        <w:t xml:space="preserve">а Заказчик проводит экспертизу. Экспертиза результатов, предусмотренных </w:t>
      </w:r>
      <w:r>
        <w:rPr>
          <w:color w:val="000000"/>
        </w:rPr>
        <w:t>Договор</w:t>
      </w:r>
      <w:r w:rsidRPr="006B5141">
        <w:rPr>
          <w:color w:val="000000"/>
        </w:rPr>
        <w:t xml:space="preserve">ом, может проводиться Заказчиком своими силами или к ее проведению могут привлекаться эксперты, экспертные организации. Для проведения экспертизы поставленного товара эксперты, экспертные организации имеют право запрашивать у Заказчика и Поставщика дополнительные материалы, относящиеся к условиям исполнения </w:t>
      </w:r>
      <w:r>
        <w:rPr>
          <w:color w:val="000000"/>
        </w:rPr>
        <w:t>Договор</w:t>
      </w:r>
      <w:r w:rsidRPr="006B5141">
        <w:rPr>
          <w:color w:val="000000"/>
        </w:rPr>
        <w:t xml:space="preserve">а и отдельным этапам исполнения </w:t>
      </w:r>
      <w:r>
        <w:rPr>
          <w:color w:val="000000"/>
        </w:rPr>
        <w:t>Договор</w:t>
      </w:r>
      <w:r w:rsidRPr="006B5141">
        <w:rPr>
          <w:color w:val="000000"/>
        </w:rPr>
        <w:t xml:space="preserve">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w:t>
      </w:r>
      <w:r>
        <w:rPr>
          <w:color w:val="000000"/>
        </w:rPr>
        <w:t>Договор</w:t>
      </w:r>
      <w:r w:rsidRPr="006B5141">
        <w:rPr>
          <w:color w:val="000000"/>
        </w:rPr>
        <w:t>а, не препятствующие приемке поставленного товара, в заключени</w:t>
      </w:r>
      <w:proofErr w:type="gramStart"/>
      <w:r w:rsidRPr="006B5141">
        <w:rPr>
          <w:color w:val="000000"/>
        </w:rPr>
        <w:t>и</w:t>
      </w:r>
      <w:proofErr w:type="gramEnd"/>
      <w:r w:rsidRPr="006B5141">
        <w:rPr>
          <w:color w:val="000000"/>
        </w:rPr>
        <w:t xml:space="preserve"> могут содержаться предложения об устранении данных нарушений, в том числе с указанием срока их устранения.</w:t>
      </w:r>
    </w:p>
    <w:p w:rsidR="00395E4F" w:rsidRPr="00DC1E0D" w:rsidRDefault="00395E4F" w:rsidP="00395E4F">
      <w:pPr>
        <w:ind w:firstLine="567"/>
        <w:jc w:val="both"/>
        <w:rPr>
          <w:color w:val="000000"/>
        </w:rPr>
      </w:pPr>
      <w:r w:rsidRPr="00DC1E0D">
        <w:rPr>
          <w:color w:val="000000"/>
        </w:rPr>
        <w:t xml:space="preserve">5.2. Приемка осуществляется представителями Заказчика в соответствии со Спецификацией (Приложение №1), являющейся неотъемлемой частью настоящего </w:t>
      </w:r>
      <w:r>
        <w:rPr>
          <w:color w:val="000000"/>
        </w:rPr>
        <w:t>Договора</w:t>
      </w:r>
      <w:r w:rsidRPr="00DC1E0D">
        <w:rPr>
          <w:color w:val="000000"/>
        </w:rPr>
        <w:t xml:space="preserve">, в течение </w:t>
      </w:r>
      <w:r>
        <w:rPr>
          <w:color w:val="000000"/>
        </w:rPr>
        <w:t>3-х</w:t>
      </w:r>
      <w:r w:rsidRPr="00DC1E0D">
        <w:rPr>
          <w:color w:val="000000"/>
        </w:rPr>
        <w:t xml:space="preserve"> рабочих дней со дня подписания </w:t>
      </w:r>
      <w:r>
        <w:rPr>
          <w:color w:val="000000"/>
        </w:rPr>
        <w:t>товарной накладной и счета-фактуры</w:t>
      </w:r>
      <w:r w:rsidRPr="00DC1E0D">
        <w:rPr>
          <w:color w:val="000000"/>
        </w:rPr>
        <w:t xml:space="preserve">. Для проверки предоставленных Поставщиком результатов, предусмотренных </w:t>
      </w:r>
      <w:r>
        <w:rPr>
          <w:color w:val="000000"/>
        </w:rPr>
        <w:t>Договором</w:t>
      </w:r>
      <w:r w:rsidRPr="00DC1E0D">
        <w:rPr>
          <w:color w:val="000000"/>
        </w:rPr>
        <w:t xml:space="preserve">, в части их соответствия условиям </w:t>
      </w:r>
      <w:r>
        <w:rPr>
          <w:color w:val="000000"/>
        </w:rPr>
        <w:t>Договора</w:t>
      </w:r>
      <w:r w:rsidRPr="00DC1E0D">
        <w:rPr>
          <w:color w:val="000000"/>
        </w:rPr>
        <w:t xml:space="preserve"> Заказчик проводит экспертизу. Экспертиза результ</w:t>
      </w:r>
      <w:r>
        <w:rPr>
          <w:color w:val="000000"/>
        </w:rPr>
        <w:t>атов, предусмотренных Договором</w:t>
      </w:r>
      <w:r w:rsidRPr="00DC1E0D">
        <w:rPr>
          <w:color w:val="000000"/>
        </w:rPr>
        <w:t>, может проводиться Заказчиком своими силами или к ее проведению могут привлекаться эксперты, экспертные организации. Для проведения экспертизы поставленного товара эксперты, экспертные организации имеют право запрашивать у Заказчика и Поставщика дополнительные материалы, относящиеся</w:t>
      </w:r>
      <w:r>
        <w:rPr>
          <w:color w:val="000000"/>
        </w:rPr>
        <w:t xml:space="preserve"> к условиям исполнения Договора</w:t>
      </w:r>
      <w:r w:rsidRPr="00DC1E0D">
        <w:rPr>
          <w:color w:val="000000"/>
        </w:rPr>
        <w:t xml:space="preserve"> и отдел</w:t>
      </w:r>
      <w:r>
        <w:rPr>
          <w:color w:val="000000"/>
        </w:rPr>
        <w:t>ьным этапам исполнения Договора</w:t>
      </w:r>
      <w:r w:rsidRPr="00DC1E0D">
        <w:rPr>
          <w:color w:val="000000"/>
        </w:rPr>
        <w:t>.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w:t>
      </w:r>
      <w:r>
        <w:rPr>
          <w:color w:val="000000"/>
        </w:rPr>
        <w:t>шения требований Договора</w:t>
      </w:r>
      <w:r w:rsidRPr="00DC1E0D">
        <w:rPr>
          <w:color w:val="000000"/>
        </w:rPr>
        <w:t>, не препятствующие приемке поставленного товара, в заключени</w:t>
      </w:r>
      <w:proofErr w:type="gramStart"/>
      <w:r w:rsidRPr="00DC1E0D">
        <w:rPr>
          <w:color w:val="000000"/>
        </w:rPr>
        <w:t>и</w:t>
      </w:r>
      <w:proofErr w:type="gramEnd"/>
      <w:r w:rsidRPr="00DC1E0D">
        <w:rPr>
          <w:color w:val="000000"/>
        </w:rPr>
        <w:t xml:space="preserve"> могут содержаться предложения об устранении данных нарушений, в том числе с указанием срока их устранения. </w:t>
      </w:r>
    </w:p>
    <w:p w:rsidR="00395E4F" w:rsidRPr="00DC1E0D" w:rsidRDefault="00395E4F" w:rsidP="00395E4F">
      <w:pPr>
        <w:ind w:firstLine="567"/>
        <w:jc w:val="both"/>
        <w:rPr>
          <w:color w:val="000000"/>
        </w:rPr>
      </w:pPr>
      <w:r w:rsidRPr="00DC1E0D">
        <w:rPr>
          <w:color w:val="000000"/>
        </w:rPr>
        <w:t xml:space="preserve">Для приемки поставленного товара, результатов отдельного этапа исполнения </w:t>
      </w:r>
      <w:r>
        <w:rPr>
          <w:color w:val="000000"/>
        </w:rPr>
        <w:t>Договора</w:t>
      </w:r>
      <w:r w:rsidRPr="00DC1E0D">
        <w:rPr>
          <w:color w:val="000000"/>
        </w:rPr>
        <w:t xml:space="preserve"> Заказчик может создавать приемочную комиссию, которая состоит не менее чем </w:t>
      </w:r>
      <w:r w:rsidRPr="00DC1E0D">
        <w:rPr>
          <w:color w:val="000000"/>
        </w:rPr>
        <w:lastRenderedPageBreak/>
        <w:t xml:space="preserve">из пяти человек.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w:t>
      </w:r>
      <w:r>
        <w:rPr>
          <w:color w:val="000000"/>
        </w:rPr>
        <w:t>Договора</w:t>
      </w:r>
      <w:r w:rsidRPr="00DC1E0D">
        <w:rPr>
          <w:color w:val="000000"/>
        </w:rPr>
        <w:t xml:space="preserve"> либо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 Заказчик вправе не отказывать в приемке результатов отдельного этапа исполнения </w:t>
      </w:r>
      <w:r w:rsidRPr="006C63EC">
        <w:rPr>
          <w:color w:val="000000"/>
        </w:rPr>
        <w:t>Договора</w:t>
      </w:r>
      <w:r w:rsidRPr="00DC1E0D">
        <w:rPr>
          <w:color w:val="000000"/>
        </w:rPr>
        <w:t xml:space="preserve"> либо поставленного товара в случае выявления несоответствия этих результатов либо этих товаров условиям </w:t>
      </w:r>
      <w:r w:rsidRPr="006C63EC">
        <w:rPr>
          <w:color w:val="000000"/>
        </w:rPr>
        <w:t>Договора</w:t>
      </w:r>
      <w:r w:rsidRPr="00DC1E0D">
        <w:rPr>
          <w:color w:val="000000"/>
        </w:rPr>
        <w:t>, если выявленное несоответствие не препятствует приемке этих результатов либо этих товаров</w:t>
      </w:r>
      <w:r>
        <w:rPr>
          <w:color w:val="000000"/>
        </w:rPr>
        <w:t xml:space="preserve"> и устранено П</w:t>
      </w:r>
      <w:r w:rsidRPr="00DC1E0D">
        <w:rPr>
          <w:color w:val="000000"/>
        </w:rPr>
        <w:t xml:space="preserve">оставщиком. </w:t>
      </w:r>
    </w:p>
    <w:p w:rsidR="00395E4F" w:rsidRPr="00DC1E0D" w:rsidRDefault="00395E4F" w:rsidP="00395E4F">
      <w:pPr>
        <w:ind w:firstLine="567"/>
        <w:jc w:val="both"/>
        <w:rPr>
          <w:color w:val="000000"/>
        </w:rPr>
      </w:pPr>
      <w:r w:rsidRPr="00DC1E0D">
        <w:rPr>
          <w:color w:val="000000"/>
        </w:rPr>
        <w:t xml:space="preserve">5.3. Проверка соответствия товара требованиям, установленным </w:t>
      </w:r>
      <w:r>
        <w:rPr>
          <w:color w:val="000000"/>
        </w:rPr>
        <w:t>Договором</w:t>
      </w:r>
      <w:r w:rsidRPr="00DC1E0D">
        <w:rPr>
          <w:color w:val="000000"/>
        </w:rPr>
        <w:t>, осуществляется в следующем порядке:</w:t>
      </w:r>
    </w:p>
    <w:p w:rsidR="00395E4F" w:rsidRPr="00DC1E0D" w:rsidRDefault="00395E4F" w:rsidP="00395E4F">
      <w:pPr>
        <w:ind w:firstLine="567"/>
        <w:jc w:val="both"/>
        <w:rPr>
          <w:color w:val="000000"/>
        </w:rPr>
      </w:pPr>
      <w:r w:rsidRPr="00DC1E0D">
        <w:rPr>
          <w:color w:val="000000"/>
        </w:rPr>
        <w:t xml:space="preserve">5.3.1. В присутствии представителей Заказчика,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и маркировки упаковки, осмотр товара на наличие внешних повреждений. </w:t>
      </w:r>
    </w:p>
    <w:p w:rsidR="00395E4F" w:rsidRPr="00DC1E0D" w:rsidRDefault="00395E4F" w:rsidP="00395E4F">
      <w:pPr>
        <w:ind w:firstLine="567"/>
        <w:jc w:val="both"/>
        <w:rPr>
          <w:color w:val="000000"/>
        </w:rPr>
      </w:pPr>
      <w:r w:rsidRPr="00DC1E0D">
        <w:rPr>
          <w:color w:val="000000"/>
        </w:rPr>
        <w:t xml:space="preserve">5.3.2.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предусмотренным настоящим </w:t>
      </w:r>
      <w:r>
        <w:rPr>
          <w:color w:val="000000"/>
        </w:rPr>
        <w:t>Договором</w:t>
      </w:r>
      <w:r w:rsidRPr="00DC1E0D">
        <w:rPr>
          <w:color w:val="000000"/>
        </w:rPr>
        <w:t>. Одновременно проверяется соответствие наименования и ассортимента товара, далее осуществляется проверка качества и характеристик то</w:t>
      </w:r>
      <w:r>
        <w:rPr>
          <w:color w:val="000000"/>
        </w:rPr>
        <w:t>вара на соответствие требования</w:t>
      </w:r>
      <w:r w:rsidRPr="00DC1E0D">
        <w:rPr>
          <w:color w:val="000000"/>
        </w:rPr>
        <w:t xml:space="preserve"> </w:t>
      </w:r>
      <w:r w:rsidRPr="00730BC5">
        <w:rPr>
          <w:color w:val="000000"/>
        </w:rPr>
        <w:t>Договора</w:t>
      </w:r>
      <w:r w:rsidRPr="00DC1E0D">
        <w:rPr>
          <w:color w:val="000000"/>
        </w:rPr>
        <w:t xml:space="preserve">. </w:t>
      </w:r>
    </w:p>
    <w:p w:rsidR="00395E4F" w:rsidRPr="00DC1E0D" w:rsidRDefault="00395E4F" w:rsidP="00395E4F">
      <w:pPr>
        <w:ind w:firstLine="567"/>
        <w:jc w:val="both"/>
        <w:rPr>
          <w:color w:val="000000"/>
        </w:rPr>
      </w:pPr>
      <w:r w:rsidRPr="00DC1E0D">
        <w:rPr>
          <w:color w:val="000000"/>
        </w:rPr>
        <w:t xml:space="preserve">5.4. Приемка товара оформляется товарной накладной, которая составляется в двух экземплярах. </w:t>
      </w:r>
      <w:proofErr w:type="gramStart"/>
      <w:r w:rsidRPr="00DC1E0D">
        <w:rPr>
          <w:color w:val="000000"/>
        </w:rPr>
        <w:t xml:space="preserve">По итогам приемки товара, при наличии документов, предоставляемых вместе с товаром, указанных в п. 4.1 настоящего </w:t>
      </w:r>
      <w:r w:rsidRPr="00730BC5">
        <w:rPr>
          <w:color w:val="000000"/>
        </w:rPr>
        <w:t>Договора</w:t>
      </w:r>
      <w:r w:rsidRPr="00DC1E0D">
        <w:rPr>
          <w:color w:val="000000"/>
        </w:rPr>
        <w:t>, и при отсутствии претензий относительно качества, количества и других характеристик товара, Заказчик в день окончания приемки подписывает  товарную накладную в двух экземплярах (в случае создания приемочной комиссии подписывается всеми членами приемочной комиссии и утверждается заказчиком), либо поставщику (</w:t>
      </w:r>
      <w:r>
        <w:rPr>
          <w:color w:val="000000"/>
        </w:rPr>
        <w:t>Поставщик</w:t>
      </w:r>
      <w:r w:rsidRPr="00DC1E0D">
        <w:rPr>
          <w:color w:val="000000"/>
        </w:rPr>
        <w:t>у, исполнителю) направляется в письменной форме</w:t>
      </w:r>
      <w:proofErr w:type="gramEnd"/>
      <w:r w:rsidRPr="00DC1E0D">
        <w:rPr>
          <w:color w:val="000000"/>
        </w:rPr>
        <w:t xml:space="preserve"> мотивированный отказ от подписания товарной накладной.</w:t>
      </w:r>
    </w:p>
    <w:p w:rsidR="00395E4F" w:rsidRPr="00DC1E0D" w:rsidRDefault="00395E4F" w:rsidP="00395E4F">
      <w:pPr>
        <w:ind w:firstLine="567"/>
        <w:jc w:val="both"/>
        <w:rPr>
          <w:color w:val="000000"/>
        </w:rPr>
      </w:pPr>
      <w:r w:rsidRPr="00DC1E0D">
        <w:rPr>
          <w:color w:val="000000"/>
        </w:rPr>
        <w:t>5.5. Днем исполнения Поставщиком обязательств по поставке товара, а также моментом перехода права собственности на товар к Заказчику, считается дата подписания Заказчиком товарной накладной</w:t>
      </w:r>
      <w:r>
        <w:rPr>
          <w:color w:val="000000"/>
        </w:rPr>
        <w:t xml:space="preserve"> и счета-фактуры</w:t>
      </w:r>
      <w:r w:rsidRPr="00DC1E0D">
        <w:rPr>
          <w:color w:val="000000"/>
        </w:rPr>
        <w:t>, после чего риск случайной гибели или порчи товара переходит к Заказчику.</w:t>
      </w:r>
    </w:p>
    <w:p w:rsidR="00395E4F" w:rsidRPr="006B5141" w:rsidRDefault="00395E4F" w:rsidP="00395E4F">
      <w:pPr>
        <w:ind w:firstLine="567"/>
        <w:jc w:val="center"/>
        <w:rPr>
          <w:b/>
          <w:bCs/>
          <w:color w:val="000000"/>
        </w:rPr>
      </w:pPr>
      <w:r w:rsidRPr="006B5141">
        <w:rPr>
          <w:b/>
          <w:bCs/>
          <w:color w:val="000000"/>
        </w:rPr>
        <w:t>6. Гарантии качества товара</w:t>
      </w:r>
    </w:p>
    <w:p w:rsidR="00395E4F" w:rsidRPr="006B5141" w:rsidRDefault="00395E4F" w:rsidP="00395E4F">
      <w:pPr>
        <w:ind w:firstLine="567"/>
        <w:jc w:val="both"/>
        <w:rPr>
          <w:color w:val="000000"/>
        </w:rPr>
      </w:pPr>
      <w:r w:rsidRPr="006B5141">
        <w:rPr>
          <w:color w:val="000000"/>
        </w:rPr>
        <w:t xml:space="preserve">6.1. </w:t>
      </w:r>
      <w:r w:rsidRPr="006B5141">
        <w:rPr>
          <w:bCs/>
        </w:rPr>
        <w:t>Поставщик</w:t>
      </w:r>
      <w:r>
        <w:rPr>
          <w:bCs/>
        </w:rPr>
        <w:t xml:space="preserve"> гарантирует качество</w:t>
      </w:r>
      <w:r w:rsidRPr="006B5141">
        <w:rPr>
          <w:bCs/>
        </w:rPr>
        <w:t xml:space="preserve"> товара в соответствии с действующими нормами и техническими условиями, своевре</w:t>
      </w:r>
      <w:r>
        <w:rPr>
          <w:bCs/>
        </w:rPr>
        <w:t xml:space="preserve">менное устранение недостатков, </w:t>
      </w:r>
      <w:r w:rsidRPr="006B5141">
        <w:rPr>
          <w:bCs/>
        </w:rPr>
        <w:t xml:space="preserve">обнаруженных в пределах гарантийного срока. </w:t>
      </w:r>
      <w:r w:rsidRPr="006B5141">
        <w:rPr>
          <w:color w:val="000000"/>
        </w:rPr>
        <w:t>Наличие гарантии качества удостоверяется выдачей Поставщиком гарантийного талона (паспорта, сертификата и т.п.).</w:t>
      </w:r>
    </w:p>
    <w:p w:rsidR="00395E4F" w:rsidRPr="006B5141" w:rsidRDefault="00395E4F" w:rsidP="00395E4F">
      <w:pPr>
        <w:ind w:firstLine="567"/>
        <w:jc w:val="both"/>
        <w:rPr>
          <w:color w:val="000000"/>
          <w:spacing w:val="-3"/>
        </w:rPr>
      </w:pPr>
      <w:r w:rsidRPr="006B5141">
        <w:t xml:space="preserve">6.2. Гарантии включают в себя исправление любых недостатков товара, которые не вызваны неправильной эксплуатацией товара. </w:t>
      </w:r>
      <w:r w:rsidRPr="006B5141">
        <w:rPr>
          <w:color w:val="000000"/>
        </w:rPr>
        <w:t xml:space="preserve">В период гарантийного срока Поставщик обязуется производить необходимый ремонт, устранение недостатков, в соответствии с требованиями действующего законодательства. </w:t>
      </w:r>
      <w:r w:rsidRPr="006B5141">
        <w:t>Наличие недостатков, сроки их устранения или замены фиксируются Сторонами в двухстороннем акте выявленных недостатков.</w:t>
      </w:r>
      <w:r w:rsidRPr="006B5141">
        <w:rPr>
          <w:color w:val="000000"/>
          <w:spacing w:val="-3"/>
        </w:rPr>
        <w:t xml:space="preserve"> </w:t>
      </w:r>
    </w:p>
    <w:p w:rsidR="00395E4F" w:rsidRPr="006B5141" w:rsidRDefault="00395E4F" w:rsidP="00395E4F">
      <w:pPr>
        <w:ind w:firstLine="567"/>
        <w:jc w:val="both"/>
        <w:rPr>
          <w:color w:val="000000"/>
          <w:spacing w:val="-3"/>
        </w:rPr>
      </w:pPr>
      <w:r w:rsidRPr="006B5141">
        <w:rPr>
          <w:color w:val="000000"/>
          <w:spacing w:val="-3"/>
        </w:rPr>
        <w:t>При установлении нарушений по качеству товара после оплаты Заказчик вправе пре</w:t>
      </w:r>
      <w:r>
        <w:rPr>
          <w:color w:val="000000"/>
          <w:spacing w:val="-3"/>
        </w:rPr>
        <w:t>дъявить требование к Поставщику</w:t>
      </w:r>
      <w:r w:rsidRPr="006B5141">
        <w:rPr>
          <w:color w:val="000000"/>
          <w:spacing w:val="-3"/>
        </w:rPr>
        <w:t xml:space="preserve"> о возврате уплаченной за товар денежной суммы или потребовать замены товара ненадлежащего качества товаром, соответствующего </w:t>
      </w:r>
      <w:r>
        <w:rPr>
          <w:color w:val="000000"/>
          <w:spacing w:val="-3"/>
        </w:rPr>
        <w:t>Договор</w:t>
      </w:r>
      <w:r w:rsidRPr="006B5141">
        <w:rPr>
          <w:color w:val="000000"/>
          <w:spacing w:val="-3"/>
        </w:rPr>
        <w:t>у.</w:t>
      </w:r>
    </w:p>
    <w:p w:rsidR="00395E4F" w:rsidRDefault="00395E4F" w:rsidP="00395E4F">
      <w:pPr>
        <w:autoSpaceDE w:val="0"/>
        <w:autoSpaceDN w:val="0"/>
        <w:adjustRightInd w:val="0"/>
        <w:ind w:firstLine="567"/>
        <w:jc w:val="both"/>
        <w:outlineLvl w:val="0"/>
        <w:rPr>
          <w:color w:val="000000"/>
        </w:rPr>
      </w:pPr>
      <w:r w:rsidRPr="006B5141">
        <w:rPr>
          <w:color w:val="000000"/>
        </w:rPr>
        <w:t xml:space="preserve">6.3. Срок гарантии качества на поставляемый по </w:t>
      </w:r>
      <w:r>
        <w:rPr>
          <w:color w:val="000000"/>
        </w:rPr>
        <w:t>Договор</w:t>
      </w:r>
      <w:r w:rsidRPr="006B5141">
        <w:rPr>
          <w:color w:val="000000"/>
        </w:rPr>
        <w:t xml:space="preserve">у товар </w:t>
      </w:r>
      <w:r w:rsidRPr="006B5141">
        <w:rPr>
          <w:snapToGrid w:val="0"/>
        </w:rPr>
        <w:t xml:space="preserve">составляет </w:t>
      </w:r>
      <w:r w:rsidRPr="00DA2FED">
        <w:rPr>
          <w:snapToGrid w:val="0"/>
        </w:rPr>
        <w:t>________</w:t>
      </w:r>
      <w:r>
        <w:rPr>
          <w:snapToGrid w:val="0"/>
        </w:rPr>
        <w:t xml:space="preserve"> </w:t>
      </w:r>
      <w:r w:rsidRPr="006B5141">
        <w:rPr>
          <w:snapToGrid w:val="0"/>
        </w:rPr>
        <w:t xml:space="preserve">месяцев </w:t>
      </w:r>
      <w:proofErr w:type="gramStart"/>
      <w:r>
        <w:rPr>
          <w:color w:val="000000"/>
        </w:rPr>
        <w:t>с даты приемки</w:t>
      </w:r>
      <w:proofErr w:type="gramEnd"/>
      <w:r>
        <w:rPr>
          <w:color w:val="000000"/>
        </w:rPr>
        <w:t xml:space="preserve"> поставленного товара (подписания товарной накладно и счета-фактуры)</w:t>
      </w:r>
      <w:r w:rsidRPr="006B5141">
        <w:rPr>
          <w:color w:val="000000"/>
        </w:rPr>
        <w:t>.</w:t>
      </w:r>
    </w:p>
    <w:p w:rsidR="00395E4F" w:rsidRDefault="00395E4F" w:rsidP="00395E4F">
      <w:pPr>
        <w:autoSpaceDE w:val="0"/>
        <w:autoSpaceDN w:val="0"/>
        <w:adjustRightInd w:val="0"/>
        <w:ind w:firstLine="567"/>
        <w:jc w:val="center"/>
        <w:outlineLvl w:val="0"/>
        <w:rPr>
          <w:b/>
          <w:bCs/>
          <w:color w:val="000000"/>
        </w:rPr>
      </w:pPr>
      <w:r w:rsidRPr="006B5141">
        <w:rPr>
          <w:b/>
          <w:bCs/>
          <w:color w:val="000000"/>
        </w:rPr>
        <w:t>7. Обстоятельства непреодолимой силы</w:t>
      </w:r>
    </w:p>
    <w:p w:rsidR="00395E4F" w:rsidRPr="006B5141" w:rsidRDefault="00395E4F" w:rsidP="00395E4F">
      <w:pPr>
        <w:shd w:val="clear" w:color="auto" w:fill="FFFFFF"/>
        <w:tabs>
          <w:tab w:val="left" w:pos="1248"/>
        </w:tabs>
        <w:ind w:firstLine="567"/>
        <w:jc w:val="both"/>
        <w:rPr>
          <w:color w:val="000000"/>
        </w:rPr>
      </w:pPr>
      <w:proofErr w:type="gramStart"/>
      <w:r w:rsidRPr="002D74A1">
        <w:rPr>
          <w:color w:val="000000"/>
        </w:rPr>
        <w:lastRenderedPageBreak/>
        <w:t xml:space="preserve">7.1.Стороны освобождаются от ответственности за полное или частичное неисполнение своих обязательств по настоящему </w:t>
      </w:r>
      <w:r>
        <w:rPr>
          <w:color w:val="000000"/>
        </w:rPr>
        <w:t>Договор</w:t>
      </w:r>
      <w:r w:rsidRPr="002D74A1">
        <w:rPr>
          <w:color w:val="000000"/>
        </w:rPr>
        <w:t xml:space="preserve">у, в случае если оно явилось следствием непреодолимой силы, а именно наводнения, пожара, землетрясения, диверсии, военных действий, блокад, а также других чрезвычайных обстоятельств, которые возникли после заключения настоящего </w:t>
      </w:r>
      <w:r>
        <w:rPr>
          <w:color w:val="000000"/>
        </w:rPr>
        <w:t>Договор</w:t>
      </w:r>
      <w:r w:rsidRPr="002D74A1">
        <w:rPr>
          <w:color w:val="000000"/>
        </w:rPr>
        <w:t>а и непосредственно повлияли на исполнение Сторонами своих обязательств, также которые Стороны были не в состоянии предвидеть и</w:t>
      </w:r>
      <w:proofErr w:type="gramEnd"/>
      <w:r w:rsidRPr="002D74A1">
        <w:rPr>
          <w:color w:val="000000"/>
        </w:rPr>
        <w:t xml:space="preserve"> предотвратить.</w:t>
      </w:r>
      <w:r w:rsidRPr="002D74A1">
        <w:t xml:space="preserve"> При наступлении обстоятельств непреодолимой силы с</w:t>
      </w:r>
      <w:r w:rsidRPr="002D74A1">
        <w:rPr>
          <w:color w:val="000000"/>
        </w:rPr>
        <w:t>тороны обязаны обсудить целесообр</w:t>
      </w:r>
      <w:r>
        <w:rPr>
          <w:color w:val="000000"/>
        </w:rPr>
        <w:t>азность дальнейшего продолжения исполнения обязательств</w:t>
      </w:r>
      <w:r w:rsidRPr="002D74A1">
        <w:rPr>
          <w:color w:val="000000"/>
        </w:rPr>
        <w:t xml:space="preserve"> либо инициировать процедуру расторжения </w:t>
      </w:r>
      <w:r>
        <w:rPr>
          <w:color w:val="000000"/>
        </w:rPr>
        <w:t>Договор</w:t>
      </w:r>
      <w:r w:rsidRPr="002D74A1">
        <w:rPr>
          <w:color w:val="000000"/>
        </w:rPr>
        <w:t>а.</w:t>
      </w:r>
    </w:p>
    <w:p w:rsidR="00395E4F" w:rsidRPr="006B5141" w:rsidRDefault="00395E4F" w:rsidP="00395E4F">
      <w:pPr>
        <w:ind w:firstLine="567"/>
        <w:jc w:val="center"/>
        <w:rPr>
          <w:b/>
          <w:bCs/>
          <w:color w:val="000000"/>
        </w:rPr>
      </w:pPr>
      <w:r w:rsidRPr="006B5141">
        <w:rPr>
          <w:b/>
          <w:bCs/>
          <w:color w:val="000000"/>
        </w:rPr>
        <w:t>8. Ответственность сторон</w:t>
      </w:r>
    </w:p>
    <w:p w:rsidR="00395E4F" w:rsidRPr="00EF69B5" w:rsidRDefault="00395E4F" w:rsidP="00395E4F">
      <w:pPr>
        <w:widowControl w:val="0"/>
        <w:tabs>
          <w:tab w:val="left" w:pos="567"/>
        </w:tabs>
        <w:autoSpaceDE w:val="0"/>
        <w:autoSpaceDN w:val="0"/>
        <w:adjustRightInd w:val="0"/>
        <w:ind w:firstLine="567"/>
        <w:jc w:val="both"/>
        <w:rPr>
          <w:color w:val="000000"/>
        </w:rPr>
      </w:pPr>
      <w:r w:rsidRPr="00EF69B5">
        <w:rPr>
          <w:color w:val="000000"/>
        </w:rPr>
        <w:t xml:space="preserve">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w:t>
      </w:r>
    </w:p>
    <w:p w:rsidR="00395E4F" w:rsidRPr="00EF69B5" w:rsidRDefault="00395E4F" w:rsidP="00395E4F">
      <w:pPr>
        <w:widowControl w:val="0"/>
        <w:tabs>
          <w:tab w:val="left" w:pos="567"/>
        </w:tabs>
        <w:autoSpaceDE w:val="0"/>
        <w:autoSpaceDN w:val="0"/>
        <w:adjustRightInd w:val="0"/>
        <w:ind w:firstLine="567"/>
        <w:jc w:val="both"/>
        <w:rPr>
          <w:color w:val="000000"/>
        </w:rPr>
      </w:pPr>
      <w:r w:rsidRPr="00EF69B5">
        <w:rPr>
          <w:color w:val="000000"/>
        </w:rPr>
        <w:t>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395E4F" w:rsidRPr="00EF69B5" w:rsidRDefault="00395E4F" w:rsidP="00395E4F">
      <w:pPr>
        <w:widowControl w:val="0"/>
        <w:tabs>
          <w:tab w:val="left" w:pos="567"/>
        </w:tabs>
        <w:autoSpaceDE w:val="0"/>
        <w:autoSpaceDN w:val="0"/>
        <w:adjustRightInd w:val="0"/>
        <w:ind w:firstLine="567"/>
        <w:jc w:val="both"/>
        <w:rPr>
          <w:color w:val="000000"/>
        </w:rPr>
      </w:pPr>
      <w:r w:rsidRPr="00EF69B5">
        <w:rPr>
          <w:color w:val="000000"/>
        </w:rPr>
        <w:t>8.3.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Исполнителю требование об уплате неустоек (штрафов, пеней).</w:t>
      </w:r>
    </w:p>
    <w:p w:rsidR="00395E4F" w:rsidRPr="00EF69B5" w:rsidRDefault="00395E4F" w:rsidP="00395E4F">
      <w:pPr>
        <w:widowControl w:val="0"/>
        <w:tabs>
          <w:tab w:val="left" w:pos="567"/>
        </w:tabs>
        <w:autoSpaceDE w:val="0"/>
        <w:autoSpaceDN w:val="0"/>
        <w:adjustRightInd w:val="0"/>
        <w:ind w:firstLine="567"/>
        <w:jc w:val="both"/>
        <w:rPr>
          <w:color w:val="000000"/>
        </w:rPr>
      </w:pPr>
      <w:r w:rsidRPr="00EF69B5">
        <w:rPr>
          <w:color w:val="000000"/>
        </w:rPr>
        <w:t xml:space="preserve">8.4.  </w:t>
      </w:r>
      <w:proofErr w:type="gramStart"/>
      <w:r w:rsidRPr="00EF69B5">
        <w:rPr>
          <w:color w:val="000000"/>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w:t>
      </w:r>
      <w:proofErr w:type="gramEnd"/>
      <w:r w:rsidRPr="00EF69B5">
        <w:rPr>
          <w:color w:val="000000"/>
        </w:rPr>
        <w:t xml:space="preserve"> законодательством Российской Федерации установлен иной порядок начисления пени.</w:t>
      </w:r>
    </w:p>
    <w:p w:rsidR="00395E4F" w:rsidRPr="00EF69B5" w:rsidRDefault="00395E4F" w:rsidP="00395E4F">
      <w:pPr>
        <w:widowControl w:val="0"/>
        <w:tabs>
          <w:tab w:val="left" w:pos="567"/>
        </w:tabs>
        <w:autoSpaceDE w:val="0"/>
        <w:autoSpaceDN w:val="0"/>
        <w:adjustRightInd w:val="0"/>
        <w:ind w:firstLine="567"/>
        <w:jc w:val="both"/>
        <w:rPr>
          <w:color w:val="000000"/>
        </w:rPr>
      </w:pPr>
      <w:r w:rsidRPr="00EF69B5">
        <w:rPr>
          <w:color w:val="000000"/>
        </w:rPr>
        <w:t xml:space="preserve">8.5. </w:t>
      </w:r>
      <w:proofErr w:type="gramStart"/>
      <w:r w:rsidRPr="00EF69B5">
        <w:rPr>
          <w:color w:val="000000"/>
        </w:rPr>
        <w:t>Размер штрафа устанавливается Договором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w:t>
      </w:r>
      <w:proofErr w:type="gramEnd"/>
      <w:r w:rsidRPr="00EF69B5">
        <w:rPr>
          <w:color w:val="000000"/>
        </w:rPr>
        <w:t xml:space="preserve"> </w:t>
      </w:r>
      <w:proofErr w:type="gramStart"/>
      <w:r w:rsidRPr="00EF69B5">
        <w:rPr>
          <w:color w:val="000000"/>
        </w:rPr>
        <w:t>признании</w:t>
      </w:r>
      <w:proofErr w:type="gramEnd"/>
      <w:r w:rsidRPr="00EF69B5">
        <w:rPr>
          <w:color w:val="000000"/>
        </w:rPr>
        <w:t xml:space="preserve"> утратившим силу постановления Правительства Российской Федерации от 25 ноября 2013 г. № 1063» (далее - постановление Правительства Российской Федерации от 30.08.2017 № 1042), и рассчитывается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395E4F" w:rsidRPr="00EF69B5" w:rsidRDefault="00395E4F" w:rsidP="00395E4F">
      <w:pPr>
        <w:widowControl w:val="0"/>
        <w:tabs>
          <w:tab w:val="left" w:pos="567"/>
        </w:tabs>
        <w:autoSpaceDE w:val="0"/>
        <w:autoSpaceDN w:val="0"/>
        <w:adjustRightInd w:val="0"/>
        <w:ind w:firstLine="567"/>
        <w:jc w:val="both"/>
        <w:rPr>
          <w:color w:val="000000"/>
        </w:rPr>
      </w:pPr>
      <w:r w:rsidRPr="00EF69B5">
        <w:rPr>
          <w:color w:val="000000"/>
        </w:rPr>
        <w:t xml:space="preserve">8.6.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сумму </w:t>
      </w:r>
      <w:r w:rsidRPr="00DA2FED">
        <w:rPr>
          <w:color w:val="000000"/>
        </w:rPr>
        <w:t>___________</w:t>
      </w:r>
      <w:r w:rsidRPr="00EF69B5">
        <w:rPr>
          <w:color w:val="000000"/>
        </w:rPr>
        <w:t xml:space="preserve"> рублей, и определяемую в следующем порядке, установленном Постановлением Правительства Российской </w:t>
      </w:r>
      <w:r w:rsidRPr="00EF69B5">
        <w:rPr>
          <w:color w:val="000000"/>
        </w:rPr>
        <w:lastRenderedPageBreak/>
        <w:t>Федерации от 30.08.2017 №1042:</w:t>
      </w:r>
    </w:p>
    <w:p w:rsidR="00395E4F" w:rsidRPr="00EF69B5" w:rsidRDefault="00395E4F" w:rsidP="00395E4F">
      <w:pPr>
        <w:widowControl w:val="0"/>
        <w:tabs>
          <w:tab w:val="left" w:pos="567"/>
        </w:tabs>
        <w:autoSpaceDE w:val="0"/>
        <w:autoSpaceDN w:val="0"/>
        <w:adjustRightInd w:val="0"/>
        <w:ind w:firstLine="567"/>
        <w:jc w:val="both"/>
        <w:rPr>
          <w:color w:val="000000"/>
        </w:rPr>
      </w:pPr>
      <w:r w:rsidRPr="00EF69B5">
        <w:rPr>
          <w:color w:val="000000"/>
        </w:rPr>
        <w:t>а) 1000 рублей, если цена Договора не превышает 3 млн. рублей (включительно);</w:t>
      </w:r>
    </w:p>
    <w:p w:rsidR="00395E4F" w:rsidRPr="00EF69B5" w:rsidRDefault="00395E4F" w:rsidP="00395E4F">
      <w:pPr>
        <w:widowControl w:val="0"/>
        <w:tabs>
          <w:tab w:val="left" w:pos="567"/>
        </w:tabs>
        <w:autoSpaceDE w:val="0"/>
        <w:autoSpaceDN w:val="0"/>
        <w:adjustRightInd w:val="0"/>
        <w:ind w:firstLine="567"/>
        <w:jc w:val="both"/>
        <w:rPr>
          <w:color w:val="000000"/>
        </w:rPr>
      </w:pPr>
      <w:r w:rsidRPr="00EF69B5">
        <w:rPr>
          <w:color w:val="000000"/>
        </w:rPr>
        <w:t>б) 5000 рублей, если цена Договора составляет от 3 млн. рублей до 50 млн. рублей (включительно);</w:t>
      </w:r>
    </w:p>
    <w:p w:rsidR="00395E4F" w:rsidRPr="00EF69B5" w:rsidRDefault="00395E4F" w:rsidP="00395E4F">
      <w:pPr>
        <w:widowControl w:val="0"/>
        <w:tabs>
          <w:tab w:val="left" w:pos="567"/>
        </w:tabs>
        <w:autoSpaceDE w:val="0"/>
        <w:autoSpaceDN w:val="0"/>
        <w:adjustRightInd w:val="0"/>
        <w:ind w:firstLine="567"/>
        <w:jc w:val="both"/>
        <w:rPr>
          <w:color w:val="000000"/>
        </w:rPr>
      </w:pPr>
      <w:r w:rsidRPr="00EF69B5">
        <w:rPr>
          <w:color w:val="000000"/>
        </w:rPr>
        <w:t xml:space="preserve">8.7.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Исполнителю требование об уплате штрафов. </w:t>
      </w:r>
    </w:p>
    <w:p w:rsidR="00395E4F" w:rsidRPr="00EF69B5" w:rsidRDefault="00395E4F" w:rsidP="00395E4F">
      <w:pPr>
        <w:widowControl w:val="0"/>
        <w:tabs>
          <w:tab w:val="left" w:pos="567"/>
        </w:tabs>
        <w:autoSpaceDE w:val="0"/>
        <w:autoSpaceDN w:val="0"/>
        <w:adjustRightInd w:val="0"/>
        <w:ind w:firstLine="567"/>
        <w:jc w:val="both"/>
        <w:rPr>
          <w:color w:val="000000"/>
        </w:rPr>
      </w:pPr>
      <w:r w:rsidRPr="00EF69B5">
        <w:rPr>
          <w:color w:val="000000"/>
        </w:rPr>
        <w:t xml:space="preserve">8.8.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устанавливается </w:t>
      </w:r>
      <w:proofErr w:type="gramStart"/>
      <w:r w:rsidRPr="00EF69B5">
        <w:rPr>
          <w:color w:val="000000"/>
        </w:rPr>
        <w:t>Договором</w:t>
      </w:r>
      <w:proofErr w:type="gramEnd"/>
      <w:r w:rsidRPr="00EF69B5">
        <w:rPr>
          <w:color w:val="000000"/>
        </w:rPr>
        <w:t xml:space="preserve"> в порядке установленном Постановлением Правительства Российской Федерации от 30.08.2017 №1042.</w:t>
      </w:r>
    </w:p>
    <w:p w:rsidR="00395E4F" w:rsidRPr="00EF69B5" w:rsidRDefault="00395E4F" w:rsidP="00395E4F">
      <w:pPr>
        <w:widowControl w:val="0"/>
        <w:tabs>
          <w:tab w:val="left" w:pos="567"/>
        </w:tabs>
        <w:autoSpaceDE w:val="0"/>
        <w:autoSpaceDN w:val="0"/>
        <w:adjustRightInd w:val="0"/>
        <w:ind w:firstLine="567"/>
        <w:jc w:val="both"/>
        <w:rPr>
          <w:color w:val="000000"/>
        </w:rPr>
      </w:pPr>
      <w:r w:rsidRPr="00EF69B5">
        <w:rPr>
          <w:color w:val="000000"/>
        </w:rPr>
        <w:t xml:space="preserve">8.9.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составляет сумму </w:t>
      </w:r>
      <w:r w:rsidRPr="00DA2FED">
        <w:rPr>
          <w:color w:val="000000"/>
        </w:rPr>
        <w:t>_____________</w:t>
      </w:r>
      <w:r w:rsidRPr="00EF69B5">
        <w:rPr>
          <w:color w:val="000000"/>
        </w:rPr>
        <w:t xml:space="preserve"> рублей, определяемую в следующем порядке, установленном Постановлением Правительства Российской Федерации от 30.08.2017 №1042 (за исключением случаев, предусмотренных пунктами 8.9 и 8.10 настоящего Договора):</w:t>
      </w:r>
    </w:p>
    <w:p w:rsidR="00395E4F" w:rsidRPr="00EF69B5" w:rsidRDefault="00395E4F" w:rsidP="00395E4F">
      <w:pPr>
        <w:widowControl w:val="0"/>
        <w:tabs>
          <w:tab w:val="left" w:pos="567"/>
        </w:tabs>
        <w:autoSpaceDE w:val="0"/>
        <w:autoSpaceDN w:val="0"/>
        <w:adjustRightInd w:val="0"/>
        <w:ind w:firstLine="567"/>
        <w:jc w:val="both"/>
        <w:rPr>
          <w:color w:val="000000"/>
        </w:rPr>
      </w:pPr>
      <w:r w:rsidRPr="00EF69B5">
        <w:rPr>
          <w:color w:val="000000"/>
        </w:rPr>
        <w:t>а) 10 процентов цены Договора (этапа) в случае, если цена Договора (этапа) не превышает 3 млн. рублей;</w:t>
      </w:r>
    </w:p>
    <w:p w:rsidR="00395E4F" w:rsidRPr="00EF69B5" w:rsidRDefault="00395E4F" w:rsidP="00395E4F">
      <w:pPr>
        <w:widowControl w:val="0"/>
        <w:tabs>
          <w:tab w:val="left" w:pos="567"/>
        </w:tabs>
        <w:autoSpaceDE w:val="0"/>
        <w:autoSpaceDN w:val="0"/>
        <w:adjustRightInd w:val="0"/>
        <w:ind w:firstLine="567"/>
        <w:jc w:val="both"/>
        <w:rPr>
          <w:color w:val="000000"/>
        </w:rPr>
      </w:pPr>
      <w:r w:rsidRPr="00EF69B5">
        <w:rPr>
          <w:color w:val="000000"/>
        </w:rPr>
        <w:t>б) 5 процентов цены Договора (этапа) в случае, если цена Договора (этапа) составляет от 3 млн. рублей до 50 млн. рублей (включительно);</w:t>
      </w:r>
    </w:p>
    <w:p w:rsidR="00395E4F" w:rsidRPr="00EF69B5" w:rsidRDefault="00395E4F" w:rsidP="00395E4F">
      <w:pPr>
        <w:widowControl w:val="0"/>
        <w:tabs>
          <w:tab w:val="left" w:pos="567"/>
        </w:tabs>
        <w:autoSpaceDE w:val="0"/>
        <w:autoSpaceDN w:val="0"/>
        <w:adjustRightInd w:val="0"/>
        <w:ind w:firstLine="567"/>
        <w:jc w:val="both"/>
        <w:rPr>
          <w:color w:val="000000"/>
        </w:rPr>
      </w:pPr>
      <w:r w:rsidRPr="00EF69B5">
        <w:rPr>
          <w:color w:val="000000"/>
        </w:rPr>
        <w:t>8.1</w:t>
      </w:r>
      <w:r w:rsidR="00DA2FED">
        <w:rPr>
          <w:color w:val="000000"/>
        </w:rPr>
        <w:t>0</w:t>
      </w:r>
      <w:proofErr w:type="gramStart"/>
      <w:r w:rsidRPr="00EF69B5">
        <w:rPr>
          <w:color w:val="000000"/>
        </w:rPr>
        <w:t xml:space="preserve"> З</w:t>
      </w:r>
      <w:proofErr w:type="gramEnd"/>
      <w:r w:rsidRPr="00EF69B5">
        <w:rPr>
          <w:color w:val="000000"/>
        </w:rPr>
        <w:t xml:space="preserve">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составляет сумму </w:t>
      </w:r>
      <w:r w:rsidRPr="00DA2FED">
        <w:rPr>
          <w:color w:val="000000"/>
        </w:rPr>
        <w:t>___________ рублей</w:t>
      </w:r>
      <w:r w:rsidRPr="00EF69B5">
        <w:rPr>
          <w:color w:val="000000"/>
        </w:rPr>
        <w:t>, определяемую в следующем порядке, установленном Постановлением Правительства Российской Федерации от 30.08.2017 №1042 (при наличии в Договоре таких обязательств):</w:t>
      </w:r>
    </w:p>
    <w:p w:rsidR="00395E4F" w:rsidRPr="00EF69B5" w:rsidRDefault="00395E4F" w:rsidP="00395E4F">
      <w:pPr>
        <w:widowControl w:val="0"/>
        <w:tabs>
          <w:tab w:val="left" w:pos="567"/>
        </w:tabs>
        <w:autoSpaceDE w:val="0"/>
        <w:autoSpaceDN w:val="0"/>
        <w:adjustRightInd w:val="0"/>
        <w:ind w:firstLine="567"/>
        <w:jc w:val="both"/>
        <w:rPr>
          <w:color w:val="000000"/>
        </w:rPr>
      </w:pPr>
      <w:r w:rsidRPr="00EF69B5">
        <w:rPr>
          <w:color w:val="000000"/>
        </w:rPr>
        <w:t xml:space="preserve">а) 1000 рублей, если цена Договора не превышает 3 млн. рублей; </w:t>
      </w:r>
    </w:p>
    <w:p w:rsidR="00395E4F" w:rsidRPr="00EF69B5" w:rsidRDefault="00395E4F" w:rsidP="00395E4F">
      <w:pPr>
        <w:widowControl w:val="0"/>
        <w:tabs>
          <w:tab w:val="left" w:pos="567"/>
        </w:tabs>
        <w:autoSpaceDE w:val="0"/>
        <w:autoSpaceDN w:val="0"/>
        <w:adjustRightInd w:val="0"/>
        <w:ind w:firstLine="567"/>
        <w:jc w:val="both"/>
        <w:rPr>
          <w:color w:val="000000"/>
        </w:rPr>
      </w:pPr>
      <w:r w:rsidRPr="00EF69B5">
        <w:rPr>
          <w:color w:val="000000"/>
        </w:rPr>
        <w:t>б) 5000 рублей, если цена Договора составляет от 3 млн. рублей до 50 млн. рублей (включительно);</w:t>
      </w:r>
    </w:p>
    <w:p w:rsidR="00395E4F" w:rsidRPr="00EF69B5" w:rsidRDefault="00395E4F" w:rsidP="00395E4F">
      <w:pPr>
        <w:widowControl w:val="0"/>
        <w:tabs>
          <w:tab w:val="left" w:pos="567"/>
        </w:tabs>
        <w:autoSpaceDE w:val="0"/>
        <w:autoSpaceDN w:val="0"/>
        <w:adjustRightInd w:val="0"/>
        <w:ind w:firstLine="567"/>
        <w:jc w:val="both"/>
        <w:rPr>
          <w:color w:val="000000"/>
        </w:rPr>
      </w:pPr>
      <w:r w:rsidRPr="00EF69B5">
        <w:rPr>
          <w:color w:val="000000"/>
        </w:rPr>
        <w:t>8.1</w:t>
      </w:r>
      <w:r w:rsidR="00DA2FED">
        <w:rPr>
          <w:color w:val="000000"/>
        </w:rPr>
        <w:t>1</w:t>
      </w:r>
      <w:r w:rsidRPr="00EF69B5">
        <w:rPr>
          <w:color w:val="000000"/>
        </w:rPr>
        <w:t xml:space="preserve">.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 </w:t>
      </w:r>
    </w:p>
    <w:p w:rsidR="00395E4F" w:rsidRPr="00EF69B5" w:rsidRDefault="00395E4F" w:rsidP="00395E4F">
      <w:pPr>
        <w:widowControl w:val="0"/>
        <w:tabs>
          <w:tab w:val="left" w:pos="567"/>
        </w:tabs>
        <w:autoSpaceDE w:val="0"/>
        <w:autoSpaceDN w:val="0"/>
        <w:adjustRightInd w:val="0"/>
        <w:ind w:firstLine="567"/>
        <w:jc w:val="both"/>
        <w:rPr>
          <w:color w:val="000000"/>
        </w:rPr>
      </w:pPr>
      <w:r w:rsidRPr="00EF69B5">
        <w:rPr>
          <w:color w:val="000000"/>
        </w:rPr>
        <w:t>8.1</w:t>
      </w:r>
      <w:r w:rsidR="00DA2FED">
        <w:rPr>
          <w:color w:val="000000"/>
        </w:rPr>
        <w:t>2</w:t>
      </w:r>
      <w:r w:rsidRPr="00EF69B5">
        <w:rPr>
          <w:color w:val="000000"/>
        </w:rPr>
        <w:t xml:space="preserve">. Сторона освобождается от уплаты штрафа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95E4F" w:rsidRPr="00EF69B5" w:rsidRDefault="00395E4F" w:rsidP="00395E4F">
      <w:pPr>
        <w:widowControl w:val="0"/>
        <w:tabs>
          <w:tab w:val="left" w:pos="567"/>
        </w:tabs>
        <w:autoSpaceDE w:val="0"/>
        <w:autoSpaceDN w:val="0"/>
        <w:adjustRightInd w:val="0"/>
        <w:ind w:firstLine="567"/>
        <w:jc w:val="both"/>
        <w:rPr>
          <w:color w:val="000000"/>
        </w:rPr>
      </w:pPr>
      <w:r w:rsidRPr="00EF69B5">
        <w:rPr>
          <w:color w:val="000000"/>
        </w:rPr>
        <w:t>8.1</w:t>
      </w:r>
      <w:r w:rsidR="00DA2FED">
        <w:rPr>
          <w:color w:val="000000"/>
        </w:rPr>
        <w:t>3</w:t>
      </w:r>
      <w:r w:rsidRPr="00EF69B5">
        <w:rPr>
          <w:color w:val="000000"/>
        </w:rPr>
        <w:t>. Заказчик вправе произвести оплату по Договору за вычетом соответствующего размера неустойки (штрафа, пени) или вправе вернуть обеспечение исполнения Договора, уменьшенное на размер начисленных штрафов, пеней.</w:t>
      </w:r>
    </w:p>
    <w:p w:rsidR="00395E4F" w:rsidRPr="002D74A1" w:rsidRDefault="00395E4F" w:rsidP="00395E4F">
      <w:pPr>
        <w:ind w:firstLine="567"/>
        <w:jc w:val="center"/>
        <w:rPr>
          <w:b/>
          <w:bCs/>
          <w:color w:val="000000"/>
        </w:rPr>
      </w:pPr>
      <w:r>
        <w:rPr>
          <w:b/>
          <w:bCs/>
          <w:color w:val="000000"/>
        </w:rPr>
        <w:t>9</w:t>
      </w:r>
      <w:r w:rsidRPr="002D74A1">
        <w:rPr>
          <w:b/>
          <w:bCs/>
          <w:color w:val="000000"/>
        </w:rPr>
        <w:t>. Порядок урегулирования споров</w:t>
      </w:r>
    </w:p>
    <w:p w:rsidR="00395E4F" w:rsidRPr="00273BB9" w:rsidRDefault="00395E4F" w:rsidP="00395E4F">
      <w:pPr>
        <w:ind w:firstLine="567"/>
        <w:jc w:val="both"/>
        <w:rPr>
          <w:bCs/>
          <w:color w:val="000000"/>
        </w:rPr>
      </w:pPr>
      <w:r>
        <w:rPr>
          <w:bCs/>
          <w:color w:val="000000"/>
        </w:rPr>
        <w:t>9</w:t>
      </w:r>
      <w:r w:rsidRPr="00273BB9">
        <w:rPr>
          <w:bCs/>
          <w:color w:val="000000"/>
        </w:rPr>
        <w:t>.1. Все споры по настоящему Договору разрешаются путем переговоров. В случае наличия разногласий относительно исполнения одной из сторон своих обязател</w:t>
      </w:r>
      <w:r>
        <w:rPr>
          <w:bCs/>
          <w:color w:val="000000"/>
        </w:rPr>
        <w:t>ьств, другая сторона направляет</w:t>
      </w:r>
      <w:r w:rsidRPr="00273BB9">
        <w:rPr>
          <w:bCs/>
          <w:color w:val="000000"/>
        </w:rPr>
        <w:t xml:space="preserve"> претензию (требование).  Сторона, к которой адресована претензия (требование), должна дать письменный ответ по существу претензии (требования) в срок не позднее 10 календарных дней </w:t>
      </w:r>
      <w:proofErr w:type="gramStart"/>
      <w:r w:rsidRPr="00273BB9">
        <w:rPr>
          <w:bCs/>
          <w:color w:val="000000"/>
        </w:rPr>
        <w:t>с даты</w:t>
      </w:r>
      <w:proofErr w:type="gramEnd"/>
      <w:r w:rsidRPr="00273BB9">
        <w:rPr>
          <w:bCs/>
          <w:color w:val="000000"/>
        </w:rPr>
        <w:t xml:space="preserve"> ее получения.</w:t>
      </w:r>
    </w:p>
    <w:p w:rsidR="00395E4F" w:rsidRPr="00273BB9" w:rsidRDefault="00395E4F" w:rsidP="00395E4F">
      <w:pPr>
        <w:ind w:firstLine="567"/>
        <w:jc w:val="both"/>
        <w:rPr>
          <w:b/>
          <w:color w:val="000000"/>
        </w:rPr>
      </w:pPr>
      <w:r>
        <w:rPr>
          <w:bCs/>
          <w:color w:val="000000"/>
        </w:rPr>
        <w:t>9</w:t>
      </w:r>
      <w:r w:rsidRPr="00273BB9">
        <w:rPr>
          <w:bCs/>
          <w:color w:val="000000"/>
        </w:rPr>
        <w:t xml:space="preserve">.2.Спор, возникающий по настоящему Договору, может быть передан на разрешение Арбитражного суда Республики Бурятия после принятия сторонами мер по </w:t>
      </w:r>
      <w:r w:rsidRPr="00273BB9">
        <w:rPr>
          <w:bCs/>
          <w:color w:val="000000"/>
        </w:rPr>
        <w:lastRenderedPageBreak/>
        <w:t>досудебному урегулированию по истечении тридцати календарных дней со дня направления претензии (требования).</w:t>
      </w:r>
    </w:p>
    <w:p w:rsidR="00395E4F" w:rsidRPr="006B5141" w:rsidRDefault="00395E4F" w:rsidP="00395E4F">
      <w:pPr>
        <w:ind w:firstLine="567"/>
        <w:jc w:val="center"/>
        <w:rPr>
          <w:b/>
          <w:color w:val="000000"/>
        </w:rPr>
      </w:pPr>
      <w:r w:rsidRPr="006B5141">
        <w:rPr>
          <w:b/>
          <w:color w:val="000000"/>
        </w:rPr>
        <w:t>1</w:t>
      </w:r>
      <w:r>
        <w:rPr>
          <w:b/>
          <w:color w:val="000000"/>
        </w:rPr>
        <w:t>0. Изменение</w:t>
      </w:r>
      <w:r w:rsidRPr="006B5141">
        <w:rPr>
          <w:b/>
          <w:color w:val="000000"/>
        </w:rPr>
        <w:t xml:space="preserve"> условий </w:t>
      </w:r>
      <w:r>
        <w:rPr>
          <w:b/>
          <w:color w:val="000000"/>
        </w:rPr>
        <w:t>Договор</w:t>
      </w:r>
      <w:r w:rsidRPr="006B5141">
        <w:rPr>
          <w:b/>
          <w:color w:val="000000"/>
        </w:rPr>
        <w:t>а</w:t>
      </w:r>
    </w:p>
    <w:p w:rsidR="00395E4F" w:rsidRPr="00517921" w:rsidRDefault="00395E4F" w:rsidP="00395E4F">
      <w:pPr>
        <w:widowControl w:val="0"/>
        <w:tabs>
          <w:tab w:val="left" w:pos="567"/>
        </w:tabs>
        <w:autoSpaceDE w:val="0"/>
        <w:autoSpaceDN w:val="0"/>
        <w:adjustRightInd w:val="0"/>
        <w:ind w:firstLine="567"/>
        <w:jc w:val="both"/>
      </w:pPr>
      <w:r w:rsidRPr="00517921">
        <w:t>1</w:t>
      </w:r>
      <w:r>
        <w:t>1</w:t>
      </w:r>
      <w:r w:rsidRPr="00517921">
        <w:t xml:space="preserve">.1. По соглашению сторон изменение существенных условий Договора возможно в соответствии с действующим Гражданским кодексом Российской Федерации. </w:t>
      </w:r>
    </w:p>
    <w:p w:rsidR="00395E4F" w:rsidRDefault="00395E4F" w:rsidP="00395E4F">
      <w:pPr>
        <w:widowControl w:val="0"/>
        <w:tabs>
          <w:tab w:val="left" w:pos="567"/>
        </w:tabs>
        <w:autoSpaceDE w:val="0"/>
        <w:autoSpaceDN w:val="0"/>
        <w:adjustRightInd w:val="0"/>
        <w:ind w:firstLine="567"/>
        <w:jc w:val="both"/>
      </w:pPr>
      <w:r>
        <w:t>11</w:t>
      </w:r>
      <w:r w:rsidRPr="00517921">
        <w:t>.2. Изменение существенных условий Договора возможно в том числе, при уменьшении ранее доведенных до Заказчика лимитов бюджетных обязательств.</w:t>
      </w:r>
      <w:r w:rsidRPr="00517921">
        <w:rPr>
          <w:rFonts w:ascii="Arial" w:hAnsi="Arial" w:cs="Arial"/>
          <w:sz w:val="20"/>
          <w:szCs w:val="20"/>
        </w:rPr>
        <w:t xml:space="preserve"> </w:t>
      </w:r>
      <w:r w:rsidRPr="00517921">
        <w:t>При этом Заказчик в ходе исполнения Договора обеспечивает согласование новых условий Договора, в том числе цены и (или) сроков исполнени</w:t>
      </w:r>
      <w:r>
        <w:t>я Договора и (или) объемов поставляемого товара</w:t>
      </w:r>
      <w:r w:rsidRPr="00517921">
        <w:t>, предусмотренных Договором.</w:t>
      </w:r>
    </w:p>
    <w:p w:rsidR="00395E4F" w:rsidRDefault="00395E4F" w:rsidP="00395E4F">
      <w:pPr>
        <w:widowControl w:val="0"/>
        <w:tabs>
          <w:tab w:val="left" w:pos="567"/>
        </w:tabs>
        <w:autoSpaceDE w:val="0"/>
        <w:autoSpaceDN w:val="0"/>
        <w:adjustRightInd w:val="0"/>
        <w:ind w:firstLine="567"/>
        <w:jc w:val="both"/>
      </w:pPr>
      <w:r w:rsidRPr="00517921">
        <w:t>1</w:t>
      </w:r>
      <w:r>
        <w:t>1</w:t>
      </w:r>
      <w:r w:rsidRPr="00517921">
        <w:t>.3. Любые изменения к настоящему Договору,</w:t>
      </w:r>
      <w:r>
        <w:t xml:space="preserve"> не противоречащие действующему </w:t>
      </w:r>
      <w:r w:rsidRPr="00517921">
        <w:t>законодательству РФ, оформляются дополнительн</w:t>
      </w:r>
      <w:r>
        <w:t>ыми соглашениями Сторон.</w:t>
      </w:r>
    </w:p>
    <w:p w:rsidR="00395E4F" w:rsidRPr="006B5141" w:rsidRDefault="00395E4F" w:rsidP="00395E4F">
      <w:pPr>
        <w:autoSpaceDE w:val="0"/>
        <w:autoSpaceDN w:val="0"/>
        <w:adjustRightInd w:val="0"/>
        <w:ind w:firstLine="567"/>
        <w:jc w:val="center"/>
        <w:rPr>
          <w:b/>
          <w:bCs/>
        </w:rPr>
      </w:pPr>
      <w:r w:rsidRPr="006B5141">
        <w:rPr>
          <w:b/>
          <w:bCs/>
        </w:rPr>
        <w:t>1</w:t>
      </w:r>
      <w:r>
        <w:rPr>
          <w:b/>
          <w:bCs/>
        </w:rPr>
        <w:t>1</w:t>
      </w:r>
      <w:r w:rsidRPr="006B5141">
        <w:rPr>
          <w:b/>
          <w:bCs/>
        </w:rPr>
        <w:t xml:space="preserve">. Срок действия </w:t>
      </w:r>
      <w:r>
        <w:rPr>
          <w:b/>
          <w:bCs/>
        </w:rPr>
        <w:t>Договор</w:t>
      </w:r>
      <w:r w:rsidRPr="006B5141">
        <w:rPr>
          <w:b/>
          <w:bCs/>
        </w:rPr>
        <w:t xml:space="preserve">а, порядок расторжения </w:t>
      </w:r>
      <w:r>
        <w:rPr>
          <w:b/>
          <w:bCs/>
        </w:rPr>
        <w:t>Договор</w:t>
      </w:r>
      <w:r w:rsidRPr="006B5141">
        <w:rPr>
          <w:b/>
          <w:bCs/>
        </w:rPr>
        <w:t>а</w:t>
      </w:r>
    </w:p>
    <w:p w:rsidR="00395E4F" w:rsidRPr="00273BB9" w:rsidRDefault="00395E4F" w:rsidP="00395E4F">
      <w:pPr>
        <w:ind w:firstLine="540"/>
        <w:jc w:val="both"/>
      </w:pPr>
      <w:r w:rsidRPr="00273BB9">
        <w:t>1</w:t>
      </w:r>
      <w:r>
        <w:t>1</w:t>
      </w:r>
      <w:r w:rsidRPr="00273BB9">
        <w:t xml:space="preserve">.1. Настоящий Договор вступает в силу со дня его подписания и действует до </w:t>
      </w:r>
      <w:r w:rsidR="00DA2FED">
        <w:t>31 декабря 2019 г.</w:t>
      </w:r>
      <w:r w:rsidRPr="00273BB9">
        <w:t xml:space="preserve"> Окончание срока действия настоящего Договора не освобождает стороны от исполнения обязательств по-настоящему Договору.</w:t>
      </w:r>
    </w:p>
    <w:p w:rsidR="00395E4F" w:rsidRPr="00273BB9" w:rsidRDefault="00395E4F" w:rsidP="00395E4F">
      <w:pPr>
        <w:ind w:firstLine="540"/>
        <w:jc w:val="both"/>
        <w:rPr>
          <w:color w:val="000000"/>
          <w:spacing w:val="-3"/>
        </w:rPr>
      </w:pPr>
      <w:r>
        <w:rPr>
          <w:color w:val="000000"/>
          <w:spacing w:val="-3"/>
        </w:rPr>
        <w:t>11</w:t>
      </w:r>
      <w:r w:rsidRPr="00273BB9">
        <w:rPr>
          <w:color w:val="000000"/>
          <w:spacing w:val="-3"/>
        </w:rPr>
        <w:t>.2.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395E4F" w:rsidRPr="00273BB9" w:rsidRDefault="00395E4F" w:rsidP="00395E4F">
      <w:pPr>
        <w:ind w:firstLine="540"/>
        <w:jc w:val="both"/>
        <w:rPr>
          <w:color w:val="000000"/>
          <w:spacing w:val="-3"/>
        </w:rPr>
      </w:pPr>
      <w:r w:rsidRPr="00273BB9">
        <w:rPr>
          <w:color w:val="000000"/>
          <w:spacing w:val="-3"/>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395E4F" w:rsidRPr="00273BB9" w:rsidRDefault="00395E4F" w:rsidP="00395E4F">
      <w:pPr>
        <w:ind w:firstLine="567"/>
        <w:jc w:val="both"/>
      </w:pPr>
      <w:r w:rsidRPr="00273BB9">
        <w:t xml:space="preserve"> - отказ поставщика передать заказчику товар или принадлежности к нему (</w:t>
      </w:r>
      <w:hyperlink r:id="rId5" w:anchor="dst100048" w:history="1">
        <w:r w:rsidRPr="00273BB9">
          <w:t>пункт 1 статьи 463</w:t>
        </w:r>
      </w:hyperlink>
      <w:r w:rsidRPr="00273BB9">
        <w:t xml:space="preserve">, </w:t>
      </w:r>
      <w:hyperlink r:id="rId6" w:anchor="dst100052" w:history="1">
        <w:r w:rsidRPr="00273BB9">
          <w:t>абзац второй статьи 464</w:t>
        </w:r>
      </w:hyperlink>
      <w:r w:rsidRPr="00273BB9">
        <w:t xml:space="preserve"> ГК РФ);</w:t>
      </w:r>
    </w:p>
    <w:p w:rsidR="00395E4F" w:rsidRPr="00273BB9" w:rsidRDefault="00395E4F" w:rsidP="00395E4F">
      <w:pPr>
        <w:ind w:firstLine="540"/>
        <w:jc w:val="both"/>
      </w:pPr>
      <w:bookmarkStart w:id="0" w:name="dst100010"/>
      <w:bookmarkStart w:id="1" w:name="dst100011"/>
      <w:bookmarkEnd w:id="0"/>
      <w:bookmarkEnd w:id="1"/>
      <w:r w:rsidRPr="00273BB9">
        <w:t>- невыполнение поставщиком в разумный срок требования заказчика о доукомплектовании товара (</w:t>
      </w:r>
      <w:hyperlink r:id="rId7" w:anchor="dst100131" w:history="1">
        <w:r w:rsidRPr="00273BB9">
          <w:t>пункт 1 статьи 480</w:t>
        </w:r>
      </w:hyperlink>
      <w:r w:rsidRPr="00273BB9">
        <w:t xml:space="preserve"> ГК РФ);</w:t>
      </w:r>
    </w:p>
    <w:p w:rsidR="00395E4F" w:rsidRPr="00273BB9" w:rsidRDefault="00395E4F" w:rsidP="00395E4F">
      <w:pPr>
        <w:ind w:firstLine="540"/>
        <w:jc w:val="both"/>
        <w:rPr>
          <w:spacing w:val="-3"/>
        </w:rPr>
      </w:pPr>
      <w:bookmarkStart w:id="2" w:name="dst100012"/>
      <w:bookmarkStart w:id="3" w:name="dst100013"/>
      <w:bookmarkEnd w:id="2"/>
      <w:bookmarkEnd w:id="3"/>
      <w:r w:rsidRPr="00273BB9">
        <w:rPr>
          <w:spacing w:val="-3"/>
        </w:rPr>
        <w:t>-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 475 ГК РФ);</w:t>
      </w:r>
    </w:p>
    <w:p w:rsidR="00395E4F" w:rsidRPr="00273BB9" w:rsidRDefault="00395E4F" w:rsidP="00395E4F">
      <w:pPr>
        <w:ind w:firstLine="540"/>
        <w:jc w:val="both"/>
        <w:rPr>
          <w:color w:val="000000"/>
          <w:spacing w:val="-3"/>
        </w:rPr>
      </w:pPr>
      <w:r w:rsidRPr="00273BB9">
        <w:rPr>
          <w:color w:val="000000"/>
          <w:spacing w:val="-3"/>
        </w:rPr>
        <w:t>- неоднократного нарушения сроков поставки товаров (пункт 2 статьи 523 ГК РФ).</w:t>
      </w:r>
    </w:p>
    <w:p w:rsidR="00395E4F" w:rsidRPr="00273BB9" w:rsidRDefault="00395E4F" w:rsidP="00395E4F">
      <w:pPr>
        <w:ind w:firstLine="540"/>
        <w:jc w:val="both"/>
        <w:rPr>
          <w:color w:val="000000"/>
          <w:spacing w:val="-3"/>
        </w:rPr>
      </w:pPr>
      <w:r>
        <w:rPr>
          <w:color w:val="000000"/>
          <w:spacing w:val="-3"/>
        </w:rPr>
        <w:t>11</w:t>
      </w:r>
      <w:r w:rsidRPr="00273BB9">
        <w:rPr>
          <w:color w:val="000000"/>
          <w:spacing w:val="-3"/>
        </w:rPr>
        <w:t>.3.При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95E4F" w:rsidRPr="006B5141" w:rsidRDefault="00395E4F" w:rsidP="00395E4F">
      <w:pPr>
        <w:ind w:firstLine="567"/>
        <w:jc w:val="center"/>
        <w:rPr>
          <w:b/>
          <w:bCs/>
          <w:color w:val="000000"/>
        </w:rPr>
      </w:pPr>
      <w:r w:rsidRPr="006B5141">
        <w:rPr>
          <w:b/>
          <w:bCs/>
          <w:color w:val="000000"/>
        </w:rPr>
        <w:t>1</w:t>
      </w:r>
      <w:r>
        <w:rPr>
          <w:b/>
          <w:bCs/>
          <w:color w:val="000000"/>
        </w:rPr>
        <w:t>2</w:t>
      </w:r>
      <w:r w:rsidRPr="006B5141">
        <w:rPr>
          <w:b/>
          <w:bCs/>
          <w:color w:val="000000"/>
        </w:rPr>
        <w:t>. Прочие условия</w:t>
      </w:r>
    </w:p>
    <w:p w:rsidR="00395E4F" w:rsidRPr="006B5141" w:rsidRDefault="00395E4F" w:rsidP="00395E4F">
      <w:pPr>
        <w:ind w:firstLine="567"/>
        <w:jc w:val="both"/>
        <w:rPr>
          <w:color w:val="000000"/>
        </w:rPr>
      </w:pPr>
      <w:r w:rsidRPr="006B5141">
        <w:rPr>
          <w:color w:val="000000"/>
        </w:rPr>
        <w:t>1</w:t>
      </w:r>
      <w:r>
        <w:rPr>
          <w:color w:val="000000"/>
        </w:rPr>
        <w:t>2</w:t>
      </w:r>
      <w:r w:rsidRPr="006B5141">
        <w:rPr>
          <w:color w:val="000000"/>
        </w:rPr>
        <w:t xml:space="preserve">.1. При исполнении </w:t>
      </w:r>
      <w:r>
        <w:rPr>
          <w:color w:val="000000"/>
        </w:rPr>
        <w:t>Договор</w:t>
      </w:r>
      <w:r w:rsidRPr="006B5141">
        <w:rPr>
          <w:color w:val="000000"/>
        </w:rPr>
        <w:t xml:space="preserve">а не допускается перемена Поставщика, за исключением случая, если новый Поставщик является правопреемником Поставщика по такому </w:t>
      </w:r>
      <w:r>
        <w:rPr>
          <w:color w:val="000000"/>
        </w:rPr>
        <w:t>Договор</w:t>
      </w:r>
      <w:r w:rsidRPr="006B5141">
        <w:rPr>
          <w:color w:val="000000"/>
        </w:rPr>
        <w:t>у вследствие реорганизации юридического лица в форме преобразования, слияния или присоединения.</w:t>
      </w:r>
    </w:p>
    <w:p w:rsidR="00395E4F" w:rsidRPr="006B5141" w:rsidRDefault="00395E4F" w:rsidP="00395E4F">
      <w:pPr>
        <w:ind w:firstLine="567"/>
        <w:jc w:val="both"/>
        <w:rPr>
          <w:color w:val="000000"/>
        </w:rPr>
      </w:pPr>
      <w:r w:rsidRPr="006B5141">
        <w:rPr>
          <w:color w:val="000000"/>
        </w:rPr>
        <w:t>1</w:t>
      </w:r>
      <w:r>
        <w:rPr>
          <w:color w:val="000000"/>
        </w:rPr>
        <w:t>2</w:t>
      </w:r>
      <w:r w:rsidRPr="006B5141">
        <w:rPr>
          <w:color w:val="000000"/>
        </w:rPr>
        <w:t xml:space="preserve">.2. В случае перемены Заказчика права и обязанности Заказчика, предусмотренные </w:t>
      </w:r>
      <w:r>
        <w:rPr>
          <w:color w:val="000000"/>
        </w:rPr>
        <w:t>Договор</w:t>
      </w:r>
      <w:r w:rsidRPr="006B5141">
        <w:rPr>
          <w:color w:val="000000"/>
        </w:rPr>
        <w:t>ом, переходят к новому Заказчику.</w:t>
      </w:r>
    </w:p>
    <w:p w:rsidR="00395E4F" w:rsidRPr="00CD6F26" w:rsidRDefault="00395E4F" w:rsidP="00395E4F">
      <w:pPr>
        <w:ind w:firstLine="567"/>
        <w:jc w:val="both"/>
        <w:rPr>
          <w:color w:val="000000"/>
        </w:rPr>
      </w:pPr>
      <w:r w:rsidRPr="00CD6F26">
        <w:rPr>
          <w:color w:val="000000"/>
        </w:rPr>
        <w:t>1</w:t>
      </w:r>
      <w:r>
        <w:rPr>
          <w:color w:val="000000"/>
        </w:rPr>
        <w:t>2</w:t>
      </w:r>
      <w:r w:rsidRPr="00CD6F26">
        <w:rPr>
          <w:color w:val="000000"/>
        </w:rPr>
        <w:t xml:space="preserve">.3.  </w:t>
      </w:r>
      <w:proofErr w:type="gramStart"/>
      <w:r w:rsidRPr="00CD6F26">
        <w:rPr>
          <w:color w:val="000000"/>
        </w:rPr>
        <w:t xml:space="preserve">При исполнении Договора (за исключением случаев, которые предусмотрены нормативными правовыми актами, принятыми в соответствии с Законом о Договорной системе)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roofErr w:type="gramEnd"/>
    </w:p>
    <w:p w:rsidR="00395E4F" w:rsidRPr="00CD6F26" w:rsidRDefault="00395E4F" w:rsidP="00395E4F">
      <w:pPr>
        <w:ind w:firstLine="567"/>
        <w:jc w:val="both"/>
        <w:rPr>
          <w:color w:val="000000"/>
        </w:rPr>
      </w:pPr>
      <w:r w:rsidRPr="00CD6F26">
        <w:rPr>
          <w:color w:val="000000"/>
        </w:rPr>
        <w:t>1</w:t>
      </w:r>
      <w:r>
        <w:rPr>
          <w:color w:val="000000"/>
        </w:rPr>
        <w:t>2</w:t>
      </w:r>
      <w:r w:rsidRPr="00CD6F26">
        <w:rPr>
          <w:color w:val="000000"/>
        </w:rPr>
        <w:t xml:space="preserve">.4. Любое уведомление, которое одна сторона направляет другой стороне в соответствии с Договором, направляется в письменной форме почтой или факсимильной </w:t>
      </w:r>
      <w:r w:rsidRPr="00CD6F26">
        <w:rPr>
          <w:color w:val="000000"/>
        </w:rPr>
        <w:lastRenderedPageBreak/>
        <w:t>связью с последующим представлением оригинала. Уведомление вступает в силу в день его получения лицом, которому оно адресовано, если иное не установлено законом.</w:t>
      </w:r>
    </w:p>
    <w:p w:rsidR="00395E4F" w:rsidRPr="00CD6F26" w:rsidRDefault="00395E4F" w:rsidP="00395E4F">
      <w:pPr>
        <w:ind w:firstLine="567"/>
        <w:jc w:val="both"/>
        <w:rPr>
          <w:color w:val="000000"/>
        </w:rPr>
      </w:pPr>
      <w:r w:rsidRPr="00CD6F26">
        <w:rPr>
          <w:color w:val="000000"/>
        </w:rPr>
        <w:t>1</w:t>
      </w:r>
      <w:r>
        <w:rPr>
          <w:color w:val="000000"/>
        </w:rPr>
        <w:t>2</w:t>
      </w:r>
      <w:r w:rsidRPr="00CD6F26">
        <w:rPr>
          <w:color w:val="000000"/>
        </w:rPr>
        <w:t>.5. Во всем, что не предусмотрено настоящим Договором, стороны руководствуются действующим законодательством РФ.</w:t>
      </w:r>
    </w:p>
    <w:p w:rsidR="00395E4F" w:rsidRDefault="00395E4F" w:rsidP="00395E4F">
      <w:pPr>
        <w:ind w:firstLine="567"/>
        <w:jc w:val="both"/>
        <w:rPr>
          <w:color w:val="000000"/>
        </w:rPr>
      </w:pPr>
      <w:r>
        <w:rPr>
          <w:color w:val="000000"/>
        </w:rPr>
        <w:t>12.6. Приложения являю</w:t>
      </w:r>
      <w:bookmarkStart w:id="4" w:name="_GoBack"/>
      <w:bookmarkEnd w:id="4"/>
      <w:r w:rsidRPr="00CD6F26">
        <w:rPr>
          <w:color w:val="000000"/>
        </w:rPr>
        <w:t>тся неотъемлемой частью договора</w:t>
      </w:r>
      <w:r>
        <w:rPr>
          <w:color w:val="000000"/>
        </w:rPr>
        <w:t>:</w:t>
      </w:r>
    </w:p>
    <w:p w:rsidR="00395E4F" w:rsidRPr="00CD6F26" w:rsidRDefault="00395E4F" w:rsidP="00395E4F">
      <w:pPr>
        <w:ind w:firstLine="567"/>
        <w:jc w:val="both"/>
        <w:rPr>
          <w:color w:val="000000"/>
        </w:rPr>
      </w:pPr>
      <w:r w:rsidRPr="00CD6F26">
        <w:rPr>
          <w:color w:val="000000"/>
        </w:rPr>
        <w:t xml:space="preserve"> – Приложение №1 к договору «Спецификация товаров»</w:t>
      </w:r>
      <w:r>
        <w:rPr>
          <w:color w:val="000000"/>
        </w:rPr>
        <w:t>;</w:t>
      </w:r>
      <w:r w:rsidRPr="00CD6F26">
        <w:rPr>
          <w:color w:val="000000"/>
        </w:rPr>
        <w:t xml:space="preserve"> </w:t>
      </w:r>
    </w:p>
    <w:p w:rsidR="00395E4F" w:rsidRDefault="00395E4F" w:rsidP="00395E4F">
      <w:pPr>
        <w:ind w:firstLine="567"/>
        <w:jc w:val="both"/>
        <w:rPr>
          <w:color w:val="000000"/>
        </w:rPr>
      </w:pPr>
      <w:r>
        <w:rPr>
          <w:color w:val="000000"/>
        </w:rPr>
        <w:t>- Приложение №2 к договору «Техническое задание»;</w:t>
      </w:r>
    </w:p>
    <w:p w:rsidR="00395E4F" w:rsidRPr="006B5141" w:rsidRDefault="00395E4F" w:rsidP="00395E4F">
      <w:pPr>
        <w:pStyle w:val="ae"/>
        <w:ind w:firstLine="567"/>
        <w:rPr>
          <w:rFonts w:ascii="Times New Roman" w:hAnsi="Times New Roman"/>
          <w:bCs/>
          <w:color w:val="000000"/>
          <w:sz w:val="24"/>
          <w:szCs w:val="24"/>
        </w:rPr>
      </w:pPr>
      <w:r w:rsidRPr="006B5141">
        <w:rPr>
          <w:rFonts w:ascii="Times New Roman" w:hAnsi="Times New Roman"/>
          <w:bCs/>
          <w:color w:val="000000"/>
          <w:sz w:val="24"/>
          <w:szCs w:val="24"/>
        </w:rPr>
        <w:t>1</w:t>
      </w:r>
      <w:r>
        <w:rPr>
          <w:rFonts w:ascii="Times New Roman" w:hAnsi="Times New Roman"/>
          <w:bCs/>
          <w:color w:val="000000"/>
          <w:sz w:val="24"/>
          <w:szCs w:val="24"/>
        </w:rPr>
        <w:t>3</w:t>
      </w:r>
      <w:r w:rsidRPr="006B5141">
        <w:rPr>
          <w:rFonts w:ascii="Times New Roman" w:hAnsi="Times New Roman"/>
          <w:bCs/>
          <w:color w:val="000000"/>
          <w:sz w:val="24"/>
          <w:szCs w:val="24"/>
        </w:rPr>
        <w:t>. Юридические адреса, реквизиты и подписи сторон</w:t>
      </w:r>
    </w:p>
    <w:p w:rsidR="00395E4F" w:rsidRPr="006B5141" w:rsidRDefault="00395E4F" w:rsidP="00395E4F">
      <w:pPr>
        <w:pStyle w:val="ae"/>
        <w:ind w:firstLine="567"/>
        <w:rPr>
          <w:rFonts w:ascii="Times New Roman" w:hAnsi="Times New Roman"/>
          <w:bCs/>
          <w:color w:val="000000"/>
          <w:sz w:val="24"/>
          <w:szCs w:val="24"/>
        </w:rPr>
      </w:pPr>
    </w:p>
    <w:tbl>
      <w:tblPr>
        <w:tblW w:w="9551" w:type="dxa"/>
        <w:tblInd w:w="288" w:type="dxa"/>
        <w:tblLayout w:type="fixed"/>
        <w:tblLook w:val="0000"/>
      </w:tblPr>
      <w:tblGrid>
        <w:gridCol w:w="4805"/>
        <w:gridCol w:w="4746"/>
      </w:tblGrid>
      <w:tr w:rsidR="00395E4F" w:rsidRPr="001C0903" w:rsidTr="00395E4F">
        <w:trPr>
          <w:trHeight w:val="244"/>
        </w:trPr>
        <w:tc>
          <w:tcPr>
            <w:tcW w:w="4805" w:type="dxa"/>
          </w:tcPr>
          <w:p w:rsidR="00395E4F" w:rsidRPr="001C0903" w:rsidRDefault="00395E4F" w:rsidP="00395E4F">
            <w:pPr>
              <w:ind w:firstLine="567"/>
              <w:rPr>
                <w:color w:val="000000"/>
              </w:rPr>
            </w:pPr>
            <w:r w:rsidRPr="001C0903">
              <w:rPr>
                <w:color w:val="000000"/>
              </w:rPr>
              <w:t xml:space="preserve"> Заказчик</w:t>
            </w:r>
          </w:p>
        </w:tc>
        <w:tc>
          <w:tcPr>
            <w:tcW w:w="4746" w:type="dxa"/>
          </w:tcPr>
          <w:p w:rsidR="00395E4F" w:rsidRPr="001C0903" w:rsidRDefault="00395E4F" w:rsidP="00395E4F">
            <w:pPr>
              <w:ind w:firstLine="567"/>
              <w:jc w:val="center"/>
              <w:rPr>
                <w:color w:val="000000"/>
              </w:rPr>
            </w:pPr>
            <w:r w:rsidRPr="001C0903">
              <w:rPr>
                <w:color w:val="000000"/>
              </w:rPr>
              <w:t>Поставщик</w:t>
            </w:r>
          </w:p>
        </w:tc>
      </w:tr>
      <w:tr w:rsidR="00395E4F" w:rsidRPr="001C0903" w:rsidTr="00395E4F">
        <w:trPr>
          <w:trHeight w:val="2131"/>
        </w:trPr>
        <w:tc>
          <w:tcPr>
            <w:tcW w:w="4805" w:type="dxa"/>
          </w:tcPr>
          <w:p w:rsidR="00395E4F" w:rsidRPr="001C0903" w:rsidRDefault="00395E4F" w:rsidP="00395E4F">
            <w:pPr>
              <w:rPr>
                <w:color w:val="000000"/>
              </w:rPr>
            </w:pPr>
            <w:r w:rsidRPr="001C0903">
              <w:rPr>
                <w:color w:val="000000"/>
              </w:rPr>
              <w:t>___________________________________________________________________________________________________________</w:t>
            </w:r>
            <w:r>
              <w:rPr>
                <w:color w:val="000000"/>
              </w:rPr>
              <w:t>____________________________</w:t>
            </w:r>
          </w:p>
          <w:p w:rsidR="00395E4F" w:rsidRPr="009F310A" w:rsidRDefault="00395E4F" w:rsidP="00395E4F">
            <w:pPr>
              <w:rPr>
                <w:color w:val="000000"/>
              </w:rPr>
            </w:pPr>
            <w:r w:rsidRPr="001C0903">
              <w:rPr>
                <w:color w:val="000000"/>
              </w:rPr>
              <w:t>_________________________________</w:t>
            </w:r>
          </w:p>
        </w:tc>
        <w:tc>
          <w:tcPr>
            <w:tcW w:w="4746" w:type="dxa"/>
          </w:tcPr>
          <w:p w:rsidR="00395E4F" w:rsidRPr="001C0903" w:rsidRDefault="00395E4F" w:rsidP="00395E4F">
            <w:pPr>
              <w:ind w:firstLine="567"/>
              <w:rPr>
                <w:color w:val="000000"/>
              </w:rPr>
            </w:pPr>
            <w:r w:rsidRPr="001C0903">
              <w:rPr>
                <w:color w:val="000000"/>
              </w:rPr>
              <w:t>_________________________________</w:t>
            </w:r>
          </w:p>
          <w:p w:rsidR="00395E4F" w:rsidRPr="001C0903" w:rsidRDefault="00395E4F" w:rsidP="00395E4F">
            <w:pPr>
              <w:ind w:firstLine="567"/>
              <w:rPr>
                <w:color w:val="000000"/>
              </w:rPr>
            </w:pPr>
            <w:r w:rsidRPr="001C0903">
              <w:rPr>
                <w:color w:val="000000"/>
              </w:rPr>
              <w:t>_________________________________</w:t>
            </w:r>
          </w:p>
          <w:p w:rsidR="00395E4F" w:rsidRPr="001C0903" w:rsidRDefault="00395E4F" w:rsidP="00395E4F">
            <w:pPr>
              <w:ind w:firstLine="567"/>
              <w:rPr>
                <w:color w:val="000000"/>
              </w:rPr>
            </w:pPr>
            <w:r w:rsidRPr="001C0903">
              <w:rPr>
                <w:color w:val="000000"/>
              </w:rPr>
              <w:t>_________________________________</w:t>
            </w:r>
          </w:p>
          <w:p w:rsidR="00395E4F" w:rsidRPr="001C0903" w:rsidRDefault="00395E4F" w:rsidP="00395E4F">
            <w:pPr>
              <w:ind w:firstLine="567"/>
              <w:rPr>
                <w:color w:val="000000"/>
              </w:rPr>
            </w:pPr>
            <w:r w:rsidRPr="001C0903">
              <w:rPr>
                <w:color w:val="000000"/>
              </w:rPr>
              <w:t>_________________________________</w:t>
            </w:r>
          </w:p>
          <w:p w:rsidR="00395E4F" w:rsidRPr="001C0903" w:rsidRDefault="00395E4F" w:rsidP="00395E4F">
            <w:pPr>
              <w:ind w:firstLine="567"/>
              <w:rPr>
                <w:color w:val="000000"/>
              </w:rPr>
            </w:pPr>
            <w:r w:rsidRPr="001C0903">
              <w:rPr>
                <w:color w:val="000000"/>
              </w:rPr>
              <w:t>_________________________________</w:t>
            </w:r>
          </w:p>
          <w:p w:rsidR="00395E4F" w:rsidRPr="001C0903" w:rsidRDefault="00395E4F" w:rsidP="00395E4F">
            <w:pPr>
              <w:rPr>
                <w:color w:val="000000"/>
              </w:rPr>
            </w:pPr>
          </w:p>
        </w:tc>
      </w:tr>
    </w:tbl>
    <w:p w:rsidR="00395E4F" w:rsidRDefault="00395E4F" w:rsidP="00395E4F">
      <w:pPr>
        <w:jc w:val="both"/>
        <w:rPr>
          <w:i/>
        </w:rPr>
      </w:pPr>
    </w:p>
    <w:p w:rsidR="00DA2FED" w:rsidRDefault="00DA2FED" w:rsidP="00395E4F">
      <w:pPr>
        <w:jc w:val="right"/>
        <w:rPr>
          <w:color w:val="000000"/>
        </w:rPr>
      </w:pPr>
    </w:p>
    <w:p w:rsidR="00DA2FED" w:rsidRDefault="00DA2FED" w:rsidP="00395E4F">
      <w:pPr>
        <w:jc w:val="right"/>
        <w:rPr>
          <w:color w:val="000000"/>
        </w:rPr>
      </w:pPr>
    </w:p>
    <w:p w:rsidR="00395E4F" w:rsidRPr="00CD6F26" w:rsidRDefault="00395E4F" w:rsidP="00395E4F">
      <w:pPr>
        <w:jc w:val="right"/>
        <w:rPr>
          <w:color w:val="000000"/>
        </w:rPr>
      </w:pPr>
      <w:r w:rsidRPr="00CD6F26">
        <w:rPr>
          <w:color w:val="000000"/>
        </w:rPr>
        <w:t>Приложение №1 к Договору</w:t>
      </w:r>
    </w:p>
    <w:p w:rsidR="00395E4F" w:rsidRPr="00CD6F26" w:rsidRDefault="00395E4F" w:rsidP="00395E4F">
      <w:pPr>
        <w:jc w:val="center"/>
      </w:pPr>
      <w:r w:rsidRPr="00CD6F26">
        <w:t>Спецификация товаров</w:t>
      </w:r>
    </w:p>
    <w:p w:rsidR="00395E4F" w:rsidRPr="00CD6F26" w:rsidRDefault="00395E4F" w:rsidP="00395E4F">
      <w:pPr>
        <w:autoSpaceDE w:val="0"/>
        <w:autoSpaceDN w:val="0"/>
        <w:adjustRightInd w:val="0"/>
        <w:ind w:firstLine="540"/>
        <w:jc w:val="both"/>
      </w:pPr>
      <w:r w:rsidRPr="00CD6F26">
        <w:t>Указать страну происхождения поставляемого товара на основании сведений, содержащихся в заявке участника конкурсе или аукциона, с которым заключается Договор, и данные документа, подтверждающего страну происхождения товара, при наличии такого документа.</w:t>
      </w:r>
    </w:p>
    <w:p w:rsidR="00395E4F" w:rsidRPr="00CD6F26" w:rsidRDefault="00395E4F" w:rsidP="00395E4F">
      <w:pPr>
        <w:autoSpaceDE w:val="0"/>
        <w:autoSpaceDN w:val="0"/>
        <w:adjustRightInd w:v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
        <w:gridCol w:w="3362"/>
        <w:gridCol w:w="1914"/>
        <w:gridCol w:w="1914"/>
        <w:gridCol w:w="1914"/>
      </w:tblGrid>
      <w:tr w:rsidR="00395E4F" w:rsidRPr="001C0903" w:rsidTr="00395E4F">
        <w:tc>
          <w:tcPr>
            <w:tcW w:w="466" w:type="dxa"/>
          </w:tcPr>
          <w:p w:rsidR="00395E4F" w:rsidRPr="001C0903" w:rsidRDefault="00395E4F" w:rsidP="00395E4F">
            <w:pPr>
              <w:autoSpaceDE w:val="0"/>
              <w:autoSpaceDN w:val="0"/>
              <w:adjustRightInd w:val="0"/>
              <w:jc w:val="both"/>
            </w:pPr>
          </w:p>
        </w:tc>
        <w:tc>
          <w:tcPr>
            <w:tcW w:w="3362" w:type="dxa"/>
          </w:tcPr>
          <w:p w:rsidR="00395E4F" w:rsidRPr="001C0903" w:rsidRDefault="00395E4F" w:rsidP="00395E4F">
            <w:pPr>
              <w:autoSpaceDE w:val="0"/>
              <w:autoSpaceDN w:val="0"/>
              <w:adjustRightInd w:val="0"/>
              <w:jc w:val="both"/>
            </w:pPr>
          </w:p>
        </w:tc>
        <w:tc>
          <w:tcPr>
            <w:tcW w:w="1914" w:type="dxa"/>
          </w:tcPr>
          <w:p w:rsidR="00395E4F" w:rsidRPr="001C0903" w:rsidRDefault="00395E4F" w:rsidP="00395E4F">
            <w:pPr>
              <w:autoSpaceDE w:val="0"/>
              <w:autoSpaceDN w:val="0"/>
              <w:adjustRightInd w:val="0"/>
              <w:jc w:val="both"/>
            </w:pPr>
          </w:p>
        </w:tc>
        <w:tc>
          <w:tcPr>
            <w:tcW w:w="1914" w:type="dxa"/>
          </w:tcPr>
          <w:p w:rsidR="00395E4F" w:rsidRPr="001C0903" w:rsidRDefault="00395E4F" w:rsidP="00395E4F">
            <w:pPr>
              <w:autoSpaceDE w:val="0"/>
              <w:autoSpaceDN w:val="0"/>
              <w:adjustRightInd w:val="0"/>
              <w:jc w:val="both"/>
            </w:pPr>
          </w:p>
        </w:tc>
        <w:tc>
          <w:tcPr>
            <w:tcW w:w="1914" w:type="dxa"/>
          </w:tcPr>
          <w:p w:rsidR="00395E4F" w:rsidRPr="001C0903" w:rsidRDefault="00395E4F" w:rsidP="00395E4F">
            <w:pPr>
              <w:autoSpaceDE w:val="0"/>
              <w:autoSpaceDN w:val="0"/>
              <w:adjustRightInd w:val="0"/>
              <w:jc w:val="both"/>
            </w:pPr>
          </w:p>
        </w:tc>
      </w:tr>
      <w:tr w:rsidR="00395E4F" w:rsidRPr="001C0903" w:rsidTr="00395E4F">
        <w:tc>
          <w:tcPr>
            <w:tcW w:w="466" w:type="dxa"/>
          </w:tcPr>
          <w:p w:rsidR="00395E4F" w:rsidRPr="001C0903" w:rsidRDefault="00395E4F" w:rsidP="00395E4F">
            <w:pPr>
              <w:autoSpaceDE w:val="0"/>
              <w:autoSpaceDN w:val="0"/>
              <w:adjustRightInd w:val="0"/>
              <w:jc w:val="both"/>
            </w:pPr>
          </w:p>
        </w:tc>
        <w:tc>
          <w:tcPr>
            <w:tcW w:w="3362" w:type="dxa"/>
          </w:tcPr>
          <w:p w:rsidR="00395E4F" w:rsidRPr="001C0903" w:rsidRDefault="00395E4F" w:rsidP="00395E4F">
            <w:pPr>
              <w:autoSpaceDE w:val="0"/>
              <w:autoSpaceDN w:val="0"/>
              <w:adjustRightInd w:val="0"/>
              <w:jc w:val="both"/>
            </w:pPr>
          </w:p>
        </w:tc>
        <w:tc>
          <w:tcPr>
            <w:tcW w:w="1914" w:type="dxa"/>
          </w:tcPr>
          <w:p w:rsidR="00395E4F" w:rsidRPr="001C0903" w:rsidRDefault="00395E4F" w:rsidP="00395E4F">
            <w:pPr>
              <w:autoSpaceDE w:val="0"/>
              <w:autoSpaceDN w:val="0"/>
              <w:adjustRightInd w:val="0"/>
              <w:jc w:val="both"/>
            </w:pPr>
          </w:p>
        </w:tc>
        <w:tc>
          <w:tcPr>
            <w:tcW w:w="1914" w:type="dxa"/>
          </w:tcPr>
          <w:p w:rsidR="00395E4F" w:rsidRPr="001C0903" w:rsidRDefault="00395E4F" w:rsidP="00395E4F">
            <w:pPr>
              <w:autoSpaceDE w:val="0"/>
              <w:autoSpaceDN w:val="0"/>
              <w:adjustRightInd w:val="0"/>
              <w:jc w:val="both"/>
            </w:pPr>
          </w:p>
        </w:tc>
        <w:tc>
          <w:tcPr>
            <w:tcW w:w="1914" w:type="dxa"/>
          </w:tcPr>
          <w:p w:rsidR="00395E4F" w:rsidRPr="001C0903" w:rsidRDefault="00395E4F" w:rsidP="00395E4F">
            <w:pPr>
              <w:autoSpaceDE w:val="0"/>
              <w:autoSpaceDN w:val="0"/>
              <w:adjustRightInd w:val="0"/>
              <w:jc w:val="both"/>
            </w:pPr>
          </w:p>
        </w:tc>
      </w:tr>
      <w:tr w:rsidR="00395E4F" w:rsidRPr="001C0903" w:rsidTr="00395E4F">
        <w:tc>
          <w:tcPr>
            <w:tcW w:w="466" w:type="dxa"/>
          </w:tcPr>
          <w:p w:rsidR="00395E4F" w:rsidRPr="001C0903" w:rsidRDefault="00395E4F" w:rsidP="00395E4F">
            <w:pPr>
              <w:autoSpaceDE w:val="0"/>
              <w:autoSpaceDN w:val="0"/>
              <w:adjustRightInd w:val="0"/>
              <w:jc w:val="both"/>
            </w:pPr>
          </w:p>
        </w:tc>
        <w:tc>
          <w:tcPr>
            <w:tcW w:w="3362" w:type="dxa"/>
          </w:tcPr>
          <w:p w:rsidR="00395E4F" w:rsidRPr="001C0903" w:rsidRDefault="00395E4F" w:rsidP="00395E4F">
            <w:pPr>
              <w:autoSpaceDE w:val="0"/>
              <w:autoSpaceDN w:val="0"/>
              <w:adjustRightInd w:val="0"/>
              <w:jc w:val="both"/>
            </w:pPr>
          </w:p>
        </w:tc>
        <w:tc>
          <w:tcPr>
            <w:tcW w:w="1914" w:type="dxa"/>
          </w:tcPr>
          <w:p w:rsidR="00395E4F" w:rsidRPr="001C0903" w:rsidRDefault="00395E4F" w:rsidP="00395E4F">
            <w:pPr>
              <w:autoSpaceDE w:val="0"/>
              <w:autoSpaceDN w:val="0"/>
              <w:adjustRightInd w:val="0"/>
              <w:jc w:val="both"/>
            </w:pPr>
          </w:p>
        </w:tc>
        <w:tc>
          <w:tcPr>
            <w:tcW w:w="1914" w:type="dxa"/>
          </w:tcPr>
          <w:p w:rsidR="00395E4F" w:rsidRPr="001C0903" w:rsidRDefault="00395E4F" w:rsidP="00395E4F">
            <w:pPr>
              <w:autoSpaceDE w:val="0"/>
              <w:autoSpaceDN w:val="0"/>
              <w:adjustRightInd w:val="0"/>
              <w:jc w:val="both"/>
            </w:pPr>
          </w:p>
        </w:tc>
        <w:tc>
          <w:tcPr>
            <w:tcW w:w="1914" w:type="dxa"/>
          </w:tcPr>
          <w:p w:rsidR="00395E4F" w:rsidRPr="001C0903" w:rsidRDefault="00395E4F" w:rsidP="00395E4F">
            <w:pPr>
              <w:autoSpaceDE w:val="0"/>
              <w:autoSpaceDN w:val="0"/>
              <w:adjustRightInd w:val="0"/>
              <w:jc w:val="both"/>
            </w:pPr>
          </w:p>
        </w:tc>
      </w:tr>
      <w:tr w:rsidR="00395E4F" w:rsidRPr="001C0903" w:rsidTr="00395E4F">
        <w:tc>
          <w:tcPr>
            <w:tcW w:w="466" w:type="dxa"/>
          </w:tcPr>
          <w:p w:rsidR="00395E4F" w:rsidRPr="001C0903" w:rsidRDefault="00395E4F" w:rsidP="00395E4F">
            <w:pPr>
              <w:autoSpaceDE w:val="0"/>
              <w:autoSpaceDN w:val="0"/>
              <w:adjustRightInd w:val="0"/>
              <w:jc w:val="both"/>
            </w:pPr>
          </w:p>
        </w:tc>
        <w:tc>
          <w:tcPr>
            <w:tcW w:w="3362" w:type="dxa"/>
          </w:tcPr>
          <w:p w:rsidR="00395E4F" w:rsidRPr="001C0903" w:rsidRDefault="00395E4F" w:rsidP="00395E4F">
            <w:pPr>
              <w:autoSpaceDE w:val="0"/>
              <w:autoSpaceDN w:val="0"/>
              <w:adjustRightInd w:val="0"/>
              <w:jc w:val="both"/>
            </w:pPr>
          </w:p>
        </w:tc>
        <w:tc>
          <w:tcPr>
            <w:tcW w:w="1914" w:type="dxa"/>
          </w:tcPr>
          <w:p w:rsidR="00395E4F" w:rsidRPr="001C0903" w:rsidRDefault="00395E4F" w:rsidP="00395E4F">
            <w:pPr>
              <w:autoSpaceDE w:val="0"/>
              <w:autoSpaceDN w:val="0"/>
              <w:adjustRightInd w:val="0"/>
              <w:jc w:val="both"/>
            </w:pPr>
          </w:p>
        </w:tc>
        <w:tc>
          <w:tcPr>
            <w:tcW w:w="1914" w:type="dxa"/>
          </w:tcPr>
          <w:p w:rsidR="00395E4F" w:rsidRPr="001C0903" w:rsidRDefault="00395E4F" w:rsidP="00395E4F">
            <w:pPr>
              <w:autoSpaceDE w:val="0"/>
              <w:autoSpaceDN w:val="0"/>
              <w:adjustRightInd w:val="0"/>
              <w:jc w:val="both"/>
            </w:pPr>
          </w:p>
        </w:tc>
        <w:tc>
          <w:tcPr>
            <w:tcW w:w="1914" w:type="dxa"/>
          </w:tcPr>
          <w:p w:rsidR="00395E4F" w:rsidRPr="001C0903" w:rsidRDefault="00395E4F" w:rsidP="00395E4F">
            <w:pPr>
              <w:autoSpaceDE w:val="0"/>
              <w:autoSpaceDN w:val="0"/>
              <w:adjustRightInd w:val="0"/>
              <w:jc w:val="both"/>
            </w:pPr>
          </w:p>
        </w:tc>
      </w:tr>
      <w:tr w:rsidR="00395E4F" w:rsidRPr="001C0903" w:rsidTr="00395E4F">
        <w:tc>
          <w:tcPr>
            <w:tcW w:w="466" w:type="dxa"/>
          </w:tcPr>
          <w:p w:rsidR="00395E4F" w:rsidRPr="001C0903" w:rsidRDefault="00395E4F" w:rsidP="00395E4F">
            <w:pPr>
              <w:autoSpaceDE w:val="0"/>
              <w:autoSpaceDN w:val="0"/>
              <w:adjustRightInd w:val="0"/>
              <w:jc w:val="both"/>
            </w:pPr>
          </w:p>
        </w:tc>
        <w:tc>
          <w:tcPr>
            <w:tcW w:w="3362" w:type="dxa"/>
          </w:tcPr>
          <w:p w:rsidR="00395E4F" w:rsidRPr="001C0903" w:rsidRDefault="00395E4F" w:rsidP="00395E4F">
            <w:pPr>
              <w:autoSpaceDE w:val="0"/>
              <w:autoSpaceDN w:val="0"/>
              <w:adjustRightInd w:val="0"/>
              <w:jc w:val="both"/>
            </w:pPr>
          </w:p>
        </w:tc>
        <w:tc>
          <w:tcPr>
            <w:tcW w:w="1914" w:type="dxa"/>
          </w:tcPr>
          <w:p w:rsidR="00395E4F" w:rsidRPr="001C0903" w:rsidRDefault="00395E4F" w:rsidP="00395E4F">
            <w:pPr>
              <w:autoSpaceDE w:val="0"/>
              <w:autoSpaceDN w:val="0"/>
              <w:adjustRightInd w:val="0"/>
              <w:jc w:val="both"/>
            </w:pPr>
          </w:p>
        </w:tc>
        <w:tc>
          <w:tcPr>
            <w:tcW w:w="1914" w:type="dxa"/>
          </w:tcPr>
          <w:p w:rsidR="00395E4F" w:rsidRPr="001C0903" w:rsidRDefault="00395E4F" w:rsidP="00395E4F">
            <w:pPr>
              <w:autoSpaceDE w:val="0"/>
              <w:autoSpaceDN w:val="0"/>
              <w:adjustRightInd w:val="0"/>
              <w:jc w:val="both"/>
            </w:pPr>
          </w:p>
        </w:tc>
        <w:tc>
          <w:tcPr>
            <w:tcW w:w="1914" w:type="dxa"/>
          </w:tcPr>
          <w:p w:rsidR="00395E4F" w:rsidRPr="001C0903" w:rsidRDefault="00395E4F" w:rsidP="00395E4F">
            <w:pPr>
              <w:autoSpaceDE w:val="0"/>
              <w:autoSpaceDN w:val="0"/>
              <w:adjustRightInd w:val="0"/>
              <w:jc w:val="both"/>
            </w:pPr>
          </w:p>
        </w:tc>
      </w:tr>
    </w:tbl>
    <w:p w:rsidR="00395E4F" w:rsidRPr="00CD6F26" w:rsidRDefault="00395E4F" w:rsidP="00395E4F">
      <w:pPr>
        <w:autoSpaceDE w:val="0"/>
        <w:autoSpaceDN w:val="0"/>
        <w:adjustRightInd w:val="0"/>
        <w:ind w:firstLine="540"/>
        <w:jc w:val="both"/>
      </w:pPr>
    </w:p>
    <w:p w:rsidR="00395E4F" w:rsidRPr="00CD6F26" w:rsidRDefault="00395E4F" w:rsidP="00395E4F">
      <w:pPr>
        <w:ind w:firstLine="567"/>
        <w:jc w:val="both"/>
      </w:pPr>
    </w:p>
    <w:p w:rsidR="00395E4F" w:rsidRPr="004211B6" w:rsidRDefault="00395E4F"/>
    <w:sectPr w:rsidR="00395E4F" w:rsidRPr="004211B6" w:rsidSect="004B35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0587"/>
    <w:multiLevelType w:val="hybridMultilevel"/>
    <w:tmpl w:val="91DE779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03E3FBF"/>
    <w:multiLevelType w:val="multilevel"/>
    <w:tmpl w:val="11485514"/>
    <w:lvl w:ilvl="0">
      <w:start w:val="8"/>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9.5.%3."/>
      <w:lvlJc w:val="left"/>
      <w:pPr>
        <w:ind w:left="1570" w:hanging="720"/>
      </w:pPr>
      <w:rPr>
        <w:rFonts w:hint="default"/>
        <w:sz w:val="24"/>
        <w:szCs w:val="24"/>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06F7"/>
    <w:rsid w:val="0000197C"/>
    <w:rsid w:val="00003E70"/>
    <w:rsid w:val="000044DB"/>
    <w:rsid w:val="00004645"/>
    <w:rsid w:val="00012A16"/>
    <w:rsid w:val="0001338E"/>
    <w:rsid w:val="00014C47"/>
    <w:rsid w:val="00015BE1"/>
    <w:rsid w:val="00016437"/>
    <w:rsid w:val="00020309"/>
    <w:rsid w:val="000222A8"/>
    <w:rsid w:val="00024E1F"/>
    <w:rsid w:val="00025717"/>
    <w:rsid w:val="00027860"/>
    <w:rsid w:val="00027FA5"/>
    <w:rsid w:val="000308A4"/>
    <w:rsid w:val="00030B03"/>
    <w:rsid w:val="00032C2E"/>
    <w:rsid w:val="0003413E"/>
    <w:rsid w:val="00034B99"/>
    <w:rsid w:val="000353D8"/>
    <w:rsid w:val="000356AA"/>
    <w:rsid w:val="00040F79"/>
    <w:rsid w:val="00041A63"/>
    <w:rsid w:val="0004386C"/>
    <w:rsid w:val="000442AD"/>
    <w:rsid w:val="0004491D"/>
    <w:rsid w:val="00047165"/>
    <w:rsid w:val="000501C0"/>
    <w:rsid w:val="00050960"/>
    <w:rsid w:val="00051C3E"/>
    <w:rsid w:val="00052402"/>
    <w:rsid w:val="00053D2D"/>
    <w:rsid w:val="0005772D"/>
    <w:rsid w:val="000613AB"/>
    <w:rsid w:val="000623A8"/>
    <w:rsid w:val="00062C4D"/>
    <w:rsid w:val="00062EB1"/>
    <w:rsid w:val="000633BF"/>
    <w:rsid w:val="00066F4C"/>
    <w:rsid w:val="00067E9A"/>
    <w:rsid w:val="00067EB6"/>
    <w:rsid w:val="00072907"/>
    <w:rsid w:val="0007377D"/>
    <w:rsid w:val="0007480F"/>
    <w:rsid w:val="00074F3D"/>
    <w:rsid w:val="00075914"/>
    <w:rsid w:val="00076B07"/>
    <w:rsid w:val="00076C0D"/>
    <w:rsid w:val="0008043A"/>
    <w:rsid w:val="000808AE"/>
    <w:rsid w:val="000810D8"/>
    <w:rsid w:val="00081767"/>
    <w:rsid w:val="00083878"/>
    <w:rsid w:val="00086789"/>
    <w:rsid w:val="00086BCF"/>
    <w:rsid w:val="00087E0F"/>
    <w:rsid w:val="00090444"/>
    <w:rsid w:val="00090DD6"/>
    <w:rsid w:val="0009195B"/>
    <w:rsid w:val="000937EF"/>
    <w:rsid w:val="00093EAF"/>
    <w:rsid w:val="00094429"/>
    <w:rsid w:val="000949CF"/>
    <w:rsid w:val="000960D5"/>
    <w:rsid w:val="000A084A"/>
    <w:rsid w:val="000A654B"/>
    <w:rsid w:val="000A7561"/>
    <w:rsid w:val="000B0005"/>
    <w:rsid w:val="000B488A"/>
    <w:rsid w:val="000B4F46"/>
    <w:rsid w:val="000B5BBF"/>
    <w:rsid w:val="000B5F9C"/>
    <w:rsid w:val="000C2FD5"/>
    <w:rsid w:val="000C3AE2"/>
    <w:rsid w:val="000C455B"/>
    <w:rsid w:val="000C635B"/>
    <w:rsid w:val="000C6D3E"/>
    <w:rsid w:val="000C72FF"/>
    <w:rsid w:val="000C7E62"/>
    <w:rsid w:val="000D103C"/>
    <w:rsid w:val="000D2993"/>
    <w:rsid w:val="000D4653"/>
    <w:rsid w:val="000E029C"/>
    <w:rsid w:val="000E37FF"/>
    <w:rsid w:val="000E58D9"/>
    <w:rsid w:val="000E6A90"/>
    <w:rsid w:val="000E6C1E"/>
    <w:rsid w:val="000E7159"/>
    <w:rsid w:val="000E747F"/>
    <w:rsid w:val="000F0108"/>
    <w:rsid w:val="000F050F"/>
    <w:rsid w:val="000F1025"/>
    <w:rsid w:val="000F140E"/>
    <w:rsid w:val="000F38D6"/>
    <w:rsid w:val="000F426C"/>
    <w:rsid w:val="000F5C61"/>
    <w:rsid w:val="000F7546"/>
    <w:rsid w:val="000F7D1B"/>
    <w:rsid w:val="001000DF"/>
    <w:rsid w:val="00101D25"/>
    <w:rsid w:val="00101FC9"/>
    <w:rsid w:val="00102945"/>
    <w:rsid w:val="00105431"/>
    <w:rsid w:val="00105A37"/>
    <w:rsid w:val="00106367"/>
    <w:rsid w:val="00106BC0"/>
    <w:rsid w:val="0010758F"/>
    <w:rsid w:val="001077C7"/>
    <w:rsid w:val="00112424"/>
    <w:rsid w:val="001204BD"/>
    <w:rsid w:val="00120B2D"/>
    <w:rsid w:val="001224D3"/>
    <w:rsid w:val="00122565"/>
    <w:rsid w:val="0012476E"/>
    <w:rsid w:val="0012608F"/>
    <w:rsid w:val="0013056C"/>
    <w:rsid w:val="00133F04"/>
    <w:rsid w:val="0013449A"/>
    <w:rsid w:val="00134666"/>
    <w:rsid w:val="001356AF"/>
    <w:rsid w:val="001358B2"/>
    <w:rsid w:val="00135923"/>
    <w:rsid w:val="001365A2"/>
    <w:rsid w:val="00137139"/>
    <w:rsid w:val="00140B6F"/>
    <w:rsid w:val="00142DDF"/>
    <w:rsid w:val="001443E6"/>
    <w:rsid w:val="00147CC5"/>
    <w:rsid w:val="0015083E"/>
    <w:rsid w:val="0015401E"/>
    <w:rsid w:val="00154F29"/>
    <w:rsid w:val="0016315C"/>
    <w:rsid w:val="001631A8"/>
    <w:rsid w:val="00164AD0"/>
    <w:rsid w:val="001665A6"/>
    <w:rsid w:val="001725D9"/>
    <w:rsid w:val="00172753"/>
    <w:rsid w:val="001751AB"/>
    <w:rsid w:val="00176E81"/>
    <w:rsid w:val="001813F6"/>
    <w:rsid w:val="00182559"/>
    <w:rsid w:val="0018291B"/>
    <w:rsid w:val="00183585"/>
    <w:rsid w:val="00183BC3"/>
    <w:rsid w:val="00183EE0"/>
    <w:rsid w:val="00184907"/>
    <w:rsid w:val="00185798"/>
    <w:rsid w:val="00185EDB"/>
    <w:rsid w:val="0018622A"/>
    <w:rsid w:val="00187F8E"/>
    <w:rsid w:val="00190611"/>
    <w:rsid w:val="001911F6"/>
    <w:rsid w:val="001919AE"/>
    <w:rsid w:val="001A1718"/>
    <w:rsid w:val="001A2341"/>
    <w:rsid w:val="001A4DC4"/>
    <w:rsid w:val="001A662C"/>
    <w:rsid w:val="001A7AF8"/>
    <w:rsid w:val="001B5C94"/>
    <w:rsid w:val="001B6308"/>
    <w:rsid w:val="001C16E5"/>
    <w:rsid w:val="001C367A"/>
    <w:rsid w:val="001C3735"/>
    <w:rsid w:val="001C3B28"/>
    <w:rsid w:val="001C4167"/>
    <w:rsid w:val="001C41BD"/>
    <w:rsid w:val="001C45EC"/>
    <w:rsid w:val="001C5D31"/>
    <w:rsid w:val="001C61E9"/>
    <w:rsid w:val="001D0532"/>
    <w:rsid w:val="001D2372"/>
    <w:rsid w:val="001D4D57"/>
    <w:rsid w:val="001D6ED3"/>
    <w:rsid w:val="001E0DE5"/>
    <w:rsid w:val="001E4CB9"/>
    <w:rsid w:val="001E53E6"/>
    <w:rsid w:val="001E60E7"/>
    <w:rsid w:val="001F0169"/>
    <w:rsid w:val="001F04F6"/>
    <w:rsid w:val="001F3F39"/>
    <w:rsid w:val="001F4333"/>
    <w:rsid w:val="001F6A27"/>
    <w:rsid w:val="001F71CD"/>
    <w:rsid w:val="00200702"/>
    <w:rsid w:val="00201213"/>
    <w:rsid w:val="00202870"/>
    <w:rsid w:val="00203485"/>
    <w:rsid w:val="00205238"/>
    <w:rsid w:val="002069B5"/>
    <w:rsid w:val="0021013E"/>
    <w:rsid w:val="002102E0"/>
    <w:rsid w:val="002129BE"/>
    <w:rsid w:val="002211D2"/>
    <w:rsid w:val="00222E27"/>
    <w:rsid w:val="00224ACB"/>
    <w:rsid w:val="002252A9"/>
    <w:rsid w:val="00225586"/>
    <w:rsid w:val="00230A98"/>
    <w:rsid w:val="00234581"/>
    <w:rsid w:val="00240082"/>
    <w:rsid w:val="0024099B"/>
    <w:rsid w:val="00240A36"/>
    <w:rsid w:val="0024122D"/>
    <w:rsid w:val="002413FA"/>
    <w:rsid w:val="00242BBB"/>
    <w:rsid w:val="00243EC9"/>
    <w:rsid w:val="00245EBC"/>
    <w:rsid w:val="00250553"/>
    <w:rsid w:val="00250557"/>
    <w:rsid w:val="00250FBD"/>
    <w:rsid w:val="00251A87"/>
    <w:rsid w:val="0025439E"/>
    <w:rsid w:val="0026173A"/>
    <w:rsid w:val="002624EC"/>
    <w:rsid w:val="002650AF"/>
    <w:rsid w:val="0026730C"/>
    <w:rsid w:val="0027173C"/>
    <w:rsid w:val="00271A91"/>
    <w:rsid w:val="002722CA"/>
    <w:rsid w:val="0027495D"/>
    <w:rsid w:val="0027765F"/>
    <w:rsid w:val="00280E26"/>
    <w:rsid w:val="00281049"/>
    <w:rsid w:val="002816E6"/>
    <w:rsid w:val="002821D4"/>
    <w:rsid w:val="00282AF3"/>
    <w:rsid w:val="00283D28"/>
    <w:rsid w:val="00291CE0"/>
    <w:rsid w:val="00292196"/>
    <w:rsid w:val="00292545"/>
    <w:rsid w:val="002926B9"/>
    <w:rsid w:val="00295547"/>
    <w:rsid w:val="002A1A36"/>
    <w:rsid w:val="002A5D6F"/>
    <w:rsid w:val="002A74E9"/>
    <w:rsid w:val="002B0006"/>
    <w:rsid w:val="002B2517"/>
    <w:rsid w:val="002B3955"/>
    <w:rsid w:val="002B3E74"/>
    <w:rsid w:val="002B5F34"/>
    <w:rsid w:val="002B68C9"/>
    <w:rsid w:val="002C01E9"/>
    <w:rsid w:val="002C093E"/>
    <w:rsid w:val="002C1F49"/>
    <w:rsid w:val="002C7EB8"/>
    <w:rsid w:val="002D1768"/>
    <w:rsid w:val="002D4B0A"/>
    <w:rsid w:val="002D619A"/>
    <w:rsid w:val="002D74CF"/>
    <w:rsid w:val="002E1FE7"/>
    <w:rsid w:val="002E3A2A"/>
    <w:rsid w:val="002E3EF7"/>
    <w:rsid w:val="002E6CA9"/>
    <w:rsid w:val="002E6E2A"/>
    <w:rsid w:val="002F08F1"/>
    <w:rsid w:val="002F0D99"/>
    <w:rsid w:val="002F1677"/>
    <w:rsid w:val="002F287F"/>
    <w:rsid w:val="002F5397"/>
    <w:rsid w:val="002F75C6"/>
    <w:rsid w:val="00301C88"/>
    <w:rsid w:val="003054D3"/>
    <w:rsid w:val="00305C57"/>
    <w:rsid w:val="00306FBF"/>
    <w:rsid w:val="00307598"/>
    <w:rsid w:val="00307A72"/>
    <w:rsid w:val="003115F3"/>
    <w:rsid w:val="003147C4"/>
    <w:rsid w:val="0031761F"/>
    <w:rsid w:val="00317ED8"/>
    <w:rsid w:val="00321A0B"/>
    <w:rsid w:val="00322644"/>
    <w:rsid w:val="00322EA8"/>
    <w:rsid w:val="00326027"/>
    <w:rsid w:val="003315FD"/>
    <w:rsid w:val="00333018"/>
    <w:rsid w:val="0033661E"/>
    <w:rsid w:val="00340124"/>
    <w:rsid w:val="00340B2A"/>
    <w:rsid w:val="00341267"/>
    <w:rsid w:val="003442F1"/>
    <w:rsid w:val="003456B4"/>
    <w:rsid w:val="00346FA6"/>
    <w:rsid w:val="00350D8C"/>
    <w:rsid w:val="0035193A"/>
    <w:rsid w:val="003532EE"/>
    <w:rsid w:val="00353800"/>
    <w:rsid w:val="0035702C"/>
    <w:rsid w:val="003574B5"/>
    <w:rsid w:val="00361ED3"/>
    <w:rsid w:val="00363E37"/>
    <w:rsid w:val="003642B5"/>
    <w:rsid w:val="00365967"/>
    <w:rsid w:val="00367563"/>
    <w:rsid w:val="00367A6C"/>
    <w:rsid w:val="00375FC3"/>
    <w:rsid w:val="003771EE"/>
    <w:rsid w:val="003805F9"/>
    <w:rsid w:val="00381299"/>
    <w:rsid w:val="00383176"/>
    <w:rsid w:val="003845CE"/>
    <w:rsid w:val="0038748A"/>
    <w:rsid w:val="00390A0D"/>
    <w:rsid w:val="00390A2B"/>
    <w:rsid w:val="003917BD"/>
    <w:rsid w:val="0039316F"/>
    <w:rsid w:val="0039564F"/>
    <w:rsid w:val="00395E4F"/>
    <w:rsid w:val="003967A1"/>
    <w:rsid w:val="00396E11"/>
    <w:rsid w:val="003974FE"/>
    <w:rsid w:val="00397AA8"/>
    <w:rsid w:val="003A263B"/>
    <w:rsid w:val="003A6E47"/>
    <w:rsid w:val="003A7E09"/>
    <w:rsid w:val="003B0BDA"/>
    <w:rsid w:val="003B187D"/>
    <w:rsid w:val="003B2980"/>
    <w:rsid w:val="003B308C"/>
    <w:rsid w:val="003B373F"/>
    <w:rsid w:val="003B51A5"/>
    <w:rsid w:val="003C15DF"/>
    <w:rsid w:val="003C3224"/>
    <w:rsid w:val="003C3610"/>
    <w:rsid w:val="003C4351"/>
    <w:rsid w:val="003C44E7"/>
    <w:rsid w:val="003C66DD"/>
    <w:rsid w:val="003C767C"/>
    <w:rsid w:val="003D09E5"/>
    <w:rsid w:val="003D2F87"/>
    <w:rsid w:val="003D5DD6"/>
    <w:rsid w:val="003D6334"/>
    <w:rsid w:val="003D717A"/>
    <w:rsid w:val="003E0BE1"/>
    <w:rsid w:val="003E0D8E"/>
    <w:rsid w:val="003E1161"/>
    <w:rsid w:val="003E1677"/>
    <w:rsid w:val="003E3423"/>
    <w:rsid w:val="003E3DCF"/>
    <w:rsid w:val="003E3F6A"/>
    <w:rsid w:val="003F044A"/>
    <w:rsid w:val="003F211A"/>
    <w:rsid w:val="003F2E58"/>
    <w:rsid w:val="003F624F"/>
    <w:rsid w:val="003F7080"/>
    <w:rsid w:val="0040097A"/>
    <w:rsid w:val="00400DE0"/>
    <w:rsid w:val="00402847"/>
    <w:rsid w:val="004055BE"/>
    <w:rsid w:val="00410679"/>
    <w:rsid w:val="00415E7D"/>
    <w:rsid w:val="004174E9"/>
    <w:rsid w:val="00417DE1"/>
    <w:rsid w:val="004211B6"/>
    <w:rsid w:val="00421FF0"/>
    <w:rsid w:val="00423B70"/>
    <w:rsid w:val="00425803"/>
    <w:rsid w:val="00430AA5"/>
    <w:rsid w:val="004317DD"/>
    <w:rsid w:val="00432223"/>
    <w:rsid w:val="00432388"/>
    <w:rsid w:val="0043318A"/>
    <w:rsid w:val="00433790"/>
    <w:rsid w:val="00435489"/>
    <w:rsid w:val="0043758D"/>
    <w:rsid w:val="00442DC7"/>
    <w:rsid w:val="004432F8"/>
    <w:rsid w:val="00444539"/>
    <w:rsid w:val="00444B97"/>
    <w:rsid w:val="00445875"/>
    <w:rsid w:val="00446B81"/>
    <w:rsid w:val="00447E52"/>
    <w:rsid w:val="00450C33"/>
    <w:rsid w:val="00452DFB"/>
    <w:rsid w:val="00453A13"/>
    <w:rsid w:val="00453B02"/>
    <w:rsid w:val="00453DF9"/>
    <w:rsid w:val="0045505F"/>
    <w:rsid w:val="004557C9"/>
    <w:rsid w:val="00456971"/>
    <w:rsid w:val="00460151"/>
    <w:rsid w:val="00460A7E"/>
    <w:rsid w:val="00463F03"/>
    <w:rsid w:val="004649A3"/>
    <w:rsid w:val="0046557C"/>
    <w:rsid w:val="00465AF0"/>
    <w:rsid w:val="00466C67"/>
    <w:rsid w:val="00466E3C"/>
    <w:rsid w:val="00467215"/>
    <w:rsid w:val="004743A5"/>
    <w:rsid w:val="00480AC5"/>
    <w:rsid w:val="004837B4"/>
    <w:rsid w:val="00484C7F"/>
    <w:rsid w:val="0048653F"/>
    <w:rsid w:val="004904A6"/>
    <w:rsid w:val="0049172C"/>
    <w:rsid w:val="00491CD1"/>
    <w:rsid w:val="00494285"/>
    <w:rsid w:val="00494807"/>
    <w:rsid w:val="00495C54"/>
    <w:rsid w:val="0049692A"/>
    <w:rsid w:val="004A0A65"/>
    <w:rsid w:val="004A1B8E"/>
    <w:rsid w:val="004A1F22"/>
    <w:rsid w:val="004A2E39"/>
    <w:rsid w:val="004A4413"/>
    <w:rsid w:val="004A4522"/>
    <w:rsid w:val="004A52F1"/>
    <w:rsid w:val="004A637C"/>
    <w:rsid w:val="004A73DB"/>
    <w:rsid w:val="004B050A"/>
    <w:rsid w:val="004B0F01"/>
    <w:rsid w:val="004B35AF"/>
    <w:rsid w:val="004B42CD"/>
    <w:rsid w:val="004B5EB0"/>
    <w:rsid w:val="004B734D"/>
    <w:rsid w:val="004C045F"/>
    <w:rsid w:val="004C51B6"/>
    <w:rsid w:val="004C52FB"/>
    <w:rsid w:val="004D217C"/>
    <w:rsid w:val="004D418C"/>
    <w:rsid w:val="004D5059"/>
    <w:rsid w:val="004D74B5"/>
    <w:rsid w:val="004D7977"/>
    <w:rsid w:val="004D7BDD"/>
    <w:rsid w:val="004E1CCC"/>
    <w:rsid w:val="004E2DB2"/>
    <w:rsid w:val="004E62AA"/>
    <w:rsid w:val="004E7369"/>
    <w:rsid w:val="004E7CCE"/>
    <w:rsid w:val="004F018C"/>
    <w:rsid w:val="004F0BC8"/>
    <w:rsid w:val="004F1CE7"/>
    <w:rsid w:val="004F416A"/>
    <w:rsid w:val="004F54D0"/>
    <w:rsid w:val="004F716E"/>
    <w:rsid w:val="004F7B7C"/>
    <w:rsid w:val="004F7C11"/>
    <w:rsid w:val="00504DC1"/>
    <w:rsid w:val="00505132"/>
    <w:rsid w:val="0050646A"/>
    <w:rsid w:val="005068D5"/>
    <w:rsid w:val="00506C94"/>
    <w:rsid w:val="0051012F"/>
    <w:rsid w:val="0051088E"/>
    <w:rsid w:val="005141FE"/>
    <w:rsid w:val="0051437B"/>
    <w:rsid w:val="005173EA"/>
    <w:rsid w:val="00520EA8"/>
    <w:rsid w:val="0052423F"/>
    <w:rsid w:val="0052507D"/>
    <w:rsid w:val="00526381"/>
    <w:rsid w:val="0052660D"/>
    <w:rsid w:val="005267A4"/>
    <w:rsid w:val="005313CB"/>
    <w:rsid w:val="00533646"/>
    <w:rsid w:val="00533CB1"/>
    <w:rsid w:val="00533DFD"/>
    <w:rsid w:val="00534213"/>
    <w:rsid w:val="005347BE"/>
    <w:rsid w:val="00536FF9"/>
    <w:rsid w:val="00537A0D"/>
    <w:rsid w:val="00541038"/>
    <w:rsid w:val="005416FA"/>
    <w:rsid w:val="005425AB"/>
    <w:rsid w:val="00542A5B"/>
    <w:rsid w:val="0054572D"/>
    <w:rsid w:val="00547D5C"/>
    <w:rsid w:val="005523BB"/>
    <w:rsid w:val="00552836"/>
    <w:rsid w:val="00552CDE"/>
    <w:rsid w:val="005549C9"/>
    <w:rsid w:val="00555C65"/>
    <w:rsid w:val="00556E5A"/>
    <w:rsid w:val="00560564"/>
    <w:rsid w:val="00561127"/>
    <w:rsid w:val="005626D2"/>
    <w:rsid w:val="00563040"/>
    <w:rsid w:val="00563DAB"/>
    <w:rsid w:val="005652DA"/>
    <w:rsid w:val="00565BF2"/>
    <w:rsid w:val="0056615F"/>
    <w:rsid w:val="005672BB"/>
    <w:rsid w:val="0057136B"/>
    <w:rsid w:val="00571F6A"/>
    <w:rsid w:val="00572A98"/>
    <w:rsid w:val="0057559E"/>
    <w:rsid w:val="0057692E"/>
    <w:rsid w:val="005777F4"/>
    <w:rsid w:val="00577B35"/>
    <w:rsid w:val="0058047F"/>
    <w:rsid w:val="00580BA5"/>
    <w:rsid w:val="00582222"/>
    <w:rsid w:val="00582F76"/>
    <w:rsid w:val="005830E0"/>
    <w:rsid w:val="00583B79"/>
    <w:rsid w:val="005850BE"/>
    <w:rsid w:val="0058634B"/>
    <w:rsid w:val="00586A1D"/>
    <w:rsid w:val="00586DEC"/>
    <w:rsid w:val="005877E6"/>
    <w:rsid w:val="00587A75"/>
    <w:rsid w:val="0059005C"/>
    <w:rsid w:val="00593ECF"/>
    <w:rsid w:val="00594E88"/>
    <w:rsid w:val="00597BC1"/>
    <w:rsid w:val="005A066D"/>
    <w:rsid w:val="005A06DF"/>
    <w:rsid w:val="005A2551"/>
    <w:rsid w:val="005A3278"/>
    <w:rsid w:val="005A57CE"/>
    <w:rsid w:val="005A58C8"/>
    <w:rsid w:val="005A622E"/>
    <w:rsid w:val="005A6C3B"/>
    <w:rsid w:val="005B26C9"/>
    <w:rsid w:val="005B37B3"/>
    <w:rsid w:val="005B4975"/>
    <w:rsid w:val="005B5131"/>
    <w:rsid w:val="005B6019"/>
    <w:rsid w:val="005B68FB"/>
    <w:rsid w:val="005B69EF"/>
    <w:rsid w:val="005C1AF0"/>
    <w:rsid w:val="005C1CA6"/>
    <w:rsid w:val="005C2D65"/>
    <w:rsid w:val="005C48A2"/>
    <w:rsid w:val="005C4E41"/>
    <w:rsid w:val="005C733C"/>
    <w:rsid w:val="005C7E40"/>
    <w:rsid w:val="005D15C4"/>
    <w:rsid w:val="005D1D62"/>
    <w:rsid w:val="005D30D1"/>
    <w:rsid w:val="005D3684"/>
    <w:rsid w:val="005D4196"/>
    <w:rsid w:val="005E0E27"/>
    <w:rsid w:val="005E3FD7"/>
    <w:rsid w:val="005E48D8"/>
    <w:rsid w:val="005E4C6D"/>
    <w:rsid w:val="005E617D"/>
    <w:rsid w:val="005E6E30"/>
    <w:rsid w:val="005F1754"/>
    <w:rsid w:val="005F246A"/>
    <w:rsid w:val="005F4899"/>
    <w:rsid w:val="006008EF"/>
    <w:rsid w:val="0060198F"/>
    <w:rsid w:val="00601ED7"/>
    <w:rsid w:val="00603B67"/>
    <w:rsid w:val="00603D40"/>
    <w:rsid w:val="006041EA"/>
    <w:rsid w:val="006045FC"/>
    <w:rsid w:val="00604E2F"/>
    <w:rsid w:val="0060541C"/>
    <w:rsid w:val="006062B7"/>
    <w:rsid w:val="00612102"/>
    <w:rsid w:val="006127E5"/>
    <w:rsid w:val="00613475"/>
    <w:rsid w:val="006141F6"/>
    <w:rsid w:val="00615100"/>
    <w:rsid w:val="00616022"/>
    <w:rsid w:val="006224DF"/>
    <w:rsid w:val="00622586"/>
    <w:rsid w:val="006236B7"/>
    <w:rsid w:val="00626635"/>
    <w:rsid w:val="006278F2"/>
    <w:rsid w:val="00630598"/>
    <w:rsid w:val="00634839"/>
    <w:rsid w:val="0063553F"/>
    <w:rsid w:val="006359F9"/>
    <w:rsid w:val="006378B4"/>
    <w:rsid w:val="00640535"/>
    <w:rsid w:val="006405C6"/>
    <w:rsid w:val="00641E39"/>
    <w:rsid w:val="00644693"/>
    <w:rsid w:val="00644BB9"/>
    <w:rsid w:val="00646870"/>
    <w:rsid w:val="0065090A"/>
    <w:rsid w:val="00650FE0"/>
    <w:rsid w:val="006528D7"/>
    <w:rsid w:val="00653BA1"/>
    <w:rsid w:val="006552C4"/>
    <w:rsid w:val="00655D87"/>
    <w:rsid w:val="00661A81"/>
    <w:rsid w:val="0066244C"/>
    <w:rsid w:val="006644C1"/>
    <w:rsid w:val="00664D0F"/>
    <w:rsid w:val="0066566D"/>
    <w:rsid w:val="006657F9"/>
    <w:rsid w:val="0066631A"/>
    <w:rsid w:val="00666486"/>
    <w:rsid w:val="00670715"/>
    <w:rsid w:val="00672BB0"/>
    <w:rsid w:val="00676481"/>
    <w:rsid w:val="0067656B"/>
    <w:rsid w:val="00680B22"/>
    <w:rsid w:val="006810AB"/>
    <w:rsid w:val="0068162A"/>
    <w:rsid w:val="006818F0"/>
    <w:rsid w:val="00682765"/>
    <w:rsid w:val="006830DB"/>
    <w:rsid w:val="006857F0"/>
    <w:rsid w:val="00687AA5"/>
    <w:rsid w:val="00692A9C"/>
    <w:rsid w:val="006941DA"/>
    <w:rsid w:val="006943F3"/>
    <w:rsid w:val="006A0FD8"/>
    <w:rsid w:val="006A2911"/>
    <w:rsid w:val="006A2E50"/>
    <w:rsid w:val="006A4C57"/>
    <w:rsid w:val="006A52E4"/>
    <w:rsid w:val="006A548A"/>
    <w:rsid w:val="006A6034"/>
    <w:rsid w:val="006B132C"/>
    <w:rsid w:val="006B6264"/>
    <w:rsid w:val="006B729C"/>
    <w:rsid w:val="006B7D42"/>
    <w:rsid w:val="006C0993"/>
    <w:rsid w:val="006C1BC4"/>
    <w:rsid w:val="006C3709"/>
    <w:rsid w:val="006C3FA3"/>
    <w:rsid w:val="006C4B14"/>
    <w:rsid w:val="006C69C1"/>
    <w:rsid w:val="006D104F"/>
    <w:rsid w:val="006D14DF"/>
    <w:rsid w:val="006D2A5E"/>
    <w:rsid w:val="006D4183"/>
    <w:rsid w:val="006D533D"/>
    <w:rsid w:val="006D5EA7"/>
    <w:rsid w:val="006D631E"/>
    <w:rsid w:val="006D6DE3"/>
    <w:rsid w:val="006D789B"/>
    <w:rsid w:val="006D7D23"/>
    <w:rsid w:val="006E02D6"/>
    <w:rsid w:val="006E050F"/>
    <w:rsid w:val="006E168B"/>
    <w:rsid w:val="006E4A44"/>
    <w:rsid w:val="006E51E2"/>
    <w:rsid w:val="006F0B45"/>
    <w:rsid w:val="006F14F9"/>
    <w:rsid w:val="006F1DE7"/>
    <w:rsid w:val="006F3122"/>
    <w:rsid w:val="006F633D"/>
    <w:rsid w:val="006F6A02"/>
    <w:rsid w:val="006F79CE"/>
    <w:rsid w:val="00700B10"/>
    <w:rsid w:val="00704086"/>
    <w:rsid w:val="00712BF9"/>
    <w:rsid w:val="007134F2"/>
    <w:rsid w:val="00713566"/>
    <w:rsid w:val="00713D67"/>
    <w:rsid w:val="00714D9A"/>
    <w:rsid w:val="00715C4B"/>
    <w:rsid w:val="00716EEC"/>
    <w:rsid w:val="00716EF3"/>
    <w:rsid w:val="007232CF"/>
    <w:rsid w:val="00723C65"/>
    <w:rsid w:val="00727B16"/>
    <w:rsid w:val="00734734"/>
    <w:rsid w:val="00735D68"/>
    <w:rsid w:val="00737D51"/>
    <w:rsid w:val="00742998"/>
    <w:rsid w:val="0074635E"/>
    <w:rsid w:val="007464C5"/>
    <w:rsid w:val="00746BEF"/>
    <w:rsid w:val="00747095"/>
    <w:rsid w:val="007506A5"/>
    <w:rsid w:val="0075184F"/>
    <w:rsid w:val="00752BF8"/>
    <w:rsid w:val="00755DB2"/>
    <w:rsid w:val="00757D1D"/>
    <w:rsid w:val="007609E7"/>
    <w:rsid w:val="00762490"/>
    <w:rsid w:val="00763A1B"/>
    <w:rsid w:val="00763D90"/>
    <w:rsid w:val="00764BBB"/>
    <w:rsid w:val="0076561F"/>
    <w:rsid w:val="00765682"/>
    <w:rsid w:val="007727B5"/>
    <w:rsid w:val="007732B6"/>
    <w:rsid w:val="007747EF"/>
    <w:rsid w:val="00774DE4"/>
    <w:rsid w:val="00775DD7"/>
    <w:rsid w:val="00777D1B"/>
    <w:rsid w:val="0078021D"/>
    <w:rsid w:val="00781351"/>
    <w:rsid w:val="00783801"/>
    <w:rsid w:val="00785D50"/>
    <w:rsid w:val="00786D3E"/>
    <w:rsid w:val="00791F4F"/>
    <w:rsid w:val="007931CA"/>
    <w:rsid w:val="0079393A"/>
    <w:rsid w:val="00794938"/>
    <w:rsid w:val="00794E17"/>
    <w:rsid w:val="007A248A"/>
    <w:rsid w:val="007A2978"/>
    <w:rsid w:val="007B060A"/>
    <w:rsid w:val="007B13FC"/>
    <w:rsid w:val="007B2FB3"/>
    <w:rsid w:val="007B340E"/>
    <w:rsid w:val="007B6761"/>
    <w:rsid w:val="007B7A0C"/>
    <w:rsid w:val="007C380B"/>
    <w:rsid w:val="007C3AE4"/>
    <w:rsid w:val="007C54EA"/>
    <w:rsid w:val="007C7C5C"/>
    <w:rsid w:val="007D0135"/>
    <w:rsid w:val="007D07FA"/>
    <w:rsid w:val="007D4386"/>
    <w:rsid w:val="007D64AB"/>
    <w:rsid w:val="007D7D8C"/>
    <w:rsid w:val="007E0CB1"/>
    <w:rsid w:val="007E4822"/>
    <w:rsid w:val="007E5A0A"/>
    <w:rsid w:val="007E6C81"/>
    <w:rsid w:val="007E7627"/>
    <w:rsid w:val="007F342B"/>
    <w:rsid w:val="007F44F3"/>
    <w:rsid w:val="007F587D"/>
    <w:rsid w:val="007F6F98"/>
    <w:rsid w:val="007F746F"/>
    <w:rsid w:val="0080409C"/>
    <w:rsid w:val="008045AF"/>
    <w:rsid w:val="00805398"/>
    <w:rsid w:val="0080768B"/>
    <w:rsid w:val="008078EB"/>
    <w:rsid w:val="008079C4"/>
    <w:rsid w:val="00810CFE"/>
    <w:rsid w:val="00811FC8"/>
    <w:rsid w:val="00812810"/>
    <w:rsid w:val="00813C2E"/>
    <w:rsid w:val="0082132A"/>
    <w:rsid w:val="008214E6"/>
    <w:rsid w:val="0082451A"/>
    <w:rsid w:val="00824E58"/>
    <w:rsid w:val="008260F8"/>
    <w:rsid w:val="0083557A"/>
    <w:rsid w:val="00837AF8"/>
    <w:rsid w:val="00837F55"/>
    <w:rsid w:val="00844A8A"/>
    <w:rsid w:val="00846676"/>
    <w:rsid w:val="00846B6C"/>
    <w:rsid w:val="00846FC9"/>
    <w:rsid w:val="008503CB"/>
    <w:rsid w:val="00852488"/>
    <w:rsid w:val="00855A37"/>
    <w:rsid w:val="008606DC"/>
    <w:rsid w:val="00864F45"/>
    <w:rsid w:val="00867AD6"/>
    <w:rsid w:val="0087057D"/>
    <w:rsid w:val="00870D0B"/>
    <w:rsid w:val="00870E94"/>
    <w:rsid w:val="00871130"/>
    <w:rsid w:val="008732DD"/>
    <w:rsid w:val="00875C82"/>
    <w:rsid w:val="0087687C"/>
    <w:rsid w:val="00881321"/>
    <w:rsid w:val="00881AAE"/>
    <w:rsid w:val="008829C3"/>
    <w:rsid w:val="008836C8"/>
    <w:rsid w:val="00884E10"/>
    <w:rsid w:val="0088533B"/>
    <w:rsid w:val="00885A00"/>
    <w:rsid w:val="008878C2"/>
    <w:rsid w:val="0089099F"/>
    <w:rsid w:val="0089123F"/>
    <w:rsid w:val="008956B7"/>
    <w:rsid w:val="00895957"/>
    <w:rsid w:val="00895C8D"/>
    <w:rsid w:val="00897993"/>
    <w:rsid w:val="008A2042"/>
    <w:rsid w:val="008A27CA"/>
    <w:rsid w:val="008A3677"/>
    <w:rsid w:val="008A6A74"/>
    <w:rsid w:val="008B02BB"/>
    <w:rsid w:val="008B1FA0"/>
    <w:rsid w:val="008B3B48"/>
    <w:rsid w:val="008B3C3C"/>
    <w:rsid w:val="008B3F5C"/>
    <w:rsid w:val="008C0A71"/>
    <w:rsid w:val="008C0A92"/>
    <w:rsid w:val="008C0E00"/>
    <w:rsid w:val="008C28C1"/>
    <w:rsid w:val="008C3470"/>
    <w:rsid w:val="008C4C8E"/>
    <w:rsid w:val="008C5D29"/>
    <w:rsid w:val="008C6437"/>
    <w:rsid w:val="008D0362"/>
    <w:rsid w:val="008D20FE"/>
    <w:rsid w:val="008D2DCB"/>
    <w:rsid w:val="008D4E37"/>
    <w:rsid w:val="008D5354"/>
    <w:rsid w:val="008D57A1"/>
    <w:rsid w:val="008E1164"/>
    <w:rsid w:val="008E1BBF"/>
    <w:rsid w:val="008E4372"/>
    <w:rsid w:val="008E5169"/>
    <w:rsid w:val="008E52CB"/>
    <w:rsid w:val="008F0A1B"/>
    <w:rsid w:val="008F1493"/>
    <w:rsid w:val="008F18AE"/>
    <w:rsid w:val="008F1F66"/>
    <w:rsid w:val="008F27A7"/>
    <w:rsid w:val="008F5176"/>
    <w:rsid w:val="008F6386"/>
    <w:rsid w:val="009006F7"/>
    <w:rsid w:val="00902597"/>
    <w:rsid w:val="009032C6"/>
    <w:rsid w:val="00903CB6"/>
    <w:rsid w:val="00907C77"/>
    <w:rsid w:val="00907CC9"/>
    <w:rsid w:val="00914046"/>
    <w:rsid w:val="009224C0"/>
    <w:rsid w:val="0092309F"/>
    <w:rsid w:val="00923627"/>
    <w:rsid w:val="00923A61"/>
    <w:rsid w:val="00924CF1"/>
    <w:rsid w:val="00925287"/>
    <w:rsid w:val="009304D7"/>
    <w:rsid w:val="00933129"/>
    <w:rsid w:val="009337C4"/>
    <w:rsid w:val="00933D9E"/>
    <w:rsid w:val="0093449C"/>
    <w:rsid w:val="00935B14"/>
    <w:rsid w:val="00936A82"/>
    <w:rsid w:val="009419BD"/>
    <w:rsid w:val="0094307B"/>
    <w:rsid w:val="00944D2B"/>
    <w:rsid w:val="00946330"/>
    <w:rsid w:val="00946565"/>
    <w:rsid w:val="0094684D"/>
    <w:rsid w:val="009479EF"/>
    <w:rsid w:val="009506D5"/>
    <w:rsid w:val="0095279D"/>
    <w:rsid w:val="00957C1E"/>
    <w:rsid w:val="0096050C"/>
    <w:rsid w:val="009620FF"/>
    <w:rsid w:val="00962A0B"/>
    <w:rsid w:val="00962DEC"/>
    <w:rsid w:val="00962FF0"/>
    <w:rsid w:val="009653C6"/>
    <w:rsid w:val="00966061"/>
    <w:rsid w:val="009660C4"/>
    <w:rsid w:val="0096745D"/>
    <w:rsid w:val="00967782"/>
    <w:rsid w:val="009678EB"/>
    <w:rsid w:val="00970CC9"/>
    <w:rsid w:val="00973D94"/>
    <w:rsid w:val="009744D0"/>
    <w:rsid w:val="0097493B"/>
    <w:rsid w:val="00977894"/>
    <w:rsid w:val="009813CF"/>
    <w:rsid w:val="0098290A"/>
    <w:rsid w:val="00982EBA"/>
    <w:rsid w:val="009856C1"/>
    <w:rsid w:val="009858EC"/>
    <w:rsid w:val="0098751A"/>
    <w:rsid w:val="00987A7D"/>
    <w:rsid w:val="00990A4C"/>
    <w:rsid w:val="00991A93"/>
    <w:rsid w:val="00991C6F"/>
    <w:rsid w:val="00993CD5"/>
    <w:rsid w:val="0099529F"/>
    <w:rsid w:val="00995C16"/>
    <w:rsid w:val="009A0210"/>
    <w:rsid w:val="009A5095"/>
    <w:rsid w:val="009A553D"/>
    <w:rsid w:val="009A6AC2"/>
    <w:rsid w:val="009A6FAF"/>
    <w:rsid w:val="009B151E"/>
    <w:rsid w:val="009B1817"/>
    <w:rsid w:val="009B3327"/>
    <w:rsid w:val="009B3416"/>
    <w:rsid w:val="009C10A7"/>
    <w:rsid w:val="009C1501"/>
    <w:rsid w:val="009C1E6E"/>
    <w:rsid w:val="009C2313"/>
    <w:rsid w:val="009C26FD"/>
    <w:rsid w:val="009C2754"/>
    <w:rsid w:val="009C2B8F"/>
    <w:rsid w:val="009C54B5"/>
    <w:rsid w:val="009C60FD"/>
    <w:rsid w:val="009D34B3"/>
    <w:rsid w:val="009D4CC3"/>
    <w:rsid w:val="009D5332"/>
    <w:rsid w:val="009D7AB2"/>
    <w:rsid w:val="009D7BED"/>
    <w:rsid w:val="009E0460"/>
    <w:rsid w:val="009E11BD"/>
    <w:rsid w:val="009E1884"/>
    <w:rsid w:val="009E1925"/>
    <w:rsid w:val="009E267F"/>
    <w:rsid w:val="009E2AAF"/>
    <w:rsid w:val="009E33FD"/>
    <w:rsid w:val="009E39FE"/>
    <w:rsid w:val="009E3F41"/>
    <w:rsid w:val="009F0177"/>
    <w:rsid w:val="009F1C64"/>
    <w:rsid w:val="009F39AF"/>
    <w:rsid w:val="009F56C6"/>
    <w:rsid w:val="009F7771"/>
    <w:rsid w:val="00A01204"/>
    <w:rsid w:val="00A02274"/>
    <w:rsid w:val="00A036F0"/>
    <w:rsid w:val="00A05CA5"/>
    <w:rsid w:val="00A06A72"/>
    <w:rsid w:val="00A12DB5"/>
    <w:rsid w:val="00A1342C"/>
    <w:rsid w:val="00A13B47"/>
    <w:rsid w:val="00A149E9"/>
    <w:rsid w:val="00A15642"/>
    <w:rsid w:val="00A15CDE"/>
    <w:rsid w:val="00A17FEE"/>
    <w:rsid w:val="00A2200F"/>
    <w:rsid w:val="00A224FE"/>
    <w:rsid w:val="00A23B64"/>
    <w:rsid w:val="00A241FE"/>
    <w:rsid w:val="00A2421C"/>
    <w:rsid w:val="00A249B6"/>
    <w:rsid w:val="00A24BCF"/>
    <w:rsid w:val="00A25A67"/>
    <w:rsid w:val="00A30B05"/>
    <w:rsid w:val="00A31282"/>
    <w:rsid w:val="00A3161A"/>
    <w:rsid w:val="00A37213"/>
    <w:rsid w:val="00A40925"/>
    <w:rsid w:val="00A40D79"/>
    <w:rsid w:val="00A413FD"/>
    <w:rsid w:val="00A44C83"/>
    <w:rsid w:val="00A46CA1"/>
    <w:rsid w:val="00A46EF5"/>
    <w:rsid w:val="00A5366C"/>
    <w:rsid w:val="00A5470D"/>
    <w:rsid w:val="00A55711"/>
    <w:rsid w:val="00A55F45"/>
    <w:rsid w:val="00A57956"/>
    <w:rsid w:val="00A64399"/>
    <w:rsid w:val="00A643D5"/>
    <w:rsid w:val="00A64449"/>
    <w:rsid w:val="00A6651B"/>
    <w:rsid w:val="00A703FA"/>
    <w:rsid w:val="00A706A5"/>
    <w:rsid w:val="00A70716"/>
    <w:rsid w:val="00A7104D"/>
    <w:rsid w:val="00A727FF"/>
    <w:rsid w:val="00A74861"/>
    <w:rsid w:val="00A7564B"/>
    <w:rsid w:val="00A8122D"/>
    <w:rsid w:val="00A81B37"/>
    <w:rsid w:val="00A8265F"/>
    <w:rsid w:val="00A8448D"/>
    <w:rsid w:val="00A86018"/>
    <w:rsid w:val="00A903F0"/>
    <w:rsid w:val="00A90FC9"/>
    <w:rsid w:val="00A922AB"/>
    <w:rsid w:val="00A927B8"/>
    <w:rsid w:val="00A92B32"/>
    <w:rsid w:val="00A932F8"/>
    <w:rsid w:val="00AA0214"/>
    <w:rsid w:val="00AA051A"/>
    <w:rsid w:val="00AA6CB5"/>
    <w:rsid w:val="00AA6F58"/>
    <w:rsid w:val="00AA7346"/>
    <w:rsid w:val="00AA73EE"/>
    <w:rsid w:val="00AB0060"/>
    <w:rsid w:val="00AB10C6"/>
    <w:rsid w:val="00AB5D61"/>
    <w:rsid w:val="00AB5EA6"/>
    <w:rsid w:val="00AB60FA"/>
    <w:rsid w:val="00AB6848"/>
    <w:rsid w:val="00AB6D55"/>
    <w:rsid w:val="00AC359F"/>
    <w:rsid w:val="00AC4F79"/>
    <w:rsid w:val="00AC61DB"/>
    <w:rsid w:val="00AC62BA"/>
    <w:rsid w:val="00AC6EB1"/>
    <w:rsid w:val="00AD0933"/>
    <w:rsid w:val="00AD1B91"/>
    <w:rsid w:val="00AD4863"/>
    <w:rsid w:val="00AD5A5F"/>
    <w:rsid w:val="00AD65CE"/>
    <w:rsid w:val="00AE0518"/>
    <w:rsid w:val="00AE4FF5"/>
    <w:rsid w:val="00AE50D0"/>
    <w:rsid w:val="00AE5692"/>
    <w:rsid w:val="00AE5DB6"/>
    <w:rsid w:val="00AF1F58"/>
    <w:rsid w:val="00AF2563"/>
    <w:rsid w:val="00AF25E1"/>
    <w:rsid w:val="00AF41A2"/>
    <w:rsid w:val="00AF4790"/>
    <w:rsid w:val="00AF4DDE"/>
    <w:rsid w:val="00AF650A"/>
    <w:rsid w:val="00B01B2B"/>
    <w:rsid w:val="00B051D6"/>
    <w:rsid w:val="00B0599C"/>
    <w:rsid w:val="00B10676"/>
    <w:rsid w:val="00B10D73"/>
    <w:rsid w:val="00B14202"/>
    <w:rsid w:val="00B161EB"/>
    <w:rsid w:val="00B16D50"/>
    <w:rsid w:val="00B20041"/>
    <w:rsid w:val="00B21298"/>
    <w:rsid w:val="00B2227F"/>
    <w:rsid w:val="00B22385"/>
    <w:rsid w:val="00B2380C"/>
    <w:rsid w:val="00B250F8"/>
    <w:rsid w:val="00B26F2E"/>
    <w:rsid w:val="00B27417"/>
    <w:rsid w:val="00B27C31"/>
    <w:rsid w:val="00B30A6B"/>
    <w:rsid w:val="00B315A7"/>
    <w:rsid w:val="00B3164C"/>
    <w:rsid w:val="00B31695"/>
    <w:rsid w:val="00B3311E"/>
    <w:rsid w:val="00B35D92"/>
    <w:rsid w:val="00B36B16"/>
    <w:rsid w:val="00B401B0"/>
    <w:rsid w:val="00B40242"/>
    <w:rsid w:val="00B404AD"/>
    <w:rsid w:val="00B40BED"/>
    <w:rsid w:val="00B40C13"/>
    <w:rsid w:val="00B40E38"/>
    <w:rsid w:val="00B44357"/>
    <w:rsid w:val="00B47DC7"/>
    <w:rsid w:val="00B50F79"/>
    <w:rsid w:val="00B5468B"/>
    <w:rsid w:val="00B60020"/>
    <w:rsid w:val="00B6226A"/>
    <w:rsid w:val="00B62411"/>
    <w:rsid w:val="00B6256A"/>
    <w:rsid w:val="00B646C3"/>
    <w:rsid w:val="00B6518B"/>
    <w:rsid w:val="00B6758A"/>
    <w:rsid w:val="00B70920"/>
    <w:rsid w:val="00B73300"/>
    <w:rsid w:val="00B7364D"/>
    <w:rsid w:val="00B80485"/>
    <w:rsid w:val="00B809F1"/>
    <w:rsid w:val="00B82D52"/>
    <w:rsid w:val="00B843B2"/>
    <w:rsid w:val="00B86862"/>
    <w:rsid w:val="00B877FA"/>
    <w:rsid w:val="00B9034F"/>
    <w:rsid w:val="00B91FA7"/>
    <w:rsid w:val="00B925B6"/>
    <w:rsid w:val="00B9331A"/>
    <w:rsid w:val="00B93F62"/>
    <w:rsid w:val="00B942A5"/>
    <w:rsid w:val="00B95CBE"/>
    <w:rsid w:val="00B961A0"/>
    <w:rsid w:val="00B96515"/>
    <w:rsid w:val="00B97DF3"/>
    <w:rsid w:val="00BA0647"/>
    <w:rsid w:val="00BA1D21"/>
    <w:rsid w:val="00BA29C9"/>
    <w:rsid w:val="00BA36EA"/>
    <w:rsid w:val="00BA6D99"/>
    <w:rsid w:val="00BB2119"/>
    <w:rsid w:val="00BB4E91"/>
    <w:rsid w:val="00BB6614"/>
    <w:rsid w:val="00BB769B"/>
    <w:rsid w:val="00BC0B47"/>
    <w:rsid w:val="00BC2BBA"/>
    <w:rsid w:val="00BC2EEF"/>
    <w:rsid w:val="00BC3569"/>
    <w:rsid w:val="00BC3CB3"/>
    <w:rsid w:val="00BC53E8"/>
    <w:rsid w:val="00BC5E2F"/>
    <w:rsid w:val="00BD005F"/>
    <w:rsid w:val="00BD061F"/>
    <w:rsid w:val="00BD133C"/>
    <w:rsid w:val="00BD4C3B"/>
    <w:rsid w:val="00BD7538"/>
    <w:rsid w:val="00BE165A"/>
    <w:rsid w:val="00BE5B63"/>
    <w:rsid w:val="00BE5F68"/>
    <w:rsid w:val="00BF29F7"/>
    <w:rsid w:val="00BF3FC7"/>
    <w:rsid w:val="00BF3FD9"/>
    <w:rsid w:val="00BF4D62"/>
    <w:rsid w:val="00BF75CE"/>
    <w:rsid w:val="00C00BE3"/>
    <w:rsid w:val="00C015FD"/>
    <w:rsid w:val="00C03A35"/>
    <w:rsid w:val="00C058DD"/>
    <w:rsid w:val="00C1411C"/>
    <w:rsid w:val="00C1460A"/>
    <w:rsid w:val="00C152C5"/>
    <w:rsid w:val="00C1706E"/>
    <w:rsid w:val="00C174B6"/>
    <w:rsid w:val="00C23D34"/>
    <w:rsid w:val="00C31CE9"/>
    <w:rsid w:val="00C32438"/>
    <w:rsid w:val="00C3314C"/>
    <w:rsid w:val="00C33DE5"/>
    <w:rsid w:val="00C34C15"/>
    <w:rsid w:val="00C36DCD"/>
    <w:rsid w:val="00C420D7"/>
    <w:rsid w:val="00C4215B"/>
    <w:rsid w:val="00C472F1"/>
    <w:rsid w:val="00C528D7"/>
    <w:rsid w:val="00C52918"/>
    <w:rsid w:val="00C53E95"/>
    <w:rsid w:val="00C558FE"/>
    <w:rsid w:val="00C55AA1"/>
    <w:rsid w:val="00C55CEF"/>
    <w:rsid w:val="00C57A99"/>
    <w:rsid w:val="00C61B39"/>
    <w:rsid w:val="00C6625B"/>
    <w:rsid w:val="00C66D19"/>
    <w:rsid w:val="00C70BED"/>
    <w:rsid w:val="00C7529F"/>
    <w:rsid w:val="00C7648A"/>
    <w:rsid w:val="00C839D0"/>
    <w:rsid w:val="00C852C2"/>
    <w:rsid w:val="00C862A8"/>
    <w:rsid w:val="00C91034"/>
    <w:rsid w:val="00C946F5"/>
    <w:rsid w:val="00C94F0D"/>
    <w:rsid w:val="00C96173"/>
    <w:rsid w:val="00C96DFC"/>
    <w:rsid w:val="00CA016C"/>
    <w:rsid w:val="00CA129F"/>
    <w:rsid w:val="00CA1E7B"/>
    <w:rsid w:val="00CA2642"/>
    <w:rsid w:val="00CA3BA4"/>
    <w:rsid w:val="00CA52FC"/>
    <w:rsid w:val="00CA5560"/>
    <w:rsid w:val="00CA64E5"/>
    <w:rsid w:val="00CB2A9C"/>
    <w:rsid w:val="00CB2DBB"/>
    <w:rsid w:val="00CB78B2"/>
    <w:rsid w:val="00CC3377"/>
    <w:rsid w:val="00CC3E96"/>
    <w:rsid w:val="00CC768D"/>
    <w:rsid w:val="00CC7B97"/>
    <w:rsid w:val="00CD06A2"/>
    <w:rsid w:val="00CD09ED"/>
    <w:rsid w:val="00CD1D65"/>
    <w:rsid w:val="00CD4AD2"/>
    <w:rsid w:val="00CD6BE5"/>
    <w:rsid w:val="00CD7284"/>
    <w:rsid w:val="00CD74CF"/>
    <w:rsid w:val="00CE2BEC"/>
    <w:rsid w:val="00CE377A"/>
    <w:rsid w:val="00CE3ABF"/>
    <w:rsid w:val="00CE4B83"/>
    <w:rsid w:val="00CE56C2"/>
    <w:rsid w:val="00CE576B"/>
    <w:rsid w:val="00CF2177"/>
    <w:rsid w:val="00CF52D3"/>
    <w:rsid w:val="00CF5DB9"/>
    <w:rsid w:val="00CF66E5"/>
    <w:rsid w:val="00CF6CA8"/>
    <w:rsid w:val="00D00784"/>
    <w:rsid w:val="00D021F2"/>
    <w:rsid w:val="00D05141"/>
    <w:rsid w:val="00D058ED"/>
    <w:rsid w:val="00D06B2C"/>
    <w:rsid w:val="00D06DF2"/>
    <w:rsid w:val="00D07CAE"/>
    <w:rsid w:val="00D125BC"/>
    <w:rsid w:val="00D126F6"/>
    <w:rsid w:val="00D12F3B"/>
    <w:rsid w:val="00D135AC"/>
    <w:rsid w:val="00D14676"/>
    <w:rsid w:val="00D1502A"/>
    <w:rsid w:val="00D159C9"/>
    <w:rsid w:val="00D1751D"/>
    <w:rsid w:val="00D22486"/>
    <w:rsid w:val="00D26D24"/>
    <w:rsid w:val="00D26E4A"/>
    <w:rsid w:val="00D27C28"/>
    <w:rsid w:val="00D30FFD"/>
    <w:rsid w:val="00D317EF"/>
    <w:rsid w:val="00D36338"/>
    <w:rsid w:val="00D36446"/>
    <w:rsid w:val="00D412A5"/>
    <w:rsid w:val="00D42BB9"/>
    <w:rsid w:val="00D45BB9"/>
    <w:rsid w:val="00D472BE"/>
    <w:rsid w:val="00D4766A"/>
    <w:rsid w:val="00D53C8D"/>
    <w:rsid w:val="00D564A4"/>
    <w:rsid w:val="00D61933"/>
    <w:rsid w:val="00D61DAD"/>
    <w:rsid w:val="00D623F5"/>
    <w:rsid w:val="00D64627"/>
    <w:rsid w:val="00D649E2"/>
    <w:rsid w:val="00D64D67"/>
    <w:rsid w:val="00D659B0"/>
    <w:rsid w:val="00D72A20"/>
    <w:rsid w:val="00D72E2D"/>
    <w:rsid w:val="00D73FCC"/>
    <w:rsid w:val="00D75346"/>
    <w:rsid w:val="00D75A99"/>
    <w:rsid w:val="00D75B0C"/>
    <w:rsid w:val="00D83AF9"/>
    <w:rsid w:val="00D83E39"/>
    <w:rsid w:val="00D86390"/>
    <w:rsid w:val="00D86613"/>
    <w:rsid w:val="00D86DEF"/>
    <w:rsid w:val="00D90F32"/>
    <w:rsid w:val="00D91C87"/>
    <w:rsid w:val="00D92E66"/>
    <w:rsid w:val="00D92EBE"/>
    <w:rsid w:val="00D9448C"/>
    <w:rsid w:val="00D9509E"/>
    <w:rsid w:val="00D95C37"/>
    <w:rsid w:val="00D97F57"/>
    <w:rsid w:val="00DA24CF"/>
    <w:rsid w:val="00DA26E2"/>
    <w:rsid w:val="00DA2FED"/>
    <w:rsid w:val="00DA30CA"/>
    <w:rsid w:val="00DA3B22"/>
    <w:rsid w:val="00DA4B58"/>
    <w:rsid w:val="00DA6B52"/>
    <w:rsid w:val="00DB1198"/>
    <w:rsid w:val="00DB407E"/>
    <w:rsid w:val="00DB4DDB"/>
    <w:rsid w:val="00DB5FE5"/>
    <w:rsid w:val="00DB6083"/>
    <w:rsid w:val="00DB60D7"/>
    <w:rsid w:val="00DB6616"/>
    <w:rsid w:val="00DB77E5"/>
    <w:rsid w:val="00DB7E16"/>
    <w:rsid w:val="00DC0221"/>
    <w:rsid w:val="00DC10FD"/>
    <w:rsid w:val="00DC199B"/>
    <w:rsid w:val="00DC1F04"/>
    <w:rsid w:val="00DC523A"/>
    <w:rsid w:val="00DC5D7A"/>
    <w:rsid w:val="00DC628E"/>
    <w:rsid w:val="00DD2DFF"/>
    <w:rsid w:val="00DD32DC"/>
    <w:rsid w:val="00DD538B"/>
    <w:rsid w:val="00DD6658"/>
    <w:rsid w:val="00DD6987"/>
    <w:rsid w:val="00DE0173"/>
    <w:rsid w:val="00DE0789"/>
    <w:rsid w:val="00DE0891"/>
    <w:rsid w:val="00DE1B71"/>
    <w:rsid w:val="00DE4F44"/>
    <w:rsid w:val="00DE5591"/>
    <w:rsid w:val="00DE5B93"/>
    <w:rsid w:val="00DE6086"/>
    <w:rsid w:val="00DF0996"/>
    <w:rsid w:val="00DF0C0E"/>
    <w:rsid w:val="00DF0E42"/>
    <w:rsid w:val="00DF273D"/>
    <w:rsid w:val="00DF5144"/>
    <w:rsid w:val="00DF6D8E"/>
    <w:rsid w:val="00DF7173"/>
    <w:rsid w:val="00DF7625"/>
    <w:rsid w:val="00E0019C"/>
    <w:rsid w:val="00E00B86"/>
    <w:rsid w:val="00E020BA"/>
    <w:rsid w:val="00E02F94"/>
    <w:rsid w:val="00E05DB6"/>
    <w:rsid w:val="00E05FF1"/>
    <w:rsid w:val="00E0741D"/>
    <w:rsid w:val="00E076B4"/>
    <w:rsid w:val="00E104C0"/>
    <w:rsid w:val="00E11DD9"/>
    <w:rsid w:val="00E12BF2"/>
    <w:rsid w:val="00E1457E"/>
    <w:rsid w:val="00E148ED"/>
    <w:rsid w:val="00E21451"/>
    <w:rsid w:val="00E21B01"/>
    <w:rsid w:val="00E22845"/>
    <w:rsid w:val="00E2296B"/>
    <w:rsid w:val="00E2364D"/>
    <w:rsid w:val="00E24FE2"/>
    <w:rsid w:val="00E254DE"/>
    <w:rsid w:val="00E27B1F"/>
    <w:rsid w:val="00E27DFB"/>
    <w:rsid w:val="00E30316"/>
    <w:rsid w:val="00E3081D"/>
    <w:rsid w:val="00E32C18"/>
    <w:rsid w:val="00E33B70"/>
    <w:rsid w:val="00E3507B"/>
    <w:rsid w:val="00E351C2"/>
    <w:rsid w:val="00E357FB"/>
    <w:rsid w:val="00E35F78"/>
    <w:rsid w:val="00E37F6A"/>
    <w:rsid w:val="00E40527"/>
    <w:rsid w:val="00E413E1"/>
    <w:rsid w:val="00E46D84"/>
    <w:rsid w:val="00E47596"/>
    <w:rsid w:val="00E51429"/>
    <w:rsid w:val="00E51BDF"/>
    <w:rsid w:val="00E52123"/>
    <w:rsid w:val="00E52CDF"/>
    <w:rsid w:val="00E53300"/>
    <w:rsid w:val="00E55E4D"/>
    <w:rsid w:val="00E62110"/>
    <w:rsid w:val="00E63304"/>
    <w:rsid w:val="00E638C3"/>
    <w:rsid w:val="00E63CCD"/>
    <w:rsid w:val="00E63E5F"/>
    <w:rsid w:val="00E66C7B"/>
    <w:rsid w:val="00E714FB"/>
    <w:rsid w:val="00E73011"/>
    <w:rsid w:val="00E7312E"/>
    <w:rsid w:val="00E74913"/>
    <w:rsid w:val="00E74DA5"/>
    <w:rsid w:val="00E76286"/>
    <w:rsid w:val="00E778A8"/>
    <w:rsid w:val="00E81B7E"/>
    <w:rsid w:val="00E84EB5"/>
    <w:rsid w:val="00E84EBB"/>
    <w:rsid w:val="00E85A49"/>
    <w:rsid w:val="00E87FDA"/>
    <w:rsid w:val="00E945F7"/>
    <w:rsid w:val="00E95389"/>
    <w:rsid w:val="00E97411"/>
    <w:rsid w:val="00EA12B0"/>
    <w:rsid w:val="00EA297F"/>
    <w:rsid w:val="00EA4144"/>
    <w:rsid w:val="00EB518E"/>
    <w:rsid w:val="00EB6B64"/>
    <w:rsid w:val="00EB769A"/>
    <w:rsid w:val="00EC046E"/>
    <w:rsid w:val="00EC095D"/>
    <w:rsid w:val="00EC11C4"/>
    <w:rsid w:val="00EC21A9"/>
    <w:rsid w:val="00EC673A"/>
    <w:rsid w:val="00ED0B26"/>
    <w:rsid w:val="00ED0B92"/>
    <w:rsid w:val="00ED1EAB"/>
    <w:rsid w:val="00ED27A2"/>
    <w:rsid w:val="00ED50B5"/>
    <w:rsid w:val="00EE06BE"/>
    <w:rsid w:val="00EE1A1D"/>
    <w:rsid w:val="00EE267D"/>
    <w:rsid w:val="00EE4A15"/>
    <w:rsid w:val="00EE555A"/>
    <w:rsid w:val="00EE581E"/>
    <w:rsid w:val="00EE5C4B"/>
    <w:rsid w:val="00EE5DC6"/>
    <w:rsid w:val="00EF2B76"/>
    <w:rsid w:val="00EF3014"/>
    <w:rsid w:val="00EF7A72"/>
    <w:rsid w:val="00EF7F5A"/>
    <w:rsid w:val="00F00075"/>
    <w:rsid w:val="00F00F9A"/>
    <w:rsid w:val="00F013C4"/>
    <w:rsid w:val="00F039DE"/>
    <w:rsid w:val="00F0483B"/>
    <w:rsid w:val="00F05EE1"/>
    <w:rsid w:val="00F10B07"/>
    <w:rsid w:val="00F11714"/>
    <w:rsid w:val="00F127D7"/>
    <w:rsid w:val="00F129C4"/>
    <w:rsid w:val="00F12B5B"/>
    <w:rsid w:val="00F15307"/>
    <w:rsid w:val="00F1540D"/>
    <w:rsid w:val="00F158F6"/>
    <w:rsid w:val="00F16935"/>
    <w:rsid w:val="00F17DD2"/>
    <w:rsid w:val="00F17F1E"/>
    <w:rsid w:val="00F22862"/>
    <w:rsid w:val="00F2304F"/>
    <w:rsid w:val="00F25B7C"/>
    <w:rsid w:val="00F27232"/>
    <w:rsid w:val="00F2786E"/>
    <w:rsid w:val="00F30236"/>
    <w:rsid w:val="00F30E02"/>
    <w:rsid w:val="00F3375F"/>
    <w:rsid w:val="00F33EEA"/>
    <w:rsid w:val="00F35C46"/>
    <w:rsid w:val="00F375E6"/>
    <w:rsid w:val="00F402FB"/>
    <w:rsid w:val="00F40EF9"/>
    <w:rsid w:val="00F41858"/>
    <w:rsid w:val="00F41D33"/>
    <w:rsid w:val="00F436F8"/>
    <w:rsid w:val="00F4549A"/>
    <w:rsid w:val="00F50F18"/>
    <w:rsid w:val="00F517BE"/>
    <w:rsid w:val="00F52BCC"/>
    <w:rsid w:val="00F53AA0"/>
    <w:rsid w:val="00F557FF"/>
    <w:rsid w:val="00F60CCC"/>
    <w:rsid w:val="00F6171C"/>
    <w:rsid w:val="00F61EF9"/>
    <w:rsid w:val="00F62677"/>
    <w:rsid w:val="00F64D82"/>
    <w:rsid w:val="00F65A99"/>
    <w:rsid w:val="00F65AA5"/>
    <w:rsid w:val="00F671B2"/>
    <w:rsid w:val="00F674B4"/>
    <w:rsid w:val="00F67C21"/>
    <w:rsid w:val="00F71956"/>
    <w:rsid w:val="00F7224E"/>
    <w:rsid w:val="00F72FBA"/>
    <w:rsid w:val="00F7409A"/>
    <w:rsid w:val="00F7574E"/>
    <w:rsid w:val="00F767B8"/>
    <w:rsid w:val="00F76CD1"/>
    <w:rsid w:val="00F80878"/>
    <w:rsid w:val="00F85037"/>
    <w:rsid w:val="00F90351"/>
    <w:rsid w:val="00F909DA"/>
    <w:rsid w:val="00F914D8"/>
    <w:rsid w:val="00F92717"/>
    <w:rsid w:val="00F93435"/>
    <w:rsid w:val="00F94480"/>
    <w:rsid w:val="00F94CEF"/>
    <w:rsid w:val="00F97292"/>
    <w:rsid w:val="00F97B7E"/>
    <w:rsid w:val="00FA1CEE"/>
    <w:rsid w:val="00FA1E2D"/>
    <w:rsid w:val="00FA3887"/>
    <w:rsid w:val="00FA4320"/>
    <w:rsid w:val="00FA4760"/>
    <w:rsid w:val="00FA49E8"/>
    <w:rsid w:val="00FA4B0F"/>
    <w:rsid w:val="00FB06E2"/>
    <w:rsid w:val="00FB0A0C"/>
    <w:rsid w:val="00FB0B0F"/>
    <w:rsid w:val="00FB0D61"/>
    <w:rsid w:val="00FB24BF"/>
    <w:rsid w:val="00FB29D2"/>
    <w:rsid w:val="00FB3E6B"/>
    <w:rsid w:val="00FB4533"/>
    <w:rsid w:val="00FB4D5D"/>
    <w:rsid w:val="00FC0E46"/>
    <w:rsid w:val="00FC1CE7"/>
    <w:rsid w:val="00FC446A"/>
    <w:rsid w:val="00FC49BB"/>
    <w:rsid w:val="00FC4C52"/>
    <w:rsid w:val="00FD242D"/>
    <w:rsid w:val="00FD5793"/>
    <w:rsid w:val="00FD5F70"/>
    <w:rsid w:val="00FD6575"/>
    <w:rsid w:val="00FD6676"/>
    <w:rsid w:val="00FE4D5C"/>
    <w:rsid w:val="00FE6315"/>
    <w:rsid w:val="00FE6641"/>
    <w:rsid w:val="00FE6B2D"/>
    <w:rsid w:val="00FE79B2"/>
    <w:rsid w:val="00FF268E"/>
    <w:rsid w:val="00FF2F3E"/>
    <w:rsid w:val="00FF442E"/>
    <w:rsid w:val="00FF45F8"/>
    <w:rsid w:val="00FF6E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6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006F7"/>
    <w:rPr>
      <w:strike w:val="0"/>
      <w:dstrike w:val="0"/>
      <w:color w:val="3B749D"/>
      <w:u w:val="single"/>
      <w:effect w:val="none"/>
    </w:rPr>
  </w:style>
  <w:style w:type="paragraph" w:styleId="a4">
    <w:name w:val="Normal (Web)"/>
    <w:basedOn w:val="a"/>
    <w:rsid w:val="009006F7"/>
    <w:pPr>
      <w:spacing w:before="100" w:beforeAutospacing="1" w:after="100" w:afterAutospacing="1"/>
    </w:pPr>
  </w:style>
  <w:style w:type="paragraph" w:styleId="a5">
    <w:name w:val="No Spacing"/>
    <w:uiPriority w:val="1"/>
    <w:qFormat/>
    <w:rsid w:val="009006F7"/>
    <w:pPr>
      <w:spacing w:after="0" w:line="240" w:lineRule="auto"/>
    </w:pPr>
    <w:rPr>
      <w:rFonts w:ascii="Times New Roman" w:eastAsia="Times New Roman" w:hAnsi="Times New Roman" w:cs="Times New Roman"/>
      <w:sz w:val="24"/>
      <w:szCs w:val="24"/>
      <w:lang w:eastAsia="ru-RU"/>
    </w:rPr>
  </w:style>
  <w:style w:type="character" w:customStyle="1" w:styleId="FontStyle20">
    <w:name w:val="Font Style20"/>
    <w:uiPriority w:val="99"/>
    <w:rsid w:val="009006F7"/>
    <w:rPr>
      <w:rFonts w:ascii="Times New Roman" w:hAnsi="Times New Roman" w:cs="Times New Roman"/>
      <w:sz w:val="20"/>
      <w:szCs w:val="20"/>
    </w:rPr>
  </w:style>
  <w:style w:type="table" w:styleId="a6">
    <w:name w:val="Table Grid"/>
    <w:basedOn w:val="a1"/>
    <w:uiPriority w:val="59"/>
    <w:rsid w:val="009006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
    <w:name w:val="Основной текст Знак1"/>
    <w:basedOn w:val="a0"/>
    <w:link w:val="a7"/>
    <w:uiPriority w:val="99"/>
    <w:locked/>
    <w:rsid w:val="00C52918"/>
    <w:rPr>
      <w:rFonts w:ascii="Times New Roman" w:hAnsi="Times New Roman" w:cs="Times New Roman"/>
      <w:sz w:val="20"/>
      <w:szCs w:val="20"/>
      <w:shd w:val="clear" w:color="auto" w:fill="FFFFFF"/>
    </w:rPr>
  </w:style>
  <w:style w:type="paragraph" w:styleId="a7">
    <w:name w:val="Body Text"/>
    <w:basedOn w:val="a"/>
    <w:link w:val="1"/>
    <w:uiPriority w:val="99"/>
    <w:rsid w:val="00C52918"/>
    <w:pPr>
      <w:widowControl w:val="0"/>
      <w:shd w:val="clear" w:color="auto" w:fill="FFFFFF"/>
      <w:spacing w:before="60" w:after="360" w:line="240" w:lineRule="atLeast"/>
    </w:pPr>
    <w:rPr>
      <w:rFonts w:eastAsiaTheme="minorHAnsi"/>
      <w:sz w:val="20"/>
      <w:szCs w:val="20"/>
      <w:lang w:eastAsia="en-US"/>
    </w:rPr>
  </w:style>
  <w:style w:type="character" w:customStyle="1" w:styleId="a8">
    <w:name w:val="Основной текст Знак"/>
    <w:basedOn w:val="a0"/>
    <w:uiPriority w:val="99"/>
    <w:semiHidden/>
    <w:rsid w:val="00C52918"/>
    <w:rPr>
      <w:rFonts w:ascii="Times New Roman" w:eastAsia="Times New Roman" w:hAnsi="Times New Roman" w:cs="Times New Roman"/>
      <w:sz w:val="24"/>
      <w:szCs w:val="24"/>
      <w:lang w:eastAsia="ru-RU"/>
    </w:rPr>
  </w:style>
  <w:style w:type="character" w:customStyle="1" w:styleId="2Exact">
    <w:name w:val="Основной текст (2) Exact"/>
    <w:basedOn w:val="a0"/>
    <w:uiPriority w:val="99"/>
    <w:rsid w:val="00C52918"/>
    <w:rPr>
      <w:rFonts w:ascii="Times New Roman" w:hAnsi="Times New Roman" w:cs="Times New Roman"/>
      <w:b/>
      <w:bCs/>
      <w:spacing w:val="2"/>
      <w:sz w:val="19"/>
      <w:szCs w:val="19"/>
      <w:u w:val="none"/>
    </w:rPr>
  </w:style>
  <w:style w:type="paragraph" w:styleId="a9">
    <w:name w:val="Balloon Text"/>
    <w:basedOn w:val="a"/>
    <w:link w:val="aa"/>
    <w:uiPriority w:val="99"/>
    <w:semiHidden/>
    <w:unhideWhenUsed/>
    <w:rsid w:val="00C862A8"/>
    <w:rPr>
      <w:rFonts w:ascii="Segoe UI" w:hAnsi="Segoe UI" w:cs="Segoe UI"/>
      <w:sz w:val="18"/>
      <w:szCs w:val="18"/>
    </w:rPr>
  </w:style>
  <w:style w:type="character" w:customStyle="1" w:styleId="aa">
    <w:name w:val="Текст выноски Знак"/>
    <w:basedOn w:val="a0"/>
    <w:link w:val="a9"/>
    <w:uiPriority w:val="99"/>
    <w:semiHidden/>
    <w:rsid w:val="00C862A8"/>
    <w:rPr>
      <w:rFonts w:ascii="Segoe UI" w:eastAsia="Times New Roman" w:hAnsi="Segoe UI" w:cs="Segoe UI"/>
      <w:sz w:val="18"/>
      <w:szCs w:val="18"/>
      <w:lang w:eastAsia="ru-RU"/>
    </w:rPr>
  </w:style>
  <w:style w:type="paragraph" w:customStyle="1" w:styleId="ConsPlusNormal">
    <w:name w:val="ConsPlusNormal"/>
    <w:link w:val="ConsPlusNormal0"/>
    <w:rsid w:val="00CA264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CA2642"/>
    <w:rPr>
      <w:rFonts w:ascii="Arial" w:eastAsia="Calibri" w:hAnsi="Arial" w:cs="Arial"/>
      <w:sz w:val="20"/>
      <w:szCs w:val="20"/>
      <w:lang w:eastAsia="ru-RU"/>
    </w:rPr>
  </w:style>
  <w:style w:type="paragraph" w:customStyle="1" w:styleId="3">
    <w:name w:val="Стиль3 Знак"/>
    <w:basedOn w:val="a"/>
    <w:rsid w:val="008836C8"/>
    <w:pPr>
      <w:widowControl w:val="0"/>
      <w:tabs>
        <w:tab w:val="left" w:pos="227"/>
      </w:tabs>
      <w:suppressAutoHyphens/>
      <w:jc w:val="both"/>
    </w:pPr>
    <w:rPr>
      <w:rFonts w:ascii="Calibri" w:hAnsi="Calibri" w:cs="Calibri"/>
      <w:lang w:eastAsia="ar-SA"/>
    </w:rPr>
  </w:style>
  <w:style w:type="paragraph" w:customStyle="1" w:styleId="21">
    <w:name w:val="Основной текст с отступом 21"/>
    <w:basedOn w:val="a"/>
    <w:rsid w:val="008836C8"/>
    <w:pPr>
      <w:suppressAutoHyphens/>
      <w:spacing w:after="120" w:line="480" w:lineRule="auto"/>
      <w:ind w:left="283"/>
      <w:jc w:val="both"/>
    </w:pPr>
    <w:rPr>
      <w:rFonts w:ascii="Calibri" w:hAnsi="Calibri" w:cs="Calibri"/>
      <w:lang w:eastAsia="ar-SA"/>
    </w:rPr>
  </w:style>
  <w:style w:type="character" w:styleId="ab">
    <w:name w:val="page number"/>
    <w:rsid w:val="008836C8"/>
    <w:rPr>
      <w:rFonts w:ascii="Times New Roman" w:hAnsi="Times New Roman" w:cs="Times New Roman"/>
    </w:rPr>
  </w:style>
  <w:style w:type="paragraph" w:styleId="ac">
    <w:name w:val="Body Text Indent"/>
    <w:basedOn w:val="a"/>
    <w:link w:val="ad"/>
    <w:uiPriority w:val="99"/>
    <w:semiHidden/>
    <w:unhideWhenUsed/>
    <w:rsid w:val="00395E4F"/>
    <w:pPr>
      <w:spacing w:after="120"/>
      <w:ind w:left="283"/>
    </w:pPr>
  </w:style>
  <w:style w:type="character" w:customStyle="1" w:styleId="ad">
    <w:name w:val="Основной текст с отступом Знак"/>
    <w:basedOn w:val="a0"/>
    <w:link w:val="ac"/>
    <w:uiPriority w:val="99"/>
    <w:semiHidden/>
    <w:rsid w:val="00395E4F"/>
    <w:rPr>
      <w:rFonts w:ascii="Times New Roman" w:eastAsia="Times New Roman" w:hAnsi="Times New Roman" w:cs="Times New Roman"/>
      <w:sz w:val="24"/>
      <w:szCs w:val="24"/>
      <w:lang w:eastAsia="ru-RU"/>
    </w:rPr>
  </w:style>
  <w:style w:type="paragraph" w:styleId="ae">
    <w:name w:val="Title"/>
    <w:basedOn w:val="a"/>
    <w:link w:val="af"/>
    <w:qFormat/>
    <w:rsid w:val="00395E4F"/>
    <w:pPr>
      <w:widowControl w:val="0"/>
      <w:autoSpaceDE w:val="0"/>
      <w:autoSpaceDN w:val="0"/>
      <w:adjustRightInd w:val="0"/>
      <w:jc w:val="center"/>
    </w:pPr>
    <w:rPr>
      <w:rFonts w:ascii="Courier New" w:hAnsi="Courier New"/>
      <w:b/>
      <w:color w:val="000080"/>
      <w:sz w:val="20"/>
      <w:szCs w:val="20"/>
    </w:rPr>
  </w:style>
  <w:style w:type="character" w:customStyle="1" w:styleId="af">
    <w:name w:val="Название Знак"/>
    <w:basedOn w:val="a0"/>
    <w:link w:val="ae"/>
    <w:rsid w:val="00395E4F"/>
    <w:rPr>
      <w:rFonts w:ascii="Courier New" w:eastAsia="Times New Roman" w:hAnsi="Courier New" w:cs="Times New Roman"/>
      <w:b/>
      <w:color w:val="00008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9027/a822439dadeeaeaa5de022bddcc3972e6ff9731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9027/797de3bcbc5ddf5f76836ac796941ff5a534f232/" TargetMode="External"/><Relationship Id="rId5" Type="http://schemas.openxmlformats.org/officeDocument/2006/relationships/hyperlink" Target="http://www.consultant.ru/document/cons_doc_LAW_9027/2eae504a3bae998d6417e096544bb0d80f1f76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11</Pages>
  <Words>5282</Words>
  <Characters>30108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Гриценко</dc:creator>
  <cp:lastModifiedBy>PC1_BUH</cp:lastModifiedBy>
  <cp:revision>23</cp:revision>
  <cp:lastPrinted>2019-03-26T07:24:00Z</cp:lastPrinted>
  <dcterms:created xsi:type="dcterms:W3CDTF">2014-08-22T03:01:00Z</dcterms:created>
  <dcterms:modified xsi:type="dcterms:W3CDTF">2019-12-04T06:03:00Z</dcterms:modified>
</cp:coreProperties>
</file>