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49" w:rsidRDefault="005E7649" w:rsidP="005E76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3EED">
        <w:rPr>
          <w:rFonts w:ascii="Times New Roman" w:hAnsi="Times New Roman" w:cs="Times New Roman"/>
          <w:b/>
          <w:color w:val="FF0000"/>
          <w:sz w:val="24"/>
          <w:szCs w:val="24"/>
        </w:rPr>
        <w:t>Раздел № </w:t>
      </w:r>
      <w:r w:rsidR="000A2839" w:rsidRPr="00CA3EE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CA3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B65BB9" w:rsidRPr="00CA3EED">
        <w:rPr>
          <w:rFonts w:ascii="Times New Roman" w:hAnsi="Times New Roman" w:cs="Times New Roman"/>
          <w:b/>
          <w:color w:val="FF0000"/>
          <w:sz w:val="24"/>
          <w:szCs w:val="24"/>
        </w:rPr>
        <w:t>Техническое задание</w:t>
      </w:r>
    </w:p>
    <w:p w:rsidR="00E22975" w:rsidRPr="00E22975" w:rsidRDefault="00E22975" w:rsidP="00E2297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E22975">
        <w:rPr>
          <w:rFonts w:ascii="Times New Roman" w:eastAsia="Courier New" w:hAnsi="Times New Roman" w:cs="Times New Roman"/>
          <w:b/>
          <w:snapToGrid w:val="0"/>
          <w:color w:val="000000"/>
          <w:sz w:val="24"/>
          <w:szCs w:val="24"/>
          <w:lang w:eastAsia="ru-RU"/>
        </w:rPr>
        <w:t>ВЕДОМОСТЬ ОБЪЕМОВ РАБОТ</w:t>
      </w:r>
    </w:p>
    <w:p w:rsidR="00E22975" w:rsidRPr="00E22975" w:rsidRDefault="00E22975" w:rsidP="00E229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E229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Строительно-монтажные работы </w:t>
      </w:r>
      <w:proofErr w:type="spellStart"/>
      <w:r w:rsidRPr="00E229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работы</w:t>
      </w:r>
      <w:proofErr w:type="spellEnd"/>
      <w:r w:rsidRPr="00E229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по прокладке кабельной линии к ИТП жилого дома, расположенного по адресу </w:t>
      </w:r>
      <w:proofErr w:type="spellStart"/>
      <w:r w:rsidRPr="00E229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г.Уфа</w:t>
      </w:r>
      <w:proofErr w:type="spellEnd"/>
      <w:r w:rsidRPr="00E229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proofErr w:type="spellStart"/>
      <w:r w:rsidRPr="00E229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ул.Ладыг</w:t>
      </w:r>
      <w:r w:rsidR="00B810F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Pr="00E229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</w:t>
      </w:r>
      <w:proofErr w:type="spellEnd"/>
      <w:r w:rsidRPr="00E229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7 объекта «Застройка квартала №43, ограниченном улицами </w:t>
      </w:r>
      <w:proofErr w:type="spellStart"/>
      <w:r w:rsidRPr="00E229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Ладыгина</w:t>
      </w:r>
      <w:proofErr w:type="spellEnd"/>
      <w:r w:rsidRPr="00E229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Шота Руставели, Российской и Львовской в Орджоникидзевском районе ГО </w:t>
      </w:r>
      <w:proofErr w:type="spellStart"/>
      <w:r w:rsidRPr="00E229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г.Уфа</w:t>
      </w:r>
      <w:proofErr w:type="spellEnd"/>
      <w:r w:rsidRPr="00E229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РБ»</w:t>
      </w:r>
    </w:p>
    <w:p w:rsidR="00E22975" w:rsidRPr="00E22975" w:rsidRDefault="00E22975" w:rsidP="00E22975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b/>
          <w:snapToGrid w:val="0"/>
          <w:color w:val="000000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305"/>
        <w:gridCol w:w="2269"/>
        <w:gridCol w:w="1559"/>
      </w:tblGrid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Кол-во.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2975" w:rsidRPr="00E22975" w:rsidTr="00E22975">
        <w:trPr>
          <w:trHeight w:val="35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Раздел 1. СМР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м3 грунта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м3 грунта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Песок природный для строительных работ мелкий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21,23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м3 уплотненного грунта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 канало-километр трубопровода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0,156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Трубы гибкие гофрированные двустенные "DKC" диаметром 110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156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Кабель до 35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в проложенных трубах, блоках и коробах, масса 1 м кабеля: до 1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1,56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Устройство постели при одном кабеле в траншее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 каждый последующий кабель добавлять к расценке 08-02-142-01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Кабель до 35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в готовых траншеях без покрытий, масса 1 м: до 1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Покрытие кабеля, проложенного в траншее: кирпичом одного кабеля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Покрытие кабеля, проложенного в траншее: кирпичом каждого последующего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Покрытие кабеля, проложенного в траншее: кирпичом одного кабеля / прим. устройство перегородки из кирпича между кабелями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2,13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Кирпич керамический одинарный, размером 250х120х65 мм, марка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1,795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Кабель до 35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по установленным конструкциям и лоткам с креплением по всей длине, масса 1 м кабеля: до 1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0,54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Кабель силовой с алюминиевыми жилами с изоляцией из сшитого полиэтилена, бронированный, с наружным покровом из ПВХ пластиката, напряжением 1,0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, марки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АПвБбШп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4х16 - 1кВ теоретический вес 1 км: 725,60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0,48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Присоединение к зажимам жил проводов или кабелей сечением: до 16 мм</w:t>
            </w:r>
            <w:proofErr w:type="gram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0,16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Наконечники кабельные алюминиевые ТА 16-8-4,5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Муфта соединительная эпоксидная для 3-4-жильного кабеля напряжением: до 1кВ, сечение одной жилы до 35 мм</w:t>
            </w:r>
            <w:proofErr w:type="gram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Муфты термоусаживаемые соединительные</w:t>
            </w: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br/>
            </w: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br/>
            </w: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для кабеля с ПЛАСТМАССОВОЙ изоляцией, на напряжение до 1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включительно</w:t>
            </w:r>
            <w:proofErr w:type="gram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БРОНЕЙ 4ПСТ-1-16/25(Б)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Огнезащитное покрытие металлических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огрунтованных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(грунтом ГФ-021) поверхностей материалом огнезащитным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терморасширяющимся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Огракс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-В-СК»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</w:t>
            </w:r>
            <w:proofErr w:type="gram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0,04456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Материал огнезащитный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терморасширяющийся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«Огракс-В1» для покрытия электрических кабелей расход 1 кг/м</w:t>
            </w:r>
            <w:proofErr w:type="gram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4,456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 проход кабеля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Установка дорожных знаков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бесфундаментных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: на металлических стойках / информационных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Стойки металлические под дорожные знаки из круглых труб и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гнутосварных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профилей, массой до 0,01 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0,00765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Плакаты предупредительные, путевые сигнальные знаки размер 420х220 мм прим.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Блок управления шкафного исполнения или распределительный пункт (шкаф), устанавливаемый: на полу, высота и ширина до 1700х1100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Вводно-распределительные устройства типа </w:t>
            </w:r>
            <w:proofErr w:type="gram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ВРУ 8504-4АВР-100-30 УЗ с АВР / применит</w:t>
            </w:r>
            <w:proofErr w:type="gram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 ЯК-К-8202Р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Автомат одно-, двух-, трехполюсный, устанавливаемый на конструкции: на полу, на ток до 25</w:t>
            </w:r>
            <w:proofErr w:type="gram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Выключатели автоматические ВА57Ф35-34-0010 I-250А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Счетчики, устанавливаемые на готовом основании: трехфазные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Счетчик электроэнергии трехфазный, тип СЭТ4-1/2 10-100</w:t>
            </w:r>
            <w:proofErr w:type="gram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/ прим. счетчик СЕ 303 S31 746-JAVZ 3ф 5-100A 1/1 класс </w:t>
            </w:r>
            <w:proofErr w:type="spell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точн</w:t>
            </w:r>
            <w:proofErr w:type="spellEnd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Заземлитель горизонтальный из стали: полосовой сечением 160 мм</w:t>
            </w:r>
            <w:proofErr w:type="gram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22975" w:rsidRPr="00E22975" w:rsidTr="00E229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Проводник заземляющий открыто по строительным основаниям: из полосовой стали сечением 100 мм</w:t>
            </w:r>
            <w:proofErr w:type="gramStart"/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975" w:rsidRPr="00E22975" w:rsidRDefault="00E22975" w:rsidP="00E2297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E2297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0,1</w:t>
            </w:r>
          </w:p>
        </w:tc>
      </w:tr>
    </w:tbl>
    <w:p w:rsidR="00E22975" w:rsidRPr="00E22975" w:rsidRDefault="00E22975" w:rsidP="00E22975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b/>
          <w:snapToGrid w:val="0"/>
          <w:color w:val="000000"/>
          <w:sz w:val="24"/>
          <w:szCs w:val="24"/>
          <w:lang w:eastAsia="ru-RU"/>
        </w:rPr>
      </w:pPr>
    </w:p>
    <w:p w:rsidR="00E22975" w:rsidRPr="00E22975" w:rsidRDefault="00E22975" w:rsidP="00E22975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b/>
          <w:snapToGrid w:val="0"/>
          <w:color w:val="000000"/>
          <w:sz w:val="24"/>
          <w:szCs w:val="24"/>
          <w:lang w:eastAsia="ru-RU"/>
        </w:rPr>
      </w:pPr>
    </w:p>
    <w:p w:rsidR="00E22975" w:rsidRPr="00CA3EED" w:rsidRDefault="00E22975" w:rsidP="005E76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22975" w:rsidRPr="00CA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49"/>
    <w:rsid w:val="000A2839"/>
    <w:rsid w:val="00536B79"/>
    <w:rsid w:val="005E7649"/>
    <w:rsid w:val="00AD577C"/>
    <w:rsid w:val="00B65BB9"/>
    <w:rsid w:val="00B810F6"/>
    <w:rsid w:val="00CA3EED"/>
    <w:rsid w:val="00E22975"/>
    <w:rsid w:val="00F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Калько Светлана Васильевна</dc:creator>
  <cp:lastModifiedBy>Мустафина Айгуль</cp:lastModifiedBy>
  <cp:revision>8</cp:revision>
  <dcterms:created xsi:type="dcterms:W3CDTF">2017-08-09T06:03:00Z</dcterms:created>
  <dcterms:modified xsi:type="dcterms:W3CDTF">2020-02-25T06:41:00Z</dcterms:modified>
</cp:coreProperties>
</file>