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F2122A">
        <w:rPr>
          <w:rFonts w:ascii="Times New Roman" w:hAnsi="Times New Roman"/>
          <w:bCs/>
          <w:spacing w:val="-1"/>
          <w:sz w:val="24"/>
          <w:szCs w:val="24"/>
          <w:lang w:eastAsia="ar-SA"/>
        </w:rPr>
        <w:t>овощи</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20</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Положение № 1130029561 от 20.05.2019</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1140044123 </w:t>
        </w:r>
      </w:hyperlink>
      <w:r w:rsidRPr="0044480A">
        <w:rPr>
          <w:rFonts w:ascii="Roboto" w:eastAsia="Times New Roman" w:hAnsi="Roboto"/>
          <w:b/>
          <w:bCs/>
          <w:sz w:val="24"/>
          <w:szCs w:val="24"/>
          <w:lang w:eastAsia="ru-RU"/>
        </w:rPr>
        <w:t>от 19.11.2018</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от 30.05.2019</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(Приложение № 4 к настоящей документации о закупке), с единицами (системами) измерений и указанием наименований показателей, указанных в Техническом задании (Приложение № 1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D2689B"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b/>
          <w:sz w:val="24"/>
          <w:szCs w:val="24"/>
          <w:lang w:eastAsia="ru-RU"/>
        </w:rPr>
        <w:t>.</w:t>
      </w:r>
    </w:p>
    <w:p w:rsidR="00A417A8" w:rsidRDefault="00F92C3F" w:rsidP="00CA52CD">
      <w:pPr>
        <w:spacing w:after="0" w:line="240" w:lineRule="auto"/>
        <w:ind w:firstLine="708"/>
        <w:jc w:val="both"/>
        <w:rPr>
          <w:rFonts w:ascii="Times New Roman" w:hAnsi="Times New Roman"/>
          <w:sz w:val="24"/>
          <w:szCs w:val="24"/>
        </w:rPr>
      </w:pPr>
      <w:r w:rsidRPr="00F92C3F">
        <w:rPr>
          <w:rFonts w:ascii="Times New Roman" w:hAnsi="Times New Roman"/>
          <w:sz w:val="24"/>
          <w:szCs w:val="24"/>
        </w:rPr>
        <w:t>Указан</w:t>
      </w:r>
      <w:r>
        <w:rPr>
          <w:rFonts w:ascii="Times New Roman" w:hAnsi="Times New Roman"/>
          <w:sz w:val="24"/>
          <w:szCs w:val="24"/>
        </w:rPr>
        <w:t>ы</w:t>
      </w:r>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A417A8" w:rsidRDefault="00F92C3F" w:rsidP="00CA52CD">
      <w:pPr>
        <w:spacing w:after="0" w:line="240" w:lineRule="auto"/>
        <w:ind w:firstLine="708"/>
        <w:jc w:val="both"/>
        <w:rPr>
          <w:rFonts w:ascii="Times New Roman" w:hAnsi="Times New Roman"/>
          <w:b/>
          <w:sz w:val="24"/>
          <w:szCs w:val="24"/>
        </w:rPr>
      </w:pPr>
      <w:r w:rsidRPr="00A417A8">
        <w:rPr>
          <w:rFonts w:ascii="Times New Roman" w:hAnsi="Times New Roman"/>
          <w:b/>
          <w:sz w:val="24"/>
          <w:szCs w:val="24"/>
        </w:rPr>
        <w:t xml:space="preserve"> </w:t>
      </w:r>
    </w:p>
    <w:p w:rsidR="0098335E" w:rsidRDefault="00A417A8" w:rsidP="00CA52CD">
      <w:pPr>
        <w:spacing w:after="0" w:line="240" w:lineRule="auto"/>
        <w:ind w:firstLine="708"/>
        <w:jc w:val="both"/>
        <w:rPr>
          <w:rFonts w:ascii="Times New Roman" w:eastAsia="Times New Roman" w:hAnsi="Times New Roman"/>
          <w:b/>
          <w:bCs/>
          <w:color w:val="000000"/>
          <w:sz w:val="24"/>
          <w:szCs w:val="24"/>
        </w:rPr>
      </w:pPr>
      <w:r w:rsidRPr="00A417A8">
        <w:rPr>
          <w:rFonts w:ascii="Times New Roman" w:hAnsi="Times New Roman"/>
          <w:b/>
          <w:sz w:val="24"/>
          <w:szCs w:val="24"/>
        </w:rPr>
        <w:t>6. Форма, сроки и порядок оплаты товара, работы, услуги</w:t>
      </w:r>
      <w:r>
        <w:rPr>
          <w:rFonts w:ascii="Times New Roman" w:eastAsia="Times New Roman" w:hAnsi="Times New Roman"/>
          <w:b/>
          <w:bCs/>
          <w:color w:val="000000"/>
          <w:sz w:val="24"/>
          <w:szCs w:val="24"/>
        </w:rPr>
        <w:t>.</w:t>
      </w:r>
    </w:p>
    <w:p w:rsidR="00CA52CD" w:rsidRDefault="00F92C3F" w:rsidP="00CA52CD">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0098335E" w:rsidRPr="0098335E">
        <w:rPr>
          <w:rFonts w:ascii="Times New Roman" w:eastAsia="Times New Roman" w:hAnsi="Times New Roman"/>
          <w:bCs/>
          <w:color w:val="000000"/>
          <w:sz w:val="24"/>
          <w:szCs w:val="24"/>
        </w:rPr>
        <w:t xml:space="preserve">Указаны в проекте договора </w:t>
      </w:r>
      <w:r w:rsidR="0098335E" w:rsidRPr="00AC01CB">
        <w:rPr>
          <w:rFonts w:ascii="Times New Roman" w:eastAsia="Times New Roman" w:hAnsi="Times New Roman"/>
          <w:bCs/>
          <w:color w:val="000000"/>
          <w:sz w:val="24"/>
          <w:szCs w:val="24"/>
        </w:rPr>
        <w:t>(Приложение №</w:t>
      </w:r>
      <w:r w:rsidR="00CD3144" w:rsidRPr="00AC01CB">
        <w:rPr>
          <w:rFonts w:ascii="Times New Roman" w:eastAsia="Times New Roman" w:hAnsi="Times New Roman"/>
          <w:bCs/>
          <w:color w:val="000000"/>
          <w:sz w:val="24"/>
          <w:szCs w:val="24"/>
        </w:rPr>
        <w:t xml:space="preserve">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.1,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.2,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.3 к Документации о закупке)</w:t>
      </w:r>
      <w:r w:rsidR="0098335E" w:rsidRPr="0098335E">
        <w:rPr>
          <w:rFonts w:ascii="Times New Roman" w:eastAsia="Times New Roman" w:hAnsi="Times New Roman"/>
          <w:bCs/>
          <w:color w:val="000000"/>
          <w:sz w:val="24"/>
          <w:szCs w:val="24"/>
        </w:rPr>
        <w:t>.</w:t>
      </w:r>
    </w:p>
    <w:p w:rsidR="00BE56AA" w:rsidRDefault="00BE56AA" w:rsidP="00CA52CD">
      <w:pPr>
        <w:spacing w:after="0" w:line="240" w:lineRule="auto"/>
        <w:ind w:firstLine="708"/>
        <w:jc w:val="both"/>
        <w:rPr>
          <w:rFonts w:ascii="Times New Roman" w:eastAsia="Times New Roman" w:hAnsi="Times New Roman"/>
          <w:bCs/>
          <w:color w:val="000000"/>
          <w:sz w:val="24"/>
          <w:szCs w:val="24"/>
        </w:rPr>
      </w:pPr>
    </w:p>
    <w:p w:rsidR="00BE56AA" w:rsidRDefault="00BE56AA" w:rsidP="00CA52CD">
      <w:pPr>
        <w:spacing w:after="0" w:line="240" w:lineRule="auto"/>
        <w:ind w:firstLine="708"/>
        <w:jc w:val="both"/>
        <w:rPr>
          <w:rFonts w:ascii="Times New Roman" w:eastAsia="Times New Roman" w:hAnsi="Times New Roman"/>
          <w:b/>
          <w:bCs/>
          <w:color w:val="000000"/>
          <w:sz w:val="24"/>
          <w:szCs w:val="24"/>
        </w:rPr>
      </w:pPr>
      <w:r w:rsidRPr="00BE56AA">
        <w:rPr>
          <w:rFonts w:ascii="Times New Roman" w:eastAsia="Times New Roman" w:hAnsi="Times New Roman"/>
          <w:b/>
          <w:bCs/>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21796F" w:rsidRDefault="0021796F" w:rsidP="00B15C64">
      <w:pPr>
        <w:spacing w:after="0" w:line="240" w:lineRule="auto"/>
        <w:ind w:firstLine="708"/>
        <w:jc w:val="both"/>
        <w:rPr>
          <w:rFonts w:ascii="Times New Roman" w:eastAsia="Times New Roman" w:hAnsi="Times New Roman"/>
          <w:bCs/>
          <w:color w:val="000000"/>
          <w:sz w:val="24"/>
          <w:szCs w:val="24"/>
        </w:rPr>
      </w:pPr>
    </w:p>
    <w:p w:rsidR="0021796F" w:rsidRDefault="0021796F" w:rsidP="00B15C64">
      <w:pPr>
        <w:spacing w:after="0" w:line="240" w:lineRule="auto"/>
        <w:ind w:firstLine="708"/>
        <w:jc w:val="both"/>
        <w:rPr>
          <w:rFonts w:ascii="Times New Roman" w:eastAsia="Times New Roman" w:hAnsi="Times New Roman"/>
          <w:b/>
          <w:bCs/>
          <w:color w:val="000000"/>
          <w:sz w:val="24"/>
          <w:szCs w:val="24"/>
        </w:rPr>
      </w:pPr>
      <w:r w:rsidRPr="0021796F">
        <w:rPr>
          <w:rFonts w:ascii="Times New Roman" w:eastAsia="Times New Roman" w:hAnsi="Times New Roman"/>
          <w:b/>
          <w:bCs/>
          <w:color w:val="000000"/>
          <w:sz w:val="24"/>
          <w:szCs w:val="24"/>
        </w:rPr>
        <w:t>8.</w:t>
      </w:r>
      <w:r w:rsidRPr="0021796F">
        <w:rPr>
          <w:rFonts w:ascii="Times New Roman" w:hAnsi="Times New Roman"/>
          <w:b/>
          <w:sz w:val="18"/>
          <w:szCs w:val="18"/>
          <w:lang w:eastAsia="ar-SA"/>
        </w:rPr>
        <w:t xml:space="preserve"> </w:t>
      </w:r>
      <w:r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Pr>
          <w:rFonts w:ascii="Times New Roman" w:eastAsia="Times New Roman" w:hAnsi="Times New Roman"/>
          <w:b/>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w:t>
      </w:r>
      <w:r w:rsidR="005866DF">
        <w:rPr>
          <w:rFonts w:ascii="Times New Roman" w:eastAsia="Times New Roman" w:hAnsi="Times New Roman"/>
          <w:bCs/>
          <w:color w:val="000000"/>
          <w:sz w:val="24"/>
          <w:szCs w:val="24"/>
        </w:rPr>
        <w:t xml:space="preserve">а начала срока подачи заявок: </w:t>
      </w:r>
      <w:r w:rsidR="005D11C1" w:rsidRPr="00EC7AFB">
        <w:rPr>
          <w:rFonts w:ascii="Times New Roman" w:eastAsia="Times New Roman" w:hAnsi="Times New Roman"/>
          <w:bCs/>
          <w:color w:val="000000"/>
          <w:sz w:val="24"/>
          <w:szCs w:val="24"/>
        </w:rPr>
        <w:t>2</w:t>
      </w:r>
      <w:r w:rsidR="00703BD6" w:rsidRPr="00EC7AFB">
        <w:rPr>
          <w:rFonts w:ascii="Times New Roman" w:eastAsia="Times New Roman" w:hAnsi="Times New Roman"/>
          <w:bCs/>
          <w:color w:val="000000"/>
          <w:sz w:val="24"/>
          <w:szCs w:val="24"/>
        </w:rPr>
        <w:t>5</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феврал</w:t>
      </w:r>
      <w:r w:rsidR="00C00047">
        <w:rPr>
          <w:rFonts w:ascii="Times New Roman" w:eastAsia="Times New Roman" w:hAnsi="Times New Roman"/>
          <w:bCs/>
          <w:color w:val="000000"/>
          <w:sz w:val="24"/>
          <w:szCs w:val="24"/>
        </w:rPr>
        <w:t>я</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2020</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г. с момента публикации 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ЕИС</w:t>
      </w:r>
      <w:r w:rsidRPr="0021796F">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Дата и время о</w:t>
      </w:r>
      <w:r w:rsidR="005866DF">
        <w:rPr>
          <w:rFonts w:ascii="Times New Roman" w:eastAsia="Times New Roman" w:hAnsi="Times New Roman"/>
          <w:bCs/>
          <w:color w:val="000000"/>
          <w:sz w:val="24"/>
          <w:szCs w:val="24"/>
        </w:rPr>
        <w:t xml:space="preserve">кончания срока подачи заявок: </w:t>
      </w:r>
      <w:r w:rsidR="00703BD6" w:rsidRPr="00EC7AFB">
        <w:rPr>
          <w:rFonts w:ascii="Times New Roman" w:eastAsia="Times New Roman" w:hAnsi="Times New Roman"/>
          <w:bCs/>
          <w:color w:val="000000"/>
          <w:sz w:val="24"/>
          <w:szCs w:val="24"/>
        </w:rPr>
        <w:t>1</w:t>
      </w:r>
      <w:r w:rsidR="00176BC6">
        <w:rPr>
          <w:rFonts w:ascii="Times New Roman" w:eastAsia="Times New Roman" w:hAnsi="Times New Roman"/>
          <w:bCs/>
          <w:color w:val="000000"/>
          <w:sz w:val="24"/>
          <w:szCs w:val="24"/>
        </w:rPr>
        <w:t>6</w:t>
      </w:r>
      <w:r w:rsidR="00E52D8D">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20</w:t>
      </w:r>
      <w:r w:rsidR="00C214C5">
        <w:rPr>
          <w:rFonts w:ascii="Times New Roman" w:eastAsia="Times New Roman" w:hAnsi="Times New Roman"/>
          <w:bCs/>
          <w:color w:val="000000"/>
          <w:sz w:val="24"/>
          <w:szCs w:val="24"/>
        </w:rPr>
        <w:t>20</w:t>
      </w:r>
      <w:r w:rsidR="00E52D8D">
        <w:rPr>
          <w:rFonts w:ascii="Times New Roman" w:eastAsia="Times New Roman" w:hAnsi="Times New Roman"/>
          <w:bCs/>
          <w:color w:val="000000"/>
          <w:sz w:val="24"/>
          <w:szCs w:val="24"/>
        </w:rPr>
        <w:t xml:space="preserve"> </w:t>
      </w:r>
      <w:r w:rsidR="005866DF">
        <w:rPr>
          <w:rFonts w:ascii="Times New Roman" w:eastAsia="Times New Roman" w:hAnsi="Times New Roman"/>
          <w:bCs/>
          <w:color w:val="000000"/>
          <w:sz w:val="24"/>
          <w:szCs w:val="24"/>
        </w:rPr>
        <w:t>г. в 10</w:t>
      </w:r>
      <w:r w:rsidRPr="0021796F">
        <w:rPr>
          <w:rFonts w:ascii="Times New Roman" w:eastAsia="Times New Roman" w:hAnsi="Times New Roman"/>
          <w:bCs/>
          <w:color w:val="000000"/>
          <w:sz w:val="24"/>
          <w:szCs w:val="24"/>
        </w:rPr>
        <w:t xml:space="preserve"> час. 00 мин. (время м</w:t>
      </w:r>
      <w:r w:rsidR="00C214C5">
        <w:rPr>
          <w:rFonts w:ascii="Times New Roman" w:eastAsia="Times New Roman" w:hAnsi="Times New Roman"/>
          <w:bCs/>
          <w:color w:val="000000"/>
          <w:sz w:val="24"/>
          <w:szCs w:val="24"/>
        </w:rPr>
        <w:t>естное</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8.1.</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Pr="0021796F">
        <w:rPr>
          <w:rFonts w:ascii="Times New Roman" w:eastAsia="Times New Roman" w:hAnsi="Times New Roman"/>
          <w:bCs/>
          <w:color w:val="000000"/>
          <w:sz w:val="24"/>
          <w:szCs w:val="24"/>
        </w:rPr>
        <w:t>аукционе</w:t>
      </w:r>
      <w:bookmarkEnd w:id="7"/>
      <w:bookmarkEnd w:id="8"/>
      <w:r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8.2.</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8.3.</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8.4.</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8.7.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r w:rsidRPr="00C00B8C">
        <w:rPr>
          <w:rFonts w:ascii="Times New Roman" w:eastAsia="Times New Roman" w:hAnsi="Times New Roman"/>
          <w:b/>
          <w:bCs/>
          <w:color w:val="000000"/>
          <w:sz w:val="24"/>
          <w:szCs w:val="24"/>
        </w:rPr>
        <w:t>9.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9.1.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10.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Pr>
          <w:rFonts w:ascii="Times New Roman" w:eastAsia="Times New Roman" w:hAnsi="Times New Roman"/>
          <w:bCs/>
          <w:color w:val="000000"/>
          <w:sz w:val="24"/>
          <w:szCs w:val="24"/>
        </w:rPr>
        <w:t xml:space="preserve">жений документации о закупке: </w:t>
      </w:r>
      <w:r w:rsidR="00703BD6" w:rsidRPr="00EC7AFB">
        <w:rPr>
          <w:rFonts w:ascii="Times New Roman" w:eastAsia="Times New Roman" w:hAnsi="Times New Roman"/>
          <w:bCs/>
          <w:color w:val="000000"/>
          <w:sz w:val="24"/>
          <w:szCs w:val="24"/>
        </w:rPr>
        <w:t>1</w:t>
      </w:r>
      <w:r w:rsidR="00176BC6">
        <w:rPr>
          <w:rFonts w:ascii="Times New Roman" w:eastAsia="Times New Roman" w:hAnsi="Times New Roman"/>
          <w:bCs/>
          <w:color w:val="000000"/>
          <w:sz w:val="24"/>
          <w:szCs w:val="24"/>
        </w:rPr>
        <w:t>6</w:t>
      </w:r>
      <w:r w:rsidR="00ED4DD2" w:rsidRPr="006743E2">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4A79DA" w:rsidRPr="006743E2">
        <w:rPr>
          <w:rFonts w:ascii="Times New Roman" w:eastAsia="Times New Roman" w:hAnsi="Times New Roman"/>
          <w:bCs/>
          <w:color w:val="000000"/>
          <w:sz w:val="24"/>
          <w:szCs w:val="24"/>
        </w:rPr>
        <w:t xml:space="preserve"> </w:t>
      </w:r>
      <w:r w:rsidR="000F5E3A">
        <w:rPr>
          <w:rFonts w:ascii="Times New Roman" w:eastAsia="Times New Roman" w:hAnsi="Times New Roman"/>
          <w:bCs/>
          <w:color w:val="000000"/>
          <w:sz w:val="24"/>
          <w:szCs w:val="24"/>
        </w:rPr>
        <w:t>2020</w:t>
      </w:r>
      <w:r w:rsidR="004A79DA" w:rsidRPr="006743E2">
        <w:rPr>
          <w:rFonts w:ascii="Times New Roman" w:eastAsia="Times New Roman" w:hAnsi="Times New Roman"/>
          <w:bCs/>
          <w:color w:val="000000"/>
          <w:sz w:val="24"/>
          <w:szCs w:val="24"/>
        </w:rPr>
        <w:t xml:space="preserve"> </w:t>
      </w:r>
      <w:r w:rsidRPr="006743E2">
        <w:rPr>
          <w:rFonts w:ascii="Times New Roman" w:eastAsia="Times New Roman" w:hAnsi="Times New Roman"/>
          <w:bCs/>
          <w:color w:val="000000"/>
          <w:sz w:val="24"/>
          <w:szCs w:val="24"/>
        </w:rPr>
        <w:t>г. (</w:t>
      </w:r>
      <w:r w:rsidR="006743E2" w:rsidRPr="006743E2">
        <w:rPr>
          <w:rFonts w:ascii="Times New Roman" w:eastAsia="Times New Roman" w:hAnsi="Times New Roman"/>
          <w:bCs/>
          <w:color w:val="000000"/>
          <w:sz w:val="24"/>
          <w:szCs w:val="24"/>
        </w:rPr>
        <w:t>10 час. 00</w:t>
      </w:r>
      <w:r w:rsidRPr="006743E2">
        <w:rPr>
          <w:rFonts w:ascii="Times New Roman" w:eastAsia="Times New Roman" w:hAnsi="Times New Roman"/>
          <w:bCs/>
          <w:color w:val="000000"/>
          <w:sz w:val="24"/>
          <w:szCs w:val="24"/>
        </w:rPr>
        <w:t xml:space="preserve"> </w:t>
      </w:r>
      <w:r w:rsidRPr="005D11C1">
        <w:rPr>
          <w:rFonts w:ascii="Times New Roman" w:eastAsia="Times New Roman" w:hAnsi="Times New Roman"/>
          <w:bCs/>
          <w:sz w:val="24"/>
          <w:szCs w:val="24"/>
        </w:rPr>
        <w:t>мин., время м</w:t>
      </w:r>
      <w:r w:rsidR="000F5E3A" w:rsidRPr="005D11C1">
        <w:rPr>
          <w:rFonts w:ascii="Times New Roman" w:eastAsia="Times New Roman" w:hAnsi="Times New Roman"/>
          <w:bCs/>
          <w:sz w:val="24"/>
          <w:szCs w:val="24"/>
        </w:rPr>
        <w:t>естное</w:t>
      </w:r>
      <w:r w:rsidR="00FA77F2" w:rsidRPr="005D11C1">
        <w:rPr>
          <w:rFonts w:ascii="Times New Roman" w:eastAsia="Times New Roman" w:hAnsi="Times New Roman"/>
          <w:bCs/>
          <w:sz w:val="24"/>
          <w:szCs w:val="24"/>
        </w:rPr>
        <w:t>),</w:t>
      </w:r>
      <w:r w:rsidRPr="005D11C1">
        <w:rPr>
          <w:rFonts w:ascii="Times New Roman" w:eastAsia="Times New Roman" w:hAnsi="Times New Roman"/>
          <w:bCs/>
          <w:sz w:val="24"/>
          <w:szCs w:val="24"/>
        </w:rPr>
        <w:t xml:space="preserve"> при условии, что запрос на разъяснение поступил не </w:t>
      </w:r>
      <w:proofErr w:type="gramStart"/>
      <w:r w:rsidRPr="005D11C1">
        <w:rPr>
          <w:rFonts w:ascii="Times New Roman" w:eastAsia="Times New Roman" w:hAnsi="Times New Roman"/>
          <w:bCs/>
          <w:sz w:val="24"/>
          <w:szCs w:val="24"/>
        </w:rPr>
        <w:t>позднее</w:t>
      </w:r>
      <w:proofErr w:type="gramEnd"/>
      <w:r w:rsidRPr="005D11C1">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11. Дата рассмотрения предложений (заявок) участников такой закупки и подведения итогов закупки.</w:t>
      </w:r>
    </w:p>
    <w:p w:rsidR="001F1731" w:rsidRPr="009E31D2" w:rsidRDefault="001F1731" w:rsidP="001F1731">
      <w:pPr>
        <w:spacing w:after="0" w:line="240" w:lineRule="auto"/>
        <w:ind w:firstLine="708"/>
        <w:jc w:val="both"/>
        <w:rPr>
          <w:rFonts w:ascii="Times New Roman" w:eastAsia="Times New Roman" w:hAnsi="Times New Roman"/>
          <w:bCs/>
          <w:color w:val="000000"/>
          <w:sz w:val="24"/>
          <w:szCs w:val="24"/>
        </w:rPr>
      </w:pPr>
      <w:r w:rsidRPr="001F1731">
        <w:rPr>
          <w:rFonts w:ascii="Times New Roman" w:eastAsia="Times New Roman" w:hAnsi="Times New Roman"/>
          <w:bCs/>
          <w:color w:val="000000"/>
          <w:sz w:val="24"/>
          <w:szCs w:val="24"/>
        </w:rPr>
        <w:t>Дата рассмотрения пр</w:t>
      </w:r>
      <w:r w:rsidR="00465E17">
        <w:rPr>
          <w:rFonts w:ascii="Times New Roman" w:eastAsia="Times New Roman" w:hAnsi="Times New Roman"/>
          <w:bCs/>
          <w:color w:val="000000"/>
          <w:sz w:val="24"/>
          <w:szCs w:val="24"/>
        </w:rPr>
        <w:t xml:space="preserve">едложений участников закупки: </w:t>
      </w:r>
      <w:r w:rsidR="00703BD6" w:rsidRPr="00B23519">
        <w:rPr>
          <w:rFonts w:ascii="Times New Roman" w:eastAsia="Times New Roman" w:hAnsi="Times New Roman"/>
          <w:bCs/>
          <w:color w:val="000000"/>
          <w:sz w:val="24"/>
          <w:szCs w:val="24"/>
        </w:rPr>
        <w:t>1</w:t>
      </w:r>
      <w:r w:rsidR="00176BC6">
        <w:rPr>
          <w:rFonts w:ascii="Times New Roman" w:eastAsia="Times New Roman" w:hAnsi="Times New Roman"/>
          <w:bCs/>
          <w:color w:val="000000"/>
          <w:sz w:val="24"/>
          <w:szCs w:val="24"/>
        </w:rPr>
        <w:t>6</w:t>
      </w:r>
      <w:r w:rsidR="004A79DA" w:rsidRPr="009E31D2">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0F5E3A">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г. в 10:00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9E31D2">
        <w:rPr>
          <w:rFonts w:ascii="Times New Roman" w:eastAsia="Times New Roman" w:hAnsi="Times New Roman"/>
          <w:bCs/>
          <w:color w:val="000000"/>
          <w:sz w:val="24"/>
          <w:szCs w:val="24"/>
        </w:rPr>
        <w:t xml:space="preserve">Дата подведения </w:t>
      </w:r>
      <w:r w:rsidR="005866DF" w:rsidRPr="009E31D2">
        <w:rPr>
          <w:rFonts w:ascii="Times New Roman" w:eastAsia="Times New Roman" w:hAnsi="Times New Roman"/>
          <w:bCs/>
          <w:color w:val="000000"/>
          <w:sz w:val="24"/>
          <w:szCs w:val="24"/>
        </w:rPr>
        <w:t xml:space="preserve">итогов закупки: </w:t>
      </w:r>
      <w:r w:rsidR="005D11C1" w:rsidRPr="00B23519">
        <w:rPr>
          <w:rFonts w:ascii="Times New Roman" w:eastAsia="Times New Roman" w:hAnsi="Times New Roman"/>
          <w:bCs/>
          <w:color w:val="000000"/>
          <w:sz w:val="24"/>
          <w:szCs w:val="24"/>
        </w:rPr>
        <w:t>1</w:t>
      </w:r>
      <w:r w:rsidR="00176BC6">
        <w:rPr>
          <w:rFonts w:ascii="Times New Roman" w:eastAsia="Times New Roman" w:hAnsi="Times New Roman"/>
          <w:bCs/>
          <w:color w:val="000000"/>
          <w:sz w:val="24"/>
          <w:szCs w:val="24"/>
        </w:rPr>
        <w:t>8</w:t>
      </w:r>
      <w:r w:rsidR="004A79DA" w:rsidRPr="009E31D2">
        <w:rPr>
          <w:rFonts w:ascii="Times New Roman" w:eastAsia="Times New Roman" w:hAnsi="Times New Roman"/>
          <w:bCs/>
          <w:color w:val="000000"/>
          <w:sz w:val="24"/>
          <w:szCs w:val="24"/>
        </w:rPr>
        <w:t xml:space="preserve"> </w:t>
      </w:r>
      <w:r w:rsidR="00CD4907">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B56F29">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005866DF" w:rsidRPr="009E31D2">
        <w:rPr>
          <w:rFonts w:ascii="Times New Roman" w:eastAsia="Times New Roman" w:hAnsi="Times New Roman"/>
          <w:bCs/>
          <w:color w:val="000000"/>
          <w:sz w:val="24"/>
          <w:szCs w:val="24"/>
        </w:rPr>
        <w:t>г. в 10</w:t>
      </w:r>
      <w:r w:rsidRPr="009E31D2">
        <w:rPr>
          <w:rFonts w:ascii="Times New Roman" w:eastAsia="Times New Roman" w:hAnsi="Times New Roman"/>
          <w:bCs/>
          <w:color w:val="000000"/>
          <w:sz w:val="24"/>
          <w:szCs w:val="24"/>
        </w:rPr>
        <w:t>:00</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1</w:t>
      </w:r>
      <w:r w:rsidR="00B56F29">
        <w:rPr>
          <w:rFonts w:ascii="Times New Roman" w:eastAsia="Times New Roman" w:hAnsi="Times New Roman"/>
          <w:bCs/>
          <w:color w:val="000000"/>
          <w:sz w:val="24"/>
          <w:szCs w:val="24"/>
        </w:rPr>
        <w:t>7</w:t>
      </w:r>
      <w:r w:rsidR="00EE33F3">
        <w:rPr>
          <w:rFonts w:ascii="Times New Roman" w:eastAsia="Times New Roman" w:hAnsi="Times New Roman"/>
          <w:bCs/>
          <w:color w:val="000000"/>
          <w:sz w:val="24"/>
          <w:szCs w:val="24"/>
        </w:rPr>
        <w:t>:00</w:t>
      </w:r>
      <w:r w:rsidRPr="009E31D2">
        <w:rPr>
          <w:rFonts w:ascii="Times New Roman" w:eastAsia="Times New Roman" w:hAnsi="Times New Roman"/>
          <w:bCs/>
          <w:color w:val="000000"/>
          <w:sz w:val="24"/>
          <w:szCs w:val="24"/>
        </w:rPr>
        <w:t xml:space="preserve">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12.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15.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.1,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.2,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16.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 xml:space="preserve">17.1.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824500">
        <w:rPr>
          <w:rFonts w:ascii="Times New Roman" w:eastAsia="Times New Roman" w:hAnsi="Times New Roman"/>
          <w:bCs/>
          <w:color w:val="000000"/>
          <w:sz w:val="24"/>
          <w:szCs w:val="24"/>
        </w:rPr>
        <w:t>3</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t>Отделение - НБ Республика Башкортостан г. Уфа</w:t>
      </w:r>
    </w:p>
    <w:p w:rsidR="00C507C2" w:rsidRPr="007E4FA7"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706076" w:rsidRPr="007E4FA7" w:rsidRDefault="00706076"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9F49B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56466" w:rsidRPr="00756466" w:rsidRDefault="00756466" w:rsidP="00756466">
      <w:pPr>
        <w:shd w:val="clear" w:color="auto" w:fill="FFFFFF"/>
        <w:spacing w:after="0" w:line="240" w:lineRule="auto"/>
        <w:ind w:firstLine="709"/>
        <w:jc w:val="both"/>
        <w:rPr>
          <w:rFonts w:ascii="Times New Roman" w:hAnsi="Times New Roman"/>
          <w:bCs/>
          <w:color w:val="000000"/>
          <w:sz w:val="24"/>
          <w:szCs w:val="24"/>
        </w:rPr>
      </w:pPr>
      <w:r w:rsidRPr="00756466">
        <w:rPr>
          <w:rFonts w:ascii="Times New Roman" w:hAnsi="Times New Roman"/>
          <w:bCs/>
          <w:color w:val="000000"/>
          <w:sz w:val="24"/>
          <w:szCs w:val="24"/>
        </w:rPr>
        <w:t>00000000 группа  4  \\\\\999\</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л/с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17650E" w:rsidRP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17.4. Денежные средства, внесенные участником закупки в качестве обеспечения исполнения договора, возвращаются такому участнику закупки в течение 15 календарных дней после оплаты товара (работы, услуги).</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13BF5" w:rsidRDefault="00813BF5" w:rsidP="0017650E">
      <w:pPr>
        <w:spacing w:after="0" w:line="240" w:lineRule="auto"/>
        <w:ind w:firstLine="708"/>
        <w:jc w:val="both"/>
        <w:rPr>
          <w:rFonts w:ascii="Times New Roman" w:eastAsia="Times New Roman" w:hAnsi="Times New Roman"/>
          <w:b/>
          <w:bCs/>
          <w:sz w:val="24"/>
          <w:szCs w:val="24"/>
        </w:rPr>
      </w:pPr>
    </w:p>
    <w:p w:rsidR="00813BF5" w:rsidRDefault="00813BF5" w:rsidP="0017650E">
      <w:pPr>
        <w:spacing w:after="0" w:line="240" w:lineRule="auto"/>
        <w:ind w:firstLine="708"/>
        <w:jc w:val="both"/>
        <w:rPr>
          <w:rFonts w:ascii="Times New Roman" w:eastAsia="Times New Roman" w:hAnsi="Times New Roman"/>
          <w:b/>
          <w:bCs/>
          <w:sz w:val="24"/>
          <w:szCs w:val="24"/>
        </w:rPr>
      </w:pPr>
      <w:r w:rsidRPr="00813BF5">
        <w:rPr>
          <w:rFonts w:ascii="Times New Roman" w:eastAsia="Times New Roman" w:hAnsi="Times New Roman"/>
          <w:b/>
          <w:bCs/>
          <w:sz w:val="24"/>
          <w:szCs w:val="24"/>
        </w:rPr>
        <w:t>18. Порядок заключения, исполнения, изменения и расторжения договора.</w:t>
      </w:r>
    </w:p>
    <w:p w:rsidR="00FB6F9D" w:rsidRPr="00FB6F9D" w:rsidRDefault="00FB6F9D" w:rsidP="00FB6F9D">
      <w:pPr>
        <w:spacing w:after="0" w:line="240" w:lineRule="auto"/>
        <w:ind w:firstLine="708"/>
        <w:jc w:val="both"/>
        <w:rPr>
          <w:rFonts w:ascii="Times New Roman" w:eastAsia="Times New Roman" w:hAnsi="Times New Roman"/>
          <w:bCs/>
          <w:iCs/>
          <w:sz w:val="24"/>
          <w:szCs w:val="24"/>
        </w:rPr>
      </w:pPr>
      <w:bookmarkStart w:id="9" w:name="OLE_LINK4"/>
      <w:r w:rsidRPr="00FB6F9D">
        <w:rPr>
          <w:rFonts w:ascii="Times New Roman" w:eastAsia="Times New Roman" w:hAnsi="Times New Roman"/>
          <w:bCs/>
          <w:iCs/>
          <w:sz w:val="24"/>
          <w:szCs w:val="24"/>
        </w:rPr>
        <w:t>18.1. Порядок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18.1.2.</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18.1.3.</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18.1.4.</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18.1.5.</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3) непредоставление обеспечения исполнения договора в соответствии с указанными в извещении о проведении закупки и (или) в закупочной документации в п. 17.2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18.1.6.</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Pr="00FB6F9D">
        <w:rPr>
          <w:rFonts w:ascii="Times New Roman" w:eastAsia="Times New Roman" w:hAnsi="Times New Roman"/>
          <w:bCs/>
          <w:sz w:val="24"/>
          <w:szCs w:val="24"/>
        </w:rPr>
        <w:t>Документации</w:t>
      </w:r>
      <w:bookmarkEnd w:id="10"/>
      <w:bookmarkEnd w:id="11"/>
      <w:bookmarkEnd w:id="12"/>
      <w:bookmarkEnd w:id="13"/>
      <w:r w:rsidRPr="00FB6F9D">
        <w:rPr>
          <w:rFonts w:ascii="Times New Roman" w:eastAsia="Times New Roman" w:hAnsi="Times New Roman"/>
          <w:bCs/>
          <w:sz w:val="24"/>
          <w:szCs w:val="24"/>
        </w:rPr>
        <w:t xml:space="preserve">.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18.1.7.</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18.1.8.</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18.1.10.</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18.1.11. Договор заключается в электронной форме с применением функционала электронной площадки. </w:t>
      </w:r>
    </w:p>
    <w:p w:rsidR="00FB6F9D" w:rsidRPr="005D3881" w:rsidRDefault="00FB6F9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sidRPr="005D3881">
        <w:rPr>
          <w:rFonts w:ascii="Times New Roman" w:eastAsia="Times New Roman" w:hAnsi="Times New Roman"/>
          <w:bCs/>
          <w:iCs/>
          <w:sz w:val="24"/>
          <w:szCs w:val="24"/>
        </w:rPr>
        <w:t>18.2.Особенности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18.2.1.</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6" w:name="Par1120"/>
      <w:bookmarkEnd w:id="16"/>
      <w:r w:rsidRPr="00FB6F9D">
        <w:rPr>
          <w:rFonts w:ascii="Times New Roman" w:eastAsia="Times New Roman" w:hAnsi="Times New Roman"/>
          <w:bCs/>
          <w:sz w:val="24"/>
          <w:szCs w:val="24"/>
        </w:rPr>
        <w:t>18.2.2.</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7" w:name="Par1121"/>
      <w:bookmarkEnd w:id="17"/>
      <w:r w:rsidRPr="00FB6F9D">
        <w:rPr>
          <w:rFonts w:ascii="Times New Roman" w:eastAsia="Times New Roman" w:hAnsi="Times New Roman"/>
          <w:bCs/>
          <w:sz w:val="24"/>
          <w:szCs w:val="24"/>
        </w:rPr>
        <w:t>18.2.3.</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8" w:name="Par1122"/>
      <w:bookmarkEnd w:id="18"/>
      <w:r w:rsidRPr="00FB6F9D">
        <w:rPr>
          <w:rFonts w:ascii="Times New Roman" w:eastAsia="Times New Roman" w:hAnsi="Times New Roman"/>
          <w:bCs/>
          <w:sz w:val="24"/>
          <w:szCs w:val="24"/>
        </w:rPr>
        <w:t>18.2.4.</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w:t>
      </w:r>
      <w:r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18.3.1.</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18.3.2.</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 Расторжение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05A53" w:rsidP="00FB6F9D">
      <w:pPr>
        <w:spacing w:after="0" w:line="240" w:lineRule="auto"/>
        <w:ind w:firstLine="708"/>
        <w:jc w:val="both"/>
        <w:rPr>
          <w:rFonts w:ascii="Times New Roman" w:eastAsia="Times New Roman" w:hAnsi="Times New Roman"/>
          <w:b/>
          <w:bCs/>
          <w:sz w:val="24"/>
          <w:szCs w:val="24"/>
        </w:rPr>
      </w:pPr>
      <w:r w:rsidRPr="00B05A53">
        <w:rPr>
          <w:rFonts w:ascii="Times New Roman" w:eastAsia="Times New Roman" w:hAnsi="Times New Roman"/>
          <w:b/>
          <w:bCs/>
          <w:sz w:val="24"/>
          <w:szCs w:val="24"/>
        </w:rPr>
        <w:t>19.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Дата</w:t>
      </w:r>
      <w:r w:rsidR="005866DF">
        <w:rPr>
          <w:rFonts w:ascii="Times New Roman" w:eastAsia="Times New Roman" w:hAnsi="Times New Roman"/>
          <w:bCs/>
          <w:sz w:val="24"/>
          <w:szCs w:val="24"/>
        </w:rPr>
        <w:t xml:space="preserve"> и время проведения аукциона: </w:t>
      </w:r>
      <w:r w:rsidR="005D11C1" w:rsidRPr="00B23519">
        <w:rPr>
          <w:rFonts w:ascii="Times New Roman" w:eastAsia="Times New Roman" w:hAnsi="Times New Roman"/>
          <w:bCs/>
          <w:sz w:val="24"/>
          <w:szCs w:val="24"/>
        </w:rPr>
        <w:t>1</w:t>
      </w:r>
      <w:r w:rsidR="00176BC6">
        <w:rPr>
          <w:rFonts w:ascii="Times New Roman" w:eastAsia="Times New Roman" w:hAnsi="Times New Roman"/>
          <w:bCs/>
          <w:sz w:val="24"/>
          <w:szCs w:val="24"/>
        </w:rPr>
        <w:t>7</w:t>
      </w:r>
      <w:bookmarkStart w:id="19" w:name="_GoBack"/>
      <w:bookmarkEnd w:id="19"/>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марта</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2020</w:t>
      </w:r>
      <w:r w:rsidR="000C6B67">
        <w:rPr>
          <w:rFonts w:ascii="Times New Roman" w:eastAsia="Times New Roman" w:hAnsi="Times New Roman"/>
          <w:bCs/>
          <w:sz w:val="24"/>
          <w:szCs w:val="24"/>
        </w:rPr>
        <w:t xml:space="preserve"> </w:t>
      </w:r>
      <w:r w:rsidRPr="00B05A53">
        <w:rPr>
          <w:rFonts w:ascii="Times New Roman" w:eastAsia="Times New Roman" w:hAnsi="Times New Roman"/>
          <w:bCs/>
          <w:sz w:val="24"/>
          <w:szCs w:val="24"/>
        </w:rPr>
        <w:t xml:space="preserve">г.  в </w:t>
      </w:r>
      <w:r w:rsidR="00B56F29">
        <w:rPr>
          <w:rFonts w:ascii="Times New Roman" w:eastAsia="Times New Roman" w:hAnsi="Times New Roman"/>
          <w:bCs/>
          <w:sz w:val="24"/>
          <w:szCs w:val="24"/>
        </w:rPr>
        <w:t>1</w:t>
      </w:r>
      <w:r w:rsidR="005866DF">
        <w:rPr>
          <w:rFonts w:ascii="Times New Roman" w:eastAsia="Times New Roman" w:hAnsi="Times New Roman"/>
          <w:bCs/>
          <w:sz w:val="24"/>
          <w:szCs w:val="24"/>
        </w:rPr>
        <w:t>0</w:t>
      </w:r>
      <w:r w:rsidRPr="00B05A53">
        <w:rPr>
          <w:rFonts w:ascii="Times New Roman" w:eastAsia="Times New Roman" w:hAnsi="Times New Roman"/>
          <w:bCs/>
          <w:sz w:val="24"/>
          <w:szCs w:val="24"/>
        </w:rPr>
        <w:t xml:space="preserve"> час. 00 мин. (время </w:t>
      </w:r>
      <w:r w:rsidR="00B56F29">
        <w:rPr>
          <w:rFonts w:ascii="Times New Roman" w:eastAsia="Times New Roman" w:hAnsi="Times New Roman"/>
          <w:bCs/>
          <w:sz w:val="24"/>
          <w:szCs w:val="24"/>
        </w:rPr>
        <w:t>местн</w:t>
      </w:r>
      <w:r w:rsidRPr="00B05A5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FB6F9D" w:rsidRPr="00813BF5" w:rsidRDefault="00FB6F9D" w:rsidP="0017650E">
      <w:pPr>
        <w:spacing w:after="0" w:line="240" w:lineRule="auto"/>
        <w:ind w:firstLine="708"/>
        <w:jc w:val="both"/>
        <w:rPr>
          <w:rFonts w:ascii="Times New Roman" w:eastAsia="Times New Roman" w:hAnsi="Times New Roman"/>
          <w:b/>
          <w:bCs/>
          <w:sz w:val="24"/>
          <w:szCs w:val="24"/>
        </w:rPr>
      </w:pPr>
    </w:p>
    <w:p w:rsidR="00BB096A" w:rsidRDefault="00BB096A" w:rsidP="00BB096A">
      <w:pPr>
        <w:widowControl w:val="0"/>
        <w:suppressAutoHyphens/>
        <w:autoSpaceDE w:val="0"/>
        <w:spacing w:after="0" w:line="240" w:lineRule="auto"/>
        <w:jc w:val="center"/>
        <w:outlineLvl w:val="0"/>
        <w:rPr>
          <w:b/>
          <w:sz w:val="24"/>
          <w:szCs w:val="24"/>
        </w:rPr>
      </w:pPr>
      <w:bookmarkStart w:id="20" w:name="_Toc424113000"/>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Приложение № 2</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Приложение № 2</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Приложение № 2.</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706076" w:rsidRDefault="00706076" w:rsidP="00706076">
      <w:pPr>
        <w:spacing w:after="0" w:line="240" w:lineRule="auto"/>
        <w:ind w:firstLine="708"/>
        <w:jc w:val="both"/>
        <w:rPr>
          <w:rFonts w:ascii="Times New Roman" w:eastAsia="Times New Roman" w:hAnsi="Times New Roman"/>
          <w:b/>
          <w:bCs/>
          <w:color w:val="000000"/>
          <w:sz w:val="24"/>
          <w:szCs w:val="24"/>
        </w:rPr>
      </w:pP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162A2" w:rsidRPr="002E3D7F" w:rsidRDefault="00C162A2"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A2" w:rsidRDefault="00A362A2" w:rsidP="00270EE7">
      <w:pPr>
        <w:spacing w:after="0" w:line="240" w:lineRule="auto"/>
      </w:pPr>
      <w:r>
        <w:separator/>
      </w:r>
    </w:p>
  </w:endnote>
  <w:endnote w:type="continuationSeparator" w:id="0">
    <w:p w:rsidR="00A362A2" w:rsidRDefault="00A362A2"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A2" w:rsidRDefault="00A362A2" w:rsidP="00270EE7">
      <w:pPr>
        <w:spacing w:after="0" w:line="240" w:lineRule="auto"/>
      </w:pPr>
      <w:r>
        <w:separator/>
      </w:r>
    </w:p>
  </w:footnote>
  <w:footnote w:type="continuationSeparator" w:id="0">
    <w:p w:rsidR="00A362A2" w:rsidRDefault="00A362A2"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D084F"/>
    <w:rsid w:val="002D0E0C"/>
    <w:rsid w:val="002D159C"/>
    <w:rsid w:val="002D1B3E"/>
    <w:rsid w:val="002D1B69"/>
    <w:rsid w:val="002D1C57"/>
    <w:rsid w:val="002D1CCF"/>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9B9"/>
    <w:rsid w:val="004D7F04"/>
    <w:rsid w:val="004E0A0A"/>
    <w:rsid w:val="004E0C29"/>
    <w:rsid w:val="004E0CAD"/>
    <w:rsid w:val="004E12A2"/>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901"/>
    <w:rsid w:val="00B254DB"/>
    <w:rsid w:val="00B26C1F"/>
    <w:rsid w:val="00B2748A"/>
    <w:rsid w:val="00B27F51"/>
    <w:rsid w:val="00B308D9"/>
    <w:rsid w:val="00B30BAC"/>
    <w:rsid w:val="00B30CCB"/>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38C"/>
    <w:rsid w:val="00C214C5"/>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9D4B-96DE-45BE-9521-CF3F05FC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16</Pages>
  <Words>7074</Words>
  <Characters>40322</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Стерлитамак – 2020 г.</vt:lpstr>
      <vt:lpstr>ОБЩИЕ УСЛОВИЯ ПРОВЕДЕНИЯ </vt:lpstr>
      <vt:lpstr>СОВМЕСТНОЙ ЗАКУПКИ - АУКЦИОН В ЭЛЕКТРОННОЙ ФОРМЕ </vt:lpstr>
      <vt:lpstr>Положение № 1140044123 от 19.11.2018. (Положение о закупке товаров, работ, услуг</vt:lpstr>
      <vt:lpstr>Положение № 1120003861 от 30.05.2019. Положение о закупке товаров, работ, услуг </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2.1,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2.1, П</vt:lpstr>
    </vt:vector>
  </TitlesOfParts>
  <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249</cp:revision>
  <cp:lastPrinted>2020-02-17T06:23:00Z</cp:lastPrinted>
  <dcterms:created xsi:type="dcterms:W3CDTF">2019-04-19T12:13:00Z</dcterms:created>
  <dcterms:modified xsi:type="dcterms:W3CDTF">2020-03-05T09:42:00Z</dcterms:modified>
</cp:coreProperties>
</file>