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Default="00160141" w:rsidP="007C5410">
      <w:pPr>
        <w:spacing w:after="0" w:line="240" w:lineRule="auto"/>
        <w:ind w:left="-7" w:right="-108" w:firstLine="7"/>
        <w:jc w:val="center"/>
        <w:rPr>
          <w:rFonts w:ascii="Times New Roman" w:hAnsi="Times New Roman" w:cs="Times New Roman"/>
          <w:sz w:val="20"/>
          <w:szCs w:val="20"/>
        </w:rPr>
      </w:pPr>
    </w:p>
    <w:p w:rsidR="00160141" w:rsidRPr="00B444F7" w:rsidRDefault="00160141"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CC02A6">
      <w:pPr>
        <w:pStyle w:val="1"/>
        <w:jc w:val="center"/>
        <w:rPr>
          <w:rFonts w:ascii="Times New Roman" w:eastAsia="Times New Roman" w:hAnsi="Times New Roman" w:cs="Times New Roman"/>
          <w:color w:val="auto"/>
          <w:sz w:val="20"/>
          <w:szCs w:val="20"/>
          <w:lang w:eastAsia="ru-RU"/>
        </w:rPr>
      </w:pPr>
      <w:bookmarkStart w:id="0" w:name="_Toc520204553"/>
      <w:bookmarkStart w:id="1" w:name="_Toc522178688"/>
      <w:r w:rsidRPr="00B444F7">
        <w:rPr>
          <w:rFonts w:ascii="Times New Roman" w:eastAsia="Times New Roman" w:hAnsi="Times New Roman" w:cs="Times New Roman"/>
          <w:color w:val="auto"/>
          <w:sz w:val="20"/>
          <w:szCs w:val="20"/>
          <w:lang w:eastAsia="ru-RU"/>
        </w:rPr>
        <w:t>ДОКУМЕНТАЦИЯ</w:t>
      </w:r>
      <w:bookmarkEnd w:id="0"/>
      <w:bookmarkEnd w:id="1"/>
    </w:p>
    <w:p w:rsidR="007C5410" w:rsidRPr="00B444F7" w:rsidRDefault="007C5410" w:rsidP="007C5410">
      <w:pPr>
        <w:spacing w:after="0" w:line="240" w:lineRule="auto"/>
        <w:ind w:left="-7" w:right="-108" w:firstLine="7"/>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О</w:t>
      </w:r>
      <w:r w:rsidR="0004660F" w:rsidRPr="00B444F7">
        <w:rPr>
          <w:rFonts w:ascii="Times New Roman" w:eastAsia="Times New Roman" w:hAnsi="Times New Roman" w:cs="Times New Roman"/>
          <w:b/>
          <w:sz w:val="20"/>
          <w:szCs w:val="20"/>
          <w:lang w:eastAsia="ru-RU"/>
        </w:rPr>
        <w:t xml:space="preserve"> ПРОВЕДЕНИИ АУКЦИОНА В ЭЛЕКТРОННОЙ ФОРМЕ</w:t>
      </w:r>
    </w:p>
    <w:p w:rsidR="007C5410" w:rsidRPr="00B444F7" w:rsidRDefault="004B6EE1" w:rsidP="0079310F">
      <w:pPr>
        <w:spacing w:before="240"/>
        <w:jc w:val="center"/>
        <w:rPr>
          <w:rFonts w:ascii="Times New Roman" w:eastAsia="Times New Roman" w:hAnsi="Times New Roman" w:cs="Times New Roman"/>
          <w:sz w:val="20"/>
          <w:szCs w:val="20"/>
          <w:lang w:eastAsia="ru-RU"/>
        </w:rPr>
      </w:pPr>
      <w:r w:rsidRPr="00B444F7">
        <w:rPr>
          <w:rFonts w:ascii="Times New Roman" w:hAnsi="Times New Roman" w:cs="Times New Roman"/>
          <w:b/>
          <w:sz w:val="20"/>
          <w:szCs w:val="20"/>
        </w:rPr>
        <w:t xml:space="preserve">на право заключения договора на </w:t>
      </w:r>
      <w:r>
        <w:rPr>
          <w:rFonts w:ascii="Times New Roman" w:hAnsi="Times New Roman" w:cs="Times New Roman"/>
          <w:b/>
          <w:bCs/>
          <w:sz w:val="20"/>
          <w:szCs w:val="20"/>
          <w:lang w:eastAsia="ru-RU"/>
        </w:rPr>
        <w:t>поставку</w:t>
      </w:r>
      <w:r w:rsidR="0079310F">
        <w:rPr>
          <w:rFonts w:ascii="Times New Roman" w:hAnsi="Times New Roman" w:cs="Times New Roman"/>
          <w:b/>
          <w:bCs/>
          <w:sz w:val="20"/>
          <w:szCs w:val="20"/>
          <w:lang w:eastAsia="ru-RU"/>
        </w:rPr>
        <w:t xml:space="preserve"> </w:t>
      </w:r>
      <w:r w:rsidR="0079310F" w:rsidRPr="00802390">
        <w:rPr>
          <w:rFonts w:ascii="Times New Roman" w:hAnsi="Times New Roman" w:cs="Times New Roman"/>
          <w:b/>
          <w:sz w:val="20"/>
          <w:szCs w:val="20"/>
        </w:rPr>
        <w:t>микроавтобуса</w:t>
      </w:r>
      <w:r w:rsidR="0079310F" w:rsidRPr="0060172B">
        <w:rPr>
          <w:rFonts w:ascii="Times New Roman" w:hAnsi="Times New Roman" w:cs="Times New Roman"/>
          <w:b/>
          <w:bCs/>
          <w:sz w:val="20"/>
          <w:szCs w:val="20"/>
          <w:lang w:eastAsia="ru-RU"/>
        </w:rPr>
        <w:t xml:space="preserve"> для нужд </w:t>
      </w:r>
      <w:r w:rsidR="0079310F" w:rsidRPr="00802390">
        <w:rPr>
          <w:rFonts w:ascii="Times New Roman" w:hAnsi="Times New Roman" w:cs="Times New Roman"/>
          <w:b/>
          <w:sz w:val="20"/>
          <w:szCs w:val="20"/>
        </w:rPr>
        <w:t>АУ «Чувгосфилармония»</w:t>
      </w: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835441">
      <w:pPr>
        <w:widowControl w:val="0"/>
        <w:tabs>
          <w:tab w:val="left" w:pos="426"/>
          <w:tab w:val="left" w:pos="540"/>
          <w:tab w:val="left" w:pos="900"/>
          <w:tab w:val="left" w:pos="1080"/>
          <w:tab w:val="left" w:pos="8280"/>
        </w:tabs>
        <w:spacing w:after="0" w:line="240" w:lineRule="auto"/>
        <w:ind w:left="3119" w:hanging="311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Источник финансирования</w:t>
      </w:r>
      <w:r w:rsidRPr="00B444F7">
        <w:rPr>
          <w:rFonts w:ascii="Times New Roman" w:eastAsia="Times New Roman" w:hAnsi="Times New Roman" w:cs="Times New Roman"/>
          <w:sz w:val="20"/>
          <w:szCs w:val="20"/>
          <w:lang w:eastAsia="ru-RU"/>
        </w:rPr>
        <w:t xml:space="preserve">: </w:t>
      </w:r>
      <w:bookmarkStart w:id="2" w:name="aFinSrcName"/>
      <w:bookmarkEnd w:id="2"/>
      <w:r w:rsidR="00637938" w:rsidRPr="00637938">
        <w:rPr>
          <w:rFonts w:ascii="Times New Roman" w:eastAsia="Times New Roman" w:hAnsi="Times New Roman" w:cs="Times New Roman"/>
          <w:sz w:val="20"/>
          <w:szCs w:val="20"/>
          <w:lang w:eastAsia="ru-RU"/>
        </w:rPr>
        <w:t>республиканский бюджет</w:t>
      </w:r>
      <w:r w:rsidR="004B6EE1" w:rsidRPr="001F4BC4">
        <w:rPr>
          <w:rFonts w:ascii="Times New Roman" w:eastAsia="Times New Roman" w:hAnsi="Times New Roman" w:cs="Times New Roman"/>
          <w:color w:val="FF0000"/>
          <w:sz w:val="20"/>
          <w:szCs w:val="20"/>
          <w:lang w:eastAsia="ru-RU"/>
        </w:rPr>
        <w:t xml:space="preserve"> </w:t>
      </w: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284"/>
          <w:tab w:val="left" w:pos="540"/>
          <w:tab w:val="left" w:pos="900"/>
          <w:tab w:val="left" w:pos="1080"/>
          <w:tab w:val="left" w:pos="8280"/>
        </w:tabs>
        <w:spacing w:after="0" w:line="240" w:lineRule="auto"/>
        <w:ind w:left="1418" w:hanging="1418"/>
        <w:jc w:val="both"/>
        <w:rPr>
          <w:rFonts w:ascii="Times New Roman" w:eastAsia="Times New Roman" w:hAnsi="Times New Roman" w:cs="Times New Roman"/>
          <w:b/>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Pr="00B444F7"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6246B0" w:rsidRPr="00B444F7" w:rsidRDefault="006246B0" w:rsidP="004B6EE1">
      <w:pPr>
        <w:spacing w:after="0" w:line="240" w:lineRule="auto"/>
        <w:ind w:right="-108"/>
        <w:rPr>
          <w:rFonts w:ascii="Times New Roman" w:eastAsia="Times New Roman" w:hAnsi="Times New Roman" w:cs="Times New Roman"/>
          <w:sz w:val="20"/>
          <w:szCs w:val="20"/>
          <w:lang w:eastAsia="ru-RU"/>
        </w:rPr>
      </w:pPr>
    </w:p>
    <w:p w:rsidR="006246B0" w:rsidRPr="00B444F7" w:rsidRDefault="006246B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DA0611" w:rsidRPr="00B444F7" w:rsidRDefault="00DA0611" w:rsidP="007F259A">
      <w:pPr>
        <w:pStyle w:val="af5"/>
        <w:jc w:val="center"/>
        <w:rPr>
          <w:rFonts w:ascii="Times New Roman" w:hAnsi="Times New Roman" w:cs="Times New Roman"/>
          <w:sz w:val="20"/>
          <w:szCs w:val="20"/>
        </w:rPr>
      </w:pPr>
    </w:p>
    <w:p w:rsidR="00DA0611" w:rsidRPr="00D12D6E" w:rsidRDefault="00DA0611" w:rsidP="00B97C58">
      <w:pPr>
        <w:jc w:val="center"/>
        <w:rPr>
          <w:rFonts w:ascii="Times New Roman" w:eastAsia="Times New Roman" w:hAnsi="Times New Roman" w:cs="Times New Roman"/>
          <w:b/>
          <w:sz w:val="20"/>
          <w:szCs w:val="20"/>
          <w:lang w:eastAsia="ru-RU"/>
        </w:rPr>
      </w:pPr>
      <w:r w:rsidRPr="00B444F7">
        <w:rPr>
          <w:rFonts w:ascii="Times New Roman" w:hAnsi="Times New Roman" w:cs="Times New Roman"/>
          <w:sz w:val="20"/>
          <w:szCs w:val="20"/>
        </w:rPr>
        <w:br w:type="page"/>
      </w:r>
      <w:bookmarkStart w:id="3" w:name="_Toc522178689"/>
      <w:r w:rsidR="00B97C58" w:rsidRPr="00D12D6E">
        <w:rPr>
          <w:rFonts w:ascii="Times New Roman" w:hAnsi="Times New Roman" w:cs="Times New Roman"/>
          <w:b/>
          <w:sz w:val="20"/>
          <w:szCs w:val="20"/>
        </w:rPr>
        <w:lastRenderedPageBreak/>
        <w:t>ЧА</w:t>
      </w:r>
      <w:r w:rsidRPr="00D12D6E">
        <w:rPr>
          <w:rFonts w:ascii="Times New Roman" w:eastAsia="Times New Roman" w:hAnsi="Times New Roman" w:cs="Times New Roman"/>
          <w:b/>
          <w:sz w:val="20"/>
          <w:szCs w:val="20"/>
          <w:lang w:eastAsia="ru-RU"/>
        </w:rPr>
        <w:t xml:space="preserve">СТЬ </w:t>
      </w:r>
      <w:r w:rsidRPr="00D12D6E">
        <w:rPr>
          <w:rFonts w:ascii="Times New Roman" w:eastAsia="Times New Roman" w:hAnsi="Times New Roman" w:cs="Times New Roman"/>
          <w:b/>
          <w:sz w:val="20"/>
          <w:szCs w:val="20"/>
          <w:lang w:val="en-US" w:eastAsia="ru-RU"/>
        </w:rPr>
        <w:t>I</w:t>
      </w:r>
      <w:r w:rsidRPr="00D12D6E">
        <w:rPr>
          <w:rFonts w:ascii="Times New Roman" w:eastAsia="Times New Roman" w:hAnsi="Times New Roman" w:cs="Times New Roman"/>
          <w:b/>
          <w:sz w:val="20"/>
          <w:szCs w:val="20"/>
          <w:lang w:eastAsia="ru-RU"/>
        </w:rPr>
        <w:t xml:space="preserve">. </w:t>
      </w:r>
      <w:r w:rsidR="00160141" w:rsidRPr="00D12D6E">
        <w:rPr>
          <w:rFonts w:ascii="Times New Roman" w:eastAsia="Times New Roman" w:hAnsi="Times New Roman" w:cs="Times New Roman"/>
          <w:b/>
          <w:sz w:val="20"/>
          <w:szCs w:val="20"/>
          <w:lang w:eastAsia="ru-RU"/>
        </w:rPr>
        <w:t>ОПИСАНИЕ ПРЕДМЕТА ЗАКУПКИ (</w:t>
      </w:r>
      <w:r w:rsidR="00494744" w:rsidRPr="00D12D6E">
        <w:rPr>
          <w:rFonts w:ascii="Times New Roman" w:eastAsia="Times New Roman" w:hAnsi="Times New Roman" w:cs="Times New Roman"/>
          <w:b/>
          <w:sz w:val="20"/>
          <w:szCs w:val="20"/>
          <w:lang w:eastAsia="ru-RU"/>
        </w:rPr>
        <w:t>ТЕХНИЧЕСКОЕ ЗАДАНИЕ</w:t>
      </w:r>
      <w:bookmarkEnd w:id="3"/>
      <w:r w:rsidR="00160141" w:rsidRPr="00D12D6E">
        <w:rPr>
          <w:rFonts w:ascii="Times New Roman" w:eastAsia="Times New Roman" w:hAnsi="Times New Roman" w:cs="Times New Roman"/>
          <w:b/>
          <w:sz w:val="20"/>
          <w:szCs w:val="20"/>
          <w:lang w:eastAsia="ru-RU"/>
        </w:rPr>
        <w:t>)</w:t>
      </w:r>
    </w:p>
    <w:p w:rsidR="00B20C72" w:rsidRDefault="00B20C72" w:rsidP="00B20C72">
      <w:pPr>
        <w:spacing w:after="0" w:line="240" w:lineRule="auto"/>
        <w:jc w:val="both"/>
        <w:rPr>
          <w:rFonts w:ascii="Times New Roman" w:hAnsi="Times New Roman" w:cs="Times New Roman"/>
          <w:b/>
          <w:sz w:val="20"/>
          <w:szCs w:val="20"/>
        </w:rPr>
      </w:pPr>
    </w:p>
    <w:p w:rsidR="0079310F" w:rsidRPr="0079310F" w:rsidRDefault="0079310F" w:rsidP="0079310F">
      <w:pPr>
        <w:pStyle w:val="a5"/>
        <w:numPr>
          <w:ilvl w:val="0"/>
          <w:numId w:val="27"/>
        </w:numPr>
        <w:spacing w:after="0" w:line="240" w:lineRule="auto"/>
        <w:jc w:val="both"/>
        <w:rPr>
          <w:rFonts w:ascii="Times New Roman" w:hAnsi="Times New Roman" w:cs="Times New Roman"/>
          <w:b/>
          <w:sz w:val="20"/>
          <w:szCs w:val="20"/>
        </w:rPr>
      </w:pPr>
      <w:r w:rsidRPr="0079310F">
        <w:rPr>
          <w:rFonts w:ascii="Times New Roman" w:hAnsi="Times New Roman" w:cs="Times New Roman"/>
          <w:b/>
          <w:sz w:val="20"/>
          <w:szCs w:val="20"/>
        </w:rPr>
        <w:t>Требования к техническим характеристикам товара:</w:t>
      </w:r>
    </w:p>
    <w:p w:rsidR="0079310F" w:rsidRPr="0079310F" w:rsidRDefault="0079310F" w:rsidP="0079310F">
      <w:pPr>
        <w:spacing w:line="240" w:lineRule="auto"/>
        <w:ind w:firstLine="709"/>
        <w:jc w:val="both"/>
        <w:rPr>
          <w:rFonts w:ascii="Times New Roman" w:hAnsi="Times New Roman" w:cs="Times New Roman"/>
          <w:sz w:val="20"/>
          <w:szCs w:val="20"/>
        </w:rPr>
      </w:pPr>
      <w:r w:rsidRPr="0079310F">
        <w:rPr>
          <w:rFonts w:ascii="Times New Roman" w:hAnsi="Times New Roman" w:cs="Times New Roman"/>
          <w:sz w:val="20"/>
          <w:szCs w:val="20"/>
        </w:rPr>
        <w:t>Автомобиль должен быть новым (не бывшим в эксплуатации), не иметь механических повреждений, дефектов связанных с материалами, без обременений (залог, арест и т.п.), не подвергавшийся ранее ремонту, модернизации или восстановлению, на момент поставки иметь требуемую комплектацию, соответствовать требованиям технических характеристик, указанных в данном Техническом задании.</w:t>
      </w:r>
    </w:p>
    <w:p w:rsidR="00AF7404" w:rsidRPr="00AF7404" w:rsidRDefault="0079310F" w:rsidP="00AF7404">
      <w:pPr>
        <w:spacing w:line="240" w:lineRule="auto"/>
        <w:ind w:firstLine="709"/>
        <w:jc w:val="both"/>
        <w:rPr>
          <w:rFonts w:ascii="Times New Roman" w:hAnsi="Times New Roman" w:cs="Times New Roman"/>
          <w:sz w:val="20"/>
          <w:szCs w:val="20"/>
        </w:rPr>
      </w:pPr>
      <w:r w:rsidRPr="0079310F">
        <w:rPr>
          <w:rFonts w:ascii="Times New Roman" w:hAnsi="Times New Roman" w:cs="Times New Roman"/>
          <w:sz w:val="20"/>
          <w:szCs w:val="20"/>
        </w:rPr>
        <w:t>Поставляемый товар должен отвечать требованиям качества, безопасности жизни и здоровья, а также иным требованиям сертификации и другим нормам и правилам, действующим на данном товарном рынке, установленным законодательством Российской Федерации.</w:t>
      </w:r>
    </w:p>
    <w:p w:rsidR="00AF7404" w:rsidRPr="00AF7404" w:rsidRDefault="00AF7404" w:rsidP="00AF7404">
      <w:pPr>
        <w:spacing w:before="100" w:beforeAutospacing="1" w:after="100" w:afterAutospacing="1"/>
        <w:ind w:left="360" w:firstLine="349"/>
        <w:rPr>
          <w:rFonts w:ascii="Times New Roman" w:hAnsi="Times New Roman" w:cs="Times New Roman"/>
          <w:sz w:val="20"/>
          <w:szCs w:val="20"/>
        </w:rPr>
      </w:pPr>
      <w:r w:rsidRPr="00AF7404">
        <w:rPr>
          <w:rFonts w:ascii="Times New Roman" w:hAnsi="Times New Roman" w:cs="Times New Roman"/>
          <w:sz w:val="20"/>
          <w:szCs w:val="20"/>
        </w:rPr>
        <w:t>Автомобиль предназначен для перевозки пассажиров и груза по дорогам общего пользования.</w:t>
      </w:r>
    </w:p>
    <w:p w:rsidR="0079310F" w:rsidRPr="000C0765" w:rsidRDefault="0079310F" w:rsidP="00AF7404">
      <w:pPr>
        <w:spacing w:after="0"/>
        <w:rPr>
          <w:sz w:val="24"/>
          <w:szCs w:val="24"/>
          <w:highlight w:val="yellow"/>
        </w:rPr>
      </w:pPr>
      <w:r w:rsidRPr="000C0765">
        <w:rPr>
          <w:rFonts w:ascii="Times New Roman" w:hAnsi="Times New Roman" w:cs="Times New Roman"/>
          <w:sz w:val="20"/>
          <w:szCs w:val="20"/>
          <w:highlight w:val="yellow"/>
        </w:rPr>
        <w:t>Микроавтобус с количеством посадочных мест 19+1</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Механическая коробка передач</w:t>
      </w:r>
    </w:p>
    <w:p w:rsidR="0079310F" w:rsidRPr="000C0765" w:rsidRDefault="00FF7ADD"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У</w:t>
      </w:r>
      <w:r w:rsidR="0079310F" w:rsidRPr="000C0765">
        <w:rPr>
          <w:rFonts w:ascii="Times New Roman" w:hAnsi="Times New Roman" w:cs="Times New Roman"/>
          <w:sz w:val="20"/>
          <w:szCs w:val="20"/>
          <w:highlight w:val="yellow"/>
        </w:rPr>
        <w:t>силитель руля</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Задний привод</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Мощность не менее 108 л.с.</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Дизельный двигатель</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Полное остекление кузова, 2 форточки</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Шторки на окнах</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Термо-шумо-виброизоляция потолка, дверей и стен</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Вентиляционный аварийный люк</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Ветровое стекло с подогревом</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Подогрев н</w:t>
      </w:r>
      <w:r w:rsidR="00FF7ADD" w:rsidRPr="000C0765">
        <w:rPr>
          <w:rFonts w:ascii="Times New Roman" w:hAnsi="Times New Roman" w:cs="Times New Roman"/>
          <w:sz w:val="20"/>
          <w:szCs w:val="20"/>
          <w:highlight w:val="yellow"/>
        </w:rPr>
        <w:t>аружных з</w:t>
      </w:r>
      <w:r w:rsidRPr="000C0765">
        <w:rPr>
          <w:rFonts w:ascii="Times New Roman" w:hAnsi="Times New Roman" w:cs="Times New Roman"/>
          <w:sz w:val="20"/>
          <w:szCs w:val="20"/>
          <w:highlight w:val="yellow"/>
        </w:rPr>
        <w:t>еркал</w:t>
      </w:r>
      <w:r w:rsidR="00FF7ADD" w:rsidRPr="000C0765">
        <w:rPr>
          <w:rFonts w:ascii="Times New Roman" w:hAnsi="Times New Roman" w:cs="Times New Roman"/>
          <w:sz w:val="20"/>
          <w:szCs w:val="20"/>
          <w:highlight w:val="yellow"/>
        </w:rPr>
        <w:t xml:space="preserve"> заднего вида</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Подогрев водительского сиденья</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Электрические стеклоподъемники стекол передних дверей</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Фильтро-вытяжное устройство</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Багажник</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 xml:space="preserve">Напольное покрытие противоскользящее, износостойкое </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 xml:space="preserve">Обивка салона </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Сиденья с откидным механизмом и сдвигом в бок, подлокотники, заголовники на липучка</w:t>
      </w:r>
      <w:r w:rsidR="00637938" w:rsidRPr="000C0765">
        <w:rPr>
          <w:rFonts w:ascii="Times New Roman" w:hAnsi="Times New Roman" w:cs="Times New Roman"/>
          <w:sz w:val="20"/>
          <w:szCs w:val="20"/>
          <w:highlight w:val="yellow"/>
        </w:rPr>
        <w:t>х</w:t>
      </w:r>
      <w:r w:rsidRPr="000C0765">
        <w:rPr>
          <w:rFonts w:ascii="Times New Roman" w:hAnsi="Times New Roman" w:cs="Times New Roman"/>
          <w:sz w:val="20"/>
          <w:szCs w:val="20"/>
          <w:highlight w:val="yellow"/>
        </w:rPr>
        <w:t>, ручки на спинках</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Кресла имеют мягкую обивку</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Трехточечные ремни безопасности</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Освещение салона</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Кондиционер, вмонтированный в потолок</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Полки для ручной клади</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Блоки индивидуального освещения</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Салонное зеркало заднего вида</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Отопитель салона, работающий от системы охлаждения двигателя</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Автономный отопитель салона</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Акустическая система с потолочным монитором, динамики в салоне не менее 4 штук</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ЖК потолочный монитор, ресивер</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Электропривод сдвижной двери</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Поручень водителя и пассажира при входе</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Боковая  сдвижная дверь салона с правой стороны</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Боковая подножка</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Порог с боковой подсветкой (освещение зоны входа)</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Задние брызговики</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Всесезонные коврики</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Противотуманные фары</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Тахограф</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Огнетушитель не менее 2-х штук</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Аварийный молоток не менее 2-х штук</w:t>
      </w:r>
    </w:p>
    <w:p w:rsidR="0079310F" w:rsidRPr="000C0765" w:rsidRDefault="0079310F" w:rsidP="00AF7404">
      <w:pPr>
        <w:spacing w:after="0" w:line="240" w:lineRule="auto"/>
        <w:jc w:val="both"/>
        <w:rPr>
          <w:rFonts w:ascii="Times New Roman" w:hAnsi="Times New Roman" w:cs="Times New Roman"/>
          <w:sz w:val="20"/>
          <w:szCs w:val="20"/>
          <w:highlight w:val="yellow"/>
        </w:rPr>
      </w:pPr>
      <w:r w:rsidRPr="000C0765">
        <w:rPr>
          <w:rFonts w:ascii="Times New Roman" w:hAnsi="Times New Roman" w:cs="Times New Roman"/>
          <w:sz w:val="20"/>
          <w:szCs w:val="20"/>
          <w:highlight w:val="yellow"/>
        </w:rPr>
        <w:t xml:space="preserve">Аптечка – </w:t>
      </w:r>
      <w:r w:rsidR="00717461" w:rsidRPr="000C0765">
        <w:rPr>
          <w:rFonts w:ascii="Times New Roman" w:hAnsi="Times New Roman" w:cs="Times New Roman"/>
          <w:sz w:val="20"/>
          <w:szCs w:val="20"/>
          <w:highlight w:val="yellow"/>
        </w:rPr>
        <w:t>2 штуки</w:t>
      </w:r>
    </w:p>
    <w:p w:rsidR="00717461" w:rsidRDefault="00717461" w:rsidP="00AF7404">
      <w:pPr>
        <w:spacing w:after="0" w:line="240" w:lineRule="auto"/>
        <w:jc w:val="both"/>
        <w:rPr>
          <w:rFonts w:ascii="Times New Roman" w:hAnsi="Times New Roman" w:cs="Times New Roman"/>
          <w:sz w:val="20"/>
          <w:szCs w:val="20"/>
        </w:rPr>
      </w:pPr>
      <w:r w:rsidRPr="000C0765">
        <w:rPr>
          <w:rFonts w:ascii="Times New Roman" w:hAnsi="Times New Roman" w:cs="Times New Roman"/>
          <w:sz w:val="20"/>
          <w:szCs w:val="20"/>
          <w:highlight w:val="yellow"/>
        </w:rPr>
        <w:t>Комплект зимней резины с дисками.</w:t>
      </w:r>
    </w:p>
    <w:p w:rsidR="00AF7404" w:rsidRPr="0079310F" w:rsidRDefault="00AF7404" w:rsidP="00AF7404">
      <w:pPr>
        <w:spacing w:after="0" w:line="240" w:lineRule="auto"/>
        <w:jc w:val="both"/>
        <w:rPr>
          <w:rFonts w:ascii="Times New Roman" w:hAnsi="Times New Roman" w:cs="Times New Roman"/>
          <w:sz w:val="20"/>
          <w:szCs w:val="20"/>
        </w:rPr>
      </w:pPr>
    </w:p>
    <w:p w:rsidR="00AF7404" w:rsidRPr="00AF7404" w:rsidRDefault="00AF7404" w:rsidP="00AF7404">
      <w:pPr>
        <w:pStyle w:val="a5"/>
        <w:numPr>
          <w:ilvl w:val="0"/>
          <w:numId w:val="27"/>
        </w:numPr>
        <w:spacing w:after="0" w:line="240" w:lineRule="auto"/>
        <w:jc w:val="both"/>
        <w:rPr>
          <w:rFonts w:ascii="Times New Roman" w:hAnsi="Times New Roman" w:cs="Times New Roman"/>
          <w:sz w:val="20"/>
          <w:szCs w:val="20"/>
        </w:rPr>
      </w:pPr>
      <w:r w:rsidRPr="00AF7404">
        <w:rPr>
          <w:rFonts w:ascii="Times New Roman" w:hAnsi="Times New Roman" w:cs="Times New Roman"/>
          <w:b/>
          <w:sz w:val="20"/>
          <w:szCs w:val="20"/>
        </w:rPr>
        <w:t>Место поставки товара</w:t>
      </w:r>
      <w:r w:rsidRPr="00AF7404">
        <w:rPr>
          <w:rFonts w:ascii="Times New Roman" w:hAnsi="Times New Roman" w:cs="Times New Roman"/>
          <w:sz w:val="20"/>
          <w:szCs w:val="20"/>
        </w:rPr>
        <w:t>: г. Чебоксары, Эгерский бульвар, д.36</w:t>
      </w:r>
    </w:p>
    <w:p w:rsidR="00AF7404" w:rsidRPr="0079310F" w:rsidRDefault="00AF7404" w:rsidP="00AF7404">
      <w:pPr>
        <w:pStyle w:val="a5"/>
        <w:spacing w:line="240" w:lineRule="auto"/>
        <w:jc w:val="both"/>
        <w:rPr>
          <w:rFonts w:ascii="Times New Roman" w:hAnsi="Times New Roman" w:cs="Times New Roman"/>
          <w:sz w:val="20"/>
          <w:szCs w:val="20"/>
        </w:rPr>
      </w:pPr>
    </w:p>
    <w:p w:rsidR="00AF7404" w:rsidRDefault="00AF7404" w:rsidP="00AF7404">
      <w:pPr>
        <w:pStyle w:val="a5"/>
        <w:numPr>
          <w:ilvl w:val="0"/>
          <w:numId w:val="27"/>
        </w:numPr>
        <w:spacing w:after="0" w:line="240" w:lineRule="auto"/>
        <w:ind w:left="714" w:hanging="357"/>
        <w:jc w:val="both"/>
        <w:rPr>
          <w:rFonts w:ascii="Times New Roman" w:hAnsi="Times New Roman" w:cs="Times New Roman"/>
          <w:sz w:val="20"/>
          <w:szCs w:val="20"/>
        </w:rPr>
      </w:pPr>
      <w:r w:rsidRPr="0079310F">
        <w:rPr>
          <w:rFonts w:ascii="Times New Roman" w:hAnsi="Times New Roman" w:cs="Times New Roman"/>
          <w:b/>
          <w:sz w:val="20"/>
          <w:szCs w:val="20"/>
        </w:rPr>
        <w:lastRenderedPageBreak/>
        <w:t>Срок поставки товара</w:t>
      </w:r>
      <w:r w:rsidRPr="0079310F">
        <w:rPr>
          <w:rFonts w:ascii="Times New Roman" w:hAnsi="Times New Roman" w:cs="Times New Roman"/>
          <w:sz w:val="20"/>
          <w:szCs w:val="20"/>
        </w:rPr>
        <w:t xml:space="preserve"> – не позднее 15 </w:t>
      </w:r>
      <w:r w:rsidR="00DF10F1">
        <w:rPr>
          <w:rFonts w:ascii="Times New Roman" w:hAnsi="Times New Roman" w:cs="Times New Roman"/>
          <w:sz w:val="20"/>
          <w:szCs w:val="20"/>
        </w:rPr>
        <w:t xml:space="preserve">рабочих </w:t>
      </w:r>
      <w:r w:rsidRPr="0079310F">
        <w:rPr>
          <w:rFonts w:ascii="Times New Roman" w:hAnsi="Times New Roman" w:cs="Times New Roman"/>
          <w:sz w:val="20"/>
          <w:szCs w:val="20"/>
        </w:rPr>
        <w:t>дней с момента заключения договора.</w:t>
      </w:r>
    </w:p>
    <w:p w:rsidR="00E37F81" w:rsidRPr="00D12D6E" w:rsidRDefault="00E37F81" w:rsidP="00D12D6E">
      <w:pPr>
        <w:tabs>
          <w:tab w:val="left" w:pos="993"/>
          <w:tab w:val="left" w:pos="1276"/>
        </w:tabs>
        <w:autoSpaceDE w:val="0"/>
        <w:ind w:firstLine="709"/>
        <w:jc w:val="both"/>
        <w:rPr>
          <w:rFonts w:ascii="Times New Roman" w:hAnsi="Times New Roman" w:cs="Times New Roman"/>
          <w:b/>
          <w:sz w:val="20"/>
          <w:szCs w:val="20"/>
        </w:rPr>
      </w:pPr>
      <w:r w:rsidRPr="00D12D6E">
        <w:rPr>
          <w:rFonts w:ascii="Times New Roman" w:eastAsia="Calibri" w:hAnsi="Times New Roman" w:cs="Times New Roman"/>
          <w:b/>
          <w:sz w:val="20"/>
          <w:szCs w:val="20"/>
        </w:rPr>
        <w:t xml:space="preserve">Допускается предложение продукции, </w:t>
      </w:r>
      <w:r w:rsidRPr="00D12D6E">
        <w:rPr>
          <w:rFonts w:ascii="Times New Roman" w:hAnsi="Times New Roman" w:cs="Times New Roman"/>
          <w:b/>
          <w:sz w:val="20"/>
          <w:szCs w:val="20"/>
        </w:rPr>
        <w:t>имеющей аналогичную комплектацию и указанные в настоящей Документации или улучшенные характеристики.</w:t>
      </w:r>
    </w:p>
    <w:p w:rsidR="00E37F81" w:rsidRPr="00D12D6E" w:rsidRDefault="00E37F81" w:rsidP="00D12D6E">
      <w:pPr>
        <w:tabs>
          <w:tab w:val="left" w:pos="993"/>
          <w:tab w:val="left" w:pos="1276"/>
        </w:tabs>
        <w:autoSpaceDE w:val="0"/>
        <w:ind w:firstLine="709"/>
        <w:jc w:val="both"/>
        <w:rPr>
          <w:rFonts w:ascii="Times New Roman" w:hAnsi="Times New Roman" w:cs="Times New Roman"/>
          <w:color w:val="000000"/>
          <w:sz w:val="20"/>
          <w:szCs w:val="20"/>
          <w:lang w:eastAsia="ar-SA"/>
        </w:rPr>
      </w:pPr>
      <w:r w:rsidRPr="00D12D6E">
        <w:rPr>
          <w:rFonts w:ascii="Times New Roman" w:hAnsi="Times New Roman" w:cs="Times New Roman"/>
          <w:color w:val="000000"/>
          <w:sz w:val="20"/>
          <w:szCs w:val="20"/>
        </w:rPr>
        <w:t>- Продукция поставляется в упаковке, гарантирующей ее сохранность при транспортировке, перевалке в пути следования. Продукция должна быть надлежаще маркирована.</w:t>
      </w:r>
    </w:p>
    <w:p w:rsidR="00E37F81" w:rsidRPr="00D12D6E" w:rsidRDefault="00E37F81" w:rsidP="00D12D6E">
      <w:pPr>
        <w:autoSpaceDE w:val="0"/>
        <w:ind w:firstLine="709"/>
        <w:jc w:val="both"/>
        <w:rPr>
          <w:rFonts w:ascii="Times New Roman" w:hAnsi="Times New Roman" w:cs="Times New Roman"/>
          <w:color w:val="000000"/>
          <w:sz w:val="20"/>
          <w:szCs w:val="20"/>
        </w:rPr>
      </w:pPr>
      <w:r w:rsidRPr="00D12D6E">
        <w:rPr>
          <w:rFonts w:ascii="Times New Roman" w:hAnsi="Times New Roman" w:cs="Times New Roman"/>
          <w:color w:val="000000"/>
          <w:sz w:val="20"/>
          <w:szCs w:val="20"/>
        </w:rPr>
        <w:t>- Продукция должна быть качественной.</w:t>
      </w:r>
    </w:p>
    <w:p w:rsidR="00E37F81" w:rsidRPr="00D12D6E" w:rsidRDefault="00E37F81" w:rsidP="00D12D6E">
      <w:pPr>
        <w:autoSpaceDE w:val="0"/>
        <w:ind w:firstLine="709"/>
        <w:jc w:val="both"/>
        <w:rPr>
          <w:rFonts w:ascii="Times New Roman" w:hAnsi="Times New Roman" w:cs="Times New Roman"/>
          <w:color w:val="000000"/>
          <w:sz w:val="20"/>
          <w:szCs w:val="20"/>
        </w:rPr>
      </w:pPr>
      <w:r w:rsidRPr="00D12D6E">
        <w:rPr>
          <w:rFonts w:ascii="Times New Roman" w:hAnsi="Times New Roman" w:cs="Times New Roman"/>
          <w:color w:val="000000"/>
          <w:sz w:val="20"/>
          <w:szCs w:val="20"/>
        </w:rPr>
        <w:t>- Продукция должна соответствовать ГОСТ, ТУ производителя;</w:t>
      </w:r>
    </w:p>
    <w:p w:rsidR="00E37F81" w:rsidRPr="00D12D6E" w:rsidRDefault="00E37F81" w:rsidP="00D12D6E">
      <w:pPr>
        <w:pStyle w:val="afb"/>
        <w:ind w:firstLine="709"/>
        <w:rPr>
          <w:rFonts w:ascii="Times New Roman" w:hAnsi="Times New Roman"/>
        </w:rPr>
      </w:pPr>
      <w:r w:rsidRPr="00D12D6E">
        <w:rPr>
          <w:rFonts w:ascii="Times New Roman" w:hAnsi="Times New Roman"/>
        </w:rPr>
        <w:t>- Продукция должна соответствовать требованиям Технического регламента о безопасности колесных транспортных средств, принятого Решением Комиссии   Таможенного союза от  09.12.2011 №877 (ред. от 02.12.2014) «О  безопасности колесных транспортных средств» (вместе с «ТР ТС 018/2011. Технический регламент Таможенного союза «О безопасности колесных средств»), а также требованиям Правил дорожного движения Российской Федерации.</w:t>
      </w:r>
    </w:p>
    <w:p w:rsidR="00E37F81" w:rsidRPr="00D12D6E" w:rsidRDefault="00E37F81" w:rsidP="00D12D6E">
      <w:pPr>
        <w:pStyle w:val="afb"/>
        <w:ind w:firstLine="709"/>
        <w:rPr>
          <w:rFonts w:ascii="Times New Roman" w:hAnsi="Times New Roman"/>
          <w:color w:val="auto"/>
        </w:rPr>
      </w:pPr>
      <w:r w:rsidRPr="00D12D6E">
        <w:rPr>
          <w:rFonts w:ascii="Times New Roman" w:hAnsi="Times New Roman"/>
        </w:rPr>
        <w:t>- На поставляемую Продукцию должен быть предоставлен гарантийный срок, не менее гарантийного срока, установленного изготовителем Продукции, но не менее 24 месяцев со дня подписания сторонами Акта приема-передачи без ограничения по пробегу.</w:t>
      </w:r>
    </w:p>
    <w:p w:rsidR="00E37F81" w:rsidRPr="00D12D6E" w:rsidRDefault="00E37F81" w:rsidP="00D12D6E">
      <w:pPr>
        <w:pStyle w:val="afb"/>
        <w:ind w:firstLine="709"/>
        <w:rPr>
          <w:rFonts w:ascii="Times New Roman" w:hAnsi="Times New Roman"/>
        </w:rPr>
      </w:pPr>
      <w:r w:rsidRPr="00D12D6E">
        <w:rPr>
          <w:rFonts w:ascii="Times New Roman" w:hAnsi="Times New Roman"/>
        </w:rPr>
        <w:t>- Иные требования указаны в проекте договора.</w:t>
      </w:r>
    </w:p>
    <w:p w:rsidR="00E37F81" w:rsidRPr="00E37F81" w:rsidRDefault="00E37F81" w:rsidP="00E37F81">
      <w:pPr>
        <w:spacing w:after="0" w:line="240" w:lineRule="auto"/>
        <w:jc w:val="both"/>
        <w:rPr>
          <w:rFonts w:ascii="Times New Roman" w:hAnsi="Times New Roman" w:cs="Times New Roman"/>
          <w:sz w:val="20"/>
          <w:szCs w:val="20"/>
        </w:rPr>
      </w:pPr>
    </w:p>
    <w:p w:rsidR="0060680F" w:rsidRPr="00B20C72" w:rsidRDefault="000212D7" w:rsidP="00AF7404">
      <w:pPr>
        <w:rPr>
          <w:rFonts w:ascii="Times New Roman" w:eastAsia="Times New Roman" w:hAnsi="Times New Roman" w:cs="Times New Roman"/>
          <w:b/>
          <w:sz w:val="20"/>
          <w:szCs w:val="20"/>
          <w:lang w:eastAsia="ru-RU"/>
        </w:rPr>
      </w:pPr>
      <w:bookmarkStart w:id="4" w:name="_Toc522178690"/>
      <w:r w:rsidRPr="00B444F7">
        <w:rPr>
          <w:rFonts w:ascii="Times New Roman" w:hAnsi="Times New Roman" w:cs="Times New Roman"/>
          <w:sz w:val="20"/>
          <w:szCs w:val="20"/>
          <w:lang w:eastAsia="ru-RU"/>
        </w:rPr>
        <w:br w:type="page"/>
      </w:r>
      <w:r w:rsidR="00DA0611" w:rsidRPr="00B20C72">
        <w:rPr>
          <w:rFonts w:ascii="Times New Roman" w:eastAsia="Times New Roman" w:hAnsi="Times New Roman" w:cs="Times New Roman"/>
          <w:b/>
          <w:sz w:val="20"/>
          <w:szCs w:val="20"/>
          <w:lang w:eastAsia="ru-RU"/>
        </w:rPr>
        <w:lastRenderedPageBreak/>
        <w:t xml:space="preserve">ЧАСТЬ </w:t>
      </w:r>
      <w:r w:rsidR="00DA0611" w:rsidRPr="00B20C72">
        <w:rPr>
          <w:rFonts w:ascii="Times New Roman" w:eastAsia="Times New Roman" w:hAnsi="Times New Roman" w:cs="Times New Roman"/>
          <w:b/>
          <w:sz w:val="20"/>
          <w:szCs w:val="20"/>
          <w:lang w:val="en-US" w:eastAsia="ru-RU"/>
        </w:rPr>
        <w:t>II</w:t>
      </w:r>
      <w:r w:rsidR="00DA0611" w:rsidRPr="00B20C72">
        <w:rPr>
          <w:rFonts w:ascii="Times New Roman" w:eastAsia="Times New Roman" w:hAnsi="Times New Roman" w:cs="Times New Roman"/>
          <w:b/>
          <w:sz w:val="20"/>
          <w:szCs w:val="20"/>
          <w:lang w:eastAsia="ru-RU"/>
        </w:rPr>
        <w:t>.</w:t>
      </w:r>
      <w:r w:rsidR="00503173" w:rsidRPr="00B20C72">
        <w:rPr>
          <w:rFonts w:ascii="Times New Roman" w:eastAsia="Times New Roman" w:hAnsi="Times New Roman" w:cs="Times New Roman"/>
          <w:b/>
          <w:sz w:val="20"/>
          <w:szCs w:val="20"/>
          <w:lang w:eastAsia="ru-RU"/>
        </w:rPr>
        <w:t xml:space="preserve"> </w:t>
      </w:r>
      <w:r w:rsidR="00494744" w:rsidRPr="00B20C72">
        <w:rPr>
          <w:rFonts w:ascii="Times New Roman" w:eastAsia="Times New Roman" w:hAnsi="Times New Roman" w:cs="Times New Roman"/>
          <w:b/>
          <w:sz w:val="20"/>
          <w:szCs w:val="20"/>
          <w:lang w:eastAsia="ru-RU"/>
        </w:rPr>
        <w:t>ИНФОРМАЦИОННАЯ КАРТА</w:t>
      </w:r>
      <w:r w:rsidR="00494744" w:rsidRPr="00B20C72">
        <w:rPr>
          <w:rFonts w:ascii="Times New Roman" w:eastAsia="Times New Roman" w:hAnsi="Times New Roman" w:cs="Times New Roman"/>
          <w:b/>
          <w:caps/>
          <w:sz w:val="20"/>
          <w:szCs w:val="20"/>
          <w:lang w:eastAsia="ru-RU"/>
        </w:rPr>
        <w:t xml:space="preserve"> электронного</w:t>
      </w:r>
      <w:r w:rsidR="00494744" w:rsidRPr="00B20C72">
        <w:rPr>
          <w:rFonts w:ascii="Times New Roman" w:eastAsia="Times New Roman" w:hAnsi="Times New Roman" w:cs="Times New Roman"/>
          <w:b/>
          <w:sz w:val="20"/>
          <w:szCs w:val="20"/>
          <w:lang w:eastAsia="ru-RU"/>
        </w:rPr>
        <w:t xml:space="preserve"> АУКЦИОНА</w:t>
      </w:r>
      <w:bookmarkEnd w:id="4"/>
    </w:p>
    <w:tbl>
      <w:tblPr>
        <w:tblStyle w:val="a4"/>
        <w:tblW w:w="9606" w:type="dxa"/>
        <w:tblLayout w:type="fixed"/>
        <w:tblLook w:val="04A0" w:firstRow="1" w:lastRow="0" w:firstColumn="1" w:lastColumn="0" w:noHBand="0" w:noVBand="1"/>
      </w:tblPr>
      <w:tblGrid>
        <w:gridCol w:w="534"/>
        <w:gridCol w:w="1984"/>
        <w:gridCol w:w="7088"/>
      </w:tblGrid>
      <w:tr w:rsidR="00EE5D14" w:rsidRPr="00B444F7" w:rsidTr="002D4174">
        <w:tc>
          <w:tcPr>
            <w:tcW w:w="534"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 п/п</w:t>
            </w:r>
          </w:p>
        </w:tc>
        <w:tc>
          <w:tcPr>
            <w:tcW w:w="1984"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Наименование пункта</w:t>
            </w:r>
          </w:p>
        </w:tc>
        <w:tc>
          <w:tcPr>
            <w:tcW w:w="7088"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Текст пояснений</w:t>
            </w:r>
          </w:p>
        </w:tc>
      </w:tr>
      <w:tr w:rsidR="00EE5D14" w:rsidRPr="00B444F7" w:rsidTr="002D4174">
        <w:trPr>
          <w:trHeight w:val="286"/>
        </w:trPr>
        <w:tc>
          <w:tcPr>
            <w:tcW w:w="534" w:type="dxa"/>
          </w:tcPr>
          <w:p w:rsidR="00EE5D14" w:rsidRPr="00B444F7" w:rsidRDefault="00B0402D" w:rsidP="000D2E3F">
            <w:pPr>
              <w:jc w:val="center"/>
              <w:rPr>
                <w:rFonts w:ascii="Times New Roman" w:hAnsi="Times New Roman" w:cs="Times New Roman"/>
                <w:sz w:val="20"/>
                <w:szCs w:val="20"/>
              </w:rPr>
            </w:pPr>
            <w:r w:rsidRPr="00B444F7">
              <w:rPr>
                <w:rFonts w:ascii="Times New Roman" w:hAnsi="Times New Roman" w:cs="Times New Roman"/>
                <w:sz w:val="20"/>
                <w:szCs w:val="20"/>
              </w:rPr>
              <w:t>1</w:t>
            </w:r>
          </w:p>
        </w:tc>
        <w:tc>
          <w:tcPr>
            <w:tcW w:w="1984" w:type="dxa"/>
          </w:tcPr>
          <w:p w:rsidR="00EE5D14" w:rsidRPr="00B444F7" w:rsidRDefault="00EE5D14" w:rsidP="00EE5D14">
            <w:pPr>
              <w:rPr>
                <w:rFonts w:ascii="Times New Roman" w:hAnsi="Times New Roman" w:cs="Times New Roman"/>
                <w:sz w:val="20"/>
                <w:szCs w:val="20"/>
              </w:rPr>
            </w:pPr>
            <w:r w:rsidRPr="00B444F7">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7088" w:type="dxa"/>
          </w:tcPr>
          <w:p w:rsidR="00EE5D14" w:rsidRPr="00B444F7" w:rsidRDefault="00EE5D14"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Требования к содержанию и оформлению заявки на участие в электронном аукционе: </w:t>
            </w:r>
          </w:p>
          <w:p w:rsidR="00EE5D14" w:rsidRPr="00B444F7" w:rsidRDefault="00166A26"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00EE5D14" w:rsidRPr="00B444F7">
              <w:rPr>
                <w:rFonts w:ascii="Times New Roman" w:hAnsi="Times New Roman" w:cs="Times New Roman"/>
                <w:sz w:val="20"/>
                <w:szCs w:val="20"/>
              </w:rPr>
              <w:t>.1. Первая часть заявки на участие в аукционе в электронной форме должна содержать следующие сведения:</w:t>
            </w:r>
          </w:p>
          <w:p w:rsidR="00EE5D14" w:rsidRPr="00B444F7" w:rsidRDefault="00961033"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961033" w:rsidRPr="00B444F7" w:rsidRDefault="00961033" w:rsidP="000212D7">
            <w:pPr>
              <w:ind w:firstLine="34"/>
              <w:jc w:val="both"/>
              <w:rPr>
                <w:rFonts w:ascii="Times New Roman" w:hAnsi="Times New Roman" w:cs="Times New Roman"/>
                <w:i/>
                <w:sz w:val="20"/>
                <w:szCs w:val="20"/>
              </w:rPr>
            </w:pPr>
            <w:r w:rsidRPr="00B444F7">
              <w:rPr>
                <w:rFonts w:ascii="Times New Roman" w:hAnsi="Times New Roman" w:cs="Times New Roman"/>
                <w:sz w:val="20"/>
                <w:szCs w:val="20"/>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E5D14" w:rsidRPr="00C1459D" w:rsidRDefault="00EE5D14" w:rsidP="000212D7">
            <w:pPr>
              <w:ind w:firstLine="34"/>
              <w:jc w:val="both"/>
              <w:rPr>
                <w:rFonts w:ascii="Times New Roman" w:hAnsi="Times New Roman" w:cs="Times New Roman"/>
                <w:b/>
                <w:sz w:val="20"/>
                <w:szCs w:val="20"/>
              </w:rPr>
            </w:pPr>
            <w:r w:rsidRPr="00C1459D">
              <w:rPr>
                <w:rFonts w:ascii="Times New Roman" w:hAnsi="Times New Roman" w:cs="Times New Roman"/>
                <w:b/>
                <w:sz w:val="20"/>
                <w:szCs w:val="20"/>
              </w:rPr>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E5D14" w:rsidRPr="00B444F7" w:rsidRDefault="002E4F50"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00EE5D14" w:rsidRPr="00B444F7">
              <w:rPr>
                <w:rFonts w:ascii="Times New Roman" w:hAnsi="Times New Roman" w:cs="Times New Roman"/>
                <w:sz w:val="20"/>
                <w:szCs w:val="20"/>
              </w:rPr>
              <w:t>.2. Вторая часть заявки на участие в аукционе в электронной форме, должна содержать следующие сведения и информацию об участнике:</w:t>
            </w:r>
          </w:p>
          <w:p w:rsidR="00E66D8C" w:rsidRPr="00B444F7" w:rsidRDefault="00E66D8C"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Вторая часть заявки на участие в аукционе в электронной форме, должна содержать следующие сведения и информацию об участнике:</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B444F7" w:rsidRDefault="00E66D8C" w:rsidP="000212D7">
            <w:pPr>
              <w:pStyle w:val="a5"/>
              <w:numPr>
                <w:ilvl w:val="0"/>
                <w:numId w:val="3"/>
              </w:numPr>
              <w:ind w:left="0" w:firstLine="34"/>
              <w:jc w:val="both"/>
              <w:rPr>
                <w:rFonts w:ascii="Times New Roman" w:hAnsi="Times New Roman" w:cs="Times New Roman"/>
                <w:i/>
                <w:sz w:val="20"/>
                <w:szCs w:val="20"/>
              </w:rPr>
            </w:pPr>
            <w:r w:rsidRPr="00B444F7">
              <w:rPr>
                <w:rFonts w:ascii="Times New Roman"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B444F7">
              <w:rPr>
                <w:rFonts w:ascii="Times New Roman" w:hAnsi="Times New Roman" w:cs="Times New Roman"/>
                <w:sz w:val="20"/>
                <w:szCs w:val="20"/>
              </w:rPr>
              <w:lastRenderedPageBreak/>
              <w:t>иностранного лица)</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B444F7" w:rsidRDefault="00E66D8C" w:rsidP="000212D7">
            <w:pPr>
              <w:pStyle w:val="a5"/>
              <w:numPr>
                <w:ilvl w:val="0"/>
                <w:numId w:val="3"/>
              </w:numPr>
              <w:ind w:left="0" w:firstLine="34"/>
              <w:jc w:val="both"/>
              <w:rPr>
                <w:rFonts w:ascii="Times New Roman" w:hAnsi="Times New Roman" w:cs="Times New Roman"/>
                <w:sz w:val="20"/>
                <w:szCs w:val="20"/>
              </w:rPr>
            </w:pPr>
            <w:r w:rsidRPr="00B444F7">
              <w:rPr>
                <w:rFonts w:ascii="Times New Roman" w:eastAsia="Lucida Sans Unicode" w:hAnsi="Times New Roman" w:cs="Times New Roman"/>
                <w:sz w:val="20"/>
                <w:szCs w:val="20"/>
              </w:rPr>
              <w:t>декларацию о соответствии участника закупки требованиям, установленным подпунктами 2 - 9 пу</w:t>
            </w:r>
            <w:r w:rsidR="00BF5D77" w:rsidRPr="00B444F7">
              <w:rPr>
                <w:rFonts w:ascii="Times New Roman" w:eastAsia="Lucida Sans Unicode" w:hAnsi="Times New Roman" w:cs="Times New Roman"/>
                <w:sz w:val="20"/>
                <w:szCs w:val="20"/>
              </w:rPr>
              <w:t>нкта 10 аукционной документации;</w:t>
            </w:r>
          </w:p>
          <w:p w:rsidR="00E66D8C" w:rsidRDefault="00E66D8C" w:rsidP="003979DD">
            <w:pPr>
              <w:pStyle w:val="a5"/>
              <w:numPr>
                <w:ilvl w:val="0"/>
                <w:numId w:val="3"/>
              </w:numPr>
              <w:ind w:left="35" w:firstLine="0"/>
              <w:jc w:val="both"/>
              <w:rPr>
                <w:rFonts w:ascii="Times New Roman" w:hAnsi="Times New Roman" w:cs="Times New Roman"/>
                <w:sz w:val="20"/>
                <w:szCs w:val="20"/>
              </w:rPr>
            </w:pPr>
            <w:r w:rsidRPr="00B444F7">
              <w:rPr>
                <w:rFonts w:ascii="Times New Roman" w:eastAsia="Lucida Sans Unicode"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3979DD">
              <w:rPr>
                <w:rFonts w:ascii="Times New Roman" w:hAnsi="Times New Roman" w:cs="Times New Roman"/>
                <w:sz w:val="20"/>
                <w:szCs w:val="20"/>
              </w:rPr>
              <w:t>;</w:t>
            </w:r>
          </w:p>
          <w:p w:rsidR="003979DD" w:rsidRPr="003979DD" w:rsidRDefault="003979DD" w:rsidP="003979DD">
            <w:pPr>
              <w:pStyle w:val="a5"/>
              <w:numPr>
                <w:ilvl w:val="0"/>
                <w:numId w:val="3"/>
              </w:numPr>
              <w:ind w:left="35" w:firstLine="0"/>
              <w:jc w:val="both"/>
              <w:rPr>
                <w:rFonts w:ascii="Times New Roman" w:hAnsi="Times New Roman" w:cs="Times New Roman"/>
                <w:sz w:val="20"/>
                <w:szCs w:val="20"/>
              </w:rPr>
            </w:pPr>
            <w:r w:rsidRPr="003979DD">
              <w:rPr>
                <w:rFonts w:ascii="Times New Roman" w:hAnsi="Times New Roman" w:cs="Times New Roman"/>
                <w:color w:val="000000"/>
                <w:sz w:val="20"/>
                <w:szCs w:val="20"/>
              </w:rPr>
              <w:t xml:space="preserve">сертификат (декларация) соответствия, в случае если поставляемый товар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3979DD">
              <w:rPr>
                <w:rFonts w:ascii="Times New Roman" w:hAnsi="Times New Roman" w:cs="Times New Roman"/>
                <w:sz w:val="20"/>
                <w:szCs w:val="20"/>
              </w:rPr>
              <w:t>Российской Федерации</w:t>
            </w:r>
            <w:r w:rsidRPr="003979DD">
              <w:rPr>
                <w:rFonts w:ascii="Times New Roman" w:hAnsi="Times New Roman" w:cs="Times New Roman"/>
                <w:color w:val="000000"/>
                <w:sz w:val="20"/>
                <w:szCs w:val="20"/>
              </w:rPr>
              <w:t>.</w:t>
            </w:r>
          </w:p>
          <w:p w:rsidR="00E66D8C" w:rsidRPr="00B444F7" w:rsidRDefault="00E66D8C" w:rsidP="000212D7">
            <w:pPr>
              <w:ind w:firstLine="34"/>
              <w:jc w:val="both"/>
              <w:rPr>
                <w:rFonts w:ascii="Times New Roman" w:hAnsi="Times New Roman" w:cs="Times New Roman"/>
                <w:sz w:val="20"/>
                <w:szCs w:val="20"/>
              </w:rPr>
            </w:pPr>
          </w:p>
          <w:p w:rsidR="00E66D8C" w:rsidRPr="00B444F7" w:rsidRDefault="00E66D8C" w:rsidP="000212D7">
            <w:pPr>
              <w:spacing w:after="120"/>
              <w:ind w:firstLine="34"/>
              <w:jc w:val="both"/>
              <w:rPr>
                <w:rFonts w:ascii="Times New Roman" w:hAnsi="Times New Roman" w:cs="Times New Roman"/>
                <w:sz w:val="20"/>
                <w:szCs w:val="20"/>
              </w:rPr>
            </w:pPr>
            <w:r w:rsidRPr="00B444F7">
              <w:rPr>
                <w:rFonts w:ascii="Times New Roman" w:hAnsi="Times New Roman" w:cs="Times New Roman"/>
                <w:sz w:val="20"/>
                <w:szCs w:val="20"/>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66D8C" w:rsidRPr="00B444F7" w:rsidRDefault="00E66D8C" w:rsidP="000212D7">
            <w:pPr>
              <w:pStyle w:val="af6"/>
              <w:shd w:val="clear" w:color="auto" w:fill="FFFFFF"/>
              <w:tabs>
                <w:tab w:val="left" w:pos="0"/>
              </w:tabs>
              <w:ind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Допускаемая форма предоставления сведений и документов, подлежащих обязательному включению в заявку на участие в </w:t>
            </w:r>
            <w:r w:rsidRPr="00B444F7">
              <w:rPr>
                <w:rFonts w:ascii="Times New Roman" w:hAnsi="Times New Roman" w:cs="Times New Roman"/>
                <w:sz w:val="20"/>
                <w:szCs w:val="20"/>
              </w:rPr>
              <w:t>аукционе в электронной форме:</w:t>
            </w:r>
          </w:p>
          <w:p w:rsidR="00E66D8C" w:rsidRPr="00B444F7" w:rsidRDefault="00E66D8C" w:rsidP="000212D7">
            <w:pPr>
              <w:pStyle w:val="af6"/>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сведения, сформированные с помощью средств, предусмотренных программно-аппаратным комплексом ЭП; </w:t>
            </w:r>
          </w:p>
          <w:p w:rsidR="00E66D8C" w:rsidRPr="00B444F7" w:rsidRDefault="00E66D8C" w:rsidP="000212D7">
            <w:pPr>
              <w:pStyle w:val="af6"/>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w:t>
            </w:r>
            <w:r w:rsidRPr="00B444F7">
              <w:rPr>
                <w:rFonts w:ascii="Times New Roman" w:hAnsi="Times New Roman" w:cs="Times New Roman"/>
                <w:color w:val="auto"/>
                <w:sz w:val="20"/>
                <w:szCs w:val="20"/>
              </w:rPr>
              <w:lastRenderedPageBreak/>
              <w:t>произвольного фрагмента текста;</w:t>
            </w:r>
          </w:p>
          <w:p w:rsidR="00E66D8C" w:rsidRPr="00B444F7" w:rsidRDefault="00E66D8C" w:rsidP="000212D7">
            <w:pPr>
              <w:pStyle w:val="af6"/>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B444F7" w:rsidRDefault="00E66D8C"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Сведения, предусмотренные подпунктами 1 и 2 настоящего пункта</w:t>
            </w:r>
            <w:r w:rsidR="00F72BE7" w:rsidRPr="00B444F7">
              <w:rPr>
                <w:rFonts w:ascii="Times New Roman" w:hAnsi="Times New Roman" w:cs="Times New Roman"/>
                <w:sz w:val="20"/>
                <w:szCs w:val="20"/>
              </w:rPr>
              <w:t>,</w:t>
            </w:r>
            <w:r w:rsidRPr="00B444F7">
              <w:rPr>
                <w:rFonts w:ascii="Times New Roman" w:hAnsi="Times New Roman" w:cs="Times New Roman"/>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B444F7">
              <w:rPr>
                <w:rFonts w:ascii="Times New Roman" w:hAnsi="Times New Roman" w:cs="Times New Roman"/>
                <w:sz w:val="20"/>
                <w:szCs w:val="20"/>
              </w:rPr>
              <w:t>.</w:t>
            </w:r>
          </w:p>
        </w:tc>
      </w:tr>
      <w:tr w:rsidR="00BF5D77" w:rsidRPr="00B444F7" w:rsidTr="002D4174">
        <w:tc>
          <w:tcPr>
            <w:tcW w:w="534" w:type="dxa"/>
          </w:tcPr>
          <w:p w:rsidR="00BF5D77" w:rsidRPr="00B444F7" w:rsidRDefault="00BF5D77"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2</w:t>
            </w:r>
          </w:p>
        </w:tc>
        <w:tc>
          <w:tcPr>
            <w:tcW w:w="1984" w:type="dxa"/>
          </w:tcPr>
          <w:p w:rsidR="00BF5D77" w:rsidRPr="00B444F7" w:rsidRDefault="00BF5D77" w:rsidP="00BF5D77">
            <w:pPr>
              <w:ind w:left="34"/>
              <w:rPr>
                <w:rFonts w:ascii="Times New Roman" w:hAnsi="Times New Roman" w:cs="Times New Roman"/>
                <w:sz w:val="20"/>
                <w:szCs w:val="20"/>
              </w:rPr>
            </w:pPr>
            <w:r w:rsidRPr="00B444F7">
              <w:rPr>
                <w:rFonts w:ascii="Times New Roman" w:hAnsi="Times New Roman" w:cs="Times New Roman"/>
                <w:sz w:val="20"/>
                <w:szCs w:val="20"/>
              </w:rPr>
              <w:t>Требования к описанию участниками электронного аукциона товаров, работ, услуг</w:t>
            </w:r>
          </w:p>
        </w:tc>
        <w:tc>
          <w:tcPr>
            <w:tcW w:w="7088" w:type="dxa"/>
          </w:tcPr>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B444F7" w:rsidRDefault="00BF5D77" w:rsidP="00BF5D77">
            <w:pPr>
              <w:numPr>
                <w:ilvl w:val="0"/>
                <w:numId w:val="2"/>
              </w:numPr>
              <w:ind w:left="0" w:firstLine="0"/>
              <w:jc w:val="both"/>
              <w:rPr>
                <w:rFonts w:ascii="Times New Roman" w:hAnsi="Times New Roman" w:cs="Times New Roman"/>
                <w:sz w:val="20"/>
                <w:szCs w:val="20"/>
              </w:rPr>
            </w:pPr>
            <w:r w:rsidRPr="00B444F7">
              <w:rPr>
                <w:rFonts w:ascii="Times New Roman" w:hAnsi="Times New Roman" w:cs="Times New Roman"/>
                <w:bCs/>
                <w:sz w:val="20"/>
                <w:szCs w:val="20"/>
              </w:rPr>
              <w:t xml:space="preserve">в случае, если в Техническом задании (часть </w:t>
            </w:r>
            <w:r w:rsidRPr="00B444F7">
              <w:rPr>
                <w:rFonts w:ascii="Times New Roman" w:hAnsi="Times New Roman" w:cs="Times New Roman"/>
                <w:bCs/>
                <w:sz w:val="20"/>
                <w:szCs w:val="20"/>
                <w:lang w:val="en-US"/>
              </w:rPr>
              <w:t>I</w:t>
            </w:r>
            <w:r w:rsidRPr="00B444F7">
              <w:rPr>
                <w:rFonts w:ascii="Times New Roman" w:hAnsi="Times New Roman" w:cs="Times New Roman"/>
                <w:bCs/>
                <w:sz w:val="20"/>
                <w:szCs w:val="20"/>
              </w:rPr>
              <w:t xml:space="preserve"> аукционной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3</w:t>
            </w:r>
          </w:p>
        </w:tc>
        <w:tc>
          <w:tcPr>
            <w:tcW w:w="1984" w:type="dxa"/>
          </w:tcPr>
          <w:p w:rsidR="00EE5D14" w:rsidRPr="00B444F7" w:rsidRDefault="004C3934" w:rsidP="004C3934">
            <w:pPr>
              <w:rPr>
                <w:rFonts w:ascii="Times New Roman" w:hAnsi="Times New Roman" w:cs="Times New Roman"/>
                <w:sz w:val="20"/>
                <w:szCs w:val="20"/>
              </w:rPr>
            </w:pPr>
            <w:r w:rsidRPr="00B444F7">
              <w:rPr>
                <w:rFonts w:ascii="Times New Roman" w:hAnsi="Times New Roman" w:cs="Times New Roman"/>
                <w:sz w:val="20"/>
                <w:szCs w:val="20"/>
              </w:rPr>
              <w:t>Место поставки товара</w:t>
            </w:r>
            <w:r w:rsidR="007B1FFA" w:rsidRPr="00B444F7">
              <w:rPr>
                <w:rFonts w:ascii="Times New Roman" w:hAnsi="Times New Roman" w:cs="Times New Roman"/>
                <w:sz w:val="20"/>
                <w:szCs w:val="20"/>
              </w:rPr>
              <w:t>,</w:t>
            </w:r>
            <w:r w:rsidRPr="00B444F7">
              <w:rPr>
                <w:rFonts w:ascii="Times New Roman" w:hAnsi="Times New Roman" w:cs="Times New Roman"/>
                <w:sz w:val="20"/>
                <w:szCs w:val="20"/>
              </w:rPr>
              <w:t xml:space="preserve"> выполнения работы, оказания услуги</w:t>
            </w:r>
            <w:r w:rsidR="00795289" w:rsidRPr="00B444F7">
              <w:rPr>
                <w:rFonts w:ascii="Times New Roman" w:hAnsi="Times New Roman" w:cs="Times New Roman"/>
                <w:sz w:val="20"/>
                <w:szCs w:val="20"/>
              </w:rPr>
              <w:t>, сроки поставки</w:t>
            </w:r>
          </w:p>
        </w:tc>
        <w:tc>
          <w:tcPr>
            <w:tcW w:w="7088" w:type="dxa"/>
          </w:tcPr>
          <w:p w:rsidR="007C7955" w:rsidRPr="007C7955" w:rsidRDefault="007C7955" w:rsidP="007C7955">
            <w:pPr>
              <w:tabs>
                <w:tab w:val="left" w:pos="489"/>
              </w:tabs>
              <w:jc w:val="both"/>
              <w:rPr>
                <w:rFonts w:ascii="Times New Roman" w:hAnsi="Times New Roman" w:cs="Times New Roman"/>
                <w:sz w:val="20"/>
                <w:szCs w:val="20"/>
              </w:rPr>
            </w:pPr>
            <w:r w:rsidRPr="007C7955">
              <w:rPr>
                <w:rFonts w:ascii="Times New Roman" w:hAnsi="Times New Roman" w:cs="Times New Roman"/>
                <w:b/>
                <w:sz w:val="20"/>
                <w:szCs w:val="20"/>
              </w:rPr>
              <w:t>Места поставки:</w:t>
            </w:r>
            <w:r w:rsidRPr="007C7955">
              <w:rPr>
                <w:rFonts w:ascii="Times New Roman" w:hAnsi="Times New Roman" w:cs="Times New Roman"/>
                <w:sz w:val="20"/>
                <w:szCs w:val="20"/>
              </w:rPr>
              <w:t xml:space="preserve"> согласно Технического задания документации об аукционе.</w:t>
            </w:r>
          </w:p>
          <w:p w:rsidR="00795289" w:rsidRPr="00B444F7" w:rsidRDefault="007C7955" w:rsidP="00DF10F1">
            <w:pPr>
              <w:tabs>
                <w:tab w:val="left" w:pos="489"/>
              </w:tabs>
              <w:jc w:val="both"/>
              <w:rPr>
                <w:rFonts w:ascii="Times New Roman" w:hAnsi="Times New Roman" w:cs="Times New Roman"/>
                <w:sz w:val="20"/>
                <w:szCs w:val="20"/>
              </w:rPr>
            </w:pPr>
            <w:r w:rsidRPr="007C7955">
              <w:rPr>
                <w:rFonts w:ascii="Times New Roman" w:hAnsi="Times New Roman" w:cs="Times New Roman"/>
                <w:b/>
                <w:sz w:val="20"/>
                <w:szCs w:val="20"/>
              </w:rPr>
              <w:t>Период поставки:</w:t>
            </w:r>
            <w:r w:rsidRPr="007C7955">
              <w:rPr>
                <w:rFonts w:ascii="Times New Roman" w:hAnsi="Times New Roman" w:cs="Times New Roman"/>
                <w:sz w:val="20"/>
                <w:szCs w:val="20"/>
              </w:rPr>
              <w:t xml:space="preserve"> с даты п</w:t>
            </w:r>
            <w:r w:rsidR="00D61553">
              <w:rPr>
                <w:rFonts w:ascii="Times New Roman" w:hAnsi="Times New Roman" w:cs="Times New Roman"/>
                <w:sz w:val="20"/>
                <w:szCs w:val="20"/>
              </w:rPr>
              <w:t>одписания Договора</w:t>
            </w:r>
            <w:r w:rsidR="00995AD9">
              <w:rPr>
                <w:rFonts w:ascii="Times New Roman" w:hAnsi="Times New Roman" w:cs="Times New Roman"/>
                <w:sz w:val="20"/>
                <w:szCs w:val="20"/>
              </w:rPr>
              <w:t xml:space="preserve"> </w:t>
            </w:r>
            <w:r w:rsidR="00DF10F1">
              <w:rPr>
                <w:rFonts w:ascii="Times New Roman" w:hAnsi="Times New Roman" w:cs="Times New Roman"/>
                <w:sz w:val="20"/>
                <w:szCs w:val="20"/>
              </w:rPr>
              <w:t>не позднее</w:t>
            </w:r>
            <w:r w:rsidR="00995AD9">
              <w:rPr>
                <w:rFonts w:ascii="Times New Roman" w:hAnsi="Times New Roman" w:cs="Times New Roman"/>
                <w:sz w:val="20"/>
                <w:szCs w:val="20"/>
              </w:rPr>
              <w:t xml:space="preserve"> 15 </w:t>
            </w:r>
            <w:r w:rsidR="00DF10F1">
              <w:rPr>
                <w:rFonts w:ascii="Times New Roman" w:hAnsi="Times New Roman" w:cs="Times New Roman"/>
                <w:sz w:val="20"/>
                <w:szCs w:val="20"/>
              </w:rPr>
              <w:t xml:space="preserve">рабочих </w:t>
            </w:r>
            <w:r w:rsidR="00995AD9">
              <w:rPr>
                <w:rFonts w:ascii="Times New Roman" w:hAnsi="Times New Roman" w:cs="Times New Roman"/>
                <w:sz w:val="20"/>
                <w:szCs w:val="20"/>
              </w:rPr>
              <w:t>дней</w:t>
            </w:r>
            <w:r w:rsidR="00B20C72">
              <w:rPr>
                <w:rFonts w:ascii="Times New Roman" w:hAnsi="Times New Roman" w:cs="Times New Roman"/>
                <w:sz w:val="20"/>
                <w:szCs w:val="20"/>
              </w:rPr>
              <w:t>.</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4</w:t>
            </w:r>
          </w:p>
        </w:tc>
        <w:tc>
          <w:tcPr>
            <w:tcW w:w="1984" w:type="dxa"/>
          </w:tcPr>
          <w:p w:rsidR="00EE5D14" w:rsidRPr="00B444F7" w:rsidRDefault="00405EBA" w:rsidP="004A66B4">
            <w:pPr>
              <w:rPr>
                <w:rFonts w:ascii="Times New Roman" w:hAnsi="Times New Roman" w:cs="Times New Roman"/>
                <w:sz w:val="20"/>
                <w:szCs w:val="20"/>
              </w:rPr>
            </w:pPr>
            <w:r w:rsidRPr="00B444F7">
              <w:rPr>
                <w:rFonts w:ascii="Times New Roman" w:hAnsi="Times New Roman" w:cs="Times New Roman"/>
                <w:bCs/>
                <w:sz w:val="20"/>
                <w:szCs w:val="20"/>
              </w:rPr>
              <w:t>Сведения о начальной (максимальной) цене договора (цена лота)</w:t>
            </w:r>
            <w:r w:rsidR="0071399C" w:rsidRPr="00B444F7">
              <w:rPr>
                <w:rFonts w:ascii="Times New Roman" w:hAnsi="Times New Roman" w:cs="Times New Roman"/>
                <w:bCs/>
                <w:sz w:val="20"/>
                <w:szCs w:val="20"/>
              </w:rPr>
              <w:t xml:space="preserve"> - </w:t>
            </w:r>
            <w:r w:rsidR="00EE5D14" w:rsidRPr="00B444F7">
              <w:rPr>
                <w:rFonts w:ascii="Times New Roman" w:hAnsi="Times New Roman" w:cs="Times New Roman"/>
                <w:sz w:val="20"/>
                <w:szCs w:val="20"/>
              </w:rPr>
              <w:t>подлежащих уплате Заказчиком поставщику (подрядчику, исполнителю) в ходе исполнения договора</w:t>
            </w:r>
          </w:p>
        </w:tc>
        <w:tc>
          <w:tcPr>
            <w:tcW w:w="7088" w:type="dxa"/>
          </w:tcPr>
          <w:p w:rsidR="00AC545B" w:rsidRPr="00B444F7" w:rsidRDefault="00995AD9" w:rsidP="000212D7">
            <w:pPr>
              <w:jc w:val="both"/>
              <w:rPr>
                <w:rFonts w:ascii="Times New Roman" w:hAnsi="Times New Roman" w:cs="Times New Roman"/>
                <w:sz w:val="20"/>
                <w:szCs w:val="20"/>
              </w:rPr>
            </w:pPr>
            <w:r w:rsidRPr="00845A69">
              <w:rPr>
                <w:rFonts w:ascii="Times New Roman" w:hAnsi="Times New Roman" w:cs="Times New Roman"/>
                <w:b/>
                <w:sz w:val="20"/>
                <w:szCs w:val="20"/>
              </w:rPr>
              <w:t xml:space="preserve">3 500 000 рублей 00 копеек (три миллиона пятьсот тысяч рублей 00 копеек) </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5</w:t>
            </w:r>
          </w:p>
        </w:tc>
        <w:tc>
          <w:tcPr>
            <w:tcW w:w="1984" w:type="dxa"/>
          </w:tcPr>
          <w:p w:rsidR="00EE5D14" w:rsidRPr="00B444F7" w:rsidRDefault="00EE5D14" w:rsidP="00C1459D">
            <w:pPr>
              <w:rPr>
                <w:rFonts w:ascii="Times New Roman" w:hAnsi="Times New Roman" w:cs="Times New Roman"/>
                <w:sz w:val="20"/>
                <w:szCs w:val="20"/>
              </w:rPr>
            </w:pPr>
            <w:r w:rsidRPr="00B444F7">
              <w:rPr>
                <w:rFonts w:ascii="Times New Roman" w:hAnsi="Times New Roman" w:cs="Times New Roman"/>
                <w:sz w:val="20"/>
                <w:szCs w:val="20"/>
              </w:rPr>
              <w:t>Информация о валюте, используемой для формирования</w:t>
            </w:r>
            <w:r w:rsidR="00C1459D">
              <w:rPr>
                <w:rFonts w:ascii="Times New Roman" w:hAnsi="Times New Roman" w:cs="Times New Roman"/>
                <w:sz w:val="20"/>
                <w:szCs w:val="20"/>
              </w:rPr>
              <w:t xml:space="preserve"> НМЦД и расчетов с поставщиком</w:t>
            </w:r>
          </w:p>
        </w:tc>
        <w:tc>
          <w:tcPr>
            <w:tcW w:w="7088" w:type="dxa"/>
          </w:tcPr>
          <w:p w:rsidR="00E57A1D" w:rsidRPr="00B444F7" w:rsidRDefault="00EE5D14" w:rsidP="0057797C">
            <w:pPr>
              <w:rPr>
                <w:rFonts w:ascii="Times New Roman" w:hAnsi="Times New Roman" w:cs="Times New Roman"/>
                <w:sz w:val="20"/>
                <w:szCs w:val="20"/>
              </w:rPr>
            </w:pPr>
            <w:r w:rsidRPr="00B444F7">
              <w:rPr>
                <w:rFonts w:ascii="Times New Roman" w:hAnsi="Times New Roman" w:cs="Times New Roman"/>
                <w:sz w:val="20"/>
                <w:szCs w:val="20"/>
              </w:rPr>
              <w:t>Российский рубль</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6</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Форма, сроки и порядок оплаты товара, работы, услуги;</w:t>
            </w:r>
          </w:p>
        </w:tc>
        <w:tc>
          <w:tcPr>
            <w:tcW w:w="7088" w:type="dxa"/>
          </w:tcPr>
          <w:p w:rsidR="00712408" w:rsidRPr="00B20C72" w:rsidRDefault="00B20C72" w:rsidP="00ED480E">
            <w:pPr>
              <w:autoSpaceDE w:val="0"/>
              <w:autoSpaceDN w:val="0"/>
              <w:adjustRightInd w:val="0"/>
              <w:ind w:hanging="34"/>
              <w:jc w:val="both"/>
              <w:rPr>
                <w:rFonts w:ascii="Times New Roman" w:hAnsi="Times New Roman" w:cs="Times New Roman"/>
                <w:color w:val="000000"/>
                <w:sz w:val="20"/>
                <w:szCs w:val="20"/>
              </w:rPr>
            </w:pPr>
            <w:r w:rsidRPr="00ED480E">
              <w:rPr>
                <w:rFonts w:ascii="Times New Roman" w:hAnsi="Times New Roman" w:cs="Times New Roman"/>
                <w:sz w:val="20"/>
                <w:szCs w:val="20"/>
              </w:rPr>
              <w:t>Оплата</w:t>
            </w:r>
            <w:r w:rsidR="00AF7404" w:rsidRPr="00ED480E">
              <w:rPr>
                <w:rFonts w:ascii="Times New Roman" w:hAnsi="Times New Roman" w:cs="Times New Roman"/>
                <w:sz w:val="20"/>
                <w:szCs w:val="20"/>
              </w:rPr>
              <w:t xml:space="preserve"> </w:t>
            </w:r>
            <w:r w:rsidRPr="00ED480E">
              <w:rPr>
                <w:rFonts w:ascii="Times New Roman" w:hAnsi="Times New Roman" w:cs="Times New Roman"/>
                <w:sz w:val="20"/>
                <w:szCs w:val="20"/>
              </w:rPr>
              <w:t>за</w:t>
            </w:r>
            <w:r w:rsidR="00995AD9" w:rsidRPr="00ED480E">
              <w:rPr>
                <w:rFonts w:ascii="Times New Roman" w:hAnsi="Times New Roman" w:cs="Times New Roman"/>
                <w:sz w:val="20"/>
                <w:szCs w:val="20"/>
              </w:rPr>
              <w:t xml:space="preserve"> </w:t>
            </w:r>
            <w:r w:rsidRPr="00ED480E">
              <w:rPr>
                <w:rFonts w:ascii="Times New Roman" w:hAnsi="Times New Roman" w:cs="Times New Roman"/>
                <w:sz w:val="20"/>
                <w:szCs w:val="20"/>
              </w:rPr>
              <w:t>поставленный</w:t>
            </w:r>
            <w:r w:rsidR="00995AD9" w:rsidRPr="00ED480E">
              <w:rPr>
                <w:rFonts w:ascii="Times New Roman" w:hAnsi="Times New Roman" w:cs="Times New Roman"/>
                <w:sz w:val="20"/>
                <w:szCs w:val="20"/>
              </w:rPr>
              <w:t xml:space="preserve"> </w:t>
            </w:r>
            <w:r w:rsidRPr="00ED480E">
              <w:rPr>
                <w:rFonts w:ascii="Times New Roman" w:hAnsi="Times New Roman" w:cs="Times New Roman"/>
                <w:sz w:val="20"/>
                <w:szCs w:val="20"/>
              </w:rPr>
              <w:t>товар</w:t>
            </w:r>
            <w:r w:rsidR="00995AD9" w:rsidRPr="00ED480E">
              <w:rPr>
                <w:rFonts w:ascii="Times New Roman" w:hAnsi="Times New Roman" w:cs="Times New Roman"/>
                <w:sz w:val="20"/>
                <w:szCs w:val="20"/>
              </w:rPr>
              <w:t xml:space="preserve"> </w:t>
            </w:r>
            <w:r w:rsidRPr="00ED480E">
              <w:rPr>
                <w:rFonts w:ascii="Times New Roman" w:hAnsi="Times New Roman" w:cs="Times New Roman"/>
                <w:sz w:val="20"/>
                <w:szCs w:val="20"/>
              </w:rPr>
              <w:t>осуществляется Заказчиком</w:t>
            </w:r>
            <w:r w:rsidR="008308C6" w:rsidRPr="00ED480E">
              <w:rPr>
                <w:rFonts w:ascii="Times New Roman" w:hAnsi="Times New Roman" w:cs="Times New Roman"/>
                <w:sz w:val="20"/>
                <w:szCs w:val="20"/>
              </w:rPr>
              <w:t xml:space="preserve"> </w:t>
            </w:r>
            <w:r w:rsidR="00ED480E" w:rsidRPr="00ED480E">
              <w:rPr>
                <w:rFonts w:ascii="Times New Roman" w:hAnsi="Times New Roman" w:cs="Times New Roman"/>
                <w:sz w:val="20"/>
                <w:szCs w:val="20"/>
              </w:rPr>
              <w:t>в течение 15 рабочих дней с момента поставки Товара</w:t>
            </w:r>
            <w:r w:rsidRPr="00ED480E">
              <w:rPr>
                <w:rFonts w:ascii="Times New Roman" w:hAnsi="Times New Roman" w:cs="Times New Roman"/>
                <w:sz w:val="20"/>
                <w:szCs w:val="20"/>
              </w:rPr>
              <w:t xml:space="preserve"> </w:t>
            </w:r>
            <w:r w:rsidR="00ED480E" w:rsidRPr="00ED480E">
              <w:rPr>
                <w:rFonts w:ascii="Times New Roman" w:hAnsi="Times New Roman" w:cs="Times New Roman"/>
                <w:sz w:val="20"/>
                <w:szCs w:val="20"/>
              </w:rPr>
              <w:t xml:space="preserve">на основании </w:t>
            </w:r>
            <w:r w:rsidR="00ED480E">
              <w:rPr>
                <w:rFonts w:ascii="Times New Roman" w:hAnsi="Times New Roman" w:cs="Times New Roman"/>
                <w:sz w:val="20"/>
                <w:szCs w:val="20"/>
              </w:rPr>
              <w:t>пред</w:t>
            </w:r>
            <w:r w:rsidR="00ED480E" w:rsidRPr="00ED480E">
              <w:rPr>
                <w:rFonts w:ascii="Times New Roman" w:hAnsi="Times New Roman" w:cs="Times New Roman"/>
                <w:sz w:val="20"/>
                <w:szCs w:val="20"/>
              </w:rPr>
              <w:t>ставленных</w:t>
            </w:r>
            <w:r w:rsidRPr="00ED480E">
              <w:rPr>
                <w:rFonts w:ascii="Times New Roman" w:hAnsi="Times New Roman" w:cs="Times New Roman"/>
                <w:sz w:val="20"/>
                <w:szCs w:val="20"/>
              </w:rPr>
              <w:t xml:space="preserve"> Поставщиком документов, подтверждающих факт поставки товара (Акт сдачи-приемки товара, товарно-транспортная накладная, счет-фактура).</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7</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Порядок формирования цены договора (с учетом или без учета расходов на перевозку, страхование, уплату таможенных пошлин, налогов и других </w:t>
            </w:r>
            <w:r w:rsidRPr="00B444F7">
              <w:rPr>
                <w:rFonts w:ascii="Times New Roman" w:hAnsi="Times New Roman" w:cs="Times New Roman"/>
                <w:sz w:val="20"/>
                <w:szCs w:val="20"/>
              </w:rPr>
              <w:lastRenderedPageBreak/>
              <w:t>обязательных платежей)</w:t>
            </w:r>
          </w:p>
        </w:tc>
        <w:tc>
          <w:tcPr>
            <w:tcW w:w="7088" w:type="dxa"/>
          </w:tcPr>
          <w:p w:rsidR="00712408" w:rsidRPr="00B444F7" w:rsidRDefault="00712408" w:rsidP="00712408">
            <w:pPr>
              <w:jc w:val="both"/>
              <w:rPr>
                <w:rFonts w:ascii="Times New Roman" w:eastAsia="Arial" w:hAnsi="Times New Roman" w:cs="Times New Roman"/>
                <w:color w:val="000000"/>
                <w:sz w:val="20"/>
                <w:szCs w:val="20"/>
                <w:lang w:eastAsia="ru-RU"/>
              </w:rPr>
            </w:pPr>
            <w:r w:rsidRPr="00B444F7">
              <w:rPr>
                <w:rFonts w:ascii="Times New Roman" w:eastAsia="Times New Roman" w:hAnsi="Times New Roman" w:cs="Times New Roman"/>
                <w:color w:val="000000"/>
                <w:sz w:val="20"/>
                <w:szCs w:val="20"/>
                <w:lang w:eastAsia="ru-RU"/>
              </w:rPr>
              <w:lastRenderedPageBreak/>
              <w:t xml:space="preserve">В цену договора должны быть включены </w:t>
            </w:r>
            <w:r w:rsidRPr="00B444F7">
              <w:rPr>
                <w:rFonts w:ascii="Times New Roman" w:eastAsia="Arial" w:hAnsi="Times New Roman" w:cs="Times New Roman"/>
                <w:color w:val="000000"/>
                <w:sz w:val="20"/>
                <w:szCs w:val="20"/>
                <w:lang w:eastAsia="ru-RU"/>
              </w:rPr>
              <w:t>все предполагаемые расходы по реализации условий исполнения договора, в том числе: расходы, связанные с</w:t>
            </w:r>
            <w:r w:rsidRPr="00B444F7">
              <w:rPr>
                <w:rFonts w:ascii="Times New Roman" w:eastAsia="Times New Roman" w:hAnsi="Times New Roman" w:cs="Times New Roman"/>
                <w:color w:val="000000"/>
                <w:sz w:val="20"/>
                <w:szCs w:val="20"/>
                <w:lang w:eastAsia="ru-RU"/>
              </w:rPr>
              <w:t xml:space="preserve"> выполнением обязательств по договору</w:t>
            </w:r>
            <w:r w:rsidRPr="00B444F7">
              <w:rPr>
                <w:rFonts w:ascii="Times New Roman" w:eastAsia="Arial" w:hAnsi="Times New Roman" w:cs="Times New Roman"/>
                <w:color w:val="000000"/>
                <w:sz w:val="20"/>
                <w:szCs w:val="20"/>
                <w:lang w:eastAsia="ru-RU"/>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B444F7" w:rsidRDefault="00712408" w:rsidP="00712408">
            <w:pPr>
              <w:jc w:val="both"/>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t>Затраты, не включенные в стоимость договора, не подлежат оплате со стороны Заказчика.</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8</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Порядок, дата начала, дата и время окончания срока подачи заявок на участие в аукционе в электронной форме</w:t>
            </w:r>
          </w:p>
        </w:tc>
        <w:tc>
          <w:tcPr>
            <w:tcW w:w="7088" w:type="dxa"/>
          </w:tcPr>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 xml:space="preserve">Порядок подачи заявки на участие в аукционе в электронной форме: </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1)</w:t>
            </w:r>
            <w:r w:rsidRPr="00B444F7">
              <w:rPr>
                <w:rFonts w:ascii="Times New Roman" w:hAnsi="Times New Roman" w:cs="Times New Roman"/>
                <w:iCs/>
                <w:sz w:val="20"/>
                <w:szCs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2)</w:t>
            </w:r>
            <w:r w:rsidRPr="00B444F7">
              <w:rPr>
                <w:rFonts w:ascii="Times New Roman" w:hAnsi="Times New Roman" w:cs="Times New Roman"/>
                <w:iCs/>
                <w:sz w:val="20"/>
                <w:szCs w:val="20"/>
              </w:rPr>
              <w:tab/>
              <w:t xml:space="preserve">участник аукциона в электронной форме подготавливает заявку в соответствии с требованиями и условиями, указанными в пунктах 1.1 и 1.2 части </w:t>
            </w:r>
            <w:r w:rsidRPr="00B444F7">
              <w:rPr>
                <w:rFonts w:ascii="Times New Roman" w:hAnsi="Times New Roman" w:cs="Times New Roman"/>
                <w:iCs/>
                <w:sz w:val="20"/>
                <w:szCs w:val="20"/>
                <w:lang w:val="en-US"/>
              </w:rPr>
              <w:t>I</w:t>
            </w:r>
            <w:r w:rsidRPr="00B444F7">
              <w:rPr>
                <w:rFonts w:ascii="Times New Roman" w:hAnsi="Times New Roman" w:cs="Times New Roman"/>
                <w:iCs/>
                <w:sz w:val="20"/>
                <w:szCs w:val="20"/>
              </w:rPr>
              <w:t xml:space="preserve"> аукционной документации «Информационная карта электронного аукциона»;</w:t>
            </w:r>
          </w:p>
          <w:p w:rsidR="00712408" w:rsidRPr="00B444F7" w:rsidRDefault="00C1459D" w:rsidP="00E15C4F">
            <w:pPr>
              <w:jc w:val="both"/>
              <w:rPr>
                <w:rFonts w:ascii="Times New Roman" w:hAnsi="Times New Roman" w:cs="Times New Roman"/>
                <w:iCs/>
                <w:sz w:val="20"/>
                <w:szCs w:val="20"/>
              </w:rPr>
            </w:pPr>
            <w:r>
              <w:rPr>
                <w:rFonts w:ascii="Times New Roman" w:hAnsi="Times New Roman" w:cs="Times New Roman"/>
                <w:iCs/>
                <w:sz w:val="20"/>
                <w:szCs w:val="20"/>
              </w:rPr>
              <w:t>3)</w:t>
            </w:r>
            <w:r>
              <w:rPr>
                <w:rFonts w:ascii="Times New Roman" w:hAnsi="Times New Roman" w:cs="Times New Roman"/>
                <w:iCs/>
                <w:sz w:val="20"/>
                <w:szCs w:val="20"/>
              </w:rPr>
              <w:tab/>
              <w:t xml:space="preserve">заявка подается до </w:t>
            </w:r>
            <w:r w:rsidR="00712408" w:rsidRPr="00B444F7">
              <w:rPr>
                <w:rFonts w:ascii="Times New Roman" w:hAnsi="Times New Roman" w:cs="Times New Roman"/>
                <w:iCs/>
                <w:sz w:val="20"/>
                <w:szCs w:val="20"/>
              </w:rPr>
              <w:t>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4)</w:t>
            </w:r>
            <w:r w:rsidRPr="00B444F7">
              <w:rPr>
                <w:rFonts w:ascii="Times New Roman" w:hAnsi="Times New Roman" w:cs="Times New Roman"/>
                <w:iCs/>
                <w:sz w:val="20"/>
                <w:szCs w:val="20"/>
              </w:rPr>
              <w:tab/>
              <w:t>заявка подготавливается и подается посредством программно-аппаратных средств ЭП согласно регламенту работы ЭП;</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5)</w:t>
            </w:r>
            <w:r w:rsidRPr="00B444F7">
              <w:rPr>
                <w:rFonts w:ascii="Times New Roman" w:hAnsi="Times New Roman" w:cs="Times New Roman"/>
                <w:iCs/>
                <w:sz w:val="20"/>
                <w:szCs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6)</w:t>
            </w:r>
            <w:r w:rsidRPr="00B444F7">
              <w:rPr>
                <w:rFonts w:ascii="Times New Roman" w:hAnsi="Times New Roman" w:cs="Times New Roman"/>
                <w:iCs/>
                <w:sz w:val="20"/>
                <w:szCs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B444F7" w:rsidRDefault="00712408" w:rsidP="00E15C4F">
            <w:pPr>
              <w:jc w:val="both"/>
              <w:rPr>
                <w:rFonts w:ascii="Times New Roman" w:hAnsi="Times New Roman" w:cs="Times New Roman"/>
                <w:iCs/>
                <w:sz w:val="20"/>
                <w:szCs w:val="20"/>
              </w:rPr>
            </w:pPr>
          </w:p>
          <w:p w:rsidR="00712408" w:rsidRPr="00B444F7" w:rsidRDefault="00712408" w:rsidP="00E15C4F">
            <w:pPr>
              <w:spacing w:before="240"/>
              <w:jc w:val="both"/>
              <w:rPr>
                <w:rFonts w:ascii="Times New Roman" w:hAnsi="Times New Roman" w:cs="Times New Roman"/>
                <w:sz w:val="20"/>
                <w:szCs w:val="20"/>
              </w:rPr>
            </w:pPr>
            <w:r w:rsidRPr="00B444F7">
              <w:rPr>
                <w:rFonts w:ascii="Times New Roman" w:hAnsi="Times New Roman" w:cs="Times New Roman"/>
                <w:sz w:val="20"/>
                <w:szCs w:val="20"/>
              </w:rPr>
              <w:t>Дата начала срока подачи заявок:</w:t>
            </w:r>
          </w:p>
          <w:p w:rsidR="00712408" w:rsidRPr="00B444F7" w:rsidRDefault="003979DD" w:rsidP="00E15C4F">
            <w:pPr>
              <w:jc w:val="both"/>
              <w:rPr>
                <w:rFonts w:ascii="Times New Roman" w:hAnsi="Times New Roman" w:cs="Times New Roman"/>
                <w:b/>
                <w:sz w:val="20"/>
                <w:szCs w:val="20"/>
              </w:rPr>
            </w:pPr>
            <w:r w:rsidRPr="00ED480E">
              <w:rPr>
                <w:rFonts w:ascii="Times New Roman" w:hAnsi="Times New Roman" w:cs="Times New Roman"/>
                <w:b/>
                <w:sz w:val="20"/>
                <w:szCs w:val="20"/>
              </w:rPr>
              <w:t>2</w:t>
            </w:r>
            <w:r w:rsidR="00ED480E" w:rsidRPr="00ED480E">
              <w:rPr>
                <w:rFonts w:ascii="Times New Roman" w:hAnsi="Times New Roman" w:cs="Times New Roman"/>
                <w:b/>
                <w:sz w:val="20"/>
                <w:szCs w:val="20"/>
              </w:rPr>
              <w:t>7</w:t>
            </w:r>
            <w:r w:rsidR="008C4751" w:rsidRPr="00ED480E">
              <w:rPr>
                <w:rFonts w:ascii="Times New Roman" w:hAnsi="Times New Roman" w:cs="Times New Roman"/>
                <w:b/>
                <w:sz w:val="20"/>
                <w:szCs w:val="20"/>
              </w:rPr>
              <w:t xml:space="preserve"> декабря</w:t>
            </w:r>
            <w:r w:rsidR="00712408" w:rsidRPr="00ED480E">
              <w:rPr>
                <w:rFonts w:ascii="Times New Roman" w:hAnsi="Times New Roman" w:cs="Times New Roman"/>
                <w:b/>
                <w:sz w:val="20"/>
                <w:szCs w:val="20"/>
              </w:rPr>
              <w:t xml:space="preserve"> 2019</w:t>
            </w:r>
            <w:r w:rsidR="008C4751"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г.</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Дата и время окончания срока подачи заявок:</w:t>
            </w:r>
          </w:p>
          <w:p w:rsidR="00712408" w:rsidRPr="008751F2" w:rsidRDefault="00162B20" w:rsidP="00162B20">
            <w:pPr>
              <w:jc w:val="both"/>
              <w:rPr>
                <w:rFonts w:ascii="Times New Roman" w:hAnsi="Times New Roman" w:cs="Times New Roman"/>
                <w:b/>
                <w:sz w:val="20"/>
                <w:szCs w:val="20"/>
                <w:highlight w:val="yellow"/>
              </w:rPr>
            </w:pPr>
            <w:r>
              <w:rPr>
                <w:rFonts w:ascii="Times New Roman" w:hAnsi="Times New Roman" w:cs="Times New Roman"/>
                <w:b/>
                <w:sz w:val="20"/>
                <w:szCs w:val="20"/>
              </w:rPr>
              <w:t>02</w:t>
            </w:r>
            <w:r w:rsidR="008C4751" w:rsidRPr="00ED480E">
              <w:rPr>
                <w:rFonts w:ascii="Times New Roman" w:hAnsi="Times New Roman" w:cs="Times New Roman"/>
                <w:b/>
                <w:sz w:val="20"/>
                <w:szCs w:val="20"/>
              </w:rPr>
              <w:t xml:space="preserve"> </w:t>
            </w:r>
            <w:r>
              <w:rPr>
                <w:rFonts w:ascii="Times New Roman" w:hAnsi="Times New Roman" w:cs="Times New Roman"/>
                <w:b/>
                <w:sz w:val="20"/>
                <w:szCs w:val="20"/>
              </w:rPr>
              <w:t>апреля</w:t>
            </w:r>
            <w:r w:rsidR="009329F0"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20</w:t>
            </w:r>
            <w:r w:rsidR="008C4751" w:rsidRPr="00ED480E">
              <w:rPr>
                <w:rFonts w:ascii="Times New Roman" w:hAnsi="Times New Roman" w:cs="Times New Roman"/>
                <w:b/>
                <w:sz w:val="20"/>
                <w:szCs w:val="20"/>
              </w:rPr>
              <w:t xml:space="preserve">20 </w:t>
            </w:r>
            <w:r w:rsidR="00712408" w:rsidRPr="00ED480E">
              <w:rPr>
                <w:rFonts w:ascii="Times New Roman" w:hAnsi="Times New Roman" w:cs="Times New Roman"/>
                <w:b/>
                <w:sz w:val="20"/>
                <w:szCs w:val="20"/>
              </w:rPr>
              <w:t xml:space="preserve">г. в </w:t>
            </w:r>
            <w:r w:rsidR="008C4751" w:rsidRPr="00ED480E">
              <w:rPr>
                <w:rFonts w:ascii="Times New Roman" w:hAnsi="Times New Roman" w:cs="Times New Roman"/>
                <w:b/>
                <w:sz w:val="20"/>
                <w:szCs w:val="20"/>
              </w:rPr>
              <w:t>10</w:t>
            </w:r>
            <w:r w:rsidR="00712408" w:rsidRPr="00ED480E">
              <w:rPr>
                <w:rFonts w:ascii="Times New Roman" w:hAnsi="Times New Roman" w:cs="Times New Roman"/>
                <w:b/>
                <w:sz w:val="20"/>
                <w:szCs w:val="20"/>
              </w:rPr>
              <w:t xml:space="preserve"> час. 00 мин. (</w:t>
            </w:r>
            <w:r w:rsidR="008C4751" w:rsidRPr="00ED480E">
              <w:rPr>
                <w:rFonts w:ascii="Times New Roman" w:hAnsi="Times New Roman" w:cs="Times New Roman"/>
                <w:b/>
                <w:sz w:val="20"/>
                <w:szCs w:val="20"/>
              </w:rPr>
              <w:t xml:space="preserve">по </w:t>
            </w:r>
            <w:r>
              <w:rPr>
                <w:rFonts w:ascii="Times New Roman" w:hAnsi="Times New Roman" w:cs="Times New Roman"/>
                <w:b/>
                <w:sz w:val="20"/>
                <w:szCs w:val="20"/>
              </w:rPr>
              <w:t>московскому времени</w:t>
            </w:r>
            <w:r w:rsidR="00712408" w:rsidRPr="00ED480E">
              <w:rPr>
                <w:rFonts w:ascii="Times New Roman" w:hAnsi="Times New Roman" w:cs="Times New Roman"/>
                <w:b/>
                <w:sz w:val="20"/>
                <w:szCs w:val="20"/>
              </w:rPr>
              <w:t>)</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9</w:t>
            </w:r>
          </w:p>
        </w:tc>
        <w:tc>
          <w:tcPr>
            <w:tcW w:w="1984" w:type="dxa"/>
          </w:tcPr>
          <w:p w:rsidR="00712408" w:rsidRPr="00B444F7" w:rsidRDefault="00712408" w:rsidP="00C3189F">
            <w:pPr>
              <w:snapToGrid w:val="0"/>
              <w:rPr>
                <w:rFonts w:ascii="Times New Roman" w:hAnsi="Times New Roman" w:cs="Times New Roman"/>
                <w:sz w:val="20"/>
                <w:szCs w:val="20"/>
              </w:rPr>
            </w:pPr>
            <w:r w:rsidRPr="00B444F7">
              <w:rPr>
                <w:rFonts w:ascii="Times New Roman" w:hAnsi="Times New Roman" w:cs="Times New Roman"/>
                <w:sz w:val="20"/>
                <w:szCs w:val="20"/>
              </w:rPr>
              <w:t xml:space="preserve">Дата проведения аукциона в электронной форме </w:t>
            </w:r>
          </w:p>
        </w:tc>
        <w:tc>
          <w:tcPr>
            <w:tcW w:w="7088" w:type="dxa"/>
          </w:tcPr>
          <w:p w:rsidR="00712408" w:rsidRPr="00B444F7" w:rsidRDefault="00162B20" w:rsidP="00162B20">
            <w:pPr>
              <w:autoSpaceDE w:val="0"/>
              <w:autoSpaceDN w:val="0"/>
              <w:adjustRightInd w:val="0"/>
              <w:rPr>
                <w:rFonts w:ascii="Times New Roman" w:hAnsi="Times New Roman" w:cs="Times New Roman"/>
                <w:iCs/>
                <w:sz w:val="20"/>
                <w:szCs w:val="20"/>
              </w:rPr>
            </w:pPr>
            <w:bookmarkStart w:id="5" w:name="aCMPDATE"/>
            <w:bookmarkEnd w:id="5"/>
            <w:r>
              <w:rPr>
                <w:rFonts w:ascii="Times New Roman" w:hAnsi="Times New Roman" w:cs="Times New Roman"/>
                <w:b/>
                <w:sz w:val="20"/>
                <w:szCs w:val="20"/>
              </w:rPr>
              <w:t>7</w:t>
            </w:r>
            <w:r w:rsidR="008C4751" w:rsidRPr="00ED480E">
              <w:rPr>
                <w:rFonts w:ascii="Times New Roman" w:hAnsi="Times New Roman" w:cs="Times New Roman"/>
                <w:b/>
                <w:sz w:val="20"/>
                <w:szCs w:val="20"/>
              </w:rPr>
              <w:t xml:space="preserve"> </w:t>
            </w:r>
            <w:r>
              <w:rPr>
                <w:rFonts w:ascii="Times New Roman" w:hAnsi="Times New Roman" w:cs="Times New Roman"/>
                <w:b/>
                <w:sz w:val="20"/>
                <w:szCs w:val="20"/>
              </w:rPr>
              <w:t>апреля</w:t>
            </w:r>
            <w:r w:rsidR="008C4751"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20</w:t>
            </w:r>
            <w:r w:rsidR="008C4751" w:rsidRPr="00ED480E">
              <w:rPr>
                <w:rFonts w:ascii="Times New Roman" w:hAnsi="Times New Roman" w:cs="Times New Roman"/>
                <w:b/>
                <w:sz w:val="20"/>
                <w:szCs w:val="20"/>
              </w:rPr>
              <w:t xml:space="preserve">20 </w:t>
            </w:r>
            <w:r w:rsidR="00712408" w:rsidRPr="00ED480E">
              <w:rPr>
                <w:rFonts w:ascii="Times New Roman" w:hAnsi="Times New Roman" w:cs="Times New Roman"/>
                <w:b/>
                <w:sz w:val="20"/>
                <w:szCs w:val="20"/>
              </w:rPr>
              <w:t>г</w:t>
            </w:r>
            <w:r w:rsidR="00712408" w:rsidRPr="00ED480E">
              <w:rPr>
                <w:rFonts w:ascii="Times New Roman" w:hAnsi="Times New Roman" w:cs="Times New Roman"/>
                <w:sz w:val="20"/>
                <w:szCs w:val="20"/>
              </w:rPr>
              <w:t>.</w:t>
            </w:r>
            <w:r w:rsidR="00712408" w:rsidRPr="00ED480E">
              <w:rPr>
                <w:rFonts w:ascii="Times New Roman" w:hAnsi="Times New Roman" w:cs="Times New Roman"/>
                <w:iCs/>
                <w:sz w:val="20"/>
                <w:szCs w:val="20"/>
              </w:rPr>
              <w:t xml:space="preserve"> </w:t>
            </w:r>
            <w:r w:rsidR="008C4751" w:rsidRPr="00ED480E">
              <w:rPr>
                <w:rFonts w:ascii="Times New Roman" w:hAnsi="Times New Roman" w:cs="Times New Roman"/>
                <w:b/>
                <w:sz w:val="20"/>
                <w:szCs w:val="20"/>
              </w:rPr>
              <w:t>в 1</w:t>
            </w:r>
            <w:r>
              <w:rPr>
                <w:rFonts w:ascii="Times New Roman" w:hAnsi="Times New Roman" w:cs="Times New Roman"/>
                <w:b/>
                <w:sz w:val="20"/>
                <w:szCs w:val="20"/>
              </w:rPr>
              <w:t>1</w:t>
            </w:r>
            <w:r w:rsidR="008C4751" w:rsidRPr="00ED480E">
              <w:rPr>
                <w:rFonts w:ascii="Times New Roman" w:hAnsi="Times New Roman" w:cs="Times New Roman"/>
                <w:b/>
                <w:sz w:val="20"/>
                <w:szCs w:val="20"/>
              </w:rPr>
              <w:t xml:space="preserve"> час. 00 мин. (</w:t>
            </w:r>
            <w:r w:rsidRPr="00ED480E">
              <w:rPr>
                <w:rFonts w:ascii="Times New Roman" w:hAnsi="Times New Roman" w:cs="Times New Roman"/>
                <w:b/>
                <w:sz w:val="20"/>
                <w:szCs w:val="20"/>
              </w:rPr>
              <w:t xml:space="preserve">по </w:t>
            </w:r>
            <w:r>
              <w:rPr>
                <w:rFonts w:ascii="Times New Roman" w:hAnsi="Times New Roman" w:cs="Times New Roman"/>
                <w:b/>
                <w:sz w:val="20"/>
                <w:szCs w:val="20"/>
              </w:rPr>
              <w:t>московскому времени</w:t>
            </w:r>
            <w:r w:rsidR="008C4751" w:rsidRPr="008C4751">
              <w:rPr>
                <w:rFonts w:ascii="Times New Roman" w:hAnsi="Times New Roman" w:cs="Times New Roman"/>
                <w:b/>
                <w:sz w:val="20"/>
                <w:szCs w:val="20"/>
              </w:rPr>
              <w:t>)</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10</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Требования к участникам аукциона в электронной форме</w:t>
            </w:r>
          </w:p>
        </w:tc>
        <w:tc>
          <w:tcPr>
            <w:tcW w:w="7088" w:type="dxa"/>
          </w:tcPr>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 xml:space="preserve">отсутствие у участника закупки - физического лица либо у </w:t>
            </w:r>
            <w:r w:rsidRPr="00B444F7">
              <w:rPr>
                <w:rFonts w:ascii="Times New Roman" w:hAnsi="Times New Roman" w:cs="Times New Roman"/>
                <w:sz w:val="20"/>
                <w:szCs w:val="20"/>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9)</w:t>
            </w:r>
            <w:r w:rsidRPr="00B444F7">
              <w:rPr>
                <w:rFonts w:ascii="Times New Roman" w:hAnsi="Times New Roman" w:cs="Times New Roman"/>
                <w:sz w:val="20"/>
                <w:szCs w:val="20"/>
              </w:rPr>
              <w:tab/>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11</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088" w:type="dxa"/>
          </w:tcPr>
          <w:p w:rsidR="00712408" w:rsidRPr="00B444F7" w:rsidRDefault="00712408" w:rsidP="00E15C4F">
            <w:pPr>
              <w:jc w:val="both"/>
              <w:rPr>
                <w:rFonts w:ascii="Times New Roman" w:hAnsi="Times New Roman" w:cs="Times New Roman"/>
                <w:sz w:val="20"/>
                <w:szCs w:val="20"/>
              </w:rPr>
            </w:pPr>
            <w:bookmarkStart w:id="6" w:name="разъяснения"/>
            <w:r w:rsidRPr="00B444F7">
              <w:rPr>
                <w:rFonts w:ascii="Times New Roman" w:hAnsi="Times New Roman" w:cs="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6"/>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 xml:space="preserve">Дата начала срока предоставления участникам закупки разъяснений: </w:t>
            </w:r>
          </w:p>
          <w:p w:rsidR="00712408" w:rsidRDefault="003979DD" w:rsidP="00E15C4F">
            <w:pPr>
              <w:jc w:val="both"/>
              <w:rPr>
                <w:rFonts w:ascii="Times New Roman" w:hAnsi="Times New Roman" w:cs="Times New Roman"/>
                <w:b/>
                <w:sz w:val="20"/>
                <w:szCs w:val="20"/>
                <w:highlight w:val="yellow"/>
              </w:rPr>
            </w:pPr>
            <w:r w:rsidRPr="00ED480E">
              <w:rPr>
                <w:rFonts w:ascii="Times New Roman" w:hAnsi="Times New Roman" w:cs="Times New Roman"/>
                <w:b/>
                <w:sz w:val="20"/>
                <w:szCs w:val="20"/>
              </w:rPr>
              <w:t>2</w:t>
            </w:r>
            <w:r w:rsidR="00ED480E" w:rsidRPr="00ED480E">
              <w:rPr>
                <w:rFonts w:ascii="Times New Roman" w:hAnsi="Times New Roman" w:cs="Times New Roman"/>
                <w:b/>
                <w:sz w:val="20"/>
                <w:szCs w:val="20"/>
              </w:rPr>
              <w:t>7</w:t>
            </w:r>
            <w:r w:rsidR="008C4751" w:rsidRPr="00ED480E">
              <w:rPr>
                <w:rFonts w:ascii="Times New Roman" w:hAnsi="Times New Roman" w:cs="Times New Roman"/>
                <w:b/>
                <w:sz w:val="20"/>
                <w:szCs w:val="20"/>
              </w:rPr>
              <w:t xml:space="preserve"> декабря</w:t>
            </w:r>
            <w:r w:rsidR="00893320"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2019</w:t>
            </w:r>
            <w:r w:rsidR="008C4751" w:rsidRPr="00ED480E">
              <w:rPr>
                <w:rFonts w:ascii="Times New Roman" w:hAnsi="Times New Roman" w:cs="Times New Roman"/>
                <w:b/>
                <w:sz w:val="20"/>
                <w:szCs w:val="20"/>
              </w:rPr>
              <w:t xml:space="preserve"> </w:t>
            </w:r>
            <w:r w:rsidR="00712408" w:rsidRPr="00ED480E">
              <w:rPr>
                <w:rFonts w:ascii="Times New Roman" w:hAnsi="Times New Roman" w:cs="Times New Roman"/>
                <w:b/>
                <w:sz w:val="20"/>
                <w:szCs w:val="20"/>
              </w:rPr>
              <w:t>г.</w:t>
            </w:r>
          </w:p>
          <w:p w:rsidR="00AF7404" w:rsidRPr="00B444F7" w:rsidRDefault="00AF7404" w:rsidP="00E15C4F">
            <w:pPr>
              <w:jc w:val="both"/>
              <w:rPr>
                <w:rFonts w:ascii="Times New Roman" w:hAnsi="Times New Roman" w:cs="Times New Roman"/>
                <w:sz w:val="20"/>
                <w:szCs w:val="20"/>
              </w:rPr>
            </w:pPr>
          </w:p>
          <w:p w:rsidR="00712408" w:rsidRPr="00B444F7" w:rsidRDefault="00712408" w:rsidP="00162B20">
            <w:pPr>
              <w:jc w:val="both"/>
              <w:rPr>
                <w:rFonts w:ascii="Times New Roman" w:hAnsi="Times New Roman" w:cs="Times New Roman"/>
                <w:sz w:val="20"/>
                <w:szCs w:val="20"/>
              </w:rPr>
            </w:pPr>
            <w:r w:rsidRPr="00B444F7">
              <w:rPr>
                <w:rFonts w:ascii="Times New Roman" w:hAnsi="Times New Roman" w:cs="Times New Roman"/>
                <w:sz w:val="20"/>
                <w:szCs w:val="20"/>
              </w:rPr>
              <w:t xml:space="preserve">Дата окончания срока предоставления участникам закупки разъяснений: </w:t>
            </w:r>
            <w:r w:rsidRPr="00B444F7">
              <w:rPr>
                <w:rFonts w:ascii="Times New Roman" w:hAnsi="Times New Roman" w:cs="Times New Roman"/>
                <w:sz w:val="20"/>
                <w:szCs w:val="20"/>
              </w:rPr>
              <w:br/>
            </w:r>
            <w:r w:rsidR="00162B20">
              <w:rPr>
                <w:rFonts w:ascii="Times New Roman" w:hAnsi="Times New Roman" w:cs="Times New Roman"/>
                <w:b/>
                <w:sz w:val="20"/>
                <w:szCs w:val="20"/>
              </w:rPr>
              <w:lastRenderedPageBreak/>
              <w:t>02</w:t>
            </w:r>
            <w:r w:rsidRPr="00ED480E">
              <w:rPr>
                <w:rFonts w:ascii="Times New Roman" w:hAnsi="Times New Roman" w:cs="Times New Roman"/>
                <w:b/>
                <w:sz w:val="20"/>
                <w:szCs w:val="20"/>
              </w:rPr>
              <w:t xml:space="preserve"> </w:t>
            </w:r>
            <w:r w:rsidR="00162B20">
              <w:rPr>
                <w:rFonts w:ascii="Times New Roman" w:hAnsi="Times New Roman" w:cs="Times New Roman"/>
                <w:b/>
                <w:sz w:val="20"/>
                <w:szCs w:val="20"/>
              </w:rPr>
              <w:t>апреля</w:t>
            </w:r>
            <w:r w:rsidR="008308C6" w:rsidRPr="00ED480E">
              <w:rPr>
                <w:rFonts w:ascii="Times New Roman" w:hAnsi="Times New Roman" w:cs="Times New Roman"/>
                <w:b/>
                <w:sz w:val="20"/>
                <w:szCs w:val="20"/>
              </w:rPr>
              <w:t xml:space="preserve"> 2020</w:t>
            </w:r>
            <w:r w:rsidR="008C4751" w:rsidRPr="00ED480E">
              <w:rPr>
                <w:rFonts w:ascii="Times New Roman" w:hAnsi="Times New Roman" w:cs="Times New Roman"/>
                <w:b/>
                <w:sz w:val="20"/>
                <w:szCs w:val="20"/>
              </w:rPr>
              <w:t xml:space="preserve"> </w:t>
            </w:r>
            <w:r w:rsidRPr="00ED480E">
              <w:rPr>
                <w:rFonts w:ascii="Times New Roman" w:hAnsi="Times New Roman" w:cs="Times New Roman"/>
                <w:b/>
                <w:sz w:val="20"/>
                <w:szCs w:val="20"/>
              </w:rPr>
              <w:t xml:space="preserve">г. </w:t>
            </w:r>
            <w:r w:rsidR="00A145B0" w:rsidRPr="00ED480E">
              <w:rPr>
                <w:rFonts w:ascii="Times New Roman" w:hAnsi="Times New Roman" w:cs="Times New Roman"/>
                <w:b/>
                <w:sz w:val="20"/>
                <w:szCs w:val="20"/>
              </w:rPr>
              <w:t>до 23 час. 59 мин.</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lastRenderedPageBreak/>
              <w:t>12</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Порядок и дата рассмотрения первых частей заявок на участие в электронном аукционе</w:t>
            </w:r>
          </w:p>
        </w:tc>
        <w:tc>
          <w:tcPr>
            <w:tcW w:w="7088" w:type="dxa"/>
            <w:shd w:val="clear" w:color="auto" w:fill="FFFFFF" w:themeFill="background1"/>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Закупочная комиссия проверяет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sidR="0005549E">
              <w:rPr>
                <w:rFonts w:ascii="Times New Roman" w:hAnsi="Times New Roman" w:cs="Times New Roman"/>
                <w:sz w:val="20"/>
                <w:szCs w:val="20"/>
              </w:rPr>
              <w:t>товаров</w:t>
            </w:r>
            <w:r w:rsidRPr="00B444F7">
              <w:rPr>
                <w:rFonts w:ascii="Times New Roman" w:hAnsi="Times New Roman" w:cs="Times New Roman"/>
                <w:sz w:val="20"/>
                <w:szCs w:val="20"/>
              </w:rPr>
              <w:t>.</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Участник аукциона в электронной форме не допускается к участию в нем в случае:</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непредоставления информации, предусмотренной пунктом 1.1 настоящей Информационной карты электронного аукциона, или предоставления недостоверной информации;</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712408" w:rsidRPr="00B444F7" w:rsidRDefault="00712408" w:rsidP="00162B20">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Закупочная комиссия осуществляет рассмотрение первых частей заявок на участие в аукционе в электронной форме в срок </w:t>
            </w:r>
            <w:r w:rsidRPr="00B444F7">
              <w:rPr>
                <w:rFonts w:ascii="Times New Roman" w:hAnsi="Times New Roman" w:cs="Times New Roman"/>
                <w:b/>
                <w:sz w:val="20"/>
                <w:szCs w:val="20"/>
              </w:rPr>
              <w:t xml:space="preserve">до </w:t>
            </w:r>
            <w:r w:rsidR="00162B20">
              <w:rPr>
                <w:rFonts w:ascii="Times New Roman" w:hAnsi="Times New Roman" w:cs="Times New Roman"/>
                <w:b/>
                <w:sz w:val="20"/>
                <w:szCs w:val="20"/>
              </w:rPr>
              <w:t>03</w:t>
            </w:r>
            <w:r w:rsidRPr="00D04225">
              <w:rPr>
                <w:rFonts w:ascii="Times New Roman" w:hAnsi="Times New Roman" w:cs="Times New Roman"/>
                <w:b/>
                <w:sz w:val="20"/>
                <w:szCs w:val="20"/>
              </w:rPr>
              <w:t xml:space="preserve"> </w:t>
            </w:r>
            <w:r w:rsidR="00162B20">
              <w:rPr>
                <w:rFonts w:ascii="Times New Roman" w:hAnsi="Times New Roman" w:cs="Times New Roman"/>
                <w:b/>
                <w:sz w:val="20"/>
                <w:szCs w:val="20"/>
              </w:rPr>
              <w:t>апреля</w:t>
            </w:r>
            <w:r w:rsidR="0005549E" w:rsidRPr="00D04225">
              <w:rPr>
                <w:rFonts w:ascii="Times New Roman" w:hAnsi="Times New Roman" w:cs="Times New Roman"/>
                <w:b/>
                <w:sz w:val="20"/>
                <w:szCs w:val="20"/>
              </w:rPr>
              <w:t xml:space="preserve"> </w:t>
            </w:r>
            <w:r w:rsidRPr="00D04225">
              <w:rPr>
                <w:rFonts w:ascii="Times New Roman" w:hAnsi="Times New Roman" w:cs="Times New Roman"/>
                <w:b/>
                <w:sz w:val="20"/>
                <w:szCs w:val="20"/>
              </w:rPr>
              <w:t>20</w:t>
            </w:r>
            <w:r w:rsidR="008C4751" w:rsidRPr="00D04225">
              <w:rPr>
                <w:rFonts w:ascii="Times New Roman" w:hAnsi="Times New Roman" w:cs="Times New Roman"/>
                <w:b/>
                <w:sz w:val="20"/>
                <w:szCs w:val="20"/>
              </w:rPr>
              <w:t>20</w:t>
            </w:r>
            <w:r w:rsidRPr="00D04225">
              <w:rPr>
                <w:rFonts w:ascii="Times New Roman" w:hAnsi="Times New Roman" w:cs="Times New Roman"/>
                <w:b/>
                <w:sz w:val="20"/>
                <w:szCs w:val="20"/>
              </w:rPr>
              <w:t xml:space="preserve"> года</w:t>
            </w:r>
            <w:r w:rsidRPr="00B444F7">
              <w:rPr>
                <w:rFonts w:ascii="Times New Roman" w:hAnsi="Times New Roman" w:cs="Times New Roman"/>
                <w:b/>
                <w:sz w:val="20"/>
                <w:szCs w:val="20"/>
              </w:rPr>
              <w:t xml:space="preserve"> включительно.</w:t>
            </w:r>
            <w:r w:rsidRPr="00B444F7">
              <w:rPr>
                <w:rFonts w:ascii="Times New Roman" w:hAnsi="Times New Roman" w:cs="Times New Roman"/>
                <w:sz w:val="20"/>
                <w:szCs w:val="20"/>
              </w:rPr>
              <w:t xml:space="preserve"> </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13</w:t>
            </w:r>
          </w:p>
        </w:tc>
        <w:tc>
          <w:tcPr>
            <w:tcW w:w="1984" w:type="dxa"/>
          </w:tcPr>
          <w:p w:rsidR="00712408" w:rsidRPr="00B444F7" w:rsidRDefault="00712408" w:rsidP="00E578D7">
            <w:pPr>
              <w:rPr>
                <w:rFonts w:ascii="Times New Roman" w:hAnsi="Times New Roman" w:cs="Times New Roman"/>
                <w:sz w:val="20"/>
                <w:szCs w:val="20"/>
              </w:rPr>
            </w:pPr>
            <w:r w:rsidRPr="00B444F7">
              <w:rPr>
                <w:rFonts w:ascii="Times New Roman" w:hAnsi="Times New Roman" w:cs="Times New Roman"/>
                <w:sz w:val="20"/>
                <w:szCs w:val="20"/>
              </w:rPr>
              <w:t>Порядок и дата подведения итогов электронного аукциона</w:t>
            </w:r>
          </w:p>
        </w:tc>
        <w:tc>
          <w:tcPr>
            <w:tcW w:w="7088" w:type="dxa"/>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w:t>
            </w:r>
            <w:r w:rsidR="005F578A">
              <w:rPr>
                <w:rFonts w:ascii="Times New Roman" w:hAnsi="Times New Roman" w:cs="Times New Roman"/>
                <w:sz w:val="20"/>
                <w:szCs w:val="20"/>
              </w:rPr>
              <w:t>ем</w:t>
            </w:r>
            <w:r w:rsidRPr="00B444F7">
              <w:rPr>
                <w:rFonts w:ascii="Times New Roman" w:hAnsi="Times New Roman" w:cs="Times New Roman"/>
                <w:sz w:val="20"/>
                <w:szCs w:val="20"/>
              </w:rPr>
              <w:t xml:space="preserve">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712408" w:rsidRPr="00B444F7" w:rsidRDefault="00712408" w:rsidP="00E15C4F">
            <w:pPr>
              <w:numPr>
                <w:ilvl w:val="0"/>
                <w:numId w:val="4"/>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712408" w:rsidRPr="00B444F7" w:rsidRDefault="00712408" w:rsidP="00E15C4F">
            <w:pPr>
              <w:numPr>
                <w:ilvl w:val="0"/>
                <w:numId w:val="4"/>
              </w:numPr>
              <w:ind w:left="0" w:firstLine="34"/>
              <w:jc w:val="both"/>
              <w:rPr>
                <w:rFonts w:ascii="Times New Roman" w:hAnsi="Times New Roman" w:cs="Times New Roman"/>
                <w:i/>
                <w:sz w:val="20"/>
                <w:szCs w:val="20"/>
              </w:rPr>
            </w:pPr>
            <w:r w:rsidRPr="00B444F7">
              <w:rPr>
                <w:rFonts w:ascii="Times New Roman" w:hAnsi="Times New Roman" w:cs="Times New Roman"/>
                <w:sz w:val="20"/>
                <w:szCs w:val="20"/>
              </w:rPr>
              <w:t>несоответствия участника закупки требованиям, установленным аукционной документацией.</w:t>
            </w:r>
          </w:p>
          <w:p w:rsidR="00712408" w:rsidRPr="00B444F7" w:rsidRDefault="00712408" w:rsidP="00E15C4F">
            <w:pPr>
              <w:ind w:firstLine="34"/>
              <w:jc w:val="both"/>
              <w:rPr>
                <w:rFonts w:ascii="Times New Roman" w:hAnsi="Times New Roman" w:cs="Times New Roman"/>
                <w:i/>
                <w:sz w:val="20"/>
                <w:szCs w:val="20"/>
              </w:rPr>
            </w:pPr>
          </w:p>
          <w:p w:rsidR="00712408" w:rsidRPr="00B444F7" w:rsidRDefault="00712408" w:rsidP="00162B20">
            <w:pPr>
              <w:ind w:firstLine="34"/>
              <w:jc w:val="both"/>
              <w:rPr>
                <w:rFonts w:ascii="Times New Roman" w:hAnsi="Times New Roman" w:cs="Times New Roman"/>
                <w:i/>
                <w:sz w:val="20"/>
                <w:szCs w:val="20"/>
              </w:rPr>
            </w:pPr>
            <w:r w:rsidRPr="00B444F7">
              <w:rPr>
                <w:rFonts w:ascii="Times New Roman" w:hAnsi="Times New Roman" w:cs="Times New Roman"/>
                <w:sz w:val="20"/>
                <w:szCs w:val="20"/>
              </w:rPr>
              <w:t xml:space="preserve">Дата подведения итогов такой закупки: </w:t>
            </w:r>
            <w:r w:rsidR="00162B20">
              <w:rPr>
                <w:rFonts w:ascii="Times New Roman" w:hAnsi="Times New Roman" w:cs="Times New Roman"/>
                <w:b/>
                <w:sz w:val="20"/>
                <w:szCs w:val="20"/>
              </w:rPr>
              <w:t>08</w:t>
            </w:r>
            <w:r w:rsidR="00A145B0" w:rsidRPr="00D04225">
              <w:rPr>
                <w:rFonts w:ascii="Times New Roman" w:hAnsi="Times New Roman" w:cs="Times New Roman"/>
                <w:b/>
                <w:sz w:val="20"/>
                <w:szCs w:val="20"/>
              </w:rPr>
              <w:t xml:space="preserve"> </w:t>
            </w:r>
            <w:r w:rsidR="00162B20">
              <w:rPr>
                <w:rFonts w:ascii="Times New Roman" w:hAnsi="Times New Roman" w:cs="Times New Roman"/>
                <w:b/>
                <w:sz w:val="20"/>
                <w:szCs w:val="20"/>
              </w:rPr>
              <w:t>апреля</w:t>
            </w:r>
            <w:bookmarkStart w:id="7" w:name="_GoBack"/>
            <w:bookmarkEnd w:id="7"/>
            <w:r w:rsidR="0005549E" w:rsidRPr="00D04225">
              <w:rPr>
                <w:rFonts w:ascii="Times New Roman" w:hAnsi="Times New Roman" w:cs="Times New Roman"/>
                <w:b/>
                <w:sz w:val="20"/>
                <w:szCs w:val="20"/>
              </w:rPr>
              <w:t xml:space="preserve"> </w:t>
            </w:r>
            <w:r w:rsidRPr="00D04225">
              <w:rPr>
                <w:rFonts w:ascii="Times New Roman" w:hAnsi="Times New Roman" w:cs="Times New Roman"/>
                <w:b/>
                <w:sz w:val="20"/>
                <w:szCs w:val="20"/>
              </w:rPr>
              <w:t>20</w:t>
            </w:r>
            <w:r w:rsidR="00A145B0" w:rsidRPr="00D04225">
              <w:rPr>
                <w:rFonts w:ascii="Times New Roman" w:hAnsi="Times New Roman" w:cs="Times New Roman"/>
                <w:b/>
                <w:sz w:val="20"/>
                <w:szCs w:val="20"/>
              </w:rPr>
              <w:t>20</w:t>
            </w:r>
            <w:r w:rsidRPr="00D04225">
              <w:rPr>
                <w:rFonts w:ascii="Times New Roman" w:hAnsi="Times New Roman" w:cs="Times New Roman"/>
                <w:b/>
                <w:sz w:val="20"/>
                <w:szCs w:val="20"/>
              </w:rPr>
              <w:t xml:space="preserve"> года.</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14</w:t>
            </w:r>
          </w:p>
        </w:tc>
        <w:tc>
          <w:tcPr>
            <w:tcW w:w="1984" w:type="dxa"/>
            <w:vAlign w:val="center"/>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r w:rsidRPr="00B444F7">
              <w:rPr>
                <w:rFonts w:ascii="Times New Roman" w:hAnsi="Times New Roman" w:cs="Times New Roman"/>
                <w:color w:val="FF0000"/>
                <w:sz w:val="20"/>
                <w:szCs w:val="20"/>
              </w:rPr>
              <w:t xml:space="preserve"> </w:t>
            </w:r>
          </w:p>
        </w:tc>
        <w:tc>
          <w:tcPr>
            <w:tcW w:w="7088" w:type="dxa"/>
          </w:tcPr>
          <w:p w:rsidR="005B586B" w:rsidRPr="00B444F7" w:rsidRDefault="005B586B" w:rsidP="005B586B">
            <w:pPr>
              <w:tabs>
                <w:tab w:val="left" w:pos="859"/>
              </w:tabs>
              <w:ind w:firstLine="34"/>
              <w:jc w:val="both"/>
              <w:rPr>
                <w:rFonts w:ascii="Times New Roman" w:hAnsi="Times New Roman" w:cs="Times New Roman"/>
                <w:sz w:val="20"/>
                <w:szCs w:val="20"/>
              </w:rPr>
            </w:pPr>
            <w:r w:rsidRPr="00B444F7">
              <w:rPr>
                <w:rFonts w:ascii="Times New Roman" w:hAnsi="Times New Roman" w:cs="Times New Roman"/>
                <w:sz w:val="20"/>
                <w:szCs w:val="20"/>
              </w:rPr>
              <w:t>Не установлено</w:t>
            </w:r>
          </w:p>
          <w:p w:rsidR="00712408" w:rsidRPr="00B444F7" w:rsidRDefault="00712408" w:rsidP="005B586B">
            <w:pPr>
              <w:ind w:firstLine="34"/>
              <w:jc w:val="both"/>
              <w:rPr>
                <w:rFonts w:ascii="Times New Roman" w:hAnsi="Times New Roman" w:cs="Times New Roman"/>
                <w:i/>
                <w:sz w:val="20"/>
                <w:szCs w:val="20"/>
              </w:rPr>
            </w:pP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15</w:t>
            </w:r>
          </w:p>
        </w:tc>
        <w:tc>
          <w:tcPr>
            <w:tcW w:w="1984" w:type="dxa"/>
            <w:vAlign w:val="center"/>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Размер обеспечения исполнения договора и иные требования к такому обеспечению</w:t>
            </w:r>
          </w:p>
        </w:tc>
        <w:tc>
          <w:tcPr>
            <w:tcW w:w="7088" w:type="dxa"/>
          </w:tcPr>
          <w:p w:rsidR="00712408" w:rsidRPr="00B444F7" w:rsidRDefault="00712408" w:rsidP="00E15C4F">
            <w:pPr>
              <w:tabs>
                <w:tab w:val="left" w:pos="859"/>
              </w:tabs>
              <w:ind w:firstLine="34"/>
              <w:jc w:val="both"/>
              <w:rPr>
                <w:rFonts w:ascii="Times New Roman" w:hAnsi="Times New Roman" w:cs="Times New Roman"/>
                <w:sz w:val="20"/>
                <w:szCs w:val="20"/>
              </w:rPr>
            </w:pPr>
            <w:r w:rsidRPr="00B444F7">
              <w:rPr>
                <w:rFonts w:ascii="Times New Roman" w:hAnsi="Times New Roman" w:cs="Times New Roman"/>
                <w:sz w:val="20"/>
                <w:szCs w:val="20"/>
              </w:rPr>
              <w:t>Не установлено</w:t>
            </w:r>
          </w:p>
          <w:p w:rsidR="00712408" w:rsidRPr="00B444F7" w:rsidRDefault="00712408" w:rsidP="00E15C4F">
            <w:pPr>
              <w:ind w:firstLine="34"/>
              <w:jc w:val="both"/>
              <w:rPr>
                <w:rFonts w:ascii="Times New Roman" w:hAnsi="Times New Roman" w:cs="Times New Roman"/>
                <w:i/>
                <w:sz w:val="20"/>
                <w:szCs w:val="20"/>
              </w:rPr>
            </w:pP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16</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w:t>
            </w:r>
            <w:r w:rsidRPr="00B444F7">
              <w:rPr>
                <w:rFonts w:ascii="Times New Roman" w:hAnsi="Times New Roman" w:cs="Times New Roman"/>
                <w:sz w:val="20"/>
                <w:szCs w:val="20"/>
              </w:rPr>
              <w:lastRenderedPageBreak/>
              <w:t>отношению к товарам, происходящим из иностранного государства, работам, услугам, выполняемым, оказываемым иностранными лицами</w:t>
            </w:r>
          </w:p>
        </w:tc>
        <w:tc>
          <w:tcPr>
            <w:tcW w:w="7088" w:type="dxa"/>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lastRenderedPageBreak/>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w:t>
            </w:r>
            <w:r w:rsidRPr="00B444F7">
              <w:rPr>
                <w:rFonts w:ascii="Times New Roman" w:hAnsi="Times New Roman" w:cs="Times New Roman"/>
                <w:sz w:val="20"/>
                <w:szCs w:val="20"/>
              </w:rPr>
              <w:lastRenderedPageBreak/>
              <w:t>от предложенной им цены договора.</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w:t>
            </w:r>
            <w:r w:rsidR="003979DD">
              <w:rPr>
                <w:rFonts w:ascii="Times New Roman" w:hAnsi="Times New Roman" w:cs="Times New Roman"/>
                <w:sz w:val="20"/>
                <w:szCs w:val="20"/>
              </w:rPr>
              <w:t xml:space="preserve"> </w:t>
            </w:r>
            <w:r w:rsidRPr="00B444F7">
              <w:rPr>
                <w:rFonts w:ascii="Times New Roman" w:hAnsi="Times New Roman" w:cs="Times New Roman"/>
                <w:sz w:val="20"/>
                <w:szCs w:val="20"/>
              </w:rPr>
              <w:t>в</w:t>
            </w:r>
            <w:r w:rsidR="003979DD">
              <w:rPr>
                <w:rFonts w:ascii="Times New Roman" w:hAnsi="Times New Roman" w:cs="Times New Roman"/>
                <w:sz w:val="20"/>
                <w:szCs w:val="20"/>
              </w:rPr>
              <w:t xml:space="preserve"> </w:t>
            </w:r>
            <w:r w:rsidRPr="00B444F7">
              <w:rPr>
                <w:rFonts w:ascii="Times New Roman" w:hAnsi="Times New Roman" w:cs="Times New Roman"/>
                <w:sz w:val="20"/>
                <w:szCs w:val="20"/>
              </w:rPr>
              <w:t>электронной</w:t>
            </w:r>
            <w:r w:rsidR="003979DD">
              <w:rPr>
                <w:rFonts w:ascii="Times New Roman" w:hAnsi="Times New Roman" w:cs="Times New Roman"/>
                <w:sz w:val="20"/>
                <w:szCs w:val="20"/>
              </w:rPr>
              <w:t xml:space="preserve"> </w:t>
            </w:r>
            <w:r w:rsidRPr="00B444F7">
              <w:rPr>
                <w:rFonts w:ascii="Times New Roman" w:hAnsi="Times New Roman" w:cs="Times New Roman"/>
                <w:sz w:val="20"/>
                <w:szCs w:val="20"/>
              </w:rPr>
              <w:t>форме</w:t>
            </w:r>
            <w:r w:rsidR="003979DD">
              <w:rPr>
                <w:rFonts w:ascii="Times New Roman" w:hAnsi="Times New Roman" w:cs="Times New Roman"/>
                <w:sz w:val="20"/>
                <w:szCs w:val="20"/>
              </w:rPr>
              <w:t xml:space="preserve"> </w:t>
            </w:r>
            <w:r w:rsidRPr="00B444F7">
              <w:rPr>
                <w:rFonts w:ascii="Times New Roman" w:hAnsi="Times New Roman" w:cs="Times New Roman"/>
                <w:sz w:val="20"/>
                <w:szCs w:val="20"/>
              </w:rPr>
              <w:t>и такая заявка рассматривается как содержащая предложение о поставке иностранных товаров.</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B444F7" w:rsidRDefault="00712408" w:rsidP="00E15C4F">
            <w:pPr>
              <w:ind w:firstLine="34"/>
              <w:jc w:val="both"/>
              <w:rPr>
                <w:rFonts w:ascii="Times New Roman" w:hAnsi="Times New Roman" w:cs="Times New Roman"/>
                <w:sz w:val="20"/>
                <w:szCs w:val="20"/>
              </w:rPr>
            </w:pPr>
            <w:bookmarkStart w:id="8" w:name="sub_6"/>
            <w:r w:rsidRPr="00B444F7">
              <w:rPr>
                <w:rFonts w:ascii="Times New Roman" w:hAnsi="Times New Roman" w:cs="Times New Roman"/>
                <w:sz w:val="20"/>
                <w:szCs w:val="20"/>
              </w:rPr>
              <w:t>Приоритет не предоставляется в случаях, если:</w:t>
            </w:r>
          </w:p>
          <w:p w:rsidR="00712408" w:rsidRPr="00B444F7" w:rsidRDefault="00712408" w:rsidP="00E15C4F">
            <w:pPr>
              <w:ind w:firstLine="34"/>
              <w:jc w:val="both"/>
              <w:rPr>
                <w:rFonts w:ascii="Times New Roman" w:hAnsi="Times New Roman" w:cs="Times New Roman"/>
                <w:sz w:val="20"/>
                <w:szCs w:val="20"/>
              </w:rPr>
            </w:pPr>
            <w:bookmarkStart w:id="9" w:name="sub_61"/>
            <w:bookmarkEnd w:id="8"/>
            <w:r w:rsidRPr="00B444F7">
              <w:rPr>
                <w:rFonts w:ascii="Times New Roman" w:hAnsi="Times New Roman" w:cs="Times New Roman"/>
                <w:sz w:val="20"/>
                <w:szCs w:val="20"/>
              </w:rPr>
              <w:t>1) закупка признана несостоявшейся и договор заключается с единственным участником аукциона в электронной форме;</w:t>
            </w:r>
          </w:p>
          <w:p w:rsidR="00712408" w:rsidRPr="00B444F7" w:rsidRDefault="00712408" w:rsidP="00E15C4F">
            <w:pPr>
              <w:ind w:firstLine="34"/>
              <w:jc w:val="both"/>
              <w:rPr>
                <w:rFonts w:ascii="Times New Roman" w:hAnsi="Times New Roman" w:cs="Times New Roman"/>
                <w:sz w:val="20"/>
                <w:szCs w:val="20"/>
              </w:rPr>
            </w:pPr>
            <w:bookmarkStart w:id="10" w:name="sub_62"/>
            <w:bookmarkEnd w:id="9"/>
            <w:r w:rsidRPr="00B444F7">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B444F7" w:rsidRDefault="00712408" w:rsidP="00E15C4F">
            <w:pPr>
              <w:ind w:firstLine="34"/>
              <w:jc w:val="both"/>
              <w:rPr>
                <w:rFonts w:ascii="Times New Roman" w:hAnsi="Times New Roman" w:cs="Times New Roman"/>
                <w:sz w:val="20"/>
                <w:szCs w:val="20"/>
              </w:rPr>
            </w:pPr>
            <w:bookmarkStart w:id="11" w:name="sub_63"/>
            <w:bookmarkEnd w:id="10"/>
            <w:r w:rsidRPr="00B444F7">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B444F7" w:rsidRDefault="00712408" w:rsidP="00E15C4F">
            <w:pPr>
              <w:ind w:firstLine="34"/>
              <w:jc w:val="both"/>
              <w:rPr>
                <w:rFonts w:ascii="Times New Roman" w:hAnsi="Times New Roman" w:cs="Times New Roman"/>
                <w:sz w:val="20"/>
                <w:szCs w:val="20"/>
              </w:rPr>
            </w:pPr>
            <w:bookmarkStart w:id="12" w:name="sub_65"/>
            <w:bookmarkEnd w:id="11"/>
            <w:r w:rsidRPr="00B444F7">
              <w:rPr>
                <w:rFonts w:ascii="Times New Roman" w:hAnsi="Times New Roman" w:cs="Times New Roman"/>
                <w:sz w:val="20"/>
                <w:szCs w:val="20"/>
              </w:rPr>
              <w:t xml:space="preserve">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B444F7">
              <w:rPr>
                <w:rFonts w:ascii="Times New Roman" w:hAnsi="Times New Roman" w:cs="Times New Roman"/>
                <w:sz w:val="20"/>
                <w:szCs w:val="20"/>
              </w:rPr>
              <w:lastRenderedPageBreak/>
              <w:t>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2"/>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lastRenderedPageBreak/>
              <w:t>17</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Порядок заключения договора</w:t>
            </w:r>
          </w:p>
        </w:tc>
        <w:tc>
          <w:tcPr>
            <w:tcW w:w="7088" w:type="dxa"/>
          </w:tcPr>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Pr>
                <w:rFonts w:ascii="Times New Roman" w:hAnsi="Times New Roman" w:cs="Times New Roman"/>
                <w:sz w:val="20"/>
                <w:szCs w:val="20"/>
              </w:rPr>
              <w:t>ем</w:t>
            </w:r>
            <w:r w:rsidRPr="00B444F7">
              <w:rPr>
                <w:rFonts w:ascii="Times New Roman" w:hAnsi="Times New Roman" w:cs="Times New Roman"/>
                <w:sz w:val="20"/>
                <w:szCs w:val="20"/>
              </w:rPr>
              <w:t xml:space="preserve"> о закупке.</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18</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Антидемпинговые меры </w:t>
            </w:r>
          </w:p>
        </w:tc>
        <w:tc>
          <w:tcPr>
            <w:tcW w:w="7088" w:type="dxa"/>
          </w:tcPr>
          <w:p w:rsidR="00712408" w:rsidRPr="00B444F7" w:rsidRDefault="00712408" w:rsidP="003523C0">
            <w:pPr>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 </w:t>
            </w:r>
          </w:p>
          <w:p w:rsidR="00712408" w:rsidRPr="00B444F7" w:rsidRDefault="00712408" w:rsidP="003523C0">
            <w:pPr>
              <w:jc w:val="both"/>
              <w:rPr>
                <w:rFonts w:ascii="Times New Roman" w:hAnsi="Times New Roman" w:cs="Times New Roman"/>
                <w:sz w:val="20"/>
                <w:szCs w:val="20"/>
              </w:rPr>
            </w:pPr>
            <w:r w:rsidRPr="00B444F7">
              <w:rPr>
                <w:rFonts w:ascii="Times New Roman" w:hAnsi="Times New Roman" w:cs="Times New Roman"/>
                <w:sz w:val="20"/>
                <w:szCs w:val="20"/>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Default="00DA0611" w:rsidP="003A1F2A">
      <w:pPr>
        <w:spacing w:after="0" w:line="240" w:lineRule="auto"/>
        <w:jc w:val="center"/>
        <w:rPr>
          <w:rFonts w:ascii="Times New Roman" w:eastAsia="Times New Roman" w:hAnsi="Times New Roman" w:cs="Times New Roman"/>
          <w:b/>
          <w:sz w:val="20"/>
          <w:szCs w:val="20"/>
          <w:lang w:eastAsia="ru-RU"/>
        </w:rPr>
      </w:pPr>
      <w:bookmarkStart w:id="13" w:name="_Toc522178691"/>
      <w:r w:rsidRPr="00E15C4F">
        <w:rPr>
          <w:rFonts w:ascii="Times New Roman" w:eastAsia="Times New Roman" w:hAnsi="Times New Roman" w:cs="Times New Roman"/>
          <w:b/>
          <w:sz w:val="20"/>
          <w:szCs w:val="20"/>
          <w:lang w:eastAsia="ru-RU"/>
        </w:rPr>
        <w:lastRenderedPageBreak/>
        <w:t xml:space="preserve">ЧАСТЬ </w:t>
      </w:r>
      <w:r w:rsidRPr="00E15C4F">
        <w:rPr>
          <w:rFonts w:ascii="Times New Roman" w:eastAsia="Times New Roman" w:hAnsi="Times New Roman" w:cs="Times New Roman"/>
          <w:b/>
          <w:sz w:val="20"/>
          <w:szCs w:val="20"/>
          <w:lang w:val="en-US" w:eastAsia="ru-RU"/>
        </w:rPr>
        <w:t>I</w:t>
      </w:r>
      <w:r w:rsidR="006C7600">
        <w:rPr>
          <w:rFonts w:ascii="Times New Roman" w:eastAsia="Times New Roman" w:hAnsi="Times New Roman" w:cs="Times New Roman"/>
          <w:b/>
          <w:sz w:val="20"/>
          <w:szCs w:val="20"/>
          <w:lang w:val="en-US" w:eastAsia="ru-RU"/>
        </w:rPr>
        <w:t>II</w:t>
      </w:r>
      <w:r w:rsidRPr="00E15C4F">
        <w:rPr>
          <w:rFonts w:ascii="Times New Roman" w:eastAsia="Times New Roman" w:hAnsi="Times New Roman" w:cs="Times New Roman"/>
          <w:b/>
          <w:sz w:val="20"/>
          <w:szCs w:val="20"/>
          <w:lang w:eastAsia="ru-RU"/>
        </w:rPr>
        <w:t>. ПРОЕКТ ДОГОВОРА</w:t>
      </w:r>
      <w:bookmarkEnd w:id="13"/>
    </w:p>
    <w:p w:rsidR="007407DA" w:rsidRDefault="007407DA" w:rsidP="007407DA">
      <w:pPr>
        <w:jc w:val="center"/>
        <w:rPr>
          <w:b/>
          <w:sz w:val="24"/>
          <w:szCs w:val="24"/>
        </w:rPr>
      </w:pPr>
    </w:p>
    <w:p w:rsidR="007407DA" w:rsidRPr="007407DA" w:rsidRDefault="007407DA" w:rsidP="007407DA">
      <w:pPr>
        <w:spacing w:after="0"/>
        <w:jc w:val="center"/>
        <w:rPr>
          <w:rFonts w:ascii="Times New Roman" w:hAnsi="Times New Roman" w:cs="Times New Roman"/>
          <w:b/>
          <w:sz w:val="20"/>
          <w:szCs w:val="20"/>
        </w:rPr>
      </w:pPr>
      <w:r w:rsidRPr="007407DA">
        <w:rPr>
          <w:rFonts w:ascii="Times New Roman" w:hAnsi="Times New Roman" w:cs="Times New Roman"/>
          <w:b/>
          <w:sz w:val="20"/>
          <w:szCs w:val="20"/>
        </w:rPr>
        <w:t>Договор поставки №____</w:t>
      </w:r>
    </w:p>
    <w:p w:rsidR="007407DA" w:rsidRPr="007407DA" w:rsidRDefault="007407DA" w:rsidP="007407DA">
      <w:pPr>
        <w:spacing w:after="0"/>
        <w:jc w:val="both"/>
        <w:rPr>
          <w:rFonts w:ascii="Times New Roman" w:hAnsi="Times New Roman" w:cs="Times New Roman"/>
          <w:sz w:val="20"/>
          <w:szCs w:val="20"/>
        </w:rPr>
      </w:pPr>
      <w:r w:rsidRPr="007407DA">
        <w:rPr>
          <w:rFonts w:ascii="Times New Roman" w:hAnsi="Times New Roman" w:cs="Times New Roman"/>
          <w:sz w:val="20"/>
          <w:szCs w:val="20"/>
        </w:rPr>
        <w:t xml:space="preserve">г. </w:t>
      </w:r>
      <w:r>
        <w:rPr>
          <w:rFonts w:ascii="Times New Roman" w:hAnsi="Times New Roman" w:cs="Times New Roman"/>
          <w:sz w:val="20"/>
          <w:szCs w:val="20"/>
        </w:rPr>
        <w:t>____________</w:t>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r>
      <w:r w:rsidRPr="007407DA">
        <w:rPr>
          <w:rFonts w:ascii="Times New Roman" w:hAnsi="Times New Roman" w:cs="Times New Roman"/>
          <w:sz w:val="20"/>
          <w:szCs w:val="20"/>
        </w:rPr>
        <w:tab/>
        <w:t>«____» ______________201_  г.</w:t>
      </w:r>
    </w:p>
    <w:p w:rsidR="007407DA" w:rsidRPr="007407DA" w:rsidRDefault="007407DA" w:rsidP="007407DA">
      <w:pPr>
        <w:spacing w:after="0"/>
        <w:jc w:val="both"/>
        <w:rPr>
          <w:rFonts w:ascii="Times New Roman" w:hAnsi="Times New Roman" w:cs="Times New Roman"/>
          <w:sz w:val="20"/>
          <w:szCs w:val="20"/>
        </w:rPr>
      </w:pP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_________________________________________________, в дальнейшем именуемое  «Поставщик», в лице __________________________________________________________, действующего на основании __________________________, с одной стороны, и </w:t>
      </w:r>
      <w:r>
        <w:rPr>
          <w:rFonts w:ascii="Times New Roman" w:hAnsi="Times New Roman" w:cs="Times New Roman"/>
          <w:sz w:val="20"/>
          <w:szCs w:val="20"/>
        </w:rPr>
        <w:t>___________________________________</w:t>
      </w:r>
      <w:r w:rsidRPr="007407DA">
        <w:rPr>
          <w:rFonts w:ascii="Times New Roman" w:hAnsi="Times New Roman" w:cs="Times New Roman"/>
          <w:sz w:val="20"/>
          <w:szCs w:val="20"/>
        </w:rPr>
        <w:t xml:space="preserve">, в дальнейшем именуемое «Покупатель», в лице </w:t>
      </w:r>
      <w:r>
        <w:rPr>
          <w:rFonts w:ascii="Times New Roman" w:hAnsi="Times New Roman" w:cs="Times New Roman"/>
          <w:sz w:val="20"/>
          <w:szCs w:val="20"/>
        </w:rPr>
        <w:t>___________________________________</w:t>
      </w:r>
      <w:r w:rsidRPr="007407DA">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_______________________________</w:t>
      </w:r>
      <w:r w:rsidRPr="007407DA">
        <w:rPr>
          <w:rFonts w:ascii="Times New Roman" w:hAnsi="Times New Roman" w:cs="Times New Roman"/>
          <w:sz w:val="20"/>
          <w:szCs w:val="20"/>
        </w:rPr>
        <w:t>, с другой стороны, заключили настоящий договор о нижеследующем:</w:t>
      </w:r>
    </w:p>
    <w:p w:rsidR="007407DA" w:rsidRPr="007407DA" w:rsidRDefault="007407DA" w:rsidP="007407DA">
      <w:pPr>
        <w:spacing w:after="0"/>
        <w:ind w:firstLine="709"/>
        <w:jc w:val="both"/>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1. ПРЕДМЕТ ДОГОВОРА</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rPr>
        <w:t xml:space="preserve">1.1. «Поставщик» обязуется </w:t>
      </w:r>
      <w:r w:rsidRPr="007407DA">
        <w:rPr>
          <w:rFonts w:ascii="Times New Roman" w:hAnsi="Times New Roman" w:cs="Times New Roman"/>
          <w:sz w:val="20"/>
          <w:szCs w:val="20"/>
          <w:lang w:eastAsia="ru-RU"/>
        </w:rPr>
        <w:t xml:space="preserve">передать в собственность «Покупателя» </w:t>
      </w:r>
      <w:r>
        <w:rPr>
          <w:rFonts w:ascii="Times New Roman" w:hAnsi="Times New Roman" w:cs="Times New Roman"/>
          <w:sz w:val="20"/>
          <w:szCs w:val="20"/>
          <w:lang w:eastAsia="ru-RU"/>
        </w:rPr>
        <w:t>микроавтобус</w:t>
      </w:r>
      <w:r w:rsidRPr="007407DA">
        <w:rPr>
          <w:rFonts w:ascii="Times New Roman" w:hAnsi="Times New Roman" w:cs="Times New Roman"/>
          <w:sz w:val="20"/>
          <w:szCs w:val="20"/>
          <w:lang w:eastAsia="ru-RU"/>
        </w:rPr>
        <w:t xml:space="preserve"> марки ______________ (1 единица), в соответствии с действующим законодательством Российской Федерации, его принадлежности и относящиеся к нему документы (Сервисную книжку на русском языке, руководство по эксплуатации на русском языке, комплекты ключей зажигания в количестве, соответствующем комплектации, счет-фактуру, товарную накладную, акт приема-передачи и другие документы в т.ч. необходимые для регистрации транспортного средства в органах ГИБДД), все вместе далее по тексту – «Продукция», а «Покупатель» обязуется принять и оплатить «Продукцию» на условиях настоящего Договора и Приложений к нему.</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1.2. Наименование и цена за Продукцию, определяются в спецификации (Приложение №1 к настоящему договору).</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Комплектация Продукции определена в Приложении №2 к настоящему договору. </w:t>
      </w:r>
    </w:p>
    <w:p w:rsidR="007407DA" w:rsidRPr="007407DA" w:rsidRDefault="007407DA" w:rsidP="007407DA">
      <w:pPr>
        <w:autoSpaceDE w:val="0"/>
        <w:spacing w:after="0"/>
        <w:ind w:firstLine="709"/>
        <w:jc w:val="both"/>
        <w:rPr>
          <w:rFonts w:ascii="Times New Roman" w:hAnsi="Times New Roman" w:cs="Times New Roman"/>
          <w:sz w:val="20"/>
          <w:szCs w:val="20"/>
          <w:lang w:eastAsia="ar-SA"/>
        </w:rPr>
      </w:pPr>
      <w:r w:rsidRPr="007407DA">
        <w:rPr>
          <w:rFonts w:ascii="Times New Roman" w:hAnsi="Times New Roman" w:cs="Times New Roman"/>
          <w:sz w:val="20"/>
          <w:szCs w:val="20"/>
        </w:rPr>
        <w:t>1.3. «Поставщик» гарантирует «Покупателю», что Продукция не состоит в залоге, под каким-либо запретом или арестом, а также отсутствуют какие-либо обстоятельства, которые могут привести к недействительности прав «Покупателя» на приобретаемую по настоящему договору продукцию.</w:t>
      </w:r>
    </w:p>
    <w:p w:rsidR="007407DA" w:rsidRPr="007407DA" w:rsidRDefault="007407DA" w:rsidP="007407DA">
      <w:pPr>
        <w:autoSpaceDE w:val="0"/>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1.4. Передаваемая Продукция является новой, ранее в эксплуатации не состоявшей, </w:t>
      </w:r>
      <w:r w:rsidRPr="007407DA">
        <w:rPr>
          <w:rFonts w:ascii="Times New Roman" w:hAnsi="Times New Roman" w:cs="Times New Roman"/>
          <w:sz w:val="20"/>
          <w:szCs w:val="20"/>
        </w:rPr>
        <w:t>не ранее 2019 года изготовления, с пробегом не более 30 км</w:t>
      </w:r>
      <w:r w:rsidRPr="007407DA">
        <w:rPr>
          <w:rFonts w:ascii="Times New Roman" w:hAnsi="Times New Roman" w:cs="Times New Roman"/>
          <w:sz w:val="20"/>
          <w:szCs w:val="20"/>
          <w:lang w:eastAsia="ru-RU"/>
        </w:rPr>
        <w:t>.</w:t>
      </w:r>
    </w:p>
    <w:p w:rsidR="007407DA" w:rsidRPr="007407DA" w:rsidRDefault="007407DA" w:rsidP="007407DA">
      <w:pPr>
        <w:autoSpaceDE w:val="0"/>
        <w:spacing w:after="0"/>
        <w:ind w:firstLine="709"/>
        <w:jc w:val="both"/>
        <w:rPr>
          <w:rFonts w:ascii="Times New Roman" w:hAnsi="Times New Roman" w:cs="Times New Roman"/>
          <w:sz w:val="20"/>
          <w:szCs w:val="20"/>
          <w:lang w:eastAsia="ar-SA"/>
        </w:rPr>
      </w:pPr>
      <w:r w:rsidRPr="007407DA">
        <w:rPr>
          <w:rFonts w:ascii="Times New Roman" w:hAnsi="Times New Roman" w:cs="Times New Roman"/>
          <w:sz w:val="20"/>
          <w:szCs w:val="20"/>
        </w:rPr>
        <w:t>1.5. Поставщик гарантирует правильность таможенного оформления передаваемого автомобиля и полную оплату всех таможенных пошлин, сборов и платежей.</w:t>
      </w:r>
    </w:p>
    <w:p w:rsidR="007407DA" w:rsidRPr="007407DA" w:rsidRDefault="007407DA" w:rsidP="007407DA">
      <w:pPr>
        <w:autoSpaceDE w:val="0"/>
        <w:spacing w:after="0"/>
        <w:ind w:firstLine="709"/>
        <w:jc w:val="both"/>
        <w:rPr>
          <w:rFonts w:ascii="Times New Roman" w:hAnsi="Times New Roman" w:cs="Times New Roman"/>
          <w:sz w:val="20"/>
          <w:szCs w:val="20"/>
        </w:rPr>
      </w:pPr>
    </w:p>
    <w:p w:rsidR="007407DA" w:rsidRPr="007407DA" w:rsidRDefault="007407DA" w:rsidP="007407DA">
      <w:pPr>
        <w:spacing w:after="0"/>
        <w:ind w:left="360"/>
        <w:jc w:val="center"/>
        <w:rPr>
          <w:rFonts w:ascii="Times New Roman" w:hAnsi="Times New Roman" w:cs="Times New Roman"/>
          <w:b/>
          <w:color w:val="000000"/>
          <w:sz w:val="20"/>
          <w:szCs w:val="20"/>
        </w:rPr>
      </w:pPr>
      <w:r w:rsidRPr="007407DA">
        <w:rPr>
          <w:rFonts w:ascii="Times New Roman" w:hAnsi="Times New Roman" w:cs="Times New Roman"/>
          <w:b/>
          <w:color w:val="000000"/>
          <w:sz w:val="20"/>
          <w:szCs w:val="20"/>
        </w:rPr>
        <w:t>2. СУММА ДОГОВОРА И ПОРЯДОК РАСЧЕТОВ</w:t>
      </w:r>
    </w:p>
    <w:p w:rsidR="007407DA" w:rsidRPr="007407DA" w:rsidRDefault="007407DA" w:rsidP="007407DA">
      <w:pPr>
        <w:spacing w:after="0"/>
        <w:ind w:firstLine="709"/>
        <w:jc w:val="both"/>
        <w:rPr>
          <w:rFonts w:ascii="Times New Roman" w:hAnsi="Times New Roman" w:cs="Times New Roman"/>
          <w:bCs/>
          <w:color w:val="000000"/>
          <w:sz w:val="20"/>
          <w:szCs w:val="20"/>
        </w:rPr>
      </w:pPr>
      <w:r w:rsidRPr="007407DA">
        <w:rPr>
          <w:rFonts w:ascii="Times New Roman" w:hAnsi="Times New Roman" w:cs="Times New Roman"/>
          <w:bCs/>
          <w:color w:val="000000"/>
          <w:sz w:val="20"/>
          <w:szCs w:val="20"/>
        </w:rPr>
        <w:t>2.1. Сумма настоящего Договора на момент его подписания составляет ______________ (___________________________) руб.</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Сумма договора включает все налоги, сборы (в том числе по страхованию), платежи (в том числе таможенные), расходы на предпродажную подготовку, транспортировку до места поставки, расходы на упаковку, тару, экспедирование, расходы на погрузочно-разгрузочные работы и другие обязательные платежи (в том числе утилизационный сбор), которые «Поставщик» должен выплатить в связи с выполнением обязательств по Договору в соответствии с законодательством Российской Федерации.</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sz w:val="20"/>
          <w:szCs w:val="20"/>
        </w:rPr>
        <w:t xml:space="preserve">2.2. </w:t>
      </w:r>
      <w:r w:rsidRPr="007407DA">
        <w:rPr>
          <w:rFonts w:ascii="Times New Roman" w:hAnsi="Times New Roman" w:cs="Times New Roman"/>
          <w:color w:val="000000"/>
          <w:sz w:val="20"/>
          <w:szCs w:val="20"/>
        </w:rPr>
        <w:t>«Покупатель» производит оплату продукции в безналичной форме по счету «Поставщика» путем перечисления денежных средств на расчетный счет</w:t>
      </w:r>
      <w:r w:rsidR="00A638E4">
        <w:rPr>
          <w:rFonts w:ascii="Times New Roman" w:hAnsi="Times New Roman" w:cs="Times New Roman"/>
          <w:color w:val="000000"/>
          <w:sz w:val="20"/>
          <w:szCs w:val="20"/>
        </w:rPr>
        <w:t xml:space="preserve"> «Поставщика» за счет субсидии на иные цели (857 0801 Ц411111180857503) в течение 15 рабочих дней с момента поставки товара. </w:t>
      </w:r>
      <w:r w:rsidRPr="007407DA">
        <w:rPr>
          <w:rFonts w:ascii="Times New Roman" w:hAnsi="Times New Roman" w:cs="Times New Roman"/>
          <w:color w:val="000000"/>
          <w:sz w:val="20"/>
          <w:szCs w:val="20"/>
        </w:rPr>
        <w:t xml:space="preserve"> </w:t>
      </w:r>
    </w:p>
    <w:p w:rsidR="007407DA" w:rsidRPr="007407DA" w:rsidRDefault="007407DA" w:rsidP="007407DA">
      <w:pPr>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sz w:val="20"/>
          <w:szCs w:val="20"/>
        </w:rPr>
        <w:t>2.3. Валюта цены - российский рубль.</w:t>
      </w:r>
    </w:p>
    <w:p w:rsidR="007407DA" w:rsidRPr="007407DA" w:rsidRDefault="007407DA" w:rsidP="007407DA">
      <w:pPr>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2.4. Цена Договора является твердой. «Поставщик» не вправе требовать увеличения цены Договора, в том числе в случае, когда в момент определения цены Договора исключалась возможность предусмотреть полный объем необходимых для исполнения настоящего Договора расходов.</w:t>
      </w:r>
    </w:p>
    <w:p w:rsidR="007407DA" w:rsidRPr="00A638E4" w:rsidRDefault="007407DA" w:rsidP="00A638E4">
      <w:pPr>
        <w:spacing w:after="0"/>
        <w:ind w:firstLine="709"/>
        <w:jc w:val="both"/>
        <w:rPr>
          <w:rFonts w:ascii="Times New Roman" w:hAnsi="Times New Roman" w:cs="Times New Roman"/>
          <w:color w:val="000000"/>
          <w:sz w:val="20"/>
          <w:szCs w:val="20"/>
          <w:lang w:eastAsia="ar-SA"/>
        </w:rPr>
      </w:pPr>
      <w:r w:rsidRPr="007407DA">
        <w:rPr>
          <w:rFonts w:ascii="Times New Roman" w:hAnsi="Times New Roman" w:cs="Times New Roman"/>
          <w:sz w:val="20"/>
          <w:szCs w:val="20"/>
        </w:rPr>
        <w:t xml:space="preserve">2.5. </w:t>
      </w:r>
      <w:r w:rsidRPr="007407DA">
        <w:rPr>
          <w:rFonts w:ascii="Times New Roman" w:hAnsi="Times New Roman" w:cs="Times New Roman"/>
          <w:color w:val="000000"/>
          <w:sz w:val="20"/>
          <w:szCs w:val="20"/>
        </w:rPr>
        <w:t>После отгрузки продукции «Покупателю», а также при получении предоплаты (частичной оплаты) в счет предстоящей поставки продукции, «Поставщик» выставляет «Покупателю» соответствующие счет-фактуры, в срок не позднее 5 календарных дней, со дня отгрузки продукции или получения сумм предоплаты (частичной оплаты) в соответствии со ст.168, 169 НК РФ.</w:t>
      </w:r>
    </w:p>
    <w:p w:rsidR="007407DA" w:rsidRPr="007407DA" w:rsidRDefault="007407DA" w:rsidP="007407DA">
      <w:pPr>
        <w:widowControl w:val="0"/>
        <w:suppressAutoHyphens/>
        <w:autoSpaceDE w:val="0"/>
        <w:spacing w:after="0"/>
        <w:ind w:firstLine="709"/>
        <w:jc w:val="both"/>
        <w:rPr>
          <w:rFonts w:ascii="Times New Roman" w:eastAsia="Arial" w:hAnsi="Times New Roman" w:cs="Times New Roman"/>
          <w:color w:val="000000"/>
          <w:kern w:val="2"/>
          <w:sz w:val="20"/>
          <w:szCs w:val="20"/>
          <w:lang w:eastAsia="ru-RU"/>
        </w:rPr>
      </w:pPr>
      <w:r w:rsidRPr="007407DA">
        <w:rPr>
          <w:rFonts w:ascii="Times New Roman" w:eastAsia="Arial" w:hAnsi="Times New Roman" w:cs="Times New Roman"/>
          <w:color w:val="000000"/>
          <w:kern w:val="2"/>
          <w:sz w:val="20"/>
          <w:szCs w:val="20"/>
          <w:lang w:eastAsia="ru-RU"/>
        </w:rPr>
        <w:t xml:space="preserve">2.6. «Поставщик» заверяет «Покупателя» и гарантирует, что:  </w:t>
      </w:r>
    </w:p>
    <w:p w:rsidR="007407DA" w:rsidRPr="007407DA" w:rsidRDefault="007407DA" w:rsidP="007407DA">
      <w:pPr>
        <w:widowControl w:val="0"/>
        <w:suppressAutoHyphens/>
        <w:autoSpaceDE w:val="0"/>
        <w:spacing w:after="0"/>
        <w:ind w:firstLine="540"/>
        <w:jc w:val="both"/>
        <w:rPr>
          <w:rFonts w:ascii="Times New Roman" w:eastAsia="Arial" w:hAnsi="Times New Roman" w:cs="Times New Roman"/>
          <w:color w:val="000000"/>
          <w:kern w:val="2"/>
          <w:sz w:val="20"/>
          <w:szCs w:val="20"/>
          <w:lang w:eastAsia="ru-RU"/>
        </w:rPr>
      </w:pPr>
      <w:r w:rsidRPr="007407DA">
        <w:rPr>
          <w:rFonts w:ascii="Times New Roman" w:eastAsia="Arial" w:hAnsi="Times New Roman" w:cs="Times New Roman"/>
          <w:color w:val="000000"/>
          <w:kern w:val="2"/>
          <w:sz w:val="20"/>
          <w:szCs w:val="20"/>
          <w:lang w:eastAsia="ru-RU"/>
        </w:rPr>
        <w:t xml:space="preserve">«Поставщик» уплачивает все налоги и сборы в соответствии с действующим законодательством РФ, им ведется и подается в налоговые органы и иные государственные органы налоговая, статистическая и иная </w:t>
      </w:r>
      <w:r w:rsidRPr="007407DA">
        <w:rPr>
          <w:rFonts w:ascii="Times New Roman" w:eastAsia="Arial" w:hAnsi="Times New Roman" w:cs="Times New Roman"/>
          <w:color w:val="000000"/>
          <w:kern w:val="2"/>
          <w:sz w:val="20"/>
          <w:szCs w:val="20"/>
          <w:lang w:eastAsia="ru-RU"/>
        </w:rPr>
        <w:lastRenderedPageBreak/>
        <w:t>отчетность в соответствии с действующим законодательством РФ.</w:t>
      </w:r>
    </w:p>
    <w:p w:rsidR="007407DA" w:rsidRPr="007407DA" w:rsidRDefault="007407DA" w:rsidP="007407DA">
      <w:pPr>
        <w:spacing w:after="0"/>
        <w:ind w:firstLine="709"/>
        <w:jc w:val="both"/>
        <w:rPr>
          <w:rFonts w:ascii="Times New Roman" w:eastAsia="Times New Roman" w:hAnsi="Times New Roman" w:cs="Times New Roman"/>
          <w:color w:val="000000"/>
          <w:sz w:val="20"/>
          <w:szCs w:val="20"/>
          <w:lang w:eastAsia="ar-SA"/>
        </w:rPr>
      </w:pPr>
      <w:r w:rsidRPr="007407DA">
        <w:rPr>
          <w:rFonts w:ascii="Times New Roman" w:hAnsi="Times New Roman" w:cs="Times New Roman"/>
          <w:color w:val="000000"/>
          <w:sz w:val="20"/>
          <w:szCs w:val="20"/>
        </w:rPr>
        <w:t>Все операции по продаже «Покупателю» продукции и по приобретению «Поставщиком» у своих поставщиков продукции, являющейся предметом настоящего договора, полностью отражены в первичной документации «Поставщика», в бухгалтерской, статистической, налоговой и любой отчетности, обязанность, по ведению которой возложена на «Поставщика» законодательством РФ.</w:t>
      </w:r>
    </w:p>
    <w:p w:rsidR="007407DA" w:rsidRPr="007407DA" w:rsidRDefault="007407DA" w:rsidP="007407DA">
      <w:pPr>
        <w:spacing w:after="0"/>
        <w:ind w:firstLine="540"/>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 гарантирует начисление к уплате в бюджет налога на добавленную стоимость (НДС), уплаченный «Покупателем» в составе цены продукции.</w:t>
      </w:r>
    </w:p>
    <w:p w:rsidR="007407DA" w:rsidRPr="007407DA" w:rsidRDefault="007407DA" w:rsidP="007407DA">
      <w:pPr>
        <w:spacing w:after="0"/>
        <w:ind w:firstLine="540"/>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 обязан по первому требованию налоговых органов (встречная налоговая проверка) предоставить надлежащим образом заверенные копии документов, относящихся к поставке продукции.</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2.7. Обязательства «Покупателя» по оплате продукции считается исполненным в момент списания денежных средств с расчетного счета «Покупателя».</w:t>
      </w:r>
    </w:p>
    <w:p w:rsidR="007407DA" w:rsidRPr="007407DA" w:rsidRDefault="007407DA" w:rsidP="007407DA">
      <w:pPr>
        <w:spacing w:after="0"/>
        <w:ind w:firstLine="709"/>
        <w:jc w:val="both"/>
        <w:rPr>
          <w:rFonts w:ascii="Times New Roman" w:eastAsia="Calibri" w:hAnsi="Times New Roman" w:cs="Times New Roman"/>
          <w:sz w:val="20"/>
          <w:szCs w:val="20"/>
        </w:rPr>
      </w:pPr>
      <w:r w:rsidRPr="007407DA">
        <w:rPr>
          <w:rFonts w:ascii="Times New Roman" w:hAnsi="Times New Roman" w:cs="Times New Roman"/>
          <w:sz w:val="20"/>
          <w:szCs w:val="20"/>
        </w:rPr>
        <w:t xml:space="preserve">2.8.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Гражданского кодекса Российской Федерации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предусмотренном ст. 317.1 Гражданского кодекса Российской Федерации. </w:t>
      </w:r>
    </w:p>
    <w:p w:rsidR="007407DA" w:rsidRPr="007407DA" w:rsidRDefault="007407DA" w:rsidP="007407DA">
      <w:pPr>
        <w:spacing w:after="0"/>
        <w:ind w:firstLine="709"/>
        <w:jc w:val="both"/>
        <w:rPr>
          <w:rFonts w:ascii="Times New Roman" w:eastAsia="Times New Roman" w:hAnsi="Times New Roman" w:cs="Times New Roman"/>
          <w:sz w:val="20"/>
          <w:szCs w:val="20"/>
          <w:lang w:eastAsia="ar-SA"/>
        </w:rPr>
      </w:pPr>
    </w:p>
    <w:p w:rsidR="007407DA" w:rsidRPr="007407DA" w:rsidRDefault="007407DA" w:rsidP="007407DA">
      <w:pPr>
        <w:spacing w:after="0"/>
        <w:ind w:firstLine="540"/>
        <w:jc w:val="center"/>
        <w:rPr>
          <w:rFonts w:ascii="Times New Roman" w:hAnsi="Times New Roman" w:cs="Times New Roman"/>
          <w:b/>
          <w:bCs/>
          <w:sz w:val="20"/>
          <w:szCs w:val="20"/>
          <w:lang w:eastAsia="ru-RU"/>
        </w:rPr>
      </w:pPr>
      <w:r w:rsidRPr="007407DA">
        <w:rPr>
          <w:rFonts w:ascii="Times New Roman" w:hAnsi="Times New Roman" w:cs="Times New Roman"/>
          <w:b/>
          <w:bCs/>
          <w:sz w:val="20"/>
          <w:szCs w:val="20"/>
          <w:lang w:eastAsia="ru-RU"/>
        </w:rPr>
        <w:t>3. ПОРЯДОК И СРОКИ ПОСТАВКИ</w:t>
      </w:r>
    </w:p>
    <w:p w:rsidR="007407DA" w:rsidRPr="007407DA" w:rsidRDefault="007407DA" w:rsidP="007407DA">
      <w:pPr>
        <w:spacing w:after="0"/>
        <w:ind w:firstLine="709"/>
        <w:jc w:val="both"/>
        <w:rPr>
          <w:rFonts w:ascii="Times New Roman" w:hAnsi="Times New Roman" w:cs="Times New Roman"/>
          <w:sz w:val="20"/>
          <w:szCs w:val="20"/>
          <w:lang w:eastAsia="ar-SA"/>
        </w:rPr>
      </w:pPr>
      <w:r w:rsidRPr="007407DA">
        <w:rPr>
          <w:rFonts w:ascii="Times New Roman" w:hAnsi="Times New Roman" w:cs="Times New Roman"/>
          <w:bCs/>
          <w:sz w:val="20"/>
          <w:szCs w:val="20"/>
          <w:lang w:eastAsia="ru-RU"/>
        </w:rPr>
        <w:t xml:space="preserve">3.1. </w:t>
      </w:r>
      <w:r w:rsidRPr="007407DA">
        <w:rPr>
          <w:rFonts w:ascii="Times New Roman" w:hAnsi="Times New Roman" w:cs="Times New Roman"/>
          <w:sz w:val="20"/>
          <w:szCs w:val="20"/>
        </w:rPr>
        <w:t xml:space="preserve">Поставка продукции производится </w:t>
      </w:r>
      <w:r w:rsidR="00BC7FDB">
        <w:rPr>
          <w:rFonts w:ascii="Times New Roman" w:hAnsi="Times New Roman" w:cs="Times New Roman"/>
          <w:sz w:val="20"/>
          <w:szCs w:val="20"/>
        </w:rPr>
        <w:t>в течении 15 дней с момента подписания настоящего</w:t>
      </w:r>
      <w:r w:rsidR="002D1EF3">
        <w:rPr>
          <w:rFonts w:ascii="Times New Roman" w:hAnsi="Times New Roman" w:cs="Times New Roman"/>
          <w:sz w:val="20"/>
          <w:szCs w:val="20"/>
        </w:rPr>
        <w:t xml:space="preserve"> договора</w:t>
      </w:r>
      <w:r w:rsidRPr="007407DA">
        <w:rPr>
          <w:rFonts w:ascii="Times New Roman" w:hAnsi="Times New Roman" w:cs="Times New Roman"/>
          <w:sz w:val="20"/>
          <w:szCs w:val="20"/>
        </w:rPr>
        <w:t>.</w:t>
      </w:r>
    </w:p>
    <w:p w:rsidR="007407DA" w:rsidRPr="007407DA" w:rsidRDefault="007407DA" w:rsidP="007407DA">
      <w:pPr>
        <w:spacing w:after="0"/>
        <w:ind w:firstLine="709"/>
        <w:jc w:val="both"/>
        <w:rPr>
          <w:rFonts w:ascii="Times New Roman" w:hAnsi="Times New Roman" w:cs="Times New Roman"/>
          <w:b/>
          <w:sz w:val="20"/>
          <w:szCs w:val="20"/>
        </w:rPr>
      </w:pPr>
      <w:r w:rsidRPr="007407DA">
        <w:rPr>
          <w:rFonts w:ascii="Times New Roman" w:hAnsi="Times New Roman" w:cs="Times New Roman"/>
          <w:b/>
          <w:sz w:val="20"/>
          <w:szCs w:val="20"/>
        </w:rPr>
        <w:t>При оформлении товарной накладной (УПД) необходимо указывать в ней номер и дату настоящего Договора.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3.2. Поставка продукции производится следующим способом: </w:t>
      </w:r>
      <w:r w:rsidR="00D04225">
        <w:rPr>
          <w:rFonts w:ascii="Times New Roman" w:hAnsi="Times New Roman" w:cs="Times New Roman"/>
          <w:sz w:val="20"/>
          <w:szCs w:val="20"/>
        </w:rPr>
        <w:t>_______________________________</w:t>
      </w:r>
      <w:r w:rsidRPr="007407DA">
        <w:rPr>
          <w:rFonts w:ascii="Times New Roman" w:hAnsi="Times New Roman" w:cs="Times New Roman"/>
          <w:sz w:val="20"/>
          <w:szCs w:val="20"/>
        </w:rPr>
        <w:t>.</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3.3. Если к перевозке, погрузке, разгрузке или хранению продукции либо его части предъявляются специфические требования, «Поставщик» обязан уведомить об этом «Покупателя» за 5 (пять) рабочих дней до даты передачи продукции «Покупателю» по соответствующему адресу поставки.</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3.4. При приёмке продукции представителем «Покупателя», последний предоставляет «Поставщику» доверенность, оформленную надлежащим образом в соответствии с действующим законодательством РФ, на право представителя «Покупателя» принимать продукцию у «Поставщика» и подписывать все необходимые для получения продукции документы от лица «Покупателя». В случае отсутствия надлежащим образом оформленных полномочий представителя «Покупателя», «Поставщик» вправе приостановить исполнение своих обязательств, указанных в настоящем Договоре.</w:t>
      </w: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3.5. Осмотр и проверка продукции осуществляются представителем «Покупателя» в день передачи продукции «Поставщиком». Указанные осмотр и проверка производятся на предмет выявления явных, видимых повреждений продукции, а также с целью установить количество поставленной продукции. </w:t>
      </w: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3.6. По результатам осмотра и проверки продукции в соответствии с п. 3.5. настоящего Договора, «Покупатель» подписывает предоставленные «Поставщиком» товарную накладную (УПД) и Акт приема-передачи, либо направляет «Поставщику» отказ от подписания товарной накладной и Акта приема-передачи,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либо Стороны согласуют дополнительные сроки для выполнения требований.</w:t>
      </w:r>
    </w:p>
    <w:p w:rsidR="007407DA" w:rsidRPr="007407DA" w:rsidRDefault="007407DA" w:rsidP="007407DA">
      <w:pPr>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sz w:val="20"/>
          <w:szCs w:val="20"/>
          <w:lang w:eastAsia="ru-RU"/>
        </w:rPr>
        <w:t xml:space="preserve">3.7. </w:t>
      </w:r>
      <w:r w:rsidRPr="007407DA">
        <w:rPr>
          <w:rFonts w:ascii="Times New Roman" w:hAnsi="Times New Roman" w:cs="Times New Roman"/>
          <w:bCs/>
          <w:sz w:val="20"/>
          <w:szCs w:val="20"/>
          <w:lang w:eastAsia="ru-RU"/>
        </w:rPr>
        <w:t>В Акте приема-передачи продукции указываются следующие сведения:</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Идентификационный номер транспортного средства (</w:t>
      </w:r>
      <w:r w:rsidRPr="007407DA">
        <w:rPr>
          <w:rFonts w:ascii="Times New Roman" w:hAnsi="Times New Roman" w:cs="Times New Roman"/>
          <w:bCs/>
          <w:sz w:val="20"/>
          <w:szCs w:val="20"/>
          <w:lang w:val="en-US" w:eastAsia="ru-RU"/>
        </w:rPr>
        <w:t>VIN</w:t>
      </w:r>
      <w:r w:rsidRPr="007407DA">
        <w:rPr>
          <w:rFonts w:ascii="Times New Roman" w:hAnsi="Times New Roman" w:cs="Times New Roman"/>
          <w:bCs/>
          <w:sz w:val="20"/>
          <w:szCs w:val="20"/>
          <w:lang w:eastAsia="ru-RU"/>
        </w:rPr>
        <w:t>);</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Порядковый производственный номер шасси (рамы);</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Порядковый производственный номер кузова (кабины);</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Модель, номер двигателя;</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Серия, номер, дата выдачи паспорта транспортного средства;</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Марка, модель транспортного средства;</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Цвет;</w:t>
      </w:r>
    </w:p>
    <w:p w:rsidR="007407DA" w:rsidRPr="007407DA" w:rsidRDefault="007407DA" w:rsidP="007407DA">
      <w:pPr>
        <w:numPr>
          <w:ilvl w:val="0"/>
          <w:numId w:val="28"/>
        </w:numPr>
        <w:tabs>
          <w:tab w:val="clear" w:pos="1425"/>
          <w:tab w:val="left" w:pos="1440"/>
        </w:tabs>
        <w:spacing w:after="0" w:line="240" w:lineRule="auto"/>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Наименование организации, выдавшей паспорт транспортного средства.</w:t>
      </w:r>
    </w:p>
    <w:p w:rsidR="007407DA" w:rsidRPr="007407DA" w:rsidRDefault="007407DA" w:rsidP="007407DA">
      <w:pPr>
        <w:tabs>
          <w:tab w:val="left" w:pos="1440"/>
        </w:tabs>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3.8. До подписания Акта приема-передачи продукции «Покупатель» обязан ознакомиться с Руководством по эксплуатации, проверить качество продукции, качество выполненных работ по предпродажной подготовке, укомплектованность продукции, в случае необходимости, сообщить </w:t>
      </w:r>
      <w:r w:rsidRPr="007407DA">
        <w:rPr>
          <w:rFonts w:ascii="Times New Roman" w:hAnsi="Times New Roman" w:cs="Times New Roman"/>
          <w:sz w:val="20"/>
          <w:szCs w:val="20"/>
          <w:lang w:eastAsia="ru-RU"/>
        </w:rPr>
        <w:lastRenderedPageBreak/>
        <w:t>«Поставщику» о замеченных в ходе приемки недостатках. В противном случае, «Поставщик» в дальнейшем вправе отказать в удовлетворении требований «Покупателя» об устранении явных недостатков, а именно недостатков, которые должны были быть установлены при обычных условиях приемки продукции и отражены «Покупателем» в Акте приема-передачи или письменной претензии.</w:t>
      </w:r>
    </w:p>
    <w:p w:rsidR="007407DA" w:rsidRPr="007407DA" w:rsidRDefault="007407DA" w:rsidP="007407DA">
      <w:pPr>
        <w:tabs>
          <w:tab w:val="left" w:pos="1440"/>
        </w:tabs>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sz w:val="20"/>
          <w:szCs w:val="20"/>
          <w:lang w:eastAsia="ru-RU"/>
        </w:rPr>
        <w:t>3.9. «Поставщик»</w:t>
      </w:r>
      <w:r w:rsidRPr="007407DA">
        <w:rPr>
          <w:rFonts w:ascii="Times New Roman" w:hAnsi="Times New Roman" w:cs="Times New Roman"/>
          <w:bCs/>
          <w:sz w:val="20"/>
          <w:szCs w:val="20"/>
          <w:lang w:eastAsia="ru-RU"/>
        </w:rPr>
        <w:t xml:space="preserve"> обязуется одновременно с передачей продукции по товарной накладной (УПД) передать «Покупателю» принадлежности, относящиеся к комплектации продукции, а также относящиеся к данной продукции документы, предусмотренные нормативными правовыми актами Российской Федерации и настоящим Договором.</w:t>
      </w:r>
    </w:p>
    <w:p w:rsidR="007407DA" w:rsidRPr="007407DA" w:rsidRDefault="007407DA" w:rsidP="007407DA">
      <w:pPr>
        <w:tabs>
          <w:tab w:val="left" w:pos="1440"/>
        </w:tabs>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3.10. Датой исполнения обязательств «Поставщика» по передаче Покупателю продукции считается дата подписания Сторонами соответствующих товарной накладной (УПД) и Акта приема-передачи.</w:t>
      </w:r>
    </w:p>
    <w:p w:rsidR="007407DA" w:rsidRPr="007407DA" w:rsidRDefault="007407DA" w:rsidP="007407DA">
      <w:pPr>
        <w:tabs>
          <w:tab w:val="left" w:pos="1440"/>
        </w:tabs>
        <w:spacing w:after="0"/>
        <w:ind w:firstLine="709"/>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3.11. Право собственности на продукцию, а также риск случайной гибели или повреждения продукции переходят к «Покупателю» с момента подписания Сторонами соответствующей товарной накладной (УПД) и Акта приема-передачи продукции.</w:t>
      </w:r>
    </w:p>
    <w:p w:rsidR="007407DA" w:rsidRPr="007407DA" w:rsidRDefault="007407DA" w:rsidP="007407DA">
      <w:pPr>
        <w:spacing w:after="0"/>
        <w:ind w:firstLine="709"/>
        <w:jc w:val="both"/>
        <w:rPr>
          <w:rFonts w:ascii="Times New Roman" w:hAnsi="Times New Roman" w:cs="Times New Roman"/>
          <w:sz w:val="20"/>
          <w:szCs w:val="20"/>
          <w:lang w:eastAsia="ar-SA"/>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4. КАЧЕСТВО ПРОДУКЦИИ</w:t>
      </w:r>
    </w:p>
    <w:p w:rsidR="007407DA" w:rsidRPr="007407DA" w:rsidRDefault="007407DA" w:rsidP="007407DA">
      <w:pPr>
        <w:pStyle w:val="afb"/>
        <w:rPr>
          <w:rFonts w:ascii="Times New Roman" w:hAnsi="Times New Roman"/>
          <w:b w:val="0"/>
        </w:rPr>
      </w:pPr>
      <w:r w:rsidRPr="007407DA">
        <w:rPr>
          <w:rFonts w:ascii="Times New Roman" w:hAnsi="Times New Roman"/>
        </w:rPr>
        <w:t>4.1. Качество продукции, поставляемой по договору, должно соответствовать ГОСТам, техническим условиям производителя, а сама продукция сопровождается оформленными надлежащим образом этикетками. Продукция должна соответствовать требованиям Технического регламента о безопасности колесных транспортных средств, принятого Решением Комиссии   Таможенного союза от  09.12.2011 №877 (ред. От 02.12.2014)  «О  безопасности колесных транспортных средств» (вместе с «ТР ТС 018/2011. Технический регламент Таможенного союза «О безопасности колесных средств»), а также требованиям Правил дорожного движения Российской Федерации.</w:t>
      </w:r>
    </w:p>
    <w:p w:rsidR="007407DA" w:rsidRPr="007407DA" w:rsidRDefault="007407DA" w:rsidP="007407DA">
      <w:pPr>
        <w:pStyle w:val="afb"/>
        <w:rPr>
          <w:rFonts w:ascii="Times New Roman" w:hAnsi="Times New Roman"/>
          <w:color w:val="auto"/>
        </w:rPr>
      </w:pPr>
      <w:r w:rsidRPr="007407DA">
        <w:rPr>
          <w:rFonts w:ascii="Times New Roman" w:hAnsi="Times New Roman"/>
        </w:rPr>
        <w:t>4.2. «Поставщик» предоставляет «Покупателю» гарантию на продукцию продолжительностью не менее гарантийного срока, установленного изготовителем Продукции, но не менее 2 лет со дня подписания сторонами Акта приема-передачи без ограничения по пробегу, и обеспечивает в течение этого срока устранение дефектов и/или замену дефектных частей за свой счет.</w:t>
      </w:r>
    </w:p>
    <w:p w:rsidR="007407DA" w:rsidRPr="007407DA" w:rsidRDefault="007407DA" w:rsidP="007407DA">
      <w:pPr>
        <w:spacing w:after="0"/>
        <w:ind w:firstLine="709"/>
        <w:jc w:val="both"/>
        <w:rPr>
          <w:rFonts w:ascii="Times New Roman" w:hAnsi="Times New Roman" w:cs="Times New Roman"/>
          <w:sz w:val="20"/>
          <w:szCs w:val="20"/>
          <w:lang w:eastAsia="ar-SA"/>
        </w:rPr>
      </w:pPr>
      <w:r w:rsidRPr="007407DA">
        <w:rPr>
          <w:rFonts w:ascii="Times New Roman" w:hAnsi="Times New Roman" w:cs="Times New Roman"/>
          <w:sz w:val="20"/>
          <w:szCs w:val="20"/>
          <w:lang w:eastAsia="ru-RU"/>
        </w:rPr>
        <w:t>4.3.</w:t>
      </w:r>
      <w:r w:rsidRPr="007407DA">
        <w:rPr>
          <w:rFonts w:ascii="Times New Roman" w:hAnsi="Times New Roman" w:cs="Times New Roman"/>
          <w:sz w:val="20"/>
          <w:szCs w:val="20"/>
        </w:rPr>
        <w:t xml:space="preserve"> Если в течение гарантийного срока продукция окажется дефектной или не будет соответствовать указанным условиям, «Поставщик», по требованию «Покупателя», обязуется направить своих специалистов для безвозмездного устранения дефектов путем ремонта или для принятия решения по замене не позднее 10 дней с момента получения извещения «Покупателя» об устранении дефектов. Срок завершения работ по ремонту (замене) не должен превышать 20 календарных дней с момента получения извещения «Покупателя» об устранении дефектов. Все расходы, связанные с ремонтом (заменой) некачественной продукции (в т.ч. транспортные), несет «Поставщик».</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4.4. Приемка продукции по количеству и качеству осуществляется «Покупателем» согласно Инструкциям Госарбитража «О порядке приемки товаров по количеству и качеству» № П-6 от 15.01.1965г., №П-7 от 25.04.1966г. (с последующими изменениями и дополнениями). Претензии по количеству продукции могут быть заявлены «Покупателем» в день поставки и подписания акта приема-передачи, а по качеству в течение гарантийного срока.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4.5. «Поставщик» обязан распорядиться продукцией, принятой на ответственное хранение, в течение 20 дней с момента получения от «Покупателя» доказательств несоответствия продукции условиям договора. Если «Поставщик» в этот срок не распорядится продукцией, «Покупатель» вправе реализовать продукцию или возвратить ее «Поставщику» за счет последнего.</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4.6. Продукция должна быть надлежаще маркирована.</w:t>
      </w:r>
    </w:p>
    <w:p w:rsidR="007407DA" w:rsidRPr="007407DA" w:rsidRDefault="007407DA" w:rsidP="007407DA">
      <w:pPr>
        <w:spacing w:after="0"/>
        <w:ind w:firstLine="709"/>
        <w:jc w:val="center"/>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5. ОТВЕТСТВЕННОСТЬ</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5.1. За неисполнение или ненадлежащее исполнение обязательств по настоящему договору стороны несут ответственность, установленную законодательством Российской Федерации и данным договором.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5.2. За нарушение сроков выполнения обязательств по настоящему договору пострадавшая сторона вправе взыскать с виновной стороны неустойку в размере 0,5% от стоимости невыполненных обязательств за каждый день просрочки. Уплата неустойки не освобождает виновную сторону от выполнения взятых на себя обязательств.</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5.3. В случае отказа «Поставщика» от исполнения договора, а также одностороннего расторжения договора «Покупателем» в связи с нарушением существенных условий договора, «Поставщик» обязуется возвратить полученный аванс в полном объёме, а также уплатить штраф в размере 10% от суммы договора в срок не более 15 дней с даты получения указанного требования от «Покупателя».</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lastRenderedPageBreak/>
        <w:t xml:space="preserve">5.4. </w:t>
      </w:r>
      <w:r w:rsidRPr="007407DA">
        <w:rPr>
          <w:rFonts w:ascii="Times New Roman" w:hAnsi="Times New Roman" w:cs="Times New Roman"/>
          <w:sz w:val="20"/>
          <w:szCs w:val="20"/>
          <w:lang w:eastAsia="ru-RU"/>
        </w:rPr>
        <w:t>В случае поставки дефектной продукции и/или не соответствующей по своему качеству условиям договора, в том числе с нарушением требований к комплекту или комплектности, либо поставки контрафактной продукции, «Покупатель» вправе требовать от «Поставщика» уплаты штрафа в размере 10% от стоимости подлежащей поставке продукции.</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5.5. При проведении расчетов с «Поставщиком» по настоящему Договору «Покупатель» вправе в одностороннем порядке удержать из причитающейся к выплате «Поставщику» денежной суммы начисленные «Покупателем» суммы неустоек и штрафов за нарушение «Поставщиком» обязательств по Договору, в том числе по Договорам, заключенным ранее.</w:t>
      </w:r>
    </w:p>
    <w:p w:rsidR="007407DA" w:rsidRPr="007407DA" w:rsidRDefault="007407DA" w:rsidP="007407DA">
      <w:pPr>
        <w:spacing w:after="0"/>
        <w:ind w:firstLine="709"/>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5.6. Санкции за нарушения договорных обязательств возникают после выставления претензии пострадавшей стороной и признания такой претензии виновной стороной, за исключением случая, указанного в пункте 5.5, либо в случае взыскания по решению суда, вступившего в законную силу.</w:t>
      </w:r>
    </w:p>
    <w:p w:rsidR="007407DA" w:rsidRPr="007407DA" w:rsidRDefault="007407DA" w:rsidP="007407DA">
      <w:pPr>
        <w:spacing w:after="0"/>
        <w:ind w:firstLine="709"/>
        <w:jc w:val="both"/>
        <w:rPr>
          <w:rFonts w:ascii="Times New Roman" w:hAnsi="Times New Roman" w:cs="Times New Roman"/>
          <w:color w:val="FF0000"/>
          <w:sz w:val="20"/>
          <w:szCs w:val="20"/>
        </w:rPr>
      </w:pPr>
      <w:r w:rsidRPr="007407DA">
        <w:rPr>
          <w:rFonts w:ascii="Times New Roman" w:hAnsi="Times New Roman" w:cs="Times New Roman"/>
          <w:sz w:val="20"/>
          <w:szCs w:val="20"/>
        </w:rPr>
        <w:t>5.7. «Поставщик» гарантирует достоверность информации, представленной при заключении и исполнении договора: реквизиты, Ф.И.О. и полномочия лица, подписывающего договор. В случае предоставления недостоверных сведений «Покупатель» вправе требовать от «Поставщика» неустойку в размере 10% от цены договора.</w:t>
      </w:r>
      <w:r w:rsidRPr="007407DA">
        <w:rPr>
          <w:rFonts w:ascii="Times New Roman" w:hAnsi="Times New Roman" w:cs="Times New Roman"/>
          <w:color w:val="FF0000"/>
          <w:sz w:val="20"/>
          <w:szCs w:val="20"/>
        </w:rPr>
        <w:t xml:space="preserve">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color w:val="FF0000"/>
          <w:sz w:val="20"/>
          <w:szCs w:val="20"/>
        </w:rPr>
        <w:t xml:space="preserve">    </w:t>
      </w: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6. ФОРС-МАЖОР</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6.1. При наступлении обстоятельств непреодолимой силы, вследствие которых любая из сторон не в состоянии полностью или частично исполнить принятые на себя по настоящему договору обязательства (наводнение, стихийные бедствия, военные операции, блокады, забастовки, изменения в действующем законодательстве) - стороны ответственность не несут.</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Сторона, для которой возникла невозможность исполнения своих обязательств по договору, должна немедленно, но не позднее 10 дней,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6.2. Если указанные обстоятельства сохраняются в течение одного месяца, каждая из сторон имеет право отказаться от дальнейшего выполнения обязательств по настоящему договору, и, в таком случае, ни одна из сторон не имеет права требовать от другой стороны компенсации любых возможных убытков. При этом денежные средства, уплаченные «Поставщику» по настоящему договору, подлежат возврату «Покупателю».</w:t>
      </w:r>
    </w:p>
    <w:p w:rsidR="007407DA" w:rsidRPr="007407DA" w:rsidRDefault="007407DA" w:rsidP="007407DA">
      <w:pPr>
        <w:tabs>
          <w:tab w:val="left" w:pos="786"/>
        </w:tabs>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6.3 Документ, выданный соответствующим компетентным органом, является достаточным подтверждением наличия и продолжительности действия форс-мажорных обстоятельств.</w:t>
      </w:r>
    </w:p>
    <w:p w:rsidR="007407DA" w:rsidRPr="007407DA" w:rsidRDefault="007407DA" w:rsidP="007407DA">
      <w:pPr>
        <w:tabs>
          <w:tab w:val="left" w:pos="786"/>
        </w:tabs>
        <w:spacing w:after="0"/>
        <w:jc w:val="both"/>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7. РАСТОРЖЕНИЕ ДОГОВОРА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7.1. Досрочное расторжение договора возможно по соглашению сторон.</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7.2. «Покупатель» вправе отказаться от исполнения договора в одностороннем внесудебном порядке в случае просрочки поставки продукции свыше 15 календарных дней, уведомив об этом «Поставщика». Договор будет считаться расторгнутым с момента направления соответствующего уведомления «Покупателем». </w:t>
      </w: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8. РАЗРЕШЕНИЕ СПОРОВ</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8.1. Все споры и разногласия, возникающие при исполнении настоящего договора, разрешаются сторонами путем переговоров и предъявления претензии. Ответ на претензию направляется в срок, не позднее 15 дней с момента ее получения.</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При не достижении соглашения по возникшему спору, дело передается на рассмотрение в Арбитражный суд.</w:t>
      </w:r>
    </w:p>
    <w:p w:rsidR="007407DA" w:rsidRPr="007407DA" w:rsidRDefault="007407DA" w:rsidP="007407DA">
      <w:pPr>
        <w:spacing w:after="0"/>
        <w:ind w:firstLine="709"/>
        <w:jc w:val="both"/>
        <w:rPr>
          <w:rFonts w:ascii="Times New Roman" w:hAnsi="Times New Roman" w:cs="Times New Roman"/>
          <w:sz w:val="20"/>
          <w:szCs w:val="20"/>
        </w:rPr>
      </w:pPr>
    </w:p>
    <w:p w:rsidR="007407DA" w:rsidRPr="007407DA" w:rsidRDefault="007407DA" w:rsidP="007407DA">
      <w:pPr>
        <w:spacing w:after="0"/>
        <w:ind w:firstLine="709"/>
        <w:jc w:val="center"/>
        <w:rPr>
          <w:rFonts w:ascii="Times New Roman" w:hAnsi="Times New Roman" w:cs="Times New Roman"/>
          <w:b/>
          <w:sz w:val="20"/>
          <w:szCs w:val="20"/>
        </w:rPr>
      </w:pPr>
      <w:r w:rsidRPr="007407DA">
        <w:rPr>
          <w:rFonts w:ascii="Times New Roman" w:hAnsi="Times New Roman" w:cs="Times New Roman"/>
          <w:b/>
          <w:sz w:val="20"/>
          <w:szCs w:val="20"/>
        </w:rPr>
        <w:t>9. ЗАКЛЮЧИТЕЛЬНЫЕ ПОЛОЖЕНИЯ</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9.1. Об изменениях организационно-правовой формы, наименовании или местонахождении сторон, отгрузочных, банковских и иных реквизитов, необходимых для исполнения настоящего договора, стороны обязаны в 3-дневный срок уведомлять друг друга.</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9.2. Все изменения и дополнения по настоящему договору считаются действительными, если они оформлены в письменном виде, подписаны сторонами и содержат прямую ссылку на настоящий договор.</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9.3.В случаях, отдельно не предусмотренных настоящим договором, стороны руководствуются действующим законодательством РФ.</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lastRenderedPageBreak/>
        <w:t>9.4. Настоящий договор составлен в 2-х подлинных экземплярах, имеющих равную юридическую силу, - по одному для каждой из сторон.</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 xml:space="preserve">9.5. Документы, переданные с помощью факсимильной и/или электронной связи, имеют юридическую силу с последующим обменом подлинными документами. В случае несоответствия содержания документа, направленного факсимильной и/или электронной связью, содержанию подлинного документа, преимущество при толковании имеет подлинный документ, подписанный уполномоченными представителями сторон и скрепленный печатями. </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9.6. Срок действия настоящего договора устанавливается с момента его подписания сторонами до до полного исполнения</w:t>
      </w:r>
      <w:r w:rsidR="00FF7ADD">
        <w:rPr>
          <w:rFonts w:ascii="Times New Roman" w:hAnsi="Times New Roman" w:cs="Times New Roman"/>
          <w:sz w:val="20"/>
          <w:szCs w:val="20"/>
        </w:rPr>
        <w:t xml:space="preserve"> сторонами своих обязательств</w:t>
      </w:r>
      <w:r w:rsidRPr="007407DA">
        <w:rPr>
          <w:rFonts w:ascii="Times New Roman" w:hAnsi="Times New Roman" w:cs="Times New Roman"/>
          <w:sz w:val="20"/>
          <w:szCs w:val="20"/>
        </w:rPr>
        <w:t>.</w:t>
      </w:r>
    </w:p>
    <w:p w:rsidR="007407DA" w:rsidRPr="007407DA" w:rsidRDefault="007407DA" w:rsidP="007407DA">
      <w:pPr>
        <w:spacing w:after="0"/>
        <w:ind w:firstLine="709"/>
        <w:jc w:val="both"/>
        <w:rPr>
          <w:rFonts w:ascii="Times New Roman" w:hAnsi="Times New Roman" w:cs="Times New Roman"/>
          <w:sz w:val="20"/>
          <w:szCs w:val="20"/>
        </w:rPr>
      </w:pPr>
      <w:r w:rsidRPr="007407DA">
        <w:rPr>
          <w:rFonts w:ascii="Times New Roman" w:hAnsi="Times New Roman" w:cs="Times New Roman"/>
          <w:sz w:val="20"/>
          <w:szCs w:val="20"/>
        </w:rPr>
        <w:t>9.7. В период с момента заключения настоящего Договора и до прекращения обязательств Сторон по настоящему Договору «Поставщик» выражает согласие на обработку «Покупателем» персональных данных «Поставщика».  «Покупатель» вправе производить обработку указанных персональных данных в целях исполнения настоящего Договора.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 «Поставщик» вправе отозвать согласие на обработку персональных данных, направив «Покупателю» соответствующее уведомление в случаях, предусмотренных законодательством РФ. (Применяется в отношении физических лиц и индивидуальных предпринимателей).</w:t>
      </w: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rPr>
        <w:t xml:space="preserve">9.8. </w:t>
      </w:r>
      <w:r w:rsidRPr="007407DA">
        <w:rPr>
          <w:rFonts w:ascii="Times New Roman" w:hAnsi="Times New Roman" w:cs="Times New Roman"/>
          <w:sz w:val="20"/>
          <w:szCs w:val="20"/>
          <w:lang w:eastAsia="ru-RU"/>
        </w:rPr>
        <w:t>Приложения к настоящему Договору, а именно Приложение №1, Приложение №2, Приложение №3 являются его неотъемлемой частью.</w:t>
      </w:r>
    </w:p>
    <w:p w:rsidR="007407DA" w:rsidRPr="007407DA" w:rsidRDefault="007407DA" w:rsidP="007407DA">
      <w:pPr>
        <w:spacing w:after="0"/>
        <w:ind w:firstLine="709"/>
        <w:jc w:val="both"/>
        <w:rPr>
          <w:rFonts w:ascii="Times New Roman" w:hAnsi="Times New Roman" w:cs="Times New Roman"/>
          <w:sz w:val="20"/>
          <w:szCs w:val="20"/>
          <w:lang w:eastAsia="ar-SA"/>
        </w:rPr>
      </w:pPr>
    </w:p>
    <w:p w:rsidR="007407DA" w:rsidRPr="007407DA" w:rsidRDefault="007407DA" w:rsidP="007407DA">
      <w:pPr>
        <w:spacing w:after="0"/>
        <w:ind w:left="283" w:hanging="283"/>
        <w:contextualSpacing/>
        <w:jc w:val="center"/>
        <w:rPr>
          <w:rFonts w:ascii="Times New Roman" w:hAnsi="Times New Roman" w:cs="Times New Roman"/>
          <w:b/>
          <w:sz w:val="20"/>
          <w:szCs w:val="20"/>
        </w:rPr>
      </w:pPr>
      <w:r w:rsidRPr="007407DA">
        <w:rPr>
          <w:rFonts w:ascii="Times New Roman" w:hAnsi="Times New Roman" w:cs="Times New Roman"/>
          <w:b/>
          <w:sz w:val="20"/>
          <w:szCs w:val="20"/>
        </w:rPr>
        <w:t>10. ЮРИДИЧЕСКИЕ АДРЕСА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93"/>
      </w:tblGrid>
      <w:tr w:rsidR="00FF7ADD" w:rsidTr="00FF7ADD">
        <w:tc>
          <w:tcPr>
            <w:tcW w:w="4785" w:type="dxa"/>
          </w:tcPr>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«ПОСТАВЩИК» 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Почтовые реквизиты: 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Платёжные: ИНН __________________ КПП 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 xml:space="preserve">Банковские реквизиты: </w:t>
            </w:r>
          </w:p>
          <w:p w:rsidR="002B31EF"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 xml:space="preserve">БИК _______________ </w:t>
            </w:r>
          </w:p>
          <w:p w:rsidR="002B31EF" w:rsidRDefault="002B31EF" w:rsidP="00FF7ADD">
            <w:pPr>
              <w:rPr>
                <w:rFonts w:ascii="Times New Roman" w:hAnsi="Times New Roman" w:cs="Times New Roman"/>
                <w:sz w:val="20"/>
                <w:szCs w:val="20"/>
              </w:rPr>
            </w:pPr>
            <w:r>
              <w:rPr>
                <w:rFonts w:ascii="Times New Roman" w:hAnsi="Times New Roman" w:cs="Times New Roman"/>
                <w:sz w:val="20"/>
                <w:szCs w:val="20"/>
              </w:rPr>
              <w:t>р/сч: 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к/сч________________________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в____________</w:t>
            </w:r>
            <w:r w:rsidR="002B31EF">
              <w:rPr>
                <w:rFonts w:ascii="Times New Roman" w:hAnsi="Times New Roman" w:cs="Times New Roman"/>
                <w:sz w:val="20"/>
                <w:szCs w:val="20"/>
              </w:rPr>
              <w:t>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Тел/факс______________________________________________________________________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lang w:val="en-US"/>
              </w:rPr>
              <w:t>e</w:t>
            </w:r>
            <w:r w:rsidRPr="00FF7ADD">
              <w:rPr>
                <w:rFonts w:ascii="Times New Roman" w:hAnsi="Times New Roman" w:cs="Times New Roman"/>
                <w:sz w:val="20"/>
                <w:szCs w:val="20"/>
              </w:rPr>
              <w:t>-</w:t>
            </w:r>
            <w:r w:rsidRPr="00FF7ADD">
              <w:rPr>
                <w:rFonts w:ascii="Times New Roman" w:hAnsi="Times New Roman" w:cs="Times New Roman"/>
                <w:sz w:val="20"/>
                <w:szCs w:val="20"/>
                <w:lang w:val="en-US"/>
              </w:rPr>
              <w:t>mail</w:t>
            </w:r>
            <w:r w:rsidRPr="00FF7ADD">
              <w:rPr>
                <w:rFonts w:ascii="Times New Roman" w:hAnsi="Times New Roman" w:cs="Times New Roman"/>
                <w:sz w:val="20"/>
                <w:szCs w:val="20"/>
              </w:rPr>
              <w:t>:______________________________</w:t>
            </w:r>
          </w:p>
          <w:p w:rsidR="00FF7ADD" w:rsidRPr="00FF7ADD" w:rsidRDefault="00FF7ADD" w:rsidP="007407DA">
            <w:pPr>
              <w:rPr>
                <w:rFonts w:ascii="Times New Roman" w:hAnsi="Times New Roman" w:cs="Times New Roman"/>
                <w:sz w:val="20"/>
                <w:szCs w:val="20"/>
              </w:rPr>
            </w:pPr>
          </w:p>
        </w:tc>
        <w:tc>
          <w:tcPr>
            <w:tcW w:w="4786" w:type="dxa"/>
          </w:tcPr>
          <w:p w:rsidR="00FF7ADD" w:rsidRPr="00FF7ADD" w:rsidRDefault="00FF7ADD" w:rsidP="00FF7ADD">
            <w:pPr>
              <w:ind w:left="-284"/>
              <w:rPr>
                <w:rFonts w:ascii="Times New Roman" w:hAnsi="Times New Roman" w:cs="Times New Roman"/>
                <w:b/>
                <w:sz w:val="20"/>
                <w:szCs w:val="20"/>
              </w:rPr>
            </w:pPr>
            <w:r w:rsidRPr="00FF7ADD">
              <w:rPr>
                <w:rFonts w:ascii="Times New Roman" w:hAnsi="Times New Roman" w:cs="Times New Roman"/>
                <w:b/>
                <w:sz w:val="20"/>
                <w:szCs w:val="20"/>
              </w:rPr>
              <w:t xml:space="preserve">    «ПОКУПАТЕЛЬ»: 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Почтовые реквизиты: 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Платёжные: ИНН __________________ КПП 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 xml:space="preserve">Банковские реквизиты: </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БИК _______________ р/сч: _________________________;к/сч________________________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в_____________________________________________________________________________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rPr>
              <w:t>Тел/факс______________________________________________________________________</w:t>
            </w:r>
          </w:p>
          <w:p w:rsidR="00FF7ADD" w:rsidRPr="00FF7ADD" w:rsidRDefault="00FF7ADD" w:rsidP="00FF7ADD">
            <w:pPr>
              <w:rPr>
                <w:rFonts w:ascii="Times New Roman" w:hAnsi="Times New Roman" w:cs="Times New Roman"/>
                <w:sz w:val="20"/>
                <w:szCs w:val="20"/>
              </w:rPr>
            </w:pPr>
            <w:r w:rsidRPr="00FF7ADD">
              <w:rPr>
                <w:rFonts w:ascii="Times New Roman" w:hAnsi="Times New Roman" w:cs="Times New Roman"/>
                <w:sz w:val="20"/>
                <w:szCs w:val="20"/>
                <w:lang w:val="en-US"/>
              </w:rPr>
              <w:t>e</w:t>
            </w:r>
            <w:r w:rsidRPr="00FF7ADD">
              <w:rPr>
                <w:rFonts w:ascii="Times New Roman" w:hAnsi="Times New Roman" w:cs="Times New Roman"/>
                <w:sz w:val="20"/>
                <w:szCs w:val="20"/>
              </w:rPr>
              <w:t>-</w:t>
            </w:r>
            <w:r w:rsidRPr="00FF7ADD">
              <w:rPr>
                <w:rFonts w:ascii="Times New Roman" w:hAnsi="Times New Roman" w:cs="Times New Roman"/>
                <w:sz w:val="20"/>
                <w:szCs w:val="20"/>
                <w:lang w:val="en-US"/>
              </w:rPr>
              <w:t>mail</w:t>
            </w:r>
            <w:r w:rsidRPr="00FF7ADD">
              <w:rPr>
                <w:rFonts w:ascii="Times New Roman" w:hAnsi="Times New Roman" w:cs="Times New Roman"/>
                <w:sz w:val="20"/>
                <w:szCs w:val="20"/>
              </w:rPr>
              <w:t>:_______________________________</w:t>
            </w:r>
          </w:p>
        </w:tc>
      </w:tr>
    </w:tbl>
    <w:p w:rsidR="002D1EF3" w:rsidRPr="007407DA" w:rsidRDefault="002D1EF3" w:rsidP="002D1EF3">
      <w:pPr>
        <w:spacing w:after="0"/>
        <w:rPr>
          <w:rFonts w:ascii="Times New Roman" w:hAnsi="Times New Roman" w:cs="Times New Roman"/>
          <w:color w:val="FF0000"/>
          <w:sz w:val="20"/>
          <w:szCs w:val="20"/>
        </w:rPr>
      </w:pPr>
    </w:p>
    <w:p w:rsidR="007407DA" w:rsidRPr="007407DA" w:rsidRDefault="007407DA" w:rsidP="007407DA">
      <w:pPr>
        <w:spacing w:after="0"/>
        <w:jc w:val="right"/>
        <w:rPr>
          <w:rFonts w:ascii="Times New Roman" w:hAnsi="Times New Roman" w:cs="Times New Roman"/>
          <w:sz w:val="20"/>
          <w:szCs w:val="20"/>
        </w:rPr>
      </w:pPr>
    </w:p>
    <w:p w:rsidR="007407DA" w:rsidRPr="007407DA" w:rsidRDefault="007407DA" w:rsidP="007407DA">
      <w:pPr>
        <w:spacing w:after="0"/>
        <w:jc w:val="right"/>
        <w:rPr>
          <w:rFonts w:ascii="Times New Roman" w:hAnsi="Times New Roman" w:cs="Times New Roman"/>
          <w:sz w:val="20"/>
          <w:szCs w:val="20"/>
        </w:rPr>
      </w:pPr>
    </w:p>
    <w:p w:rsidR="002B31EF" w:rsidRDefault="002B31EF" w:rsidP="002B31EF">
      <w:pPr>
        <w:spacing w:after="0"/>
        <w:rPr>
          <w:rFonts w:ascii="Times New Roman" w:hAnsi="Times New Roman" w:cs="Times New Roman"/>
          <w:color w:val="000000"/>
          <w:sz w:val="20"/>
          <w:szCs w:val="20"/>
        </w:rPr>
      </w:pPr>
    </w:p>
    <w:p w:rsidR="002B31EF" w:rsidRPr="007407DA" w:rsidRDefault="002B31EF" w:rsidP="002B31EF">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________________/_________________/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_______________/ </w:t>
      </w:r>
      <w:r>
        <w:rPr>
          <w:rFonts w:ascii="Times New Roman" w:hAnsi="Times New Roman" w:cs="Times New Roman"/>
          <w:color w:val="000000"/>
          <w:sz w:val="20"/>
          <w:szCs w:val="20"/>
        </w:rPr>
        <w:t>_________________</w:t>
      </w:r>
      <w:r w:rsidRPr="007407DA">
        <w:rPr>
          <w:rFonts w:ascii="Times New Roman" w:hAnsi="Times New Roman" w:cs="Times New Roman"/>
          <w:color w:val="000000"/>
          <w:sz w:val="20"/>
          <w:szCs w:val="20"/>
        </w:rPr>
        <w:t xml:space="preserve">/       </w:t>
      </w:r>
    </w:p>
    <w:p w:rsidR="002B31EF" w:rsidRPr="007407DA" w:rsidRDefault="002B31EF" w:rsidP="002B31EF">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«____»___________201_ г.</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«____»___________201_ г.</w:t>
      </w:r>
    </w:p>
    <w:p w:rsidR="002B31EF" w:rsidRPr="007407DA" w:rsidRDefault="002B31EF" w:rsidP="002B31EF">
      <w:pPr>
        <w:spacing w:after="0"/>
        <w:rPr>
          <w:rFonts w:ascii="Times New Roman" w:hAnsi="Times New Roman" w:cs="Times New Roman"/>
          <w:sz w:val="20"/>
          <w:szCs w:val="20"/>
        </w:rPr>
      </w:pPr>
    </w:p>
    <w:p w:rsidR="00FF7ADD" w:rsidRDefault="00FF7ADD">
      <w:pPr>
        <w:rPr>
          <w:rFonts w:ascii="Times New Roman" w:hAnsi="Times New Roman" w:cs="Times New Roman"/>
          <w:sz w:val="20"/>
          <w:szCs w:val="20"/>
        </w:rPr>
      </w:pPr>
      <w:r>
        <w:rPr>
          <w:rFonts w:ascii="Times New Roman" w:hAnsi="Times New Roman" w:cs="Times New Roman"/>
          <w:sz w:val="20"/>
          <w:szCs w:val="20"/>
        </w:rPr>
        <w:br w:type="page"/>
      </w:r>
    </w:p>
    <w:p w:rsidR="002D1EF3" w:rsidRPr="007407DA" w:rsidRDefault="002D1EF3" w:rsidP="002D1EF3">
      <w:pPr>
        <w:spacing w:after="0"/>
        <w:rPr>
          <w:rFonts w:ascii="Times New Roman" w:hAnsi="Times New Roman" w:cs="Times New Roman"/>
          <w:sz w:val="20"/>
          <w:szCs w:val="20"/>
        </w:rPr>
      </w:pPr>
    </w:p>
    <w:p w:rsidR="007407DA" w:rsidRPr="007407DA" w:rsidRDefault="007407DA" w:rsidP="007407DA">
      <w:pPr>
        <w:spacing w:after="0"/>
        <w:jc w:val="right"/>
        <w:rPr>
          <w:rFonts w:ascii="Times New Roman" w:hAnsi="Times New Roman" w:cs="Times New Roman"/>
          <w:sz w:val="20"/>
          <w:szCs w:val="20"/>
        </w:rPr>
      </w:pPr>
      <w:r w:rsidRPr="007407DA">
        <w:rPr>
          <w:rFonts w:ascii="Times New Roman" w:hAnsi="Times New Roman" w:cs="Times New Roman"/>
          <w:sz w:val="20"/>
          <w:szCs w:val="20"/>
        </w:rPr>
        <w:t>Приложение №1</w:t>
      </w:r>
    </w:p>
    <w:p w:rsidR="007407DA" w:rsidRPr="007407DA" w:rsidRDefault="007407DA" w:rsidP="007407DA">
      <w:pPr>
        <w:spacing w:after="0"/>
        <w:jc w:val="right"/>
        <w:rPr>
          <w:rFonts w:ascii="Times New Roman" w:hAnsi="Times New Roman" w:cs="Times New Roman"/>
          <w:color w:val="FF0000"/>
          <w:sz w:val="20"/>
          <w:szCs w:val="20"/>
        </w:rPr>
      </w:pPr>
      <w:r w:rsidRPr="007407DA">
        <w:rPr>
          <w:rFonts w:ascii="Times New Roman" w:hAnsi="Times New Roman" w:cs="Times New Roman"/>
          <w:sz w:val="20"/>
          <w:szCs w:val="20"/>
        </w:rPr>
        <w:t>к Договору № ____ от _____________</w:t>
      </w:r>
    </w:p>
    <w:p w:rsidR="007407DA" w:rsidRPr="007407DA" w:rsidRDefault="007407DA" w:rsidP="007407DA">
      <w:pPr>
        <w:spacing w:after="0"/>
        <w:jc w:val="center"/>
        <w:rPr>
          <w:rFonts w:ascii="Times New Roman" w:hAnsi="Times New Roman" w:cs="Times New Roman"/>
          <w:color w:val="000000"/>
          <w:sz w:val="20"/>
          <w:szCs w:val="20"/>
        </w:rPr>
      </w:pPr>
    </w:p>
    <w:p w:rsidR="007407DA" w:rsidRPr="007407DA" w:rsidRDefault="007407DA" w:rsidP="007407DA">
      <w:pPr>
        <w:spacing w:after="0"/>
        <w:jc w:val="center"/>
        <w:rPr>
          <w:rFonts w:ascii="Times New Roman" w:hAnsi="Times New Roman" w:cs="Times New Roman"/>
          <w:color w:val="000000"/>
          <w:sz w:val="20"/>
          <w:szCs w:val="20"/>
        </w:rPr>
      </w:pPr>
      <w:r w:rsidRPr="007407DA">
        <w:rPr>
          <w:rFonts w:ascii="Times New Roman" w:hAnsi="Times New Roman" w:cs="Times New Roman"/>
          <w:color w:val="000000"/>
          <w:sz w:val="20"/>
          <w:szCs w:val="20"/>
        </w:rPr>
        <w:t>Спецификация к договору поставки №____</w:t>
      </w:r>
    </w:p>
    <w:p w:rsidR="007407DA" w:rsidRPr="007407DA" w:rsidRDefault="007407DA" w:rsidP="007407DA">
      <w:pPr>
        <w:spacing w:after="0"/>
        <w:jc w:val="both"/>
        <w:rPr>
          <w:rFonts w:ascii="Times New Roman" w:hAnsi="Times New Roman" w:cs="Times New Roman"/>
          <w:color w:val="000000"/>
          <w:sz w:val="20"/>
          <w:szCs w:val="20"/>
        </w:rPr>
      </w:pPr>
      <w:r w:rsidRPr="007407DA">
        <w:rPr>
          <w:rFonts w:ascii="Times New Roman" w:hAnsi="Times New Roman" w:cs="Times New Roman"/>
          <w:color w:val="000000"/>
          <w:sz w:val="20"/>
          <w:szCs w:val="20"/>
        </w:rPr>
        <w:t>г.</w:t>
      </w:r>
      <w:r w:rsidR="002D1EF3">
        <w:rPr>
          <w:rFonts w:ascii="Times New Roman" w:hAnsi="Times New Roman" w:cs="Times New Roman"/>
          <w:color w:val="000000"/>
          <w:sz w:val="20"/>
          <w:szCs w:val="20"/>
        </w:rPr>
        <w:t>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 ______________201_  г.</w:t>
      </w:r>
    </w:p>
    <w:p w:rsidR="007407DA" w:rsidRPr="007407DA" w:rsidRDefault="007407DA" w:rsidP="007407DA">
      <w:pPr>
        <w:spacing w:after="0"/>
        <w:jc w:val="both"/>
        <w:rPr>
          <w:rFonts w:ascii="Times New Roman" w:hAnsi="Times New Roman" w:cs="Times New Roman"/>
          <w:color w:val="FF0000"/>
          <w:sz w:val="20"/>
          <w:szCs w:val="20"/>
        </w:rPr>
      </w:pPr>
    </w:p>
    <w:tbl>
      <w:tblPr>
        <w:tblW w:w="9634" w:type="dxa"/>
        <w:tblInd w:w="30" w:type="dxa"/>
        <w:tblLayout w:type="fixed"/>
        <w:tblCellMar>
          <w:left w:w="30" w:type="dxa"/>
          <w:right w:w="30" w:type="dxa"/>
        </w:tblCellMar>
        <w:tblLook w:val="04A0" w:firstRow="1" w:lastRow="0" w:firstColumn="1" w:lastColumn="0" w:noHBand="0" w:noVBand="1"/>
      </w:tblPr>
      <w:tblGrid>
        <w:gridCol w:w="709"/>
        <w:gridCol w:w="2124"/>
        <w:gridCol w:w="1840"/>
        <w:gridCol w:w="993"/>
        <w:gridCol w:w="1274"/>
        <w:gridCol w:w="1274"/>
        <w:gridCol w:w="1420"/>
      </w:tblGrid>
      <w:tr w:rsidR="007407DA" w:rsidRPr="007407DA" w:rsidTr="00D04225">
        <w:trPr>
          <w:trHeight w:val="696"/>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п/п</w:t>
            </w:r>
          </w:p>
        </w:tc>
        <w:tc>
          <w:tcPr>
            <w:tcW w:w="212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Наименование</w:t>
            </w:r>
          </w:p>
        </w:tc>
        <w:tc>
          <w:tcPr>
            <w:tcW w:w="184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Страна</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происхождения товара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Ед.</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изм.</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Кол-во</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Цена</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Руб.</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Сумма</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r w:rsidRPr="007407DA">
              <w:rPr>
                <w:rFonts w:ascii="Times New Roman" w:hAnsi="Times New Roman" w:cs="Times New Roman"/>
                <w:b/>
                <w:snapToGrid w:val="0"/>
                <w:color w:val="000000"/>
                <w:sz w:val="20"/>
                <w:szCs w:val="20"/>
              </w:rPr>
              <w:t>Руб.</w:t>
            </w:r>
          </w:p>
          <w:p w:rsidR="007407DA" w:rsidRPr="007407DA" w:rsidRDefault="007407DA" w:rsidP="007407DA">
            <w:pPr>
              <w:keepNext/>
              <w:widowControl w:val="0"/>
              <w:spacing w:after="0"/>
              <w:jc w:val="center"/>
              <w:rPr>
                <w:rFonts w:ascii="Times New Roman" w:hAnsi="Times New Roman" w:cs="Times New Roman"/>
                <w:b/>
                <w:snapToGrid w:val="0"/>
                <w:color w:val="000000"/>
                <w:sz w:val="20"/>
                <w:szCs w:val="20"/>
              </w:rPr>
            </w:pPr>
          </w:p>
        </w:tc>
      </w:tr>
      <w:tr w:rsidR="007407DA" w:rsidRPr="007407DA" w:rsidTr="00D04225">
        <w:trPr>
          <w:cantSplit/>
          <w:trHeight w:val="260"/>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snapToGrid w:val="0"/>
                <w:color w:val="000000"/>
                <w:sz w:val="20"/>
                <w:szCs w:val="20"/>
              </w:rPr>
            </w:pPr>
            <w:r w:rsidRPr="007407DA">
              <w:rPr>
                <w:rFonts w:ascii="Times New Roman" w:hAnsi="Times New Roman" w:cs="Times New Roman"/>
                <w:snapToGrid w:val="0"/>
                <w:color w:val="000000"/>
                <w:sz w:val="20"/>
                <w:szCs w:val="20"/>
              </w:rPr>
              <w:t>1</w:t>
            </w:r>
          </w:p>
        </w:tc>
        <w:tc>
          <w:tcPr>
            <w:tcW w:w="2124"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spacing w:after="0"/>
              <w:rPr>
                <w:rFonts w:ascii="Times New Roman" w:hAnsi="Times New Roman" w:cs="Times New Roman"/>
                <w:color w:val="000000"/>
                <w:sz w:val="20"/>
                <w:szCs w:val="20"/>
              </w:rPr>
            </w:pPr>
          </w:p>
        </w:tc>
        <w:tc>
          <w:tcPr>
            <w:tcW w:w="184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center"/>
              <w:rPr>
                <w:rFonts w:ascii="Times New Roman" w:hAnsi="Times New Roman" w:cs="Times New Roman"/>
                <w:snapToGrid w:val="0"/>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snapToGrid w:val="0"/>
                <w:color w:val="000000"/>
                <w:sz w:val="20"/>
                <w:szCs w:val="20"/>
              </w:rPr>
            </w:pPr>
            <w:r w:rsidRPr="007407DA">
              <w:rPr>
                <w:rFonts w:ascii="Times New Roman" w:hAnsi="Times New Roman" w:cs="Times New Roman"/>
                <w:snapToGrid w:val="0"/>
                <w:color w:val="000000"/>
                <w:sz w:val="20"/>
                <w:szCs w:val="20"/>
              </w:rPr>
              <w:t>Шт.</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autoSpaceDE w:val="0"/>
              <w:autoSpaceDN w:val="0"/>
              <w:adjustRightInd w:val="0"/>
              <w:spacing w:after="0"/>
              <w:jc w:val="center"/>
              <w:rPr>
                <w:rFonts w:ascii="Times New Roman" w:hAnsi="Times New Roman" w:cs="Times New Roman"/>
                <w:color w:val="000000"/>
                <w:sz w:val="20"/>
                <w:szCs w:val="20"/>
                <w:lang w:eastAsia="ru-RU"/>
              </w:rPr>
            </w:pPr>
            <w:r w:rsidRPr="007407DA">
              <w:rPr>
                <w:rFonts w:ascii="Times New Roman" w:hAnsi="Times New Roman" w:cs="Times New Roman"/>
                <w:color w:val="000000"/>
                <w:sz w:val="20"/>
                <w:szCs w:val="20"/>
                <w:lang w:eastAsia="ru-RU"/>
              </w:rPr>
              <w:t>1</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autoSpaceDE w:val="0"/>
              <w:autoSpaceDN w:val="0"/>
              <w:adjustRightInd w:val="0"/>
              <w:spacing w:after="0"/>
              <w:jc w:val="right"/>
              <w:rPr>
                <w:rFonts w:ascii="Times New Roman" w:hAnsi="Times New Roman" w:cs="Times New Roman"/>
                <w:color w:val="000000"/>
                <w:sz w:val="20"/>
                <w:szCs w:val="20"/>
                <w:lang w:eastAsia="ru-RU"/>
              </w:rPr>
            </w:pP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autoSpaceDE w:val="0"/>
              <w:autoSpaceDN w:val="0"/>
              <w:adjustRightInd w:val="0"/>
              <w:spacing w:after="0"/>
              <w:jc w:val="right"/>
              <w:rPr>
                <w:rFonts w:ascii="Times New Roman" w:hAnsi="Times New Roman" w:cs="Times New Roman"/>
                <w:color w:val="000000"/>
                <w:sz w:val="20"/>
                <w:szCs w:val="20"/>
                <w:lang w:eastAsia="ru-RU"/>
              </w:rPr>
            </w:pPr>
          </w:p>
        </w:tc>
      </w:tr>
      <w:tr w:rsidR="007407DA" w:rsidRPr="007407DA" w:rsidTr="00D04225">
        <w:trPr>
          <w:cantSplit/>
          <w:trHeight w:val="260"/>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center"/>
              <w:rPr>
                <w:rFonts w:ascii="Times New Roman" w:hAnsi="Times New Roman" w:cs="Times New Roman"/>
                <w:snapToGrid w:val="0"/>
                <w:sz w:val="20"/>
                <w:szCs w:val="20"/>
                <w:lang w:eastAsia="ar-SA"/>
              </w:rPr>
            </w:pPr>
          </w:p>
        </w:tc>
        <w:tc>
          <w:tcPr>
            <w:tcW w:w="4957" w:type="dxa"/>
            <w:gridSpan w:val="3"/>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right"/>
              <w:rPr>
                <w:rFonts w:ascii="Times New Roman" w:hAnsi="Times New Roman" w:cs="Times New Roman"/>
                <w:snapToGrid w:val="0"/>
                <w:sz w:val="20"/>
                <w:szCs w:val="20"/>
              </w:rPr>
            </w:pPr>
            <w:r w:rsidRPr="007407DA">
              <w:rPr>
                <w:rFonts w:ascii="Times New Roman" w:hAnsi="Times New Roman" w:cs="Times New Roman"/>
                <w:snapToGrid w:val="0"/>
                <w:sz w:val="20"/>
                <w:szCs w:val="20"/>
              </w:rPr>
              <w:t>Итого:</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center"/>
              <w:rPr>
                <w:rFonts w:ascii="Times New Roman" w:hAnsi="Times New Roman" w:cs="Times New Roman"/>
                <w:snapToGrid w:val="0"/>
                <w:sz w:val="20"/>
                <w:szCs w:val="20"/>
              </w:rPr>
            </w:pPr>
            <w:r w:rsidRPr="007407DA">
              <w:rPr>
                <w:rFonts w:ascii="Times New Roman" w:hAnsi="Times New Roman" w:cs="Times New Roman"/>
                <w:snapToGrid w:val="0"/>
                <w:sz w:val="20"/>
                <w:szCs w:val="20"/>
              </w:rPr>
              <w:t>1</w:t>
            </w:r>
          </w:p>
        </w:tc>
        <w:tc>
          <w:tcPr>
            <w:tcW w:w="1274"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right"/>
              <w:rPr>
                <w:rFonts w:ascii="Times New Roman" w:hAnsi="Times New Roman" w:cs="Times New Roman"/>
                <w:snapToGrid w:val="0"/>
                <w:sz w:val="20"/>
                <w:szCs w:val="20"/>
              </w:rPr>
            </w:pP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right"/>
              <w:rPr>
                <w:rFonts w:ascii="Times New Roman" w:hAnsi="Times New Roman" w:cs="Times New Roman"/>
                <w:snapToGrid w:val="0"/>
                <w:sz w:val="20"/>
                <w:szCs w:val="20"/>
              </w:rPr>
            </w:pPr>
          </w:p>
        </w:tc>
      </w:tr>
      <w:tr w:rsidR="007407DA" w:rsidRPr="007407DA" w:rsidTr="00D04225">
        <w:trPr>
          <w:cantSplit/>
          <w:trHeight w:val="260"/>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center"/>
              <w:rPr>
                <w:rFonts w:ascii="Times New Roman" w:hAnsi="Times New Roman" w:cs="Times New Roman"/>
                <w:snapToGrid w:val="0"/>
                <w:sz w:val="20"/>
                <w:szCs w:val="20"/>
              </w:rPr>
            </w:pPr>
          </w:p>
        </w:tc>
        <w:tc>
          <w:tcPr>
            <w:tcW w:w="7505" w:type="dxa"/>
            <w:gridSpan w:val="5"/>
            <w:tcBorders>
              <w:top w:val="single" w:sz="6" w:space="0" w:color="auto"/>
              <w:left w:val="single" w:sz="6" w:space="0" w:color="auto"/>
              <w:bottom w:val="single" w:sz="6" w:space="0" w:color="auto"/>
              <w:right w:val="single" w:sz="6" w:space="0" w:color="auto"/>
            </w:tcBorders>
            <w:shd w:val="solid" w:color="FFFFFF" w:fill="auto"/>
            <w:vAlign w:val="center"/>
            <w:hideMark/>
          </w:tcPr>
          <w:p w:rsidR="007407DA" w:rsidRPr="007407DA" w:rsidRDefault="007407DA" w:rsidP="007407DA">
            <w:pPr>
              <w:keepNext/>
              <w:widowControl w:val="0"/>
              <w:spacing w:after="0"/>
              <w:jc w:val="right"/>
              <w:rPr>
                <w:rFonts w:ascii="Times New Roman" w:hAnsi="Times New Roman" w:cs="Times New Roman"/>
                <w:snapToGrid w:val="0"/>
                <w:sz w:val="20"/>
                <w:szCs w:val="20"/>
              </w:rPr>
            </w:pPr>
            <w:r w:rsidRPr="007407DA">
              <w:rPr>
                <w:rFonts w:ascii="Times New Roman" w:hAnsi="Times New Roman" w:cs="Times New Roman"/>
                <w:snapToGrid w:val="0"/>
                <w:sz w:val="20"/>
                <w:szCs w:val="20"/>
              </w:rPr>
              <w:t>Всего:</w:t>
            </w:r>
          </w:p>
        </w:tc>
        <w:tc>
          <w:tcPr>
            <w:tcW w:w="1420" w:type="dxa"/>
            <w:tcBorders>
              <w:top w:val="single" w:sz="6" w:space="0" w:color="auto"/>
              <w:left w:val="single" w:sz="6" w:space="0" w:color="auto"/>
              <w:bottom w:val="single" w:sz="6" w:space="0" w:color="auto"/>
              <w:right w:val="single" w:sz="6" w:space="0" w:color="auto"/>
            </w:tcBorders>
            <w:shd w:val="solid" w:color="FFFFFF" w:fill="auto"/>
            <w:vAlign w:val="center"/>
          </w:tcPr>
          <w:p w:rsidR="007407DA" w:rsidRPr="007407DA" w:rsidRDefault="007407DA" w:rsidP="007407DA">
            <w:pPr>
              <w:keepNext/>
              <w:widowControl w:val="0"/>
              <w:spacing w:after="0"/>
              <w:jc w:val="right"/>
              <w:rPr>
                <w:rFonts w:ascii="Times New Roman" w:hAnsi="Times New Roman" w:cs="Times New Roman"/>
                <w:snapToGrid w:val="0"/>
                <w:sz w:val="20"/>
                <w:szCs w:val="20"/>
              </w:rPr>
            </w:pPr>
          </w:p>
        </w:tc>
      </w:tr>
    </w:tbl>
    <w:p w:rsidR="007407DA" w:rsidRPr="007407DA" w:rsidRDefault="007407DA" w:rsidP="007407DA">
      <w:pPr>
        <w:spacing w:after="0"/>
        <w:jc w:val="both"/>
        <w:rPr>
          <w:rFonts w:ascii="Times New Roman" w:hAnsi="Times New Roman" w:cs="Times New Roman"/>
          <w:color w:val="FF0000"/>
          <w:sz w:val="20"/>
          <w:szCs w:val="20"/>
          <w:lang w:eastAsia="ar-SA"/>
        </w:rPr>
      </w:pPr>
    </w:p>
    <w:p w:rsidR="007407DA" w:rsidRPr="007407DA" w:rsidRDefault="007407DA" w:rsidP="007407DA">
      <w:pPr>
        <w:spacing w:after="0"/>
        <w:rPr>
          <w:rFonts w:ascii="Times New Roman" w:hAnsi="Times New Roman" w:cs="Times New Roman"/>
          <w:color w:val="FF0000"/>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ПОКУПАТЕЛЬ</w:t>
      </w:r>
    </w:p>
    <w:p w:rsidR="002B31EF" w:rsidRDefault="002B31EF" w:rsidP="007407DA">
      <w:pPr>
        <w:spacing w:after="0"/>
        <w:rPr>
          <w:rFonts w:ascii="Times New Roman" w:hAnsi="Times New Roman" w:cs="Times New Roman"/>
          <w:color w:val="000000"/>
          <w:sz w:val="20"/>
          <w:szCs w:val="20"/>
        </w:rPr>
      </w:pPr>
    </w:p>
    <w:p w:rsidR="002B31EF" w:rsidRDefault="002B31EF" w:rsidP="007407DA">
      <w:pPr>
        <w:spacing w:after="0"/>
        <w:rPr>
          <w:rFonts w:ascii="Times New Roman" w:hAnsi="Times New Roman" w:cs="Times New Roman"/>
          <w:color w:val="000000"/>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________________/_________________/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_______________/ </w:t>
      </w:r>
      <w:r w:rsidR="002D1EF3">
        <w:rPr>
          <w:rFonts w:ascii="Times New Roman" w:hAnsi="Times New Roman" w:cs="Times New Roman"/>
          <w:color w:val="000000"/>
          <w:sz w:val="20"/>
          <w:szCs w:val="20"/>
        </w:rPr>
        <w:t>_________________</w:t>
      </w:r>
      <w:r w:rsidRPr="007407DA">
        <w:rPr>
          <w:rFonts w:ascii="Times New Roman" w:hAnsi="Times New Roman" w:cs="Times New Roman"/>
          <w:color w:val="000000"/>
          <w:sz w:val="20"/>
          <w:szCs w:val="20"/>
        </w:rPr>
        <w:t xml:space="preserve">/       </w:t>
      </w: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«____»___________201_ г.</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«____»___________201_ г.</w:t>
      </w: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ind w:firstLine="709"/>
        <w:jc w:val="both"/>
        <w:rPr>
          <w:rFonts w:ascii="Times New Roman" w:hAnsi="Times New Roman" w:cs="Times New Roman"/>
          <w:color w:val="000000"/>
          <w:sz w:val="20"/>
          <w:szCs w:val="20"/>
        </w:rPr>
      </w:pPr>
    </w:p>
    <w:p w:rsidR="007407DA" w:rsidRPr="007407DA" w:rsidRDefault="007407DA" w:rsidP="007407DA">
      <w:pPr>
        <w:spacing w:after="0"/>
        <w:ind w:firstLine="709"/>
        <w:jc w:val="both"/>
        <w:rPr>
          <w:rFonts w:ascii="Times New Roman" w:hAnsi="Times New Roman" w:cs="Times New Roman"/>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jc w:val="center"/>
        <w:rPr>
          <w:rFonts w:ascii="Times New Roman" w:hAnsi="Times New Roman" w:cs="Times New Roman"/>
          <w:color w:val="FF0000"/>
          <w:sz w:val="20"/>
          <w:szCs w:val="20"/>
        </w:rPr>
      </w:pPr>
    </w:p>
    <w:p w:rsidR="007407DA" w:rsidRPr="007407DA" w:rsidRDefault="007407DA" w:rsidP="007407DA">
      <w:pPr>
        <w:spacing w:after="0"/>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2D1EF3" w:rsidRDefault="002D1EF3" w:rsidP="007407DA">
      <w:pPr>
        <w:spacing w:after="0"/>
        <w:jc w:val="right"/>
        <w:rPr>
          <w:rFonts w:ascii="Times New Roman" w:hAnsi="Times New Roman" w:cs="Times New Roman"/>
          <w:sz w:val="20"/>
          <w:szCs w:val="20"/>
        </w:rPr>
      </w:pPr>
    </w:p>
    <w:p w:rsidR="00EF75B5" w:rsidRDefault="00EF75B5" w:rsidP="007407DA">
      <w:pPr>
        <w:spacing w:after="0"/>
        <w:jc w:val="right"/>
        <w:rPr>
          <w:rFonts w:ascii="Times New Roman" w:hAnsi="Times New Roman" w:cs="Times New Roman"/>
          <w:sz w:val="20"/>
          <w:szCs w:val="20"/>
        </w:rPr>
      </w:pPr>
    </w:p>
    <w:p w:rsidR="007407DA" w:rsidRPr="007407DA" w:rsidRDefault="007407DA" w:rsidP="007407DA">
      <w:pPr>
        <w:spacing w:after="0"/>
        <w:jc w:val="right"/>
        <w:rPr>
          <w:rFonts w:ascii="Times New Roman" w:hAnsi="Times New Roman" w:cs="Times New Roman"/>
          <w:sz w:val="20"/>
          <w:szCs w:val="20"/>
        </w:rPr>
      </w:pPr>
      <w:r w:rsidRPr="007407DA">
        <w:rPr>
          <w:rFonts w:ascii="Times New Roman" w:hAnsi="Times New Roman" w:cs="Times New Roman"/>
          <w:sz w:val="20"/>
          <w:szCs w:val="20"/>
        </w:rPr>
        <w:lastRenderedPageBreak/>
        <w:t>Приложение №2</w:t>
      </w:r>
    </w:p>
    <w:p w:rsidR="007407DA" w:rsidRPr="007407DA" w:rsidRDefault="007407DA" w:rsidP="007407DA">
      <w:pPr>
        <w:spacing w:after="0"/>
        <w:jc w:val="right"/>
        <w:rPr>
          <w:rFonts w:ascii="Times New Roman" w:hAnsi="Times New Roman" w:cs="Times New Roman"/>
          <w:color w:val="FF0000"/>
          <w:sz w:val="20"/>
          <w:szCs w:val="20"/>
        </w:rPr>
      </w:pPr>
      <w:r w:rsidRPr="007407DA">
        <w:rPr>
          <w:rFonts w:ascii="Times New Roman" w:hAnsi="Times New Roman" w:cs="Times New Roman"/>
          <w:sz w:val="20"/>
          <w:szCs w:val="20"/>
        </w:rPr>
        <w:t>к Договору № ____ от _____________</w:t>
      </w:r>
    </w:p>
    <w:p w:rsidR="007407DA" w:rsidRPr="007407DA" w:rsidRDefault="007407DA" w:rsidP="007407DA">
      <w:pPr>
        <w:spacing w:after="0"/>
        <w:rPr>
          <w:rFonts w:ascii="Times New Roman" w:hAnsi="Times New Roman" w:cs="Times New Roman"/>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 xml:space="preserve">Технические характеристики и комплектация: </w:t>
      </w:r>
    </w:p>
    <w:p w:rsidR="007407DA" w:rsidRPr="007407DA" w:rsidRDefault="007407DA" w:rsidP="007407DA">
      <w:pPr>
        <w:autoSpaceDE w:val="0"/>
        <w:autoSpaceDN w:val="0"/>
        <w:adjustRightInd w:val="0"/>
        <w:spacing w:after="0"/>
        <w:jc w:val="center"/>
        <w:rPr>
          <w:rFonts w:ascii="Times New Roman" w:hAnsi="Times New Roman" w:cs="Times New Roman"/>
          <w:b/>
          <w:sz w:val="20"/>
          <w:szCs w:val="20"/>
          <w:lang w:eastAsia="ru-RU"/>
        </w:rPr>
      </w:pPr>
    </w:p>
    <w:p w:rsidR="007407DA" w:rsidRPr="007407DA" w:rsidRDefault="007407DA" w:rsidP="007407DA">
      <w:pPr>
        <w:autoSpaceDE w:val="0"/>
        <w:autoSpaceDN w:val="0"/>
        <w:adjustRightInd w:val="0"/>
        <w:spacing w:after="0"/>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 xml:space="preserve">Указываются технические характеристики продукции в соответствии с разделом </w:t>
      </w:r>
      <w:r w:rsidRPr="007407DA">
        <w:rPr>
          <w:rFonts w:ascii="Times New Roman" w:hAnsi="Times New Roman" w:cs="Times New Roman"/>
          <w:b/>
          <w:sz w:val="20"/>
          <w:szCs w:val="20"/>
          <w:lang w:val="en-US" w:eastAsia="ru-RU"/>
        </w:rPr>
        <w:t>II</w:t>
      </w:r>
      <w:r w:rsidRPr="007407DA">
        <w:rPr>
          <w:rFonts w:ascii="Times New Roman" w:hAnsi="Times New Roman" w:cs="Times New Roman"/>
          <w:b/>
          <w:sz w:val="20"/>
          <w:szCs w:val="20"/>
          <w:lang w:eastAsia="ru-RU"/>
        </w:rPr>
        <w:t xml:space="preserve"> Документации и предложением участника процедуры закупки, с которым заключается договор.</w:t>
      </w:r>
    </w:p>
    <w:p w:rsidR="007407DA" w:rsidRPr="007407DA" w:rsidRDefault="007407DA" w:rsidP="007407DA">
      <w:pPr>
        <w:spacing w:after="0"/>
        <w:rPr>
          <w:rFonts w:ascii="Times New Roman" w:hAnsi="Times New Roman" w:cs="Times New Roman"/>
          <w:sz w:val="20"/>
          <w:szCs w:val="20"/>
          <w:lang w:eastAsia="ar-SA"/>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ПОСТАВЩИК</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ПОКУПАТЕЛЬ</w:t>
      </w:r>
    </w:p>
    <w:p w:rsidR="002B31EF" w:rsidRDefault="002B31EF" w:rsidP="007407DA">
      <w:pPr>
        <w:spacing w:after="0"/>
        <w:rPr>
          <w:rFonts w:ascii="Times New Roman" w:hAnsi="Times New Roman" w:cs="Times New Roman"/>
          <w:color w:val="000000"/>
          <w:sz w:val="20"/>
          <w:szCs w:val="20"/>
        </w:rPr>
      </w:pPr>
    </w:p>
    <w:p w:rsidR="002B31EF" w:rsidRDefault="002B31EF" w:rsidP="007407DA">
      <w:pPr>
        <w:spacing w:after="0"/>
        <w:rPr>
          <w:rFonts w:ascii="Times New Roman" w:hAnsi="Times New Roman" w:cs="Times New Roman"/>
          <w:color w:val="000000"/>
          <w:sz w:val="20"/>
          <w:szCs w:val="20"/>
        </w:rPr>
      </w:pP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________________/_________________/</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 xml:space="preserve">           _______________/ </w:t>
      </w:r>
      <w:r w:rsidR="002D1EF3">
        <w:rPr>
          <w:rFonts w:ascii="Times New Roman" w:hAnsi="Times New Roman" w:cs="Times New Roman"/>
          <w:color w:val="000000"/>
          <w:sz w:val="20"/>
          <w:szCs w:val="20"/>
        </w:rPr>
        <w:t>__________________</w:t>
      </w:r>
      <w:r w:rsidRPr="007407DA">
        <w:rPr>
          <w:rFonts w:ascii="Times New Roman" w:hAnsi="Times New Roman" w:cs="Times New Roman"/>
          <w:color w:val="000000"/>
          <w:sz w:val="20"/>
          <w:szCs w:val="20"/>
        </w:rPr>
        <w:t xml:space="preserve">/       </w:t>
      </w:r>
    </w:p>
    <w:p w:rsidR="007407DA" w:rsidRPr="007407DA" w:rsidRDefault="007407DA" w:rsidP="007407DA">
      <w:pPr>
        <w:spacing w:after="0"/>
        <w:rPr>
          <w:rFonts w:ascii="Times New Roman" w:hAnsi="Times New Roman" w:cs="Times New Roman"/>
          <w:color w:val="000000"/>
          <w:sz w:val="20"/>
          <w:szCs w:val="20"/>
        </w:rPr>
      </w:pPr>
      <w:r w:rsidRPr="007407DA">
        <w:rPr>
          <w:rFonts w:ascii="Times New Roman" w:hAnsi="Times New Roman" w:cs="Times New Roman"/>
          <w:color w:val="000000"/>
          <w:sz w:val="20"/>
          <w:szCs w:val="20"/>
        </w:rPr>
        <w:t>«____»___________201_ г.</w:t>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r>
      <w:r w:rsidRPr="007407DA">
        <w:rPr>
          <w:rFonts w:ascii="Times New Roman" w:hAnsi="Times New Roman" w:cs="Times New Roman"/>
          <w:color w:val="000000"/>
          <w:sz w:val="20"/>
          <w:szCs w:val="20"/>
        </w:rPr>
        <w:tab/>
        <w:t>«____»___________201_ г.</w:t>
      </w: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7407DA" w:rsidRPr="007407DA" w:rsidRDefault="007407DA" w:rsidP="007407DA">
      <w:pPr>
        <w:autoSpaceDE w:val="0"/>
        <w:autoSpaceDN w:val="0"/>
        <w:adjustRightInd w:val="0"/>
        <w:spacing w:after="0"/>
        <w:jc w:val="center"/>
        <w:rPr>
          <w:rFonts w:ascii="Times New Roman" w:hAnsi="Times New Roman" w:cs="Times New Roman"/>
          <w:b/>
          <w:color w:val="FF0000"/>
          <w:sz w:val="20"/>
          <w:szCs w:val="20"/>
          <w:lang w:eastAsia="ru-RU"/>
        </w:rPr>
      </w:pPr>
    </w:p>
    <w:p w:rsidR="00EF75B5" w:rsidRDefault="00EF75B5" w:rsidP="007407DA">
      <w:pPr>
        <w:spacing w:after="0"/>
        <w:jc w:val="right"/>
        <w:rPr>
          <w:rFonts w:ascii="Times New Roman" w:hAnsi="Times New Roman" w:cs="Times New Roman"/>
          <w:bCs/>
          <w:sz w:val="20"/>
          <w:szCs w:val="20"/>
          <w:lang w:eastAsia="ru-RU"/>
        </w:rPr>
      </w:pPr>
    </w:p>
    <w:p w:rsidR="007407DA" w:rsidRPr="007407DA" w:rsidRDefault="007407DA" w:rsidP="007407DA">
      <w:pPr>
        <w:spacing w:after="0"/>
        <w:jc w:val="right"/>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 xml:space="preserve">Приложение № 3 </w:t>
      </w:r>
    </w:p>
    <w:p w:rsidR="007407DA" w:rsidRPr="007407DA" w:rsidRDefault="007407DA" w:rsidP="007407DA">
      <w:pPr>
        <w:spacing w:after="0"/>
        <w:jc w:val="right"/>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 к Договору № _________ от «___» _________ 20___г. </w:t>
      </w:r>
    </w:p>
    <w:p w:rsidR="007407DA" w:rsidRPr="007407DA" w:rsidRDefault="007407DA" w:rsidP="007407DA">
      <w:pPr>
        <w:spacing w:after="0"/>
        <w:jc w:val="right"/>
        <w:rPr>
          <w:rFonts w:ascii="Times New Roman" w:hAnsi="Times New Roman" w:cs="Times New Roman"/>
          <w:b/>
          <w:sz w:val="20"/>
          <w:szCs w:val="20"/>
          <w:lang w:eastAsia="ru-RU"/>
        </w:rPr>
      </w:pPr>
    </w:p>
    <w:p w:rsidR="007407DA" w:rsidRPr="007407DA" w:rsidRDefault="007407DA" w:rsidP="007407DA">
      <w:pPr>
        <w:spacing w:after="0"/>
        <w:jc w:val="right"/>
        <w:rPr>
          <w:rFonts w:ascii="Times New Roman" w:hAnsi="Times New Roman" w:cs="Times New Roman"/>
          <w:sz w:val="20"/>
          <w:szCs w:val="20"/>
          <w:lang w:eastAsia="ru-RU"/>
        </w:rPr>
      </w:pPr>
    </w:p>
    <w:p w:rsidR="007407DA" w:rsidRPr="007407DA" w:rsidRDefault="007407DA" w:rsidP="007407DA">
      <w:pPr>
        <w:spacing w:after="0"/>
        <w:jc w:val="center"/>
        <w:rPr>
          <w:rFonts w:ascii="Times New Roman" w:hAnsi="Times New Roman" w:cs="Times New Roman"/>
          <w:b/>
          <w:sz w:val="20"/>
          <w:szCs w:val="20"/>
          <w:lang w:eastAsia="ru-RU"/>
        </w:rPr>
      </w:pPr>
    </w:p>
    <w:p w:rsidR="007407DA" w:rsidRPr="007407DA" w:rsidRDefault="007407DA" w:rsidP="007407DA">
      <w:pPr>
        <w:spacing w:after="0"/>
        <w:jc w:val="center"/>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АКТ</w:t>
      </w:r>
    </w:p>
    <w:p w:rsidR="007407DA" w:rsidRPr="007407DA" w:rsidRDefault="007407DA" w:rsidP="007407DA">
      <w:pPr>
        <w:spacing w:after="0"/>
        <w:jc w:val="center"/>
        <w:rPr>
          <w:rFonts w:ascii="Times New Roman" w:hAnsi="Times New Roman" w:cs="Times New Roman"/>
          <w:b/>
          <w:sz w:val="20"/>
          <w:szCs w:val="20"/>
          <w:lang w:eastAsia="ru-RU"/>
        </w:rPr>
      </w:pPr>
      <w:r w:rsidRPr="007407DA">
        <w:rPr>
          <w:rFonts w:ascii="Times New Roman" w:hAnsi="Times New Roman" w:cs="Times New Roman"/>
          <w:b/>
          <w:sz w:val="20"/>
          <w:szCs w:val="20"/>
          <w:lang w:eastAsia="ru-RU"/>
        </w:rPr>
        <w:t>приема-передачи продукции</w:t>
      </w:r>
    </w:p>
    <w:p w:rsidR="007407DA" w:rsidRPr="007407DA" w:rsidRDefault="007407DA" w:rsidP="007407DA">
      <w:pPr>
        <w:spacing w:after="0"/>
        <w:jc w:val="center"/>
        <w:rPr>
          <w:rFonts w:ascii="Times New Roman" w:hAnsi="Times New Roman" w:cs="Times New Roman"/>
          <w:b/>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 xml:space="preserve">г. ________                                                                </w:t>
      </w:r>
      <w:r w:rsidR="00BE1C87">
        <w:rPr>
          <w:rFonts w:ascii="Times New Roman" w:hAnsi="Times New Roman" w:cs="Times New Roman"/>
          <w:sz w:val="20"/>
          <w:szCs w:val="20"/>
          <w:lang w:eastAsia="ru-RU"/>
        </w:rPr>
        <w:t xml:space="preserve">                                                     </w:t>
      </w:r>
      <w:r w:rsidRPr="007407DA">
        <w:rPr>
          <w:rFonts w:ascii="Times New Roman" w:hAnsi="Times New Roman" w:cs="Times New Roman"/>
          <w:sz w:val="20"/>
          <w:szCs w:val="20"/>
          <w:lang w:eastAsia="ru-RU"/>
        </w:rPr>
        <w:t xml:space="preserve"> «___» ___________ 20___ г.</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ind w:firstLine="709"/>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__________________________________________________________________, именуемое в дальнейшем «Поставщик», в лице ___________________________ действующего на основании ___________________________ с одной стороны, и ________________________, именуемое в дальнейшем «Покупатель», в лице ___________________________________________, действующего на основании ___________________________., с другой стороны, а при совместном упоминании именуемые «Стороны»,</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1. Поставщик передает по акту следующий автомобиль: _______________________________________________________________________ в соответствии с условиями Договора № _______ от «__» ________ 20___ г.</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Идентификационный номер транспортного средства (</w:t>
      </w:r>
      <w:r w:rsidRPr="007407DA">
        <w:rPr>
          <w:rFonts w:ascii="Times New Roman" w:hAnsi="Times New Roman" w:cs="Times New Roman"/>
          <w:bCs/>
          <w:sz w:val="20"/>
          <w:szCs w:val="20"/>
          <w:lang w:val="en-US" w:eastAsia="ru-RU"/>
        </w:rPr>
        <w:t>VIN</w:t>
      </w:r>
      <w:r w:rsidRPr="007407DA">
        <w:rPr>
          <w:rFonts w:ascii="Times New Roman" w:hAnsi="Times New Roman" w:cs="Times New Roman"/>
          <w:bCs/>
          <w:sz w:val="20"/>
          <w:szCs w:val="20"/>
          <w:lang w:eastAsia="ru-RU"/>
        </w:rPr>
        <w:t>):___________________;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Номер шасси (рамы): ____________________________________________________;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Номер кузова (кабины): __________________________________________________;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Модель, номер двигателя:_________________________________________________;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Серия, номер, дата выдачи паспорта транспортного средства:__________________;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Марка, модель транспортного средства:_____________________________________;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Цвет:__________________________________________________________________;</w:t>
      </w:r>
    </w:p>
    <w:p w:rsidR="007407DA" w:rsidRPr="007407DA" w:rsidRDefault="007407DA" w:rsidP="007407DA">
      <w:pPr>
        <w:spacing w:after="0"/>
        <w:jc w:val="both"/>
        <w:rPr>
          <w:rFonts w:ascii="Times New Roman" w:hAnsi="Times New Roman" w:cs="Times New Roman"/>
          <w:bCs/>
          <w:sz w:val="20"/>
          <w:szCs w:val="20"/>
          <w:lang w:eastAsia="ru-RU"/>
        </w:rPr>
      </w:pPr>
      <w:r w:rsidRPr="007407DA">
        <w:rPr>
          <w:rFonts w:ascii="Times New Roman" w:hAnsi="Times New Roman" w:cs="Times New Roman"/>
          <w:bCs/>
          <w:sz w:val="20"/>
          <w:szCs w:val="20"/>
          <w:lang w:eastAsia="ru-RU"/>
        </w:rPr>
        <w:t>Наименование организации, выдавшей паспорт транспортного средства:_______________________________________________________________.</w:t>
      </w: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2. К акту прилагаются необходимые принадлежности и документация, предусмотренные условиями Договора:</w:t>
      </w: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а именно: ключи; сервисная книжка на продукцию с отметкой о проведении предпродажной подготовки; руководство по эксплуатации продукции на русском языке.</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3. Покупатель принимает/не принимает продукцию в соответствии с условиями Договора № ________ от «___» ________ 20___ г.</w:t>
      </w: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[Содержание замечаний]</w:t>
      </w: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p>
    <w:p w:rsidR="007407DA" w:rsidRPr="007407DA" w:rsidRDefault="007407DA" w:rsidP="007407DA">
      <w:pPr>
        <w:spacing w:after="0"/>
        <w:jc w:val="both"/>
        <w:rPr>
          <w:rFonts w:ascii="Times New Roman" w:hAnsi="Times New Roman" w:cs="Times New Roman"/>
          <w:sz w:val="20"/>
          <w:szCs w:val="20"/>
          <w:lang w:eastAsia="ru-RU"/>
        </w:rPr>
      </w:pPr>
      <w:r w:rsidRPr="007407DA">
        <w:rPr>
          <w:rFonts w:ascii="Times New Roman" w:hAnsi="Times New Roman" w:cs="Times New Roman"/>
          <w:sz w:val="20"/>
          <w:szCs w:val="20"/>
          <w:lang w:eastAsia="ru-RU"/>
        </w:rPr>
        <w:t>4. Настоящий акт составлен в двух экземплярах, имеющих одинаковую юридическую силу.</w:t>
      </w:r>
    </w:p>
    <w:p w:rsidR="007407DA" w:rsidRPr="007407DA" w:rsidRDefault="007407DA" w:rsidP="007407DA">
      <w:pPr>
        <w:spacing w:after="0"/>
        <w:jc w:val="both"/>
        <w:rPr>
          <w:rFonts w:ascii="Times New Roman" w:hAnsi="Times New Roman" w:cs="Times New Roman"/>
          <w:sz w:val="20"/>
          <w:szCs w:val="20"/>
          <w:lang w:eastAsia="ru-RU"/>
        </w:rPr>
      </w:pPr>
    </w:p>
    <w:tbl>
      <w:tblPr>
        <w:tblW w:w="0" w:type="auto"/>
        <w:tblLook w:val="04A0" w:firstRow="1" w:lastRow="0" w:firstColumn="1" w:lastColumn="0" w:noHBand="0" w:noVBand="1"/>
      </w:tblPr>
      <w:tblGrid>
        <w:gridCol w:w="4777"/>
        <w:gridCol w:w="4794"/>
      </w:tblGrid>
      <w:tr w:rsidR="002D1EF3" w:rsidRPr="007407DA" w:rsidTr="002B31EF">
        <w:tc>
          <w:tcPr>
            <w:tcW w:w="4777" w:type="dxa"/>
            <w:hideMark/>
          </w:tcPr>
          <w:p w:rsidR="007407DA" w:rsidRPr="007407DA" w:rsidRDefault="007407DA" w:rsidP="007407DA">
            <w:pPr>
              <w:spacing w:after="0"/>
              <w:rPr>
                <w:rFonts w:ascii="Times New Roman" w:hAnsi="Times New Roman" w:cs="Times New Roman"/>
                <w:sz w:val="20"/>
                <w:szCs w:val="20"/>
                <w:lang w:eastAsia="ar-SA"/>
              </w:rPr>
            </w:pPr>
            <w:r w:rsidRPr="007407DA">
              <w:rPr>
                <w:rFonts w:ascii="Times New Roman" w:hAnsi="Times New Roman" w:cs="Times New Roman"/>
                <w:sz w:val="20"/>
                <w:szCs w:val="20"/>
              </w:rPr>
              <w:t>ПОСТАВЩИК</w:t>
            </w:r>
          </w:p>
        </w:tc>
        <w:tc>
          <w:tcPr>
            <w:tcW w:w="4794"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ПОКУПАТЕЛЬ</w:t>
            </w:r>
          </w:p>
        </w:tc>
      </w:tr>
      <w:tr w:rsidR="002D1EF3" w:rsidRPr="007407DA" w:rsidTr="002B31EF">
        <w:tc>
          <w:tcPr>
            <w:tcW w:w="4777" w:type="dxa"/>
          </w:tcPr>
          <w:p w:rsidR="007407DA" w:rsidRDefault="007407DA" w:rsidP="007407DA">
            <w:pPr>
              <w:spacing w:after="0"/>
              <w:rPr>
                <w:rFonts w:ascii="Times New Roman" w:hAnsi="Times New Roman" w:cs="Times New Roman"/>
                <w:sz w:val="20"/>
                <w:szCs w:val="20"/>
              </w:rPr>
            </w:pPr>
          </w:p>
          <w:p w:rsidR="002B31EF" w:rsidRDefault="002B31EF" w:rsidP="007407DA">
            <w:pPr>
              <w:spacing w:after="0"/>
              <w:rPr>
                <w:rFonts w:ascii="Times New Roman" w:hAnsi="Times New Roman" w:cs="Times New Roman"/>
                <w:sz w:val="20"/>
                <w:szCs w:val="20"/>
              </w:rPr>
            </w:pPr>
          </w:p>
          <w:p w:rsidR="002B31EF" w:rsidRPr="007407DA" w:rsidRDefault="002B31EF" w:rsidP="007407DA">
            <w:pPr>
              <w:spacing w:after="0"/>
              <w:rPr>
                <w:rFonts w:ascii="Times New Roman" w:hAnsi="Times New Roman" w:cs="Times New Roman"/>
                <w:sz w:val="20"/>
                <w:szCs w:val="20"/>
              </w:rPr>
            </w:pPr>
          </w:p>
        </w:tc>
        <w:tc>
          <w:tcPr>
            <w:tcW w:w="4794" w:type="dxa"/>
          </w:tcPr>
          <w:p w:rsidR="007407DA" w:rsidRPr="007407DA" w:rsidRDefault="007407DA" w:rsidP="007407DA">
            <w:pPr>
              <w:spacing w:after="0"/>
              <w:rPr>
                <w:rFonts w:ascii="Times New Roman" w:hAnsi="Times New Roman" w:cs="Times New Roman"/>
                <w:sz w:val="20"/>
                <w:szCs w:val="20"/>
              </w:rPr>
            </w:pPr>
          </w:p>
        </w:tc>
      </w:tr>
      <w:tr w:rsidR="002D1EF3" w:rsidRPr="007407DA" w:rsidTr="002B31EF">
        <w:tc>
          <w:tcPr>
            <w:tcW w:w="4777"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________________/______________/</w:t>
            </w:r>
          </w:p>
        </w:tc>
        <w:tc>
          <w:tcPr>
            <w:tcW w:w="4794"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_________________/</w:t>
            </w:r>
            <w:r w:rsidR="002D1EF3">
              <w:rPr>
                <w:rFonts w:ascii="Times New Roman" w:hAnsi="Times New Roman" w:cs="Times New Roman"/>
                <w:sz w:val="20"/>
                <w:szCs w:val="20"/>
                <w:u w:val="single"/>
              </w:rPr>
              <w:t>______________</w:t>
            </w:r>
            <w:r w:rsidRPr="007407DA">
              <w:rPr>
                <w:rFonts w:ascii="Times New Roman" w:hAnsi="Times New Roman" w:cs="Times New Roman"/>
                <w:sz w:val="20"/>
                <w:szCs w:val="20"/>
              </w:rPr>
              <w:t>/</w:t>
            </w:r>
          </w:p>
        </w:tc>
      </w:tr>
      <w:tr w:rsidR="002D1EF3" w:rsidRPr="007407DA" w:rsidTr="002B31EF">
        <w:tc>
          <w:tcPr>
            <w:tcW w:w="4777"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«___»___________201__ г.</w:t>
            </w:r>
          </w:p>
        </w:tc>
        <w:tc>
          <w:tcPr>
            <w:tcW w:w="4794" w:type="dxa"/>
            <w:hideMark/>
          </w:tcPr>
          <w:p w:rsidR="007407DA" w:rsidRPr="007407DA" w:rsidRDefault="007407DA" w:rsidP="007407DA">
            <w:pPr>
              <w:spacing w:after="0"/>
              <w:rPr>
                <w:rFonts w:ascii="Times New Roman" w:hAnsi="Times New Roman" w:cs="Times New Roman"/>
                <w:sz w:val="20"/>
                <w:szCs w:val="20"/>
              </w:rPr>
            </w:pPr>
            <w:r w:rsidRPr="007407DA">
              <w:rPr>
                <w:rFonts w:ascii="Times New Roman" w:hAnsi="Times New Roman" w:cs="Times New Roman"/>
                <w:sz w:val="20"/>
                <w:szCs w:val="20"/>
              </w:rPr>
              <w:t>«____»___________201_ г.</w:t>
            </w:r>
          </w:p>
        </w:tc>
      </w:tr>
    </w:tbl>
    <w:p w:rsidR="007407DA" w:rsidRDefault="007407DA" w:rsidP="003A1F2A">
      <w:pPr>
        <w:spacing w:after="0" w:line="240" w:lineRule="auto"/>
        <w:jc w:val="center"/>
        <w:rPr>
          <w:rFonts w:ascii="Times New Roman" w:eastAsia="Times New Roman" w:hAnsi="Times New Roman" w:cs="Times New Roman"/>
          <w:b/>
          <w:sz w:val="20"/>
          <w:szCs w:val="20"/>
          <w:lang w:eastAsia="ru-RU"/>
        </w:rPr>
      </w:pPr>
    </w:p>
    <w:p w:rsidR="007407DA" w:rsidRPr="00E15C4F" w:rsidRDefault="007407DA" w:rsidP="003A1F2A">
      <w:pPr>
        <w:spacing w:after="0" w:line="240" w:lineRule="auto"/>
        <w:jc w:val="center"/>
        <w:rPr>
          <w:rFonts w:ascii="Times New Roman" w:hAnsi="Times New Roman" w:cs="Times New Roman"/>
          <w:b/>
          <w:sz w:val="20"/>
          <w:szCs w:val="20"/>
        </w:rPr>
      </w:pPr>
    </w:p>
    <w:p w:rsidR="003979DD" w:rsidRPr="006C7600" w:rsidRDefault="003979DD" w:rsidP="006C7600">
      <w:pPr>
        <w:spacing w:after="0" w:line="240" w:lineRule="auto"/>
        <w:ind w:firstLine="709"/>
        <w:jc w:val="center"/>
        <w:rPr>
          <w:rFonts w:ascii="Times New Roman" w:hAnsi="Times New Roman" w:cs="Times New Roman"/>
          <w:b/>
          <w:sz w:val="20"/>
          <w:szCs w:val="20"/>
        </w:rPr>
      </w:pPr>
      <w:bookmarkStart w:id="14" w:name="_Toc326769153"/>
      <w:bookmarkStart w:id="15" w:name="_Toc384722136"/>
      <w:bookmarkStart w:id="16" w:name="_Toc234730393"/>
    </w:p>
    <w:p w:rsidR="00F12BB9" w:rsidRPr="003979DD" w:rsidRDefault="00F12BB9" w:rsidP="00F12BB9">
      <w:pPr>
        <w:keepNext/>
        <w:keepLines/>
        <w:spacing w:before="480" w:after="0"/>
        <w:jc w:val="center"/>
        <w:outlineLvl w:val="0"/>
        <w:rPr>
          <w:rFonts w:ascii="Times New Roman" w:eastAsia="Times New Roman" w:hAnsi="Times New Roman" w:cs="Times New Roman"/>
          <w:b/>
          <w:bCs/>
          <w:sz w:val="20"/>
          <w:szCs w:val="20"/>
          <w:lang w:eastAsia="ru-RU"/>
        </w:rPr>
      </w:pPr>
      <w:bookmarkStart w:id="17" w:name="_Toc522178692"/>
      <w:bookmarkEnd w:id="14"/>
      <w:bookmarkEnd w:id="15"/>
      <w:bookmarkEnd w:id="16"/>
      <w:r w:rsidRPr="003979DD">
        <w:rPr>
          <w:rFonts w:ascii="Times New Roman" w:eastAsia="Times New Roman" w:hAnsi="Times New Roman" w:cs="Times New Roman"/>
          <w:b/>
          <w:bCs/>
          <w:sz w:val="20"/>
          <w:szCs w:val="20"/>
          <w:lang w:eastAsia="ru-RU"/>
        </w:rPr>
        <w:lastRenderedPageBreak/>
        <w:t xml:space="preserve">ЧАСТЬ </w:t>
      </w:r>
      <w:r w:rsidRPr="003979DD">
        <w:rPr>
          <w:rFonts w:ascii="Times New Roman" w:eastAsia="Times New Roman" w:hAnsi="Times New Roman" w:cs="Times New Roman"/>
          <w:b/>
          <w:bCs/>
          <w:sz w:val="20"/>
          <w:szCs w:val="20"/>
          <w:lang w:val="en-US" w:eastAsia="ru-RU"/>
        </w:rPr>
        <w:t>I</w:t>
      </w:r>
      <w:r w:rsidR="00503173" w:rsidRPr="003979DD">
        <w:rPr>
          <w:rFonts w:ascii="Times New Roman" w:eastAsia="Times New Roman" w:hAnsi="Times New Roman" w:cs="Times New Roman"/>
          <w:b/>
          <w:bCs/>
          <w:sz w:val="20"/>
          <w:szCs w:val="20"/>
          <w:lang w:val="en-US" w:eastAsia="ru-RU"/>
        </w:rPr>
        <w:t>V</w:t>
      </w:r>
      <w:r w:rsidRPr="003979DD">
        <w:rPr>
          <w:rFonts w:ascii="Times New Roman" w:eastAsia="Times New Roman" w:hAnsi="Times New Roman" w:cs="Times New Roman"/>
          <w:b/>
          <w:bCs/>
          <w:sz w:val="20"/>
          <w:szCs w:val="20"/>
          <w:lang w:eastAsia="ru-RU"/>
        </w:rPr>
        <w:t xml:space="preserve">. </w:t>
      </w:r>
      <w:r w:rsidR="00503173" w:rsidRPr="003979DD">
        <w:rPr>
          <w:rFonts w:ascii="Times New Roman" w:eastAsia="Times New Roman" w:hAnsi="Times New Roman" w:cs="Times New Roman"/>
          <w:b/>
          <w:bCs/>
          <w:sz w:val="20"/>
          <w:szCs w:val="20"/>
          <w:lang w:eastAsia="ru-RU"/>
        </w:rPr>
        <w:t>ОБРАЗЦЫ ФОРМ</w:t>
      </w:r>
      <w:bookmarkEnd w:id="17"/>
    </w:p>
    <w:p w:rsidR="00F21ACC" w:rsidRPr="00B444F7" w:rsidRDefault="00F21ACC" w:rsidP="00906652">
      <w:pPr>
        <w:spacing w:after="0" w:line="240" w:lineRule="auto"/>
        <w:ind w:firstLine="709"/>
        <w:jc w:val="center"/>
        <w:rPr>
          <w:rFonts w:ascii="Times New Roman" w:hAnsi="Times New Roman" w:cs="Times New Roman"/>
          <w:sz w:val="20"/>
          <w:szCs w:val="20"/>
        </w:rPr>
      </w:pPr>
    </w:p>
    <w:p w:rsidR="00A904D3" w:rsidRPr="00B444F7" w:rsidRDefault="00F12BB9" w:rsidP="00F12BB9">
      <w:pPr>
        <w:pStyle w:val="2"/>
        <w:rPr>
          <w:rFonts w:ascii="Times New Roman" w:hAnsi="Times New Roman" w:cs="Times New Roman"/>
          <w:b w:val="0"/>
          <w:color w:val="auto"/>
          <w:sz w:val="20"/>
          <w:szCs w:val="20"/>
        </w:rPr>
      </w:pPr>
      <w:bookmarkStart w:id="18" w:name="_Toc522178693"/>
      <w:r w:rsidRPr="00B444F7">
        <w:rPr>
          <w:rFonts w:ascii="Times New Roman" w:hAnsi="Times New Roman" w:cs="Times New Roman"/>
          <w:color w:val="auto"/>
          <w:sz w:val="20"/>
          <w:szCs w:val="20"/>
        </w:rPr>
        <w:t xml:space="preserve">Форма </w:t>
      </w:r>
      <w:r w:rsidR="0009293A" w:rsidRPr="00B444F7">
        <w:rPr>
          <w:rFonts w:ascii="Times New Roman" w:hAnsi="Times New Roman" w:cs="Times New Roman"/>
          <w:color w:val="auto"/>
          <w:sz w:val="20"/>
          <w:szCs w:val="20"/>
        </w:rPr>
        <w:t>1</w:t>
      </w:r>
      <w:r w:rsidRPr="00B444F7">
        <w:rPr>
          <w:rFonts w:ascii="Times New Roman" w:hAnsi="Times New Roman" w:cs="Times New Roman"/>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A518F7" w:rsidRPr="00B444F7">
        <w:rPr>
          <w:rFonts w:ascii="Times New Roman" w:hAnsi="Times New Roman" w:cs="Times New Roman"/>
          <w:b w:val="0"/>
          <w:color w:val="auto"/>
          <w:sz w:val="20"/>
          <w:szCs w:val="20"/>
        </w:rPr>
        <w:t xml:space="preserve">первой </w:t>
      </w:r>
      <w:r w:rsidR="0089083C" w:rsidRPr="00B444F7">
        <w:rPr>
          <w:rFonts w:ascii="Times New Roman" w:hAnsi="Times New Roman" w:cs="Times New Roman"/>
          <w:b w:val="0"/>
          <w:color w:val="auto"/>
          <w:sz w:val="20"/>
          <w:szCs w:val="20"/>
        </w:rPr>
        <w:t>части заявки на участие в аукционе в электронной форме»</w:t>
      </w:r>
      <w:bookmarkEnd w:id="18"/>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D55FC1"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 xml:space="preserve">ПЕРВАЯ ЧАСТЬ </w:t>
      </w:r>
      <w:r w:rsidR="00A904D3" w:rsidRPr="00B444F7">
        <w:rPr>
          <w:rFonts w:ascii="Times New Roman" w:eastAsia="Times New Roman" w:hAnsi="Times New Roman" w:cs="Times New Roman"/>
          <w:b/>
          <w:sz w:val="20"/>
          <w:szCs w:val="20"/>
          <w:lang w:eastAsia="ru-RU"/>
        </w:rPr>
        <w:t>ЗАЯВК</w:t>
      </w:r>
      <w:r w:rsidRPr="00B444F7">
        <w:rPr>
          <w:rFonts w:ascii="Times New Roman" w:eastAsia="Times New Roman" w:hAnsi="Times New Roman" w:cs="Times New Roman"/>
          <w:b/>
          <w:sz w:val="20"/>
          <w:szCs w:val="20"/>
          <w:lang w:eastAsia="ru-RU"/>
        </w:rPr>
        <w:t>И</w:t>
      </w:r>
      <w:r w:rsidR="00A904D3" w:rsidRPr="00B444F7">
        <w:rPr>
          <w:rFonts w:ascii="Times New Roman" w:eastAsia="Times New Roman" w:hAnsi="Times New Roman" w:cs="Times New Roman"/>
          <w:b/>
          <w:sz w:val="20"/>
          <w:szCs w:val="20"/>
          <w:lang w:eastAsia="ru-RU"/>
        </w:rPr>
        <w:t xml:space="preserve"> НА УЧАСТИЕ В </w:t>
      </w:r>
      <w:r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B444F7" w:rsidRDefault="0095329E" w:rsidP="0095329E">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 xml:space="preserve">Изучив извещение и документацию о проведении аукциона в электронной форме на право заключения договора </w:t>
      </w:r>
      <w:r w:rsidR="003F2823"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D04225">
        <w:rPr>
          <w:rFonts w:ascii="Times New Roman" w:eastAsia="Times New Roman" w:hAnsi="Times New Roman" w:cs="Times New Roman"/>
          <w:sz w:val="20"/>
          <w:szCs w:val="20"/>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о закупке товаров, работ, услуг</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заключить договор на</w:t>
      </w:r>
      <w:r w:rsidR="009E5384" w:rsidRPr="00B444F7">
        <w:rPr>
          <w:rFonts w:ascii="Times New Roman" w:eastAsia="Times New Roman" w:hAnsi="Times New Roman" w:cs="Times New Roman"/>
          <w:color w:val="000000"/>
          <w:sz w:val="20"/>
          <w:szCs w:val="20"/>
          <w:lang w:eastAsia="ru-RU"/>
        </w:rPr>
        <w:t xml:space="preserve"> </w:t>
      </w:r>
      <w:r w:rsidRPr="00B444F7">
        <w:rPr>
          <w:rFonts w:ascii="Times New Roman" w:eastAsia="Times New Roman" w:hAnsi="Times New Roman" w:cs="Times New Roman"/>
          <w:color w:val="000000"/>
          <w:sz w:val="20"/>
          <w:szCs w:val="20"/>
          <w:lang w:eastAsia="ru-RU"/>
        </w:rPr>
        <w:t>___</w:t>
      </w:r>
      <w:r w:rsidR="009E5384" w:rsidRPr="00B444F7">
        <w:rPr>
          <w:rFonts w:ascii="Times New Roman" w:eastAsia="Times New Roman" w:hAnsi="Times New Roman" w:cs="Times New Roman"/>
          <w:color w:val="000000"/>
          <w:sz w:val="20"/>
          <w:szCs w:val="20"/>
          <w:lang w:eastAsia="ru-RU"/>
        </w:rPr>
        <w:t>____</w:t>
      </w:r>
      <w:r w:rsidRPr="00B444F7">
        <w:rPr>
          <w:rFonts w:ascii="Times New Roman" w:eastAsia="Times New Roman" w:hAnsi="Times New Roman" w:cs="Times New Roman"/>
          <w:color w:val="000000"/>
          <w:sz w:val="20"/>
          <w:szCs w:val="20"/>
          <w:lang w:eastAsia="ru-RU"/>
        </w:rPr>
        <w:t>___</w:t>
      </w: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702"/>
        <w:gridCol w:w="1417"/>
        <w:gridCol w:w="6241"/>
      </w:tblGrid>
      <w:tr w:rsidR="0095329E" w:rsidRPr="00B444F7" w:rsidTr="00BF170E">
        <w:trPr>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п/п</w:t>
            </w:r>
          </w:p>
        </w:tc>
        <w:tc>
          <w:tcPr>
            <w:tcW w:w="1702"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2462F2">
            <w:pPr>
              <w:widowControl w:val="0"/>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417" w:type="dxa"/>
            <w:shd w:val="clear" w:color="auto" w:fill="auto"/>
          </w:tcPr>
          <w:p w:rsidR="0095329E" w:rsidRPr="00B444F7" w:rsidRDefault="0095329E" w:rsidP="002462F2">
            <w:pPr>
              <w:widowControl w:val="0"/>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6241"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BF170E">
        <w:trPr>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702"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417"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6241"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BF170E">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702"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417"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6241" w:type="dxa"/>
            <w:shd w:val="clear" w:color="auto" w:fill="auto"/>
            <w:vAlign w:val="center"/>
          </w:tcPr>
          <w:p w:rsidR="003F2823" w:rsidRPr="00B444F7" w:rsidRDefault="003F2823" w:rsidP="002462F2">
            <w:pPr>
              <w:pStyle w:val="a5"/>
              <w:numPr>
                <w:ilvl w:val="0"/>
                <w:numId w:val="19"/>
              </w:numPr>
              <w:suppressAutoHyphens/>
              <w:autoSpaceDN w:val="0"/>
              <w:spacing w:after="0" w:line="240" w:lineRule="auto"/>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 _________________</w:t>
      </w:r>
    </w:p>
    <w:p w:rsidR="0095329E" w:rsidRPr="00B444F7" w:rsidRDefault="0095329E" w:rsidP="0095329E">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_________________________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B444F7" w:rsidRDefault="0095329E" w:rsidP="0095329E">
      <w:pPr>
        <w:spacing w:after="0" w:line="240" w:lineRule="auto"/>
        <w:jc w:val="both"/>
        <w:rPr>
          <w:rFonts w:ascii="Times New Roman" w:eastAsia="Times New Roman" w:hAnsi="Times New Roman" w:cs="Times New Roman"/>
          <w:sz w:val="20"/>
          <w:szCs w:val="20"/>
          <w:lang w:eastAsia="ru-RU"/>
        </w:rPr>
      </w:pP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lang w:eastAsia="ru-RU"/>
        </w:rPr>
      </w:pPr>
      <w:r w:rsidRPr="00B444F7">
        <w:rPr>
          <w:rFonts w:ascii="Times New Roman" w:eastAsia="Times New Roman" w:hAnsi="Times New Roman" w:cs="Times New Roman"/>
          <w:b/>
          <w:i/>
          <w:sz w:val="20"/>
          <w:szCs w:val="20"/>
          <w:highlight w:val="yellow"/>
          <w:lang w:eastAsia="ru-RU"/>
        </w:rPr>
        <w:t>ВАЖНО!</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lang w:eastAsia="ru-RU"/>
        </w:rPr>
      </w:pPr>
      <w:r w:rsidRPr="00B444F7">
        <w:rPr>
          <w:rFonts w:ascii="Times New Roman" w:eastAsia="Times New Roman" w:hAnsi="Times New Roman" w:cs="Times New Roman"/>
          <w:b/>
          <w:i/>
          <w:sz w:val="20"/>
          <w:szCs w:val="20"/>
          <w:highlight w:val="yellow"/>
          <w:lang w:eastAsia="ru-RU"/>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lang w:eastAsia="ru-RU"/>
        </w:rPr>
      </w:pPr>
      <w:r w:rsidRPr="00B444F7">
        <w:rPr>
          <w:rFonts w:ascii="Times New Roman" w:eastAsia="Times New Roman" w:hAnsi="Times New Roman" w:cs="Times New Roman"/>
          <w:b/>
          <w:i/>
          <w:sz w:val="20"/>
          <w:szCs w:val="20"/>
          <w:highlight w:val="yellow"/>
          <w:lang w:eastAsia="ru-RU"/>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ИНСТРУКЦИЯ ПО ЗАПОЛНЕНИЮ ЗАЯВКИ НА УЧАСТИЕ В ЭЛЕКТРОННОМ АУКЦИОНЕ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 xml:space="preserve">Участнику аукциона в первой части своей заявки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 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первой части заявки участник аукциона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r w:rsidRPr="00B444F7">
        <w:rPr>
          <w:rFonts w:ascii="Times New Roman" w:eastAsia="Calibri" w:hAnsi="Times New Roman" w:cs="Times New Roman"/>
          <w:b/>
          <w:sz w:val="20"/>
          <w:szCs w:val="20"/>
        </w:rPr>
        <w:t>Неуказание всех показателей товара, неуказание показателей в отношении любого наименования товара, неуказание значений показателей товара, неуказание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«не менее… и не более…», «не менее…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«до</w:t>
      </w:r>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«от…»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«диапазон от … до …», «диапазон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 xml:space="preserve">участники указывают все значения, характеристики, перечисленные через знаки  </w:t>
      </w:r>
      <w:r w:rsidRPr="00B444F7">
        <w:rPr>
          <w:rFonts w:ascii="Times New Roman" w:hAnsi="Times New Roman" w:cs="Times New Roman"/>
          <w:b/>
          <w:sz w:val="20"/>
          <w:szCs w:val="20"/>
        </w:rPr>
        <w:t>«/», «\»</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первой и второй частях заявок,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5F578A">
        <w:rPr>
          <w:rFonts w:ascii="Times New Roman" w:hAnsi="Times New Roman" w:cs="Times New Roman"/>
          <w:b/>
          <w:i/>
          <w:sz w:val="20"/>
          <w:szCs w:val="20"/>
        </w:rPr>
        <w:t xml:space="preserve"> </w:t>
      </w:r>
      <w:r w:rsidRPr="00B444F7">
        <w:rPr>
          <w:rFonts w:ascii="Times New Roman" w:hAnsi="Times New Roman" w:cs="Times New Roman"/>
          <w:b/>
          <w:i/>
          <w:sz w:val="20"/>
          <w:szCs w:val="20"/>
        </w:rPr>
        <w:t>закупке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eastAsia="Times New Roman" w:hAnsi="Times New Roman" w:cs="Times New Roman"/>
          <w:i/>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bookmarkStart w:id="19" w:name="_Ref166329400"/>
      <w:bookmarkEnd w:id="19"/>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B444F7" w:rsidRDefault="00F12BB9" w:rsidP="0089083C">
      <w:pPr>
        <w:pStyle w:val="2"/>
        <w:tabs>
          <w:tab w:val="left" w:pos="7088"/>
        </w:tabs>
        <w:rPr>
          <w:rFonts w:ascii="Times New Roman" w:hAnsi="Times New Roman" w:cs="Times New Roman"/>
          <w:b w:val="0"/>
          <w:color w:val="auto"/>
          <w:sz w:val="20"/>
          <w:szCs w:val="20"/>
        </w:rPr>
      </w:pPr>
      <w:bookmarkStart w:id="20" w:name="_Toc522178694"/>
      <w:r w:rsidRPr="00B444F7">
        <w:rPr>
          <w:rFonts w:ascii="Times New Roman" w:hAnsi="Times New Roman" w:cs="Times New Roman"/>
          <w:color w:val="auto"/>
          <w:sz w:val="20"/>
          <w:szCs w:val="20"/>
        </w:rPr>
        <w:lastRenderedPageBreak/>
        <w:t xml:space="preserve">Форма </w:t>
      </w:r>
      <w:r w:rsidR="0009293A" w:rsidRPr="00B444F7">
        <w:rPr>
          <w:rFonts w:ascii="Times New Roman" w:hAnsi="Times New Roman" w:cs="Times New Roman"/>
          <w:color w:val="auto"/>
          <w:sz w:val="20"/>
          <w:szCs w:val="20"/>
        </w:rPr>
        <w:t>2</w:t>
      </w:r>
      <w:r w:rsidRPr="00B444F7">
        <w:rPr>
          <w:rFonts w:ascii="Times New Roman" w:hAnsi="Times New Roman" w:cs="Times New Roman"/>
          <w:b w:val="0"/>
          <w:color w:val="auto"/>
          <w:sz w:val="20"/>
          <w:szCs w:val="20"/>
        </w:rPr>
        <w:t xml:space="preserve">. </w:t>
      </w:r>
      <w:r w:rsidR="0009293A" w:rsidRPr="00B444F7">
        <w:rPr>
          <w:rFonts w:ascii="Times New Roman" w:hAnsi="Times New Roman" w:cs="Times New Roman"/>
          <w:b w:val="0"/>
          <w:color w:val="auto"/>
          <w:sz w:val="20"/>
          <w:szCs w:val="20"/>
        </w:rPr>
        <w:t>«Форма второй части заявки на участие в аукционе в электронной форме»</w:t>
      </w:r>
      <w:bookmarkEnd w:id="20"/>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на право заключения договора на ____________________</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4"/>
        <w:tblW w:w="0" w:type="auto"/>
        <w:tblInd w:w="108" w:type="dxa"/>
        <w:tblLook w:val="04A0" w:firstRow="1" w:lastRow="0" w:firstColumn="1" w:lastColumn="0" w:noHBand="0" w:noVBand="1"/>
      </w:tblPr>
      <w:tblGrid>
        <w:gridCol w:w="567"/>
        <w:gridCol w:w="4536"/>
        <w:gridCol w:w="4360"/>
      </w:tblGrid>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261E7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w:t>
      </w:r>
      <w:r w:rsidRPr="00B444F7">
        <w:rPr>
          <w:rFonts w:ascii="Times New Roman" w:eastAsia="Times New Roman" w:hAnsi="Times New Roman" w:cs="Times New Roman"/>
          <w:i/>
          <w:sz w:val="20"/>
          <w:szCs w:val="20"/>
          <w:lang w:eastAsia="ru-RU"/>
        </w:rPr>
        <w:t xml:space="preserve">Условие подлежит включению в заявку, если соответствующего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B444F7">
        <w:rPr>
          <w:rFonts w:ascii="Times New Roman" w:hAnsi="Times New Roman" w:cs="Times New Roman"/>
          <w:sz w:val="20"/>
          <w:szCs w:val="20"/>
        </w:rPr>
        <w:lastRenderedPageBreak/>
        <w:t>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F44A2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591BA8">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A904D3">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A904D3">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Default="00BD37F3" w:rsidP="00816D90">
      <w:pPr>
        <w:spacing w:after="0" w:line="240" w:lineRule="auto"/>
        <w:ind w:firstLine="709"/>
        <w:jc w:val="both"/>
        <w:rPr>
          <w:rFonts w:ascii="Times New Roman" w:hAnsi="Times New Roman" w:cs="Times New Roman"/>
          <w:sz w:val="20"/>
          <w:szCs w:val="20"/>
        </w:rPr>
      </w:pPr>
    </w:p>
    <w:p w:rsidR="003979DD" w:rsidRDefault="003979DD" w:rsidP="00816D90">
      <w:pPr>
        <w:spacing w:after="0" w:line="240" w:lineRule="auto"/>
        <w:ind w:firstLine="709"/>
        <w:jc w:val="both"/>
        <w:rPr>
          <w:rFonts w:ascii="Times New Roman" w:hAnsi="Times New Roman" w:cs="Times New Roman"/>
          <w:sz w:val="20"/>
          <w:szCs w:val="20"/>
        </w:rPr>
      </w:pPr>
    </w:p>
    <w:p w:rsidR="003979DD" w:rsidRDefault="003979DD" w:rsidP="00816D90">
      <w:pPr>
        <w:spacing w:after="0" w:line="240" w:lineRule="auto"/>
        <w:ind w:firstLine="709"/>
        <w:jc w:val="both"/>
        <w:rPr>
          <w:rFonts w:ascii="Times New Roman" w:hAnsi="Times New Roman" w:cs="Times New Roman"/>
          <w:sz w:val="20"/>
          <w:szCs w:val="20"/>
        </w:rPr>
      </w:pPr>
    </w:p>
    <w:p w:rsidR="003979DD" w:rsidRDefault="003979DD" w:rsidP="003979DD">
      <w:pPr>
        <w:spacing w:after="0" w:line="240" w:lineRule="auto"/>
        <w:jc w:val="center"/>
        <w:rPr>
          <w:rFonts w:ascii="Times New Roman" w:eastAsia="Times New Roman" w:hAnsi="Times New Roman" w:cs="Times New Roman"/>
          <w:b/>
          <w:bCs/>
          <w:sz w:val="20"/>
          <w:szCs w:val="20"/>
          <w:lang w:eastAsia="ru-RU"/>
        </w:rPr>
        <w:sectPr w:rsidR="003979DD" w:rsidSect="001F5B7C">
          <w:footerReference w:type="default" r:id="rId8"/>
          <w:footnotePr>
            <w:numStart w:val="2"/>
          </w:footnotePr>
          <w:type w:val="continuous"/>
          <w:pgSz w:w="11906" w:h="16838"/>
          <w:pgMar w:top="1134" w:right="850" w:bottom="1134" w:left="1701" w:header="708" w:footer="708" w:gutter="0"/>
          <w:cols w:space="708"/>
          <w:docGrid w:linePitch="360"/>
        </w:sectPr>
      </w:pPr>
    </w:p>
    <w:p w:rsidR="003979DD" w:rsidRPr="00691934" w:rsidRDefault="003979DD" w:rsidP="003979DD">
      <w:pPr>
        <w:spacing w:after="0" w:line="240" w:lineRule="auto"/>
        <w:jc w:val="center"/>
        <w:rPr>
          <w:rFonts w:ascii="Times New Roman" w:eastAsia="Calibri" w:hAnsi="Times New Roman" w:cs="Times New Roman"/>
          <w:b/>
        </w:rPr>
      </w:pPr>
      <w:r w:rsidRPr="003979DD">
        <w:rPr>
          <w:rFonts w:ascii="Times New Roman" w:eastAsia="Times New Roman" w:hAnsi="Times New Roman" w:cs="Times New Roman"/>
          <w:b/>
          <w:bCs/>
          <w:sz w:val="20"/>
          <w:szCs w:val="20"/>
          <w:lang w:eastAsia="ru-RU"/>
        </w:rPr>
        <w:lastRenderedPageBreak/>
        <w:t xml:space="preserve">ЧАСТЬ </w:t>
      </w:r>
      <w:r w:rsidRPr="003979DD">
        <w:rPr>
          <w:rFonts w:ascii="Times New Roman" w:eastAsia="Times New Roman" w:hAnsi="Times New Roman" w:cs="Times New Roman"/>
          <w:b/>
          <w:bCs/>
          <w:sz w:val="20"/>
          <w:szCs w:val="20"/>
          <w:lang w:val="en-US" w:eastAsia="ru-RU"/>
        </w:rPr>
        <w:t>V</w:t>
      </w:r>
      <w:r w:rsidRPr="003979DD">
        <w:rPr>
          <w:rFonts w:ascii="Times New Roman" w:eastAsia="Times New Roman" w:hAnsi="Times New Roman" w:cs="Times New Roman"/>
          <w:b/>
          <w:bCs/>
          <w:sz w:val="20"/>
          <w:szCs w:val="20"/>
          <w:lang w:eastAsia="ru-RU"/>
        </w:rPr>
        <w:t xml:space="preserve">. </w:t>
      </w:r>
      <w:r w:rsidRPr="00691934">
        <w:rPr>
          <w:rFonts w:ascii="Times New Roman" w:eastAsia="Calibri" w:hAnsi="Times New Roman" w:cs="Times New Roman"/>
          <w:b/>
        </w:rPr>
        <w:t>ОБОСНОВАНИЕ НАЧАЛЬНОЙ (МАКСИМАЛЬНОЙ) ЦЕНЫ ДОГОВОРА</w:t>
      </w:r>
    </w:p>
    <w:p w:rsidR="003979DD" w:rsidRDefault="003979DD" w:rsidP="003979DD">
      <w:pPr>
        <w:keepNext/>
        <w:keepLines/>
        <w:spacing w:before="480" w:after="0"/>
        <w:jc w:val="center"/>
        <w:outlineLvl w:val="0"/>
        <w:rPr>
          <w:rFonts w:ascii="Times New Roman" w:eastAsia="Times New Roman" w:hAnsi="Times New Roman" w:cs="Times New Roman"/>
          <w:b/>
          <w:bCs/>
          <w:sz w:val="20"/>
          <w:szCs w:val="20"/>
          <w:lang w:eastAsia="ru-RU"/>
        </w:rPr>
      </w:pPr>
    </w:p>
    <w:p w:rsidR="003979DD" w:rsidRPr="00691934" w:rsidRDefault="003979DD" w:rsidP="003979DD">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3979DD" w:rsidRDefault="003979DD" w:rsidP="003979DD">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600"/>
        <w:gridCol w:w="1672"/>
        <w:gridCol w:w="1276"/>
        <w:gridCol w:w="1556"/>
        <w:gridCol w:w="1386"/>
        <w:gridCol w:w="1447"/>
      </w:tblGrid>
      <w:tr w:rsidR="003979DD" w:rsidRPr="00B16139" w:rsidTr="00C056F0">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Кол-во,</w:t>
            </w:r>
            <w:r>
              <w:rPr>
                <w:rFonts w:ascii="Times New Roman" w:hAnsi="Times New Roman" w:cs="Times New Roman"/>
                <w:bCs/>
                <w:color w:val="000000"/>
                <w:sz w:val="20"/>
                <w:szCs w:val="20"/>
              </w:rPr>
              <w:t xml:space="preserve"> </w:t>
            </w:r>
            <w:r w:rsidR="00C056F0">
              <w:rPr>
                <w:rFonts w:ascii="Times New Roman" w:hAnsi="Times New Roman" w:cs="Times New Roman"/>
                <w:bCs/>
                <w:color w:val="000000"/>
                <w:sz w:val="20"/>
                <w:szCs w:val="20"/>
              </w:rPr>
              <w:t>шт</w:t>
            </w:r>
            <w:r>
              <w:rPr>
                <w:rFonts w:ascii="Times New Roman" w:hAnsi="Times New Roman" w:cs="Times New Roman"/>
                <w:bCs/>
                <w:color w:val="000000"/>
                <w:sz w:val="20"/>
                <w:szCs w:val="20"/>
              </w:rPr>
              <w:t>.</w:t>
            </w:r>
          </w:p>
        </w:tc>
        <w:tc>
          <w:tcPr>
            <w:tcW w:w="4973" w:type="dxa"/>
            <w:gridSpan w:val="3"/>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3979DD" w:rsidRPr="00C93C0F" w:rsidRDefault="003979DD" w:rsidP="00BF170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7216"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384" w:type="dxa"/>
            <w:vMerge w:val="restart"/>
            <w:tcBorders>
              <w:top w:val="single" w:sz="4" w:space="0" w:color="auto"/>
              <w:left w:val="single" w:sz="4" w:space="0" w:color="auto"/>
              <w:bottom w:val="single" w:sz="4" w:space="0" w:color="auto"/>
              <w:right w:val="single" w:sz="4" w:space="0" w:color="auto"/>
            </w:tcBorders>
            <w:hideMark/>
          </w:tcPr>
          <w:p w:rsidR="003979DD" w:rsidRPr="00C93C0F" w:rsidRDefault="003979DD" w:rsidP="00BF170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47" w:type="dxa"/>
            <w:vMerge w:val="restart"/>
            <w:tcBorders>
              <w:top w:val="single" w:sz="4" w:space="0" w:color="auto"/>
              <w:left w:val="single" w:sz="4" w:space="0" w:color="auto"/>
              <w:bottom w:val="single" w:sz="4" w:space="0" w:color="auto"/>
              <w:right w:val="single" w:sz="4" w:space="0" w:color="auto"/>
            </w:tcBorders>
            <w:hideMark/>
          </w:tcPr>
          <w:p w:rsidR="003979DD" w:rsidRPr="00C93C0F" w:rsidRDefault="003979DD" w:rsidP="00BF170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xml:space="preserve">Начальная (максимальная) цена </w:t>
            </w:r>
            <w:r>
              <w:rPr>
                <w:rFonts w:ascii="Times New Roman" w:hAnsi="Times New Roman" w:cs="Times New Roman"/>
                <w:sz w:val="20"/>
                <w:szCs w:val="20"/>
              </w:rPr>
              <w:t>договора</w:t>
            </w:r>
            <w:r w:rsidRPr="00C93C0F">
              <w:rPr>
                <w:rFonts w:ascii="Times New Roman" w:hAnsi="Times New Roman" w:cs="Times New Roman"/>
                <w:sz w:val="20"/>
                <w:szCs w:val="20"/>
              </w:rPr>
              <w:t>, руб.</w:t>
            </w:r>
          </w:p>
        </w:tc>
      </w:tr>
      <w:tr w:rsidR="003979DD" w:rsidRPr="00B16139" w:rsidTr="00C056F0">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600" w:type="dxa"/>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color w:val="000000"/>
                <w:sz w:val="20"/>
                <w:szCs w:val="20"/>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979DD" w:rsidRPr="00C93C0F" w:rsidRDefault="003979DD" w:rsidP="00BF170E">
            <w:pPr>
              <w:spacing w:after="0" w:line="240" w:lineRule="auto"/>
              <w:rPr>
                <w:rFonts w:ascii="Times New Roman" w:hAnsi="Times New Roman" w:cs="Times New Roman"/>
                <w:sz w:val="20"/>
                <w:szCs w:val="20"/>
              </w:rPr>
            </w:pPr>
          </w:p>
        </w:tc>
      </w:tr>
      <w:tr w:rsidR="003979DD" w:rsidRPr="00B16139" w:rsidTr="00C056F0">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3979DD" w:rsidP="00BF170E">
            <w:pPr>
              <w:spacing w:after="0" w:line="240" w:lineRule="auto"/>
              <w:jc w:val="center"/>
              <w:rPr>
                <w:rFonts w:ascii="Times New Roman" w:hAnsi="Times New Roman" w:cs="Times New Roman"/>
                <w:color w:val="000000"/>
                <w:sz w:val="20"/>
                <w:szCs w:val="20"/>
              </w:rPr>
            </w:pPr>
            <w:r w:rsidRPr="00BF170E">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2D1EF3"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Микроавтобус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C056F0"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979DD" w:rsidRPr="00BF170E" w:rsidRDefault="00885BD2"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3 450 000,00</w:t>
            </w:r>
          </w:p>
        </w:tc>
        <w:tc>
          <w:tcPr>
            <w:tcW w:w="1600" w:type="dxa"/>
            <w:tcBorders>
              <w:top w:val="single" w:sz="4" w:space="0" w:color="auto"/>
              <w:left w:val="single" w:sz="4" w:space="0" w:color="auto"/>
              <w:bottom w:val="single" w:sz="4" w:space="0" w:color="auto"/>
              <w:right w:val="single" w:sz="4" w:space="0" w:color="auto"/>
            </w:tcBorders>
            <w:vAlign w:val="center"/>
          </w:tcPr>
          <w:p w:rsidR="003979DD" w:rsidRPr="00BF170E" w:rsidRDefault="00885BD2"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3 500 000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BE1C87"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3 550 000,00</w:t>
            </w:r>
          </w:p>
        </w:tc>
        <w:tc>
          <w:tcPr>
            <w:tcW w:w="1276" w:type="dxa"/>
            <w:tcBorders>
              <w:top w:val="single" w:sz="4" w:space="0" w:color="auto"/>
              <w:left w:val="single" w:sz="4" w:space="0" w:color="auto"/>
              <w:bottom w:val="single" w:sz="4" w:space="0" w:color="auto"/>
              <w:right w:val="single" w:sz="4" w:space="0" w:color="auto"/>
            </w:tcBorders>
            <w:vAlign w:val="center"/>
          </w:tcPr>
          <w:p w:rsidR="003979DD" w:rsidRPr="00BF170E" w:rsidRDefault="00C056F0"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3 500 000,00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BE1C87"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50 000,00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BE1C87" w:rsidP="00BF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C056F0" w:rsidP="00BF170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3 500 000,00</w:t>
            </w:r>
          </w:p>
        </w:tc>
      </w:tr>
      <w:tr w:rsidR="003979DD" w:rsidTr="00C056F0">
        <w:trPr>
          <w:trHeight w:val="655"/>
        </w:trPr>
        <w:tc>
          <w:tcPr>
            <w:tcW w:w="13574" w:type="dxa"/>
            <w:gridSpan w:val="9"/>
            <w:tcBorders>
              <w:top w:val="single" w:sz="4" w:space="0" w:color="auto"/>
              <w:left w:val="single" w:sz="4" w:space="0" w:color="auto"/>
              <w:bottom w:val="single" w:sz="4" w:space="0" w:color="auto"/>
              <w:right w:val="single" w:sz="4" w:space="0" w:color="auto"/>
            </w:tcBorders>
            <w:vAlign w:val="center"/>
          </w:tcPr>
          <w:p w:rsidR="003979DD" w:rsidRPr="00BF170E" w:rsidRDefault="003979DD" w:rsidP="00BF170E">
            <w:pPr>
              <w:spacing w:after="0" w:line="240" w:lineRule="auto"/>
              <w:ind w:left="57"/>
              <w:jc w:val="center"/>
              <w:rPr>
                <w:rFonts w:ascii="Times New Roman" w:hAnsi="Times New Roman" w:cs="Times New Roman"/>
                <w:color w:val="000000"/>
                <w:sz w:val="20"/>
                <w:szCs w:val="20"/>
              </w:rPr>
            </w:pPr>
            <w:r w:rsidRPr="00BF170E">
              <w:rPr>
                <w:rFonts w:ascii="Times New Roman" w:hAnsi="Times New Roman" w:cs="Times New Roman"/>
                <w:color w:val="000000"/>
                <w:sz w:val="20"/>
                <w:szCs w:val="20"/>
              </w:rPr>
              <w:t>ИТОГО</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79DD" w:rsidRPr="00BF170E" w:rsidRDefault="00C056F0" w:rsidP="00BF170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3 500 000,00</w:t>
            </w:r>
          </w:p>
        </w:tc>
      </w:tr>
    </w:tbl>
    <w:p w:rsidR="003979DD" w:rsidRPr="00691934" w:rsidRDefault="003979DD" w:rsidP="003979DD">
      <w:pPr>
        <w:autoSpaceDE w:val="0"/>
        <w:autoSpaceDN w:val="0"/>
        <w:adjustRightInd w:val="0"/>
        <w:spacing w:after="0"/>
        <w:ind w:firstLine="709"/>
        <w:jc w:val="both"/>
        <w:rPr>
          <w:rFonts w:ascii="Times New Roman" w:eastAsia="Calibri" w:hAnsi="Times New Roman" w:cs="Times New Roman"/>
        </w:rPr>
      </w:pPr>
    </w:p>
    <w:p w:rsidR="003979DD" w:rsidRPr="00691934" w:rsidRDefault="003979DD" w:rsidP="003979DD">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w:t>
      </w:r>
      <w:r>
        <w:rPr>
          <w:rFonts w:ascii="Times New Roman" w:hAnsi="Times New Roman" w:cs="Times New Roman"/>
          <w:bCs/>
        </w:rPr>
        <w:t>договора</w:t>
      </w:r>
      <w:r w:rsidRPr="00691934">
        <w:rPr>
          <w:rFonts w:ascii="Times New Roman" w:hAnsi="Times New Roman" w:cs="Times New Roman"/>
          <w:bCs/>
        </w:rPr>
        <w:t xml:space="preserve">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3979DD" w:rsidRPr="00691934" w:rsidRDefault="003979DD" w:rsidP="003979DD">
      <w:pPr>
        <w:spacing w:after="0"/>
        <w:ind w:firstLine="709"/>
        <w:jc w:val="both"/>
        <w:rPr>
          <w:rFonts w:ascii="Times New Roman" w:hAnsi="Times New Roman" w:cs="Times New Roman"/>
        </w:rPr>
      </w:pPr>
    </w:p>
    <w:p w:rsidR="003979DD" w:rsidRPr="00691934" w:rsidRDefault="003979DD" w:rsidP="003979DD">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3979DD" w:rsidRPr="00691934" w:rsidRDefault="003979DD" w:rsidP="003979DD">
      <w:pPr>
        <w:spacing w:after="0"/>
        <w:ind w:firstLine="709"/>
        <w:rPr>
          <w:rFonts w:ascii="Times New Roman" w:hAnsi="Times New Roman" w:cs="Times New Roman"/>
        </w:rPr>
      </w:pP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3979DD" w:rsidRPr="00691934" w:rsidRDefault="003979DD" w:rsidP="003979DD">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3979DD" w:rsidRPr="003979DD" w:rsidRDefault="003979DD" w:rsidP="00EF75B5">
      <w:pPr>
        <w:spacing w:after="0"/>
        <w:jc w:val="both"/>
        <w:rPr>
          <w:rFonts w:ascii="Times New Roman" w:eastAsia="Times New Roman" w:hAnsi="Times New Roman" w:cs="Times New Roman"/>
          <w:b/>
          <w:bCs/>
          <w:sz w:val="20"/>
          <w:szCs w:val="20"/>
          <w:lang w:eastAsia="ru-RU"/>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sectPr w:rsidR="003979DD" w:rsidRPr="003979DD" w:rsidSect="00EF75B5">
      <w:footnotePr>
        <w:numStart w:val="2"/>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A7" w:rsidRDefault="00BB4DA7" w:rsidP="00C35667">
      <w:pPr>
        <w:spacing w:after="0" w:line="240" w:lineRule="auto"/>
      </w:pPr>
      <w:r>
        <w:separator/>
      </w:r>
    </w:p>
  </w:endnote>
  <w:endnote w:type="continuationSeparator" w:id="0">
    <w:p w:rsidR="00BB4DA7" w:rsidRDefault="00BB4DA7"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9992"/>
      <w:docPartObj>
        <w:docPartGallery w:val="Page Numbers (Bottom of Page)"/>
        <w:docPartUnique/>
      </w:docPartObj>
    </w:sdtPr>
    <w:sdtEndPr/>
    <w:sdtContent>
      <w:p w:rsidR="00EF75B5" w:rsidRDefault="002B1C8D">
        <w:pPr>
          <w:pStyle w:val="af0"/>
          <w:jc w:val="center"/>
        </w:pPr>
        <w:r>
          <w:fldChar w:fldCharType="begin"/>
        </w:r>
        <w:r>
          <w:instrText>PAGE   \* MERGEFORMAT</w:instrText>
        </w:r>
        <w:r>
          <w:fldChar w:fldCharType="separate"/>
        </w:r>
        <w:r w:rsidR="00162B20">
          <w:rPr>
            <w:noProof/>
          </w:rPr>
          <w:t>11</w:t>
        </w:r>
        <w:r>
          <w:rPr>
            <w:noProof/>
          </w:rPr>
          <w:fldChar w:fldCharType="end"/>
        </w:r>
      </w:p>
    </w:sdtContent>
  </w:sdt>
  <w:p w:rsidR="00EF75B5" w:rsidRDefault="00EF75B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A7" w:rsidRDefault="00BB4DA7" w:rsidP="00C35667">
      <w:pPr>
        <w:spacing w:after="0" w:line="240" w:lineRule="auto"/>
      </w:pPr>
      <w:r>
        <w:separator/>
      </w:r>
    </w:p>
  </w:footnote>
  <w:footnote w:type="continuationSeparator" w:id="0">
    <w:p w:rsidR="00BB4DA7" w:rsidRDefault="00BB4DA7" w:rsidP="00C35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353441B"/>
    <w:multiLevelType w:val="hybridMultilevel"/>
    <w:tmpl w:val="0BD8B14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FA90617"/>
    <w:multiLevelType w:val="multilevel"/>
    <w:tmpl w:val="8ACAD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15:restartNumberingAfterBreak="0">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2" w15:restartNumberingAfterBreak="0">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8" w15:restartNumberingAfterBreak="0">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8B0797"/>
    <w:multiLevelType w:val="hybridMultilevel"/>
    <w:tmpl w:val="9090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F275D"/>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E103F"/>
    <w:multiLevelType w:val="hybridMultilevel"/>
    <w:tmpl w:val="9090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15:restartNumberingAfterBreak="0">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28" w15:restartNumberingAfterBreak="0">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4"/>
  </w:num>
  <w:num w:numId="2">
    <w:abstractNumId w:val="26"/>
  </w:num>
  <w:num w:numId="3">
    <w:abstractNumId w:val="17"/>
  </w:num>
  <w:num w:numId="4">
    <w:abstractNumId w:val="8"/>
  </w:num>
  <w:num w:numId="5">
    <w:abstractNumId w:val="12"/>
  </w:num>
  <w:num w:numId="6">
    <w:abstractNumId w:val="23"/>
  </w:num>
  <w:num w:numId="7">
    <w:abstractNumId w:val="18"/>
  </w:num>
  <w:num w:numId="8">
    <w:abstractNumId w:val="21"/>
  </w:num>
  <w:num w:numId="9">
    <w:abstractNumId w:val="6"/>
  </w:num>
  <w:num w:numId="10">
    <w:abstractNumId w:val="13"/>
  </w:num>
  <w:num w:numId="11">
    <w:abstractNumId w:val="4"/>
  </w:num>
  <w:num w:numId="12">
    <w:abstractNumId w:val="5"/>
  </w:num>
  <w:num w:numId="13">
    <w:abstractNumId w:val="9"/>
  </w:num>
  <w:num w:numId="14">
    <w:abstractNumId w:val="7"/>
  </w:num>
  <w:num w:numId="15">
    <w:abstractNumId w:val="3"/>
  </w:num>
  <w:num w:numId="16">
    <w:abstractNumId w:val="25"/>
  </w:num>
  <w:num w:numId="17">
    <w:abstractNumId w:val="28"/>
  </w:num>
  <w:num w:numId="18">
    <w:abstractNumId w:val="11"/>
  </w:num>
  <w:num w:numId="19">
    <w:abstractNumId w:val="20"/>
  </w:num>
  <w:num w:numId="20">
    <w:abstractNumId w:val="2"/>
  </w:num>
  <w:num w:numId="21">
    <w:abstractNumId w:val="15"/>
  </w:num>
  <w:num w:numId="22">
    <w:abstractNumId w:val="10"/>
  </w:num>
  <w:num w:numId="23">
    <w:abstractNumId w:val="2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22"/>
  </w:num>
  <w:num w:numId="28">
    <w:abstractNumId w:val="0"/>
  </w:num>
  <w:num w:numId="29">
    <w:abstractNumId w:val="0"/>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
  <w:rsids>
    <w:rsidRoot w:val="006D529E"/>
    <w:rsid w:val="00006109"/>
    <w:rsid w:val="0001281C"/>
    <w:rsid w:val="000150A7"/>
    <w:rsid w:val="000212D7"/>
    <w:rsid w:val="00021C9E"/>
    <w:rsid w:val="00030E9F"/>
    <w:rsid w:val="000379A6"/>
    <w:rsid w:val="000424A5"/>
    <w:rsid w:val="0004660F"/>
    <w:rsid w:val="000509C8"/>
    <w:rsid w:val="00054B50"/>
    <w:rsid w:val="0005549E"/>
    <w:rsid w:val="00055752"/>
    <w:rsid w:val="0005618B"/>
    <w:rsid w:val="00056316"/>
    <w:rsid w:val="00056513"/>
    <w:rsid w:val="00061F27"/>
    <w:rsid w:val="00063A90"/>
    <w:rsid w:val="00064BD6"/>
    <w:rsid w:val="00077123"/>
    <w:rsid w:val="00080DA4"/>
    <w:rsid w:val="00083FC2"/>
    <w:rsid w:val="0008733B"/>
    <w:rsid w:val="00087706"/>
    <w:rsid w:val="00091E42"/>
    <w:rsid w:val="0009293A"/>
    <w:rsid w:val="00093DDF"/>
    <w:rsid w:val="000940FB"/>
    <w:rsid w:val="000953B6"/>
    <w:rsid w:val="00096114"/>
    <w:rsid w:val="000A5786"/>
    <w:rsid w:val="000B73F9"/>
    <w:rsid w:val="000C0353"/>
    <w:rsid w:val="000C0737"/>
    <w:rsid w:val="000C0765"/>
    <w:rsid w:val="000C3529"/>
    <w:rsid w:val="000C458F"/>
    <w:rsid w:val="000C5891"/>
    <w:rsid w:val="000C6658"/>
    <w:rsid w:val="000C7950"/>
    <w:rsid w:val="000D2E3F"/>
    <w:rsid w:val="000E1E1D"/>
    <w:rsid w:val="000E46C5"/>
    <w:rsid w:val="00101C2F"/>
    <w:rsid w:val="00105CA1"/>
    <w:rsid w:val="001137FB"/>
    <w:rsid w:val="001145FC"/>
    <w:rsid w:val="001165F1"/>
    <w:rsid w:val="00116B28"/>
    <w:rsid w:val="001174E6"/>
    <w:rsid w:val="00117EDD"/>
    <w:rsid w:val="00120621"/>
    <w:rsid w:val="001240A9"/>
    <w:rsid w:val="00132895"/>
    <w:rsid w:val="0013455C"/>
    <w:rsid w:val="00134BED"/>
    <w:rsid w:val="00134F9D"/>
    <w:rsid w:val="0013665C"/>
    <w:rsid w:val="0014348C"/>
    <w:rsid w:val="00150610"/>
    <w:rsid w:val="001508DD"/>
    <w:rsid w:val="00153F80"/>
    <w:rsid w:val="00154BD3"/>
    <w:rsid w:val="00160141"/>
    <w:rsid w:val="00162B20"/>
    <w:rsid w:val="00165904"/>
    <w:rsid w:val="00166A26"/>
    <w:rsid w:val="001673CA"/>
    <w:rsid w:val="00182365"/>
    <w:rsid w:val="00183E43"/>
    <w:rsid w:val="00185949"/>
    <w:rsid w:val="00190571"/>
    <w:rsid w:val="0019250F"/>
    <w:rsid w:val="001940C4"/>
    <w:rsid w:val="001A0652"/>
    <w:rsid w:val="001A0C85"/>
    <w:rsid w:val="001A25F5"/>
    <w:rsid w:val="001B31DC"/>
    <w:rsid w:val="001B4703"/>
    <w:rsid w:val="001B51F1"/>
    <w:rsid w:val="001B6F76"/>
    <w:rsid w:val="001C1FCC"/>
    <w:rsid w:val="001C3640"/>
    <w:rsid w:val="001C3D2F"/>
    <w:rsid w:val="001C645E"/>
    <w:rsid w:val="001C7E36"/>
    <w:rsid w:val="001D2A42"/>
    <w:rsid w:val="001D6478"/>
    <w:rsid w:val="001E6A20"/>
    <w:rsid w:val="001F0D0B"/>
    <w:rsid w:val="001F4BC4"/>
    <w:rsid w:val="001F5B7C"/>
    <w:rsid w:val="001F6564"/>
    <w:rsid w:val="00202FF8"/>
    <w:rsid w:val="002030D9"/>
    <w:rsid w:val="00204BCA"/>
    <w:rsid w:val="002101E2"/>
    <w:rsid w:val="00212932"/>
    <w:rsid w:val="002139BB"/>
    <w:rsid w:val="00216087"/>
    <w:rsid w:val="002175BA"/>
    <w:rsid w:val="00222CAB"/>
    <w:rsid w:val="00222F09"/>
    <w:rsid w:val="002239A5"/>
    <w:rsid w:val="002246BE"/>
    <w:rsid w:val="00227F66"/>
    <w:rsid w:val="002362C6"/>
    <w:rsid w:val="002368FD"/>
    <w:rsid w:val="002462F2"/>
    <w:rsid w:val="00251AE7"/>
    <w:rsid w:val="00255841"/>
    <w:rsid w:val="00256EA2"/>
    <w:rsid w:val="00257AA2"/>
    <w:rsid w:val="00261E7C"/>
    <w:rsid w:val="0026599C"/>
    <w:rsid w:val="00285E25"/>
    <w:rsid w:val="00286705"/>
    <w:rsid w:val="00287168"/>
    <w:rsid w:val="00287883"/>
    <w:rsid w:val="00291C4C"/>
    <w:rsid w:val="00291CD9"/>
    <w:rsid w:val="00293B41"/>
    <w:rsid w:val="00296322"/>
    <w:rsid w:val="002A28D8"/>
    <w:rsid w:val="002B0850"/>
    <w:rsid w:val="002B1AF8"/>
    <w:rsid w:val="002B1C8D"/>
    <w:rsid w:val="002B31EF"/>
    <w:rsid w:val="002B52EC"/>
    <w:rsid w:val="002C22C4"/>
    <w:rsid w:val="002C22DD"/>
    <w:rsid w:val="002C35EF"/>
    <w:rsid w:val="002C7F2C"/>
    <w:rsid w:val="002D1EF3"/>
    <w:rsid w:val="002D2FB2"/>
    <w:rsid w:val="002D4174"/>
    <w:rsid w:val="002D5059"/>
    <w:rsid w:val="002D6C08"/>
    <w:rsid w:val="002E2400"/>
    <w:rsid w:val="002E3A5D"/>
    <w:rsid w:val="002E4F50"/>
    <w:rsid w:val="002E5B43"/>
    <w:rsid w:val="002F2EDA"/>
    <w:rsid w:val="002F5EC5"/>
    <w:rsid w:val="00300A5B"/>
    <w:rsid w:val="003033AE"/>
    <w:rsid w:val="0030520C"/>
    <w:rsid w:val="00311CC3"/>
    <w:rsid w:val="00311DB5"/>
    <w:rsid w:val="0032000E"/>
    <w:rsid w:val="00321A01"/>
    <w:rsid w:val="003224B2"/>
    <w:rsid w:val="00322F1D"/>
    <w:rsid w:val="00325203"/>
    <w:rsid w:val="003375FE"/>
    <w:rsid w:val="00346291"/>
    <w:rsid w:val="003462C3"/>
    <w:rsid w:val="00351691"/>
    <w:rsid w:val="003523C0"/>
    <w:rsid w:val="003547C4"/>
    <w:rsid w:val="00356E95"/>
    <w:rsid w:val="00357458"/>
    <w:rsid w:val="00365BE9"/>
    <w:rsid w:val="00370B46"/>
    <w:rsid w:val="00370B60"/>
    <w:rsid w:val="00373D4D"/>
    <w:rsid w:val="00381AA3"/>
    <w:rsid w:val="00383360"/>
    <w:rsid w:val="003942AC"/>
    <w:rsid w:val="00395906"/>
    <w:rsid w:val="003979DD"/>
    <w:rsid w:val="003A1641"/>
    <w:rsid w:val="003A1F2A"/>
    <w:rsid w:val="003A7E2D"/>
    <w:rsid w:val="003B5889"/>
    <w:rsid w:val="003B68EA"/>
    <w:rsid w:val="003C7DF0"/>
    <w:rsid w:val="003D1776"/>
    <w:rsid w:val="003D6337"/>
    <w:rsid w:val="003D7C86"/>
    <w:rsid w:val="003D7E27"/>
    <w:rsid w:val="003E16E6"/>
    <w:rsid w:val="003E25A5"/>
    <w:rsid w:val="003E5D1B"/>
    <w:rsid w:val="003F049C"/>
    <w:rsid w:val="003F2823"/>
    <w:rsid w:val="003F7A19"/>
    <w:rsid w:val="0040168A"/>
    <w:rsid w:val="00402A9C"/>
    <w:rsid w:val="00405EBA"/>
    <w:rsid w:val="0040771D"/>
    <w:rsid w:val="0041245A"/>
    <w:rsid w:val="00412D3A"/>
    <w:rsid w:val="00413851"/>
    <w:rsid w:val="004205FB"/>
    <w:rsid w:val="00424B6E"/>
    <w:rsid w:val="00426FF4"/>
    <w:rsid w:val="00430396"/>
    <w:rsid w:val="00434DAB"/>
    <w:rsid w:val="00444972"/>
    <w:rsid w:val="004465F0"/>
    <w:rsid w:val="00453A41"/>
    <w:rsid w:val="00455028"/>
    <w:rsid w:val="0045756B"/>
    <w:rsid w:val="004605CC"/>
    <w:rsid w:val="00460B68"/>
    <w:rsid w:val="00471107"/>
    <w:rsid w:val="00472F3D"/>
    <w:rsid w:val="00480A56"/>
    <w:rsid w:val="00481A8A"/>
    <w:rsid w:val="00481D11"/>
    <w:rsid w:val="00486093"/>
    <w:rsid w:val="00486BBC"/>
    <w:rsid w:val="00487689"/>
    <w:rsid w:val="004904BC"/>
    <w:rsid w:val="00493224"/>
    <w:rsid w:val="00494744"/>
    <w:rsid w:val="004A0387"/>
    <w:rsid w:val="004A4F4E"/>
    <w:rsid w:val="004A66B4"/>
    <w:rsid w:val="004A6C31"/>
    <w:rsid w:val="004A6C3E"/>
    <w:rsid w:val="004B3DE8"/>
    <w:rsid w:val="004B6600"/>
    <w:rsid w:val="004B6EE1"/>
    <w:rsid w:val="004C040B"/>
    <w:rsid w:val="004C3934"/>
    <w:rsid w:val="004C5D50"/>
    <w:rsid w:val="004D4993"/>
    <w:rsid w:val="004D4BA7"/>
    <w:rsid w:val="004D5231"/>
    <w:rsid w:val="004D5CCA"/>
    <w:rsid w:val="004D6929"/>
    <w:rsid w:val="004E5C89"/>
    <w:rsid w:val="004E5D24"/>
    <w:rsid w:val="004F0428"/>
    <w:rsid w:val="004F4E21"/>
    <w:rsid w:val="004F5F42"/>
    <w:rsid w:val="004F6062"/>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8D2"/>
    <w:rsid w:val="0052457C"/>
    <w:rsid w:val="005252BF"/>
    <w:rsid w:val="00525DFA"/>
    <w:rsid w:val="005266DA"/>
    <w:rsid w:val="005457BC"/>
    <w:rsid w:val="00547587"/>
    <w:rsid w:val="005515F8"/>
    <w:rsid w:val="00554AEC"/>
    <w:rsid w:val="005572C0"/>
    <w:rsid w:val="005615CF"/>
    <w:rsid w:val="00562EF7"/>
    <w:rsid w:val="00563F89"/>
    <w:rsid w:val="005721B6"/>
    <w:rsid w:val="005722D6"/>
    <w:rsid w:val="00572A68"/>
    <w:rsid w:val="0057797C"/>
    <w:rsid w:val="00581BEF"/>
    <w:rsid w:val="005833B1"/>
    <w:rsid w:val="00583E92"/>
    <w:rsid w:val="00586CCD"/>
    <w:rsid w:val="005878AA"/>
    <w:rsid w:val="00591BA8"/>
    <w:rsid w:val="00591CEF"/>
    <w:rsid w:val="005954B5"/>
    <w:rsid w:val="00595FCC"/>
    <w:rsid w:val="005A0735"/>
    <w:rsid w:val="005A119B"/>
    <w:rsid w:val="005A185C"/>
    <w:rsid w:val="005A23E9"/>
    <w:rsid w:val="005A32DD"/>
    <w:rsid w:val="005A7072"/>
    <w:rsid w:val="005B01AC"/>
    <w:rsid w:val="005B586B"/>
    <w:rsid w:val="005C4425"/>
    <w:rsid w:val="005C5007"/>
    <w:rsid w:val="005D09CF"/>
    <w:rsid w:val="005D42D6"/>
    <w:rsid w:val="005D4C33"/>
    <w:rsid w:val="005D5E92"/>
    <w:rsid w:val="005D7571"/>
    <w:rsid w:val="005E40C8"/>
    <w:rsid w:val="005F0794"/>
    <w:rsid w:val="005F453F"/>
    <w:rsid w:val="005F578A"/>
    <w:rsid w:val="005F7CB3"/>
    <w:rsid w:val="0060172B"/>
    <w:rsid w:val="006057C8"/>
    <w:rsid w:val="0060680F"/>
    <w:rsid w:val="0060726F"/>
    <w:rsid w:val="00614C26"/>
    <w:rsid w:val="00615530"/>
    <w:rsid w:val="00621913"/>
    <w:rsid w:val="006246B0"/>
    <w:rsid w:val="006263AF"/>
    <w:rsid w:val="00627893"/>
    <w:rsid w:val="00627C16"/>
    <w:rsid w:val="006350E8"/>
    <w:rsid w:val="00636C84"/>
    <w:rsid w:val="00637938"/>
    <w:rsid w:val="00637C96"/>
    <w:rsid w:val="00640B35"/>
    <w:rsid w:val="0064128E"/>
    <w:rsid w:val="006447DD"/>
    <w:rsid w:val="00645126"/>
    <w:rsid w:val="00646B7A"/>
    <w:rsid w:val="00646F96"/>
    <w:rsid w:val="0065208C"/>
    <w:rsid w:val="0065281C"/>
    <w:rsid w:val="00652EBC"/>
    <w:rsid w:val="0065386F"/>
    <w:rsid w:val="006554BD"/>
    <w:rsid w:val="006563FC"/>
    <w:rsid w:val="0066663F"/>
    <w:rsid w:val="00666C3F"/>
    <w:rsid w:val="006700EE"/>
    <w:rsid w:val="00670925"/>
    <w:rsid w:val="006713D2"/>
    <w:rsid w:val="00672907"/>
    <w:rsid w:val="00682FD2"/>
    <w:rsid w:val="0068415A"/>
    <w:rsid w:val="0068421D"/>
    <w:rsid w:val="00685A3D"/>
    <w:rsid w:val="00687B9F"/>
    <w:rsid w:val="0069224F"/>
    <w:rsid w:val="00693894"/>
    <w:rsid w:val="00694DCE"/>
    <w:rsid w:val="0069630E"/>
    <w:rsid w:val="006A01B8"/>
    <w:rsid w:val="006A2D97"/>
    <w:rsid w:val="006B0EA4"/>
    <w:rsid w:val="006C0A2C"/>
    <w:rsid w:val="006C5E25"/>
    <w:rsid w:val="006C727C"/>
    <w:rsid w:val="006C7600"/>
    <w:rsid w:val="006D10F6"/>
    <w:rsid w:val="006D47C7"/>
    <w:rsid w:val="006D4A2A"/>
    <w:rsid w:val="006D529E"/>
    <w:rsid w:val="006D5784"/>
    <w:rsid w:val="006E26DD"/>
    <w:rsid w:val="006E3ACB"/>
    <w:rsid w:val="006F1440"/>
    <w:rsid w:val="006F291D"/>
    <w:rsid w:val="0070043D"/>
    <w:rsid w:val="007011BB"/>
    <w:rsid w:val="007019C9"/>
    <w:rsid w:val="0070340D"/>
    <w:rsid w:val="00703B3E"/>
    <w:rsid w:val="00711062"/>
    <w:rsid w:val="00712408"/>
    <w:rsid w:val="00713451"/>
    <w:rsid w:val="0071399C"/>
    <w:rsid w:val="00717461"/>
    <w:rsid w:val="0072177F"/>
    <w:rsid w:val="00722C54"/>
    <w:rsid w:val="00726516"/>
    <w:rsid w:val="0073202B"/>
    <w:rsid w:val="007375BF"/>
    <w:rsid w:val="007407DA"/>
    <w:rsid w:val="00740A7D"/>
    <w:rsid w:val="00741DB1"/>
    <w:rsid w:val="00742496"/>
    <w:rsid w:val="00743076"/>
    <w:rsid w:val="00746379"/>
    <w:rsid w:val="0074698A"/>
    <w:rsid w:val="0075210B"/>
    <w:rsid w:val="00754DAE"/>
    <w:rsid w:val="00757BA2"/>
    <w:rsid w:val="00762D6B"/>
    <w:rsid w:val="00763E18"/>
    <w:rsid w:val="00766A10"/>
    <w:rsid w:val="0077347A"/>
    <w:rsid w:val="00782631"/>
    <w:rsid w:val="00782F10"/>
    <w:rsid w:val="007838D1"/>
    <w:rsid w:val="00783E7C"/>
    <w:rsid w:val="007853C7"/>
    <w:rsid w:val="00786E36"/>
    <w:rsid w:val="00787386"/>
    <w:rsid w:val="00790481"/>
    <w:rsid w:val="0079310F"/>
    <w:rsid w:val="00793ADB"/>
    <w:rsid w:val="0079460D"/>
    <w:rsid w:val="00795289"/>
    <w:rsid w:val="007A4214"/>
    <w:rsid w:val="007B1FFA"/>
    <w:rsid w:val="007B2F1D"/>
    <w:rsid w:val="007B4B35"/>
    <w:rsid w:val="007B7DC9"/>
    <w:rsid w:val="007C0498"/>
    <w:rsid w:val="007C5410"/>
    <w:rsid w:val="007C6FA5"/>
    <w:rsid w:val="007C7955"/>
    <w:rsid w:val="007D1314"/>
    <w:rsid w:val="007D537A"/>
    <w:rsid w:val="007D6204"/>
    <w:rsid w:val="007E2E83"/>
    <w:rsid w:val="007E3738"/>
    <w:rsid w:val="007E3C66"/>
    <w:rsid w:val="007F0C52"/>
    <w:rsid w:val="007F0E8F"/>
    <w:rsid w:val="007F259A"/>
    <w:rsid w:val="00802390"/>
    <w:rsid w:val="0080251E"/>
    <w:rsid w:val="00803BDC"/>
    <w:rsid w:val="00806DB3"/>
    <w:rsid w:val="008115C6"/>
    <w:rsid w:val="00811CD4"/>
    <w:rsid w:val="00811D35"/>
    <w:rsid w:val="008130A3"/>
    <w:rsid w:val="008140D6"/>
    <w:rsid w:val="008151A2"/>
    <w:rsid w:val="00816A6E"/>
    <w:rsid w:val="00816D90"/>
    <w:rsid w:val="00820B39"/>
    <w:rsid w:val="00823418"/>
    <w:rsid w:val="008245E7"/>
    <w:rsid w:val="0082595D"/>
    <w:rsid w:val="00825E50"/>
    <w:rsid w:val="008308C6"/>
    <w:rsid w:val="00830F7B"/>
    <w:rsid w:val="00834655"/>
    <w:rsid w:val="00835441"/>
    <w:rsid w:val="00845A69"/>
    <w:rsid w:val="00853015"/>
    <w:rsid w:val="00856351"/>
    <w:rsid w:val="00856B22"/>
    <w:rsid w:val="008576F8"/>
    <w:rsid w:val="008606BD"/>
    <w:rsid w:val="00864B14"/>
    <w:rsid w:val="00867615"/>
    <w:rsid w:val="008719AC"/>
    <w:rsid w:val="008751F2"/>
    <w:rsid w:val="00875776"/>
    <w:rsid w:val="00885BD2"/>
    <w:rsid w:val="0089083C"/>
    <w:rsid w:val="00893320"/>
    <w:rsid w:val="00894153"/>
    <w:rsid w:val="008944C4"/>
    <w:rsid w:val="008957BF"/>
    <w:rsid w:val="00896CDD"/>
    <w:rsid w:val="008A035A"/>
    <w:rsid w:val="008A3A42"/>
    <w:rsid w:val="008A6C82"/>
    <w:rsid w:val="008C06D1"/>
    <w:rsid w:val="008C414B"/>
    <w:rsid w:val="008C4751"/>
    <w:rsid w:val="008D16C5"/>
    <w:rsid w:val="008D3337"/>
    <w:rsid w:val="008D361B"/>
    <w:rsid w:val="008D3A2D"/>
    <w:rsid w:val="008D4990"/>
    <w:rsid w:val="008D7C8C"/>
    <w:rsid w:val="008E2915"/>
    <w:rsid w:val="008E54EC"/>
    <w:rsid w:val="008F0CCD"/>
    <w:rsid w:val="008F0F09"/>
    <w:rsid w:val="008F3C1D"/>
    <w:rsid w:val="00902856"/>
    <w:rsid w:val="00903F1C"/>
    <w:rsid w:val="00904B3E"/>
    <w:rsid w:val="00906652"/>
    <w:rsid w:val="009102A3"/>
    <w:rsid w:val="009134E9"/>
    <w:rsid w:val="00917C18"/>
    <w:rsid w:val="00920DEF"/>
    <w:rsid w:val="009214DB"/>
    <w:rsid w:val="00924664"/>
    <w:rsid w:val="00925A05"/>
    <w:rsid w:val="009329F0"/>
    <w:rsid w:val="00941CB2"/>
    <w:rsid w:val="00941CFD"/>
    <w:rsid w:val="0094577B"/>
    <w:rsid w:val="009478A6"/>
    <w:rsid w:val="0095329E"/>
    <w:rsid w:val="00953AEF"/>
    <w:rsid w:val="00953FF4"/>
    <w:rsid w:val="0095682D"/>
    <w:rsid w:val="00961033"/>
    <w:rsid w:val="00966743"/>
    <w:rsid w:val="00967644"/>
    <w:rsid w:val="0097056A"/>
    <w:rsid w:val="00972EDE"/>
    <w:rsid w:val="00976032"/>
    <w:rsid w:val="00977E5C"/>
    <w:rsid w:val="00980284"/>
    <w:rsid w:val="0098114E"/>
    <w:rsid w:val="00982AE7"/>
    <w:rsid w:val="00983CB7"/>
    <w:rsid w:val="009848FF"/>
    <w:rsid w:val="009850CE"/>
    <w:rsid w:val="00987CD9"/>
    <w:rsid w:val="00995AD9"/>
    <w:rsid w:val="00997D0B"/>
    <w:rsid w:val="009A01D8"/>
    <w:rsid w:val="009A51FF"/>
    <w:rsid w:val="009A6FB3"/>
    <w:rsid w:val="009B1DD9"/>
    <w:rsid w:val="009B2BB9"/>
    <w:rsid w:val="009B431F"/>
    <w:rsid w:val="009B646F"/>
    <w:rsid w:val="009C08D8"/>
    <w:rsid w:val="009C2101"/>
    <w:rsid w:val="009C2897"/>
    <w:rsid w:val="009C4AB3"/>
    <w:rsid w:val="009E0255"/>
    <w:rsid w:val="009E1AB2"/>
    <w:rsid w:val="009E4612"/>
    <w:rsid w:val="009E4B61"/>
    <w:rsid w:val="009E4DC6"/>
    <w:rsid w:val="009E5384"/>
    <w:rsid w:val="009E5864"/>
    <w:rsid w:val="009F141C"/>
    <w:rsid w:val="009F5495"/>
    <w:rsid w:val="00A04099"/>
    <w:rsid w:val="00A145B0"/>
    <w:rsid w:val="00A17BFF"/>
    <w:rsid w:val="00A21686"/>
    <w:rsid w:val="00A23410"/>
    <w:rsid w:val="00A253D2"/>
    <w:rsid w:val="00A267C1"/>
    <w:rsid w:val="00A2713B"/>
    <w:rsid w:val="00A33917"/>
    <w:rsid w:val="00A34281"/>
    <w:rsid w:val="00A430B2"/>
    <w:rsid w:val="00A45B98"/>
    <w:rsid w:val="00A468D4"/>
    <w:rsid w:val="00A518F7"/>
    <w:rsid w:val="00A53C25"/>
    <w:rsid w:val="00A55B09"/>
    <w:rsid w:val="00A57404"/>
    <w:rsid w:val="00A61C5F"/>
    <w:rsid w:val="00A61D74"/>
    <w:rsid w:val="00A638E4"/>
    <w:rsid w:val="00A6568B"/>
    <w:rsid w:val="00A71CD3"/>
    <w:rsid w:val="00A75483"/>
    <w:rsid w:val="00A8320D"/>
    <w:rsid w:val="00A84D32"/>
    <w:rsid w:val="00A904D3"/>
    <w:rsid w:val="00A916C8"/>
    <w:rsid w:val="00A91D02"/>
    <w:rsid w:val="00A91FEB"/>
    <w:rsid w:val="00AA6C94"/>
    <w:rsid w:val="00AA72A8"/>
    <w:rsid w:val="00AB3029"/>
    <w:rsid w:val="00AB3C22"/>
    <w:rsid w:val="00AB6DE3"/>
    <w:rsid w:val="00AC34F6"/>
    <w:rsid w:val="00AC3CD5"/>
    <w:rsid w:val="00AC4DA5"/>
    <w:rsid w:val="00AC545B"/>
    <w:rsid w:val="00AD0620"/>
    <w:rsid w:val="00AD1E85"/>
    <w:rsid w:val="00AD5826"/>
    <w:rsid w:val="00AE3B5C"/>
    <w:rsid w:val="00AE64A4"/>
    <w:rsid w:val="00AE7C80"/>
    <w:rsid w:val="00AF0900"/>
    <w:rsid w:val="00AF20CE"/>
    <w:rsid w:val="00AF2BDC"/>
    <w:rsid w:val="00AF530E"/>
    <w:rsid w:val="00AF53C8"/>
    <w:rsid w:val="00AF5FFF"/>
    <w:rsid w:val="00AF7404"/>
    <w:rsid w:val="00AF7A43"/>
    <w:rsid w:val="00B0054E"/>
    <w:rsid w:val="00B0137C"/>
    <w:rsid w:val="00B0402D"/>
    <w:rsid w:val="00B04600"/>
    <w:rsid w:val="00B0588A"/>
    <w:rsid w:val="00B072BD"/>
    <w:rsid w:val="00B0769F"/>
    <w:rsid w:val="00B10ABA"/>
    <w:rsid w:val="00B20C72"/>
    <w:rsid w:val="00B23643"/>
    <w:rsid w:val="00B274DB"/>
    <w:rsid w:val="00B31F97"/>
    <w:rsid w:val="00B32752"/>
    <w:rsid w:val="00B32973"/>
    <w:rsid w:val="00B32C18"/>
    <w:rsid w:val="00B36763"/>
    <w:rsid w:val="00B42AED"/>
    <w:rsid w:val="00B44021"/>
    <w:rsid w:val="00B444F7"/>
    <w:rsid w:val="00B44A80"/>
    <w:rsid w:val="00B462C2"/>
    <w:rsid w:val="00B478C7"/>
    <w:rsid w:val="00B52B42"/>
    <w:rsid w:val="00B5621A"/>
    <w:rsid w:val="00B56C0F"/>
    <w:rsid w:val="00B6324A"/>
    <w:rsid w:val="00B64985"/>
    <w:rsid w:val="00B65A42"/>
    <w:rsid w:val="00B672ED"/>
    <w:rsid w:val="00B7004F"/>
    <w:rsid w:val="00B70498"/>
    <w:rsid w:val="00B70608"/>
    <w:rsid w:val="00B742A3"/>
    <w:rsid w:val="00B7477C"/>
    <w:rsid w:val="00B7681C"/>
    <w:rsid w:val="00B80C42"/>
    <w:rsid w:val="00B93343"/>
    <w:rsid w:val="00B94663"/>
    <w:rsid w:val="00B96EC5"/>
    <w:rsid w:val="00B978F5"/>
    <w:rsid w:val="00B97C58"/>
    <w:rsid w:val="00BA4436"/>
    <w:rsid w:val="00BA7E6F"/>
    <w:rsid w:val="00BB103A"/>
    <w:rsid w:val="00BB1780"/>
    <w:rsid w:val="00BB4DA7"/>
    <w:rsid w:val="00BC4E97"/>
    <w:rsid w:val="00BC5886"/>
    <w:rsid w:val="00BC7FDB"/>
    <w:rsid w:val="00BD37F3"/>
    <w:rsid w:val="00BD5E3B"/>
    <w:rsid w:val="00BD66B1"/>
    <w:rsid w:val="00BD737A"/>
    <w:rsid w:val="00BE187B"/>
    <w:rsid w:val="00BE1C87"/>
    <w:rsid w:val="00BE5BE2"/>
    <w:rsid w:val="00BF01DF"/>
    <w:rsid w:val="00BF170E"/>
    <w:rsid w:val="00BF1E89"/>
    <w:rsid w:val="00BF4F2E"/>
    <w:rsid w:val="00BF5B89"/>
    <w:rsid w:val="00BF5D77"/>
    <w:rsid w:val="00C0081B"/>
    <w:rsid w:val="00C03DAD"/>
    <w:rsid w:val="00C056F0"/>
    <w:rsid w:val="00C070E8"/>
    <w:rsid w:val="00C114C2"/>
    <w:rsid w:val="00C13013"/>
    <w:rsid w:val="00C13F17"/>
    <w:rsid w:val="00C1459D"/>
    <w:rsid w:val="00C23931"/>
    <w:rsid w:val="00C24847"/>
    <w:rsid w:val="00C270E6"/>
    <w:rsid w:val="00C27C80"/>
    <w:rsid w:val="00C3189F"/>
    <w:rsid w:val="00C318D9"/>
    <w:rsid w:val="00C35667"/>
    <w:rsid w:val="00C414FA"/>
    <w:rsid w:val="00C4275F"/>
    <w:rsid w:val="00C50C0C"/>
    <w:rsid w:val="00C51FFB"/>
    <w:rsid w:val="00C5536D"/>
    <w:rsid w:val="00C569AC"/>
    <w:rsid w:val="00C60AEB"/>
    <w:rsid w:val="00C624D6"/>
    <w:rsid w:val="00C64219"/>
    <w:rsid w:val="00C65D75"/>
    <w:rsid w:val="00C72A5D"/>
    <w:rsid w:val="00C80855"/>
    <w:rsid w:val="00C81A7D"/>
    <w:rsid w:val="00C868D2"/>
    <w:rsid w:val="00C9565D"/>
    <w:rsid w:val="00C956EA"/>
    <w:rsid w:val="00C95C19"/>
    <w:rsid w:val="00CA0095"/>
    <w:rsid w:val="00CA2E3E"/>
    <w:rsid w:val="00CA3E32"/>
    <w:rsid w:val="00CB0B75"/>
    <w:rsid w:val="00CB407E"/>
    <w:rsid w:val="00CC02A6"/>
    <w:rsid w:val="00CC0BDD"/>
    <w:rsid w:val="00CC70A3"/>
    <w:rsid w:val="00CC7F7C"/>
    <w:rsid w:val="00CE02D8"/>
    <w:rsid w:val="00CE2E2B"/>
    <w:rsid w:val="00CF765A"/>
    <w:rsid w:val="00D03636"/>
    <w:rsid w:val="00D04225"/>
    <w:rsid w:val="00D043B4"/>
    <w:rsid w:val="00D04EFE"/>
    <w:rsid w:val="00D051F5"/>
    <w:rsid w:val="00D100FD"/>
    <w:rsid w:val="00D10F53"/>
    <w:rsid w:val="00D12D6E"/>
    <w:rsid w:val="00D13B7F"/>
    <w:rsid w:val="00D1612A"/>
    <w:rsid w:val="00D300B0"/>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A0611"/>
    <w:rsid w:val="00DA219C"/>
    <w:rsid w:val="00DA2831"/>
    <w:rsid w:val="00DA36E4"/>
    <w:rsid w:val="00DA3E5B"/>
    <w:rsid w:val="00DA52A9"/>
    <w:rsid w:val="00DB26B1"/>
    <w:rsid w:val="00DB3D62"/>
    <w:rsid w:val="00DC217D"/>
    <w:rsid w:val="00DC4B48"/>
    <w:rsid w:val="00DC59CB"/>
    <w:rsid w:val="00DE09AE"/>
    <w:rsid w:val="00DE3D4D"/>
    <w:rsid w:val="00DE78D2"/>
    <w:rsid w:val="00DF06FF"/>
    <w:rsid w:val="00DF10F1"/>
    <w:rsid w:val="00DF2A4F"/>
    <w:rsid w:val="00DF4B1F"/>
    <w:rsid w:val="00DF7A34"/>
    <w:rsid w:val="00E00C3E"/>
    <w:rsid w:val="00E07E8E"/>
    <w:rsid w:val="00E110B5"/>
    <w:rsid w:val="00E150C6"/>
    <w:rsid w:val="00E15C4F"/>
    <w:rsid w:val="00E16F1D"/>
    <w:rsid w:val="00E20A4D"/>
    <w:rsid w:val="00E21220"/>
    <w:rsid w:val="00E27221"/>
    <w:rsid w:val="00E305D6"/>
    <w:rsid w:val="00E32018"/>
    <w:rsid w:val="00E37F81"/>
    <w:rsid w:val="00E42B50"/>
    <w:rsid w:val="00E44B7B"/>
    <w:rsid w:val="00E45800"/>
    <w:rsid w:val="00E474D1"/>
    <w:rsid w:val="00E50C15"/>
    <w:rsid w:val="00E5263C"/>
    <w:rsid w:val="00E57880"/>
    <w:rsid w:val="00E578D7"/>
    <w:rsid w:val="00E57A1D"/>
    <w:rsid w:val="00E61D16"/>
    <w:rsid w:val="00E63B83"/>
    <w:rsid w:val="00E66D8C"/>
    <w:rsid w:val="00E66EFD"/>
    <w:rsid w:val="00E71253"/>
    <w:rsid w:val="00E7740F"/>
    <w:rsid w:val="00E805E0"/>
    <w:rsid w:val="00E867D5"/>
    <w:rsid w:val="00E87259"/>
    <w:rsid w:val="00E872AF"/>
    <w:rsid w:val="00E91F2C"/>
    <w:rsid w:val="00EA126F"/>
    <w:rsid w:val="00EA2A8E"/>
    <w:rsid w:val="00EA37CF"/>
    <w:rsid w:val="00EA4F46"/>
    <w:rsid w:val="00EA5B9C"/>
    <w:rsid w:val="00EA69A3"/>
    <w:rsid w:val="00EB02DC"/>
    <w:rsid w:val="00EB0786"/>
    <w:rsid w:val="00EB2A5C"/>
    <w:rsid w:val="00EB778F"/>
    <w:rsid w:val="00EC622D"/>
    <w:rsid w:val="00EC691C"/>
    <w:rsid w:val="00EC6EA3"/>
    <w:rsid w:val="00ED1728"/>
    <w:rsid w:val="00ED480E"/>
    <w:rsid w:val="00EE1EB4"/>
    <w:rsid w:val="00EE5D14"/>
    <w:rsid w:val="00EF0E52"/>
    <w:rsid w:val="00EF38C2"/>
    <w:rsid w:val="00EF5A28"/>
    <w:rsid w:val="00EF75B5"/>
    <w:rsid w:val="00F057B3"/>
    <w:rsid w:val="00F062C4"/>
    <w:rsid w:val="00F119BD"/>
    <w:rsid w:val="00F12BB9"/>
    <w:rsid w:val="00F170DB"/>
    <w:rsid w:val="00F21ACC"/>
    <w:rsid w:val="00F22ADA"/>
    <w:rsid w:val="00F23101"/>
    <w:rsid w:val="00F25264"/>
    <w:rsid w:val="00F26DDD"/>
    <w:rsid w:val="00F26E0B"/>
    <w:rsid w:val="00F30BC1"/>
    <w:rsid w:val="00F414D4"/>
    <w:rsid w:val="00F42923"/>
    <w:rsid w:val="00F43BAB"/>
    <w:rsid w:val="00F44396"/>
    <w:rsid w:val="00F44A2C"/>
    <w:rsid w:val="00F5022E"/>
    <w:rsid w:val="00F5526E"/>
    <w:rsid w:val="00F55481"/>
    <w:rsid w:val="00F60344"/>
    <w:rsid w:val="00F61189"/>
    <w:rsid w:val="00F65C9F"/>
    <w:rsid w:val="00F67CCE"/>
    <w:rsid w:val="00F718B1"/>
    <w:rsid w:val="00F72BE7"/>
    <w:rsid w:val="00F76CC8"/>
    <w:rsid w:val="00F77618"/>
    <w:rsid w:val="00F77757"/>
    <w:rsid w:val="00F77D4D"/>
    <w:rsid w:val="00F77DA6"/>
    <w:rsid w:val="00F8143C"/>
    <w:rsid w:val="00F84855"/>
    <w:rsid w:val="00F86D2F"/>
    <w:rsid w:val="00F94C3A"/>
    <w:rsid w:val="00F978FC"/>
    <w:rsid w:val="00FA0255"/>
    <w:rsid w:val="00FA3781"/>
    <w:rsid w:val="00FA79DB"/>
    <w:rsid w:val="00FB46CA"/>
    <w:rsid w:val="00FD0348"/>
    <w:rsid w:val="00FD25BF"/>
    <w:rsid w:val="00FE1BF9"/>
    <w:rsid w:val="00FE46CF"/>
    <w:rsid w:val="00FE6EBB"/>
    <w:rsid w:val="00FF256A"/>
    <w:rsid w:val="00FF660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F1F4"/>
  <w15:docId w15:val="{14FC0F86-A0CD-42E4-8436-58598A4F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2BB9"/>
  </w:style>
  <w:style w:type="paragraph" w:styleId="1">
    <w:name w:val="heading 1"/>
    <w:basedOn w:val="a0"/>
    <w:next w:val="a0"/>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basedOn w:val="a0"/>
    <w:next w:val="a0"/>
    <w:link w:val="40"/>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0"/>
    <w:next w:val="a0"/>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0"/>
    <w:next w:val="a0"/>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0"/>
    <w:next w:val="a0"/>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1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0520C"/>
    <w:pPr>
      <w:ind w:left="720"/>
      <w:contextualSpacing/>
    </w:pPr>
  </w:style>
  <w:style w:type="character" w:styleId="a7">
    <w:name w:val="Hyperlink"/>
    <w:basedOn w:val="a1"/>
    <w:uiPriority w:val="99"/>
    <w:unhideWhenUsed/>
    <w:rsid w:val="00120621"/>
    <w:rPr>
      <w:color w:val="0000FF" w:themeColor="hyperlink"/>
      <w:u w:val="single"/>
    </w:rPr>
  </w:style>
  <w:style w:type="character" w:styleId="a8">
    <w:name w:val="FollowedHyperlink"/>
    <w:basedOn w:val="a1"/>
    <w:uiPriority w:val="99"/>
    <w:semiHidden/>
    <w:unhideWhenUsed/>
    <w:rsid w:val="00455028"/>
    <w:rPr>
      <w:color w:val="800080" w:themeColor="followedHyperlink"/>
      <w:u w:val="single"/>
    </w:rPr>
  </w:style>
  <w:style w:type="paragraph" w:styleId="a9">
    <w:name w:val="Balloon Text"/>
    <w:basedOn w:val="a0"/>
    <w:link w:val="aa"/>
    <w:uiPriority w:val="99"/>
    <w:unhideWhenUsed/>
    <w:rsid w:val="006D5784"/>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6D5784"/>
    <w:rPr>
      <w:rFonts w:ascii="Tahoma" w:hAnsi="Tahoma" w:cs="Tahoma"/>
      <w:sz w:val="16"/>
      <w:szCs w:val="16"/>
    </w:rPr>
  </w:style>
  <w:style w:type="paragraph" w:styleId="ab">
    <w:name w:val="footnote text"/>
    <w:basedOn w:val="a0"/>
    <w:link w:val="ac"/>
    <w:unhideWhenUsed/>
    <w:rsid w:val="00C35667"/>
    <w:pPr>
      <w:spacing w:after="0" w:line="240" w:lineRule="auto"/>
    </w:pPr>
    <w:rPr>
      <w:sz w:val="20"/>
      <w:szCs w:val="20"/>
    </w:rPr>
  </w:style>
  <w:style w:type="character" w:customStyle="1" w:styleId="ac">
    <w:name w:val="Текст сноски Знак"/>
    <w:basedOn w:val="a1"/>
    <w:link w:val="ab"/>
    <w:rsid w:val="00C35667"/>
    <w:rPr>
      <w:sz w:val="20"/>
      <w:szCs w:val="20"/>
    </w:rPr>
  </w:style>
  <w:style w:type="character" w:styleId="ad">
    <w:name w:val="footnote reference"/>
    <w:basedOn w:val="a1"/>
    <w:unhideWhenUsed/>
    <w:rsid w:val="00C35667"/>
    <w:rPr>
      <w:vertAlign w:val="superscript"/>
    </w:rPr>
  </w:style>
  <w:style w:type="paragraph" w:styleId="ae">
    <w:name w:val="header"/>
    <w:aliases w:val=" Знак"/>
    <w:basedOn w:val="a0"/>
    <w:link w:val="af"/>
    <w:unhideWhenUsed/>
    <w:rsid w:val="00BD37F3"/>
    <w:pPr>
      <w:tabs>
        <w:tab w:val="center" w:pos="4677"/>
        <w:tab w:val="right" w:pos="9355"/>
      </w:tabs>
      <w:spacing w:after="0" w:line="240" w:lineRule="auto"/>
    </w:pPr>
  </w:style>
  <w:style w:type="character" w:customStyle="1" w:styleId="af">
    <w:name w:val="Верхний колонтитул Знак"/>
    <w:aliases w:val=" Знак Знак"/>
    <w:basedOn w:val="a1"/>
    <w:link w:val="ae"/>
    <w:rsid w:val="00BD37F3"/>
  </w:style>
  <w:style w:type="paragraph" w:styleId="af0">
    <w:name w:val="footer"/>
    <w:basedOn w:val="a0"/>
    <w:link w:val="af1"/>
    <w:uiPriority w:val="99"/>
    <w:unhideWhenUsed/>
    <w:rsid w:val="00BD37F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BD37F3"/>
  </w:style>
  <w:style w:type="paragraph" w:styleId="af2">
    <w:name w:val="endnote text"/>
    <w:basedOn w:val="a0"/>
    <w:link w:val="af3"/>
    <w:uiPriority w:val="99"/>
    <w:semiHidden/>
    <w:unhideWhenUsed/>
    <w:rsid w:val="00591BA8"/>
    <w:pPr>
      <w:spacing w:after="0" w:line="240" w:lineRule="auto"/>
    </w:pPr>
    <w:rPr>
      <w:sz w:val="20"/>
      <w:szCs w:val="20"/>
    </w:rPr>
  </w:style>
  <w:style w:type="character" w:customStyle="1" w:styleId="af3">
    <w:name w:val="Текст концевой сноски Знак"/>
    <w:basedOn w:val="a1"/>
    <w:link w:val="af2"/>
    <w:uiPriority w:val="99"/>
    <w:semiHidden/>
    <w:rsid w:val="00591BA8"/>
    <w:rPr>
      <w:sz w:val="20"/>
      <w:szCs w:val="20"/>
    </w:rPr>
  </w:style>
  <w:style w:type="character" w:styleId="af4">
    <w:name w:val="endnote reference"/>
    <w:basedOn w:val="a1"/>
    <w:uiPriority w:val="99"/>
    <w:semiHidden/>
    <w:unhideWhenUsed/>
    <w:rsid w:val="00591BA8"/>
    <w:rPr>
      <w:vertAlign w:val="superscript"/>
    </w:rPr>
  </w:style>
  <w:style w:type="character" w:customStyle="1" w:styleId="10">
    <w:name w:val="Заголовок 1 Знак"/>
    <w:basedOn w:val="a1"/>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0"/>
    <w:uiPriority w:val="39"/>
    <w:unhideWhenUsed/>
    <w:qFormat/>
    <w:rsid w:val="00DA0611"/>
    <w:pPr>
      <w:outlineLvl w:val="9"/>
    </w:pPr>
    <w:rPr>
      <w:lang w:eastAsia="ru-RU"/>
    </w:rPr>
  </w:style>
  <w:style w:type="paragraph" w:styleId="11">
    <w:name w:val="toc 1"/>
    <w:basedOn w:val="a0"/>
    <w:next w:val="a0"/>
    <w:autoRedefine/>
    <w:uiPriority w:val="39"/>
    <w:unhideWhenUsed/>
    <w:rsid w:val="00DA0611"/>
    <w:pPr>
      <w:spacing w:after="100"/>
    </w:pPr>
  </w:style>
  <w:style w:type="paragraph" w:customStyle="1" w:styleId="af6">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1"/>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2"/>
    <w:next w:val="a4"/>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4E5C89"/>
  </w:style>
  <w:style w:type="paragraph" w:styleId="21">
    <w:name w:val="toc 2"/>
    <w:basedOn w:val="a0"/>
    <w:next w:val="a0"/>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1"/>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1"/>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1"/>
    <w:link w:val="3"/>
    <w:rsid w:val="0065208C"/>
    <w:rPr>
      <w:rFonts w:ascii="Times New Roman" w:eastAsia="Times New Roman" w:hAnsi="Times New Roman" w:cs="Times New Roman"/>
      <w:b/>
      <w:sz w:val="18"/>
      <w:szCs w:val="20"/>
      <w:lang w:eastAsia="ru-RU"/>
    </w:rPr>
  </w:style>
  <w:style w:type="character" w:customStyle="1" w:styleId="40">
    <w:name w:val="Заголовок 4 Знак"/>
    <w:basedOn w:val="a1"/>
    <w:link w:val="4"/>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1"/>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65208C"/>
    <w:rPr>
      <w:rFonts w:ascii="Cambria" w:eastAsia="Times New Roman" w:hAnsi="Cambria" w:cs="Times New Roman"/>
      <w:lang w:eastAsia="ru-RU"/>
    </w:rPr>
  </w:style>
  <w:style w:type="numbering" w:customStyle="1" w:styleId="23">
    <w:name w:val="Нет списка2"/>
    <w:next w:val="a3"/>
    <w:uiPriority w:val="99"/>
    <w:semiHidden/>
    <w:unhideWhenUsed/>
    <w:rsid w:val="0065208C"/>
  </w:style>
  <w:style w:type="paragraph" w:styleId="31">
    <w:name w:val="Body Text Indent 3"/>
    <w:basedOn w:val="a0"/>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1"/>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0"/>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1"/>
    <w:link w:val="af9"/>
    <w:rsid w:val="0065208C"/>
    <w:rPr>
      <w:rFonts w:ascii="Times New Roman" w:eastAsia="Times New Roman" w:hAnsi="Times New Roman" w:cs="Times New Roman"/>
      <w:sz w:val="24"/>
      <w:szCs w:val="20"/>
      <w:lang w:eastAsia="ru-RU"/>
    </w:rPr>
  </w:style>
  <w:style w:type="paragraph" w:styleId="24">
    <w:name w:val="Body Text 2"/>
    <w:basedOn w:val="a0"/>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1"/>
    <w:link w:val="24"/>
    <w:rsid w:val="0065208C"/>
    <w:rPr>
      <w:rFonts w:ascii="Arial" w:eastAsia="Times New Roman" w:hAnsi="Arial" w:cs="Times New Roman"/>
      <w:sz w:val="20"/>
      <w:szCs w:val="20"/>
      <w:lang w:eastAsia="ru-RU"/>
    </w:rPr>
  </w:style>
  <w:style w:type="paragraph" w:styleId="33">
    <w:name w:val="Body Text 3"/>
    <w:basedOn w:val="a0"/>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1"/>
    <w:link w:val="33"/>
    <w:rsid w:val="0065208C"/>
    <w:rPr>
      <w:rFonts w:ascii="Arial" w:eastAsia="Times New Roman" w:hAnsi="Arial" w:cs="Times New Roman"/>
      <w:b/>
      <w:snapToGrid w:val="0"/>
      <w:sz w:val="20"/>
      <w:szCs w:val="20"/>
      <w:lang w:eastAsia="ru-RU"/>
    </w:rPr>
  </w:style>
  <w:style w:type="paragraph" w:styleId="26">
    <w:name w:val="Body Text Indent 2"/>
    <w:basedOn w:val="a0"/>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1"/>
    <w:link w:val="26"/>
    <w:rsid w:val="0065208C"/>
    <w:rPr>
      <w:rFonts w:ascii="Arial" w:eastAsia="Times New Roman" w:hAnsi="Arial" w:cs="Times New Roman"/>
      <w:color w:val="000000"/>
      <w:sz w:val="20"/>
      <w:szCs w:val="20"/>
      <w:lang w:eastAsia="ru-RU"/>
    </w:rPr>
  </w:style>
  <w:style w:type="paragraph" w:styleId="afb">
    <w:name w:val="Body Text Indent"/>
    <w:basedOn w:val="a0"/>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1"/>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0"/>
    <w:next w:val="a0"/>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0"/>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Заголовок Знак"/>
    <w:basedOn w:val="a1"/>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2"/>
    <w:next w:val="a4"/>
    <w:rsid w:val="00652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1"/>
    <w:rsid w:val="0065208C"/>
  </w:style>
  <w:style w:type="paragraph" w:customStyle="1" w:styleId="aff0">
    <w:name w:val="Знак"/>
    <w:basedOn w:val="a0"/>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0"/>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0"/>
    <w:uiPriority w:val="1"/>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1"/>
    <w:rsid w:val="0065208C"/>
  </w:style>
  <w:style w:type="paragraph" w:customStyle="1" w:styleId="imaligncenter">
    <w:name w:val="imalign_center"/>
    <w:basedOn w:val="a0"/>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0"/>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0"/>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0"/>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0"/>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1"/>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6">
    <w:name w:val="Абзац списка Знак"/>
    <w:link w:val="a5"/>
    <w:uiPriority w:val="34"/>
    <w:rsid w:val="004C3934"/>
  </w:style>
  <w:style w:type="paragraph" w:customStyle="1" w:styleId="affa">
    <w:name w:val="текст сноски"/>
    <w:basedOn w:val="a0"/>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3"/>
    <w:uiPriority w:val="99"/>
    <w:semiHidden/>
    <w:unhideWhenUsed/>
    <w:rsid w:val="0060726F"/>
  </w:style>
  <w:style w:type="table" w:customStyle="1" w:styleId="36">
    <w:name w:val="Сетка таблицы3"/>
    <w:basedOn w:val="a2"/>
    <w:next w:val="a4"/>
    <w:rsid w:val="006072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Тендерные данные"/>
    <w:basedOn w:val="a0"/>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0"/>
    <w:link w:val="tztxt"/>
    <w:rsid w:val="0095329E"/>
    <w:pPr>
      <w:spacing w:after="120" w:line="240" w:lineRule="auto"/>
      <w:ind w:firstLine="709"/>
      <w:jc w:val="both"/>
    </w:pPr>
  </w:style>
  <w:style w:type="paragraph" w:styleId="6">
    <w:name w:val="index 6"/>
    <w:basedOn w:val="a0"/>
    <w:next w:val="a0"/>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0"/>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979DD"/>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a">
    <w:name w:val="Подпункт"/>
    <w:basedOn w:val="a0"/>
    <w:link w:val="29"/>
    <w:rsid w:val="0079310F"/>
    <w:pPr>
      <w:numPr>
        <w:ilvl w:val="3"/>
        <w:numId w:val="26"/>
      </w:numPr>
      <w:tabs>
        <w:tab w:val="num" w:pos="1418"/>
      </w:tabs>
      <w:spacing w:after="0" w:line="240" w:lineRule="auto"/>
      <w:ind w:firstLine="567"/>
      <w:jc w:val="both"/>
    </w:pPr>
    <w:rPr>
      <w:rFonts w:ascii="Times New Roman" w:eastAsia="Times New Roman" w:hAnsi="Times New Roman" w:cs="Times New Roman"/>
      <w:sz w:val="28"/>
      <w:szCs w:val="24"/>
      <w:lang w:eastAsia="ru-RU"/>
    </w:rPr>
  </w:style>
  <w:style w:type="character" w:customStyle="1" w:styleId="29">
    <w:name w:val="Подпункт Знак2"/>
    <w:link w:val="a"/>
    <w:rsid w:val="0079310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1430">
      <w:bodyDiv w:val="1"/>
      <w:marLeft w:val="0"/>
      <w:marRight w:val="0"/>
      <w:marTop w:val="0"/>
      <w:marBottom w:val="0"/>
      <w:divBdr>
        <w:top w:val="none" w:sz="0" w:space="0" w:color="auto"/>
        <w:left w:val="none" w:sz="0" w:space="0" w:color="auto"/>
        <w:bottom w:val="none" w:sz="0" w:space="0" w:color="auto"/>
        <w:right w:val="none" w:sz="0" w:space="0" w:color="auto"/>
      </w:divBdr>
    </w:div>
    <w:div w:id="77287872">
      <w:bodyDiv w:val="1"/>
      <w:marLeft w:val="0"/>
      <w:marRight w:val="0"/>
      <w:marTop w:val="0"/>
      <w:marBottom w:val="0"/>
      <w:divBdr>
        <w:top w:val="none" w:sz="0" w:space="0" w:color="auto"/>
        <w:left w:val="none" w:sz="0" w:space="0" w:color="auto"/>
        <w:bottom w:val="none" w:sz="0" w:space="0" w:color="auto"/>
        <w:right w:val="none" w:sz="0" w:space="0" w:color="auto"/>
      </w:divBdr>
    </w:div>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673802404">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A122-55FF-4BC6-BEF6-71431F56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11000</Words>
  <Characters>62700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Urist 1</cp:lastModifiedBy>
  <cp:revision>7</cp:revision>
  <cp:lastPrinted>2019-12-26T08:28:00Z</cp:lastPrinted>
  <dcterms:created xsi:type="dcterms:W3CDTF">2019-12-26T04:39:00Z</dcterms:created>
  <dcterms:modified xsi:type="dcterms:W3CDTF">2020-03-10T06:37:00Z</dcterms:modified>
</cp:coreProperties>
</file>