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6D" w:rsidRPr="0078406D" w:rsidRDefault="0078406D" w:rsidP="0078406D">
      <w:pPr>
        <w:tabs>
          <w:tab w:val="left" w:pos="8310"/>
        </w:tabs>
        <w:suppressAutoHyphens/>
        <w:spacing w:after="0" w:line="240" w:lineRule="auto"/>
        <w:jc w:val="center"/>
        <w:rPr>
          <w:rFonts w:ascii="Times New Roman" w:eastAsia="Arial" w:hAnsi="Times New Roman" w:cs="Times New Roman"/>
          <w:color w:val="7030A0"/>
          <w:sz w:val="28"/>
          <w:szCs w:val="28"/>
          <w:lang w:eastAsia="ar-SA"/>
        </w:rPr>
      </w:pPr>
      <w:r w:rsidRPr="0078406D">
        <w:rPr>
          <w:rFonts w:ascii="Times New Roman" w:eastAsia="Arial" w:hAnsi="Times New Roman" w:cs="Times New Roman"/>
          <w:color w:val="7030A0"/>
          <w:sz w:val="28"/>
          <w:szCs w:val="28"/>
          <w:lang w:eastAsia="ar-SA"/>
        </w:rPr>
        <w:t>Извещение</w:t>
      </w:r>
    </w:p>
    <w:p w:rsidR="0078406D" w:rsidRPr="00AD3E71" w:rsidRDefault="0078406D" w:rsidP="0078406D">
      <w:pPr>
        <w:tabs>
          <w:tab w:val="left" w:pos="8310"/>
        </w:tabs>
        <w:suppressAutoHyphens/>
        <w:spacing w:after="0" w:line="240" w:lineRule="auto"/>
        <w:rPr>
          <w:rFonts w:ascii="Times New Roman" w:eastAsia="Arial" w:hAnsi="Times New Roman" w:cs="Times New Roman"/>
          <w:color w:val="7030A0"/>
          <w:sz w:val="24"/>
          <w:szCs w:val="24"/>
          <w:lang w:eastAsia="ar-SA"/>
        </w:rPr>
      </w:pPr>
      <w:r w:rsidRPr="00AD3E71">
        <w:rPr>
          <w:rFonts w:ascii="Times New Roman" w:eastAsia="Arial" w:hAnsi="Times New Roman" w:cs="Times New Roman"/>
          <w:color w:val="7030A0"/>
          <w:sz w:val="24"/>
          <w:szCs w:val="24"/>
          <w:lang w:eastAsia="ar-SA"/>
        </w:rPr>
        <w:tab/>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2815"/>
        <w:gridCol w:w="9"/>
        <w:gridCol w:w="5569"/>
      </w:tblGrid>
      <w:tr w:rsidR="0078406D" w:rsidRPr="00B7051E" w:rsidTr="00C4176D">
        <w:trPr>
          <w:tblHeader/>
        </w:trPr>
        <w:tc>
          <w:tcPr>
            <w:tcW w:w="566" w:type="pct"/>
            <w:vAlign w:val="center"/>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w:t>
            </w:r>
          </w:p>
          <w:p w:rsidR="0078406D" w:rsidRPr="00B7051E" w:rsidRDefault="0078406D" w:rsidP="00C4176D">
            <w:pPr>
              <w:suppressAutoHyphens/>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пункта</w:t>
            </w:r>
          </w:p>
        </w:tc>
        <w:tc>
          <w:tcPr>
            <w:tcW w:w="1492" w:type="pct"/>
            <w:gridSpan w:val="2"/>
            <w:vAlign w:val="center"/>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Наименование</w:t>
            </w:r>
          </w:p>
        </w:tc>
        <w:tc>
          <w:tcPr>
            <w:tcW w:w="2942" w:type="pct"/>
            <w:vAlign w:val="center"/>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Информация</w:t>
            </w:r>
          </w:p>
        </w:tc>
      </w:tr>
      <w:tr w:rsidR="0078406D" w:rsidRPr="00B7051E" w:rsidTr="00C4176D">
        <w:trPr>
          <w:trHeight w:val="2517"/>
        </w:trPr>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Наименование заказчика, контактная информация</w:t>
            </w:r>
          </w:p>
          <w:p w:rsidR="0078406D" w:rsidRPr="00B7051E" w:rsidRDefault="0078406D" w:rsidP="00C4176D">
            <w:pPr>
              <w:suppressAutoHyphens/>
              <w:spacing w:after="0" w:line="240" w:lineRule="auto"/>
              <w:rPr>
                <w:rFonts w:ascii="Times New Roman" w:eastAsia="Times New Roman" w:hAnsi="Times New Roman" w:cs="Times New Roman"/>
                <w:lang w:eastAsia="ar-SA"/>
              </w:rPr>
            </w:pPr>
          </w:p>
          <w:p w:rsidR="0078406D" w:rsidRPr="00B7051E" w:rsidRDefault="0078406D" w:rsidP="00C4176D">
            <w:pPr>
              <w:suppressAutoHyphens/>
              <w:spacing w:after="0" w:line="240" w:lineRule="auto"/>
              <w:rPr>
                <w:rFonts w:ascii="Times New Roman" w:eastAsia="Times New Roman" w:hAnsi="Times New Roman" w:cs="Times New Roman"/>
                <w:lang w:eastAsia="ar-SA"/>
              </w:rPr>
            </w:pPr>
          </w:p>
          <w:p w:rsidR="0078406D" w:rsidRPr="00B7051E" w:rsidRDefault="0078406D" w:rsidP="00C4176D">
            <w:pPr>
              <w:suppressAutoHyphens/>
              <w:spacing w:after="0" w:line="240" w:lineRule="auto"/>
              <w:rPr>
                <w:rFonts w:ascii="Times New Roman" w:eastAsia="Times New Roman" w:hAnsi="Times New Roman" w:cs="Times New Roman"/>
                <w:lang w:eastAsia="ar-SA"/>
              </w:rPr>
            </w:pPr>
          </w:p>
          <w:p w:rsidR="0078406D" w:rsidRPr="00B7051E" w:rsidRDefault="0078406D" w:rsidP="00C4176D">
            <w:pPr>
              <w:suppressAutoHyphens/>
              <w:spacing w:after="0" w:line="240" w:lineRule="auto"/>
              <w:rPr>
                <w:rFonts w:ascii="Times New Roman" w:eastAsia="Times New Roman" w:hAnsi="Times New Roman" w:cs="Times New Roman"/>
                <w:lang w:eastAsia="ar-SA"/>
              </w:rPr>
            </w:pPr>
          </w:p>
          <w:p w:rsidR="0078406D" w:rsidRPr="00B7051E" w:rsidRDefault="0078406D" w:rsidP="00C4176D">
            <w:pPr>
              <w:suppressAutoHyphens/>
              <w:spacing w:after="0" w:line="240" w:lineRule="auto"/>
              <w:rPr>
                <w:rFonts w:ascii="Times New Roman" w:eastAsia="Times New Roman" w:hAnsi="Times New Roman" w:cs="Times New Roman"/>
                <w:lang w:eastAsia="ar-SA"/>
              </w:rPr>
            </w:pPr>
          </w:p>
          <w:p w:rsidR="0078406D" w:rsidRPr="00B7051E" w:rsidRDefault="0078406D" w:rsidP="00C4176D">
            <w:pPr>
              <w:suppressAutoHyphens/>
              <w:spacing w:after="0" w:line="240" w:lineRule="auto"/>
              <w:rPr>
                <w:rFonts w:ascii="Times New Roman" w:eastAsia="Times New Roman" w:hAnsi="Times New Roman" w:cs="Times New Roman"/>
                <w:lang w:eastAsia="ar-SA"/>
              </w:rPr>
            </w:pPr>
          </w:p>
        </w:tc>
        <w:tc>
          <w:tcPr>
            <w:tcW w:w="2942" w:type="pct"/>
          </w:tcPr>
          <w:p w:rsidR="0078406D" w:rsidRPr="00143724" w:rsidRDefault="0078406D" w:rsidP="00C4176D">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 xml:space="preserve">Государственное унитарное предприятие </w:t>
            </w:r>
          </w:p>
          <w:p w:rsidR="0078406D" w:rsidRPr="00143724" w:rsidRDefault="0078406D" w:rsidP="00C4176D">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«Фонд жилищного строительства Республики Башкортостан»</w:t>
            </w:r>
          </w:p>
          <w:p w:rsidR="0078406D" w:rsidRPr="00143724" w:rsidRDefault="0078406D" w:rsidP="00C4176D">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Республика Башкортостан, 450077, г. Уфа, ул. Ленина, 5/3</w:t>
            </w:r>
          </w:p>
          <w:p w:rsidR="0078406D" w:rsidRPr="00143724" w:rsidRDefault="0078406D" w:rsidP="00C4176D">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 xml:space="preserve">Тел. 8 (347) 229-91-00, main@gfsrb.ru </w:t>
            </w:r>
          </w:p>
          <w:p w:rsidR="0078406D" w:rsidRPr="00143724" w:rsidRDefault="0078406D" w:rsidP="00C4176D">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8 (347) 229-91-27,  8 (347) 229-91-47      (</w:t>
            </w:r>
            <w:proofErr w:type="gramStart"/>
            <w:r w:rsidRPr="00143724">
              <w:rPr>
                <w:rFonts w:ascii="Times New Roman" w:eastAsia="Times New Roman" w:hAnsi="Times New Roman" w:cs="Times New Roman"/>
                <w:lang w:eastAsia="ar-SA"/>
              </w:rPr>
              <w:t>сметно-договорной</w:t>
            </w:r>
            <w:proofErr w:type="gramEnd"/>
            <w:r w:rsidRPr="00143724">
              <w:rPr>
                <w:rFonts w:ascii="Times New Roman" w:eastAsia="Times New Roman" w:hAnsi="Times New Roman" w:cs="Times New Roman"/>
                <w:lang w:eastAsia="ar-SA"/>
              </w:rPr>
              <w:t xml:space="preserve"> отдел)</w:t>
            </w:r>
          </w:p>
          <w:p w:rsidR="0078406D" w:rsidRPr="00143724" w:rsidRDefault="0078406D" w:rsidP="00C4176D">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Контактное лицо:</w:t>
            </w:r>
          </w:p>
          <w:p w:rsidR="0078406D" w:rsidRPr="00143724" w:rsidRDefault="0078406D" w:rsidP="00C4176D">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 xml:space="preserve">- начальник сметно-договорного отдела – </w:t>
            </w:r>
          </w:p>
          <w:p w:rsidR="0078406D" w:rsidRPr="00143724" w:rsidRDefault="0078406D" w:rsidP="00C4176D">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Беллендир Елена Владиславовна;</w:t>
            </w:r>
          </w:p>
          <w:p w:rsidR="0078406D" w:rsidRPr="00143724" w:rsidRDefault="0078406D" w:rsidP="00C4176D">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специалист по закупкам</w:t>
            </w:r>
            <w:r w:rsidRPr="00143724">
              <w:rPr>
                <w:rFonts w:ascii="Times New Roman" w:eastAsia="Times New Roman" w:hAnsi="Times New Roman" w:cs="Times New Roman"/>
                <w:lang w:eastAsia="ar-SA"/>
              </w:rPr>
              <w:t xml:space="preserve"> сметно-договорного отдела – </w:t>
            </w:r>
          </w:p>
          <w:p w:rsidR="0078406D" w:rsidRPr="00143724" w:rsidRDefault="0078406D" w:rsidP="00C4176D">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 xml:space="preserve">Мустафина Айгуль </w:t>
            </w:r>
            <w:proofErr w:type="spellStart"/>
            <w:r w:rsidRPr="00143724">
              <w:rPr>
                <w:rFonts w:ascii="Times New Roman" w:eastAsia="Times New Roman" w:hAnsi="Times New Roman" w:cs="Times New Roman"/>
                <w:lang w:eastAsia="ar-SA"/>
              </w:rPr>
              <w:t>Рамазановна</w:t>
            </w:r>
            <w:proofErr w:type="spellEnd"/>
            <w:proofErr w:type="gramStart"/>
            <w:r w:rsidRPr="00143724">
              <w:rPr>
                <w:rFonts w:ascii="Times New Roman" w:eastAsia="Times New Roman" w:hAnsi="Times New Roman" w:cs="Times New Roman"/>
                <w:lang w:eastAsia="ar-SA"/>
              </w:rPr>
              <w:t xml:space="preserve"> .</w:t>
            </w:r>
            <w:proofErr w:type="gramEnd"/>
          </w:p>
          <w:p w:rsidR="0078406D" w:rsidRPr="006B5FAB" w:rsidRDefault="0078406D" w:rsidP="00C4176D">
            <w:pPr>
              <w:keepNext/>
              <w:suppressLineNumbers/>
              <w:suppressAutoHyphens/>
              <w:spacing w:after="0" w:line="240" w:lineRule="auto"/>
              <w:ind w:right="-2"/>
              <w:rPr>
                <w:rFonts w:ascii="Times New Roman" w:eastAsia="Times New Roman" w:hAnsi="Times New Roman" w:cs="Times New Roman"/>
                <w:snapToGrid w:val="0"/>
                <w:lang w:eastAsia="ar-SA"/>
              </w:rPr>
            </w:pPr>
            <w:r w:rsidRPr="00143724">
              <w:rPr>
                <w:rFonts w:ascii="Times New Roman" w:eastAsia="Times New Roman" w:hAnsi="Times New Roman" w:cs="Times New Roman"/>
                <w:lang w:eastAsia="ar-SA"/>
              </w:rPr>
              <w:t>Mustafina@gsfrb.ru</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2.</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Наименование уполномоченного органа, предоставляющего торговую площадку, контактная информация</w:t>
            </w:r>
          </w:p>
        </w:tc>
        <w:tc>
          <w:tcPr>
            <w:tcW w:w="2942" w:type="pct"/>
            <w:shd w:val="clear" w:color="auto" w:fill="auto"/>
          </w:tcPr>
          <w:p w:rsidR="0078406D" w:rsidRPr="00B7051E" w:rsidRDefault="0078406D" w:rsidP="00C4176D">
            <w:pPr>
              <w:suppressAutoHyphens/>
              <w:snapToGrid w:val="0"/>
              <w:spacing w:after="0" w:line="240" w:lineRule="auto"/>
              <w:rPr>
                <w:rFonts w:ascii="Times New Roman" w:eastAsia="Times New Roman" w:hAnsi="Times New Roman" w:cs="Times New Roman"/>
                <w:shd w:val="clear" w:color="auto" w:fill="FFFF00"/>
                <w:lang w:eastAsia="ar-SA"/>
              </w:rPr>
            </w:pPr>
            <w:r w:rsidRPr="00B7051E">
              <w:rPr>
                <w:rFonts w:ascii="Times New Roman" w:eastAsia="Times New Roman" w:hAnsi="Times New Roman" w:cs="Times New Roman"/>
                <w:lang w:eastAsia="ar-SA"/>
              </w:rPr>
              <w:t>Не предусмотрено</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3.</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Наименование специализированной организации, контактная информация</w:t>
            </w:r>
          </w:p>
        </w:tc>
        <w:tc>
          <w:tcPr>
            <w:tcW w:w="2942" w:type="pct"/>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Не предусмотрено</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4.</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Наименование конкурса, вид и Объект закупки </w:t>
            </w:r>
          </w:p>
        </w:tc>
        <w:tc>
          <w:tcPr>
            <w:tcW w:w="2942" w:type="pct"/>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iCs/>
                <w:lang w:eastAsia="ar-SA"/>
              </w:rPr>
              <w:t xml:space="preserve">Открытый конкурс на право заключения договора на </w:t>
            </w:r>
            <w:r>
              <w:rPr>
                <w:rFonts w:ascii="Times New Roman" w:hAnsi="Times New Roman" w:cs="Times New Roman"/>
              </w:rPr>
              <w:t>разработку</w:t>
            </w:r>
            <w:r w:rsidRPr="00850415">
              <w:rPr>
                <w:rFonts w:ascii="Times New Roman" w:hAnsi="Times New Roman" w:cs="Times New Roman"/>
              </w:rPr>
              <w:t xml:space="preserve"> проектной документации «Проект планировки и проект межевания территории, ограниченной территориями городских лесов, железной дороги и ГАУЗ РБ ГКБ №18 </w:t>
            </w:r>
            <w:proofErr w:type="spellStart"/>
            <w:r w:rsidRPr="00850415">
              <w:rPr>
                <w:rFonts w:ascii="Times New Roman" w:hAnsi="Times New Roman" w:cs="Times New Roman"/>
              </w:rPr>
              <w:t>г</w:t>
            </w:r>
            <w:proofErr w:type="gramStart"/>
            <w:r w:rsidRPr="00850415">
              <w:rPr>
                <w:rFonts w:ascii="Times New Roman" w:hAnsi="Times New Roman" w:cs="Times New Roman"/>
              </w:rPr>
              <w:t>.У</w:t>
            </w:r>
            <w:proofErr w:type="gramEnd"/>
            <w:r w:rsidRPr="00850415">
              <w:rPr>
                <w:rFonts w:ascii="Times New Roman" w:hAnsi="Times New Roman" w:cs="Times New Roman"/>
              </w:rPr>
              <w:t>фы</w:t>
            </w:r>
            <w:proofErr w:type="spellEnd"/>
            <w:r w:rsidRPr="00850415">
              <w:rPr>
                <w:rFonts w:ascii="Times New Roman" w:hAnsi="Times New Roman" w:cs="Times New Roman"/>
              </w:rPr>
              <w:t xml:space="preserve"> в Ордж</w:t>
            </w:r>
            <w:r>
              <w:rPr>
                <w:rFonts w:ascii="Times New Roman" w:hAnsi="Times New Roman" w:cs="Times New Roman"/>
              </w:rPr>
              <w:t>о</w:t>
            </w:r>
            <w:r w:rsidRPr="00850415">
              <w:rPr>
                <w:rFonts w:ascii="Times New Roman" w:hAnsi="Times New Roman" w:cs="Times New Roman"/>
              </w:rPr>
              <w:t>никидзевском и Октябрьском районах городского округа город Уфа Республики Башкортостан».</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5.</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Сайт, на котором размещена конкурсная документация</w:t>
            </w:r>
          </w:p>
        </w:tc>
        <w:tc>
          <w:tcPr>
            <w:tcW w:w="2942" w:type="pct"/>
          </w:tcPr>
          <w:p w:rsidR="0078406D" w:rsidRPr="00BA635C" w:rsidRDefault="00A01187" w:rsidP="00C4176D">
            <w:pPr>
              <w:suppressAutoHyphens/>
              <w:snapToGrid w:val="0"/>
              <w:spacing w:after="0" w:line="240" w:lineRule="auto"/>
              <w:rPr>
                <w:rFonts w:ascii="Times New Roman" w:eastAsia="Times New Roman" w:hAnsi="Times New Roman" w:cs="Times New Roman"/>
                <w:lang w:eastAsia="ar-SA"/>
              </w:rPr>
            </w:pPr>
            <w:hyperlink r:id="rId5" w:history="1">
              <w:r w:rsidR="0078406D" w:rsidRPr="00BA635C">
                <w:rPr>
                  <w:rFonts w:ascii="Times New Roman" w:eastAsia="Times New Roman" w:hAnsi="Times New Roman" w:cs="Times New Roman"/>
                  <w:lang w:val="en-US" w:eastAsia="ar-SA"/>
                </w:rPr>
                <w:t>www</w:t>
              </w:r>
              <w:r w:rsidR="0078406D" w:rsidRPr="00BA635C">
                <w:rPr>
                  <w:rFonts w:ascii="Times New Roman" w:eastAsia="Times New Roman" w:hAnsi="Times New Roman" w:cs="Times New Roman"/>
                  <w:lang w:eastAsia="ar-SA"/>
                </w:rPr>
                <w:t>.</w:t>
              </w:r>
              <w:r w:rsidR="0078406D" w:rsidRPr="00BA635C">
                <w:rPr>
                  <w:rFonts w:ascii="Times New Roman" w:eastAsia="Times New Roman" w:hAnsi="Times New Roman" w:cs="Times New Roman"/>
                  <w:lang w:val="en-US" w:eastAsia="ar-SA"/>
                </w:rPr>
                <w:t>zakupki</w:t>
              </w:r>
              <w:r w:rsidR="0078406D" w:rsidRPr="00BA635C">
                <w:rPr>
                  <w:rFonts w:ascii="Times New Roman" w:eastAsia="Times New Roman" w:hAnsi="Times New Roman" w:cs="Times New Roman"/>
                  <w:lang w:eastAsia="ar-SA"/>
                </w:rPr>
                <w:t>.</w:t>
              </w:r>
              <w:r w:rsidR="0078406D" w:rsidRPr="00BA635C">
                <w:rPr>
                  <w:rFonts w:ascii="Times New Roman" w:eastAsia="Times New Roman" w:hAnsi="Times New Roman" w:cs="Times New Roman"/>
                  <w:lang w:val="en-US" w:eastAsia="ar-SA"/>
                </w:rPr>
                <w:t>gov</w:t>
              </w:r>
              <w:r w:rsidR="0078406D" w:rsidRPr="00BA635C">
                <w:rPr>
                  <w:rFonts w:ascii="Times New Roman" w:eastAsia="Times New Roman" w:hAnsi="Times New Roman" w:cs="Times New Roman"/>
                  <w:lang w:eastAsia="ar-SA"/>
                </w:rPr>
                <w:t>.</w:t>
              </w:r>
              <w:r w:rsidR="0078406D" w:rsidRPr="00BA635C">
                <w:rPr>
                  <w:rFonts w:ascii="Times New Roman" w:eastAsia="Times New Roman" w:hAnsi="Times New Roman" w:cs="Times New Roman"/>
                  <w:lang w:val="en-US" w:eastAsia="ar-SA"/>
                </w:rPr>
                <w:t>ru</w:t>
              </w:r>
            </w:hyperlink>
            <w:r w:rsidR="0078406D" w:rsidRPr="00BA635C">
              <w:rPr>
                <w:rFonts w:ascii="Times New Roman" w:eastAsia="Times New Roman" w:hAnsi="Times New Roman" w:cs="Times New Roman"/>
                <w:lang w:eastAsia="ar-SA"/>
              </w:rPr>
              <w:t xml:space="preserve">  и</w:t>
            </w:r>
            <w:r w:rsidR="0078406D" w:rsidRPr="00BA635C">
              <w:t xml:space="preserve">  </w:t>
            </w:r>
            <w:r w:rsidR="0078406D" w:rsidRPr="00FF7C9B">
              <w:rPr>
                <w:rFonts w:ascii="Times New Roman" w:eastAsia="Times New Roman" w:hAnsi="Times New Roman" w:cs="Times New Roman"/>
                <w:lang w:eastAsia="ar-SA"/>
              </w:rPr>
              <w:t>https://etp-region.ru/</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6.</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Наименование объекта закупки (предмет контракта (договора))</w:t>
            </w:r>
          </w:p>
        </w:tc>
        <w:tc>
          <w:tcPr>
            <w:tcW w:w="2942" w:type="pct"/>
          </w:tcPr>
          <w:p w:rsidR="0078406D" w:rsidRPr="00B7051E" w:rsidRDefault="0078406D" w:rsidP="00C4176D">
            <w:pPr>
              <w:suppressAutoHyphens/>
              <w:spacing w:after="0" w:line="240" w:lineRule="auto"/>
              <w:ind w:hanging="15"/>
              <w:outlineLvl w:val="0"/>
              <w:rPr>
                <w:rFonts w:ascii="Times New Roman" w:eastAsia="Times New Roman" w:hAnsi="Times New Roman" w:cs="Times New Roman"/>
                <w:snapToGrid w:val="0"/>
                <w:lang w:eastAsia="ar-SA"/>
              </w:rPr>
            </w:pPr>
            <w:r w:rsidRPr="00D652FB">
              <w:rPr>
                <w:rFonts w:ascii="Times New Roman" w:eastAsia="Times New Roman" w:hAnsi="Times New Roman" w:cs="Times New Roman"/>
                <w:snapToGrid w:val="0"/>
                <w:lang w:eastAsia="ar-SA"/>
              </w:rPr>
              <w:t xml:space="preserve">Разработка проектной документации «Проект планировки и проект межевания территории, ограниченной территориями городских лесов, железной дороги и ГАУЗ РБ ГКБ №18 </w:t>
            </w:r>
            <w:proofErr w:type="spellStart"/>
            <w:r w:rsidRPr="00D652FB">
              <w:rPr>
                <w:rFonts w:ascii="Times New Roman" w:eastAsia="Times New Roman" w:hAnsi="Times New Roman" w:cs="Times New Roman"/>
                <w:snapToGrid w:val="0"/>
                <w:lang w:eastAsia="ar-SA"/>
              </w:rPr>
              <w:t>г</w:t>
            </w:r>
            <w:proofErr w:type="gramStart"/>
            <w:r w:rsidRPr="00D652FB">
              <w:rPr>
                <w:rFonts w:ascii="Times New Roman" w:eastAsia="Times New Roman" w:hAnsi="Times New Roman" w:cs="Times New Roman"/>
                <w:snapToGrid w:val="0"/>
                <w:lang w:eastAsia="ar-SA"/>
              </w:rPr>
              <w:t>.У</w:t>
            </w:r>
            <w:proofErr w:type="gramEnd"/>
            <w:r w:rsidRPr="00D652FB">
              <w:rPr>
                <w:rFonts w:ascii="Times New Roman" w:eastAsia="Times New Roman" w:hAnsi="Times New Roman" w:cs="Times New Roman"/>
                <w:snapToGrid w:val="0"/>
                <w:lang w:eastAsia="ar-SA"/>
              </w:rPr>
              <w:t>фы</w:t>
            </w:r>
            <w:proofErr w:type="spellEnd"/>
            <w:r w:rsidRPr="00D652FB">
              <w:rPr>
                <w:rFonts w:ascii="Times New Roman" w:eastAsia="Times New Roman" w:hAnsi="Times New Roman" w:cs="Times New Roman"/>
                <w:snapToGrid w:val="0"/>
                <w:lang w:eastAsia="ar-SA"/>
              </w:rPr>
              <w:t xml:space="preserve"> в Ордж</w:t>
            </w:r>
            <w:r>
              <w:rPr>
                <w:rFonts w:ascii="Times New Roman" w:eastAsia="Times New Roman" w:hAnsi="Times New Roman" w:cs="Times New Roman"/>
                <w:snapToGrid w:val="0"/>
                <w:lang w:eastAsia="ar-SA"/>
              </w:rPr>
              <w:t>о</w:t>
            </w:r>
            <w:r w:rsidRPr="00D652FB">
              <w:rPr>
                <w:rFonts w:ascii="Times New Roman" w:eastAsia="Times New Roman" w:hAnsi="Times New Roman" w:cs="Times New Roman"/>
                <w:snapToGrid w:val="0"/>
                <w:lang w:eastAsia="ar-SA"/>
              </w:rPr>
              <w:t>никидзевском и Октябрьском районах городского округа город Уфа Республики Башкортостан».</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7.</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Место, условия и сроки (периоды) оказания услуг</w:t>
            </w:r>
          </w:p>
        </w:tc>
        <w:tc>
          <w:tcPr>
            <w:tcW w:w="2942" w:type="pct"/>
          </w:tcPr>
          <w:p w:rsidR="0078406D" w:rsidRDefault="0078406D" w:rsidP="00C4176D">
            <w:pPr>
              <w:suppressAutoHyphens/>
              <w:spacing w:after="0" w:line="240" w:lineRule="auto"/>
              <w:rPr>
                <w:rFonts w:ascii="Times New Roman" w:eastAsia="Times New Roman" w:hAnsi="Times New Roman" w:cs="Times New Roman"/>
                <w:snapToGrid w:val="0"/>
                <w:lang w:eastAsia="ar-SA"/>
              </w:rPr>
            </w:pPr>
            <w:r w:rsidRPr="00B7051E">
              <w:rPr>
                <w:rFonts w:ascii="Times New Roman" w:eastAsia="Times New Roman" w:hAnsi="Times New Roman" w:cs="Times New Roman"/>
                <w:snapToGrid w:val="0"/>
                <w:lang w:eastAsia="ar-SA"/>
              </w:rPr>
              <w:t xml:space="preserve">Место оказания услуг: </w:t>
            </w:r>
            <w:r>
              <w:rPr>
                <w:rFonts w:ascii="Times New Roman" w:eastAsia="Times New Roman" w:hAnsi="Times New Roman" w:cs="Times New Roman"/>
                <w:snapToGrid w:val="0"/>
                <w:lang w:eastAsia="ar-SA"/>
              </w:rPr>
              <w:t>РБ</w:t>
            </w:r>
            <w:r w:rsidRPr="00B7051E">
              <w:rPr>
                <w:rFonts w:ascii="Times New Roman" w:eastAsia="Times New Roman" w:hAnsi="Times New Roman" w:cs="Times New Roman"/>
                <w:snapToGrid w:val="0"/>
                <w:lang w:eastAsia="ar-SA"/>
              </w:rPr>
              <w:t xml:space="preserve">, г. Уфа, </w:t>
            </w:r>
            <w:r w:rsidRPr="00DF7A31">
              <w:rPr>
                <w:rFonts w:ascii="Times New Roman" w:eastAsia="Times New Roman" w:hAnsi="Times New Roman" w:cs="Times New Roman"/>
                <w:snapToGrid w:val="0"/>
                <w:lang w:eastAsia="ar-SA"/>
              </w:rPr>
              <w:t xml:space="preserve">территории, ограниченной территориями городских лесов, железной дороги и ГАУЗ РБ ГКБ №18 </w:t>
            </w:r>
            <w:proofErr w:type="spellStart"/>
            <w:r w:rsidRPr="00DF7A31">
              <w:rPr>
                <w:rFonts w:ascii="Times New Roman" w:eastAsia="Times New Roman" w:hAnsi="Times New Roman" w:cs="Times New Roman"/>
                <w:snapToGrid w:val="0"/>
                <w:lang w:eastAsia="ar-SA"/>
              </w:rPr>
              <w:t>г</w:t>
            </w:r>
            <w:proofErr w:type="gramStart"/>
            <w:r w:rsidRPr="00DF7A31">
              <w:rPr>
                <w:rFonts w:ascii="Times New Roman" w:eastAsia="Times New Roman" w:hAnsi="Times New Roman" w:cs="Times New Roman"/>
                <w:snapToGrid w:val="0"/>
                <w:lang w:eastAsia="ar-SA"/>
              </w:rPr>
              <w:t>.У</w:t>
            </w:r>
            <w:proofErr w:type="gramEnd"/>
            <w:r w:rsidRPr="00DF7A31">
              <w:rPr>
                <w:rFonts w:ascii="Times New Roman" w:eastAsia="Times New Roman" w:hAnsi="Times New Roman" w:cs="Times New Roman"/>
                <w:snapToGrid w:val="0"/>
                <w:lang w:eastAsia="ar-SA"/>
              </w:rPr>
              <w:t>фы</w:t>
            </w:r>
            <w:proofErr w:type="spellEnd"/>
            <w:r w:rsidRPr="00DF7A31">
              <w:rPr>
                <w:rFonts w:ascii="Times New Roman" w:eastAsia="Times New Roman" w:hAnsi="Times New Roman" w:cs="Times New Roman"/>
                <w:snapToGrid w:val="0"/>
                <w:lang w:eastAsia="ar-SA"/>
              </w:rPr>
              <w:t xml:space="preserve"> в Орджоникидзевском и Октябрьском районах городского округа город Уфа Республики Башкортостан».</w:t>
            </w:r>
          </w:p>
          <w:p w:rsidR="0078406D" w:rsidRPr="00B7051E" w:rsidRDefault="0078406D" w:rsidP="00C4176D">
            <w:pPr>
              <w:suppressAutoHyphens/>
              <w:spacing w:after="0" w:line="240" w:lineRule="auto"/>
              <w:rPr>
                <w:rFonts w:ascii="Times New Roman" w:eastAsia="Times New Roman" w:hAnsi="Times New Roman" w:cs="Times New Roman"/>
                <w:snapToGrid w:val="0"/>
                <w:lang w:eastAsia="ar-SA"/>
              </w:rPr>
            </w:pPr>
            <w:r w:rsidRPr="00B7051E">
              <w:rPr>
                <w:rFonts w:ascii="Times New Roman" w:eastAsia="Times New Roman" w:hAnsi="Times New Roman" w:cs="Times New Roman"/>
                <w:snapToGrid w:val="0"/>
                <w:lang w:eastAsia="ar-SA"/>
              </w:rPr>
              <w:t>Срок оказания услуг</w:t>
            </w:r>
            <w:r>
              <w:rPr>
                <w:rFonts w:ascii="Times New Roman" w:hAnsi="Times New Roman" w:cs="Times New Roman"/>
                <w:color w:val="000000"/>
              </w:rPr>
              <w:t xml:space="preserve"> не более 18 месяцев</w:t>
            </w:r>
            <w:r w:rsidRPr="00754297">
              <w:rPr>
                <w:rFonts w:ascii="Times New Roman" w:hAnsi="Times New Roman" w:cs="Times New Roman"/>
                <w:color w:val="000000"/>
              </w:rPr>
              <w:t>;</w:t>
            </w:r>
          </w:p>
          <w:p w:rsidR="0078406D" w:rsidRPr="00B7051E" w:rsidRDefault="0078406D" w:rsidP="00C4176D">
            <w:pPr>
              <w:suppressAutoHyphens/>
              <w:spacing w:after="0" w:line="240" w:lineRule="auto"/>
              <w:rPr>
                <w:rFonts w:ascii="Times New Roman" w:eastAsia="Times New Roman" w:hAnsi="Times New Roman" w:cs="Times New Roman"/>
                <w:snapToGrid w:val="0"/>
                <w:lang w:eastAsia="ar-SA"/>
              </w:rPr>
            </w:pPr>
            <w:r w:rsidRPr="00B7051E">
              <w:rPr>
                <w:rFonts w:ascii="Times New Roman" w:eastAsia="Times New Roman" w:hAnsi="Times New Roman" w:cs="Times New Roman"/>
                <w:snapToGrid w:val="0"/>
                <w:lang w:eastAsia="ar-SA"/>
              </w:rPr>
              <w:t>Объем оказываемых услуг: в соответствии с техническим заданием</w:t>
            </w:r>
            <w:r>
              <w:rPr>
                <w:rFonts w:ascii="Times New Roman" w:eastAsia="Times New Roman" w:hAnsi="Times New Roman" w:cs="Times New Roman"/>
                <w:snapToGrid w:val="0"/>
                <w:lang w:eastAsia="ar-SA"/>
              </w:rPr>
              <w:t>;</w:t>
            </w:r>
          </w:p>
          <w:p w:rsidR="0078406D" w:rsidRDefault="0078406D" w:rsidP="00C4176D">
            <w:pPr>
              <w:keepNext/>
              <w:suppressLineNumbers/>
              <w:suppressAutoHyphens/>
              <w:spacing w:after="0" w:line="240" w:lineRule="auto"/>
              <w:ind w:right="-2"/>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 xml:space="preserve">     </w:t>
            </w:r>
            <w:r w:rsidRPr="00B7051E">
              <w:rPr>
                <w:rFonts w:ascii="Times New Roman" w:eastAsia="Times New Roman" w:hAnsi="Times New Roman" w:cs="Times New Roman"/>
                <w:snapToGrid w:val="0"/>
                <w:lang w:eastAsia="ar-SA"/>
              </w:rPr>
              <w:t>Условия оказания услуг:  на основании заключенного договора и технического задания</w:t>
            </w:r>
            <w:r>
              <w:rPr>
                <w:rFonts w:ascii="Times New Roman" w:eastAsia="Times New Roman" w:hAnsi="Times New Roman" w:cs="Times New Roman"/>
                <w:snapToGrid w:val="0"/>
                <w:lang w:eastAsia="ar-SA"/>
              </w:rPr>
              <w:t>.</w:t>
            </w:r>
          </w:p>
          <w:p w:rsidR="0078406D" w:rsidRPr="00B7051E" w:rsidRDefault="0078406D" w:rsidP="00C4176D">
            <w:pPr>
              <w:keepNext/>
              <w:suppressLineNumbers/>
              <w:suppressAutoHyphens/>
              <w:spacing w:after="0" w:line="240" w:lineRule="auto"/>
              <w:ind w:right="-2"/>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 xml:space="preserve">     </w:t>
            </w:r>
            <w:r w:rsidRPr="009168F0">
              <w:rPr>
                <w:rFonts w:ascii="Times New Roman" w:eastAsia="Times New Roman" w:hAnsi="Times New Roman" w:cs="Times New Roman"/>
                <w:snapToGrid w:val="0"/>
                <w:lang w:eastAsia="ar-SA"/>
              </w:rPr>
              <w:t>По окончанию работ Исполнитель</w:t>
            </w:r>
            <w:r w:rsidRPr="00DF7A31">
              <w:rPr>
                <w:rFonts w:ascii="Times New Roman" w:eastAsia="Times New Roman" w:hAnsi="Times New Roman" w:cs="Times New Roman"/>
                <w:snapToGrid w:val="0"/>
                <w:lang w:eastAsia="ar-SA"/>
              </w:rPr>
              <w:t xml:space="preserve"> представляет Заказчику А</w:t>
            </w:r>
            <w:proofErr w:type="gramStart"/>
            <w:r w:rsidRPr="00DF7A31">
              <w:rPr>
                <w:rFonts w:ascii="Times New Roman" w:eastAsia="Times New Roman" w:hAnsi="Times New Roman" w:cs="Times New Roman"/>
                <w:snapToGrid w:val="0"/>
                <w:lang w:eastAsia="ar-SA"/>
              </w:rPr>
              <w:t>кт с пр</w:t>
            </w:r>
            <w:proofErr w:type="gramEnd"/>
            <w:r w:rsidRPr="00DF7A31">
              <w:rPr>
                <w:rFonts w:ascii="Times New Roman" w:eastAsia="Times New Roman" w:hAnsi="Times New Roman" w:cs="Times New Roman"/>
                <w:snapToGrid w:val="0"/>
                <w:lang w:eastAsia="ar-SA"/>
              </w:rPr>
              <w:t xml:space="preserve">иложением к нему комплекта проектной документации и результатов инженерных </w:t>
            </w:r>
            <w:r w:rsidRPr="00DF7A31">
              <w:rPr>
                <w:rFonts w:ascii="Times New Roman" w:eastAsia="Times New Roman" w:hAnsi="Times New Roman" w:cs="Times New Roman"/>
                <w:snapToGrid w:val="0"/>
                <w:lang w:eastAsia="ar-SA"/>
              </w:rPr>
              <w:lastRenderedPageBreak/>
              <w:t>изысканий, предусмотренны</w:t>
            </w:r>
            <w:r>
              <w:rPr>
                <w:rFonts w:ascii="Times New Roman" w:eastAsia="Times New Roman" w:hAnsi="Times New Roman" w:cs="Times New Roman"/>
                <w:snapToGrid w:val="0"/>
                <w:lang w:eastAsia="ar-SA"/>
              </w:rPr>
              <w:t>х Заданием и условиями Договора.</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8.</w:t>
            </w:r>
          </w:p>
        </w:tc>
        <w:tc>
          <w:tcPr>
            <w:tcW w:w="1492" w:type="pct"/>
            <w:gridSpan w:val="2"/>
            <w:shd w:val="clear" w:color="auto" w:fill="auto"/>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Начальная (максимальная) цена контракта</w:t>
            </w:r>
            <w:r>
              <w:rPr>
                <w:rFonts w:ascii="Times New Roman" w:eastAsia="Times New Roman" w:hAnsi="Times New Roman" w:cs="Times New Roman"/>
                <w:lang w:eastAsia="ar-SA"/>
              </w:rPr>
              <w:t xml:space="preserve"> (договора)</w:t>
            </w:r>
          </w:p>
        </w:tc>
        <w:tc>
          <w:tcPr>
            <w:tcW w:w="2942" w:type="pct"/>
            <w:shd w:val="clear" w:color="auto" w:fill="auto"/>
          </w:tcPr>
          <w:p w:rsidR="0078406D" w:rsidRPr="00B7051E" w:rsidRDefault="0078406D" w:rsidP="00C4176D">
            <w:pPr>
              <w:suppressAutoHyphens/>
              <w:spacing w:after="0" w:line="240" w:lineRule="auto"/>
              <w:rPr>
                <w:rFonts w:ascii="Times New Roman" w:eastAsia="Times New Roman" w:hAnsi="Times New Roman" w:cs="Times New Roman"/>
                <w:snapToGrid w:val="0"/>
                <w:lang w:eastAsia="ar-SA"/>
              </w:rPr>
            </w:pPr>
            <w:r w:rsidRPr="00B7051E">
              <w:rPr>
                <w:rFonts w:ascii="Times New Roman" w:eastAsia="Times New Roman" w:hAnsi="Times New Roman" w:cs="Times New Roman"/>
                <w:snapToGrid w:val="0"/>
                <w:lang w:eastAsia="ar-SA"/>
              </w:rPr>
              <w:t xml:space="preserve">Начальная </w:t>
            </w:r>
            <w:r w:rsidRPr="00B7051E">
              <w:rPr>
                <w:rFonts w:ascii="Times New Roman" w:eastAsia="Times New Roman" w:hAnsi="Times New Roman" w:cs="Times New Roman"/>
                <w:lang w:eastAsia="ar-SA"/>
              </w:rPr>
              <w:t xml:space="preserve">(максимальная) </w:t>
            </w:r>
            <w:r w:rsidRPr="00B7051E">
              <w:rPr>
                <w:rFonts w:ascii="Times New Roman" w:eastAsia="Times New Roman" w:hAnsi="Times New Roman" w:cs="Times New Roman"/>
                <w:snapToGrid w:val="0"/>
                <w:lang w:eastAsia="ar-SA"/>
              </w:rPr>
              <w:t xml:space="preserve">цена контракта (договора) включает в себя  расходы на уплату налогов, пошлин и других обязательных платежей и составляет </w:t>
            </w:r>
          </w:p>
          <w:p w:rsidR="0078406D" w:rsidRPr="00B7051E" w:rsidRDefault="0078406D" w:rsidP="00C4176D">
            <w:pPr>
              <w:suppressAutoHyphens/>
              <w:spacing w:after="0" w:line="240" w:lineRule="auto"/>
              <w:rPr>
                <w:rFonts w:ascii="Times New Roman" w:eastAsia="Times New Roman" w:hAnsi="Times New Roman" w:cs="Times New Roman"/>
                <w:snapToGrid w:val="0"/>
                <w:lang w:eastAsia="ar-SA"/>
              </w:rPr>
            </w:pPr>
            <w:r w:rsidRPr="00230B73">
              <w:rPr>
                <w:rFonts w:ascii="Times New Roman" w:eastAsia="Times New Roman" w:hAnsi="Times New Roman" w:cs="Times New Roman"/>
                <w:b/>
                <w:snapToGrid w:val="0"/>
                <w:lang w:eastAsia="ar-SA"/>
              </w:rPr>
              <w:t xml:space="preserve">3 113 333,33 </w:t>
            </w:r>
            <w:r>
              <w:rPr>
                <w:rFonts w:ascii="Times New Roman" w:eastAsia="Times New Roman" w:hAnsi="Times New Roman" w:cs="Times New Roman"/>
                <w:b/>
                <w:snapToGrid w:val="0"/>
                <w:lang w:eastAsia="ar-SA"/>
              </w:rPr>
              <w:t xml:space="preserve"> (три миллиона сто тринадцать тысяч триста тридцать три рубля 33 копейки)</w:t>
            </w:r>
            <w:r w:rsidRPr="00230B73">
              <w:rPr>
                <w:rFonts w:ascii="Times New Roman" w:eastAsia="Times New Roman" w:hAnsi="Times New Roman" w:cs="Times New Roman"/>
                <w:b/>
                <w:snapToGrid w:val="0"/>
                <w:lang w:eastAsia="ar-SA"/>
              </w:rPr>
              <w:t xml:space="preserve"> </w:t>
            </w:r>
            <w:r w:rsidRPr="00B7051E">
              <w:rPr>
                <w:rFonts w:ascii="Times New Roman" w:hAnsi="Times New Roman" w:cs="Times New Roman"/>
              </w:rPr>
              <w:t xml:space="preserve">Обоснование расчета начальной (максимальной) цены контракта (договора) изложено </w:t>
            </w:r>
            <w:r w:rsidRPr="00230B73">
              <w:rPr>
                <w:rFonts w:ascii="Times New Roman" w:hAnsi="Times New Roman" w:cs="Times New Roman"/>
                <w:color w:val="FF0000"/>
              </w:rPr>
              <w:t>в Приложении №1 к Разделу №1 «Документации к открытому конкурсу»</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highlight w:val="yellow"/>
                <w:lang w:eastAsia="ar-SA"/>
              </w:rPr>
            </w:pPr>
            <w:r>
              <w:rPr>
                <w:rFonts w:ascii="Times New Roman" w:eastAsia="Times New Roman" w:hAnsi="Times New Roman" w:cs="Times New Roman"/>
                <w:b/>
                <w:lang w:eastAsia="ar-SA"/>
              </w:rPr>
              <w:t>9.</w:t>
            </w:r>
          </w:p>
        </w:tc>
        <w:tc>
          <w:tcPr>
            <w:tcW w:w="1492" w:type="pct"/>
            <w:gridSpan w:val="2"/>
            <w:shd w:val="clear" w:color="auto" w:fill="auto"/>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Источник финансирования заказа </w:t>
            </w:r>
          </w:p>
        </w:tc>
        <w:tc>
          <w:tcPr>
            <w:tcW w:w="2942" w:type="pct"/>
            <w:shd w:val="clear" w:color="auto" w:fill="auto"/>
          </w:tcPr>
          <w:p w:rsidR="0078406D" w:rsidRPr="00B7051E" w:rsidRDefault="0078406D" w:rsidP="00C4176D">
            <w:pPr>
              <w:suppressAutoHyphens/>
              <w:spacing w:after="0" w:line="240" w:lineRule="auto"/>
              <w:rPr>
                <w:rFonts w:ascii="Times New Roman" w:eastAsia="Times New Roman" w:hAnsi="Times New Roman" w:cs="Times New Roman"/>
                <w:i/>
                <w:lang w:eastAsia="ar-SA"/>
              </w:rPr>
            </w:pPr>
            <w:r w:rsidRPr="00B7051E">
              <w:rPr>
                <w:rFonts w:ascii="Times New Roman" w:eastAsia="Times New Roman" w:hAnsi="Times New Roman" w:cs="Times New Roman"/>
                <w:lang w:eastAsia="ar-SA"/>
              </w:rPr>
              <w:t>Собственные средства ГУП «ФЖС РБ»</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10.</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Форма, сроки и порядок оплаты услуг</w:t>
            </w:r>
          </w:p>
        </w:tc>
        <w:tc>
          <w:tcPr>
            <w:tcW w:w="2942" w:type="pct"/>
          </w:tcPr>
          <w:p w:rsidR="0078406D" w:rsidRPr="00B7051E" w:rsidRDefault="0078406D" w:rsidP="00C4176D">
            <w:pPr>
              <w:keepNext/>
              <w:suppressLineNumbers/>
              <w:suppressAutoHyphens/>
              <w:spacing w:after="0" w:line="240" w:lineRule="auto"/>
              <w:ind w:right="-2"/>
              <w:jc w:val="both"/>
              <w:rPr>
                <w:rFonts w:ascii="Times New Roman" w:eastAsia="Times New Roman" w:hAnsi="Times New Roman" w:cs="Times New Roman"/>
                <w:snapToGrid w:val="0"/>
                <w:lang w:eastAsia="ar-SA"/>
              </w:rPr>
            </w:pPr>
            <w:r w:rsidRPr="00B7051E">
              <w:rPr>
                <w:rFonts w:ascii="Times New Roman" w:eastAsia="Times New Roman" w:hAnsi="Times New Roman" w:cs="Times New Roman"/>
                <w:snapToGrid w:val="0"/>
                <w:lang w:eastAsia="ar-SA"/>
              </w:rPr>
              <w:t xml:space="preserve">Оплата услуг осуществляется Заказчиком </w:t>
            </w:r>
            <w:proofErr w:type="gramStart"/>
            <w:r w:rsidRPr="00B7051E">
              <w:rPr>
                <w:rFonts w:ascii="Times New Roman" w:eastAsia="Times New Roman" w:hAnsi="Times New Roman" w:cs="Times New Roman"/>
                <w:snapToGrid w:val="0"/>
                <w:lang w:eastAsia="ar-SA"/>
              </w:rPr>
              <w:t>из собственных средств в российских рублях путем перечисления денежных средств на расчетный счёт исполнителя в соответствии с условиями</w:t>
            </w:r>
            <w:proofErr w:type="gramEnd"/>
            <w:r w:rsidRPr="00B7051E">
              <w:rPr>
                <w:rFonts w:ascii="Times New Roman" w:eastAsia="Times New Roman" w:hAnsi="Times New Roman" w:cs="Times New Roman"/>
                <w:snapToGrid w:val="0"/>
                <w:lang w:eastAsia="ar-SA"/>
              </w:rPr>
              <w:t xml:space="preserve"> оплаты оказанных услуг по договору</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11.</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Требования к участникам размещения заказа, установленные в соответствии с  Федеральным законом </w:t>
            </w:r>
          </w:p>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от  05.04.2013  № 44-ФЗ «О контрактной системе в сфере закупок товаров, работ, услуг для обеспечения государственных и муниципальных нужд»</w:t>
            </w:r>
          </w:p>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ru-RU"/>
              </w:rPr>
              <w:t>(в соответствии со статьей  31 Федерального закона)</w:t>
            </w:r>
          </w:p>
        </w:tc>
        <w:tc>
          <w:tcPr>
            <w:tcW w:w="2942" w:type="pct"/>
          </w:tcPr>
          <w:p w:rsidR="0078406D" w:rsidRDefault="0078406D" w:rsidP="00C4176D">
            <w:pPr>
              <w:suppressAutoHyphens/>
              <w:spacing w:after="0" w:line="240" w:lineRule="auto"/>
              <w:jc w:val="both"/>
              <w:rPr>
                <w:rFonts w:ascii="Times New Roman" w:eastAsia="Times New Roman" w:hAnsi="Times New Roman" w:cs="Times New Roman"/>
                <w:lang w:eastAsia="ar-SA"/>
              </w:rPr>
            </w:pPr>
            <w:r w:rsidRPr="007F1C95">
              <w:rPr>
                <w:rFonts w:ascii="Times New Roman" w:eastAsia="Times New Roman" w:hAnsi="Times New Roman" w:cs="Times New Roman"/>
                <w:b/>
                <w:i/>
                <w:lang w:eastAsia="ar-SA"/>
              </w:rPr>
              <w:t>Единые требования к участникам закупки</w:t>
            </w:r>
            <w:r>
              <w:rPr>
                <w:rFonts w:ascii="Times New Roman" w:eastAsia="Times New Roman" w:hAnsi="Times New Roman" w:cs="Times New Roman"/>
                <w:lang w:eastAsia="ar-SA"/>
              </w:rPr>
              <w:t>:</w:t>
            </w:r>
          </w:p>
          <w:p w:rsidR="0078406D" w:rsidRPr="0078406D" w:rsidRDefault="0078406D" w:rsidP="00C4176D">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ar-SA"/>
              </w:rPr>
            </w:pPr>
            <w:r w:rsidRPr="0078406D">
              <w:rPr>
                <w:rFonts w:ascii="Times New Roman" w:eastAsia="Times New Roman" w:hAnsi="Times New Roman" w:cs="Times New Roman"/>
                <w:snapToGrid w:val="0"/>
                <w:lang w:eastAsia="ar-SA"/>
              </w:rPr>
              <w:t>При проведении открытого конкурса в электронной форме к участникам такого конкурса устанавливаются следующие единые требования:</w:t>
            </w:r>
          </w:p>
          <w:p w:rsidR="0078406D" w:rsidRPr="0078406D" w:rsidRDefault="0078406D" w:rsidP="00C4176D">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ar-SA"/>
              </w:rPr>
            </w:pPr>
            <w:r w:rsidRPr="0078406D">
              <w:rPr>
                <w:rFonts w:ascii="Times New Roman" w:eastAsia="Times New Roman" w:hAnsi="Times New Roman" w:cs="Times New Roman"/>
                <w:snapToGrid w:val="0"/>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8406D">
              <w:rPr>
                <w:rFonts w:ascii="Times New Roman" w:eastAsia="Times New Roman" w:hAnsi="Times New Roman" w:cs="Times New Roman"/>
                <w:snapToGrid w:val="0"/>
                <w:lang w:eastAsia="ar-SA"/>
              </w:rPr>
              <w:t>являющихся</w:t>
            </w:r>
            <w:proofErr w:type="gramEnd"/>
            <w:r w:rsidRPr="0078406D">
              <w:rPr>
                <w:rFonts w:ascii="Times New Roman" w:eastAsia="Times New Roman" w:hAnsi="Times New Roman" w:cs="Times New Roman"/>
                <w:snapToGrid w:val="0"/>
                <w:lang w:eastAsia="ar-SA"/>
              </w:rPr>
              <w:t xml:space="preserve"> объектом закупки;</w:t>
            </w:r>
          </w:p>
          <w:p w:rsidR="0078406D" w:rsidRPr="0078406D" w:rsidRDefault="0078406D" w:rsidP="00C4176D">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ar-SA"/>
              </w:rPr>
            </w:pPr>
            <w:r w:rsidRPr="0078406D">
              <w:rPr>
                <w:rFonts w:ascii="Times New Roman" w:eastAsia="Times New Roman" w:hAnsi="Times New Roman" w:cs="Times New Roman"/>
                <w:snapToGrid w:val="0"/>
                <w:lang w:eastAsia="ar-SA"/>
              </w:rPr>
              <w:t xml:space="preserve">      - </w:t>
            </w:r>
            <w:proofErr w:type="spellStart"/>
            <w:r w:rsidRPr="0078406D">
              <w:rPr>
                <w:rFonts w:ascii="Times New Roman" w:eastAsia="Times New Roman" w:hAnsi="Times New Roman" w:cs="Times New Roman"/>
                <w:snapToGrid w:val="0"/>
                <w:lang w:eastAsia="ar-SA"/>
              </w:rPr>
              <w:t>непроведение</w:t>
            </w:r>
            <w:proofErr w:type="spellEnd"/>
            <w:r w:rsidRPr="0078406D">
              <w:rPr>
                <w:rFonts w:ascii="Times New Roman" w:eastAsia="Times New Roman" w:hAnsi="Times New Roman" w:cs="Times New Roman"/>
                <w:snapToGrid w:val="0"/>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406D" w:rsidRPr="0078406D" w:rsidRDefault="0078406D" w:rsidP="00C4176D">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ar-SA"/>
              </w:rPr>
            </w:pPr>
            <w:r w:rsidRPr="0078406D">
              <w:rPr>
                <w:rFonts w:ascii="Times New Roman" w:eastAsia="Times New Roman" w:hAnsi="Times New Roman" w:cs="Times New Roman"/>
                <w:snapToGrid w:val="0"/>
                <w:lang w:eastAsia="ar-SA"/>
              </w:rPr>
              <w:t xml:space="preserve">      - </w:t>
            </w:r>
            <w:proofErr w:type="spellStart"/>
            <w:r w:rsidRPr="0078406D">
              <w:rPr>
                <w:rFonts w:ascii="Times New Roman" w:eastAsia="Times New Roman" w:hAnsi="Times New Roman" w:cs="Times New Roman"/>
                <w:snapToGrid w:val="0"/>
                <w:lang w:eastAsia="ar-SA"/>
              </w:rPr>
              <w:t>неприостановление</w:t>
            </w:r>
            <w:proofErr w:type="spellEnd"/>
            <w:r w:rsidRPr="0078406D">
              <w:rPr>
                <w:rFonts w:ascii="Times New Roman" w:eastAsia="Times New Roman" w:hAnsi="Times New Roman" w:cs="Times New Roman"/>
                <w:snapToGrid w:val="0"/>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конкурсе;</w:t>
            </w:r>
          </w:p>
          <w:p w:rsidR="0078406D" w:rsidRPr="0078406D" w:rsidRDefault="0078406D" w:rsidP="00C4176D">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ar-SA"/>
              </w:rPr>
            </w:pPr>
            <w:r w:rsidRPr="0078406D">
              <w:rPr>
                <w:rFonts w:ascii="Times New Roman" w:eastAsia="Times New Roman" w:hAnsi="Times New Roman" w:cs="Times New Roman"/>
                <w:snapToGrid w:val="0"/>
                <w:lang w:eastAsia="ar-SA"/>
              </w:rPr>
              <w:t xml:space="preserve">       </w:t>
            </w:r>
            <w:proofErr w:type="gramStart"/>
            <w:r w:rsidRPr="0078406D">
              <w:rPr>
                <w:rFonts w:ascii="Times New Roman" w:eastAsia="Times New Roman" w:hAnsi="Times New Roman" w:cs="Times New Roman"/>
                <w:snapToGrid w:val="0"/>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8406D">
              <w:rPr>
                <w:rFonts w:ascii="Times New Roman" w:eastAsia="Times New Roman" w:hAnsi="Times New Roman" w:cs="Times New Roman"/>
                <w:snapToGrid w:val="0"/>
                <w:lang w:eastAsia="ar-SA"/>
              </w:rPr>
              <w:t xml:space="preserve"> </w:t>
            </w:r>
            <w:proofErr w:type="gramStart"/>
            <w:r w:rsidRPr="0078406D">
              <w:rPr>
                <w:rFonts w:ascii="Times New Roman" w:eastAsia="Times New Roman" w:hAnsi="Times New Roman" w:cs="Times New Roman"/>
                <w:snapToGrid w:val="0"/>
                <w:lang w:eastAsia="ar-SA"/>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78406D">
              <w:rPr>
                <w:rFonts w:ascii="Times New Roman" w:eastAsia="Times New Roman" w:hAnsi="Times New Roman" w:cs="Times New Roman"/>
                <w:snapToGrid w:val="0"/>
                <w:lang w:eastAsia="ar-SA"/>
              </w:rPr>
              <w:lastRenderedPageBreak/>
              <w:t>период.</w:t>
            </w:r>
            <w:proofErr w:type="gramEnd"/>
            <w:r w:rsidRPr="0078406D">
              <w:rPr>
                <w:rFonts w:ascii="Times New Roman" w:eastAsia="Times New Roman" w:hAnsi="Times New Roman" w:cs="Times New Roman"/>
                <w:snapToGrid w:val="0"/>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06D">
              <w:rPr>
                <w:rFonts w:ascii="Times New Roman" w:eastAsia="Times New Roman" w:hAnsi="Times New Roman" w:cs="Times New Roman"/>
                <w:snapToGrid w:val="0"/>
                <w:lang w:eastAsia="ar-SA"/>
              </w:rPr>
              <w:t>указанных</w:t>
            </w:r>
            <w:proofErr w:type="gramEnd"/>
            <w:r w:rsidRPr="0078406D">
              <w:rPr>
                <w:rFonts w:ascii="Times New Roman" w:eastAsia="Times New Roman" w:hAnsi="Times New Roman" w:cs="Times New Roman"/>
                <w:snapToGrid w:val="0"/>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406D" w:rsidRPr="0078406D" w:rsidRDefault="0078406D" w:rsidP="00C4176D">
            <w:pPr>
              <w:autoSpaceDE w:val="0"/>
              <w:autoSpaceDN w:val="0"/>
              <w:adjustRightInd w:val="0"/>
              <w:spacing w:after="0" w:line="240" w:lineRule="auto"/>
              <w:ind w:firstLine="540"/>
              <w:jc w:val="both"/>
              <w:rPr>
                <w:rFonts w:ascii="Times New Roman" w:eastAsia="Times New Roman" w:hAnsi="Times New Roman" w:cs="Times New Roman"/>
                <w:snapToGrid w:val="0"/>
                <w:lang w:eastAsia="ar-SA"/>
              </w:rPr>
            </w:pPr>
            <w:proofErr w:type="gramStart"/>
            <w:r w:rsidRPr="0078406D">
              <w:rPr>
                <w:rFonts w:ascii="Times New Roman" w:eastAsia="Times New Roman" w:hAnsi="Times New Roman" w:cs="Times New Roman"/>
                <w:snapToGrid w:val="0"/>
                <w:lang w:eastAsia="ar-SA"/>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78406D">
                <w:rPr>
                  <w:rFonts w:ascii="Times New Roman" w:eastAsia="Times New Roman" w:hAnsi="Times New Roman" w:cs="Times New Roman"/>
                  <w:snapToGrid w:val="0"/>
                  <w:lang w:eastAsia="ar-SA"/>
                </w:rPr>
                <w:t>статьями 289</w:t>
              </w:r>
            </w:hyperlink>
            <w:r w:rsidRPr="0078406D">
              <w:rPr>
                <w:rFonts w:ascii="Times New Roman" w:eastAsia="Times New Roman" w:hAnsi="Times New Roman" w:cs="Times New Roman"/>
                <w:snapToGrid w:val="0"/>
                <w:lang w:eastAsia="ar-SA"/>
              </w:rPr>
              <w:t xml:space="preserve">, </w:t>
            </w:r>
            <w:hyperlink r:id="rId7" w:history="1">
              <w:r w:rsidRPr="0078406D">
                <w:rPr>
                  <w:rFonts w:ascii="Times New Roman" w:eastAsia="Times New Roman" w:hAnsi="Times New Roman" w:cs="Times New Roman"/>
                  <w:snapToGrid w:val="0"/>
                  <w:lang w:eastAsia="ar-SA"/>
                </w:rPr>
                <w:t>290</w:t>
              </w:r>
            </w:hyperlink>
            <w:r w:rsidRPr="0078406D">
              <w:rPr>
                <w:rFonts w:ascii="Times New Roman" w:eastAsia="Times New Roman" w:hAnsi="Times New Roman" w:cs="Times New Roman"/>
                <w:snapToGrid w:val="0"/>
                <w:lang w:eastAsia="ar-SA"/>
              </w:rPr>
              <w:t xml:space="preserve">, </w:t>
            </w:r>
            <w:hyperlink r:id="rId8" w:history="1">
              <w:r w:rsidRPr="0078406D">
                <w:rPr>
                  <w:rFonts w:ascii="Times New Roman" w:eastAsia="Times New Roman" w:hAnsi="Times New Roman" w:cs="Times New Roman"/>
                  <w:snapToGrid w:val="0"/>
                  <w:lang w:eastAsia="ar-SA"/>
                </w:rPr>
                <w:t>291</w:t>
              </w:r>
            </w:hyperlink>
            <w:r w:rsidRPr="0078406D">
              <w:rPr>
                <w:rFonts w:ascii="Times New Roman" w:eastAsia="Times New Roman" w:hAnsi="Times New Roman" w:cs="Times New Roman"/>
                <w:snapToGrid w:val="0"/>
                <w:lang w:eastAsia="ar-SA"/>
              </w:rPr>
              <w:t xml:space="preserve">, </w:t>
            </w:r>
            <w:hyperlink r:id="rId9" w:history="1">
              <w:r w:rsidRPr="0078406D">
                <w:rPr>
                  <w:rFonts w:ascii="Times New Roman" w:eastAsia="Times New Roman" w:hAnsi="Times New Roman" w:cs="Times New Roman"/>
                  <w:snapToGrid w:val="0"/>
                  <w:lang w:eastAsia="ar-SA"/>
                </w:rPr>
                <w:t>291.1</w:t>
              </w:r>
            </w:hyperlink>
            <w:r w:rsidRPr="0078406D">
              <w:rPr>
                <w:rFonts w:ascii="Times New Roman" w:eastAsia="Times New Roman" w:hAnsi="Times New Roman" w:cs="Times New Roman"/>
                <w:snapToGrid w:val="0"/>
                <w:lang w:eastAsia="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8406D">
              <w:rPr>
                <w:rFonts w:ascii="Times New Roman" w:eastAsia="Times New Roman" w:hAnsi="Times New Roman" w:cs="Times New Roman"/>
                <w:snapToGrid w:val="0"/>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406D" w:rsidRPr="0078406D" w:rsidRDefault="0078406D" w:rsidP="00C4176D">
            <w:pPr>
              <w:autoSpaceDE w:val="0"/>
              <w:autoSpaceDN w:val="0"/>
              <w:adjustRightInd w:val="0"/>
              <w:spacing w:after="0" w:line="240" w:lineRule="auto"/>
              <w:ind w:firstLine="540"/>
              <w:jc w:val="both"/>
              <w:rPr>
                <w:rFonts w:ascii="Times New Roman" w:eastAsia="Times New Roman" w:hAnsi="Times New Roman" w:cs="Times New Roman"/>
                <w:snapToGrid w:val="0"/>
                <w:lang w:eastAsia="ar-SA"/>
              </w:rPr>
            </w:pPr>
            <w:r w:rsidRPr="0078406D">
              <w:rPr>
                <w:rFonts w:ascii="Times New Roman" w:eastAsia="Times New Roman" w:hAnsi="Times New Roman" w:cs="Times New Roman"/>
                <w:snapToGrid w:val="0"/>
                <w:lang w:eastAsia="ar-SA"/>
              </w:rPr>
              <w:t xml:space="preserve">- </w:t>
            </w:r>
            <w:proofErr w:type="gramStart"/>
            <w:r w:rsidRPr="0078406D">
              <w:rPr>
                <w:rFonts w:ascii="Times New Roman" w:eastAsia="Times New Roman" w:hAnsi="Times New Roman" w:cs="Times New Roman"/>
                <w:snapToGrid w:val="0"/>
                <w:lang w:eastAsia="ar-SA"/>
              </w:rPr>
              <w:t>не привлечение</w:t>
            </w:r>
            <w:proofErr w:type="gramEnd"/>
            <w:r w:rsidRPr="0078406D">
              <w:rPr>
                <w:rFonts w:ascii="Times New Roman" w:eastAsia="Times New Roman" w:hAnsi="Times New Roman" w:cs="Times New Roman"/>
                <w:snapToGrid w:val="0"/>
                <w:lang w:eastAsia="ar-SA"/>
              </w:rPr>
              <w:t xml:space="preserve"> участника закупки (юридического лица) к административной ответственности за совершение административного правонарушения, предусмотренного </w:t>
            </w:r>
            <w:hyperlink r:id="rId10" w:history="1">
              <w:r w:rsidRPr="0078406D">
                <w:rPr>
                  <w:rFonts w:ascii="Times New Roman" w:eastAsia="Times New Roman" w:hAnsi="Times New Roman" w:cs="Times New Roman"/>
                  <w:snapToGrid w:val="0"/>
                  <w:lang w:eastAsia="ar-SA"/>
                </w:rPr>
                <w:t>статьей 19.28</w:t>
              </w:r>
            </w:hyperlink>
            <w:r w:rsidRPr="0078406D">
              <w:rPr>
                <w:rFonts w:ascii="Times New Roman" w:eastAsia="Times New Roman" w:hAnsi="Times New Roman" w:cs="Times New Roman"/>
                <w:snapToGrid w:val="0"/>
                <w:lang w:eastAsia="ar-SA"/>
              </w:rPr>
              <w:t xml:space="preserve"> Кодекса Российской Федерации об административных правонарушениях, в течение двух лет до момента подачи заявки на участие в закупке;</w:t>
            </w:r>
          </w:p>
          <w:p w:rsidR="0078406D" w:rsidRPr="0078406D" w:rsidRDefault="0078406D" w:rsidP="00C4176D">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ar-SA"/>
              </w:rPr>
            </w:pPr>
            <w:r w:rsidRPr="0078406D">
              <w:rPr>
                <w:rFonts w:ascii="Times New Roman" w:eastAsia="Times New Roman" w:hAnsi="Times New Roman" w:cs="Times New Roman"/>
                <w:snapToGrid w:val="0"/>
                <w:lang w:eastAsia="ar-SA"/>
              </w:rPr>
              <w:t xml:space="preserve">        </w:t>
            </w:r>
            <w:proofErr w:type="gramStart"/>
            <w:r w:rsidRPr="0078406D">
              <w:rPr>
                <w:rFonts w:ascii="Times New Roman" w:eastAsia="Times New Roman" w:hAnsi="Times New Roman" w:cs="Times New Roman"/>
                <w:snapToGrid w:val="0"/>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8406D">
              <w:rPr>
                <w:rFonts w:ascii="Times New Roman" w:eastAsia="Times New Roman" w:hAnsi="Times New Roman" w:cs="Times New Roman"/>
                <w:snapToGrid w:val="0"/>
                <w:lang w:eastAsia="ar-SA"/>
              </w:rPr>
              <w:t xml:space="preserve"> </w:t>
            </w:r>
            <w:proofErr w:type="gramStart"/>
            <w:r w:rsidRPr="0078406D">
              <w:rPr>
                <w:rFonts w:ascii="Times New Roman" w:eastAsia="Times New Roman" w:hAnsi="Times New Roman" w:cs="Times New Roman"/>
                <w:snapToGrid w:val="0"/>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406D">
              <w:rPr>
                <w:rFonts w:ascii="Times New Roman" w:eastAsia="Times New Roman" w:hAnsi="Times New Roman" w:cs="Times New Roman"/>
                <w:snapToGrid w:val="0"/>
                <w:lang w:eastAsia="ar-SA"/>
              </w:rPr>
              <w:t>неполнородными</w:t>
            </w:r>
            <w:proofErr w:type="spellEnd"/>
            <w:r w:rsidRPr="0078406D">
              <w:rPr>
                <w:rFonts w:ascii="Times New Roman" w:eastAsia="Times New Roman" w:hAnsi="Times New Roman" w:cs="Times New Roman"/>
                <w:snapToGrid w:val="0"/>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8406D">
              <w:rPr>
                <w:rFonts w:ascii="Times New Roman" w:eastAsia="Times New Roman" w:hAnsi="Times New Roman" w:cs="Times New Roman"/>
                <w:snapToGrid w:val="0"/>
                <w:lang w:eastAsia="ar-SA"/>
              </w:rPr>
              <w:t xml:space="preserve"> Под </w:t>
            </w:r>
            <w:r w:rsidRPr="0078406D">
              <w:rPr>
                <w:rFonts w:ascii="Times New Roman" w:eastAsia="Times New Roman" w:hAnsi="Times New Roman" w:cs="Times New Roman"/>
                <w:snapToGrid w:val="0"/>
                <w:lang w:eastAsia="ar-SA"/>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406D" w:rsidRPr="0078406D" w:rsidRDefault="0078406D" w:rsidP="00C4176D">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ar-SA"/>
              </w:rPr>
            </w:pPr>
            <w:r w:rsidRPr="0078406D">
              <w:rPr>
                <w:rFonts w:ascii="Times New Roman" w:eastAsia="Times New Roman" w:hAnsi="Times New Roman" w:cs="Times New Roman"/>
                <w:snapToGrid w:val="0"/>
                <w:lang w:eastAsia="ar-SA"/>
              </w:rPr>
              <w:t xml:space="preserve">       - участник закупки не является офшорной компанией.</w:t>
            </w:r>
          </w:p>
          <w:p w:rsidR="0078406D" w:rsidRPr="0078406D" w:rsidRDefault="0078406D" w:rsidP="00C4176D">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ar-SA"/>
              </w:rPr>
            </w:pPr>
            <w:r w:rsidRPr="0078406D">
              <w:rPr>
                <w:rFonts w:ascii="Times New Roman" w:eastAsia="Times New Roman" w:hAnsi="Times New Roman" w:cs="Times New Roman"/>
                <w:snapToGrid w:val="0"/>
                <w:lang w:eastAsia="ar-SA"/>
              </w:rPr>
              <w:t>- отсутствие у участника закупки ограничений для участия в закупках, установленных законодательством Российской Федерации.</w:t>
            </w:r>
          </w:p>
          <w:p w:rsidR="0078406D" w:rsidRPr="00B7051E" w:rsidRDefault="0078406D" w:rsidP="00C4176D">
            <w:pPr>
              <w:autoSpaceDE w:val="0"/>
              <w:autoSpaceDN w:val="0"/>
              <w:adjustRightInd w:val="0"/>
              <w:spacing w:after="0" w:line="240" w:lineRule="auto"/>
              <w:jc w:val="both"/>
              <w:rPr>
                <w:rFonts w:ascii="Times New Roman" w:eastAsia="Times New Roman" w:hAnsi="Times New Roman" w:cs="Times New Roman"/>
                <w:lang w:eastAsia="ru-RU"/>
              </w:rPr>
            </w:pPr>
            <w:r w:rsidRPr="0078406D">
              <w:rPr>
                <w:rFonts w:ascii="Times New Roman" w:eastAsia="Times New Roman" w:hAnsi="Times New Roman" w:cs="Times New Roman"/>
                <w:snapToGrid w:val="0"/>
                <w:lang w:eastAsia="ar-SA"/>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8406D" w:rsidRPr="00B7051E" w:rsidTr="00C4176D">
        <w:tc>
          <w:tcPr>
            <w:tcW w:w="566" w:type="pct"/>
          </w:tcPr>
          <w:p w:rsidR="0078406D"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11.1</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Дополнительные требования</w:t>
            </w:r>
          </w:p>
        </w:tc>
        <w:tc>
          <w:tcPr>
            <w:tcW w:w="2942" w:type="pct"/>
          </w:tcPr>
          <w:p w:rsidR="0078406D" w:rsidRPr="0078406D" w:rsidRDefault="0078406D" w:rsidP="00C4176D">
            <w:pPr>
              <w:suppressAutoHyphens/>
              <w:spacing w:after="0" w:line="240" w:lineRule="auto"/>
              <w:jc w:val="both"/>
              <w:rPr>
                <w:rFonts w:ascii="Times New Roman" w:eastAsia="Times New Roman" w:hAnsi="Times New Roman" w:cs="Times New Roman"/>
                <w:b/>
                <w:i/>
                <w:sz w:val="24"/>
                <w:szCs w:val="24"/>
                <w:lang w:eastAsia="ar-SA"/>
              </w:rPr>
            </w:pPr>
            <w:r w:rsidRPr="0078406D">
              <w:rPr>
                <w:rFonts w:ascii="Times New Roman" w:eastAsia="Calibri" w:hAnsi="Times New Roman" w:cs="Times New Roman"/>
                <w:sz w:val="24"/>
                <w:szCs w:val="24"/>
              </w:rPr>
              <w:t>Наличие у Исполнителя действующей лицензии Федеральной службы безопасности Российской Федерации на проведение работ, связанных с использованием сведений, составляющих государственную тайну со степенью «секретно»</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12.</w:t>
            </w:r>
          </w:p>
        </w:tc>
        <w:tc>
          <w:tcPr>
            <w:tcW w:w="4434" w:type="pct"/>
            <w:gridSpan w:val="3"/>
          </w:tcPr>
          <w:p w:rsidR="0078406D" w:rsidRPr="00B7051E" w:rsidRDefault="0078406D" w:rsidP="00C4176D">
            <w:pPr>
              <w:suppressAutoHyphens/>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Преимущества, предоставляются при осуществлении закупок</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12</w:t>
            </w:r>
            <w:r w:rsidRPr="00B7051E">
              <w:rPr>
                <w:rFonts w:ascii="Times New Roman" w:eastAsia="Times New Roman" w:hAnsi="Times New Roman" w:cs="Times New Roman"/>
                <w:b/>
                <w:lang w:eastAsia="ar-SA"/>
              </w:rPr>
              <w:t>.1.</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ru-RU"/>
              </w:rPr>
              <w:t>Учреждения и  предприятия уголовно-исполнительной системы</w:t>
            </w:r>
          </w:p>
        </w:tc>
        <w:tc>
          <w:tcPr>
            <w:tcW w:w="2942" w:type="pct"/>
          </w:tcPr>
          <w:p w:rsidR="0078406D" w:rsidRPr="00B7051E" w:rsidRDefault="0078406D" w:rsidP="00C4176D">
            <w:pPr>
              <w:suppressAutoHyphens/>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 Не предоставляются </w:t>
            </w:r>
            <w:r w:rsidRPr="00B7051E">
              <w:rPr>
                <w:rFonts w:ascii="Times New Roman" w:eastAsia="Times New Roman" w:hAnsi="Times New Roman" w:cs="Times New Roman"/>
                <w:iCs/>
                <w:lang w:eastAsia="ru-RU"/>
              </w:rPr>
              <w:t>при условии соответствия статье 28 Федерального закона</w:t>
            </w:r>
          </w:p>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1</w:t>
            </w:r>
            <w:r>
              <w:rPr>
                <w:rFonts w:ascii="Times New Roman" w:eastAsia="Times New Roman" w:hAnsi="Times New Roman" w:cs="Times New Roman"/>
                <w:b/>
                <w:lang w:eastAsia="ar-SA"/>
              </w:rPr>
              <w:t>2</w:t>
            </w:r>
            <w:r w:rsidRPr="00B7051E">
              <w:rPr>
                <w:rFonts w:ascii="Times New Roman" w:eastAsia="Times New Roman" w:hAnsi="Times New Roman" w:cs="Times New Roman"/>
                <w:b/>
                <w:lang w:eastAsia="ar-SA"/>
              </w:rPr>
              <w:t>.2.</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ru-RU"/>
              </w:rPr>
            </w:pPr>
            <w:r w:rsidRPr="00B7051E">
              <w:rPr>
                <w:rFonts w:ascii="Times New Roman" w:eastAsia="Times New Roman" w:hAnsi="Times New Roman" w:cs="Times New Roman"/>
                <w:lang w:eastAsia="ru-RU"/>
              </w:rPr>
              <w:t>Организации инвалидов</w:t>
            </w:r>
          </w:p>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p>
        </w:tc>
        <w:tc>
          <w:tcPr>
            <w:tcW w:w="2942" w:type="pct"/>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Не предоставляются </w:t>
            </w:r>
            <w:r w:rsidRPr="00B7051E">
              <w:rPr>
                <w:rFonts w:ascii="Times New Roman" w:eastAsia="Times New Roman" w:hAnsi="Times New Roman" w:cs="Times New Roman"/>
                <w:iCs/>
                <w:lang w:eastAsia="ru-RU"/>
              </w:rPr>
              <w:t>при условии соответствия статье 29 Федерального закона</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1</w:t>
            </w:r>
            <w:r>
              <w:rPr>
                <w:rFonts w:ascii="Times New Roman" w:eastAsia="Times New Roman" w:hAnsi="Times New Roman" w:cs="Times New Roman"/>
                <w:b/>
                <w:lang w:eastAsia="ar-SA"/>
              </w:rPr>
              <w:t>2</w:t>
            </w:r>
            <w:r w:rsidRPr="00B7051E">
              <w:rPr>
                <w:rFonts w:ascii="Times New Roman" w:eastAsia="Times New Roman" w:hAnsi="Times New Roman" w:cs="Times New Roman"/>
                <w:b/>
                <w:lang w:eastAsia="ar-SA"/>
              </w:rPr>
              <w:t>.3.</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ru-RU"/>
              </w:rPr>
            </w:pPr>
            <w:r w:rsidRPr="00B7051E">
              <w:rPr>
                <w:rFonts w:ascii="Times New Roman" w:eastAsia="Times New Roman" w:hAnsi="Times New Roman" w:cs="Times New Roman"/>
                <w:lang w:eastAsia="ru-RU"/>
              </w:rPr>
              <w:t>Субъекты  малого предпринимательства</w:t>
            </w:r>
          </w:p>
        </w:tc>
        <w:tc>
          <w:tcPr>
            <w:tcW w:w="2942" w:type="pct"/>
          </w:tcPr>
          <w:p w:rsidR="0078406D" w:rsidRPr="00B7051E" w:rsidRDefault="0078406D" w:rsidP="00C4176D">
            <w:pPr>
              <w:suppressAutoHyphens/>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 Не предоставляются </w:t>
            </w:r>
            <w:r w:rsidRPr="00B7051E">
              <w:rPr>
                <w:rFonts w:ascii="Times New Roman" w:eastAsia="Times New Roman" w:hAnsi="Times New Roman" w:cs="Times New Roman"/>
                <w:iCs/>
                <w:lang w:eastAsia="ru-RU"/>
              </w:rPr>
              <w:t>при условии соответствия статье 30 Федерального закона</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1</w:t>
            </w:r>
            <w:r>
              <w:rPr>
                <w:rFonts w:ascii="Times New Roman" w:eastAsia="Times New Roman" w:hAnsi="Times New Roman" w:cs="Times New Roman"/>
                <w:b/>
                <w:lang w:eastAsia="ar-SA"/>
              </w:rPr>
              <w:t>2</w:t>
            </w:r>
            <w:r w:rsidRPr="00B7051E">
              <w:rPr>
                <w:rFonts w:ascii="Times New Roman" w:eastAsia="Times New Roman" w:hAnsi="Times New Roman" w:cs="Times New Roman"/>
                <w:b/>
                <w:lang w:eastAsia="ar-SA"/>
              </w:rPr>
              <w:t>.4.</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ru-RU"/>
              </w:rPr>
            </w:pPr>
            <w:r w:rsidRPr="00B7051E">
              <w:rPr>
                <w:rFonts w:ascii="Times New Roman" w:eastAsia="Times New Roman" w:hAnsi="Times New Roman" w:cs="Times New Roman"/>
                <w:lang w:eastAsia="ru-RU"/>
              </w:rPr>
              <w:t>Социально  ориентированные некоммерческие организации</w:t>
            </w:r>
            <w:r w:rsidRPr="00B7051E">
              <w:rPr>
                <w:rFonts w:ascii="Times New Roman" w:eastAsia="Times New Roman" w:hAnsi="Times New Roman" w:cs="Times New Roman"/>
                <w:iCs/>
                <w:lang w:eastAsia="ru-RU"/>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w:t>
            </w:r>
            <w:r w:rsidRPr="00B7051E">
              <w:rPr>
                <w:rFonts w:ascii="Times New Roman" w:eastAsia="Times New Roman" w:hAnsi="Times New Roman" w:cs="Times New Roman"/>
                <w:iCs/>
                <w:lang w:eastAsia="ru-RU"/>
              </w:rPr>
              <w:lastRenderedPageBreak/>
              <w:t xml:space="preserve">деятельности, предусмотренные </w:t>
            </w:r>
            <w:hyperlink r:id="rId11" w:history="1">
              <w:r w:rsidRPr="00B7051E">
                <w:rPr>
                  <w:rFonts w:ascii="Times New Roman" w:eastAsia="Times New Roman" w:hAnsi="Times New Roman" w:cs="Times New Roman"/>
                  <w:iCs/>
                  <w:lang w:eastAsia="ru-RU"/>
                </w:rPr>
                <w:t>пунктом 1 статьи 31.1</w:t>
              </w:r>
            </w:hyperlink>
            <w:r w:rsidRPr="00B7051E">
              <w:rPr>
                <w:rFonts w:ascii="Times New Roman" w:eastAsia="Times New Roman" w:hAnsi="Times New Roman" w:cs="Times New Roman"/>
                <w:iCs/>
                <w:lang w:eastAsia="ru-RU"/>
              </w:rPr>
              <w:t xml:space="preserve"> Федерального закона от 12 января 1996 года № 7-ФЗ «О некоммерческих организациях»</w:t>
            </w:r>
          </w:p>
        </w:tc>
        <w:tc>
          <w:tcPr>
            <w:tcW w:w="2942" w:type="pct"/>
          </w:tcPr>
          <w:p w:rsidR="0078406D" w:rsidRPr="00B7051E" w:rsidRDefault="0078406D" w:rsidP="00C4176D">
            <w:pPr>
              <w:suppressAutoHyphens/>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lastRenderedPageBreak/>
              <w:t xml:space="preserve"> Не предоставляются </w:t>
            </w:r>
            <w:r w:rsidRPr="00B7051E">
              <w:rPr>
                <w:rFonts w:ascii="Times New Roman" w:eastAsia="Times New Roman" w:hAnsi="Times New Roman" w:cs="Times New Roman"/>
                <w:iCs/>
                <w:lang w:eastAsia="ru-RU"/>
              </w:rPr>
              <w:t>при условии соответствия статье 30 Федерального закона</w:t>
            </w:r>
          </w:p>
          <w:p w:rsidR="0078406D" w:rsidRPr="00B7051E" w:rsidRDefault="0078406D" w:rsidP="00C4176D">
            <w:pPr>
              <w:suppressAutoHyphens/>
              <w:spacing w:after="0" w:line="240" w:lineRule="auto"/>
              <w:rPr>
                <w:rFonts w:ascii="Times New Roman" w:eastAsia="Times New Roman" w:hAnsi="Times New Roman" w:cs="Times New Roman"/>
                <w:lang w:eastAsia="ar-SA"/>
              </w:rPr>
            </w:pPr>
          </w:p>
        </w:tc>
      </w:tr>
      <w:tr w:rsidR="0078406D" w:rsidRPr="00B7051E" w:rsidTr="00C4176D">
        <w:trPr>
          <w:trHeight w:val="1568"/>
        </w:trPr>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13.</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Дата начала и окончания срока предоставления участникам размещения заказа  разъяснений положений конкурсной документации</w:t>
            </w:r>
          </w:p>
        </w:tc>
        <w:tc>
          <w:tcPr>
            <w:tcW w:w="2942" w:type="pct"/>
          </w:tcPr>
          <w:p w:rsidR="0078406D" w:rsidRDefault="0078406D" w:rsidP="00C417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78406D" w:rsidRDefault="0078406D" w:rsidP="00C4176D">
            <w:pPr>
              <w:autoSpaceDE w:val="0"/>
              <w:autoSpaceDN w:val="0"/>
              <w:adjustRightInd w:val="0"/>
              <w:spacing w:after="0" w:line="240" w:lineRule="auto"/>
              <w:jc w:val="both"/>
              <w:rPr>
                <w:rFonts w:ascii="Times New Roman" w:hAnsi="Times New Roman" w:cs="Times New Roman"/>
              </w:rPr>
            </w:pPr>
            <w:r w:rsidRPr="000163CE">
              <w:rPr>
                <w:rFonts w:ascii="Times New Roman" w:hAnsi="Times New Roman" w:cs="Times New Roman"/>
              </w:rPr>
              <w:t xml:space="preserve">В течение двух рабочих дней с даты поступления от оператора электронной площадки, на которой осуществляется проведение конкурса,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Pr="000163CE">
              <w:rPr>
                <w:rFonts w:ascii="Times New Roman" w:hAnsi="Times New Roman" w:cs="Times New Roman"/>
              </w:rPr>
              <w:t>позднее</w:t>
            </w:r>
            <w:proofErr w:type="gramEnd"/>
            <w:r w:rsidRPr="000163CE">
              <w:rPr>
                <w:rFonts w:ascii="Times New Roman" w:hAnsi="Times New Roman" w:cs="Times New Roman"/>
              </w:rPr>
              <w:t xml:space="preserve"> чем за пять дней до даты окончания срока подачи заявок на участие в конкурсе</w:t>
            </w:r>
          </w:p>
          <w:p w:rsidR="0078406D" w:rsidRDefault="0078406D" w:rsidP="00C4176D">
            <w:pPr>
              <w:suppressAutoHyphens/>
              <w:snapToGrid w:val="0"/>
              <w:spacing w:after="0" w:line="240" w:lineRule="auto"/>
              <w:jc w:val="both"/>
              <w:rPr>
                <w:rFonts w:ascii="Times New Roman" w:eastAsia="Times New Roman" w:hAnsi="Times New Roman" w:cs="Times New Roman"/>
                <w:b/>
                <w:color w:val="FF0000"/>
                <w:lang w:eastAsia="ar-SA"/>
              </w:rPr>
            </w:pPr>
            <w:r w:rsidRPr="00B7051E">
              <w:rPr>
                <w:rFonts w:ascii="Times New Roman" w:eastAsia="Times New Roman" w:hAnsi="Times New Roman" w:cs="Times New Roman"/>
                <w:lang w:eastAsia="ar-SA"/>
              </w:rPr>
              <w:t>Дата начала предоставления разъяснений положений</w:t>
            </w:r>
            <w:r>
              <w:rPr>
                <w:rFonts w:ascii="Times New Roman" w:eastAsia="Times New Roman" w:hAnsi="Times New Roman" w:cs="Times New Roman"/>
                <w:lang w:eastAsia="ar-SA"/>
              </w:rPr>
              <w:t xml:space="preserve"> конкурсной документации – день</w:t>
            </w:r>
            <w:r w:rsidRPr="00B7051E">
              <w:rPr>
                <w:rFonts w:ascii="Times New Roman" w:eastAsia="Times New Roman" w:hAnsi="Times New Roman" w:cs="Times New Roman"/>
                <w:lang w:eastAsia="ar-SA"/>
              </w:rPr>
              <w:t xml:space="preserve"> размещения на официальном сайте </w:t>
            </w:r>
            <w:hyperlink r:id="rId12" w:history="1">
              <w:r w:rsidRPr="00B7051E">
                <w:rPr>
                  <w:rFonts w:ascii="Times New Roman" w:eastAsia="Times New Roman" w:hAnsi="Times New Roman" w:cs="Times New Roman"/>
                  <w:lang w:eastAsia="ar-SA"/>
                </w:rPr>
                <w:t>www.zakupki.gov.ru</w:t>
              </w:r>
            </w:hyperlink>
            <w:r w:rsidRPr="00B7051E">
              <w:rPr>
                <w:rFonts w:ascii="Times New Roman" w:eastAsia="Times New Roman" w:hAnsi="Times New Roman" w:cs="Times New Roman"/>
                <w:lang w:eastAsia="ar-SA"/>
              </w:rPr>
              <w:t xml:space="preserve"> извещения о проведении конкурса.</w:t>
            </w:r>
            <w:r>
              <w:rPr>
                <w:rFonts w:ascii="Times New Roman" w:eastAsia="Times New Roman" w:hAnsi="Times New Roman" w:cs="Times New Roman"/>
                <w:lang w:eastAsia="ar-SA"/>
              </w:rPr>
              <w:t xml:space="preserve">- </w:t>
            </w:r>
            <w:r>
              <w:rPr>
                <w:rFonts w:ascii="Times New Roman" w:eastAsia="Times New Roman" w:hAnsi="Times New Roman" w:cs="Times New Roman"/>
                <w:b/>
                <w:color w:val="FF0000"/>
                <w:lang w:eastAsia="ar-SA"/>
              </w:rPr>
              <w:t>10</w:t>
            </w:r>
            <w:r w:rsidRPr="00955F36">
              <w:rPr>
                <w:rFonts w:ascii="Times New Roman" w:eastAsia="Times New Roman" w:hAnsi="Times New Roman" w:cs="Times New Roman"/>
                <w:b/>
                <w:color w:val="FF0000"/>
                <w:lang w:eastAsia="ar-SA"/>
              </w:rPr>
              <w:t>.0</w:t>
            </w:r>
            <w:r>
              <w:rPr>
                <w:rFonts w:ascii="Times New Roman" w:eastAsia="Times New Roman" w:hAnsi="Times New Roman" w:cs="Times New Roman"/>
                <w:b/>
                <w:color w:val="FF0000"/>
                <w:lang w:eastAsia="ar-SA"/>
              </w:rPr>
              <w:t>3</w:t>
            </w:r>
            <w:r w:rsidRPr="00955F36">
              <w:rPr>
                <w:rFonts w:ascii="Times New Roman" w:eastAsia="Times New Roman" w:hAnsi="Times New Roman" w:cs="Times New Roman"/>
                <w:b/>
                <w:color w:val="FF0000"/>
                <w:lang w:eastAsia="ar-SA"/>
              </w:rPr>
              <w:t>.2020</w:t>
            </w:r>
            <w:r>
              <w:rPr>
                <w:rFonts w:ascii="Times New Roman" w:eastAsia="Times New Roman" w:hAnsi="Times New Roman" w:cs="Times New Roman"/>
                <w:b/>
                <w:color w:val="FF0000"/>
                <w:lang w:eastAsia="ar-SA"/>
              </w:rPr>
              <w:t xml:space="preserve"> г.</w:t>
            </w:r>
          </w:p>
          <w:p w:rsidR="0078406D" w:rsidRPr="00F07EC3" w:rsidRDefault="0078406D" w:rsidP="00C4176D">
            <w:pPr>
              <w:suppressAutoHyphens/>
              <w:snapToGrid w:val="0"/>
              <w:spacing w:after="0" w:line="240" w:lineRule="auto"/>
              <w:jc w:val="both"/>
              <w:rPr>
                <w:rFonts w:ascii="Times New Roman" w:eastAsia="Times New Roman" w:hAnsi="Times New Roman" w:cs="Times New Roman"/>
                <w:lang w:eastAsia="ar-SA"/>
              </w:rPr>
            </w:pPr>
            <w:r w:rsidRPr="00F07EC3">
              <w:rPr>
                <w:rFonts w:ascii="Times New Roman" w:eastAsia="Times New Roman" w:hAnsi="Times New Roman" w:cs="Times New Roman"/>
                <w:lang w:eastAsia="ar-SA"/>
              </w:rPr>
              <w:t xml:space="preserve">Дата окончания срока подачи участниками электронного конкурса запросов о разъяснении положений конкурсной документации </w:t>
            </w:r>
            <w:r w:rsidRPr="00F07EC3">
              <w:rPr>
                <w:rFonts w:ascii="Times New Roman" w:eastAsia="Times New Roman" w:hAnsi="Times New Roman" w:cs="Times New Roman"/>
                <w:b/>
                <w:color w:val="FF0000"/>
                <w:lang w:eastAsia="ar-SA"/>
              </w:rPr>
              <w:t>26.03.2020 г</w:t>
            </w:r>
            <w:proofErr w:type="gramStart"/>
            <w:r w:rsidRPr="00F07EC3">
              <w:rPr>
                <w:rFonts w:ascii="Times New Roman" w:eastAsia="Times New Roman" w:hAnsi="Times New Roman" w:cs="Times New Roman"/>
                <w:lang w:eastAsia="ar-SA"/>
              </w:rPr>
              <w:t>.(</w:t>
            </w:r>
            <w:proofErr w:type="gramEnd"/>
            <w:r w:rsidRPr="00F07EC3">
              <w:rPr>
                <w:rFonts w:ascii="Times New Roman" w:eastAsia="Times New Roman" w:hAnsi="Times New Roman" w:cs="Times New Roman"/>
                <w:lang w:eastAsia="ar-SA"/>
              </w:rPr>
              <w:t>включительно)</w:t>
            </w:r>
          </w:p>
          <w:p w:rsidR="0078406D" w:rsidRPr="00F07EC3" w:rsidRDefault="0078406D" w:rsidP="00C4176D">
            <w:pPr>
              <w:suppressAutoHyphens/>
              <w:snapToGrid w:val="0"/>
              <w:spacing w:after="0" w:line="240" w:lineRule="auto"/>
              <w:jc w:val="both"/>
              <w:rPr>
                <w:rFonts w:ascii="Times New Roman" w:eastAsia="Times New Roman" w:hAnsi="Times New Roman" w:cs="Times New Roman"/>
                <w:lang w:eastAsia="ar-SA"/>
              </w:rPr>
            </w:pPr>
            <w:r w:rsidRPr="00F07EC3">
              <w:rPr>
                <w:rFonts w:ascii="Times New Roman" w:eastAsia="Times New Roman" w:hAnsi="Times New Roman" w:cs="Times New Roman"/>
                <w:lang w:eastAsia="ar-SA"/>
              </w:rPr>
              <w:t xml:space="preserve">Дата окончания срока предоставления участникам электронного конкурса разъяснений положений конкурсной документации </w:t>
            </w:r>
            <w:r w:rsidRPr="00F07EC3">
              <w:rPr>
                <w:rFonts w:ascii="Times New Roman" w:eastAsia="Times New Roman" w:hAnsi="Times New Roman" w:cs="Times New Roman"/>
                <w:b/>
                <w:color w:val="FF0000"/>
                <w:lang w:eastAsia="ar-SA"/>
              </w:rPr>
              <w:t>30.03.2020 г</w:t>
            </w:r>
            <w:proofErr w:type="gramStart"/>
            <w:r w:rsidRPr="00F07EC3">
              <w:rPr>
                <w:rFonts w:ascii="Times New Roman" w:eastAsia="Times New Roman" w:hAnsi="Times New Roman" w:cs="Times New Roman"/>
                <w:lang w:eastAsia="ar-SA"/>
              </w:rPr>
              <w:t>.(</w:t>
            </w:r>
            <w:proofErr w:type="gramEnd"/>
            <w:r w:rsidRPr="00F07EC3">
              <w:rPr>
                <w:rFonts w:ascii="Times New Roman" w:eastAsia="Times New Roman" w:hAnsi="Times New Roman" w:cs="Times New Roman"/>
                <w:lang w:eastAsia="ar-SA"/>
              </w:rPr>
              <w:t>включительно)</w:t>
            </w:r>
            <w:r>
              <w:rPr>
                <w:rFonts w:ascii="Times New Roman" w:eastAsia="Times New Roman" w:hAnsi="Times New Roman" w:cs="Times New Roman"/>
                <w:lang w:eastAsia="ar-SA"/>
              </w:rPr>
              <w:t>.</w:t>
            </w:r>
          </w:p>
          <w:p w:rsidR="0078406D" w:rsidRPr="00B7051E" w:rsidRDefault="0078406D" w:rsidP="00C4176D">
            <w:pPr>
              <w:suppressAutoHyphens/>
              <w:snapToGrid w:val="0"/>
              <w:spacing w:after="0" w:line="240" w:lineRule="auto"/>
              <w:jc w:val="both"/>
              <w:rPr>
                <w:rFonts w:ascii="Times New Roman" w:eastAsia="Times New Roman" w:hAnsi="Times New Roman" w:cs="Times New Roman"/>
                <w:lang w:eastAsia="ar-SA"/>
              </w:rPr>
            </w:pPr>
          </w:p>
        </w:tc>
      </w:tr>
      <w:tr w:rsidR="0078406D" w:rsidRPr="00B7051E" w:rsidTr="00C4176D">
        <w:tc>
          <w:tcPr>
            <w:tcW w:w="566" w:type="pct"/>
          </w:tcPr>
          <w:p w:rsidR="0078406D"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14</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ru-RU"/>
              </w:rPr>
              <w:t>Внесен</w:t>
            </w:r>
            <w:r>
              <w:rPr>
                <w:rFonts w:ascii="Times New Roman" w:eastAsia="Times New Roman" w:hAnsi="Times New Roman" w:cs="Times New Roman"/>
                <w:lang w:eastAsia="ru-RU"/>
              </w:rPr>
              <w:t>ие</w:t>
            </w:r>
            <w:r w:rsidRPr="00B7051E">
              <w:rPr>
                <w:rFonts w:ascii="Times New Roman" w:eastAsia="Times New Roman" w:hAnsi="Times New Roman" w:cs="Times New Roman"/>
                <w:lang w:eastAsia="ru-RU"/>
              </w:rPr>
              <w:t xml:space="preserve"> изменения в документацию</w:t>
            </w:r>
            <w:r w:rsidR="00A01187">
              <w:rPr>
                <w:rFonts w:ascii="Times New Roman" w:eastAsia="Times New Roman" w:hAnsi="Times New Roman" w:cs="Times New Roman"/>
                <w:lang w:eastAsia="ru-RU"/>
              </w:rPr>
              <w:t>, отмена закупки</w:t>
            </w:r>
          </w:p>
        </w:tc>
        <w:tc>
          <w:tcPr>
            <w:tcW w:w="2942" w:type="pct"/>
          </w:tcPr>
          <w:p w:rsidR="0078406D" w:rsidRDefault="0078406D" w:rsidP="00C4176D">
            <w:pPr>
              <w:autoSpaceDE w:val="0"/>
              <w:autoSpaceDN w:val="0"/>
              <w:adjustRightInd w:val="0"/>
              <w:spacing w:after="0" w:line="240" w:lineRule="auto"/>
              <w:jc w:val="both"/>
              <w:rPr>
                <w:rFonts w:ascii="Times New Roman" w:hAnsi="Times New Roman" w:cs="Times New Roman"/>
              </w:rPr>
            </w:pPr>
            <w:r w:rsidRPr="009E59C5">
              <w:rPr>
                <w:rFonts w:ascii="Times New Roman" w:hAnsi="Times New Roman" w:cs="Times New Roman"/>
              </w:rPr>
              <w:t xml:space="preserve">Заказчик вправе принять решение о внесении изменений в конкурсную документацию не </w:t>
            </w:r>
            <w:proofErr w:type="gramStart"/>
            <w:r w:rsidRPr="009E59C5">
              <w:rPr>
                <w:rFonts w:ascii="Times New Roman" w:hAnsi="Times New Roman" w:cs="Times New Roman"/>
              </w:rPr>
              <w:t>позднее</w:t>
            </w:r>
            <w:proofErr w:type="gramEnd"/>
            <w:r w:rsidRPr="009E59C5">
              <w:rPr>
                <w:rFonts w:ascii="Times New Roman" w:hAnsi="Times New Roman" w:cs="Times New Roman"/>
              </w:rPr>
              <w:t xml:space="preserve">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w:t>
            </w:r>
            <w:proofErr w:type="gramStart"/>
            <w:r w:rsidRPr="009E59C5">
              <w:rPr>
                <w:rFonts w:ascii="Times New Roman" w:hAnsi="Times New Roman" w:cs="Times New Roman"/>
              </w:rPr>
              <w:t>с даты принятия</w:t>
            </w:r>
            <w:proofErr w:type="gramEnd"/>
            <w:r w:rsidRPr="009E59C5">
              <w:rPr>
                <w:rFonts w:ascii="Times New Roman" w:hAnsi="Times New Roman" w:cs="Times New Roman"/>
              </w:rPr>
              <w:t xml:space="preserve"> указанного решения такие изменения размещаются заказчиком в порядке, установленном для размещения извещения о проведении открытого </w:t>
            </w:r>
            <w:r w:rsidRPr="009E59C5">
              <w:rPr>
                <w:rFonts w:ascii="Times New Roman" w:hAnsi="Times New Roman" w:cs="Times New Roman"/>
              </w:rPr>
              <w:lastRenderedPageBreak/>
              <w:t xml:space="preserve">конкурса в электронной форме. </w:t>
            </w:r>
            <w:proofErr w:type="gramStart"/>
            <w:r w:rsidRPr="009E59C5">
              <w:rPr>
                <w:rFonts w:ascii="Times New Roman" w:hAnsi="Times New Roman" w:cs="Times New Roman"/>
              </w:rPr>
              <w:t>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roofErr w:type="gramEnd"/>
          </w:p>
          <w:p w:rsidR="00A01187" w:rsidRDefault="00A01187" w:rsidP="00A011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A01187">
              <w:rPr>
                <w:rFonts w:ascii="Times New Roman" w:hAnsi="Times New Roman" w:cs="Times New Roman"/>
              </w:rPr>
              <w:t xml:space="preserve">Заказчик вправе отменить определение исполнителя не позднее, чем за пять дней до даты окончания срока подачи заявок на участие в конкурсе. Оператор электронной площадки возвращает заявки участникам закупки </w:t>
            </w:r>
            <w:proofErr w:type="gramStart"/>
            <w:r w:rsidRPr="00A01187">
              <w:rPr>
                <w:rFonts w:ascii="Times New Roman" w:hAnsi="Times New Roman" w:cs="Times New Roman"/>
              </w:rPr>
              <w:t>в течение одного часа с момента размещения в единой информационной системе извещения об отмене конкурса с одновременным уведомлением</w:t>
            </w:r>
            <w:proofErr w:type="gramEnd"/>
            <w:r w:rsidRPr="00A01187">
              <w:rPr>
                <w:rFonts w:ascii="Times New Roman" w:hAnsi="Times New Roman" w:cs="Times New Roman"/>
              </w:rPr>
              <w:t xml:space="preserve"> в форме электронного документа участника конкурса об отмене такой процедуры</w:t>
            </w:r>
            <w:r>
              <w:rPr>
                <w:rFonts w:ascii="Times New Roman" w:hAnsi="Times New Roman" w:cs="Times New Roman"/>
              </w:rPr>
              <w:t xml:space="preserve">.  </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15.</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Срок и место подачи заявок на участие в конкурсе</w:t>
            </w:r>
            <w:r>
              <w:rPr>
                <w:rFonts w:ascii="Times New Roman" w:eastAsia="Times New Roman" w:hAnsi="Times New Roman" w:cs="Times New Roman"/>
                <w:lang w:eastAsia="ar-SA"/>
              </w:rPr>
              <w:t xml:space="preserve"> в электронной форме</w:t>
            </w:r>
          </w:p>
        </w:tc>
        <w:tc>
          <w:tcPr>
            <w:tcW w:w="2942" w:type="pct"/>
          </w:tcPr>
          <w:p w:rsidR="0078406D" w:rsidRDefault="0078406D" w:rsidP="00C4176D">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rsidR="0078406D" w:rsidRDefault="0078406D" w:rsidP="00C4176D">
            <w:pPr>
              <w:suppressAutoHyphens/>
              <w:snapToGrid w:val="0"/>
              <w:spacing w:after="0" w:line="240" w:lineRule="auto"/>
              <w:jc w:val="both"/>
              <w:rPr>
                <w:rFonts w:ascii="Times New Roman" w:eastAsia="Times New Roman" w:hAnsi="Times New Roman" w:cs="Times New Roman"/>
                <w:b/>
                <w:color w:val="FF0000"/>
                <w:lang w:eastAsia="ar-SA"/>
              </w:rPr>
            </w:pPr>
            <w:r w:rsidRPr="00655C9D">
              <w:rPr>
                <w:rFonts w:ascii="Times New Roman" w:eastAsia="Times New Roman" w:hAnsi="Times New Roman" w:cs="Times New Roman"/>
                <w:lang w:eastAsia="ar-SA"/>
              </w:rPr>
              <w:t>Датой начала срока подачи заявок на участие в конкурсе</w:t>
            </w:r>
            <w:r>
              <w:rPr>
                <w:rFonts w:ascii="Times New Roman" w:eastAsia="Times New Roman" w:hAnsi="Times New Roman" w:cs="Times New Roman"/>
                <w:lang w:eastAsia="ar-SA"/>
              </w:rPr>
              <w:t xml:space="preserve"> </w:t>
            </w:r>
            <w:r w:rsidRPr="00655C9D">
              <w:rPr>
                <w:rFonts w:ascii="Times New Roman" w:eastAsia="Times New Roman" w:hAnsi="Times New Roman" w:cs="Times New Roman"/>
                <w:lang w:eastAsia="ar-SA"/>
              </w:rPr>
              <w:t xml:space="preserve">в электронной форме </w:t>
            </w:r>
            <w:r>
              <w:rPr>
                <w:rFonts w:ascii="Times New Roman" w:eastAsia="Times New Roman" w:hAnsi="Times New Roman" w:cs="Times New Roman"/>
                <w:lang w:eastAsia="ar-SA"/>
              </w:rPr>
              <w:t>-</w:t>
            </w:r>
            <w:r>
              <w:rPr>
                <w:rFonts w:ascii="Times New Roman" w:eastAsia="Times New Roman" w:hAnsi="Times New Roman" w:cs="Times New Roman"/>
                <w:b/>
                <w:color w:val="FF0000"/>
                <w:lang w:eastAsia="ar-SA"/>
              </w:rPr>
              <w:t>10.03</w:t>
            </w:r>
            <w:r w:rsidRPr="005D766A">
              <w:rPr>
                <w:rFonts w:ascii="Times New Roman" w:eastAsia="Times New Roman" w:hAnsi="Times New Roman" w:cs="Times New Roman"/>
                <w:b/>
                <w:color w:val="FF0000"/>
                <w:lang w:eastAsia="ar-SA"/>
              </w:rPr>
              <w:t>.2020</w:t>
            </w:r>
          </w:p>
          <w:p w:rsidR="0078406D" w:rsidRPr="00B7051E" w:rsidRDefault="0078406D" w:rsidP="00C4176D">
            <w:pPr>
              <w:suppressAutoHyphens/>
              <w:snapToGrid w:val="0"/>
              <w:spacing w:after="0" w:line="240" w:lineRule="auto"/>
              <w:jc w:val="both"/>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Дата окончания подачи заявок на участие в конкурсе</w:t>
            </w:r>
            <w:r>
              <w:t xml:space="preserve"> </w:t>
            </w:r>
            <w:r w:rsidRPr="00655C9D">
              <w:rPr>
                <w:rFonts w:ascii="Times New Roman" w:eastAsia="Times New Roman" w:hAnsi="Times New Roman" w:cs="Times New Roman"/>
                <w:lang w:eastAsia="ar-SA"/>
              </w:rPr>
              <w:t>в электронной форме</w:t>
            </w:r>
            <w:r>
              <w:rPr>
                <w:rFonts w:ascii="Times New Roman" w:eastAsia="Times New Roman" w:hAnsi="Times New Roman" w:cs="Times New Roman"/>
                <w:lang w:eastAsia="ar-SA"/>
              </w:rPr>
              <w:t>-</w:t>
            </w:r>
            <w:r w:rsidRPr="00B7051E">
              <w:rPr>
                <w:rFonts w:ascii="Times New Roman" w:eastAsia="Times New Roman" w:hAnsi="Times New Roman" w:cs="Times New Roman"/>
                <w:lang w:eastAsia="ar-SA"/>
              </w:rPr>
              <w:t xml:space="preserve"> </w:t>
            </w:r>
            <w:r>
              <w:rPr>
                <w:rFonts w:ascii="Times New Roman" w:eastAsia="Times New Roman" w:hAnsi="Times New Roman" w:cs="Times New Roman"/>
                <w:b/>
                <w:color w:val="FF0000"/>
                <w:lang w:eastAsia="ar-SA"/>
              </w:rPr>
              <w:t>01</w:t>
            </w:r>
            <w:r w:rsidRPr="00524C40">
              <w:rPr>
                <w:rFonts w:ascii="Times New Roman" w:eastAsia="Times New Roman" w:hAnsi="Times New Roman" w:cs="Times New Roman"/>
                <w:b/>
                <w:color w:val="FF0000"/>
                <w:lang w:eastAsia="ar-SA"/>
              </w:rPr>
              <w:t>.</w:t>
            </w:r>
            <w:r>
              <w:rPr>
                <w:rFonts w:ascii="Times New Roman" w:eastAsia="Times New Roman" w:hAnsi="Times New Roman" w:cs="Times New Roman"/>
                <w:b/>
                <w:color w:val="FF0000"/>
                <w:lang w:eastAsia="ar-SA"/>
              </w:rPr>
              <w:t>04.2020 года до 08</w:t>
            </w:r>
            <w:r w:rsidRPr="00524C40">
              <w:rPr>
                <w:rFonts w:ascii="Times New Roman" w:eastAsia="Times New Roman" w:hAnsi="Times New Roman" w:cs="Times New Roman"/>
                <w:b/>
                <w:color w:val="FF0000"/>
                <w:lang w:eastAsia="ar-SA"/>
              </w:rPr>
              <w:t>:00</w:t>
            </w:r>
            <w:r>
              <w:rPr>
                <w:rFonts w:ascii="Times New Roman" w:eastAsia="Times New Roman" w:hAnsi="Times New Roman" w:cs="Times New Roman"/>
                <w:b/>
                <w:color w:val="FF0000"/>
                <w:lang w:eastAsia="ar-SA"/>
              </w:rPr>
              <w:t xml:space="preserve"> по местному времени</w:t>
            </w:r>
            <w:r w:rsidRPr="00524C40">
              <w:rPr>
                <w:rFonts w:ascii="Times New Roman" w:eastAsia="Times New Roman" w:hAnsi="Times New Roman" w:cs="Times New Roman"/>
                <w:b/>
                <w:color w:val="FF0000"/>
                <w:lang w:eastAsia="ar-SA"/>
              </w:rPr>
              <w:t xml:space="preserve"> </w:t>
            </w:r>
          </w:p>
          <w:p w:rsidR="0078406D" w:rsidRPr="00B7051E" w:rsidRDefault="0078406D" w:rsidP="00C4176D">
            <w:pPr>
              <w:suppressAutoHyphens/>
              <w:spacing w:after="0" w:line="240" w:lineRule="auto"/>
              <w:jc w:val="both"/>
              <w:rPr>
                <w:rFonts w:ascii="Times New Roman" w:eastAsia="Times New Roman" w:hAnsi="Times New Roman" w:cs="Times New Roman"/>
                <w:lang w:eastAsia="ar-SA"/>
              </w:rPr>
            </w:pP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16</w:t>
            </w:r>
          </w:p>
        </w:tc>
        <w:tc>
          <w:tcPr>
            <w:tcW w:w="4434" w:type="pct"/>
            <w:gridSpan w:val="3"/>
          </w:tcPr>
          <w:p w:rsidR="0078406D" w:rsidRPr="00B7051E" w:rsidRDefault="0078406D" w:rsidP="00C4176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B7051E">
              <w:rPr>
                <w:rFonts w:ascii="Times New Roman" w:eastAsia="Times New Roman" w:hAnsi="Times New Roman" w:cs="Times New Roman"/>
                <w:lang w:eastAsia="ru-RU"/>
              </w:rPr>
              <w:t>Форма заявки на участие в конкурсе и требования к ее оформлению</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16</w:t>
            </w:r>
            <w:r w:rsidRPr="00B7051E">
              <w:rPr>
                <w:rFonts w:ascii="Times New Roman" w:eastAsia="Times New Roman" w:hAnsi="Times New Roman" w:cs="Times New Roman"/>
                <w:b/>
                <w:lang w:eastAsia="ar-SA"/>
              </w:rPr>
              <w:t>.1.</w:t>
            </w:r>
          </w:p>
        </w:tc>
        <w:tc>
          <w:tcPr>
            <w:tcW w:w="1492" w:type="pct"/>
            <w:gridSpan w:val="2"/>
          </w:tcPr>
          <w:p w:rsidR="0078406D" w:rsidRPr="00B7051E" w:rsidRDefault="0078406D" w:rsidP="00C4176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B7051E">
              <w:rPr>
                <w:rFonts w:ascii="Times New Roman" w:eastAsia="Times New Roman" w:hAnsi="Times New Roman" w:cs="Times New Roman"/>
                <w:lang w:eastAsia="ru-RU"/>
              </w:rPr>
              <w:t>Заявка на участие в открытом конкурсе должна содержать следующие информацию и документы об участнике открытого конкурса, подавшем заявку на участие в открытом конкурсе</w:t>
            </w:r>
            <w:r>
              <w:t xml:space="preserve"> </w:t>
            </w:r>
            <w:r w:rsidRPr="00655C9D">
              <w:rPr>
                <w:rFonts w:ascii="Times New Roman" w:eastAsia="Times New Roman" w:hAnsi="Times New Roman" w:cs="Times New Roman"/>
                <w:lang w:eastAsia="ru-RU"/>
              </w:rPr>
              <w:t>в электронной форме</w:t>
            </w:r>
            <w:r w:rsidRPr="00B7051E">
              <w:rPr>
                <w:rFonts w:ascii="Times New Roman" w:eastAsia="Times New Roman" w:hAnsi="Times New Roman" w:cs="Times New Roman"/>
                <w:lang w:eastAsia="ru-RU"/>
              </w:rPr>
              <w:t xml:space="preserve">  (в соответствии со статьей  5</w:t>
            </w:r>
            <w:r>
              <w:rPr>
                <w:rFonts w:ascii="Times New Roman" w:eastAsia="Times New Roman" w:hAnsi="Times New Roman" w:cs="Times New Roman"/>
                <w:lang w:eastAsia="ru-RU"/>
              </w:rPr>
              <w:t>4.4</w:t>
            </w:r>
            <w:r w:rsidRPr="00B7051E">
              <w:rPr>
                <w:rFonts w:ascii="Times New Roman" w:eastAsia="Times New Roman" w:hAnsi="Times New Roman" w:cs="Times New Roman"/>
                <w:lang w:eastAsia="ru-RU"/>
              </w:rPr>
              <w:t xml:space="preserve"> Федерального закона)</w:t>
            </w:r>
          </w:p>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p>
        </w:tc>
        <w:tc>
          <w:tcPr>
            <w:tcW w:w="2942" w:type="pct"/>
          </w:tcPr>
          <w:p w:rsidR="0078406D" w:rsidRDefault="0078406D" w:rsidP="00C4176D">
            <w:pPr>
              <w:autoSpaceDE w:val="0"/>
              <w:autoSpaceDN w:val="0"/>
              <w:adjustRightInd w:val="0"/>
              <w:spacing w:after="0" w:line="240" w:lineRule="auto"/>
              <w:jc w:val="both"/>
              <w:rPr>
                <w:rFonts w:ascii="Times New Roman" w:hAnsi="Times New Roman" w:cs="Times New Roman"/>
              </w:rPr>
            </w:pPr>
            <w:r w:rsidRPr="00B7051E">
              <w:rPr>
                <w:rFonts w:ascii="Times New Roman" w:eastAsia="Times New Roman" w:hAnsi="Times New Roman" w:cs="Times New Roman"/>
                <w:lang w:eastAsia="ar-SA"/>
              </w:rPr>
              <w:t xml:space="preserve"> </w:t>
            </w:r>
            <w:r w:rsidRPr="005E2BDF">
              <w:rPr>
                <w:rFonts w:ascii="Times New Roman" w:hAnsi="Times New Roman" w:cs="Times New Roman"/>
                <w:b/>
                <w:i/>
              </w:rPr>
              <w:t>Первая часть</w:t>
            </w:r>
            <w:r>
              <w:rPr>
                <w:rFonts w:ascii="Times New Roman" w:hAnsi="Times New Roman" w:cs="Times New Roman"/>
              </w:rPr>
              <w:t xml:space="preserve"> заявки на участие в открытом конкурсе в электронной форме должна содержать:</w:t>
            </w:r>
          </w:p>
          <w:p w:rsidR="0078406D" w:rsidRDefault="0078406D" w:rsidP="00C4176D">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78406D" w:rsidRDefault="0078406D" w:rsidP="00C4176D">
            <w:pPr>
              <w:autoSpaceDE w:val="0"/>
              <w:autoSpaceDN w:val="0"/>
              <w:adjustRightInd w:val="0"/>
              <w:spacing w:after="0" w:line="240" w:lineRule="auto"/>
              <w:jc w:val="both"/>
              <w:rPr>
                <w:rFonts w:ascii="Times New Roman" w:hAnsi="Times New Roman" w:cs="Times New Roman"/>
                <w:b/>
                <w:i/>
                <w:color w:val="FF0000"/>
              </w:rPr>
            </w:pPr>
            <w:r w:rsidRPr="005E2BDF">
              <w:rPr>
                <w:rFonts w:ascii="Times New Roman" w:hAnsi="Times New Roman" w:cs="Times New Roman"/>
                <w:b/>
                <w:i/>
                <w:color w:val="FF0000"/>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w:t>
            </w:r>
          </w:p>
          <w:p w:rsidR="0078406D" w:rsidRPr="005E2BDF" w:rsidRDefault="0078406D" w:rsidP="00C4176D">
            <w:pPr>
              <w:autoSpaceDE w:val="0"/>
              <w:autoSpaceDN w:val="0"/>
              <w:adjustRightInd w:val="0"/>
              <w:spacing w:after="0" w:line="240" w:lineRule="auto"/>
              <w:jc w:val="both"/>
              <w:rPr>
                <w:rFonts w:ascii="Times New Roman" w:hAnsi="Times New Roman" w:cs="Times New Roman"/>
                <w:b/>
                <w:i/>
                <w:color w:val="FF0000"/>
              </w:rPr>
            </w:pPr>
          </w:p>
          <w:p w:rsidR="0078406D" w:rsidRPr="005E2BDF" w:rsidRDefault="0078406D" w:rsidP="00C417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i/>
                <w:iCs/>
              </w:rPr>
              <w:t xml:space="preserve">Вторая часть </w:t>
            </w:r>
            <w:r w:rsidRPr="005E2BDF">
              <w:rPr>
                <w:rFonts w:ascii="Times New Roman" w:hAnsi="Times New Roman" w:cs="Times New Roman"/>
              </w:rPr>
              <w:t>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78406D" w:rsidRPr="005E2BDF" w:rsidRDefault="0078406D" w:rsidP="00C4176D">
            <w:pPr>
              <w:autoSpaceDE w:val="0"/>
              <w:autoSpaceDN w:val="0"/>
              <w:adjustRightInd w:val="0"/>
              <w:spacing w:before="220" w:after="0" w:line="240" w:lineRule="auto"/>
              <w:ind w:firstLine="540"/>
              <w:jc w:val="both"/>
              <w:rPr>
                <w:rFonts w:ascii="Times New Roman" w:hAnsi="Times New Roman" w:cs="Times New Roman"/>
              </w:rPr>
            </w:pPr>
            <w:proofErr w:type="gramStart"/>
            <w:r w:rsidRPr="005E2BDF">
              <w:rPr>
                <w:rFonts w:ascii="Times New Roman" w:hAnsi="Times New Roman" w:cs="Times New Roman"/>
              </w:rPr>
              <w:lastRenderedPageBreak/>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Pr="005E2BDF">
              <w:rPr>
                <w:rFonts w:ascii="Times New Roman" w:hAnsi="Times New Roman" w:cs="Times New Roman"/>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proofErr w:type="gramStart"/>
            <w:r w:rsidRPr="005E2BDF">
              <w:rPr>
                <w:rFonts w:ascii="Times New Roman" w:hAnsi="Times New Roman" w:cs="Times New Roman"/>
              </w:rPr>
              <w:t>конкурса</w:t>
            </w:r>
            <w:proofErr w:type="gramEnd"/>
            <w:r>
              <w:rPr>
                <w:rFonts w:ascii="Times New Roman" w:hAnsi="Times New Roman" w:cs="Times New Roman"/>
              </w:rPr>
              <w:t xml:space="preserve"> возможно  предоставлять</w:t>
            </w:r>
            <w:r w:rsidRPr="005E2BDF">
              <w:rPr>
                <w:rFonts w:ascii="Times New Roman" w:hAnsi="Times New Roman" w:cs="Times New Roman"/>
              </w:rPr>
              <w:t>;</w:t>
            </w:r>
            <w:r>
              <w:t xml:space="preserve"> </w:t>
            </w:r>
            <w:r w:rsidRPr="005E2BDF">
              <w:rPr>
                <w:rFonts w:ascii="Times New Roman" w:hAnsi="Times New Roman" w:cs="Times New Roman"/>
              </w:rPr>
              <w:t xml:space="preserve">(возможно предоставлять по рекомендуемым формам (Раздел </w:t>
            </w:r>
            <w:r w:rsidRPr="00CE15B5">
              <w:rPr>
                <w:rFonts w:ascii="Times New Roman" w:hAnsi="Times New Roman" w:cs="Times New Roman"/>
              </w:rPr>
              <w:t>VI</w:t>
            </w:r>
            <w:r w:rsidRPr="005E2BDF">
              <w:rPr>
                <w:rFonts w:ascii="Times New Roman" w:hAnsi="Times New Roman" w:cs="Times New Roman"/>
              </w:rPr>
              <w:t xml:space="preserve"> «Образцы форм и документов для заполнения участниками закупки»)</w:t>
            </w:r>
          </w:p>
          <w:p w:rsidR="0078406D" w:rsidRDefault="0078406D" w:rsidP="00C4176D">
            <w:p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 xml:space="preserve">     </w:t>
            </w:r>
            <w:proofErr w:type="gramStart"/>
            <w:r w:rsidRPr="005E2BDF">
              <w:rPr>
                <w:rFonts w:ascii="Times New Roman" w:hAnsi="Times New Roman" w:cs="Times New Roman"/>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w:t>
            </w:r>
            <w:r>
              <w:rPr>
                <w:rFonts w:ascii="Times New Roman" w:hAnsi="Times New Roman" w:cs="Times New Roman"/>
              </w:rPr>
              <w:t>отрено конкурсной документацией:</w:t>
            </w:r>
            <w:proofErr w:type="gramEnd"/>
          </w:p>
          <w:p w:rsidR="0078406D" w:rsidRPr="00C10C09" w:rsidRDefault="0078406D" w:rsidP="00C4176D">
            <w:pPr>
              <w:keepNext/>
              <w:keepLines/>
              <w:suppressAutoHyphens/>
              <w:autoSpaceDE w:val="0"/>
              <w:autoSpaceDN w:val="0"/>
              <w:adjustRightInd w:val="0"/>
              <w:spacing w:after="0"/>
              <w:jc w:val="both"/>
              <w:rPr>
                <w:rFonts w:ascii="Times New Roman" w:hAnsi="Times New Roman" w:cs="Times New Roman"/>
              </w:rPr>
            </w:pPr>
            <w:r>
              <w:rPr>
                <w:rFonts w:ascii="Times New Roman" w:hAnsi="Times New Roman" w:cs="Times New Roman"/>
              </w:rPr>
              <w:t>-</w:t>
            </w:r>
            <w:r w:rsidRPr="00120E35">
              <w:rPr>
                <w:rFonts w:ascii="Times New Roman" w:hAnsi="Times New Roman" w:cs="Times New Roman"/>
              </w:rPr>
              <w:t xml:space="preserve"> выписку из реестра членов саморегулируемой организации по форме, утвержденной Приказом </w:t>
            </w:r>
            <w:proofErr w:type="spellStart"/>
            <w:r w:rsidRPr="00120E35">
              <w:rPr>
                <w:rFonts w:ascii="Times New Roman" w:hAnsi="Times New Roman" w:cs="Times New Roman"/>
              </w:rPr>
              <w:t>Ростехнадзора</w:t>
            </w:r>
            <w:proofErr w:type="spellEnd"/>
            <w:r w:rsidRPr="00120E35">
              <w:rPr>
                <w:rFonts w:ascii="Times New Roman" w:hAnsi="Times New Roman" w:cs="Times New Roman"/>
              </w:rPr>
              <w:t xml:space="preserve"> от 04.03.2019 №86, подтверждающую право участника закупки выполнять </w:t>
            </w:r>
            <w:r w:rsidRPr="00A01187">
              <w:rPr>
                <w:rFonts w:ascii="Times New Roman" w:hAnsi="Times New Roman" w:cs="Times New Roman"/>
              </w:rPr>
              <w:t>работы в области инженерных изысканий, в области архитектурно-строительного проектирования, имеющей компенсационный фонд обеспечения договорных обязательств</w:t>
            </w:r>
            <w:bookmarkStart w:id="0" w:name="_GoBack"/>
            <w:bookmarkEnd w:id="0"/>
          </w:p>
          <w:p w:rsidR="0078406D" w:rsidRDefault="0078406D" w:rsidP="00C417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78406D" w:rsidRDefault="0078406D" w:rsidP="00C4176D">
            <w:pPr>
              <w:autoSpaceDE w:val="0"/>
              <w:autoSpaceDN w:val="0"/>
              <w:adjustRightInd w:val="0"/>
              <w:spacing w:after="0" w:line="240" w:lineRule="auto"/>
              <w:jc w:val="both"/>
              <w:rPr>
                <w:rFonts w:ascii="Times New Roman" w:hAnsi="Times New Roman" w:cs="Times New Roman"/>
              </w:rPr>
            </w:pPr>
            <w:proofErr w:type="gramStart"/>
            <w:r w:rsidRPr="005E2BDF">
              <w:rPr>
                <w:rFonts w:ascii="Times New Roman" w:hAnsi="Times New Roman" w:cs="Times New Roman"/>
              </w:rPr>
              <w:t>3)</w:t>
            </w:r>
            <w:r>
              <w:rPr>
                <w:rFonts w:ascii="Times New Roman" w:hAnsi="Times New Roman" w:cs="Times New Roman"/>
              </w:rPr>
              <w:t xml:space="preserve">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13" w:history="1">
              <w:r>
                <w:rPr>
                  <w:rFonts w:ascii="Times New Roman" w:hAnsi="Times New Roman" w:cs="Times New Roman"/>
                  <w:color w:val="0000FF"/>
                </w:rPr>
                <w:t>пунктом 1 части 1 статьи 31</w:t>
              </w:r>
            </w:hyperlink>
            <w:r>
              <w:rPr>
                <w:rFonts w:ascii="Times New Roman" w:hAnsi="Times New Roman" w:cs="Times New Roman"/>
              </w:rP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r:id="rId14" w:history="1">
              <w:r>
                <w:rPr>
                  <w:rFonts w:ascii="Times New Roman" w:hAnsi="Times New Roman" w:cs="Times New Roman"/>
                  <w:color w:val="0000FF"/>
                </w:rPr>
                <w:t>пунктами 3</w:t>
              </w:r>
            </w:hyperlink>
            <w:r>
              <w:rPr>
                <w:rFonts w:ascii="Times New Roman" w:hAnsi="Times New Roman" w:cs="Times New Roman"/>
              </w:rPr>
              <w:t xml:space="preserve"> - </w:t>
            </w:r>
            <w:hyperlink r:id="rId15" w:history="1">
              <w:r>
                <w:rPr>
                  <w:rFonts w:ascii="Times New Roman" w:hAnsi="Times New Roman" w:cs="Times New Roman"/>
                  <w:color w:val="0000FF"/>
                </w:rPr>
                <w:t>9</w:t>
              </w:r>
            </w:hyperlink>
            <w:r>
              <w:rPr>
                <w:rFonts w:ascii="Times New Roman" w:hAnsi="Times New Roman" w:cs="Times New Roman"/>
              </w:rPr>
              <w:t xml:space="preserve">, </w:t>
            </w:r>
            <w:hyperlink r:id="rId16" w:history="1">
              <w:r>
                <w:rPr>
                  <w:rFonts w:ascii="Times New Roman" w:hAnsi="Times New Roman" w:cs="Times New Roman"/>
                  <w:color w:val="0000FF"/>
                </w:rPr>
                <w:t>11 части 1 статьи 31</w:t>
              </w:r>
              <w:proofErr w:type="gramEnd"/>
            </w:hyperlink>
            <w:r>
              <w:rPr>
                <w:rFonts w:ascii="Times New Roman" w:hAnsi="Times New Roman" w:cs="Times New Roman"/>
              </w:rPr>
              <w:t xml:space="preserve"> настоящего Федерального закона </w:t>
            </w:r>
            <w:r w:rsidRPr="005D1EBF">
              <w:rPr>
                <w:rFonts w:ascii="Times New Roman" w:hAnsi="Times New Roman" w:cs="Times New Roman"/>
                <w:highlight w:val="lightGray"/>
              </w:rPr>
              <w:t>(указанная декларация предоставляется с использованием программно-аппаратных средств электронной площадки);</w:t>
            </w:r>
          </w:p>
          <w:p w:rsidR="0078406D" w:rsidRPr="00786CD5" w:rsidRDefault="0078406D" w:rsidP="00C4176D">
            <w:pPr>
              <w:autoSpaceDE w:val="0"/>
              <w:autoSpaceDN w:val="0"/>
              <w:adjustRightInd w:val="0"/>
              <w:spacing w:before="220" w:after="0" w:line="240" w:lineRule="auto"/>
              <w:jc w:val="both"/>
              <w:rPr>
                <w:rFonts w:ascii="Times New Roman" w:hAnsi="Times New Roman" w:cs="Times New Roman"/>
              </w:rPr>
            </w:pPr>
            <w:r w:rsidRPr="00786CD5">
              <w:rPr>
                <w:rFonts w:ascii="Times New Roman" w:hAnsi="Times New Roman" w:cs="Times New Roman"/>
              </w:rPr>
              <w:t xml:space="preserve">4) документы, подтверждающие квалификацию участника открытого конкурса в электронной форме. </w:t>
            </w:r>
            <w:r w:rsidRPr="00786CD5">
              <w:rPr>
                <w:rFonts w:ascii="Times New Roman" w:hAnsi="Times New Roman" w:cs="Times New Roman"/>
              </w:rPr>
              <w:lastRenderedPageBreak/>
              <w:t>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 (</w:t>
            </w:r>
            <w:proofErr w:type="gramStart"/>
            <w:r w:rsidRPr="00786CD5">
              <w:rPr>
                <w:rFonts w:ascii="Times New Roman" w:hAnsi="Times New Roman" w:cs="Times New Roman"/>
              </w:rPr>
              <w:t>возможно</w:t>
            </w:r>
            <w:proofErr w:type="gramEnd"/>
            <w:r w:rsidRPr="00786CD5">
              <w:rPr>
                <w:rFonts w:ascii="Times New Roman" w:hAnsi="Times New Roman" w:cs="Times New Roman"/>
              </w:rPr>
              <w:t xml:space="preserve"> предоставлять по рекомендуемым формам. (Раздел V «Образцы форм и документов для заполнения участниками закупки»)</w:t>
            </w:r>
          </w:p>
          <w:p w:rsidR="0078406D" w:rsidRPr="00B7051E" w:rsidRDefault="0078406D" w:rsidP="00C4176D">
            <w:pPr>
              <w:autoSpaceDE w:val="0"/>
              <w:autoSpaceDN w:val="0"/>
              <w:adjustRightInd w:val="0"/>
              <w:spacing w:before="220" w:after="0" w:line="240" w:lineRule="auto"/>
              <w:ind w:firstLine="540"/>
              <w:jc w:val="both"/>
              <w:rPr>
                <w:rFonts w:ascii="Times New Roman" w:eastAsia="Times New Roman" w:hAnsi="Times New Roman" w:cs="Times New Roman"/>
                <w:lang w:eastAsia="ru-RU"/>
              </w:rPr>
            </w:pP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16</w:t>
            </w:r>
            <w:r w:rsidRPr="00B7051E">
              <w:rPr>
                <w:rFonts w:ascii="Times New Roman" w:eastAsia="Times New Roman" w:hAnsi="Times New Roman" w:cs="Times New Roman"/>
                <w:b/>
                <w:lang w:eastAsia="ar-SA"/>
              </w:rPr>
              <w:t>.2.</w:t>
            </w:r>
          </w:p>
        </w:tc>
        <w:tc>
          <w:tcPr>
            <w:tcW w:w="1492" w:type="pct"/>
            <w:gridSpan w:val="2"/>
          </w:tcPr>
          <w:p w:rsidR="0078406D" w:rsidRPr="00B7051E" w:rsidRDefault="0078406D" w:rsidP="00C4176D">
            <w:pPr>
              <w:suppressAutoHyphens/>
              <w:autoSpaceDE w:val="0"/>
              <w:autoSpaceDN w:val="0"/>
              <w:adjustRightInd w:val="0"/>
              <w:spacing w:after="0" w:line="240" w:lineRule="auto"/>
              <w:rPr>
                <w:rFonts w:ascii="Times New Roman" w:eastAsia="Times New Roman" w:hAnsi="Times New Roman" w:cs="Times New Roman"/>
                <w:lang w:eastAsia="ru-RU"/>
              </w:rPr>
            </w:pPr>
            <w:r w:rsidRPr="00B7051E">
              <w:rPr>
                <w:rFonts w:ascii="Times New Roman" w:eastAsia="Times New Roman" w:hAnsi="Times New Roman" w:cs="Times New Roman"/>
                <w:lang w:eastAsia="ru-RU"/>
              </w:rPr>
              <w:t>Форма и порядок подачи заявки</w:t>
            </w:r>
            <w:r>
              <w:t xml:space="preserve"> </w:t>
            </w:r>
            <w:r w:rsidRPr="00790C42">
              <w:rPr>
                <w:rFonts w:ascii="Times New Roman" w:eastAsia="Times New Roman" w:hAnsi="Times New Roman" w:cs="Times New Roman"/>
                <w:lang w:eastAsia="ru-RU"/>
              </w:rPr>
              <w:t>в электронной форме</w:t>
            </w:r>
          </w:p>
        </w:tc>
        <w:tc>
          <w:tcPr>
            <w:tcW w:w="2942" w:type="pct"/>
          </w:tcPr>
          <w:p w:rsidR="0078406D" w:rsidRDefault="0078406D" w:rsidP="00C417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8406D" w:rsidRDefault="0078406D" w:rsidP="00C4176D">
            <w:p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 xml:space="preserve">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78406D" w:rsidRPr="007F1C95" w:rsidRDefault="0078406D" w:rsidP="00C4176D">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w:t>
            </w:r>
            <w:r w:rsidRPr="007F1C95">
              <w:rPr>
                <w:rFonts w:ascii="Times New Roman" w:hAnsi="Times New Roman" w:cs="Times New Roman"/>
                <w:b/>
              </w:rPr>
              <w:t>трех электронных документов, которые подаются одновременно</w:t>
            </w:r>
            <w:r>
              <w:rPr>
                <w:rFonts w:ascii="Times New Roman" w:hAnsi="Times New Roman" w:cs="Times New Roman"/>
                <w:b/>
              </w:rPr>
              <w:t>.</w:t>
            </w:r>
          </w:p>
          <w:p w:rsidR="0078406D" w:rsidRPr="00B7051E" w:rsidRDefault="0078406D" w:rsidP="00C4176D">
            <w:pPr>
              <w:widowControl w:val="0"/>
              <w:suppressAutoHyphens/>
              <w:autoSpaceDE w:val="0"/>
              <w:autoSpaceDN w:val="0"/>
              <w:adjustRightInd w:val="0"/>
              <w:spacing w:after="0" w:line="240" w:lineRule="auto"/>
              <w:jc w:val="both"/>
              <w:rPr>
                <w:rFonts w:ascii="Times New Roman" w:eastAsia="Times New Roman" w:hAnsi="Times New Roman" w:cs="Times New Roman"/>
                <w:lang w:eastAsia="ru-RU"/>
              </w:rPr>
            </w:pP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17.</w:t>
            </w:r>
          </w:p>
        </w:tc>
        <w:tc>
          <w:tcPr>
            <w:tcW w:w="1492" w:type="pct"/>
            <w:gridSpan w:val="2"/>
          </w:tcPr>
          <w:p w:rsidR="0078406D" w:rsidRPr="00B7051E" w:rsidRDefault="0078406D" w:rsidP="00C4176D">
            <w:pPr>
              <w:widowControl w:val="0"/>
              <w:suppressAutoHyphens/>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Антидемпинговые меры</w:t>
            </w:r>
          </w:p>
        </w:tc>
        <w:tc>
          <w:tcPr>
            <w:tcW w:w="2942" w:type="pct"/>
          </w:tcPr>
          <w:p w:rsidR="0078406D" w:rsidRPr="00B7051E" w:rsidRDefault="0078406D" w:rsidP="00C4176D">
            <w:pPr>
              <w:suppressAutoHyphen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7051E">
              <w:rPr>
                <w:rFonts w:ascii="Times New Roman" w:eastAsia="Times New Roman" w:hAnsi="Times New Roman" w:cs="Times New Roman"/>
                <w:lang w:eastAsia="ru-RU"/>
              </w:rPr>
              <w:t>Если участником закупки, с которым заключается контракт (договор), предложена цена контракта (договора), которая на двадцать пять и более процентов ниже начальной (максимальной) цены контракта (договора), контракт (договор) заключается только после предоставления таким участником обеспечения исполнения контракта (договора) в размере, превышающем в полтора раза размер обеспечения исполнения контракта (договора), или информации, подтверждающей добросовестность такого участника на дату подачи заявки в соответствии</w:t>
            </w:r>
            <w:proofErr w:type="gramEnd"/>
            <w:r w:rsidRPr="00B7051E">
              <w:rPr>
                <w:rFonts w:ascii="Times New Roman" w:eastAsia="Times New Roman" w:hAnsi="Times New Roman" w:cs="Times New Roman"/>
                <w:lang w:eastAsia="ru-RU"/>
              </w:rPr>
              <w:t xml:space="preserve"> с п.3 ст.37 Федерального закона от 05.04.2013 №44-ФЗ</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18.</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iCs/>
                <w:lang w:eastAsia="ru-RU"/>
              </w:rPr>
              <w:t>Привлечение субподрядных организаций</w:t>
            </w:r>
          </w:p>
        </w:tc>
        <w:tc>
          <w:tcPr>
            <w:tcW w:w="2942" w:type="pct"/>
          </w:tcPr>
          <w:p w:rsidR="0078406D" w:rsidRPr="00B7051E" w:rsidRDefault="0078406D" w:rsidP="00C4176D">
            <w:pPr>
              <w:suppressAutoHyphens/>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Не привлекаются</w:t>
            </w:r>
          </w:p>
          <w:p w:rsidR="0078406D" w:rsidRPr="00B7051E" w:rsidRDefault="0078406D" w:rsidP="00C4176D">
            <w:pPr>
              <w:suppressAutoHyphens/>
              <w:autoSpaceDE w:val="0"/>
              <w:autoSpaceDN w:val="0"/>
              <w:adjustRightInd w:val="0"/>
              <w:spacing w:after="0" w:line="240" w:lineRule="auto"/>
              <w:rPr>
                <w:rFonts w:ascii="Times New Roman" w:eastAsia="Times New Roman" w:hAnsi="Times New Roman" w:cs="Times New Roman"/>
                <w:lang w:eastAsia="ru-RU"/>
              </w:rPr>
            </w:pP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19.</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9806B4">
              <w:rPr>
                <w:rFonts w:ascii="Times New Roman" w:eastAsia="Times New Roman" w:hAnsi="Times New Roman" w:cs="Times New Roman"/>
                <w:lang w:eastAsia="ar-SA"/>
              </w:rPr>
              <w:t>Обеспечение заявок на участие в конкурсе</w:t>
            </w:r>
            <w:r w:rsidRPr="00B7051E">
              <w:rPr>
                <w:rFonts w:ascii="Times New Roman" w:eastAsia="Times New Roman" w:hAnsi="Times New Roman" w:cs="Times New Roman"/>
                <w:lang w:eastAsia="ar-SA"/>
              </w:rPr>
              <w:t xml:space="preserve"> </w:t>
            </w:r>
          </w:p>
        </w:tc>
        <w:tc>
          <w:tcPr>
            <w:tcW w:w="2942" w:type="pct"/>
          </w:tcPr>
          <w:p w:rsidR="0078406D" w:rsidRPr="00B7051E" w:rsidRDefault="0078406D" w:rsidP="00C4176D">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Не предусмотрено</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20.</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4916B9">
              <w:rPr>
                <w:rFonts w:ascii="Times New Roman" w:eastAsia="Times New Roman" w:hAnsi="Times New Roman" w:cs="Times New Roman"/>
                <w:lang w:eastAsia="ru-RU"/>
              </w:rPr>
              <w:t>Дата, время и место рассмотрения и оценки первых частей заявок на участие в конкурсе (6.2)</w:t>
            </w:r>
          </w:p>
        </w:tc>
        <w:tc>
          <w:tcPr>
            <w:tcW w:w="2942" w:type="pct"/>
          </w:tcPr>
          <w:p w:rsidR="0078406D" w:rsidRPr="00345EB1" w:rsidRDefault="0078406D" w:rsidP="00C4176D">
            <w:pPr>
              <w:autoSpaceDE w:val="0"/>
              <w:autoSpaceDN w:val="0"/>
              <w:adjustRightInd w:val="0"/>
              <w:spacing w:after="0" w:line="240" w:lineRule="auto"/>
              <w:jc w:val="both"/>
              <w:rPr>
                <w:rFonts w:ascii="Times New Roman" w:hAnsi="Times New Roman" w:cs="Times New Roman"/>
              </w:rPr>
            </w:pPr>
            <w:r w:rsidRPr="00B7051E">
              <w:rPr>
                <w:rFonts w:ascii="Times New Roman" w:hAnsi="Times New Roman" w:cs="Times New Roman"/>
              </w:rPr>
              <w:t xml:space="preserve"> </w:t>
            </w:r>
            <w:r>
              <w:rPr>
                <w:rFonts w:ascii="Times New Roman" w:hAnsi="Times New Roman" w:cs="Times New Roman"/>
              </w:rPr>
              <w:t xml:space="preserve">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w:t>
            </w:r>
            <w:r w:rsidRPr="00345EB1">
              <w:rPr>
                <w:rFonts w:ascii="Times New Roman" w:hAnsi="Times New Roman" w:cs="Times New Roman"/>
              </w:rPr>
              <w:t xml:space="preserve">один рабочий день </w:t>
            </w:r>
            <w:proofErr w:type="gramStart"/>
            <w:r w:rsidRPr="00345EB1">
              <w:rPr>
                <w:rFonts w:ascii="Times New Roman" w:hAnsi="Times New Roman" w:cs="Times New Roman"/>
              </w:rPr>
              <w:t>с даты окончания</w:t>
            </w:r>
            <w:proofErr w:type="gramEnd"/>
            <w:r w:rsidRPr="00345EB1">
              <w:rPr>
                <w:rFonts w:ascii="Times New Roman" w:hAnsi="Times New Roman" w:cs="Times New Roman"/>
              </w:rPr>
              <w:t xml:space="preserve"> срока подачи указанных заявок.</w:t>
            </w:r>
          </w:p>
          <w:p w:rsidR="0078406D" w:rsidRDefault="0078406D" w:rsidP="00C4176D">
            <w:pPr>
              <w:autoSpaceDE w:val="0"/>
              <w:autoSpaceDN w:val="0"/>
              <w:adjustRightInd w:val="0"/>
              <w:spacing w:after="0" w:line="240" w:lineRule="auto"/>
              <w:jc w:val="both"/>
              <w:rPr>
                <w:rFonts w:ascii="Times New Roman" w:eastAsia="Times New Roman" w:hAnsi="Times New Roman" w:cs="Times New Roman"/>
                <w:lang w:eastAsia="ar-SA"/>
              </w:rPr>
            </w:pPr>
            <w:r w:rsidRPr="00C11211">
              <w:rPr>
                <w:rFonts w:ascii="Times New Roman" w:eastAsia="Times New Roman" w:hAnsi="Times New Roman" w:cs="Times New Roman"/>
                <w:color w:val="000000"/>
                <w:lang w:eastAsia="ar-SA"/>
              </w:rPr>
              <w:t xml:space="preserve">Рассмотрение и оценка первых частей заявок на участие в конкурсе состоится </w:t>
            </w:r>
            <w:r>
              <w:rPr>
                <w:rFonts w:ascii="Times New Roman" w:eastAsia="Times New Roman" w:hAnsi="Times New Roman" w:cs="Times New Roman"/>
                <w:b/>
                <w:i/>
                <w:color w:val="000000"/>
                <w:lang w:eastAsia="ar-SA"/>
              </w:rPr>
              <w:t>в 10</w:t>
            </w:r>
            <w:r w:rsidRPr="00C11211">
              <w:rPr>
                <w:rFonts w:ascii="Times New Roman" w:eastAsia="Times New Roman" w:hAnsi="Times New Roman" w:cs="Times New Roman"/>
                <w:b/>
                <w:i/>
                <w:color w:val="000000"/>
                <w:lang w:eastAsia="ar-SA"/>
              </w:rPr>
              <w:t>:00 (по м</w:t>
            </w:r>
            <w:r>
              <w:rPr>
                <w:rFonts w:ascii="Times New Roman" w:eastAsia="Times New Roman" w:hAnsi="Times New Roman" w:cs="Times New Roman"/>
                <w:b/>
                <w:i/>
                <w:color w:val="000000"/>
                <w:lang w:eastAsia="ar-SA"/>
              </w:rPr>
              <w:t>естному</w:t>
            </w:r>
            <w:r w:rsidRPr="00C11211">
              <w:rPr>
                <w:rFonts w:ascii="Times New Roman" w:eastAsia="Times New Roman" w:hAnsi="Times New Roman" w:cs="Times New Roman"/>
                <w:b/>
                <w:i/>
                <w:color w:val="000000"/>
                <w:lang w:eastAsia="ar-SA"/>
              </w:rPr>
              <w:t xml:space="preserve"> времени) «</w:t>
            </w:r>
            <w:r>
              <w:rPr>
                <w:rFonts w:ascii="Times New Roman" w:eastAsia="Times New Roman" w:hAnsi="Times New Roman" w:cs="Times New Roman"/>
                <w:b/>
                <w:i/>
                <w:color w:val="FF0000"/>
                <w:lang w:eastAsia="ar-SA"/>
              </w:rPr>
              <w:t>1</w:t>
            </w:r>
            <w:r w:rsidRPr="006A04E4">
              <w:rPr>
                <w:rFonts w:ascii="Times New Roman" w:eastAsia="Times New Roman" w:hAnsi="Times New Roman" w:cs="Times New Roman"/>
                <w:b/>
                <w:i/>
                <w:color w:val="FF0000"/>
                <w:lang w:eastAsia="ar-SA"/>
              </w:rPr>
              <w:t xml:space="preserve">» </w:t>
            </w:r>
            <w:r>
              <w:rPr>
                <w:rFonts w:ascii="Times New Roman" w:eastAsia="Times New Roman" w:hAnsi="Times New Roman" w:cs="Times New Roman"/>
                <w:b/>
                <w:i/>
                <w:color w:val="FF0000"/>
                <w:lang w:eastAsia="ar-SA"/>
              </w:rPr>
              <w:t xml:space="preserve">апреля </w:t>
            </w:r>
            <w:r w:rsidRPr="006A04E4">
              <w:rPr>
                <w:rFonts w:ascii="Times New Roman" w:eastAsia="Times New Roman" w:hAnsi="Times New Roman" w:cs="Times New Roman"/>
                <w:b/>
                <w:i/>
                <w:color w:val="FF0000"/>
                <w:lang w:eastAsia="ar-SA"/>
              </w:rPr>
              <w:t xml:space="preserve"> 20</w:t>
            </w:r>
            <w:r>
              <w:rPr>
                <w:rFonts w:ascii="Times New Roman" w:eastAsia="Times New Roman" w:hAnsi="Times New Roman" w:cs="Times New Roman"/>
                <w:b/>
                <w:i/>
                <w:color w:val="FF0000"/>
                <w:lang w:eastAsia="ar-SA"/>
              </w:rPr>
              <w:t xml:space="preserve">20 </w:t>
            </w:r>
            <w:r w:rsidRPr="006A04E4">
              <w:rPr>
                <w:rFonts w:ascii="Times New Roman" w:eastAsia="Times New Roman" w:hAnsi="Times New Roman" w:cs="Times New Roman"/>
                <w:b/>
                <w:i/>
                <w:color w:val="FF0000"/>
                <w:lang w:eastAsia="ar-SA"/>
              </w:rPr>
              <w:t>года</w:t>
            </w:r>
            <w:r w:rsidRPr="006A04E4">
              <w:rPr>
                <w:rFonts w:ascii="Times New Roman" w:eastAsia="Times New Roman" w:hAnsi="Times New Roman" w:cs="Times New Roman"/>
                <w:b/>
                <w:color w:val="FF0000"/>
                <w:lang w:eastAsia="ar-SA"/>
              </w:rPr>
              <w:t xml:space="preserve"> </w:t>
            </w:r>
            <w:r w:rsidRPr="00C11211">
              <w:rPr>
                <w:rFonts w:ascii="Times New Roman" w:eastAsia="Times New Roman" w:hAnsi="Times New Roman" w:cs="Times New Roman"/>
                <w:lang w:eastAsia="ar-SA"/>
              </w:rPr>
              <w:t>по адресу</w:t>
            </w:r>
            <w:r>
              <w:rPr>
                <w:rFonts w:ascii="Times New Roman" w:eastAsia="Times New Roman" w:hAnsi="Times New Roman" w:cs="Times New Roman"/>
                <w:lang w:eastAsia="ar-SA"/>
              </w:rPr>
              <w:t xml:space="preserve">: </w:t>
            </w:r>
            <w:r w:rsidRPr="006A04E4">
              <w:rPr>
                <w:rFonts w:ascii="Times New Roman" w:eastAsia="Times New Roman" w:hAnsi="Times New Roman" w:cs="Times New Roman"/>
                <w:lang w:eastAsia="ar-SA"/>
              </w:rPr>
              <w:t>450077, г. Уфа, ул. Ленина,                 д. 5/3, кабинет 226</w:t>
            </w:r>
          </w:p>
          <w:p w:rsidR="0078406D" w:rsidRPr="006A04E4" w:rsidRDefault="0078406D" w:rsidP="00C4176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6A04E4">
              <w:rPr>
                <w:rFonts w:ascii="Times New Roman" w:hAnsi="Times New Roman" w:cs="Times New Roman"/>
                <w:bCs/>
              </w:rPr>
              <w:t xml:space="preserve">По результатам рассмотрения и оценки первых частей заявок на участие в открытом конкурсе в электронной форме конкурсная комиссия оформляет </w:t>
            </w:r>
            <w:r w:rsidRPr="006A04E4">
              <w:rPr>
                <w:rFonts w:ascii="Times New Roman" w:hAnsi="Times New Roman" w:cs="Times New Roman"/>
                <w:bCs/>
              </w:rPr>
              <w:lastRenderedPageBreak/>
              <w:t>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w:t>
            </w:r>
            <w:proofErr w:type="gramEnd"/>
          </w:p>
          <w:p w:rsidR="0078406D" w:rsidRPr="0085604D" w:rsidRDefault="0078406D" w:rsidP="00C4176D">
            <w:pPr>
              <w:spacing w:after="0" w:line="240" w:lineRule="auto"/>
              <w:contextualSpacing/>
              <w:jc w:val="both"/>
              <w:rPr>
                <w:rFonts w:ascii="Times New Roman" w:hAnsi="Times New Roman" w:cs="Times New Roman"/>
              </w:rPr>
            </w:pP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21.</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6A04E4">
              <w:rPr>
                <w:rFonts w:ascii="Times New Roman" w:eastAsia="Times New Roman" w:hAnsi="Times New Roman" w:cs="Times New Roman"/>
                <w:lang w:eastAsia="ru-RU"/>
              </w:rPr>
              <w:t>Дата подачи участниками конкурса окончательных предложений о цене контракта (6.3)</w:t>
            </w:r>
          </w:p>
        </w:tc>
        <w:tc>
          <w:tcPr>
            <w:tcW w:w="2942" w:type="pct"/>
          </w:tcPr>
          <w:p w:rsidR="0078406D" w:rsidRDefault="0078406D" w:rsidP="00C4176D">
            <w:pPr>
              <w:tabs>
                <w:tab w:val="left" w:pos="1982"/>
                <w:tab w:val="left" w:pos="3139"/>
                <w:tab w:val="left" w:pos="4404"/>
                <w:tab w:val="left" w:pos="5492"/>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i/>
                <w:color w:val="FF0000"/>
                <w:lang w:eastAsia="ar-SA"/>
              </w:rPr>
              <w:t>«3</w:t>
            </w:r>
            <w:r w:rsidRPr="007F399C">
              <w:rPr>
                <w:rFonts w:ascii="Times New Roman" w:eastAsia="Times New Roman" w:hAnsi="Times New Roman" w:cs="Times New Roman"/>
                <w:b/>
                <w:i/>
                <w:color w:val="FF0000"/>
                <w:lang w:eastAsia="ar-SA"/>
              </w:rPr>
              <w:t xml:space="preserve">» </w:t>
            </w:r>
            <w:r>
              <w:rPr>
                <w:rFonts w:ascii="Times New Roman" w:eastAsia="Times New Roman" w:hAnsi="Times New Roman" w:cs="Times New Roman"/>
                <w:b/>
                <w:i/>
                <w:color w:val="FF0000"/>
                <w:lang w:eastAsia="ar-SA"/>
              </w:rPr>
              <w:t xml:space="preserve">апреля </w:t>
            </w:r>
            <w:r w:rsidRPr="007F399C">
              <w:rPr>
                <w:rFonts w:ascii="Times New Roman" w:eastAsia="Times New Roman" w:hAnsi="Times New Roman" w:cs="Times New Roman"/>
                <w:b/>
                <w:i/>
                <w:color w:val="FF0000"/>
                <w:lang w:eastAsia="ar-SA"/>
              </w:rPr>
              <w:t xml:space="preserve"> 20</w:t>
            </w:r>
            <w:r>
              <w:rPr>
                <w:rFonts w:ascii="Times New Roman" w:eastAsia="Times New Roman" w:hAnsi="Times New Roman" w:cs="Times New Roman"/>
                <w:b/>
                <w:i/>
                <w:color w:val="FF0000"/>
                <w:lang w:eastAsia="ar-SA"/>
              </w:rPr>
              <w:t>20</w:t>
            </w:r>
            <w:r w:rsidRPr="007F399C">
              <w:rPr>
                <w:rFonts w:ascii="Times New Roman" w:eastAsia="Times New Roman" w:hAnsi="Times New Roman" w:cs="Times New Roman"/>
                <w:b/>
                <w:i/>
                <w:color w:val="FF0000"/>
                <w:lang w:eastAsia="ar-SA"/>
              </w:rPr>
              <w:t xml:space="preserve"> года</w:t>
            </w:r>
            <w:r w:rsidRPr="007F399C">
              <w:rPr>
                <w:rFonts w:ascii="Times New Roman" w:eastAsia="Times New Roman" w:hAnsi="Times New Roman" w:cs="Times New Roman"/>
                <w:lang w:eastAsia="ar-SA"/>
              </w:rPr>
              <w:t xml:space="preserve">, </w:t>
            </w:r>
            <w:r w:rsidRPr="00E946CE">
              <w:rPr>
                <w:rFonts w:ascii="Times New Roman" w:eastAsia="Times New Roman" w:hAnsi="Times New Roman" w:cs="Times New Roman"/>
                <w:highlight w:val="lightGray"/>
                <w:lang w:eastAsia="ar-SA"/>
              </w:rPr>
              <w:t>время начала проведения устанавливается оператором электронной площадки</w:t>
            </w:r>
            <w:r>
              <w:rPr>
                <w:rFonts w:ascii="Times New Roman" w:eastAsia="Times New Roman" w:hAnsi="Times New Roman" w:cs="Times New Roman"/>
                <w:lang w:eastAsia="ar-SA"/>
              </w:rPr>
              <w:t>.</w:t>
            </w:r>
          </w:p>
          <w:p w:rsidR="0078406D" w:rsidRDefault="0078406D" w:rsidP="00C417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8406D" w:rsidRDefault="0078406D" w:rsidP="00C417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Днем подачи окончательных предложений о цене контракта является рабочий день, следующий после истечения одного рабочего дня </w:t>
            </w:r>
            <w:proofErr w:type="gramStart"/>
            <w:r>
              <w:rPr>
                <w:rFonts w:ascii="Times New Roman" w:hAnsi="Times New Roman" w:cs="Times New Roman"/>
              </w:rPr>
              <w:t>с даты окончания</w:t>
            </w:r>
            <w:proofErr w:type="gramEnd"/>
            <w:r>
              <w:rPr>
                <w:rFonts w:ascii="Times New Roman" w:hAnsi="Times New Roman" w:cs="Times New Roman"/>
              </w:rPr>
              <w:t xml:space="preserve"> срока рассмотрения и оценки первых частей заявок на участие в открытом конкурсе в электронной форме. В случае</w:t>
            </w:r>
            <w:proofErr w:type="gramStart"/>
            <w:r>
              <w:rPr>
                <w:rFonts w:ascii="Times New Roman" w:hAnsi="Times New Roman" w:cs="Times New Roman"/>
              </w:rPr>
              <w:t>,</w:t>
            </w:r>
            <w:proofErr w:type="gramEnd"/>
            <w:r>
              <w:rPr>
                <w:rFonts w:ascii="Times New Roman" w:hAnsi="Times New Roman" w:cs="Times New Roman"/>
              </w:rPr>
              <w:t xml:space="preserve">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78406D" w:rsidRPr="00DE1339" w:rsidRDefault="0078406D" w:rsidP="00C4176D">
            <w:pPr>
              <w:tabs>
                <w:tab w:val="left" w:pos="1982"/>
                <w:tab w:val="left" w:pos="3139"/>
                <w:tab w:val="left" w:pos="4404"/>
                <w:tab w:val="left" w:pos="5492"/>
              </w:tabs>
              <w:suppressAutoHyphens/>
              <w:spacing w:after="0" w:line="240" w:lineRule="auto"/>
              <w:jc w:val="both"/>
              <w:rPr>
                <w:rFonts w:ascii="Times New Roman" w:eastAsia="Times New Roman" w:hAnsi="Times New Roman" w:cs="Times New Roman"/>
                <w:lang w:eastAsia="ar-SA"/>
              </w:rPr>
            </w:pP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22</w:t>
            </w:r>
            <w:r w:rsidRPr="00B7051E">
              <w:rPr>
                <w:rFonts w:ascii="Times New Roman" w:eastAsia="Times New Roman" w:hAnsi="Times New Roman" w:cs="Times New Roman"/>
                <w:b/>
                <w:lang w:eastAsia="ar-SA"/>
              </w:rPr>
              <w:t>.</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374B43">
              <w:rPr>
                <w:rFonts w:ascii="Times New Roman" w:eastAsia="Times New Roman" w:hAnsi="Times New Roman" w:cs="Times New Roman"/>
                <w:lang w:eastAsia="ar-SA"/>
              </w:rPr>
              <w:t>Дата и время рассмотрения и оценки вторых частей заявок на участие в конкурсе (6.4)</w:t>
            </w:r>
          </w:p>
        </w:tc>
        <w:tc>
          <w:tcPr>
            <w:tcW w:w="2942" w:type="pct"/>
          </w:tcPr>
          <w:p w:rsidR="0078406D" w:rsidRDefault="0078406D" w:rsidP="00C417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В течение одного часа с момента формирования протокола, предусмотренного </w:t>
            </w:r>
            <w:hyperlink r:id="rId17" w:history="1">
              <w:r>
                <w:rPr>
                  <w:rFonts w:ascii="Times New Roman" w:hAnsi="Times New Roman" w:cs="Times New Roman"/>
                  <w:color w:val="0000FF"/>
                </w:rPr>
                <w:t>частью 7 статьи 54.6</w:t>
              </w:r>
            </w:hyperlink>
            <w:r>
              <w:rPr>
                <w:rFonts w:ascii="Times New Roman" w:hAnsi="Times New Roman" w:cs="Times New Roman"/>
              </w:rPr>
              <w:t xml:space="preserve"> Федерального закона №44-ФЗ,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r:id="rId18" w:history="1">
              <w:r w:rsidRPr="00AB0EAA">
                <w:rPr>
                  <w:rFonts w:ascii="Times New Roman" w:hAnsi="Times New Roman" w:cs="Times New Roman"/>
                  <w:color w:val="0000FF"/>
                  <w:highlight w:val="lightGray"/>
                </w:rPr>
                <w:t>частью 11 статьи 24.1</w:t>
              </w:r>
            </w:hyperlink>
            <w:r>
              <w:rPr>
                <w:rFonts w:ascii="Times New Roman" w:hAnsi="Times New Roman" w:cs="Times New Roman"/>
              </w:rPr>
              <w:t xml:space="preserve"> настоящего Федерального закона.</w:t>
            </w:r>
            <w:proofErr w:type="gramEnd"/>
          </w:p>
          <w:p w:rsidR="0078406D" w:rsidRPr="002643DC" w:rsidRDefault="0078406D" w:rsidP="00C417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w:t>
            </w:r>
            <w:r w:rsidRPr="002643DC">
              <w:rPr>
                <w:rFonts w:ascii="Times New Roman" w:hAnsi="Times New Roman" w:cs="Times New Roman"/>
              </w:rPr>
              <w:t>не может превышать один рабочий день с даты направления заказчику вторых частей заявок на участие в таком конкурсе.</w:t>
            </w:r>
            <w:proofErr w:type="gramEnd"/>
          </w:p>
          <w:p w:rsidR="0078406D" w:rsidRPr="00DE1339" w:rsidRDefault="0078406D" w:rsidP="00C4176D">
            <w:pPr>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DB22F2">
              <w:rPr>
                <w:rFonts w:ascii="Times New Roman" w:eastAsia="Times New Roman" w:hAnsi="Times New Roman" w:cs="Times New Roman"/>
                <w:lang w:eastAsia="ar-SA"/>
              </w:rPr>
              <w:t>Рассмотрение и оценка вторых частей заявок на участие в конкурсе состоится</w:t>
            </w:r>
            <w:r w:rsidRPr="00DB22F2">
              <w:rPr>
                <w:rFonts w:ascii="Times New Roman" w:eastAsia="Times New Roman" w:hAnsi="Times New Roman" w:cs="Times New Roman"/>
                <w:b/>
                <w:lang w:eastAsia="ar-SA"/>
              </w:rPr>
              <w:t xml:space="preserve"> </w:t>
            </w:r>
            <w:r w:rsidRPr="00F26C9D">
              <w:rPr>
                <w:rFonts w:ascii="Times New Roman" w:eastAsia="Times New Roman" w:hAnsi="Times New Roman" w:cs="Times New Roman"/>
                <w:b/>
                <w:i/>
                <w:color w:val="FF0000"/>
                <w:lang w:eastAsia="ar-SA"/>
              </w:rPr>
              <w:t>«</w:t>
            </w:r>
            <w:r>
              <w:rPr>
                <w:rFonts w:ascii="Times New Roman" w:eastAsia="Times New Roman" w:hAnsi="Times New Roman" w:cs="Times New Roman"/>
                <w:b/>
                <w:i/>
                <w:color w:val="FF0000"/>
                <w:lang w:eastAsia="ar-SA"/>
              </w:rPr>
              <w:t>6</w:t>
            </w:r>
            <w:r w:rsidRPr="00F26C9D">
              <w:rPr>
                <w:rFonts w:ascii="Times New Roman" w:eastAsia="Times New Roman" w:hAnsi="Times New Roman" w:cs="Times New Roman"/>
                <w:b/>
                <w:i/>
                <w:color w:val="FF0000"/>
                <w:lang w:eastAsia="ar-SA"/>
              </w:rPr>
              <w:t xml:space="preserve">» </w:t>
            </w:r>
            <w:r>
              <w:rPr>
                <w:rFonts w:ascii="Times New Roman" w:eastAsia="Times New Roman" w:hAnsi="Times New Roman" w:cs="Times New Roman"/>
                <w:b/>
                <w:i/>
                <w:color w:val="FF0000"/>
                <w:lang w:eastAsia="ar-SA"/>
              </w:rPr>
              <w:t xml:space="preserve"> апреля  </w:t>
            </w:r>
            <w:r w:rsidRPr="00F26C9D">
              <w:rPr>
                <w:rFonts w:ascii="Times New Roman" w:eastAsia="Times New Roman" w:hAnsi="Times New Roman" w:cs="Times New Roman"/>
                <w:b/>
                <w:i/>
                <w:color w:val="FF0000"/>
                <w:lang w:eastAsia="ar-SA"/>
              </w:rPr>
              <w:t xml:space="preserve"> 20</w:t>
            </w:r>
            <w:r>
              <w:rPr>
                <w:rFonts w:ascii="Times New Roman" w:eastAsia="Times New Roman" w:hAnsi="Times New Roman" w:cs="Times New Roman"/>
                <w:b/>
                <w:i/>
                <w:color w:val="FF0000"/>
                <w:lang w:eastAsia="ar-SA"/>
              </w:rPr>
              <w:t>20</w:t>
            </w:r>
            <w:r w:rsidRPr="00F26C9D">
              <w:rPr>
                <w:rFonts w:ascii="Times New Roman" w:eastAsia="Times New Roman" w:hAnsi="Times New Roman" w:cs="Times New Roman"/>
                <w:b/>
                <w:i/>
                <w:color w:val="FF0000"/>
                <w:lang w:eastAsia="ar-SA"/>
              </w:rPr>
              <w:t xml:space="preserve"> года</w:t>
            </w:r>
            <w:r w:rsidRPr="00F26C9D">
              <w:rPr>
                <w:rFonts w:ascii="Times New Roman" w:eastAsia="Times New Roman" w:hAnsi="Times New Roman" w:cs="Times New Roman"/>
                <w:b/>
                <w:i/>
                <w:lang w:eastAsia="ar-SA"/>
              </w:rPr>
              <w:t>,</w:t>
            </w:r>
            <w:r w:rsidRPr="00DB22F2">
              <w:rPr>
                <w:rFonts w:ascii="Times New Roman" w:eastAsia="Times New Roman" w:hAnsi="Times New Roman" w:cs="Times New Roman"/>
                <w:color w:val="000000"/>
                <w:lang w:eastAsia="ar-SA"/>
              </w:rPr>
              <w:t xml:space="preserve"> </w:t>
            </w:r>
            <w:r w:rsidRPr="00DB22F2">
              <w:rPr>
                <w:rFonts w:ascii="Times New Roman" w:eastAsia="Times New Roman" w:hAnsi="Times New Roman" w:cs="Times New Roman"/>
                <w:lang w:eastAsia="ar-SA"/>
              </w:rPr>
              <w:t>по адресу</w:t>
            </w:r>
            <w:r>
              <w:rPr>
                <w:rFonts w:ascii="Times New Roman" w:eastAsia="Times New Roman" w:hAnsi="Times New Roman" w:cs="Times New Roman"/>
                <w:lang w:eastAsia="ar-SA"/>
              </w:rPr>
              <w:t xml:space="preserve">: </w:t>
            </w:r>
            <w:r w:rsidRPr="006A04E4">
              <w:rPr>
                <w:rFonts w:ascii="Times New Roman" w:eastAsia="Times New Roman" w:hAnsi="Times New Roman" w:cs="Times New Roman"/>
                <w:lang w:eastAsia="ar-SA"/>
              </w:rPr>
              <w:t>450077, г. Уфа, ул. Ленина,                 д. 5/3, кабинет 226</w:t>
            </w:r>
            <w:r>
              <w:rPr>
                <w:rFonts w:ascii="Times New Roman" w:eastAsia="Times New Roman" w:hAnsi="Times New Roman" w:cs="Times New Roman"/>
                <w:lang w:eastAsia="ar-SA"/>
              </w:rPr>
              <w:t xml:space="preserve"> </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23.</w:t>
            </w:r>
          </w:p>
        </w:tc>
        <w:tc>
          <w:tcPr>
            <w:tcW w:w="1492" w:type="pct"/>
            <w:gridSpan w:val="2"/>
          </w:tcPr>
          <w:p w:rsidR="0078406D" w:rsidRPr="00374B43" w:rsidRDefault="0078406D" w:rsidP="00C4176D">
            <w:pPr>
              <w:suppressAutoHyphens/>
              <w:snapToGrid w:val="0"/>
              <w:spacing w:after="0" w:line="240" w:lineRule="auto"/>
              <w:rPr>
                <w:rFonts w:ascii="Times New Roman" w:eastAsia="Times New Roman" w:hAnsi="Times New Roman" w:cs="Times New Roman"/>
                <w:lang w:eastAsia="ar-SA"/>
              </w:rPr>
            </w:pPr>
            <w:r w:rsidRPr="00F26C9D">
              <w:rPr>
                <w:rFonts w:ascii="Times New Roman" w:eastAsia="Times New Roman" w:hAnsi="Times New Roman" w:cs="Times New Roman"/>
                <w:lang w:eastAsia="ar-SA"/>
              </w:rPr>
              <w:t>Дата публикац</w:t>
            </w:r>
            <w:r>
              <w:rPr>
                <w:rFonts w:ascii="Times New Roman" w:eastAsia="Times New Roman" w:hAnsi="Times New Roman" w:cs="Times New Roman"/>
                <w:lang w:eastAsia="ar-SA"/>
              </w:rPr>
              <w:t xml:space="preserve">ии протокола подведения итогов  </w:t>
            </w:r>
            <w:r w:rsidRPr="00F26C9D">
              <w:rPr>
                <w:rFonts w:ascii="Times New Roman" w:eastAsia="Times New Roman" w:hAnsi="Times New Roman" w:cs="Times New Roman"/>
                <w:lang w:eastAsia="ar-SA"/>
              </w:rPr>
              <w:t>в ЕИС</w:t>
            </w:r>
          </w:p>
        </w:tc>
        <w:tc>
          <w:tcPr>
            <w:tcW w:w="2942" w:type="pct"/>
          </w:tcPr>
          <w:p w:rsidR="0078406D" w:rsidRDefault="0078406D" w:rsidP="00C4176D">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19" w:history="1">
              <w:r>
                <w:rPr>
                  <w:rFonts w:ascii="Times New Roman" w:hAnsi="Times New Roman" w:cs="Times New Roman"/>
                  <w:color w:val="0000FF"/>
                </w:rPr>
                <w:t>части 7 статьи 54.6</w:t>
              </w:r>
            </w:hyperlink>
            <w:r>
              <w:rPr>
                <w:rFonts w:ascii="Times New Roman" w:hAnsi="Times New Roman" w:cs="Times New Roman"/>
              </w:rPr>
              <w:t xml:space="preserve"> настоящего Федерального закона, конкурсная комиссия на основании результатов оценки заявок на участие в </w:t>
            </w:r>
            <w:r>
              <w:rPr>
                <w:rFonts w:ascii="Times New Roman" w:hAnsi="Times New Roman" w:cs="Times New Roman"/>
              </w:rPr>
              <w:lastRenderedPageBreak/>
              <w:t xml:space="preserve">открытом конкурсе в электронной форме, содержащихся в протоколах, указанных в </w:t>
            </w:r>
            <w:hyperlink r:id="rId20" w:history="1">
              <w:r>
                <w:rPr>
                  <w:rFonts w:ascii="Times New Roman" w:hAnsi="Times New Roman" w:cs="Times New Roman"/>
                  <w:color w:val="0000FF"/>
                </w:rPr>
                <w:t>части 6 статьи 54.5</w:t>
              </w:r>
            </w:hyperlink>
            <w:r>
              <w:rPr>
                <w:rFonts w:ascii="Times New Roman" w:hAnsi="Times New Roman" w:cs="Times New Roman"/>
              </w:rPr>
              <w:t xml:space="preserve"> настоящего Федерального закона и </w:t>
            </w:r>
            <w:hyperlink r:id="rId21" w:history="1">
              <w:r>
                <w:rPr>
                  <w:rFonts w:ascii="Times New Roman" w:hAnsi="Times New Roman" w:cs="Times New Roman"/>
                  <w:color w:val="0000FF"/>
                </w:rPr>
                <w:t>части 7</w:t>
              </w:r>
            </w:hyperlink>
            <w:r>
              <w:rPr>
                <w:rFonts w:ascii="Times New Roman" w:hAnsi="Times New Roman" w:cs="Times New Roman"/>
              </w:rPr>
              <w:t xml:space="preserve"> настоящей статьи, присваивает каждой заявке</w:t>
            </w:r>
            <w:proofErr w:type="gramEnd"/>
            <w:r>
              <w:rPr>
                <w:rFonts w:ascii="Times New Roman" w:hAnsi="Times New Roman" w:cs="Times New Roman"/>
              </w:rPr>
              <w:t xml:space="preserve"> </w:t>
            </w:r>
            <w:proofErr w:type="gramStart"/>
            <w:r>
              <w:rPr>
                <w:rFonts w:ascii="Times New Roman" w:hAnsi="Times New Roman" w:cs="Times New Roman"/>
              </w:rPr>
              <w:t>на участие в открытом конкурсе в электронной форме порядковый номер в порядке уменьшения степени выгодности содержащихся в них условий</w:t>
            </w:r>
            <w:proofErr w:type="gramEnd"/>
            <w:r>
              <w:rPr>
                <w:rFonts w:ascii="Times New Roman" w:hAnsi="Times New Roman" w:cs="Times New Roman"/>
              </w:rPr>
              <w:t xml:space="preserve"> исполнения контракта. </w:t>
            </w:r>
          </w:p>
          <w:p w:rsidR="0078406D" w:rsidRPr="008A0535" w:rsidRDefault="0078406D" w:rsidP="00C4176D">
            <w:pPr>
              <w:autoSpaceDE w:val="0"/>
              <w:autoSpaceDN w:val="0"/>
              <w:adjustRightInd w:val="0"/>
              <w:spacing w:after="0" w:line="240" w:lineRule="auto"/>
              <w:jc w:val="both"/>
              <w:rPr>
                <w:rFonts w:ascii="Times New Roman" w:hAnsi="Times New Roman" w:cs="Times New Roman"/>
                <w:b/>
                <w:i/>
                <w:color w:val="FF0000"/>
              </w:rPr>
            </w:pPr>
            <w:r>
              <w:rPr>
                <w:rFonts w:ascii="Times New Roman" w:hAnsi="Times New Roman" w:cs="Times New Roman"/>
              </w:rPr>
              <w:t xml:space="preserve">              Протокол подведения итогов открытого конкурса в электронной форме в день его подписания размещается заказчиком в единой информационной системе и направляется оператору электронной площадки -  </w:t>
            </w:r>
            <w:r w:rsidRPr="008A0535">
              <w:rPr>
                <w:rFonts w:ascii="Times New Roman" w:hAnsi="Times New Roman" w:cs="Times New Roman"/>
              </w:rPr>
              <w:t>«</w:t>
            </w:r>
            <w:r>
              <w:rPr>
                <w:rFonts w:ascii="Times New Roman" w:hAnsi="Times New Roman" w:cs="Times New Roman"/>
                <w:b/>
                <w:i/>
                <w:color w:val="FF0000"/>
              </w:rPr>
              <w:t>7» апреля</w:t>
            </w:r>
            <w:r w:rsidRPr="008A0535">
              <w:rPr>
                <w:rFonts w:ascii="Times New Roman" w:hAnsi="Times New Roman" w:cs="Times New Roman"/>
                <w:b/>
                <w:i/>
                <w:color w:val="FF0000"/>
              </w:rPr>
              <w:t xml:space="preserve"> 20</w:t>
            </w:r>
            <w:r>
              <w:rPr>
                <w:rFonts w:ascii="Times New Roman" w:hAnsi="Times New Roman" w:cs="Times New Roman"/>
                <w:b/>
                <w:i/>
                <w:color w:val="FF0000"/>
              </w:rPr>
              <w:t xml:space="preserve">20 </w:t>
            </w:r>
            <w:r w:rsidRPr="008A0535">
              <w:rPr>
                <w:rFonts w:ascii="Times New Roman" w:hAnsi="Times New Roman" w:cs="Times New Roman"/>
                <w:b/>
                <w:i/>
                <w:color w:val="FF0000"/>
              </w:rPr>
              <w:t>года</w:t>
            </w:r>
          </w:p>
          <w:p w:rsidR="0078406D" w:rsidRDefault="0078406D" w:rsidP="00C4176D">
            <w:pPr>
              <w:autoSpaceDE w:val="0"/>
              <w:autoSpaceDN w:val="0"/>
              <w:adjustRightInd w:val="0"/>
              <w:spacing w:after="0" w:line="240" w:lineRule="auto"/>
              <w:jc w:val="both"/>
              <w:rPr>
                <w:rFonts w:ascii="Times New Roman" w:hAnsi="Times New Roman" w:cs="Times New Roman"/>
              </w:rPr>
            </w:pP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24</w:t>
            </w:r>
            <w:r w:rsidRPr="00B7051E">
              <w:rPr>
                <w:rFonts w:ascii="Times New Roman" w:eastAsia="Times New Roman" w:hAnsi="Times New Roman" w:cs="Times New Roman"/>
                <w:b/>
                <w:lang w:eastAsia="ar-SA"/>
              </w:rPr>
              <w:t>.</w:t>
            </w:r>
          </w:p>
        </w:tc>
        <w:tc>
          <w:tcPr>
            <w:tcW w:w="1492" w:type="pct"/>
            <w:gridSpan w:val="2"/>
            <w:vAlign w:val="center"/>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Критерии оценки заявок на участие в конкурсе, их содержание и значимость</w:t>
            </w:r>
          </w:p>
        </w:tc>
        <w:tc>
          <w:tcPr>
            <w:tcW w:w="2942" w:type="pct"/>
          </w:tcPr>
          <w:p w:rsidR="0078406D" w:rsidRDefault="0078406D" w:rsidP="00C4176D">
            <w:pPr>
              <w:suppressAutoHyphens/>
              <w:snapToGrid w:val="0"/>
              <w:spacing w:after="0" w:line="240" w:lineRule="auto"/>
              <w:jc w:val="both"/>
              <w:rPr>
                <w:rFonts w:ascii="Times New Roman" w:eastAsia="Times New Roman" w:hAnsi="Times New Roman" w:cs="Times New Roman"/>
                <w:lang w:eastAsia="ar-SA"/>
              </w:rPr>
            </w:pPr>
            <w:r w:rsidRPr="00B473D8">
              <w:rPr>
                <w:rFonts w:ascii="Times New Roman" w:eastAsia="Times New Roman" w:hAnsi="Times New Roman" w:cs="Times New Roman"/>
                <w:lang w:eastAsia="ar-SA"/>
              </w:rPr>
              <w:t>Критерии оценки заявок на участие в</w:t>
            </w:r>
            <w:r>
              <w:t xml:space="preserve"> </w:t>
            </w:r>
            <w:r w:rsidRPr="00B473D8">
              <w:rPr>
                <w:rFonts w:ascii="Times New Roman" w:eastAsia="Times New Roman" w:hAnsi="Times New Roman" w:cs="Times New Roman"/>
                <w:lang w:eastAsia="ar-SA"/>
              </w:rPr>
              <w:t>электронной форме конкурсе</w:t>
            </w:r>
            <w:r>
              <w:rPr>
                <w:rFonts w:ascii="Times New Roman" w:eastAsia="Times New Roman" w:hAnsi="Times New Roman" w:cs="Times New Roman"/>
                <w:lang w:eastAsia="ar-SA"/>
              </w:rPr>
              <w:t>:</w:t>
            </w:r>
          </w:p>
          <w:p w:rsidR="0078406D" w:rsidRDefault="0078406D" w:rsidP="00C4176D">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946AA">
              <w:rPr>
                <w:rFonts w:ascii="Times New Roman" w:eastAsia="Times New Roman" w:hAnsi="Times New Roman" w:cs="Times New Roman"/>
                <w:lang w:eastAsia="ar-SA"/>
              </w:rPr>
              <w:t>Цена договора  со значимостью критерия (весовым коэффициентом)</w:t>
            </w:r>
            <w:r>
              <w:t xml:space="preserve"> </w:t>
            </w:r>
            <w:r>
              <w:rPr>
                <w:rFonts w:ascii="Times New Roman" w:eastAsia="Times New Roman" w:hAnsi="Times New Roman" w:cs="Times New Roman"/>
                <w:lang w:eastAsia="ar-SA"/>
              </w:rPr>
              <w:t>6</w:t>
            </w:r>
            <w:r w:rsidRPr="001946AA">
              <w:rPr>
                <w:rFonts w:ascii="Times New Roman" w:eastAsia="Times New Roman" w:hAnsi="Times New Roman" w:cs="Times New Roman"/>
                <w:lang w:eastAsia="ar-SA"/>
              </w:rPr>
              <w:t>0% (0,</w:t>
            </w:r>
            <w:r>
              <w:rPr>
                <w:rFonts w:ascii="Times New Roman" w:eastAsia="Times New Roman" w:hAnsi="Times New Roman" w:cs="Times New Roman"/>
                <w:lang w:eastAsia="ar-SA"/>
              </w:rPr>
              <w:t>6</w:t>
            </w:r>
            <w:r w:rsidRPr="001946AA">
              <w:rPr>
                <w:rFonts w:ascii="Times New Roman" w:eastAsia="Times New Roman" w:hAnsi="Times New Roman" w:cs="Times New Roman"/>
                <w:lang w:eastAsia="ar-SA"/>
              </w:rPr>
              <w:t>0);</w:t>
            </w:r>
          </w:p>
          <w:p w:rsidR="0078406D" w:rsidRDefault="0078406D" w:rsidP="00C4176D">
            <w:r>
              <w:rPr>
                <w:rFonts w:ascii="Times New Roman" w:eastAsia="Calibri" w:hAnsi="Times New Roman" w:cs="Times New Roman"/>
              </w:rPr>
              <w:t>2.</w:t>
            </w:r>
            <w:r>
              <w:t xml:space="preserve"> </w:t>
            </w:r>
            <w:r w:rsidRPr="00D130F4">
              <w:rPr>
                <w:rFonts w:ascii="Times New Roman" w:eastAsia="Calibri" w:hAnsi="Times New Roman" w:cs="Times New Roman"/>
              </w:rPr>
              <w:t xml:space="preserve">Опыт участника по выполнению работ сопоставимого характера и объема </w:t>
            </w:r>
            <w:r w:rsidRPr="001946AA">
              <w:rPr>
                <w:rFonts w:ascii="Times New Roman" w:eastAsia="Calibri" w:hAnsi="Times New Roman" w:cs="Times New Roman"/>
              </w:rPr>
              <w:t>с</w:t>
            </w:r>
            <w:r>
              <w:rPr>
                <w:rFonts w:ascii="Times New Roman" w:eastAsia="Calibri" w:hAnsi="Times New Roman" w:cs="Times New Roman"/>
              </w:rPr>
              <w:t xml:space="preserve">о значимостью критерия (весовым </w:t>
            </w:r>
            <w:r w:rsidRPr="001946AA">
              <w:rPr>
                <w:rFonts w:ascii="Times New Roman" w:eastAsia="Calibri" w:hAnsi="Times New Roman" w:cs="Times New Roman"/>
              </w:rPr>
              <w:t xml:space="preserve">коэффициентом) </w:t>
            </w:r>
            <w:r>
              <w:rPr>
                <w:rFonts w:ascii="Times New Roman" w:eastAsia="Calibri" w:hAnsi="Times New Roman" w:cs="Times New Roman"/>
              </w:rPr>
              <w:t>4</w:t>
            </w:r>
            <w:r w:rsidRPr="001946AA">
              <w:rPr>
                <w:rFonts w:ascii="Times New Roman" w:eastAsia="Calibri" w:hAnsi="Times New Roman" w:cs="Times New Roman"/>
              </w:rPr>
              <w:t>0% (0,</w:t>
            </w:r>
            <w:r>
              <w:rPr>
                <w:rFonts w:ascii="Times New Roman" w:eastAsia="Calibri" w:hAnsi="Times New Roman" w:cs="Times New Roman"/>
              </w:rPr>
              <w:t>4</w:t>
            </w:r>
            <w:r w:rsidRPr="001946AA">
              <w:rPr>
                <w:rFonts w:ascii="Times New Roman" w:eastAsia="Calibri" w:hAnsi="Times New Roman" w:cs="Times New Roman"/>
              </w:rPr>
              <w:t>0)</w:t>
            </w:r>
            <w:r>
              <w:rPr>
                <w:rFonts w:ascii="Times New Roman" w:eastAsia="Calibri" w:hAnsi="Times New Roman" w:cs="Times New Roman"/>
              </w:rPr>
              <w:t>.</w:t>
            </w:r>
            <w:r>
              <w:t xml:space="preserve"> </w:t>
            </w:r>
          </w:p>
          <w:p w:rsidR="0078406D" w:rsidRDefault="0078406D" w:rsidP="00C4176D">
            <w:pPr>
              <w:suppressAutoHyphens/>
              <w:snapToGrid w:val="0"/>
              <w:spacing w:after="0" w:line="240" w:lineRule="auto"/>
              <w:jc w:val="both"/>
              <w:rPr>
                <w:rFonts w:ascii="Times New Roman" w:eastAsia="Times New Roman" w:hAnsi="Times New Roman" w:cs="Times New Roman"/>
                <w:lang w:eastAsia="ar-SA"/>
              </w:rPr>
            </w:pPr>
            <w:r w:rsidRPr="00B473D8">
              <w:rPr>
                <w:rFonts w:ascii="Times New Roman" w:eastAsia="Calibri" w:hAnsi="Times New Roman" w:cs="Times New Roman"/>
              </w:rPr>
              <w:t xml:space="preserve">Оценивается количество договоров </w:t>
            </w:r>
            <w:r w:rsidRPr="000C0321">
              <w:rPr>
                <w:rFonts w:ascii="Times New Roman" w:eastAsia="Calibri" w:hAnsi="Times New Roman" w:cs="Times New Roman"/>
              </w:rPr>
              <w:t xml:space="preserve">по разработке ПП и ПМ в городах – </w:t>
            </w:r>
            <w:proofErr w:type="spellStart"/>
            <w:r w:rsidRPr="000C0321">
              <w:rPr>
                <w:rFonts w:ascii="Times New Roman" w:eastAsia="Calibri" w:hAnsi="Times New Roman" w:cs="Times New Roman"/>
              </w:rPr>
              <w:t>миллионниках</w:t>
            </w:r>
            <w:proofErr w:type="spellEnd"/>
            <w:r w:rsidRPr="000C0321">
              <w:rPr>
                <w:rFonts w:ascii="Times New Roman" w:eastAsia="Calibri" w:hAnsi="Times New Roman" w:cs="Times New Roman"/>
              </w:rPr>
              <w:t xml:space="preserve"> </w:t>
            </w:r>
            <w:r w:rsidRPr="00B473D8">
              <w:rPr>
                <w:rFonts w:ascii="Times New Roman" w:eastAsia="Calibri" w:hAnsi="Times New Roman" w:cs="Times New Roman"/>
              </w:rPr>
              <w:t xml:space="preserve">за последние </w:t>
            </w:r>
            <w:r>
              <w:rPr>
                <w:rFonts w:ascii="Times New Roman" w:eastAsia="Calibri" w:hAnsi="Times New Roman" w:cs="Times New Roman"/>
              </w:rPr>
              <w:t>3</w:t>
            </w:r>
            <w:r w:rsidRPr="00B473D8">
              <w:rPr>
                <w:rFonts w:ascii="Times New Roman" w:eastAsia="Calibri" w:hAnsi="Times New Roman" w:cs="Times New Roman"/>
              </w:rPr>
              <w:t xml:space="preserve"> </w:t>
            </w:r>
            <w:r>
              <w:rPr>
                <w:rFonts w:ascii="Times New Roman" w:eastAsia="Calibri" w:hAnsi="Times New Roman" w:cs="Times New Roman"/>
              </w:rPr>
              <w:t>года</w:t>
            </w:r>
            <w:r w:rsidRPr="00B473D8">
              <w:rPr>
                <w:rFonts w:ascii="Times New Roman" w:eastAsia="Calibri" w:hAnsi="Times New Roman" w:cs="Times New Roman"/>
              </w:rPr>
              <w:t>, стоимость каждого не менее 2 млн. руб., с приложением копий</w:t>
            </w:r>
            <w:r>
              <w:rPr>
                <w:rFonts w:ascii="Times New Roman" w:eastAsia="Calibri" w:hAnsi="Times New Roman" w:cs="Times New Roman"/>
              </w:rPr>
              <w:t xml:space="preserve"> договоров,</w:t>
            </w:r>
            <w:r w:rsidRPr="00B473D8">
              <w:rPr>
                <w:rFonts w:ascii="Times New Roman" w:eastAsia="Calibri" w:hAnsi="Times New Roman" w:cs="Times New Roman"/>
              </w:rPr>
              <w:t xml:space="preserve"> актов выполненных работ и копий постановлений об утверждении ПП и ПМ.</w:t>
            </w:r>
          </w:p>
          <w:p w:rsidR="0078406D" w:rsidRPr="00B7051E" w:rsidRDefault="0078406D" w:rsidP="00C4176D">
            <w:pPr>
              <w:suppressAutoHyphens/>
              <w:snapToGrid w:val="0"/>
              <w:spacing w:after="0" w:line="240" w:lineRule="auto"/>
              <w:jc w:val="both"/>
              <w:rPr>
                <w:rFonts w:ascii="Times New Roman" w:eastAsia="Times New Roman" w:hAnsi="Times New Roman" w:cs="Times New Roman"/>
                <w:lang w:eastAsia="ar-SA"/>
              </w:rPr>
            </w:pPr>
          </w:p>
        </w:tc>
      </w:tr>
      <w:tr w:rsidR="0078406D" w:rsidRPr="00B7051E" w:rsidTr="00C4176D">
        <w:trPr>
          <w:trHeight w:val="465"/>
        </w:trPr>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25</w:t>
            </w:r>
            <w:r w:rsidRPr="00B7051E">
              <w:rPr>
                <w:rFonts w:ascii="Times New Roman" w:eastAsia="Times New Roman" w:hAnsi="Times New Roman" w:cs="Times New Roman"/>
                <w:b/>
                <w:lang w:eastAsia="ar-SA"/>
              </w:rPr>
              <w:t>.</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Обеспечение исполнения контракта </w:t>
            </w:r>
            <w:r>
              <w:rPr>
                <w:rFonts w:ascii="Times New Roman" w:eastAsia="Times New Roman" w:hAnsi="Times New Roman" w:cs="Times New Roman"/>
                <w:lang w:eastAsia="ar-SA"/>
              </w:rPr>
              <w:t>(договора).</w:t>
            </w:r>
            <w:r>
              <w:t xml:space="preserve"> </w:t>
            </w:r>
            <w:r w:rsidRPr="00CC600C">
              <w:rPr>
                <w:rFonts w:ascii="Times New Roman" w:eastAsia="Times New Roman" w:hAnsi="Times New Roman" w:cs="Times New Roman"/>
                <w:lang w:eastAsia="ar-SA"/>
              </w:rPr>
              <w:t>Требования к банковской гарантии</w:t>
            </w:r>
          </w:p>
        </w:tc>
        <w:tc>
          <w:tcPr>
            <w:tcW w:w="2942" w:type="pct"/>
          </w:tcPr>
          <w:p w:rsidR="0078406D" w:rsidRPr="002451E0" w:rsidRDefault="0078406D" w:rsidP="00C4176D">
            <w:pPr>
              <w:suppressAutoHyphens/>
              <w:spacing w:after="0" w:line="240" w:lineRule="auto"/>
              <w:jc w:val="both"/>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Размер обеспечения исполнения контракта (договора) </w:t>
            </w:r>
            <w:r w:rsidRPr="00DE1339">
              <w:rPr>
                <w:rFonts w:ascii="Times New Roman" w:eastAsia="Times New Roman" w:hAnsi="Times New Roman" w:cs="Times New Roman"/>
                <w:b/>
                <w:color w:val="FF0000"/>
                <w:lang w:eastAsia="ar-SA"/>
              </w:rPr>
              <w:t>1</w:t>
            </w:r>
            <w:r>
              <w:rPr>
                <w:rFonts w:ascii="Times New Roman" w:eastAsia="Times New Roman" w:hAnsi="Times New Roman" w:cs="Times New Roman"/>
                <w:b/>
                <w:color w:val="FF0000"/>
                <w:lang w:eastAsia="ar-SA"/>
              </w:rPr>
              <w:t>0</w:t>
            </w:r>
            <w:r w:rsidRPr="00DE1339">
              <w:rPr>
                <w:rFonts w:ascii="Times New Roman" w:eastAsia="Times New Roman" w:hAnsi="Times New Roman" w:cs="Times New Roman"/>
                <w:b/>
                <w:color w:val="FF0000"/>
                <w:lang w:eastAsia="ar-SA"/>
              </w:rPr>
              <w:t>% начальной (максимальной) цены контракта (договора) и составляет</w:t>
            </w:r>
            <w:r w:rsidRPr="00FD558B">
              <w:rPr>
                <w:rFonts w:ascii="Times New Roman" w:eastAsia="Times New Roman" w:hAnsi="Times New Roman" w:cs="Times New Roman"/>
                <w:b/>
                <w:color w:val="FF0000"/>
                <w:lang w:eastAsia="ru-RU"/>
              </w:rPr>
              <w:t xml:space="preserve">         </w:t>
            </w:r>
            <w:r>
              <w:rPr>
                <w:rFonts w:ascii="Times New Roman" w:eastAsia="Times New Roman" w:hAnsi="Times New Roman" w:cs="Times New Roman"/>
                <w:b/>
                <w:color w:val="FF0000"/>
                <w:lang w:eastAsia="ru-RU"/>
              </w:rPr>
              <w:t xml:space="preserve">311 333,33 </w:t>
            </w:r>
            <w:r w:rsidRPr="00FD558B">
              <w:rPr>
                <w:rFonts w:ascii="Times New Roman" w:eastAsia="Times New Roman" w:hAnsi="Times New Roman" w:cs="Times New Roman"/>
                <w:b/>
                <w:color w:val="FF0000"/>
                <w:lang w:eastAsia="ru-RU"/>
              </w:rPr>
              <w:t>(</w:t>
            </w:r>
            <w:r>
              <w:rPr>
                <w:rFonts w:ascii="Times New Roman" w:eastAsia="Times New Roman" w:hAnsi="Times New Roman" w:cs="Times New Roman"/>
                <w:b/>
                <w:color w:val="FF0000"/>
                <w:lang w:eastAsia="ru-RU"/>
              </w:rPr>
              <w:t>триста одиннадцать тысяч триста тридцать три рубля 33 копейки)</w:t>
            </w:r>
            <w:r w:rsidRPr="00FD558B">
              <w:rPr>
                <w:rFonts w:ascii="Times New Roman" w:eastAsia="Times New Roman" w:hAnsi="Times New Roman" w:cs="Times New Roman"/>
                <w:b/>
                <w:color w:val="FF0000"/>
                <w:lang w:eastAsia="ru-RU"/>
              </w:rPr>
              <w:t xml:space="preserve"> рублей</w:t>
            </w:r>
            <w:proofErr w:type="gramStart"/>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 xml:space="preserve">     </w:t>
            </w:r>
            <w:r w:rsidRPr="006517C8">
              <w:rPr>
                <w:rFonts w:ascii="Times New Roman" w:eastAsia="Times New Roman" w:hAnsi="Times New Roman" w:cs="Times New Roman"/>
                <w:lang w:eastAsia="ar-SA"/>
              </w:rPr>
              <w:t xml:space="preserve">Обеспечение исполнения договора </w:t>
            </w:r>
            <w:r>
              <w:rPr>
                <w:rFonts w:ascii="Times New Roman" w:eastAsia="Times New Roman" w:hAnsi="Times New Roman" w:cs="Times New Roman"/>
                <w:lang w:eastAsia="ar-SA"/>
              </w:rPr>
              <w:t>должно</w:t>
            </w:r>
            <w:r w:rsidRPr="006517C8">
              <w:rPr>
                <w:rFonts w:ascii="Times New Roman" w:eastAsia="Times New Roman" w:hAnsi="Times New Roman" w:cs="Times New Roman"/>
                <w:lang w:eastAsia="ar-SA"/>
              </w:rPr>
              <w:t xml:space="preserve"> быть представлено в виде безотзывной банковской гарантии.</w:t>
            </w:r>
            <w:r>
              <w:t xml:space="preserve"> </w:t>
            </w:r>
            <w:r w:rsidRPr="002451E0">
              <w:rPr>
                <w:rFonts w:ascii="Times New Roman" w:eastAsia="Times New Roman" w:hAnsi="Times New Roman" w:cs="Times New Roman"/>
                <w:lang w:eastAsia="ar-SA"/>
              </w:rPr>
              <w:t>Срок действия банковской гарантии должен превышать срок действия Договора не менее</w:t>
            </w:r>
            <w:proofErr w:type="gramStart"/>
            <w:r w:rsidRPr="002451E0">
              <w:rPr>
                <w:rFonts w:ascii="Times New Roman" w:eastAsia="Times New Roman" w:hAnsi="Times New Roman" w:cs="Times New Roman"/>
                <w:lang w:eastAsia="ar-SA"/>
              </w:rPr>
              <w:t>,</w:t>
            </w:r>
            <w:proofErr w:type="gramEnd"/>
            <w:r w:rsidRPr="002451E0">
              <w:rPr>
                <w:rFonts w:ascii="Times New Roman" w:eastAsia="Times New Roman" w:hAnsi="Times New Roman" w:cs="Times New Roman"/>
                <w:lang w:eastAsia="ar-SA"/>
              </w:rPr>
              <w:t xml:space="preserve"> чем на 1 (один) месяц.</w:t>
            </w:r>
          </w:p>
          <w:p w:rsidR="0078406D" w:rsidRPr="006517C8" w:rsidRDefault="0078406D" w:rsidP="00C4176D">
            <w:pPr>
              <w:suppressAutoHyphens/>
              <w:spacing w:after="0" w:line="240" w:lineRule="auto"/>
              <w:jc w:val="both"/>
              <w:rPr>
                <w:rFonts w:ascii="Times New Roman" w:eastAsia="Times New Roman" w:hAnsi="Times New Roman" w:cs="Times New Roman"/>
                <w:lang w:eastAsia="ar-SA"/>
              </w:rPr>
            </w:pPr>
            <w:r w:rsidRPr="002451E0">
              <w:rPr>
                <w:rFonts w:ascii="Times New Roman" w:eastAsia="Times New Roman" w:hAnsi="Times New Roman" w:cs="Times New Roman"/>
                <w:lang w:eastAsia="ar-SA"/>
              </w:rPr>
              <w:t>Банковская гарантия должна предусматривать обязательства Гаранта выплатить сумму обеспечения при условии предоставления Заказчиком письменного требования, уведомляющего о неисполнении или ненадлежащем исполнении Исполнителем обязательств по Договору.</w:t>
            </w:r>
          </w:p>
          <w:p w:rsidR="0078406D" w:rsidRDefault="0078406D" w:rsidP="00C4176D">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roofErr w:type="gramStart"/>
            <w:r w:rsidRPr="006B648A">
              <w:rPr>
                <w:rFonts w:ascii="Times New Roman" w:eastAsia="Times New Roman" w:hAnsi="Times New Roman" w:cs="Times New Roman"/>
                <w:lang w:eastAsia="ar-SA"/>
              </w:rPr>
              <w:t>Заказчик в качестве обеспечения заявок и исполнения контрактов принимает банковские гарантии, выданные банками, соответствующими требованиям, установленным Правительством Российской Федерации, и включенными в предусмотренный статьей 45 Федерального закона от 05.04.2013 № 44-ФЗ «О контрактной системе в сфере закупок товаров, работ, услуг для обеспечения государственных и муниципальных нужд» перечень банков, отвечающих установленным требованиям для принятия банковских гарантий для обеспечения заявок и исполнения контрактов</w:t>
            </w:r>
            <w:proofErr w:type="gramEnd"/>
            <w:r w:rsidRPr="006B648A">
              <w:rPr>
                <w:rFonts w:ascii="Times New Roman" w:eastAsia="Times New Roman" w:hAnsi="Times New Roman" w:cs="Times New Roman"/>
                <w:lang w:eastAsia="ar-SA"/>
              </w:rPr>
              <w:t xml:space="preserve"> для государственных и </w:t>
            </w:r>
            <w:r w:rsidRPr="006B648A">
              <w:rPr>
                <w:rFonts w:ascii="Times New Roman" w:eastAsia="Times New Roman" w:hAnsi="Times New Roman" w:cs="Times New Roman"/>
                <w:lang w:eastAsia="ar-SA"/>
              </w:rPr>
              <w:lastRenderedPageBreak/>
              <w:t>муниципальных нужд</w:t>
            </w:r>
            <w:proofErr w:type="gramStart"/>
            <w:r w:rsidRPr="006B648A">
              <w:rPr>
                <w:rFonts w:ascii="Times New Roman" w:eastAsia="Times New Roman" w:hAnsi="Times New Roman" w:cs="Times New Roman"/>
                <w:lang w:eastAsia="ar-SA"/>
              </w:rPr>
              <w:t>.</w:t>
            </w:r>
            <w:r>
              <w:rPr>
                <w:rFonts w:ascii="Times New Roman" w:eastAsia="Times New Roman" w:hAnsi="Times New Roman" w:cs="Times New Roman"/>
                <w:lang w:eastAsia="ar-SA"/>
              </w:rPr>
              <w:t>(</w:t>
            </w:r>
            <w:proofErr w:type="gramEnd"/>
            <w:r>
              <w:rPr>
                <w:rFonts w:ascii="Times New Roman" w:eastAsia="Times New Roman" w:hAnsi="Times New Roman" w:cs="Times New Roman"/>
                <w:lang w:eastAsia="ar-SA"/>
              </w:rPr>
              <w:t xml:space="preserve">раздел </w:t>
            </w:r>
            <w:r>
              <w:t xml:space="preserve"> </w:t>
            </w:r>
            <w:r>
              <w:rPr>
                <w:rFonts w:ascii="Times New Roman" w:eastAsia="Times New Roman" w:hAnsi="Times New Roman" w:cs="Times New Roman"/>
                <w:lang w:eastAsia="ar-SA"/>
              </w:rPr>
              <w:t>I</w:t>
            </w:r>
            <w:r w:rsidRPr="00D94BA1">
              <w:rPr>
                <w:rFonts w:ascii="Times New Roman" w:eastAsia="Times New Roman" w:hAnsi="Times New Roman" w:cs="Times New Roman"/>
                <w:lang w:eastAsia="ar-SA"/>
              </w:rPr>
              <w:t>. ОБЩИЕ УСЛОВИЯ ПРОВЕДЕНИЯ КОНКУРСА</w:t>
            </w:r>
            <w:proofErr w:type="gramStart"/>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пункт 9)</w:t>
            </w:r>
          </w:p>
          <w:p w:rsidR="0078406D" w:rsidRPr="00B7051E" w:rsidRDefault="0078406D" w:rsidP="00C4176D">
            <w:pPr>
              <w:suppressAutoHyphens/>
              <w:spacing w:after="0" w:line="240" w:lineRule="auto"/>
              <w:jc w:val="both"/>
              <w:rPr>
                <w:rFonts w:ascii="Times New Roman" w:eastAsia="Times New Roman" w:hAnsi="Times New Roman" w:cs="Times New Roman"/>
                <w:lang w:eastAsia="ar-SA"/>
              </w:rPr>
            </w:pP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 xml:space="preserve"> 26.</w:t>
            </w:r>
          </w:p>
        </w:tc>
        <w:tc>
          <w:tcPr>
            <w:tcW w:w="1487" w:type="pct"/>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ru-RU"/>
              </w:rPr>
              <w:t>Гарантии качества услуг</w:t>
            </w:r>
          </w:p>
        </w:tc>
        <w:tc>
          <w:tcPr>
            <w:tcW w:w="2947" w:type="pct"/>
            <w:gridSpan w:val="2"/>
          </w:tcPr>
          <w:p w:rsidR="0078406D" w:rsidRDefault="0078406D" w:rsidP="00C4176D">
            <w:pPr>
              <w:suppressAutoHyphens/>
              <w:autoSpaceDE w:val="0"/>
              <w:autoSpaceDN w:val="0"/>
              <w:adjustRightInd w:val="0"/>
              <w:spacing w:after="0" w:line="240" w:lineRule="auto"/>
              <w:jc w:val="both"/>
              <w:outlineLvl w:val="2"/>
              <w:rPr>
                <w:rFonts w:ascii="Times New Roman" w:eastAsia="Times New Roman" w:hAnsi="Times New Roman" w:cs="Times New Roman"/>
                <w:lang w:eastAsia="ar-SA"/>
              </w:rPr>
            </w:pPr>
            <w:r w:rsidRPr="00194274">
              <w:rPr>
                <w:rFonts w:ascii="Times New Roman" w:eastAsia="Times New Roman" w:hAnsi="Times New Roman" w:cs="Times New Roman"/>
                <w:lang w:eastAsia="ar-SA"/>
              </w:rPr>
              <w:t>Исполнитель гарантирует надлежащее качество разработанной им проектной и иной документации, соответствие их Заданию, условиям Договора, законам Российской Федерации, нормативным актам, техническим регламентам, государственным стандартам, техническим условиям, строительным нормам и правилам.</w:t>
            </w:r>
          </w:p>
          <w:p w:rsidR="0078406D" w:rsidRDefault="0078406D" w:rsidP="00C4176D">
            <w:pPr>
              <w:suppressAutoHyphens/>
              <w:autoSpaceDE w:val="0"/>
              <w:autoSpaceDN w:val="0"/>
              <w:adjustRightInd w:val="0"/>
              <w:spacing w:after="0" w:line="240" w:lineRule="auto"/>
              <w:jc w:val="both"/>
              <w:outlineLvl w:val="2"/>
              <w:rPr>
                <w:rFonts w:ascii="Times New Roman" w:eastAsia="Times New Roman" w:hAnsi="Times New Roman" w:cs="Times New Roman"/>
                <w:lang w:eastAsia="ar-SA"/>
              </w:rPr>
            </w:pPr>
            <w:r w:rsidRPr="00194274">
              <w:rPr>
                <w:rFonts w:ascii="Times New Roman" w:eastAsia="Times New Roman" w:hAnsi="Times New Roman" w:cs="Times New Roman"/>
                <w:lang w:eastAsia="ar-SA"/>
              </w:rPr>
              <w:t xml:space="preserve">Исполнитель гарантирует принять участие в заседании комиссии Совета ГО </w:t>
            </w:r>
            <w:proofErr w:type="spellStart"/>
            <w:r w:rsidRPr="00194274">
              <w:rPr>
                <w:rFonts w:ascii="Times New Roman" w:eastAsia="Times New Roman" w:hAnsi="Times New Roman" w:cs="Times New Roman"/>
                <w:lang w:eastAsia="ar-SA"/>
              </w:rPr>
              <w:t>г</w:t>
            </w:r>
            <w:proofErr w:type="gramStart"/>
            <w:r w:rsidRPr="00194274">
              <w:rPr>
                <w:rFonts w:ascii="Times New Roman" w:eastAsia="Times New Roman" w:hAnsi="Times New Roman" w:cs="Times New Roman"/>
                <w:lang w:eastAsia="ar-SA"/>
              </w:rPr>
              <w:t>.У</w:t>
            </w:r>
            <w:proofErr w:type="gramEnd"/>
            <w:r w:rsidRPr="00194274">
              <w:rPr>
                <w:rFonts w:ascii="Times New Roman" w:eastAsia="Times New Roman" w:hAnsi="Times New Roman" w:cs="Times New Roman"/>
                <w:lang w:eastAsia="ar-SA"/>
              </w:rPr>
              <w:t>фа</w:t>
            </w:r>
            <w:proofErr w:type="spellEnd"/>
            <w:r w:rsidRPr="00194274">
              <w:rPr>
                <w:rFonts w:ascii="Times New Roman" w:eastAsia="Times New Roman" w:hAnsi="Times New Roman" w:cs="Times New Roman"/>
                <w:lang w:eastAsia="ar-SA"/>
              </w:rPr>
              <w:t xml:space="preserve"> РБ в общественном обсуждении по Проекту планировки и проекту межевания территории. В рамках исполнения гарантийных обязательств Исполнитель обязуется сопровождать проектную документацию в объеме Технического задания до выхода Постановления об утверждении «Проекта планировки и проекта межевания территории, ограниченной территориями городских лесов, железной дороги и ГАУЗ РБ ГКБ №18 </w:t>
            </w:r>
            <w:proofErr w:type="spellStart"/>
            <w:r w:rsidRPr="00194274">
              <w:rPr>
                <w:rFonts w:ascii="Times New Roman" w:eastAsia="Times New Roman" w:hAnsi="Times New Roman" w:cs="Times New Roman"/>
                <w:lang w:eastAsia="ar-SA"/>
              </w:rPr>
              <w:t>г</w:t>
            </w:r>
            <w:proofErr w:type="gramStart"/>
            <w:r w:rsidRPr="00194274">
              <w:rPr>
                <w:rFonts w:ascii="Times New Roman" w:eastAsia="Times New Roman" w:hAnsi="Times New Roman" w:cs="Times New Roman"/>
                <w:lang w:eastAsia="ar-SA"/>
              </w:rPr>
              <w:t>.У</w:t>
            </w:r>
            <w:proofErr w:type="gramEnd"/>
            <w:r w:rsidRPr="00194274">
              <w:rPr>
                <w:rFonts w:ascii="Times New Roman" w:eastAsia="Times New Roman" w:hAnsi="Times New Roman" w:cs="Times New Roman"/>
                <w:lang w:eastAsia="ar-SA"/>
              </w:rPr>
              <w:t>фы</w:t>
            </w:r>
            <w:proofErr w:type="spellEnd"/>
            <w:r w:rsidRPr="00194274">
              <w:rPr>
                <w:rFonts w:ascii="Times New Roman" w:eastAsia="Times New Roman" w:hAnsi="Times New Roman" w:cs="Times New Roman"/>
                <w:lang w:eastAsia="ar-SA"/>
              </w:rPr>
              <w:t xml:space="preserve"> в Ордж</w:t>
            </w:r>
            <w:r>
              <w:rPr>
                <w:rFonts w:ascii="Times New Roman" w:eastAsia="Times New Roman" w:hAnsi="Times New Roman" w:cs="Times New Roman"/>
                <w:lang w:eastAsia="ar-SA"/>
              </w:rPr>
              <w:t>о</w:t>
            </w:r>
            <w:r w:rsidRPr="00194274">
              <w:rPr>
                <w:rFonts w:ascii="Times New Roman" w:eastAsia="Times New Roman" w:hAnsi="Times New Roman" w:cs="Times New Roman"/>
                <w:lang w:eastAsia="ar-SA"/>
              </w:rPr>
              <w:t>никидзевском и Октябрьском районах городского округа город Уфа Республики Башкортостан».</w:t>
            </w:r>
          </w:p>
          <w:p w:rsidR="0078406D" w:rsidRPr="00B7051E" w:rsidRDefault="0078406D" w:rsidP="00C4176D">
            <w:pPr>
              <w:suppressAutoHyphens/>
              <w:autoSpaceDE w:val="0"/>
              <w:autoSpaceDN w:val="0"/>
              <w:adjustRightInd w:val="0"/>
              <w:spacing w:after="0" w:line="240" w:lineRule="auto"/>
              <w:jc w:val="both"/>
              <w:outlineLvl w:val="2"/>
              <w:rPr>
                <w:rFonts w:ascii="Times New Roman" w:eastAsia="Times New Roman" w:hAnsi="Times New Roman" w:cs="Times New Roman"/>
                <w:lang w:eastAsia="ar-SA"/>
              </w:rPr>
            </w:pPr>
            <w:r w:rsidRPr="00194274">
              <w:rPr>
                <w:rFonts w:ascii="Times New Roman" w:eastAsia="Times New Roman" w:hAnsi="Times New Roman" w:cs="Times New Roman"/>
                <w:lang w:eastAsia="ar-SA"/>
              </w:rPr>
              <w:t>Обнаруженные в гарантийный период недостатки работ, Исполнитель обязан устранить за свой счет после письменного и обоснованного требования Заказчика в течение срока, согласованного с Заказчиком. Гарантийный период на все работы, в которых обнаружен недостаток, продлевается на период устранения таких недостатков.</w:t>
            </w:r>
          </w:p>
        </w:tc>
      </w:tr>
      <w:tr w:rsidR="0078406D" w:rsidRPr="00B7051E" w:rsidTr="00C4176D">
        <w:trPr>
          <w:trHeight w:val="985"/>
        </w:trPr>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27</w:t>
            </w:r>
            <w:r w:rsidRPr="00B7051E">
              <w:rPr>
                <w:rFonts w:ascii="Times New Roman" w:eastAsia="Times New Roman" w:hAnsi="Times New Roman" w:cs="Times New Roman"/>
                <w:b/>
                <w:lang w:eastAsia="ar-SA"/>
              </w:rPr>
              <w:t>.</w:t>
            </w:r>
          </w:p>
        </w:tc>
        <w:tc>
          <w:tcPr>
            <w:tcW w:w="1492" w:type="pct"/>
            <w:gridSpan w:val="2"/>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Возможность изменения объема услуг в ходе исполнения контракта (договора) (до 10%) </w:t>
            </w:r>
          </w:p>
        </w:tc>
        <w:tc>
          <w:tcPr>
            <w:tcW w:w="2942" w:type="pct"/>
          </w:tcPr>
          <w:p w:rsidR="0078406D" w:rsidRPr="00B7051E" w:rsidRDefault="0078406D" w:rsidP="00C4176D">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Допускается</w:t>
            </w: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28.</w:t>
            </w:r>
            <w:r w:rsidRPr="00B7051E">
              <w:rPr>
                <w:rFonts w:ascii="Times New Roman" w:eastAsia="Times New Roman" w:hAnsi="Times New Roman" w:cs="Times New Roman"/>
                <w:b/>
                <w:lang w:eastAsia="ar-SA"/>
              </w:rPr>
              <w:t>.</w:t>
            </w:r>
          </w:p>
        </w:tc>
        <w:tc>
          <w:tcPr>
            <w:tcW w:w="1492" w:type="pct"/>
            <w:gridSpan w:val="2"/>
          </w:tcPr>
          <w:p w:rsidR="0078406D" w:rsidRPr="00B7051E" w:rsidRDefault="0078406D" w:rsidP="00C4176D">
            <w:pPr>
              <w:widowControl w:val="0"/>
              <w:suppressAutoHyphens/>
              <w:autoSpaceDE w:val="0"/>
              <w:autoSpaceDN w:val="0"/>
              <w:adjustRightInd w:val="0"/>
              <w:spacing w:after="0" w:line="240" w:lineRule="auto"/>
              <w:outlineLvl w:val="2"/>
              <w:rPr>
                <w:rFonts w:ascii="Times New Roman" w:eastAsia="Times New Roman" w:hAnsi="Times New Roman" w:cs="Times New Roman"/>
                <w:lang w:eastAsia="ar-SA"/>
              </w:rPr>
            </w:pPr>
            <w:bookmarkStart w:id="1" w:name="_Toc377671674"/>
            <w:bookmarkStart w:id="2" w:name="_Toc395604867"/>
            <w:bookmarkStart w:id="3" w:name="_Toc395691839"/>
            <w:r w:rsidRPr="00B7051E">
              <w:rPr>
                <w:rFonts w:ascii="Times New Roman" w:eastAsia="Times New Roman" w:hAnsi="Times New Roman" w:cs="Times New Roman"/>
                <w:lang w:eastAsia="ru-RU"/>
              </w:rPr>
              <w:t>Заключение контракта (договора) по результатам конкурса</w:t>
            </w:r>
            <w:bookmarkEnd w:id="1"/>
            <w:bookmarkEnd w:id="2"/>
            <w:bookmarkEnd w:id="3"/>
            <w:r w:rsidRPr="00B7051E">
              <w:rPr>
                <w:rFonts w:ascii="Times New Roman" w:eastAsia="Times New Roman" w:hAnsi="Times New Roman" w:cs="Times New Roman"/>
                <w:lang w:eastAsia="ru-RU"/>
              </w:rPr>
              <w:t xml:space="preserve"> </w:t>
            </w:r>
          </w:p>
        </w:tc>
        <w:tc>
          <w:tcPr>
            <w:tcW w:w="2942" w:type="pct"/>
          </w:tcPr>
          <w:p w:rsidR="0078406D" w:rsidRDefault="0078406D" w:rsidP="00C4176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AE6DC8">
              <w:rPr>
                <w:rFonts w:ascii="Times New Roman" w:eastAsia="Times New Roman" w:hAnsi="Times New Roman" w:cs="Times New Roman"/>
                <w:lang w:eastAsia="ru-RU"/>
              </w:rPr>
              <w:t xml:space="preserve">Контракт заключается не ранее чем через десять дней </w:t>
            </w:r>
            <w:proofErr w:type="gramStart"/>
            <w:r w:rsidRPr="00AE6DC8">
              <w:rPr>
                <w:rFonts w:ascii="Times New Roman" w:eastAsia="Times New Roman" w:hAnsi="Times New Roman" w:cs="Times New Roman"/>
                <w:lang w:eastAsia="ru-RU"/>
              </w:rPr>
              <w:t>с даты размещения</w:t>
            </w:r>
            <w:proofErr w:type="gramEnd"/>
            <w:r w:rsidRPr="00AE6DC8">
              <w:rPr>
                <w:rFonts w:ascii="Times New Roman" w:eastAsia="Times New Roman" w:hAnsi="Times New Roman" w:cs="Times New Roman"/>
                <w:lang w:eastAsia="ru-RU"/>
              </w:rPr>
              <w:t xml:space="preserve"> в единой информационной системе данных, указанных в части 12 статьи 54.7, части 8 статьи 69 Федерального закона от 05.04.2013 № 44-ФЗ.</w:t>
            </w:r>
          </w:p>
          <w:p w:rsidR="0078406D" w:rsidRPr="00B7051E" w:rsidRDefault="0078406D" w:rsidP="00C4176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r>
      <w:tr w:rsidR="0078406D" w:rsidRPr="00B7051E" w:rsidTr="00C4176D">
        <w:tc>
          <w:tcPr>
            <w:tcW w:w="566" w:type="pct"/>
          </w:tcPr>
          <w:p w:rsidR="0078406D" w:rsidRPr="00B7051E"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29</w:t>
            </w:r>
            <w:r w:rsidRPr="00B7051E">
              <w:rPr>
                <w:rFonts w:ascii="Times New Roman" w:eastAsia="Times New Roman" w:hAnsi="Times New Roman" w:cs="Times New Roman"/>
                <w:b/>
                <w:lang w:eastAsia="ar-SA"/>
              </w:rPr>
              <w:t>.</w:t>
            </w:r>
          </w:p>
        </w:tc>
        <w:tc>
          <w:tcPr>
            <w:tcW w:w="1492" w:type="pct"/>
            <w:gridSpan w:val="2"/>
          </w:tcPr>
          <w:p w:rsidR="0078406D" w:rsidRPr="00B7051E" w:rsidRDefault="0078406D" w:rsidP="00C4176D">
            <w:pPr>
              <w:widowControl w:val="0"/>
              <w:suppressAutoHyphens/>
              <w:autoSpaceDE w:val="0"/>
              <w:autoSpaceDN w:val="0"/>
              <w:adjustRightInd w:val="0"/>
              <w:spacing w:after="0" w:line="240" w:lineRule="auto"/>
              <w:rPr>
                <w:rFonts w:ascii="Times New Roman" w:eastAsia="Times New Roman" w:hAnsi="Times New Roman" w:cs="Times New Roman"/>
                <w:i/>
                <w:lang w:eastAsia="ru-RU"/>
              </w:rPr>
            </w:pPr>
            <w:r w:rsidRPr="00B7051E">
              <w:rPr>
                <w:rFonts w:ascii="Times New Roman" w:eastAsia="Times New Roman" w:hAnsi="Times New Roman" w:cs="Times New Roman"/>
                <w:lang w:eastAsia="ru-RU"/>
              </w:rPr>
              <w:t xml:space="preserve">Последствия признания конкурса </w:t>
            </w:r>
            <w:proofErr w:type="gramStart"/>
            <w:r w:rsidRPr="00B7051E">
              <w:rPr>
                <w:rFonts w:ascii="Times New Roman" w:eastAsia="Times New Roman" w:hAnsi="Times New Roman" w:cs="Times New Roman"/>
                <w:lang w:eastAsia="ru-RU"/>
              </w:rPr>
              <w:t>несостоявшимся</w:t>
            </w:r>
            <w:proofErr w:type="gramEnd"/>
          </w:p>
          <w:p w:rsidR="0078406D" w:rsidRPr="00B7051E" w:rsidRDefault="0078406D" w:rsidP="00C4176D">
            <w:pPr>
              <w:widowControl w:val="0"/>
              <w:suppressAutoHyphens/>
              <w:autoSpaceDE w:val="0"/>
              <w:autoSpaceDN w:val="0"/>
              <w:adjustRightInd w:val="0"/>
              <w:spacing w:after="0" w:line="240" w:lineRule="auto"/>
              <w:rPr>
                <w:rFonts w:ascii="Times New Roman" w:eastAsia="Times New Roman" w:hAnsi="Times New Roman" w:cs="Times New Roman"/>
                <w:i/>
                <w:lang w:eastAsia="ru-RU"/>
              </w:rPr>
            </w:pPr>
          </w:p>
          <w:p w:rsidR="0078406D" w:rsidRPr="00B7051E" w:rsidRDefault="0078406D" w:rsidP="00C4176D">
            <w:pPr>
              <w:widowControl w:val="0"/>
              <w:suppressAutoHyphens/>
              <w:autoSpaceDE w:val="0"/>
              <w:autoSpaceDN w:val="0"/>
              <w:adjustRightInd w:val="0"/>
              <w:spacing w:after="0" w:line="240" w:lineRule="auto"/>
              <w:outlineLvl w:val="2"/>
              <w:rPr>
                <w:rFonts w:ascii="Times New Roman" w:eastAsia="Times New Roman" w:hAnsi="Times New Roman" w:cs="Times New Roman"/>
                <w:lang w:eastAsia="ru-RU"/>
              </w:rPr>
            </w:pPr>
          </w:p>
        </w:tc>
        <w:tc>
          <w:tcPr>
            <w:tcW w:w="2942" w:type="pct"/>
          </w:tcPr>
          <w:p w:rsidR="0078406D" w:rsidRPr="00B7051E" w:rsidRDefault="0078406D" w:rsidP="00C4176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AE6DC8">
              <w:rPr>
                <w:rFonts w:ascii="Times New Roman" w:eastAsia="Times New Roman" w:hAnsi="Times New Roman" w:cs="Times New Roman"/>
                <w:lang w:eastAsia="ru-RU"/>
              </w:rPr>
              <w:t xml:space="preserve">Последствия признания конкурса </w:t>
            </w:r>
            <w:proofErr w:type="gramStart"/>
            <w:r w:rsidRPr="00AE6DC8">
              <w:rPr>
                <w:rFonts w:ascii="Times New Roman" w:eastAsia="Times New Roman" w:hAnsi="Times New Roman" w:cs="Times New Roman"/>
                <w:lang w:eastAsia="ru-RU"/>
              </w:rPr>
              <w:t>несостоявшимся</w:t>
            </w:r>
            <w:proofErr w:type="gramEnd"/>
            <w:r w:rsidRPr="00AE6DC8">
              <w:rPr>
                <w:rFonts w:ascii="Times New Roman" w:eastAsia="Times New Roman" w:hAnsi="Times New Roman" w:cs="Times New Roman"/>
                <w:lang w:eastAsia="ru-RU"/>
              </w:rPr>
              <w:t>, основания и действия Заказчика указаны в статье 55.1 Федерального закона от 05.04.2013 № 44-ФЗ.</w:t>
            </w:r>
          </w:p>
        </w:tc>
      </w:tr>
      <w:tr w:rsidR="0078406D" w:rsidRPr="00B7051E" w:rsidTr="00C4176D">
        <w:tc>
          <w:tcPr>
            <w:tcW w:w="566" w:type="pct"/>
          </w:tcPr>
          <w:p w:rsidR="0078406D" w:rsidRDefault="0078406D" w:rsidP="00C4176D">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30</w:t>
            </w:r>
          </w:p>
        </w:tc>
        <w:tc>
          <w:tcPr>
            <w:tcW w:w="1492" w:type="pct"/>
            <w:gridSpan w:val="2"/>
          </w:tcPr>
          <w:p w:rsidR="0078406D" w:rsidRPr="00B7051E" w:rsidRDefault="0078406D" w:rsidP="00C4176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 xml:space="preserve">Информация о контрактной службе, контрактном управляющем, </w:t>
            </w:r>
            <w:proofErr w:type="gramStart"/>
            <w:r w:rsidRPr="007E63F7">
              <w:rPr>
                <w:rFonts w:ascii="Times New Roman" w:eastAsia="Times New Roman" w:hAnsi="Times New Roman" w:cs="Times New Roman"/>
                <w:lang w:eastAsia="ru-RU"/>
              </w:rPr>
              <w:t>ответственных</w:t>
            </w:r>
            <w:proofErr w:type="gramEnd"/>
            <w:r w:rsidRPr="007E63F7">
              <w:rPr>
                <w:rFonts w:ascii="Times New Roman" w:eastAsia="Times New Roman" w:hAnsi="Times New Roman" w:cs="Times New Roman"/>
                <w:lang w:eastAsia="ru-RU"/>
              </w:rPr>
              <w:t xml:space="preserve"> за заключение договора</w:t>
            </w:r>
          </w:p>
        </w:tc>
        <w:tc>
          <w:tcPr>
            <w:tcW w:w="2942" w:type="pct"/>
          </w:tcPr>
          <w:p w:rsidR="0078406D" w:rsidRPr="007E63F7" w:rsidRDefault="0078406D" w:rsidP="00C4176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E63F7">
              <w:rPr>
                <w:rFonts w:ascii="Times New Roman" w:eastAsia="Times New Roman" w:hAnsi="Times New Roman" w:cs="Times New Roman"/>
                <w:sz w:val="20"/>
                <w:szCs w:val="20"/>
                <w:lang w:eastAsia="ru-RU"/>
              </w:rPr>
              <w:t xml:space="preserve">Начальник сметно-договорного отдела - </w:t>
            </w:r>
          </w:p>
          <w:p w:rsidR="0078406D" w:rsidRPr="007E63F7" w:rsidRDefault="0078406D" w:rsidP="00C4176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E63F7">
              <w:rPr>
                <w:rFonts w:ascii="Times New Roman" w:eastAsia="Times New Roman" w:hAnsi="Times New Roman" w:cs="Times New Roman"/>
                <w:sz w:val="20"/>
                <w:szCs w:val="20"/>
                <w:lang w:eastAsia="ru-RU"/>
              </w:rPr>
              <w:t>Беллендир Елена Владиславовна.</w:t>
            </w:r>
          </w:p>
          <w:p w:rsidR="0078406D" w:rsidRPr="007E63F7" w:rsidRDefault="0078406D" w:rsidP="00C4176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E63F7">
              <w:rPr>
                <w:rFonts w:ascii="Times New Roman" w:eastAsia="Times New Roman" w:hAnsi="Times New Roman" w:cs="Times New Roman"/>
                <w:sz w:val="20"/>
                <w:szCs w:val="20"/>
                <w:lang w:eastAsia="ru-RU"/>
              </w:rPr>
              <w:t xml:space="preserve">-специалист по закупкам – </w:t>
            </w:r>
          </w:p>
          <w:p w:rsidR="0078406D" w:rsidRPr="007E63F7" w:rsidRDefault="0078406D" w:rsidP="00C4176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E63F7">
              <w:rPr>
                <w:rFonts w:ascii="Times New Roman" w:eastAsia="Times New Roman" w:hAnsi="Times New Roman" w:cs="Times New Roman"/>
                <w:sz w:val="20"/>
                <w:szCs w:val="20"/>
                <w:lang w:eastAsia="ru-RU"/>
              </w:rPr>
              <w:t xml:space="preserve">Мустафина Айгуль </w:t>
            </w:r>
            <w:proofErr w:type="spellStart"/>
            <w:r w:rsidRPr="007E63F7">
              <w:rPr>
                <w:rFonts w:ascii="Times New Roman" w:eastAsia="Times New Roman" w:hAnsi="Times New Roman" w:cs="Times New Roman"/>
                <w:sz w:val="20"/>
                <w:szCs w:val="20"/>
                <w:lang w:eastAsia="ru-RU"/>
              </w:rPr>
              <w:t>Рамазановна</w:t>
            </w:r>
            <w:proofErr w:type="spellEnd"/>
            <w:r w:rsidRPr="007E63F7">
              <w:rPr>
                <w:rFonts w:ascii="Times New Roman" w:eastAsia="Times New Roman" w:hAnsi="Times New Roman" w:cs="Times New Roman"/>
                <w:sz w:val="20"/>
                <w:szCs w:val="20"/>
                <w:lang w:eastAsia="ru-RU"/>
              </w:rPr>
              <w:t xml:space="preserve"> </w:t>
            </w:r>
          </w:p>
          <w:p w:rsidR="0078406D" w:rsidRPr="007E63F7" w:rsidRDefault="0078406D" w:rsidP="00C4176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E63F7">
              <w:rPr>
                <w:rFonts w:ascii="Times New Roman" w:eastAsia="Times New Roman" w:hAnsi="Times New Roman" w:cs="Times New Roman"/>
                <w:sz w:val="20"/>
                <w:szCs w:val="20"/>
                <w:lang w:eastAsia="ru-RU"/>
              </w:rPr>
              <w:t>Mustafina@gsfrb.ru  .</w:t>
            </w:r>
          </w:p>
          <w:p w:rsidR="0078406D" w:rsidRPr="00AE6DC8" w:rsidRDefault="0078406D" w:rsidP="00C4176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r>
    </w:tbl>
    <w:p w:rsidR="0078406D" w:rsidRDefault="0078406D" w:rsidP="0078406D">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r w:rsidRPr="00E62C8F">
        <w:rPr>
          <w:rFonts w:ascii="Times New Roman" w:eastAsia="Arial" w:hAnsi="Times New Roman" w:cs="Times New Roman"/>
          <w:color w:val="7030A0"/>
          <w:sz w:val="24"/>
          <w:szCs w:val="24"/>
          <w:lang w:eastAsia="ar-SA"/>
        </w:rPr>
        <w:br w:type="page"/>
      </w:r>
    </w:p>
    <w:p w:rsidR="008B39D7" w:rsidRDefault="008B39D7"/>
    <w:sectPr w:rsidR="008B3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9"/>
    <w:rsid w:val="002A3A09"/>
    <w:rsid w:val="0078406D"/>
    <w:rsid w:val="008B39D7"/>
    <w:rsid w:val="008E75FC"/>
    <w:rsid w:val="00A01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983A184B4E9C8CD08732C90A6A5DFB80380B5EDE4441F0B25442FF71A27DCA18C332CE1CFA1E34G" TargetMode="External"/><Relationship Id="rId13" Type="http://schemas.openxmlformats.org/officeDocument/2006/relationships/hyperlink" Target="consultantplus://offline/ref=5E242C3977647125482FD8390973B169E846A416091A8C5D31A8EA27E3438B6A3356B3A2342EF183125470D29B4513AA7ACB998CF4CD76C7RAAFG" TargetMode="External"/><Relationship Id="rId18" Type="http://schemas.openxmlformats.org/officeDocument/2006/relationships/hyperlink" Target="consultantplus://offline/ref=1E72771623507584CA06A1418FCB819DF8AC9F1BF460E2D09231EC423B2764031AAEFEDE4793B38ABBEB4119045F8FD292666F3C6Bn9d6H" TargetMode="External"/><Relationship Id="rId3" Type="http://schemas.openxmlformats.org/officeDocument/2006/relationships/settings" Target="settings.xml"/><Relationship Id="rId21" Type="http://schemas.openxmlformats.org/officeDocument/2006/relationships/hyperlink" Target="consultantplus://offline/ref=EC68C6D1322ADF4AEC99C60D60064C71BC83AD57DB09B45129934FF162B1BCF15F6E5F86C985DDC2F094F4075FEB0E2815BFB8E570x5o4H" TargetMode="External"/><Relationship Id="rId7" Type="http://schemas.openxmlformats.org/officeDocument/2006/relationships/hyperlink" Target="consultantplus://offline/ref=7F983A184B4E9C8CD08732C90A6A5DFB80380B5EDE4441F0B25442FF71A27DCA18C332CE1CF81E32G" TargetMode="External"/><Relationship Id="rId12" Type="http://schemas.openxmlformats.org/officeDocument/2006/relationships/hyperlink" Target="http://www.zakupki.gov.ru" TargetMode="External"/><Relationship Id="rId17" Type="http://schemas.openxmlformats.org/officeDocument/2006/relationships/hyperlink" Target="consultantplus://offline/ref=1E72771623507584CA06A1418FCB819DF8AC9F1BF460E2D09231EC423B2764031AAEFEDC449BB38ABBEB4119045F8FD292666F3C6Bn9d6H" TargetMode="External"/><Relationship Id="rId2" Type="http://schemas.microsoft.com/office/2007/relationships/stylesWithEffects" Target="stylesWithEffects.xml"/><Relationship Id="rId16" Type="http://schemas.openxmlformats.org/officeDocument/2006/relationships/hyperlink" Target="consultantplus://offline/ref=5E242C3977647125482FD8390973B169E846A416091A8C5D31A8EA27E3438B6A3356B3A73527F9D4451B718EDC1100A87BCB9A8CEBRCA6G" TargetMode="External"/><Relationship Id="rId20" Type="http://schemas.openxmlformats.org/officeDocument/2006/relationships/hyperlink" Target="consultantplus://offline/ref=EC68C6D1322ADF4AEC99C60D60064C71BC83AD57DB09B45129934FF162B1BCF15F6E5F86CC80DDC2F094F4075FEB0E2815BFB8E570x5o4H" TargetMode="External"/><Relationship Id="rId1" Type="http://schemas.openxmlformats.org/officeDocument/2006/relationships/styles" Target="styles.xml"/><Relationship Id="rId6" Type="http://schemas.openxmlformats.org/officeDocument/2006/relationships/hyperlink" Target="consultantplus://offline/ref=7F983A184B4E9C8CD08732C90A6A5DFB80380B5EDE4441F0B25442FF71A27DCA18C332CD1CFCEE221B3CG" TargetMode="External"/><Relationship Id="rId11" Type="http://schemas.openxmlformats.org/officeDocument/2006/relationships/hyperlink" Target="consultantplus://offline/ref=358EE1BB3C30C890A012D17DC1F536DDD3B159A0E33D2B7D695DD02E030CAFCD190A4D2D670Dr7E" TargetMode="External"/><Relationship Id="rId5" Type="http://schemas.openxmlformats.org/officeDocument/2006/relationships/hyperlink" Target="http://www.tender.mos.ru/" TargetMode="External"/><Relationship Id="rId15" Type="http://schemas.openxmlformats.org/officeDocument/2006/relationships/hyperlink" Target="consultantplus://offline/ref=5E242C3977647125482FD8390973B169E846A416091A8C5D31A8EA27E3438B6A3356B3A2342FF5801D5470D29B4513AA7ACB998CF4CD76C7RAAFG" TargetMode="External"/><Relationship Id="rId23" Type="http://schemas.openxmlformats.org/officeDocument/2006/relationships/theme" Target="theme/theme1.xml"/><Relationship Id="rId10" Type="http://schemas.openxmlformats.org/officeDocument/2006/relationships/hyperlink" Target="consultantplus://offline/ref=0E6409FD1391FC227298424A270DFF1E4BA1F239A7CCB7F1794EB3F79220FA2F4C85B9430256XD55G" TargetMode="External"/><Relationship Id="rId19" Type="http://schemas.openxmlformats.org/officeDocument/2006/relationships/hyperlink" Target="consultantplus://offline/ref=EC68C6D1322ADF4AEC99C60D60064C71BC83AD57DB09B45129934FF162B1BCF15F6E5F86CE80DDC2F094F4075FEB0E2815BFB8E570x5o4H" TargetMode="External"/><Relationship Id="rId4" Type="http://schemas.openxmlformats.org/officeDocument/2006/relationships/webSettings" Target="webSettings.xml"/><Relationship Id="rId9" Type="http://schemas.openxmlformats.org/officeDocument/2006/relationships/hyperlink" Target="consultantplus://offline/ref=7F983A184B4E9C8CD08732C90A6A5DFB80380B5EDE4441F0B25442FF71A27DCA18C332CE1CF51E30G" TargetMode="External"/><Relationship Id="rId14" Type="http://schemas.openxmlformats.org/officeDocument/2006/relationships/hyperlink" Target="consultantplus://offline/ref=5E242C3977647125482FD8390973B169E846A416091A8C5D31A8EA27E3438B6A3356B3A2342EF1831C5470D29B4513AA7ACB998CF4CD76C7RAA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4317</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3</cp:revision>
  <dcterms:created xsi:type="dcterms:W3CDTF">2020-03-13T07:00:00Z</dcterms:created>
  <dcterms:modified xsi:type="dcterms:W3CDTF">2020-03-13T07:28:00Z</dcterms:modified>
</cp:coreProperties>
</file>