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21" w:rsidRDefault="00690121" w:rsidP="00690121">
      <w:pPr>
        <w:autoSpaceDE w:val="0"/>
        <w:autoSpaceDN w:val="0"/>
        <w:adjustRightInd w:val="0"/>
        <w:ind w:firstLine="709"/>
        <w:jc w:val="center"/>
        <w:rPr>
          <w:b/>
          <w:spacing w:val="20"/>
          <w:sz w:val="22"/>
          <w:szCs w:val="22"/>
          <w:u w:color="003300"/>
        </w:rPr>
      </w:pPr>
      <w:r w:rsidRPr="00C14948">
        <w:rPr>
          <w:b/>
          <w:spacing w:val="20"/>
          <w:sz w:val="22"/>
          <w:szCs w:val="22"/>
          <w:u w:color="003300"/>
        </w:rPr>
        <w:t xml:space="preserve">Обоснование начальной (максимальной) цены договора. </w:t>
      </w:r>
    </w:p>
    <w:p w:rsidR="00690121" w:rsidRPr="00C14948" w:rsidRDefault="00690121" w:rsidP="006901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proofErr w:type="gramStart"/>
      <w:r w:rsidRPr="00C14948">
        <w:rPr>
          <w:rFonts w:eastAsia="Calibri"/>
          <w:b/>
          <w:sz w:val="22"/>
          <w:szCs w:val="22"/>
        </w:rPr>
        <w:t>Сведения о начальной (максимальной) цене договора, о начальной (максимальной) цене единицы каждого товара, работы, услуги, являющихся предметом закупки.</w:t>
      </w:r>
      <w:proofErr w:type="gramEnd"/>
    </w:p>
    <w:p w:rsidR="00690121" w:rsidRDefault="00BF0AE1" w:rsidP="00690121">
      <w:pPr>
        <w:tabs>
          <w:tab w:val="left" w:pos="10490"/>
        </w:tabs>
        <w:ind w:right="-24"/>
        <w:jc w:val="center"/>
        <w:rPr>
          <w:rFonts w:eastAsia="Calibri"/>
          <w:b/>
          <w:sz w:val="22"/>
          <w:szCs w:val="22"/>
        </w:rPr>
      </w:pPr>
      <w:r w:rsidRPr="00BF0AE1">
        <w:rPr>
          <w:rFonts w:eastAsia="Calibri"/>
          <w:b/>
          <w:sz w:val="22"/>
          <w:szCs w:val="22"/>
        </w:rPr>
        <w:t>право заключения договора подряда на ремонт</w:t>
      </w:r>
      <w:r>
        <w:rPr>
          <w:rFonts w:eastAsia="Calibri"/>
          <w:b/>
          <w:sz w:val="22"/>
          <w:szCs w:val="22"/>
        </w:rPr>
        <w:t xml:space="preserve"> кровли здания МОУ «СОШ </w:t>
      </w:r>
      <w:r w:rsidRPr="00BF0AE1">
        <w:rPr>
          <w:rFonts w:eastAsia="Calibri"/>
          <w:b/>
          <w:sz w:val="22"/>
          <w:szCs w:val="22"/>
        </w:rPr>
        <w:t xml:space="preserve">п. Учебный </w:t>
      </w:r>
      <w:proofErr w:type="spellStart"/>
      <w:r w:rsidRPr="00BF0AE1">
        <w:rPr>
          <w:rFonts w:eastAsia="Calibri"/>
          <w:b/>
          <w:sz w:val="22"/>
          <w:szCs w:val="22"/>
        </w:rPr>
        <w:t>Ершовского</w:t>
      </w:r>
      <w:proofErr w:type="spellEnd"/>
      <w:r w:rsidRPr="00BF0AE1">
        <w:rPr>
          <w:rFonts w:eastAsia="Calibri"/>
          <w:b/>
          <w:sz w:val="22"/>
          <w:szCs w:val="22"/>
        </w:rPr>
        <w:t xml:space="preserve"> района Саратовской области»</w:t>
      </w:r>
    </w:p>
    <w:p w:rsidR="00470D4D" w:rsidRPr="00C14948" w:rsidRDefault="00470D4D" w:rsidP="00690121">
      <w:pPr>
        <w:tabs>
          <w:tab w:val="left" w:pos="10490"/>
        </w:tabs>
        <w:ind w:right="-24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2518"/>
        <w:gridCol w:w="12616"/>
      </w:tblGrid>
      <w:tr w:rsidR="00690121" w:rsidTr="001E3CA1">
        <w:tc>
          <w:tcPr>
            <w:tcW w:w="2518" w:type="dxa"/>
            <w:vAlign w:val="center"/>
          </w:tcPr>
          <w:p w:rsidR="00690121" w:rsidRPr="00C14948" w:rsidRDefault="00690121" w:rsidP="001E3CA1">
            <w:pPr>
              <w:jc w:val="center"/>
              <w:rPr>
                <w:b/>
                <w:sz w:val="24"/>
                <w:szCs w:val="28"/>
              </w:rPr>
            </w:pPr>
            <w:r w:rsidRPr="00C14948">
              <w:rPr>
                <w:b/>
                <w:sz w:val="24"/>
                <w:szCs w:val="28"/>
              </w:rPr>
              <w:t>Основные характеристики объекта закупки</w:t>
            </w:r>
          </w:p>
        </w:tc>
        <w:tc>
          <w:tcPr>
            <w:tcW w:w="12616" w:type="dxa"/>
            <w:vAlign w:val="center"/>
          </w:tcPr>
          <w:p w:rsidR="00690121" w:rsidRPr="00C14948" w:rsidRDefault="00690121" w:rsidP="001E3CA1">
            <w:pPr>
              <w:jc w:val="center"/>
              <w:rPr>
                <w:sz w:val="24"/>
                <w:szCs w:val="28"/>
              </w:rPr>
            </w:pPr>
            <w:r w:rsidRPr="00C14948">
              <w:rPr>
                <w:sz w:val="24"/>
                <w:szCs w:val="28"/>
              </w:rPr>
              <w:t>См. Техническое задание</w:t>
            </w:r>
          </w:p>
        </w:tc>
      </w:tr>
      <w:tr w:rsidR="00690121" w:rsidTr="001E3CA1">
        <w:tc>
          <w:tcPr>
            <w:tcW w:w="2518" w:type="dxa"/>
            <w:vAlign w:val="center"/>
          </w:tcPr>
          <w:p w:rsidR="00690121" w:rsidRPr="00C14948" w:rsidRDefault="00690121" w:rsidP="001E3CA1">
            <w:pPr>
              <w:jc w:val="center"/>
              <w:rPr>
                <w:sz w:val="24"/>
                <w:szCs w:val="28"/>
              </w:rPr>
            </w:pPr>
            <w:r w:rsidRPr="00C14948">
              <w:rPr>
                <w:sz w:val="24"/>
                <w:szCs w:val="28"/>
              </w:rPr>
              <w:t>Используемый метод определения НМЦД с обоснованием:</w:t>
            </w:r>
          </w:p>
        </w:tc>
        <w:tc>
          <w:tcPr>
            <w:tcW w:w="12616" w:type="dxa"/>
            <w:vAlign w:val="center"/>
          </w:tcPr>
          <w:p w:rsidR="00690121" w:rsidRPr="00C14948" w:rsidRDefault="00690121" w:rsidP="001E3CA1">
            <w:pPr>
              <w:jc w:val="center"/>
              <w:rPr>
                <w:sz w:val="24"/>
                <w:szCs w:val="28"/>
              </w:rPr>
            </w:pPr>
            <w:r w:rsidRPr="00C14948">
              <w:rPr>
                <w:sz w:val="24"/>
                <w:szCs w:val="28"/>
              </w:rPr>
              <w:t xml:space="preserve">Проектно-сметный метод согласно </w:t>
            </w:r>
            <w:proofErr w:type="gramStart"/>
            <w:r w:rsidRPr="00C14948">
              <w:rPr>
                <w:sz w:val="24"/>
                <w:szCs w:val="28"/>
              </w:rPr>
              <w:t>п</w:t>
            </w:r>
            <w:proofErr w:type="gramEnd"/>
            <w:r w:rsidRPr="00C14948">
              <w:rPr>
                <w:sz w:val="24"/>
                <w:szCs w:val="28"/>
              </w:rPr>
              <w:t xml:space="preserve"> 6.1. раздела III Приказа Минэкономразвития России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  <w:p w:rsidR="00690121" w:rsidRPr="00C14948" w:rsidRDefault="00690121" w:rsidP="001E3CA1">
            <w:pPr>
              <w:jc w:val="center"/>
              <w:rPr>
                <w:sz w:val="24"/>
                <w:szCs w:val="28"/>
              </w:rPr>
            </w:pPr>
          </w:p>
        </w:tc>
      </w:tr>
      <w:tr w:rsidR="00690121" w:rsidTr="001E3CA1">
        <w:tc>
          <w:tcPr>
            <w:tcW w:w="2518" w:type="dxa"/>
            <w:vAlign w:val="center"/>
          </w:tcPr>
          <w:p w:rsidR="00690121" w:rsidRPr="00C14948" w:rsidRDefault="00690121" w:rsidP="001E3CA1">
            <w:pPr>
              <w:jc w:val="center"/>
              <w:rPr>
                <w:sz w:val="24"/>
                <w:szCs w:val="28"/>
              </w:rPr>
            </w:pPr>
            <w:r w:rsidRPr="00C14948">
              <w:rPr>
                <w:sz w:val="24"/>
                <w:szCs w:val="28"/>
              </w:rPr>
              <w:t>Расчет НМЦД</w:t>
            </w:r>
          </w:p>
        </w:tc>
        <w:tc>
          <w:tcPr>
            <w:tcW w:w="12616" w:type="dxa"/>
            <w:vAlign w:val="center"/>
          </w:tcPr>
          <w:p w:rsidR="00690121" w:rsidRPr="00C14948" w:rsidRDefault="00690121" w:rsidP="001E3CA1">
            <w:pPr>
              <w:jc w:val="center"/>
              <w:rPr>
                <w:sz w:val="24"/>
                <w:szCs w:val="28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1843"/>
              <w:gridCol w:w="2551"/>
              <w:gridCol w:w="2126"/>
              <w:gridCol w:w="2086"/>
            </w:tblGrid>
            <w:tr w:rsidR="00690121" w:rsidRPr="00C14948" w:rsidTr="00690121">
              <w:trPr>
                <w:trHeight w:val="867"/>
              </w:trPr>
              <w:tc>
                <w:tcPr>
                  <w:tcW w:w="3431" w:type="dxa"/>
                </w:tcPr>
                <w:p w:rsidR="00690121" w:rsidRPr="00C14948" w:rsidRDefault="0069012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 w:rsidRPr="00C14948">
                    <w:rPr>
                      <w:sz w:val="24"/>
                      <w:szCs w:val="28"/>
                    </w:rPr>
                    <w:t>Наименование предмета закупки</w:t>
                  </w:r>
                </w:p>
              </w:tc>
              <w:tc>
                <w:tcPr>
                  <w:tcW w:w="1843" w:type="dxa"/>
                </w:tcPr>
                <w:p w:rsidR="00690121" w:rsidRPr="00C14948" w:rsidRDefault="0069012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 w:rsidRPr="00C14948">
                    <w:rPr>
                      <w:sz w:val="24"/>
                      <w:szCs w:val="28"/>
                    </w:rPr>
                    <w:t>Количество, единица измерения</w:t>
                  </w:r>
                </w:p>
              </w:tc>
              <w:tc>
                <w:tcPr>
                  <w:tcW w:w="2551" w:type="dxa"/>
                </w:tcPr>
                <w:p w:rsidR="00690121" w:rsidRPr="00C14948" w:rsidRDefault="0069012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 w:rsidRPr="00C14948">
                    <w:rPr>
                      <w:sz w:val="24"/>
                      <w:szCs w:val="28"/>
                    </w:rPr>
                    <w:t>Цена определена проектно-сметным методом, руб.</w:t>
                  </w:r>
                </w:p>
              </w:tc>
              <w:tc>
                <w:tcPr>
                  <w:tcW w:w="2126" w:type="dxa"/>
                </w:tcPr>
                <w:p w:rsidR="00690121" w:rsidRPr="00C14948" w:rsidRDefault="0069012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 w:rsidRPr="00C14948">
                    <w:rPr>
                      <w:sz w:val="24"/>
                      <w:szCs w:val="28"/>
                    </w:rPr>
                    <w:t>НДС 20%</w:t>
                  </w:r>
                </w:p>
              </w:tc>
              <w:tc>
                <w:tcPr>
                  <w:tcW w:w="2086" w:type="dxa"/>
                </w:tcPr>
                <w:p w:rsidR="00690121" w:rsidRPr="00C14948" w:rsidRDefault="0069012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 w:rsidRPr="00C14948">
                    <w:rPr>
                      <w:sz w:val="24"/>
                      <w:szCs w:val="28"/>
                    </w:rPr>
                    <w:t>НМЦД, руб.</w:t>
                  </w:r>
                </w:p>
              </w:tc>
            </w:tr>
            <w:tr w:rsidR="00690121" w:rsidRPr="00C14948" w:rsidTr="001E3CA1">
              <w:tc>
                <w:tcPr>
                  <w:tcW w:w="3431" w:type="dxa"/>
                </w:tcPr>
                <w:p w:rsidR="00690121" w:rsidRPr="00C14948" w:rsidRDefault="0069012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В</w:t>
                  </w:r>
                  <w:r w:rsidRPr="00690121">
                    <w:rPr>
                      <w:rFonts w:eastAsia="Calibri"/>
                      <w:b/>
                      <w:sz w:val="22"/>
                      <w:szCs w:val="22"/>
                    </w:rPr>
                    <w:t xml:space="preserve">ыполнение работ </w:t>
                  </w:r>
                  <w:r w:rsidR="00BF0AE1">
                    <w:rPr>
                      <w:rFonts w:eastAsia="Calibri"/>
                      <w:b/>
                      <w:sz w:val="22"/>
                      <w:szCs w:val="22"/>
                    </w:rPr>
                    <w:t xml:space="preserve">по </w:t>
                  </w:r>
                  <w:r w:rsidR="00BF0AE1" w:rsidRPr="00BF0AE1">
                    <w:rPr>
                      <w:rFonts w:eastAsia="Calibri"/>
                      <w:b/>
                      <w:sz w:val="22"/>
                      <w:szCs w:val="22"/>
                    </w:rPr>
                    <w:t>ремонт</w:t>
                  </w:r>
                  <w:r w:rsidR="00BF0AE1">
                    <w:rPr>
                      <w:rFonts w:eastAsia="Calibri"/>
                      <w:b/>
                      <w:sz w:val="22"/>
                      <w:szCs w:val="22"/>
                    </w:rPr>
                    <w:t>у</w:t>
                  </w:r>
                  <w:r w:rsidR="00BF0AE1">
                    <w:rPr>
                      <w:rFonts w:eastAsia="Calibri"/>
                      <w:b/>
                      <w:sz w:val="22"/>
                      <w:szCs w:val="22"/>
                    </w:rPr>
                    <w:t xml:space="preserve"> кровли здания МОУ «СОШ </w:t>
                  </w:r>
                  <w:r w:rsidR="00BF0AE1" w:rsidRPr="00BF0AE1">
                    <w:rPr>
                      <w:rFonts w:eastAsia="Calibri"/>
                      <w:b/>
                      <w:sz w:val="22"/>
                      <w:szCs w:val="22"/>
                    </w:rPr>
                    <w:t xml:space="preserve">п. </w:t>
                  </w:r>
                  <w:proofErr w:type="gramStart"/>
                  <w:r w:rsidR="00BF0AE1" w:rsidRPr="00BF0AE1">
                    <w:rPr>
                      <w:rFonts w:eastAsia="Calibri"/>
                      <w:b/>
                      <w:sz w:val="22"/>
                      <w:szCs w:val="22"/>
                    </w:rPr>
                    <w:t>Учебный</w:t>
                  </w:r>
                  <w:proofErr w:type="gramEnd"/>
                  <w:r w:rsidR="00BF0AE1" w:rsidRPr="00BF0AE1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F0AE1" w:rsidRPr="00BF0AE1">
                    <w:rPr>
                      <w:rFonts w:eastAsia="Calibri"/>
                      <w:b/>
                      <w:sz w:val="22"/>
                      <w:szCs w:val="22"/>
                    </w:rPr>
                    <w:t>Ершовского</w:t>
                  </w:r>
                  <w:proofErr w:type="spellEnd"/>
                  <w:r w:rsidR="00BF0AE1" w:rsidRPr="00BF0AE1">
                    <w:rPr>
                      <w:rFonts w:eastAsia="Calibri"/>
                      <w:b/>
                      <w:sz w:val="22"/>
                      <w:szCs w:val="22"/>
                    </w:rPr>
                    <w:t xml:space="preserve"> района Саратовской области»</w:t>
                  </w:r>
                </w:p>
              </w:tc>
              <w:tc>
                <w:tcPr>
                  <w:tcW w:w="1843" w:type="dxa"/>
                </w:tcPr>
                <w:p w:rsidR="00690121" w:rsidRPr="00C14948" w:rsidRDefault="0069012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 w:rsidRPr="00C14948">
                    <w:rPr>
                      <w:sz w:val="24"/>
                      <w:szCs w:val="28"/>
                    </w:rPr>
                    <w:t xml:space="preserve">1 </w:t>
                  </w:r>
                  <w:proofErr w:type="spellStart"/>
                  <w:r w:rsidRPr="00C14948">
                    <w:rPr>
                      <w:sz w:val="24"/>
                      <w:szCs w:val="28"/>
                    </w:rPr>
                    <w:t>усл.ед</w:t>
                  </w:r>
                  <w:proofErr w:type="spellEnd"/>
                  <w:r w:rsidRPr="00C14948">
                    <w:rPr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690121" w:rsidRPr="00C14948" w:rsidRDefault="00BF0AE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1 073 859,00</w:t>
                  </w:r>
                </w:p>
              </w:tc>
              <w:tc>
                <w:tcPr>
                  <w:tcW w:w="2126" w:type="dxa"/>
                </w:tcPr>
                <w:p w:rsidR="00690121" w:rsidRPr="00C14948" w:rsidRDefault="00BF0AE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214 772, 00</w:t>
                  </w:r>
                </w:p>
              </w:tc>
              <w:tc>
                <w:tcPr>
                  <w:tcW w:w="2086" w:type="dxa"/>
                </w:tcPr>
                <w:p w:rsidR="00690121" w:rsidRPr="00C14948" w:rsidRDefault="00BF0AE1" w:rsidP="001E3CA1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1 288 631, 00</w:t>
                  </w:r>
                </w:p>
              </w:tc>
            </w:tr>
            <w:tr w:rsidR="00690121" w:rsidRPr="00C14948" w:rsidTr="001E3CA1">
              <w:tc>
                <w:tcPr>
                  <w:tcW w:w="9951" w:type="dxa"/>
                  <w:gridSpan w:val="4"/>
                </w:tcPr>
                <w:p w:rsidR="00690121" w:rsidRPr="00C14948" w:rsidRDefault="00690121" w:rsidP="001E3CA1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C14948">
                    <w:rPr>
                      <w:b/>
                      <w:sz w:val="24"/>
                      <w:szCs w:val="28"/>
                    </w:rPr>
                    <w:t>Итого</w:t>
                  </w:r>
                </w:p>
              </w:tc>
              <w:tc>
                <w:tcPr>
                  <w:tcW w:w="2086" w:type="dxa"/>
                </w:tcPr>
                <w:p w:rsidR="00690121" w:rsidRPr="00C14948" w:rsidRDefault="00BF0AE1" w:rsidP="001E3CA1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1 288 631, 00</w:t>
                  </w:r>
                </w:p>
              </w:tc>
            </w:tr>
          </w:tbl>
          <w:p w:rsidR="00690121" w:rsidRPr="00C14948" w:rsidRDefault="00690121" w:rsidP="001E3CA1">
            <w:pPr>
              <w:jc w:val="center"/>
              <w:rPr>
                <w:sz w:val="24"/>
                <w:szCs w:val="28"/>
              </w:rPr>
            </w:pPr>
          </w:p>
          <w:p w:rsidR="00690121" w:rsidRPr="00C14948" w:rsidRDefault="00690121" w:rsidP="001E3CA1">
            <w:pPr>
              <w:jc w:val="center"/>
              <w:rPr>
                <w:b/>
                <w:sz w:val="24"/>
                <w:szCs w:val="28"/>
              </w:rPr>
            </w:pPr>
            <w:r w:rsidRPr="00C14948">
              <w:rPr>
                <w:b/>
                <w:sz w:val="24"/>
                <w:szCs w:val="28"/>
              </w:rPr>
              <w:t>НМЦД</w:t>
            </w:r>
            <w:r w:rsidRPr="00690121">
              <w:rPr>
                <w:b/>
                <w:sz w:val="24"/>
                <w:szCs w:val="28"/>
              </w:rPr>
              <w:t xml:space="preserve">= </w:t>
            </w:r>
            <w:r w:rsidR="00BF0AE1" w:rsidRPr="00BF0AE1">
              <w:rPr>
                <w:b/>
                <w:sz w:val="24"/>
                <w:szCs w:val="28"/>
              </w:rPr>
              <w:t>1 288 631, 00</w:t>
            </w:r>
            <w:r w:rsidR="00BF0AE1">
              <w:rPr>
                <w:b/>
                <w:sz w:val="24"/>
                <w:szCs w:val="28"/>
              </w:rPr>
              <w:t xml:space="preserve"> </w:t>
            </w:r>
            <w:r w:rsidRPr="00C14948">
              <w:rPr>
                <w:b/>
                <w:sz w:val="24"/>
                <w:szCs w:val="28"/>
              </w:rPr>
              <w:t>руб.</w:t>
            </w:r>
          </w:p>
        </w:tc>
      </w:tr>
    </w:tbl>
    <w:p w:rsidR="00690121" w:rsidRDefault="00690121" w:rsidP="006901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</w:p>
    <w:p w:rsidR="00690121" w:rsidRDefault="00690121" w:rsidP="00690121">
      <w:pPr>
        <w:rPr>
          <w:noProof/>
        </w:rPr>
      </w:pPr>
    </w:p>
    <w:p w:rsidR="00483150" w:rsidRDefault="00483150"/>
    <w:sectPr w:rsidR="00483150" w:rsidSect="00690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21"/>
    <w:rsid w:val="00470D4D"/>
    <w:rsid w:val="00483150"/>
    <w:rsid w:val="00690121"/>
    <w:rsid w:val="00B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2020-06-01T09:20:00Z</dcterms:created>
  <dcterms:modified xsi:type="dcterms:W3CDTF">2020-06-01T10:07:00Z</dcterms:modified>
</cp:coreProperties>
</file>