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B1" w:rsidRPr="00A178AE" w:rsidRDefault="00CA71B1" w:rsidP="00367DFF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FF0" w:rsidRPr="00A178AE" w:rsidRDefault="002B4FF0" w:rsidP="00367DFF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FF0" w:rsidRPr="00A178AE" w:rsidRDefault="002B4FF0" w:rsidP="00367DFF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0E" w:rsidRPr="00A178AE" w:rsidRDefault="001D56D5" w:rsidP="00642B0E">
      <w:pPr>
        <w:pStyle w:val="ab"/>
        <w:spacing w:after="0" w:line="240" w:lineRule="auto"/>
        <w:ind w:left="4964" w:firstLine="708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7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642B0E" w:rsidRPr="00A17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Согласовано:                                                                  </w:t>
      </w:r>
    </w:p>
    <w:p w:rsidR="00642B0E" w:rsidRPr="00A178AE" w:rsidRDefault="0022074F" w:rsidP="00642B0E">
      <w:pPr>
        <w:pStyle w:val="ab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7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Главный бухгалтер</w:t>
      </w:r>
    </w:p>
    <w:p w:rsidR="00642B0E" w:rsidRPr="00A178AE" w:rsidRDefault="0022074F" w:rsidP="00642B0E">
      <w:pPr>
        <w:pStyle w:val="ab"/>
        <w:spacing w:after="0" w:line="240" w:lineRule="auto"/>
        <w:ind w:left="3546" w:firstLine="708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7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________С.А. Панафидина</w:t>
      </w:r>
    </w:p>
    <w:p w:rsidR="002B4FF0" w:rsidRPr="00A178AE" w:rsidRDefault="002B4FF0" w:rsidP="00642B0E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1B1" w:rsidRPr="00A178AE" w:rsidRDefault="00CA71B1" w:rsidP="004016D6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Проект </w:t>
      </w:r>
    </w:p>
    <w:p w:rsidR="00534C22" w:rsidRDefault="00534C22" w:rsidP="00534C22">
      <w:pPr>
        <w:spacing w:before="120"/>
        <w:jc w:val="center"/>
        <w:rPr>
          <w:rFonts w:ascii="Times New Roman" w:hAnsi="Times New Roman"/>
          <w:b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на</w:t>
      </w:r>
      <w:r w:rsidR="00CA71B1" w:rsidRPr="00A178A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057BCC">
        <w:rPr>
          <w:rFonts w:ascii="Times New Roman" w:hAnsi="Times New Roman"/>
          <w:b/>
          <w:color w:val="00000A"/>
          <w:sz w:val="28"/>
          <w:szCs w:val="28"/>
        </w:rPr>
        <w:t>Капитальный</w:t>
      </w:r>
      <w:proofErr w:type="gramEnd"/>
      <w:r w:rsidRPr="00057BCC">
        <w:rPr>
          <w:rFonts w:ascii="Times New Roman" w:hAnsi="Times New Roman"/>
          <w:b/>
          <w:color w:val="00000A"/>
          <w:sz w:val="28"/>
          <w:szCs w:val="28"/>
        </w:rPr>
        <w:t xml:space="preserve"> ремонт спортивного зала в здании Филиала МАОУ СОШ №2 </w:t>
      </w:r>
      <w:proofErr w:type="spellStart"/>
      <w:r w:rsidRPr="00057BCC">
        <w:rPr>
          <w:rFonts w:ascii="Times New Roman" w:hAnsi="Times New Roman"/>
          <w:b/>
          <w:color w:val="00000A"/>
          <w:sz w:val="28"/>
          <w:szCs w:val="28"/>
        </w:rPr>
        <w:t>с.Акъяр</w:t>
      </w:r>
      <w:proofErr w:type="spellEnd"/>
      <w:r w:rsidRPr="00057BCC">
        <w:rPr>
          <w:rFonts w:ascii="Times New Roman" w:hAnsi="Times New Roman"/>
          <w:b/>
          <w:color w:val="00000A"/>
          <w:sz w:val="28"/>
          <w:szCs w:val="28"/>
        </w:rPr>
        <w:t xml:space="preserve"> НОШ </w:t>
      </w:r>
      <w:proofErr w:type="spellStart"/>
      <w:r w:rsidRPr="00057BCC">
        <w:rPr>
          <w:rFonts w:ascii="Times New Roman" w:hAnsi="Times New Roman"/>
          <w:b/>
          <w:color w:val="00000A"/>
          <w:sz w:val="28"/>
          <w:szCs w:val="28"/>
        </w:rPr>
        <w:t>с.Федоровка</w:t>
      </w:r>
      <w:proofErr w:type="spellEnd"/>
      <w:r w:rsidRPr="00057BCC">
        <w:rPr>
          <w:rFonts w:ascii="Times New Roman" w:hAnsi="Times New Roman"/>
          <w:b/>
          <w:color w:val="00000A"/>
          <w:sz w:val="28"/>
          <w:szCs w:val="28"/>
        </w:rPr>
        <w:t xml:space="preserve"> муниципального района </w:t>
      </w:r>
      <w:proofErr w:type="spellStart"/>
      <w:r w:rsidRPr="00057BCC">
        <w:rPr>
          <w:rFonts w:ascii="Times New Roman" w:hAnsi="Times New Roman"/>
          <w:b/>
          <w:color w:val="00000A"/>
          <w:sz w:val="28"/>
          <w:szCs w:val="28"/>
        </w:rPr>
        <w:t>Хайбуллинский</w:t>
      </w:r>
      <w:proofErr w:type="spellEnd"/>
      <w:r w:rsidRPr="00057BCC">
        <w:rPr>
          <w:rFonts w:ascii="Times New Roman" w:hAnsi="Times New Roman"/>
          <w:b/>
          <w:color w:val="00000A"/>
          <w:sz w:val="28"/>
          <w:szCs w:val="28"/>
        </w:rPr>
        <w:t xml:space="preserve"> район Республики Башкортостан</w:t>
      </w:r>
    </w:p>
    <w:p w:rsidR="00534C22" w:rsidRPr="00EB073F" w:rsidRDefault="00534C22" w:rsidP="00534C22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CA71B1" w:rsidRPr="00A178AE" w:rsidRDefault="00041850" w:rsidP="00534C22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МУНИЦИПАЛЬНЫЙ КОНТРАКТ</w:t>
      </w:r>
      <w:r w:rsidR="00CA71B1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№ _______</w:t>
      </w:r>
    </w:p>
    <w:p w:rsidR="00CA71B1" w:rsidRPr="00A178AE" w:rsidRDefault="00CA71B1" w:rsidP="004016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с.</w:t>
      </w:r>
      <w:r w:rsidR="001226B4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Акъяр</w:t>
      </w:r>
      <w:proofErr w:type="spellEnd"/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</w:t>
      </w:r>
      <w:proofErr w:type="gramStart"/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__» </w:t>
      </w:r>
      <w:r w:rsidR="0022074F" w:rsidRPr="00A178AE">
        <w:rPr>
          <w:rFonts w:ascii="Times New Roman" w:hAnsi="Times New Roman" w:cs="Times New Roman"/>
          <w:sz w:val="28"/>
          <w:szCs w:val="28"/>
          <w:lang w:eastAsia="ar-SA"/>
        </w:rPr>
        <w:t>________2020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CA71B1" w:rsidRPr="00A178AE" w:rsidRDefault="00CA71B1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771883" w:rsidP="00A178A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178AE">
        <w:rPr>
          <w:rFonts w:ascii="Times New Roman" w:hAnsi="Times New Roman" w:cs="Times New Roman"/>
          <w:sz w:val="28"/>
          <w:szCs w:val="28"/>
        </w:rPr>
        <w:tab/>
      </w:r>
      <w:r w:rsidR="00534C22" w:rsidRPr="00534C2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N2 села </w:t>
      </w:r>
      <w:proofErr w:type="spellStart"/>
      <w:r w:rsidR="00534C22" w:rsidRPr="00534C22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="00534C22" w:rsidRPr="00534C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34C22" w:rsidRPr="00534C2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534C22" w:rsidRPr="00534C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24A0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именуемое в дальнейшем </w:t>
      </w:r>
      <w:r w:rsidR="00A24A01" w:rsidRPr="00A178A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«Заказчик»</w:t>
      </w:r>
      <w:r w:rsidR="00A24A0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в лице </w:t>
      </w:r>
      <w:r w:rsidR="00534C22">
        <w:rPr>
          <w:rFonts w:ascii="Times New Roman" w:hAnsi="Times New Roman" w:cs="Times New Roman"/>
          <w:color w:val="111111"/>
          <w:sz w:val="28"/>
          <w:szCs w:val="28"/>
        </w:rPr>
        <w:t xml:space="preserve">директора Рыскулова </w:t>
      </w:r>
      <w:proofErr w:type="spellStart"/>
      <w:r w:rsidR="00534C22">
        <w:rPr>
          <w:rFonts w:ascii="Times New Roman" w:hAnsi="Times New Roman" w:cs="Times New Roman"/>
          <w:color w:val="111111"/>
          <w:sz w:val="28"/>
          <w:szCs w:val="28"/>
        </w:rPr>
        <w:t>Нияз</w:t>
      </w:r>
      <w:proofErr w:type="spellEnd"/>
      <w:r w:rsidR="00534C2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534C22">
        <w:rPr>
          <w:rFonts w:ascii="Times New Roman" w:hAnsi="Times New Roman" w:cs="Times New Roman"/>
          <w:color w:val="111111"/>
          <w:sz w:val="28"/>
          <w:szCs w:val="28"/>
        </w:rPr>
        <w:t>Хамзовича</w:t>
      </w:r>
      <w:proofErr w:type="spellEnd"/>
      <w:r w:rsidR="00A24A01" w:rsidRPr="00A178AE">
        <w:rPr>
          <w:rFonts w:ascii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, действующего </w:t>
      </w:r>
      <w:r w:rsidR="00A24A0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основании Устава,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с одной стороны, и _______________________________, именуемый в дальнейшем «Подрядчик»,  в лице ________________________________________, действующего на основании _______, с другой стороны, (вместе далее именуемые </w:t>
      </w:r>
      <w:r w:rsidR="00CA71B1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«Стороны»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>), по результатам проведения электронного аукциона, а также на основании протокола _________ (Протокол № ____</w:t>
      </w:r>
      <w:r w:rsidR="0022074F" w:rsidRPr="00A178AE">
        <w:rPr>
          <w:rFonts w:ascii="Times New Roman" w:hAnsi="Times New Roman" w:cs="Times New Roman"/>
          <w:sz w:val="28"/>
          <w:szCs w:val="28"/>
          <w:lang w:eastAsia="ar-SA"/>
        </w:rPr>
        <w:t>___________ от «__»________ 2020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года) заключили настоящий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Муниципальный контракт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(далее по тексту –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Контракт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) о нижеследующем: </w:t>
      </w:r>
    </w:p>
    <w:p w:rsidR="00CA71B1" w:rsidRPr="00A178AE" w:rsidRDefault="00CA71B1" w:rsidP="004016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EF69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1. ПРЕДМЕТ </w:t>
      </w:r>
      <w:r w:rsidR="00041850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КОНТРАКТА</w:t>
      </w:r>
    </w:p>
    <w:p w:rsidR="00CA71B1" w:rsidRPr="00534C22" w:rsidRDefault="00E169F9" w:rsidP="00A178AE">
      <w:pPr>
        <w:spacing w:before="120"/>
        <w:rPr>
          <w:rFonts w:ascii="Times New Roman" w:hAnsi="Times New Roman"/>
          <w:color w:val="00000A"/>
          <w:sz w:val="28"/>
          <w:szCs w:val="28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="00B20E0A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1.1. Подрядчик обязуется </w:t>
      </w:r>
      <w:r w:rsidR="00CA71B1" w:rsidRPr="00A178AE">
        <w:rPr>
          <w:rFonts w:ascii="Times New Roman" w:hAnsi="Times New Roman" w:cs="Times New Roman"/>
          <w:bCs/>
          <w:sz w:val="28"/>
          <w:szCs w:val="28"/>
          <w:lang w:eastAsia="ar-SA"/>
        </w:rPr>
        <w:t>выполнить работы</w:t>
      </w:r>
      <w:r w:rsidR="00EF6967" w:rsidRPr="00A178A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2074F" w:rsidRPr="00A178A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 </w:t>
      </w:r>
      <w:r w:rsidR="00534C22">
        <w:rPr>
          <w:rFonts w:ascii="Times New Roman" w:hAnsi="Times New Roman"/>
          <w:color w:val="00000A"/>
          <w:sz w:val="28"/>
          <w:szCs w:val="28"/>
        </w:rPr>
        <w:t>Капитальному</w:t>
      </w:r>
      <w:r w:rsidR="00534C22" w:rsidRPr="00534C22">
        <w:rPr>
          <w:rFonts w:ascii="Times New Roman" w:hAnsi="Times New Roman"/>
          <w:color w:val="00000A"/>
          <w:sz w:val="28"/>
          <w:szCs w:val="28"/>
        </w:rPr>
        <w:t xml:space="preserve"> ремонт</w:t>
      </w:r>
      <w:r w:rsidR="00534C22">
        <w:rPr>
          <w:rFonts w:ascii="Times New Roman" w:hAnsi="Times New Roman"/>
          <w:color w:val="00000A"/>
          <w:sz w:val="28"/>
          <w:szCs w:val="28"/>
        </w:rPr>
        <w:t>у</w:t>
      </w:r>
      <w:r w:rsidR="00534C22" w:rsidRPr="00534C22">
        <w:rPr>
          <w:rFonts w:ascii="Times New Roman" w:hAnsi="Times New Roman"/>
          <w:color w:val="00000A"/>
          <w:sz w:val="28"/>
          <w:szCs w:val="28"/>
        </w:rPr>
        <w:t xml:space="preserve"> спортивного зала в здании Филиала МАОУ СОШ №2 </w:t>
      </w:r>
      <w:proofErr w:type="spellStart"/>
      <w:r w:rsidR="00534C22" w:rsidRPr="00534C22">
        <w:rPr>
          <w:rFonts w:ascii="Times New Roman" w:hAnsi="Times New Roman"/>
          <w:color w:val="00000A"/>
          <w:sz w:val="28"/>
          <w:szCs w:val="28"/>
        </w:rPr>
        <w:t>с.Акъяр</w:t>
      </w:r>
      <w:proofErr w:type="spellEnd"/>
      <w:r w:rsidR="00534C22" w:rsidRPr="00534C22">
        <w:rPr>
          <w:rFonts w:ascii="Times New Roman" w:hAnsi="Times New Roman"/>
          <w:color w:val="00000A"/>
          <w:sz w:val="28"/>
          <w:szCs w:val="28"/>
        </w:rPr>
        <w:t xml:space="preserve"> НОШ </w:t>
      </w:r>
      <w:proofErr w:type="spellStart"/>
      <w:r w:rsidR="00534C22" w:rsidRPr="00534C22">
        <w:rPr>
          <w:rFonts w:ascii="Times New Roman" w:hAnsi="Times New Roman"/>
          <w:color w:val="00000A"/>
          <w:sz w:val="28"/>
          <w:szCs w:val="28"/>
        </w:rPr>
        <w:t>с.Федоровка</w:t>
      </w:r>
      <w:proofErr w:type="spellEnd"/>
      <w:r w:rsidR="00534C22" w:rsidRPr="00534C22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 </w:t>
      </w:r>
      <w:proofErr w:type="spellStart"/>
      <w:r w:rsidR="00534C22" w:rsidRPr="00534C22">
        <w:rPr>
          <w:rFonts w:ascii="Times New Roman" w:hAnsi="Times New Roman"/>
          <w:color w:val="00000A"/>
          <w:sz w:val="28"/>
          <w:szCs w:val="28"/>
        </w:rPr>
        <w:t>Хайбуллинск</w:t>
      </w:r>
      <w:r w:rsidR="00534C22">
        <w:rPr>
          <w:rFonts w:ascii="Times New Roman" w:hAnsi="Times New Roman"/>
          <w:color w:val="00000A"/>
          <w:sz w:val="28"/>
          <w:szCs w:val="28"/>
        </w:rPr>
        <w:t>ий</w:t>
      </w:r>
      <w:proofErr w:type="spellEnd"/>
      <w:r w:rsidR="00534C22">
        <w:rPr>
          <w:rFonts w:ascii="Times New Roman" w:hAnsi="Times New Roman"/>
          <w:color w:val="00000A"/>
          <w:sz w:val="28"/>
          <w:szCs w:val="28"/>
        </w:rPr>
        <w:t xml:space="preserve"> район Республики Башкортостан</w:t>
      </w:r>
      <w:r w:rsidR="0022074F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>(далее - Работы), в объеме и соответствии с</w:t>
      </w:r>
      <w:r w:rsidR="00CA71B1" w:rsidRPr="00A178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ar-SA"/>
        </w:rPr>
        <w:t xml:space="preserve"> 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локальным сметным  расчетом </w:t>
      </w:r>
      <w:r w:rsidR="00CA71B1" w:rsidRPr="00A178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ar-SA"/>
        </w:rPr>
        <w:t xml:space="preserve"> 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(Приложение №1 к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Контракту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, с учетом положений, установленных </w:t>
      </w:r>
      <w:r w:rsidR="002A56D5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в Р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>аздел</w:t>
      </w:r>
      <w:r w:rsidR="00B247EB" w:rsidRPr="00A178AE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B247EB" w:rsidRPr="00A178A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56D5" w:rsidRPr="00A178AE">
        <w:rPr>
          <w:rFonts w:ascii="Times New Roman" w:hAnsi="Times New Roman" w:cs="Times New Roman"/>
          <w:sz w:val="28"/>
          <w:szCs w:val="28"/>
          <w:lang w:eastAsia="ar-SA"/>
        </w:rPr>
        <w:t>«Техническое задание»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документации электронного аукциона, по результатам которого заключен настоящий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) и передать выполненные работы Заказчику, а Заказчик обязуется принять работы и оплатить установленную настоящим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>ом цену.</w:t>
      </w:r>
    </w:p>
    <w:p w:rsidR="00A178AE" w:rsidRDefault="00CA71B1" w:rsidP="00A178AE">
      <w:pPr>
        <w:rPr>
          <w:rFonts w:ascii="Times New Roman" w:hAnsi="Times New Roman"/>
          <w:sz w:val="28"/>
          <w:szCs w:val="28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1.2. Место выполнения работ: </w:t>
      </w:r>
      <w:r w:rsidR="00A178AE" w:rsidRPr="00EB073F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="00A178AE" w:rsidRPr="00EB073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A178AE" w:rsidRPr="00EB073F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="00A178AE" w:rsidRPr="00EB073F">
        <w:rPr>
          <w:rFonts w:ascii="Times New Roman" w:hAnsi="Times New Roman"/>
          <w:sz w:val="28"/>
          <w:szCs w:val="28"/>
        </w:rPr>
        <w:t>Акъяр</w:t>
      </w:r>
      <w:proofErr w:type="spellEnd"/>
      <w:r w:rsidR="00A178AE" w:rsidRPr="00EB073F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A178AE" w:rsidRPr="00EB073F">
        <w:rPr>
          <w:rFonts w:ascii="Times New Roman" w:hAnsi="Times New Roman"/>
          <w:sz w:val="28"/>
          <w:szCs w:val="28"/>
        </w:rPr>
        <w:t>Акмуллы</w:t>
      </w:r>
      <w:proofErr w:type="spellEnd"/>
      <w:r w:rsidR="00A178AE" w:rsidRPr="00EB073F">
        <w:rPr>
          <w:rFonts w:ascii="Times New Roman" w:hAnsi="Times New Roman"/>
          <w:sz w:val="28"/>
          <w:szCs w:val="28"/>
        </w:rPr>
        <w:t xml:space="preserve">, </w:t>
      </w:r>
      <w:r w:rsidR="00534C22">
        <w:rPr>
          <w:rFonts w:ascii="Times New Roman" w:hAnsi="Times New Roman"/>
          <w:sz w:val="28"/>
          <w:szCs w:val="28"/>
        </w:rPr>
        <w:t>5б</w:t>
      </w:r>
      <w:r w:rsidR="00A178AE" w:rsidRPr="00EB073F">
        <w:rPr>
          <w:rFonts w:ascii="Times New Roman" w:hAnsi="Times New Roman"/>
          <w:sz w:val="28"/>
          <w:szCs w:val="28"/>
        </w:rPr>
        <w:t>.</w:t>
      </w:r>
    </w:p>
    <w:p w:rsidR="00A178AE" w:rsidRPr="00EB073F" w:rsidRDefault="00A178AE" w:rsidP="00A178AE">
      <w:pPr>
        <w:rPr>
          <w:rFonts w:ascii="Times New Roman" w:hAnsi="Times New Roman"/>
          <w:sz w:val="28"/>
          <w:szCs w:val="28"/>
        </w:rPr>
      </w:pPr>
    </w:p>
    <w:p w:rsidR="00CA71B1" w:rsidRPr="00A178AE" w:rsidRDefault="00CA71B1" w:rsidP="00A178A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33"/>
      </w:tblGrid>
      <w:tr w:rsidR="00CA71B1" w:rsidRPr="00A178AE">
        <w:trPr>
          <w:trHeight w:val="363"/>
        </w:trPr>
        <w:tc>
          <w:tcPr>
            <w:tcW w:w="95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71B1" w:rsidRPr="00A178AE" w:rsidRDefault="00CA71B1" w:rsidP="00797E0A">
            <w:pPr>
              <w:shd w:val="clear" w:color="auto" w:fill="FFFFFF"/>
              <w:tabs>
                <w:tab w:val="left" w:pos="9727"/>
              </w:tabs>
              <w:suppressAutoHyphens/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178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2. ЦЕНА </w:t>
            </w:r>
            <w:proofErr w:type="gramStart"/>
            <w:r w:rsidR="00041850" w:rsidRPr="00A178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КОНТРАКТА</w:t>
            </w:r>
            <w:r w:rsidRPr="00A178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,  ПОРЯДОК</w:t>
            </w:r>
            <w:proofErr w:type="gramEnd"/>
            <w:r w:rsidRPr="00A178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ОПЛАТЫ</w:t>
            </w:r>
          </w:p>
        </w:tc>
      </w:tr>
    </w:tbl>
    <w:p w:rsidR="00CA71B1" w:rsidRPr="00A178AE" w:rsidRDefault="009D04A2" w:rsidP="00C65FDA">
      <w:pPr>
        <w:shd w:val="clear" w:color="auto" w:fill="FFFFFF"/>
        <w:tabs>
          <w:tab w:val="left" w:pos="245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2.1. Цена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, составляет _________ руб., в том числе НДС в </w:t>
      </w:r>
      <w:proofErr w:type="gramStart"/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размере </w:t>
      </w:r>
      <w:r w:rsidR="003B5FD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_</w:t>
      </w:r>
      <w:proofErr w:type="gramEnd"/>
      <w:r w:rsidR="003B5FD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>%, что составляет - _________ руб. (для организаций, применяющих упрощенную систему налогообложения, следует ук</w:t>
      </w:r>
      <w:r w:rsidR="007B3B09" w:rsidRPr="00A178AE">
        <w:rPr>
          <w:rFonts w:ascii="Times New Roman" w:hAnsi="Times New Roman" w:cs="Times New Roman"/>
          <w:sz w:val="28"/>
          <w:szCs w:val="28"/>
          <w:lang w:eastAsia="ar-SA"/>
        </w:rPr>
        <w:t>азывать -  НДС не предусмотрен).</w:t>
      </w:r>
    </w:p>
    <w:p w:rsidR="003B5FD1" w:rsidRPr="00A178AE" w:rsidRDefault="00CA71B1" w:rsidP="003B5F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2.2. </w:t>
      </w:r>
      <w:r w:rsidR="003B5FD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="00797E0A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D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твердой и определяется на весь срок исполнения, а в случае, если количество поставляемых товаров, объем подлежащих выполнению работ, оказанию услуг невозможно определить, указываются цены единиц товара, работы, услуги и максимальное значение цены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="003B5FD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случаях, установленных Правительством Российской Федерации, указываются ориентировочное значение цены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="003B5FD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формула цены и максимальное значение цены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="003B5FD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установленные заказчиком в документации о закупке. </w:t>
      </w:r>
    </w:p>
    <w:p w:rsidR="00534C22" w:rsidRDefault="00CA71B1" w:rsidP="00C65FDA">
      <w:pPr>
        <w:shd w:val="clear" w:color="auto" w:fill="FFFFFF"/>
        <w:tabs>
          <w:tab w:val="left" w:pos="245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2.3. Финансирование </w:t>
      </w:r>
      <w:r w:rsidR="00261A95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за счет средств </w:t>
      </w:r>
      <w:proofErr w:type="gramStart"/>
      <w:r w:rsidR="0022074F" w:rsidRPr="00A178AE">
        <w:rPr>
          <w:rFonts w:ascii="Times New Roman" w:hAnsi="Times New Roman" w:cs="Times New Roman"/>
          <w:sz w:val="28"/>
          <w:szCs w:val="28"/>
          <w:lang w:eastAsia="ar-SA"/>
        </w:rPr>
        <w:t>бюджета</w:t>
      </w:r>
      <w:r w:rsidR="00261A95" w:rsidRPr="00A178AE">
        <w:rPr>
          <w:rFonts w:ascii="Times New Roman" w:hAnsi="Times New Roman" w:cs="Times New Roman"/>
          <w:spacing w:val="-8"/>
          <w:sz w:val="28"/>
          <w:szCs w:val="28"/>
        </w:rPr>
        <w:t xml:space="preserve">  Республики</w:t>
      </w:r>
      <w:proofErr w:type="gramEnd"/>
      <w:r w:rsidR="00261A95" w:rsidRPr="00A178AE">
        <w:rPr>
          <w:rFonts w:ascii="Times New Roman" w:hAnsi="Times New Roman" w:cs="Times New Roman"/>
          <w:spacing w:val="-8"/>
          <w:sz w:val="28"/>
          <w:szCs w:val="28"/>
        </w:rPr>
        <w:t xml:space="preserve"> Башкортостан</w:t>
      </w:r>
      <w:r w:rsidR="00827A23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, бюджета </w:t>
      </w:r>
      <w:r w:rsidR="0022074F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МР </w:t>
      </w:r>
      <w:proofErr w:type="spellStart"/>
      <w:r w:rsidR="0022074F" w:rsidRPr="00A178AE">
        <w:rPr>
          <w:rFonts w:ascii="Times New Roman" w:hAnsi="Times New Roman" w:cs="Times New Roman"/>
          <w:sz w:val="28"/>
          <w:szCs w:val="28"/>
          <w:lang w:eastAsia="ar-SA"/>
        </w:rPr>
        <w:t>Хайбуллинский</w:t>
      </w:r>
      <w:proofErr w:type="spellEnd"/>
      <w:r w:rsidR="0022074F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 w:rsidR="00A178A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</w:p>
    <w:p w:rsidR="00CA71B1" w:rsidRPr="00A178AE" w:rsidRDefault="00CA71B1" w:rsidP="00C65FDA">
      <w:pPr>
        <w:shd w:val="clear" w:color="auto" w:fill="FFFFFF"/>
        <w:tabs>
          <w:tab w:val="left" w:pos="245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2.4. Цена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включает в себя расходы на перевозку, страхование, уплату таможенных пошлин, налогов, сборов и других обязательных платежей. </w:t>
      </w:r>
    </w:p>
    <w:p w:rsidR="00CA71B1" w:rsidRPr="00A178AE" w:rsidRDefault="00CA71B1" w:rsidP="00C65FDA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2.5. Цена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может быть снижена по соглашению сторон без изменения объема выполняемых Работ и иных условий исполнения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B5FD1" w:rsidRPr="00A178AE" w:rsidRDefault="003B5FD1" w:rsidP="003B5FD1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 предложению </w:t>
      </w:r>
      <w:r w:rsidR="00041850"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аказчика увеличивается, предусмотренный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(за исключением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</w:t>
      </w:r>
      <w:r w:rsidR="000D127D"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объектов культурного наследия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объем работ не более чем на десять процентов или уменьшается предусмотренный </w:t>
      </w:r>
      <w:r w:rsidR="00041850"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объем </w:t>
      </w:r>
      <w:proofErr w:type="gramStart"/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 не</w:t>
      </w:r>
      <w:proofErr w:type="gramEnd"/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 w:rsidR="00041850"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пропорционально дополнительному объему </w:t>
      </w:r>
      <w:proofErr w:type="gramStart"/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 исходя</w:t>
      </w:r>
      <w:proofErr w:type="gramEnd"/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установленной в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="00502096" w:rsidRPr="00A178AE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цены единицы работ, но не более чем на десять процентов цены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уменьшении предусмотренных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объемов работ стороны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уменьшить цену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цены единицы объема работ.</w:t>
      </w:r>
    </w:p>
    <w:p w:rsidR="00CA71B1" w:rsidRPr="00A178AE" w:rsidRDefault="00CA71B1" w:rsidP="00C65FDA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2.6. В случаях, предусмотренных пунктом 6 статьи 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обязательств. При этом заказчик в ходе исполнения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 согласование новых условий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, в том числе цены и (или) сроков исполнения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и (или) количества товара, объема работы или услуги, предусмотренных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ом.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2.7. Расчет по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Контракту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производится Заказчиком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после полного выполнения Работ и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подписанных сторонами </w:t>
      </w:r>
      <w:proofErr w:type="gramStart"/>
      <w:r w:rsidRPr="00A178AE">
        <w:rPr>
          <w:rFonts w:ascii="Times New Roman" w:hAnsi="Times New Roman" w:cs="Times New Roman"/>
          <w:sz w:val="28"/>
          <w:szCs w:val="28"/>
          <w:lang w:eastAsia="ar-SA"/>
        </w:rPr>
        <w:t>акта  о</w:t>
      </w:r>
      <w:proofErr w:type="gramEnd"/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приемке  выполненных работах   (унифицированная форма № КС-2), справки о стоимости выполненных работ (услуг) и затрат (унифицированная форма № КС-3) (далее – КС-2, КС-3), </w:t>
      </w:r>
      <w:r w:rsidRPr="00A178A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течение </w:t>
      </w:r>
      <w:r w:rsidR="009B4455" w:rsidRPr="00A178AE">
        <w:rPr>
          <w:rFonts w:ascii="Times New Roman" w:hAnsi="Times New Roman" w:cs="Times New Roman"/>
          <w:bCs/>
          <w:sz w:val="28"/>
          <w:szCs w:val="28"/>
          <w:lang w:eastAsia="ar-SA"/>
        </w:rPr>
        <w:t>30</w:t>
      </w:r>
      <w:r w:rsidRPr="00A178A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дней</w:t>
      </w:r>
      <w:r w:rsidR="00EF6E0B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C1024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C1024" w:rsidRPr="00A178AE">
        <w:rPr>
          <w:rFonts w:ascii="Times New Roman" w:hAnsi="Times New Roman" w:cs="Times New Roman"/>
          <w:bCs/>
          <w:sz w:val="28"/>
          <w:szCs w:val="28"/>
          <w:lang w:eastAsia="ar-SA"/>
        </w:rPr>
        <w:t>с даты подписания  Заказчиком акта о сдаче – приемке выполненных работ при наличии  бюджетного  финансирования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2.8. Заказчик осуществляет оплату за выполненные работы путем перечисления денежных средств на расчетный счет Подрядчика. Днем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исполнения обязательств по оплате является день списания денежных средств с лицевого счета Заказчика.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2.9. В случае изменения расчетного счета Подрядчик обязан в трехдневный срок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е счет Подрядчика, несет Подрядчик.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СРОК ВЫПОЛНЕНИЯ РАБОТ</w:t>
      </w:r>
    </w:p>
    <w:p w:rsidR="00F72CB5" w:rsidRPr="00A178AE" w:rsidRDefault="00CA71B1" w:rsidP="00F72CB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>3.1. Ср</w:t>
      </w:r>
      <w:r w:rsidR="00976160" w:rsidRPr="00A178AE">
        <w:rPr>
          <w:rFonts w:ascii="Times New Roman" w:hAnsi="Times New Roman" w:cs="Times New Roman"/>
          <w:sz w:val="28"/>
          <w:szCs w:val="28"/>
          <w:lang w:eastAsia="ar-SA"/>
        </w:rPr>
        <w:t>ок начало работ: с момента подписания сторонами контракта.</w:t>
      </w:r>
    </w:p>
    <w:p w:rsidR="00CA71B1" w:rsidRPr="00A178AE" w:rsidRDefault="00976160" w:rsidP="00F72CB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3.2. Срок </w:t>
      </w:r>
      <w:r w:rsidR="00A178AE">
        <w:rPr>
          <w:rFonts w:ascii="Times New Roman" w:hAnsi="Times New Roman" w:cs="Times New Roman"/>
          <w:sz w:val="28"/>
          <w:szCs w:val="28"/>
          <w:lang w:eastAsia="ar-SA"/>
        </w:rPr>
        <w:t>выполнени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я р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>абот</w:t>
      </w:r>
      <w:r w:rsidR="005C0D02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A178AE">
        <w:rPr>
          <w:rFonts w:ascii="Times New Roman" w:hAnsi="Times New Roman" w:cs="Times New Roman"/>
          <w:sz w:val="28"/>
          <w:szCs w:val="28"/>
          <w:lang w:eastAsia="ar-SA"/>
        </w:rPr>
        <w:t>с момента заключения контракта в течении 30 календарных дней</w:t>
      </w:r>
      <w:r w:rsidR="009A6555" w:rsidRPr="00A178A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C65FDA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 ПРАВА И ОБЯЗАННОСТИ ЗАКАЗЧИКА</w:t>
      </w:r>
    </w:p>
    <w:p w:rsidR="00CA71B1" w:rsidRPr="00A178AE" w:rsidRDefault="00CA71B1" w:rsidP="00C65FDA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4.1. Заказчик вправе:</w:t>
      </w:r>
    </w:p>
    <w:p w:rsidR="00CA71B1" w:rsidRPr="00A178AE" w:rsidRDefault="00CA71B1" w:rsidP="00C65FDA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4.1.1. Организовать контроль за выполнением работ, соответствием объема, стоимости и качества работ строительным нормам и правилам, эффективным использованием выделяемых денежных средств, согласно условиям настоящего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4.2. Заказчик обязан: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4.2.1. Произвести прием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ку и оплату работ, выполненных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Подрядчиком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в порядке, </w:t>
      </w:r>
      <w:proofErr w:type="gramStart"/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предусмотренном  настоящим</w:t>
      </w:r>
      <w:proofErr w:type="gramEnd"/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ом.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4.2.2. Выполнить в полном объеме все свои обязательства, предусмотренные в других пунктах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4.2.3. После получения от Подрядчика извещения об окончании работ, рассмотреть и принять результат работ. При обнаружении отступлений от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, ухудшающих результат работ или иных недостатков в работе, немедленно заявить об этом Подрядчику.</w:t>
      </w:r>
    </w:p>
    <w:p w:rsidR="00CA71B1" w:rsidRPr="00A178AE" w:rsidRDefault="00CA71B1" w:rsidP="00C65FDA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C65FDA">
      <w:pPr>
        <w:suppressAutoHyphens/>
        <w:spacing w:after="12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 ПРАВА И ОБЯЗАННОСТИ ПОДРЯДЧИКА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5.1. Подрядчик</w:t>
      </w:r>
      <w:r w:rsidR="00836E99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вправе:</w:t>
      </w:r>
    </w:p>
    <w:p w:rsidR="00CA71B1" w:rsidRPr="00A178AE" w:rsidRDefault="00CA71B1" w:rsidP="00C65FDA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>5.1.1. Самостоятельно определять способы выполнения задания заказчика с учетом положений, предусмотренных техническим заданием.</w:t>
      </w:r>
    </w:p>
    <w:p w:rsidR="00CA71B1" w:rsidRPr="00A178AE" w:rsidRDefault="00CA71B1" w:rsidP="00C65FDA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>5.1.2.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Подрядчик</w:t>
      </w: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обязан: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5.2.1. Выполнить все работы в объеме и в сроки, предусмотренные настоящим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ом и приложениями к нему, и сдать объект Заказчику в соответствии с требованиями строительных норм и правил в состоянии, обеспечивающем его эксплуатацию.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5.2.2. Обеспечить: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выполнение работ в полном соответствии  </w:t>
      </w:r>
      <w:r w:rsidRPr="00A178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ar-SA"/>
        </w:rPr>
        <w:t xml:space="preserve">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с локальным сметным </w:t>
      </w:r>
      <w:proofErr w:type="gramStart"/>
      <w:r w:rsidRPr="00A178AE">
        <w:rPr>
          <w:rFonts w:ascii="Times New Roman" w:hAnsi="Times New Roman" w:cs="Times New Roman"/>
          <w:sz w:val="28"/>
          <w:szCs w:val="28"/>
          <w:lang w:eastAsia="ar-SA"/>
        </w:rPr>
        <w:t>расчетом  (</w:t>
      </w:r>
      <w:proofErr w:type="gramEnd"/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№1 к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Контракту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, с учетом положений, установленных в Раздел</w:t>
      </w:r>
      <w:r w:rsidR="00AA50E9" w:rsidRPr="00A178AE">
        <w:rPr>
          <w:rFonts w:ascii="Times New Roman" w:hAnsi="Times New Roman" w:cs="Times New Roman"/>
          <w:sz w:val="28"/>
          <w:szCs w:val="28"/>
          <w:lang w:eastAsia="ar-SA"/>
        </w:rPr>
        <w:t>е №2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Технического задания документации аукциона в электронной форме, по результатам которого заключен настоящий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),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строительными нормами и правилами;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качество выполнения всех работ в соответствии с действующими нормами и техническими условиями;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- своевременное устранение недостатков и дефектов, выявленных при приемке работ и в течение гарантийного срока эксплуатации объекта;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бесперебойное функционирование инженерных систем и оборудования при производстве капитального ремонта;</w:t>
      </w:r>
    </w:p>
    <w:p w:rsidR="00D97BDA" w:rsidRPr="00A178AE" w:rsidRDefault="00D97BDA" w:rsidP="00D97BD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 установить свои собственные контейнеры для сбора строительного мусора;</w:t>
      </w:r>
    </w:p>
    <w:p w:rsidR="00CA71B1" w:rsidRPr="00A178AE" w:rsidRDefault="00D97BDA" w:rsidP="00D97BD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 ежедневный вывоз строительного мусора с территории и со строительной площадки.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5.2.3. Работу выполнить из собственных материалов.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5.2.4.  Осуществить временные подсоединения коммуникаций на период выполнения Работ и подсоединения вновь построенных коммуникаций в точках подключения.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5.2.5. Обеспечи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ть в ходе выполнения Работ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необходимых мероприятий по технике безопасности, рациональному использованию территории, пожарной безопасности, охране окружающей среды, зеленых насаждений и земли.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5.2.6. Согласовать с органами государственного надзора порядок ведения Работ на объекте и обеспечить соблюдение правил техники безопасности. 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5.2.7. Обеспечивать надлежащее состояние объекта при проведении Работ и прилегающей непосредственно к нему территории.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5.2.8. Вывезти в 5-дневный срок со дня подписания акта приемки вы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полненных работ, принадлежащие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Подрядчику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имущество, строительный мусор после ремонта.</w:t>
      </w:r>
    </w:p>
    <w:p w:rsidR="00CA71B1" w:rsidRPr="00A178AE" w:rsidRDefault="00A178AE" w:rsidP="00C65FDA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5.2.9. Известить Заказчика 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письменно за 3 дня до начала приемки о готовности ответственных конструкций и скрытых работ. Подрядчик приступает к выполнению последующих работ только после приемки и подписания Заказчиком актов освидетельствования скрытых работ. Если скрытые работы выполнены без подтверждения Заказчиком, в случае, когда он не был информирован об этом, по требованию Заказчика Подрядчик обязан за свой счет вскрыть любую часть скрытых работ согласно указанию Заказчика, а затем восстановить ее за свой счет. 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>5.2.10. При готовности объекта Подрядчик в 5-дневный срок письменно известить Заказчика о готовности объекта к эксплуатации.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5.2.11. Передать по окончании выполнения работ Заказчику исполнительную документацию о выполненных работах, акты скрытых работ, журналы производства работ и т.д.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5.2.12. Выполнить в полном объеме все свои обязательства, предусмотренные в других пунктах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5.2.13. Назначить приказом ответственное лицо за производство работ с предоставлением приказа Заказчику.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6. КОНТРОЛЬ ЗАКАЗЧИКА ЗА ИСПОЛНЕНИЕМ </w:t>
      </w:r>
      <w:r w:rsidR="00041850"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КОНТРАКТА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6.1. За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казчик организовывает контроль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 ходом и качеством выполняемых работ, соблюдением сроков их выполнения, качеством применяемых материалов.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6.2. За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казчик организовывает контроль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за соблюдением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Подрядчиком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качества выполнения работ, а также производит проверку соответствия используемых им материалов и оборудования условиям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Заказчик имеет право беспрепятственно контролировать все виды работ в любое время в течение всего периода выполнения работ.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6.3.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ведет журнал производства работ, в котором отражается весь ход фактического выполнения работ, а также все факты и обстоятельства, связанные с выполнением работ, имеющие значение во взаимоотношениях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Заказчика и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Заказчик регулярно проверяет и своей подписью подтверждает записи в журнале.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6.4. Организуя контроль за выполнением работ, Заказчик не вмешивается в оперативно - хозяйственную деятельность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6.5. В случае если Заказчиком будут обнаружены некачественно выполненные работы,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Подрядчик обязан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своими силами и за свой счет в установленный Заказчиком срок переделать эти работы для обеспечения их надлежащего качества. 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6.6. Ошибки, допущенные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Подрядчиком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 выполнении работ по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Контракту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исправляются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Подрядчиком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 свой счет в установленные Заказчиком сроки.</w:t>
      </w:r>
    </w:p>
    <w:p w:rsidR="00CA71B1" w:rsidRPr="00A178AE" w:rsidRDefault="00CA71B1" w:rsidP="00C65FDA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6.7. В случае установления Подрядчиком некомплектности, дефектов оборудования при приемке для монтажа, в процессе монтажа или его испытания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 обязан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немедленно поставить об этом в известность Заказчика, составить соответствующий акт и предъявить претензии заводу-изготовителю или поставщику. 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7. ОХРАННЫЕ МЕРОПРИЯТИЯ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7.1. Охрану объекта капитального ремонта до момента подписания акта приемки законченного ремонтом объекта осуществляет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7.2. Охрану находящихся на строительной площадке: материалов, изделий, конструкций, оборудования, переданных Заказчиком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Подрядчику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осуществляет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Подрядчик. 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8. ГАРАНТИИ КАЧЕСТВА ПО СДАННЫМ РАБОТАМ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8.1. Гарантии качества распространяются на все конструктивные элементы и работы, выполненные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Подрядчиком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Контракту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8.2. Подрядчик гарантирует соответствие технико-экономических показателей объекта и возможность эксплуатации объекта на протяжении гарантийного срока и несет ответственность за отступление от них.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8.3. Гарантийный срок на выпо</w:t>
      </w:r>
      <w:r w:rsidR="00905F27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лненные Работы составляет 36 </w:t>
      </w:r>
      <w:proofErr w:type="gramStart"/>
      <w:r w:rsidR="00905F27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месяцев</w:t>
      </w:r>
      <w:proofErr w:type="gramEnd"/>
      <w:r w:rsidR="00905F27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 с даты подписания Сторонами </w:t>
      </w:r>
      <w:r w:rsidR="00905F27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актов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приемке выполненных работ</w:t>
      </w:r>
      <w:r w:rsidR="00905F27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 форме КС-2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Гарантии качества распространяются на все выполненные Подрядчиком Работы, конструктивные элементы объекта капитального ремонта и его части.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8.4. Если в период гарантийной эксплуатации объекта обнаружатся недостатки, препятствующие нормальной его эксплуатации, то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 обязан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их устранить за свой счет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установленные Заказчиком сроки. Для участия в составлении акта, фиксирующего недостатки, согласования порядка и сроков их устранения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Подрядчик обязан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направить своего представителя не позднее 2 дней со дня получения письменного извещения от Заказчика. Гарантийный срок в этом случае продлевается соответственно на период устранения недостатков.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8.5. Указанные гарантии не распространяются на случаи преднамеренного повреждения объекта со стороны третьих лиц. 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8.6. При отказе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от составления или подписания акта обнаруженных дефектов Заказчик составляет односторонний акт на основе проведения независимой экспертизы, осуществляемой за счет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Подрядчика.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>8.7.  При отказе Подрядчика от устранения обнаруженных дефектов, Заказчик вправе устранить дефекты за свой счет своими силами, с последующим возмещение затрат за счет Подрядчика.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9. СДАЧА-ПРИЕМКА РАБОТ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9.1. Сдача выполненных работ происходит по факту выполнения 100% объема работ и оформляется соответствующими актами о приемке выполненных работ.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представляет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Заказчику </w:t>
      </w:r>
      <w:proofErr w:type="gramStart"/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 подписание</w:t>
      </w:r>
      <w:proofErr w:type="gramEnd"/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акт  о приемке  выполненных работах   КС-2), справку о стоимости выполненных работ (услуг) и затрат КС-3, с приложением  рабочей и  исполнительной документац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ии в 2-х экземплярах. Заказчик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течение 3 рабочих дней со дня получения акта КС-2, справки КС-3 подписывает их либо передает Подрядчику в письменной форме мотивированный отказ в приемке работ.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9.2. Приемка осуществляется после выполнения сторонами всех обязательств, предусмотренных настоящим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ом.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9.3. Приемка осуществляется комиссией, создаваемой в установленном порядке в соответствии с действующим законодательством.</w:t>
      </w:r>
    </w:p>
    <w:p w:rsidR="00CA71B1" w:rsidRPr="00A178AE" w:rsidRDefault="00CA71B1" w:rsidP="00C65FDA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9.4.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передает Заказчику за 3 дня до начала приемки готового к эксплуатации объекта (выполненных ремонтных работ) два экземпляра исполнительной документации с письменным подтверждением фактически выполненных работ.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9.5. При сдаче работ Заказчику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 обязан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сообщить ему о требованиях, которые необходимо соблюдать для эффективного и безопасного использования результатов работ, а также о возможных для самого Заказчика и других лиц последствиях несоблюдения соответствующих требований.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9.6. Для проверки предоста</w:t>
      </w:r>
      <w:r w:rsid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вленных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Подрядчиком результатов, предусмотренных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ом, в части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 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их соответствия условиям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Заказчик обязан провести экспертизу. Экспертиза результатов, предусмотренных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ом, может проводиться Заказчиком своими силами или к ее проведению могут привлекаться эксперты, экспертные организации на основании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ов, заключенных в соответствии с действующим законодательством.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10.   ОТВЕТСТВЕННОСТЬ СТОРОН</w:t>
      </w:r>
    </w:p>
    <w:p w:rsidR="000D127D" w:rsidRPr="00A178AE" w:rsidRDefault="000D127D" w:rsidP="0004185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10.1. За невыполнение обязательств по настоящему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Контракту</w:t>
      </w:r>
      <w:r w:rsid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заказчик и Подрядчик 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несут ответственность в соответствии с действующим законодательством Российской Федерации и Республики Башкортостан с Постановлением Правительства РФ от 30.08.2017 N 1042.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dst100021"/>
      <w:bookmarkEnd w:id="0"/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10.2. </w:t>
      </w:r>
      <w:bookmarkStart w:id="1" w:name="dst100031"/>
      <w:bookmarkStart w:id="2" w:name="dst100043"/>
      <w:bookmarkEnd w:id="1"/>
      <w:bookmarkEnd w:id="2"/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заключенным по результатам определения поставщика (подрядчика, исполнителя) в соответствии с пунктом 1 части 1 статьи 30 Федерального закона "О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размер штрафа устанавливается в размере 1 процента цены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(этапа), но не более 5 тыс. рублей и не менее 1 тыс. рублей.": 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штрафа составляет – ________ рублей __ копеек.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10.3. За каждый факт неисполнения Заказчиком обязательств, предусмотренных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за исключением просрочки исполнения обязательств, предусмотренных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ом, размер штрафа определяется в следующем порядке: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- 1000 рублей,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превышает 3 млн. рублей (включительно). Сумма штрафа составляет – ______ рублей __ копеек.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10.4. За каждый факт неисполнения или ненадлежащего исполнения поставщиком (подрядчиком, исполнителем) обязательства, предусмотренного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которое не имеет стоимостного выражения, размер штрафа (при наличии в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таких обязательств) определяется в следующем порядке: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- 1000 рублей,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превышает 3 млн. рублей.  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штрафа составляет – _____</w:t>
      </w:r>
      <w:proofErr w:type="gramStart"/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 рублей</w:t>
      </w:r>
      <w:proofErr w:type="gramEnd"/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 копеек.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10.5. </w:t>
      </w:r>
      <w:bookmarkStart w:id="3" w:name="dst100046"/>
      <w:bookmarkEnd w:id="3"/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каждый факт неисполнения или ненадлежащего исполнения поставщиком обязательств, предусмотренных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размер штрафа, за исключением просрочки исполнения обязательств (в том числе гарантийного обязательства), предусмотренных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определяется в следующем порядке: 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 случае,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превышает начальную (максимальную) цену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процентов начальной (максимальной) цены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превышает 3 млн. рублей;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процентов начальной (максимальной) цены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от 3 млн. рублей до 50 млн. рублей (включительно);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процент начальной (максимальной) цены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от 50 млн. рублей до 100 млн. рублей (включительно);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в случае,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превышает начальную (максимальную) цену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процентов цены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превышает 3 млн. рублей;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процентов цены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от 3 млн. рублей до 50 млн. рублей (включительно);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процент цены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от 50 млн. рублей до 100 млн. рублей (включительно).";</w:t>
      </w:r>
    </w:p>
    <w:p w:rsidR="000D127D" w:rsidRPr="00A178AE" w:rsidRDefault="000D127D" w:rsidP="000D127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штрафа составляет – _______ руб.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10.6.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10.7.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10.8. Пеня начисляется за каждый день просрочки исполнения Подрядчиком (Исполнителем)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10.9.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10.11. Стороны освобождаются от уплаты неустойки (штрафа, пени), если </w:t>
      </w:r>
      <w:proofErr w:type="gramStart"/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докажут</w:t>
      </w:r>
      <w:proofErr w:type="gramEnd"/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неисполнение или ненадлежащее исполнение обязательств, предусмотренных настоящим Контрактом, произошло вследствие непреодолимой силы или по вине другой стороны.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10.12. Уплата неустойки (штрафа, пени) не освобождает Стороны от выполнения принятых обязательств по настоящему Контракту.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10.13. К обстоятельствам непреодолимой силы относятся события, на которые Стороны не могут оказывать </w:t>
      </w:r>
      <w:proofErr w:type="gramStart"/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 и</w:t>
      </w:r>
      <w:proofErr w:type="gramEnd"/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Контракту. К таким обстоятельствам не относятся отсутствие средств или невозможность выполнить финансовые обязательства.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10.14. Сторона, ссылающаяся на обстоятельства непреодолимой силы, обязана в течение 3 (трех)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форс-мажорных обстоятельств.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10.15. 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10.16.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10.17. Если Сторона не направит или несвоевременно направит необходимое извещение, то она обязана возместить другой Стороне убытки, причиненные </w:t>
      </w:r>
      <w:proofErr w:type="spellStart"/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неизвещением</w:t>
      </w:r>
      <w:proofErr w:type="spellEnd"/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несвоевременным извещением.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10.18. Ответ на претензию должен быть направлен в срок, указанный в претензии. В случае если такой срок в претензии не указан – в течение 5 рабочих дней с момента получения претензии.</w:t>
      </w: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10.19. В случае не </w:t>
      </w:r>
      <w:proofErr w:type="gramStart"/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достижения  согласия</w:t>
      </w:r>
      <w:proofErr w:type="gramEnd"/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претензионном (досудебном) порядке, споры и разногласия разрешаются в Арбитражном суде Республики Башкортостан.</w:t>
      </w:r>
    </w:p>
    <w:p w:rsidR="008354E9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10.20. За каждый день просрочки исполнения Подрядчиком обязательства, предусмотренного п. 14.11 Контракта, начисляется пеня в размере, определенном в порядке, установленном в соответствии с частью 7 статьи 34 Федерального закона № 44-ФЗ.</w:t>
      </w:r>
    </w:p>
    <w:p w:rsidR="00A178AE" w:rsidRDefault="00A178AE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8AE" w:rsidRDefault="00A178AE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8AE" w:rsidRPr="00A178AE" w:rsidRDefault="00A178AE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C04" w:rsidRPr="00A178AE" w:rsidRDefault="00DF1C04" w:rsidP="00DF1C0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1B1" w:rsidRPr="00A178AE" w:rsidRDefault="00CA71B1" w:rsidP="00C65FDA">
      <w:pPr>
        <w:tabs>
          <w:tab w:val="left" w:pos="980"/>
        </w:tabs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Привлечение к выполнению Работ третьих лиц (соисполнителей</w:t>
      </w:r>
      <w:r w:rsidR="0087529A" w:rsidRPr="00A178A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A71B1" w:rsidRPr="00A178AE" w:rsidRDefault="00CA71B1" w:rsidP="00927528">
      <w:pPr>
        <w:tabs>
          <w:tab w:val="left" w:pos="9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78AE">
        <w:rPr>
          <w:rFonts w:ascii="Times New Roman" w:hAnsi="Times New Roman" w:cs="Times New Roman"/>
          <w:sz w:val="28"/>
          <w:szCs w:val="28"/>
        </w:rPr>
        <w:t xml:space="preserve">11.1. Подрядчик вправе привлечь к исполнению своих обязательств по </w:t>
      </w:r>
      <w:r w:rsidR="00041850" w:rsidRPr="00A178AE">
        <w:rPr>
          <w:rFonts w:ascii="Times New Roman" w:hAnsi="Times New Roman" w:cs="Times New Roman"/>
          <w:sz w:val="28"/>
          <w:szCs w:val="28"/>
        </w:rPr>
        <w:t>Контракту</w:t>
      </w:r>
      <w:r w:rsidRPr="00A178AE">
        <w:rPr>
          <w:rFonts w:ascii="Times New Roman" w:hAnsi="Times New Roman" w:cs="Times New Roman"/>
          <w:sz w:val="28"/>
          <w:szCs w:val="28"/>
        </w:rPr>
        <w:t xml:space="preserve"> других лиц – соисполнителей.</w:t>
      </w:r>
    </w:p>
    <w:p w:rsidR="00CA71B1" w:rsidRPr="00A178AE" w:rsidRDefault="00CA71B1" w:rsidP="00927528">
      <w:pPr>
        <w:tabs>
          <w:tab w:val="left" w:pos="9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78AE">
        <w:rPr>
          <w:rFonts w:ascii="Times New Roman" w:hAnsi="Times New Roman" w:cs="Times New Roman"/>
          <w:sz w:val="28"/>
          <w:szCs w:val="28"/>
        </w:rPr>
        <w:t>11.2. Подрядчик несет перед Заказчиком ответственность за последствия неисполнения или ненадлежащего исполнения обязательства соисполнителем в соответствии с п. 1 ст. 313 и ст. 403 Гражданского кодекса РФ.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left="360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12. СРОК ДЕЙСТВИЯ </w:t>
      </w:r>
      <w:r w:rsidR="00041850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КОНТРАКТА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12.1.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с момента его подписания Сторонами и действует до</w:t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80DA5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31.</w:t>
      </w:r>
      <w:r w:rsidR="0020345F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12</w:t>
      </w:r>
      <w:r w:rsidR="0062635E"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.20</w:t>
      </w:r>
      <w:r w:rsidR="00534C2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21</w:t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г.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C65FDA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13. ПОРЯДОК ИЗМЕНЕНИЯ И РАСТОРЖЕНИЯ </w:t>
      </w:r>
      <w:r w:rsidR="00041850"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КОНТРАКТА</w:t>
      </w:r>
    </w:p>
    <w:p w:rsidR="00CA71B1" w:rsidRPr="00A178AE" w:rsidRDefault="00F935BC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13.1. Любые изменения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дополнения условий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не противоречащие дей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ствующему законодательству РФ, 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дополнительными соглашениями в письменной форме.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13.2.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Расторжение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="00F935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178AE">
        <w:rPr>
          <w:rFonts w:ascii="Times New Roman" w:hAnsi="Times New Roman" w:cs="Times New Roman"/>
          <w:sz w:val="28"/>
          <w:szCs w:val="28"/>
          <w:lang w:eastAsia="ar-SA"/>
        </w:rPr>
        <w:t>допускается  по</w:t>
      </w:r>
      <w:proofErr w:type="gramEnd"/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соглашению сторон, по решению суда или в связи с односторонним отказом стороны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гражданским законодательством и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ом.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13.3. Расторжение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в связи с односторонним отказом Стороны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осуществляется в порядке, установленном </w:t>
      </w:r>
      <w:r w:rsidR="00F935BC" w:rsidRPr="00EB073F">
        <w:rPr>
          <w:rFonts w:ascii="Times New Roman" w:hAnsi="Times New Roman"/>
          <w:color w:val="00000A"/>
          <w:sz w:val="28"/>
          <w:szCs w:val="28"/>
        </w:rPr>
        <w:t xml:space="preserve">Федеральным законом от 18 июля 2011 г. </w:t>
      </w:r>
      <w:r w:rsidR="00F935BC" w:rsidRPr="00EB073F">
        <w:rPr>
          <w:rFonts w:ascii="Times New Roman" w:eastAsia="Segoe UI Symbol" w:hAnsi="Times New Roman"/>
          <w:color w:val="00000A"/>
          <w:sz w:val="28"/>
          <w:szCs w:val="28"/>
        </w:rPr>
        <w:t>№</w:t>
      </w:r>
      <w:r w:rsidR="00F935BC" w:rsidRPr="00EB073F">
        <w:rPr>
          <w:rFonts w:ascii="Times New Roman" w:hAnsi="Times New Roman"/>
          <w:color w:val="00000A"/>
          <w:sz w:val="28"/>
          <w:szCs w:val="28"/>
        </w:rPr>
        <w:t xml:space="preserve"> 223-ФЗ «О закупках товаров, работ, услуг отдельными видами юридических лиц»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7C5" w:rsidRPr="00A178AE" w:rsidRDefault="00CA71B1" w:rsidP="00A92244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14. ОБЕСПЕЧЕНИЕ ИСПОЛНЕНИЯ </w:t>
      </w:r>
      <w:r w:rsidR="00041850"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КОНТРАКТА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В целях обеспечения исполнения своих обязательств по настоящему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 </w:t>
      </w:r>
      <w:proofErr w:type="gramStart"/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</w:t>
      </w:r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</w:t>
      </w:r>
      <w:proofErr w:type="gramEnd"/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банковскую гарантию, выданную банком, или вносит денежные средства на указанный 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2C0071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заключения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2C0071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результатам определения Поставщи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ков (подрядчиков, исполнителей) в соответствии с пунктом 1 части 1 статьи 30 Федерального закона № 44 размер обеспечения исполнения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предоставляемого с учетом положений статьи 37 настоящего Федерального закона, устанавливается от цены, по которой в соответствии с настоящим Федеральным законом заключается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не может составлять менее чем размер </w:t>
      </w:r>
      <w:r w:rsidR="002C0071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аванса:</w:t>
      </w:r>
    </w:p>
    <w:p w:rsidR="00A92244" w:rsidRPr="00A178AE" w:rsidRDefault="002C0071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обеспечения исполнения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5% от цены </w:t>
      </w:r>
      <w:r w:rsidR="00041850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92244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</w:t>
      </w:r>
      <w:r w:rsidR="00A92244" w:rsidRPr="00A1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 (________________________________________________) руб. ____ копеек.</w:t>
      </w:r>
    </w:p>
    <w:p w:rsidR="00A92244" w:rsidRPr="00A178AE" w:rsidRDefault="00A92244" w:rsidP="002C007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В соответствии </w:t>
      </w:r>
      <w:r w:rsidR="00F935BC" w:rsidRPr="00EB073F">
        <w:rPr>
          <w:rFonts w:ascii="Times New Roman" w:hAnsi="Times New Roman"/>
          <w:color w:val="00000A"/>
          <w:sz w:val="28"/>
          <w:szCs w:val="28"/>
        </w:rPr>
        <w:t xml:space="preserve">Федеральным законом от 18 июля 2011 г. </w:t>
      </w:r>
      <w:r w:rsidR="00F935BC" w:rsidRPr="00EB073F">
        <w:rPr>
          <w:rFonts w:ascii="Times New Roman" w:eastAsia="Segoe UI Symbol" w:hAnsi="Times New Roman"/>
          <w:color w:val="00000A"/>
          <w:sz w:val="28"/>
          <w:szCs w:val="28"/>
        </w:rPr>
        <w:t>№</w:t>
      </w:r>
      <w:r w:rsidR="00F935BC" w:rsidRPr="00EB073F">
        <w:rPr>
          <w:rFonts w:ascii="Times New Roman" w:hAnsi="Times New Roman"/>
          <w:color w:val="00000A"/>
          <w:sz w:val="28"/>
          <w:szCs w:val="28"/>
        </w:rPr>
        <w:t xml:space="preserve"> 223-ФЗ «О закупках товаров, работ, услуг отдельными видами юридических лиц»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участником закупки, с которым заключается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предложена цена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на двадцать пять и более процентов ниже начальной (максимальной) цены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только после предоставления таким участником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размере, </w:t>
      </w:r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превышающем в полтора раза размер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указанный в документации о проведении аукциона, 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информации, 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подтверждающей добросовестность такого участника на дату подачи заявки, с одновременным предоставлением таким участником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 в документации о закупке.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14.4. Способ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Поставщиком самостоятельно. 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14.5. В случае предоставления Поставщиком банковской гарантии, срок ее действия должен превышать срок действия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одного месяца.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14.6. Денежные средства, вносимые в обеспечение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перечислены в размере, установленном в пункте </w:t>
      </w:r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следующие реквизиты:</w:t>
      </w:r>
    </w:p>
    <w:p w:rsidR="005C0D02" w:rsidRPr="00534C22" w:rsidRDefault="00BF6BDD" w:rsidP="005C0D02">
      <w:pPr>
        <w:rPr>
          <w:rFonts w:ascii="Times New Roman" w:hAnsi="Times New Roman" w:cs="Times New Roman"/>
          <w:sz w:val="28"/>
          <w:szCs w:val="28"/>
        </w:rPr>
      </w:pPr>
      <w:r w:rsidRPr="00A178AE">
        <w:rPr>
          <w:rFonts w:ascii="Times New Roman" w:hAnsi="Times New Roman" w:cs="Times New Roman"/>
          <w:sz w:val="28"/>
          <w:szCs w:val="28"/>
        </w:rPr>
        <w:t>Получатель:</w:t>
      </w:r>
      <w:r w:rsidR="002337D6" w:rsidRPr="00A178AE">
        <w:rPr>
          <w:rFonts w:ascii="Times New Roman" w:hAnsi="Times New Roman" w:cs="Times New Roman"/>
          <w:sz w:val="28"/>
          <w:szCs w:val="28"/>
        </w:rPr>
        <w:t xml:space="preserve"> </w:t>
      </w:r>
      <w:r w:rsidR="00534C22" w:rsidRPr="00534C2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N2 села </w:t>
      </w:r>
      <w:proofErr w:type="spellStart"/>
      <w:r w:rsidR="00534C22" w:rsidRPr="00534C22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="00534C22" w:rsidRPr="00534C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34C22" w:rsidRPr="00534C2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534C22" w:rsidRPr="00534C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34C22" w:rsidRPr="00534C22" w:rsidRDefault="00534C22" w:rsidP="00534C22">
      <w:pPr>
        <w:pStyle w:val="a9"/>
        <w:jc w:val="left"/>
        <w:rPr>
          <w:sz w:val="28"/>
          <w:szCs w:val="28"/>
        </w:rPr>
      </w:pPr>
      <w:r w:rsidRPr="00534C22">
        <w:rPr>
          <w:sz w:val="28"/>
          <w:szCs w:val="28"/>
        </w:rPr>
        <w:t>ИНН 0248003374 КПП 024801001</w:t>
      </w:r>
    </w:p>
    <w:p w:rsidR="00534C22" w:rsidRPr="00534C22" w:rsidRDefault="00534C22" w:rsidP="00534C22">
      <w:pPr>
        <w:rPr>
          <w:rFonts w:ascii="Times New Roman" w:hAnsi="Times New Roman" w:cs="Times New Roman"/>
          <w:sz w:val="28"/>
          <w:szCs w:val="28"/>
        </w:rPr>
      </w:pPr>
      <w:r w:rsidRPr="00534C22">
        <w:rPr>
          <w:rFonts w:ascii="Times New Roman" w:hAnsi="Times New Roman" w:cs="Times New Roman"/>
          <w:sz w:val="28"/>
          <w:szCs w:val="28"/>
        </w:rPr>
        <w:t xml:space="preserve">р/с 40701810000001000060 в Отделении – НБ Республика Башкортостан </w:t>
      </w:r>
      <w:proofErr w:type="spellStart"/>
      <w:r w:rsidRPr="00534C22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534C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4C22" w:rsidRPr="00534C22" w:rsidRDefault="00534C22" w:rsidP="00534C22">
      <w:pPr>
        <w:rPr>
          <w:rFonts w:ascii="Times New Roman" w:hAnsi="Times New Roman" w:cs="Times New Roman"/>
          <w:sz w:val="28"/>
          <w:szCs w:val="28"/>
        </w:rPr>
      </w:pPr>
      <w:r w:rsidRPr="00534C22">
        <w:rPr>
          <w:rFonts w:ascii="Times New Roman" w:hAnsi="Times New Roman" w:cs="Times New Roman"/>
          <w:sz w:val="28"/>
          <w:szCs w:val="28"/>
        </w:rPr>
        <w:t>БИК 048073001 л/с 30100030020</w:t>
      </w:r>
      <w:bookmarkStart w:id="4" w:name="_GoBack"/>
      <w:bookmarkEnd w:id="4"/>
    </w:p>
    <w:p w:rsidR="00A92244" w:rsidRPr="00A178AE" w:rsidRDefault="00A92244" w:rsidP="00534C2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внесение денежных средств в качестве обеспечения исполнения обязательств по закупке № ________ «________».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Внимание:</w:t>
      </w:r>
      <w:r w:rsidRPr="00A17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назначение платежа в платежном поручении указывать обязательно.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внесения денежных средств в обеспечение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платежным поручением с отметкой банка об оплате. 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14.7. В ходе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 вправе </w:t>
      </w:r>
      <w:proofErr w:type="gramStart"/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</w:t>
      </w:r>
      <w:proofErr w:type="gramEnd"/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уменьшенное на размер выполненных обязательств, предусмотренных настоящим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взамен ранее предоставленного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может быть изменен способ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14.8. В случае если по каким-либо причинам обеспечение исполнения обязательств, полностью или частично, по настоящему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перестало быть действительным или иным образом перестало обеспечивать исполнение Поставщиком своих обязательств по настоящему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указанном в п. </w:t>
      </w:r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.2, Поставщик обязуется в течение 5 (пяти) рабочих дней представить </w:t>
      </w:r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 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иное (новое) или дополнительное надлежащее обеспечение исполнения на тех же условиях, уменьшенное на размер выполненных обязательств, предусмотренных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взамен ранее предоставленного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невыполнения Поставщиком указанного </w:t>
      </w:r>
      <w:proofErr w:type="gramStart"/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</w:t>
      </w:r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proofErr w:type="gramEnd"/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отстранить Поставщика от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расторгнуть настоящий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14.9. Денежные средства, внесенные в качестве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такая форма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подрядчиком, в том числе части этих денежных средств в случае уменьшения размера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возвращаются в течение пятнадцати дней с даты исполнения подрядчиком обязательств, предусмотренных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14.10. Обеспечение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</w:t>
      </w:r>
      <w:proofErr w:type="gramStart"/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выплате </w:t>
      </w:r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</w:t>
      </w:r>
      <w:proofErr w:type="gramEnd"/>
      <w:r w:rsidR="002C0071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компенсации за все причиненные убытки (реальный ущерб, неустойку) 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 полном объеме, так и в части, которые могут наступить вследствие неисполнения или ненадлежащего исполнения Подрядчиком своих обязательств по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244" w:rsidRPr="00A178AE" w:rsidRDefault="00A92244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 </w:t>
      </w:r>
      <w:r w:rsidR="00F9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одрядчик, обязан в случае отзыва в соответствии с законодательством РФ у банка, предоставившего банковскую гарантию в качестве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лицензии на осуществление банковских операций предоставить новое обеспечение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месяца со дня письменного уведомления заказчиком Подрядчика, о необходимости предоставить соответствующее обеспечение.</w:t>
      </w:r>
    </w:p>
    <w:p w:rsidR="002C0071" w:rsidRPr="00A178AE" w:rsidRDefault="002C0071" w:rsidP="00A922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14.12. Участник закупки, с которым заключается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определения поставщика (подрядчика, исполнителя), освобождается от предоставления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предоставления таким участником закупки информации, содержащейся в реестре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исполненных без применения к такому участнику неустоек (штрафов, пеней). Такая информация представляется участником закупки до заключения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установленных настоящим Федеральным законом для предоставления обеспечения исполнения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сумма цен таких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должна составлять не менее начальной (максимальной) цены </w:t>
      </w:r>
      <w:r w:rsidR="00041850"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A178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извещении об осуществлении закупки и документации о закупке.</w:t>
      </w:r>
    </w:p>
    <w:p w:rsidR="00CA71B1" w:rsidRPr="00A178AE" w:rsidRDefault="00CA71B1" w:rsidP="00C65FD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C65FDA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15. ПОРЯДОК РАССМОТРЕНИЯ СПОРОВ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15.1. Спорные вопросы, возникающие в ходе исполнения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разрешаются Сторонами путем переговоров, и возникшие </w:t>
      </w:r>
      <w:proofErr w:type="spellStart"/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енности</w:t>
      </w:r>
      <w:proofErr w:type="spellEnd"/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обязательном порядке фиксируются дополнительным соглашением сторон, становящимся с момента его подписания неотъемлемой частью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15.2. При возникновении между </w:t>
      </w:r>
      <w:proofErr w:type="gramStart"/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Заказчиком  и</w:t>
      </w:r>
      <w:proofErr w:type="gramEnd"/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Подрядчиком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экспертиза. Расходы на экспертизу несет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за исключением случаев, когда экспертизой будет установлено отсутствие нарушений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Подрядчиком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условий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или причинной связи между действиями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>Подрядчика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 - обе стороны поровну.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15.3. В случае не урегулирования возникших разногласий </w:t>
      </w:r>
      <w:proofErr w:type="gramStart"/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между  Сторонами</w:t>
      </w:r>
      <w:proofErr w:type="gramEnd"/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спор передается на рассмотрение в Арбитражный суд Республики Башкортостан. 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16. ОБСТОЯТЕЛЬСТВА НЕПРЕОДОЛИМОЙ СИЛЫ</w:t>
      </w:r>
    </w:p>
    <w:p w:rsidR="00A956BB" w:rsidRPr="00A178AE" w:rsidRDefault="00CA71B1" w:rsidP="00A956BB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16.1. Стороны освобождаются от ответственности за неисполнение 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и/или ненадлежащее исполнение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обязательств по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Контракту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если оно явилось следствием природных явлений и прочих обстоятельств непреодолимой силы, на время действия этих обстоятельств, если эти обстоятельства непосредственно повлияли на исполнение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A956BB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16.2. Если, по мнению сторон, работы могут быть продолжены в порядке, действовавшем согласно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Контракту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до начала действия обстоятельств непреодолимой силы, т</w:t>
      </w:r>
      <w:r w:rsidR="00F935B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 срок исполнения обязательств </w:t>
      </w:r>
      <w:proofErr w:type="gramStart"/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 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Контракту</w:t>
      </w:r>
      <w:proofErr w:type="gramEnd"/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продлевается  соразмерно времени, в течение  которого действовали обстоятельства непреодолимой силы и их последствия.</w:t>
      </w:r>
    </w:p>
    <w:p w:rsidR="00CA71B1" w:rsidRPr="00A178AE" w:rsidRDefault="00694C89" w:rsidP="00C65FDA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16.3.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 любых обстоятельствах, в том числе обстоятельствах непреодолимой силы, препятствующих по мнению Стороны исполнению настоящего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указанная Сторона обязана письменно известить (</w:t>
      </w:r>
      <w:proofErr w:type="gramStart"/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уведомить)  другую</w:t>
      </w:r>
      <w:proofErr w:type="gramEnd"/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Сторону об этих обстоятельствах, как на основание препятствующих исполнение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Письме</w:t>
      </w:r>
      <w:r w:rsidR="00F935B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нное извещение (уведомление) </w:t>
      </w:r>
      <w:proofErr w:type="gramStart"/>
      <w:r w:rsidR="00F935B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 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обстоятельствах</w:t>
      </w:r>
      <w:proofErr w:type="gramEnd"/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препятствующих исполнению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должно быть направлено другой Стороне не позднее 5 рабочих дней с момента, когда стало известно (или должно было стать известным) о наступлении указанных обстоятельств, с документальным подтверждении о наступлении указанных обстоятельств. Не извещение (не уведомление) Стороной </w:t>
      </w:r>
      <w:proofErr w:type="gramStart"/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 обстоятельствах</w:t>
      </w:r>
      <w:proofErr w:type="gramEnd"/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препятствующих исполнению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установленный настоящим пунктом срок, лишает данную Сторону ссылаться на данные обстоятельства как на основание освобождения от ответственности за не исполнение либо ненадлежащее исполнение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="00CA71B1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17. ПРОЧИЕ УСЛОВИЯ 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17.1. Ущерб, нанесенный третьему лицу по вине Подрядчика при выполнении им работ по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Контракту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возмещается Подрядчиком.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17.2. При исполнении настоящего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целях эффективного и скорейшего обмена информацией (переписка, претензионные письма, проекты дополнительных соглашений, уведомление о расторжении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т.д.) подписанные и сканированные Стороной, могут быть направлены другой стороне с использованием факса, эл. почты, адрес и номер указанный в Разделе 19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17.3. Настоящий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заключен в электронной форме с применением усиленных электронных подписей в порядке, предусмотренном </w:t>
      </w:r>
      <w:r w:rsidR="00F935BC" w:rsidRPr="00EB073F">
        <w:rPr>
          <w:rFonts w:ascii="Times New Roman" w:hAnsi="Times New Roman"/>
          <w:color w:val="00000A"/>
          <w:sz w:val="28"/>
          <w:szCs w:val="28"/>
        </w:rPr>
        <w:t xml:space="preserve">Федеральным законом от 18 июля 2011 г. </w:t>
      </w:r>
      <w:r w:rsidR="00F935BC" w:rsidRPr="00EB073F">
        <w:rPr>
          <w:rFonts w:ascii="Times New Roman" w:eastAsia="Segoe UI Symbol" w:hAnsi="Times New Roman"/>
          <w:color w:val="00000A"/>
          <w:sz w:val="28"/>
          <w:szCs w:val="28"/>
        </w:rPr>
        <w:t>№</w:t>
      </w:r>
      <w:r w:rsidR="00F935BC" w:rsidRPr="00EB073F">
        <w:rPr>
          <w:rFonts w:ascii="Times New Roman" w:hAnsi="Times New Roman"/>
          <w:color w:val="00000A"/>
          <w:sz w:val="28"/>
          <w:szCs w:val="28"/>
        </w:rPr>
        <w:t xml:space="preserve"> 223-ФЗ «О закупках товаров, работ, услуг отдельными видами юридических лиц»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17.4.  В случае изменения любых сведений, указанных в Разделе 19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Стороны обязаны в трехдневный срок с момента изменения уведомить об этом другую Сторону.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17.5. При выполнении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стороны руководствуются нормативно-правовыми актами и нормами законодательства Российской Федерации и Республики Башкортостан.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17.6. Все указанные в </w:t>
      </w:r>
      <w:r w:rsidR="00041850"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</w:t>
      </w: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 приложения являются его неотъемлемой частью.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18. ПЕРЕЧЕНЬ ДОКУМЕНТОВ ПРИЛАГАЕМЫХ К </w:t>
      </w:r>
      <w:r w:rsidR="00041850"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КОНТРАКТУ</w:t>
      </w: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71B1" w:rsidRPr="00A178AE" w:rsidRDefault="00CA71B1" w:rsidP="00C65FDA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18.1.  </w:t>
      </w:r>
      <w:proofErr w:type="gramStart"/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Приложение:  Локальный</w:t>
      </w:r>
      <w:proofErr w:type="gramEnd"/>
      <w:r w:rsidRPr="00A178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сметный расчет</w:t>
      </w:r>
    </w:p>
    <w:p w:rsidR="00CA71B1" w:rsidRPr="00A178AE" w:rsidRDefault="00CA71B1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1A6" w:rsidRPr="00A178AE" w:rsidRDefault="006241A6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F1C04" w:rsidRPr="00A178AE" w:rsidRDefault="00DF1C04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A71B1" w:rsidRPr="00A178AE" w:rsidRDefault="00CA71B1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19. ЮРИДИЧЕСКИЕ АДРЕСА, РЕКВИЗИТЫ И ПОДПИСИ СТОРОН</w:t>
      </w:r>
    </w:p>
    <w:p w:rsidR="00CA71B1" w:rsidRPr="00A178AE" w:rsidRDefault="00CA71B1" w:rsidP="004016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A71B1" w:rsidRPr="00A178AE" w:rsidRDefault="00CA71B1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«</w:t>
      </w:r>
      <w:proofErr w:type="gramStart"/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Заказчик»</w:t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proofErr w:type="gramEnd"/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         «Подрядчик»                                                     </w:t>
      </w:r>
    </w:p>
    <w:p w:rsidR="00CA71B1" w:rsidRPr="00A178AE" w:rsidRDefault="00CA71B1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069"/>
        <w:gridCol w:w="5068"/>
      </w:tblGrid>
      <w:tr w:rsidR="00CA71B1" w:rsidRPr="00A178AE">
        <w:tc>
          <w:tcPr>
            <w:tcW w:w="5069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4823"/>
            </w:tblGrid>
            <w:tr w:rsidR="00CA71B1" w:rsidRPr="00A178AE">
              <w:trPr>
                <w:jc w:val="center"/>
              </w:trPr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9D8" w:rsidRPr="00A178AE" w:rsidRDefault="00E159D8" w:rsidP="00E159D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34C22" w:rsidRPr="00534C22" w:rsidRDefault="00534C22" w:rsidP="00534C22">
                  <w:pP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автономное общеобразовательное учреждение Средняя общеобразовательная школа N2 села </w:t>
                  </w:r>
                  <w:proofErr w:type="spellStart"/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Акъяр</w:t>
                  </w:r>
                  <w:proofErr w:type="spellEnd"/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</w:t>
                  </w:r>
                  <w:proofErr w:type="spellStart"/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Хайбуллинский</w:t>
                  </w:r>
                  <w:proofErr w:type="spellEnd"/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Республики Башкортостан</w:t>
                  </w:r>
                  <w:r w:rsidRPr="00534C22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</w:p>
                <w:p w:rsidR="00534C22" w:rsidRPr="00534C22" w:rsidRDefault="00534C22" w:rsidP="00534C22">
                  <w:pP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453800, Россия, Республика Башкортостан, </w:t>
                  </w:r>
                  <w:proofErr w:type="spellStart"/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Хайбуллинский</w:t>
                  </w:r>
                  <w:proofErr w:type="spellEnd"/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район, </w:t>
                  </w:r>
                  <w:proofErr w:type="spellStart"/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с.Акъяр</w:t>
                  </w:r>
                  <w:proofErr w:type="spellEnd"/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ул. </w:t>
                  </w:r>
                  <w:proofErr w:type="spellStart"/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Акмуллы</w:t>
                  </w:r>
                  <w:proofErr w:type="spellEnd"/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5Б. Тел.2-15-08 </w:t>
                  </w:r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mail</w:t>
                  </w:r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hyperlink r:id="rId6" w:history="1">
                    <w:r w:rsidRPr="00534C22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akyar</w:t>
                    </w:r>
                    <w:r w:rsidRPr="00534C22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-</w:t>
                    </w:r>
                    <w:r w:rsidRPr="00534C22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sch</w:t>
                    </w:r>
                    <w:r w:rsidRPr="00534C22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2@</w:t>
                    </w:r>
                    <w:r w:rsidRPr="00534C22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mail</w:t>
                    </w:r>
                    <w:r w:rsidRPr="00534C22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.</w:t>
                    </w:r>
                    <w:r w:rsidRPr="00534C22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ru</w:t>
                    </w:r>
                  </w:hyperlink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34C22" w:rsidRPr="00534C22" w:rsidRDefault="00534C22" w:rsidP="00534C22">
                  <w:pPr>
                    <w:pStyle w:val="a9"/>
                    <w:jc w:val="left"/>
                    <w:rPr>
                      <w:sz w:val="28"/>
                      <w:szCs w:val="28"/>
                    </w:rPr>
                  </w:pPr>
                  <w:r w:rsidRPr="00534C22">
                    <w:rPr>
                      <w:sz w:val="28"/>
                      <w:szCs w:val="28"/>
                    </w:rPr>
                    <w:t>ИНН 0248003374 КПП 024801001</w:t>
                  </w:r>
                </w:p>
                <w:p w:rsidR="00534C22" w:rsidRPr="00534C22" w:rsidRDefault="00534C22" w:rsidP="00534C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р/с 40701810000001000060 в Отделении – НБ Республика Башкортостан </w:t>
                  </w:r>
                  <w:proofErr w:type="spellStart"/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г.Уфа</w:t>
                  </w:r>
                  <w:proofErr w:type="spellEnd"/>
                  <w:r w:rsidRPr="00534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534C22" w:rsidRPr="00534C22" w:rsidRDefault="00534C22" w:rsidP="00534C22">
                  <w:pPr>
                    <w:pStyle w:val="a9"/>
                    <w:jc w:val="left"/>
                    <w:rPr>
                      <w:sz w:val="28"/>
                      <w:szCs w:val="28"/>
                    </w:rPr>
                  </w:pPr>
                  <w:r w:rsidRPr="00534C22">
                    <w:rPr>
                      <w:sz w:val="28"/>
                      <w:szCs w:val="28"/>
                    </w:rPr>
                    <w:t>БИК 048073001 л/с 30100030020;31100030020</w:t>
                  </w:r>
                </w:p>
                <w:p w:rsidR="00E159D8" w:rsidRPr="00534C22" w:rsidRDefault="00534C22" w:rsidP="00534C2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4C22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___________ </w:t>
                  </w:r>
                  <w:r w:rsidRPr="00534C22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Рыскулов </w:t>
                  </w:r>
                  <w: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Н Х</w:t>
                  </w:r>
                </w:p>
                <w:p w:rsidR="00CA71B1" w:rsidRPr="00A178AE" w:rsidRDefault="00E159D8" w:rsidP="00E159D8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8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CA71B1" w:rsidRPr="00A178AE" w:rsidRDefault="00CA71B1" w:rsidP="00E159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70" w:type="dxa"/>
          </w:tcPr>
          <w:p w:rsidR="00CA71B1" w:rsidRPr="00A178AE" w:rsidRDefault="00CA71B1" w:rsidP="00BC01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A71B1" w:rsidRPr="00A178AE" w:rsidRDefault="00CA71B1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59D8" w:rsidRPr="00A178AE" w:rsidRDefault="00E159D8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41A6" w:rsidRPr="00A178AE" w:rsidRDefault="006241A6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59D8" w:rsidRPr="00A178AE" w:rsidRDefault="00E159D8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4016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4016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1 к </w:t>
      </w:r>
      <w:r w:rsidR="00041850" w:rsidRPr="00A178AE">
        <w:rPr>
          <w:rFonts w:ascii="Times New Roman" w:hAnsi="Times New Roman" w:cs="Times New Roman"/>
          <w:sz w:val="28"/>
          <w:szCs w:val="28"/>
          <w:lang w:eastAsia="ar-SA"/>
        </w:rPr>
        <w:t>Контракту</w:t>
      </w:r>
      <w:r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№________</w:t>
      </w:r>
    </w:p>
    <w:p w:rsidR="00CA71B1" w:rsidRPr="00A178AE" w:rsidRDefault="005C0D02" w:rsidP="004016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sz w:val="28"/>
          <w:szCs w:val="28"/>
          <w:lang w:eastAsia="ar-SA"/>
        </w:rPr>
        <w:t>от «___» _________ 2020</w:t>
      </w:r>
      <w:r w:rsidR="00CA71B1" w:rsidRPr="00A178AE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CA71B1" w:rsidRPr="00A178AE" w:rsidRDefault="00CA71B1" w:rsidP="004016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4016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4016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A97" w:rsidRPr="00A178AE" w:rsidRDefault="00BE1A97" w:rsidP="004016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A97" w:rsidRPr="00A178AE" w:rsidRDefault="00BE1A97" w:rsidP="004016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7FAE" w:rsidRPr="00A178AE" w:rsidRDefault="009D7FAE" w:rsidP="009D7F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D7FAE" w:rsidRPr="00A178AE" w:rsidRDefault="00B335F6" w:rsidP="009D7F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178AE">
        <w:rPr>
          <w:rFonts w:ascii="Times New Roman" w:eastAsia="Times New Roman" w:hAnsi="Times New Roman" w:cs="Times New Roman"/>
          <w:sz w:val="28"/>
          <w:szCs w:val="28"/>
          <w:lang w:eastAsia="zh-CN"/>
        </w:rPr>
        <w:t>Л</w:t>
      </w:r>
      <w:r w:rsidR="009D7FAE" w:rsidRPr="00A178AE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окально-сметный расчет</w:t>
      </w:r>
    </w:p>
    <w:p w:rsidR="00CA71B1" w:rsidRPr="00A178AE" w:rsidRDefault="00CA71B1" w:rsidP="004016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71B1" w:rsidRPr="00A178AE" w:rsidRDefault="00CA71B1" w:rsidP="004016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7FAE" w:rsidRPr="00A178AE" w:rsidRDefault="009D7FAE" w:rsidP="009D7FAE">
      <w:pPr>
        <w:rPr>
          <w:rFonts w:ascii="Times New Roman" w:hAnsi="Times New Roman" w:cs="Times New Roman"/>
          <w:sz w:val="28"/>
          <w:szCs w:val="28"/>
        </w:rPr>
      </w:pPr>
    </w:p>
    <w:p w:rsidR="009D7FAE" w:rsidRPr="00A178AE" w:rsidRDefault="009D7FAE" w:rsidP="009D7FAE">
      <w:pPr>
        <w:rPr>
          <w:rFonts w:ascii="Times New Roman" w:hAnsi="Times New Roman" w:cs="Times New Roman"/>
          <w:sz w:val="28"/>
          <w:szCs w:val="28"/>
        </w:rPr>
      </w:pPr>
    </w:p>
    <w:p w:rsidR="009D7FAE" w:rsidRPr="00A178AE" w:rsidRDefault="009D7FAE" w:rsidP="009D7FA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«</w:t>
      </w:r>
      <w:proofErr w:type="gramStart"/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Заказчик»</w:t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proofErr w:type="gramEnd"/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A178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         «Подрядчик»                                                     </w:t>
      </w:r>
    </w:p>
    <w:p w:rsidR="00CA71B1" w:rsidRPr="00A178AE" w:rsidRDefault="00CA71B1" w:rsidP="009D7FA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A71B1" w:rsidRPr="00A178AE" w:rsidSect="004016D6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663C"/>
    <w:multiLevelType w:val="hybridMultilevel"/>
    <w:tmpl w:val="2CC016E8"/>
    <w:lvl w:ilvl="0" w:tplc="C1067E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307252"/>
    <w:multiLevelType w:val="hybridMultilevel"/>
    <w:tmpl w:val="28A0090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168052E"/>
    <w:multiLevelType w:val="hybridMultilevel"/>
    <w:tmpl w:val="9E72E4AE"/>
    <w:lvl w:ilvl="0" w:tplc="B6100DE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8767C"/>
    <w:rsid w:val="00021739"/>
    <w:rsid w:val="0002442E"/>
    <w:rsid w:val="00041850"/>
    <w:rsid w:val="00046B4B"/>
    <w:rsid w:val="00050E9D"/>
    <w:rsid w:val="0005226C"/>
    <w:rsid w:val="000562B3"/>
    <w:rsid w:val="00062C50"/>
    <w:rsid w:val="000632C0"/>
    <w:rsid w:val="0008120E"/>
    <w:rsid w:val="00081C85"/>
    <w:rsid w:val="00086B4E"/>
    <w:rsid w:val="0008767C"/>
    <w:rsid w:val="0009187B"/>
    <w:rsid w:val="0009501F"/>
    <w:rsid w:val="000A278D"/>
    <w:rsid w:val="000B095C"/>
    <w:rsid w:val="000C53C4"/>
    <w:rsid w:val="000C6D4A"/>
    <w:rsid w:val="000D127D"/>
    <w:rsid w:val="000D3216"/>
    <w:rsid w:val="000D793A"/>
    <w:rsid w:val="000E05A4"/>
    <w:rsid w:val="000E5613"/>
    <w:rsid w:val="000E74CB"/>
    <w:rsid w:val="000F42CB"/>
    <w:rsid w:val="00110C5A"/>
    <w:rsid w:val="00111145"/>
    <w:rsid w:val="00120F39"/>
    <w:rsid w:val="001226B4"/>
    <w:rsid w:val="0013213B"/>
    <w:rsid w:val="00136FE8"/>
    <w:rsid w:val="00137F56"/>
    <w:rsid w:val="00145E34"/>
    <w:rsid w:val="001649ED"/>
    <w:rsid w:val="0017272C"/>
    <w:rsid w:val="001737BF"/>
    <w:rsid w:val="00174D53"/>
    <w:rsid w:val="001968D1"/>
    <w:rsid w:val="001A06A9"/>
    <w:rsid w:val="001C087C"/>
    <w:rsid w:val="001C63EC"/>
    <w:rsid w:val="001D26A5"/>
    <w:rsid w:val="001D56D5"/>
    <w:rsid w:val="001D77A8"/>
    <w:rsid w:val="001F505D"/>
    <w:rsid w:val="0020345F"/>
    <w:rsid w:val="00212416"/>
    <w:rsid w:val="002132AE"/>
    <w:rsid w:val="0022074F"/>
    <w:rsid w:val="0022287B"/>
    <w:rsid w:val="002255EF"/>
    <w:rsid w:val="00230DAE"/>
    <w:rsid w:val="0023167D"/>
    <w:rsid w:val="002327F2"/>
    <w:rsid w:val="002337D6"/>
    <w:rsid w:val="0023517E"/>
    <w:rsid w:val="002374E3"/>
    <w:rsid w:val="00243006"/>
    <w:rsid w:val="00244941"/>
    <w:rsid w:val="00256C5E"/>
    <w:rsid w:val="00261A95"/>
    <w:rsid w:val="00261E16"/>
    <w:rsid w:val="00266E42"/>
    <w:rsid w:val="002723EB"/>
    <w:rsid w:val="00273C0C"/>
    <w:rsid w:val="00274789"/>
    <w:rsid w:val="00276040"/>
    <w:rsid w:val="0027797E"/>
    <w:rsid w:val="00284905"/>
    <w:rsid w:val="00297815"/>
    <w:rsid w:val="002A05FE"/>
    <w:rsid w:val="002A18D0"/>
    <w:rsid w:val="002A1D13"/>
    <w:rsid w:val="002A56D5"/>
    <w:rsid w:val="002A59BC"/>
    <w:rsid w:val="002A7F56"/>
    <w:rsid w:val="002B4FF0"/>
    <w:rsid w:val="002C0071"/>
    <w:rsid w:val="002C1024"/>
    <w:rsid w:val="002C304C"/>
    <w:rsid w:val="002D3DEC"/>
    <w:rsid w:val="002D4FE0"/>
    <w:rsid w:val="002D67D0"/>
    <w:rsid w:val="002E1D42"/>
    <w:rsid w:val="002E248F"/>
    <w:rsid w:val="00303C09"/>
    <w:rsid w:val="00314B43"/>
    <w:rsid w:val="0031667B"/>
    <w:rsid w:val="00332DAB"/>
    <w:rsid w:val="00334F4E"/>
    <w:rsid w:val="00336E39"/>
    <w:rsid w:val="00337BFE"/>
    <w:rsid w:val="00340778"/>
    <w:rsid w:val="00361D07"/>
    <w:rsid w:val="00367DFF"/>
    <w:rsid w:val="003720F2"/>
    <w:rsid w:val="00381692"/>
    <w:rsid w:val="003A0DA2"/>
    <w:rsid w:val="003B1B09"/>
    <w:rsid w:val="003B3A5B"/>
    <w:rsid w:val="003B5FD1"/>
    <w:rsid w:val="003C476F"/>
    <w:rsid w:val="003C5DAD"/>
    <w:rsid w:val="003D57AB"/>
    <w:rsid w:val="003D732A"/>
    <w:rsid w:val="003E1EF2"/>
    <w:rsid w:val="003E2925"/>
    <w:rsid w:val="003E7591"/>
    <w:rsid w:val="003F1227"/>
    <w:rsid w:val="003F1A93"/>
    <w:rsid w:val="003F7EE1"/>
    <w:rsid w:val="004003C8"/>
    <w:rsid w:val="00400B7B"/>
    <w:rsid w:val="004016D6"/>
    <w:rsid w:val="00402BB0"/>
    <w:rsid w:val="0040362D"/>
    <w:rsid w:val="004048FD"/>
    <w:rsid w:val="00406243"/>
    <w:rsid w:val="00411959"/>
    <w:rsid w:val="00414379"/>
    <w:rsid w:val="00421600"/>
    <w:rsid w:val="00433932"/>
    <w:rsid w:val="004505C7"/>
    <w:rsid w:val="00452659"/>
    <w:rsid w:val="00454602"/>
    <w:rsid w:val="004A2C50"/>
    <w:rsid w:val="004A4926"/>
    <w:rsid w:val="004B020A"/>
    <w:rsid w:val="004B1704"/>
    <w:rsid w:val="004C26AC"/>
    <w:rsid w:val="004C5BDD"/>
    <w:rsid w:val="004D0446"/>
    <w:rsid w:val="004D7323"/>
    <w:rsid w:val="004F504D"/>
    <w:rsid w:val="00502096"/>
    <w:rsid w:val="0051443F"/>
    <w:rsid w:val="00534C22"/>
    <w:rsid w:val="00551539"/>
    <w:rsid w:val="00562FA1"/>
    <w:rsid w:val="0056760D"/>
    <w:rsid w:val="00572761"/>
    <w:rsid w:val="00585131"/>
    <w:rsid w:val="005911CA"/>
    <w:rsid w:val="00591505"/>
    <w:rsid w:val="00596830"/>
    <w:rsid w:val="005A14AB"/>
    <w:rsid w:val="005A7D3A"/>
    <w:rsid w:val="005B23B9"/>
    <w:rsid w:val="005B5EB8"/>
    <w:rsid w:val="005C0D02"/>
    <w:rsid w:val="005C11B7"/>
    <w:rsid w:val="005C78B5"/>
    <w:rsid w:val="005F1905"/>
    <w:rsid w:val="005F2ECA"/>
    <w:rsid w:val="005F6F2F"/>
    <w:rsid w:val="00600C5C"/>
    <w:rsid w:val="00613CB8"/>
    <w:rsid w:val="00615ECF"/>
    <w:rsid w:val="00624130"/>
    <w:rsid w:val="006241A6"/>
    <w:rsid w:val="0062635E"/>
    <w:rsid w:val="0064063B"/>
    <w:rsid w:val="00642B0E"/>
    <w:rsid w:val="00643C8D"/>
    <w:rsid w:val="00651A8E"/>
    <w:rsid w:val="00654A65"/>
    <w:rsid w:val="006565C6"/>
    <w:rsid w:val="00656C5F"/>
    <w:rsid w:val="0068648C"/>
    <w:rsid w:val="00693AA9"/>
    <w:rsid w:val="00694C89"/>
    <w:rsid w:val="006A1A4B"/>
    <w:rsid w:val="006A5C74"/>
    <w:rsid w:val="006B1337"/>
    <w:rsid w:val="006B77E9"/>
    <w:rsid w:val="006D1465"/>
    <w:rsid w:val="006D5F81"/>
    <w:rsid w:val="006E79D2"/>
    <w:rsid w:val="006E7B10"/>
    <w:rsid w:val="006F089B"/>
    <w:rsid w:val="006F109A"/>
    <w:rsid w:val="006F32A6"/>
    <w:rsid w:val="00703AD9"/>
    <w:rsid w:val="00715F0A"/>
    <w:rsid w:val="0071718E"/>
    <w:rsid w:val="007340F3"/>
    <w:rsid w:val="00736B66"/>
    <w:rsid w:val="0074441E"/>
    <w:rsid w:val="00754825"/>
    <w:rsid w:val="0076227C"/>
    <w:rsid w:val="00763CDB"/>
    <w:rsid w:val="00766096"/>
    <w:rsid w:val="00771883"/>
    <w:rsid w:val="00772664"/>
    <w:rsid w:val="00781C77"/>
    <w:rsid w:val="007824BF"/>
    <w:rsid w:val="007944A5"/>
    <w:rsid w:val="00797E0A"/>
    <w:rsid w:val="007A4F31"/>
    <w:rsid w:val="007B3B09"/>
    <w:rsid w:val="007C20ED"/>
    <w:rsid w:val="007C2E5C"/>
    <w:rsid w:val="007D2E64"/>
    <w:rsid w:val="007D2F83"/>
    <w:rsid w:val="007D38A3"/>
    <w:rsid w:val="007E1A18"/>
    <w:rsid w:val="007E4020"/>
    <w:rsid w:val="007E5CBE"/>
    <w:rsid w:val="007E64F8"/>
    <w:rsid w:val="007F1DBA"/>
    <w:rsid w:val="00827A23"/>
    <w:rsid w:val="008354E9"/>
    <w:rsid w:val="00836E99"/>
    <w:rsid w:val="00866583"/>
    <w:rsid w:val="00873841"/>
    <w:rsid w:val="00874239"/>
    <w:rsid w:val="0087529A"/>
    <w:rsid w:val="0088491B"/>
    <w:rsid w:val="00890D6E"/>
    <w:rsid w:val="00893CD8"/>
    <w:rsid w:val="008A2E23"/>
    <w:rsid w:val="008A699B"/>
    <w:rsid w:val="008A7286"/>
    <w:rsid w:val="008B020B"/>
    <w:rsid w:val="008B5EA4"/>
    <w:rsid w:val="008B6526"/>
    <w:rsid w:val="008C018C"/>
    <w:rsid w:val="008C74D0"/>
    <w:rsid w:val="008D3A8F"/>
    <w:rsid w:val="008D51EB"/>
    <w:rsid w:val="008F0B0B"/>
    <w:rsid w:val="008F77C2"/>
    <w:rsid w:val="009006A6"/>
    <w:rsid w:val="00900ADC"/>
    <w:rsid w:val="009054FB"/>
    <w:rsid w:val="00905F27"/>
    <w:rsid w:val="00921748"/>
    <w:rsid w:val="00927528"/>
    <w:rsid w:val="00927566"/>
    <w:rsid w:val="009364B1"/>
    <w:rsid w:val="0094325E"/>
    <w:rsid w:val="00961339"/>
    <w:rsid w:val="00961BA0"/>
    <w:rsid w:val="00973F7F"/>
    <w:rsid w:val="00976160"/>
    <w:rsid w:val="009777C5"/>
    <w:rsid w:val="00977A53"/>
    <w:rsid w:val="00986D43"/>
    <w:rsid w:val="00990A2B"/>
    <w:rsid w:val="009A0E9A"/>
    <w:rsid w:val="009A1FD6"/>
    <w:rsid w:val="009A6555"/>
    <w:rsid w:val="009A73BA"/>
    <w:rsid w:val="009B4455"/>
    <w:rsid w:val="009D04A2"/>
    <w:rsid w:val="009D2123"/>
    <w:rsid w:val="009D4718"/>
    <w:rsid w:val="009D7FAE"/>
    <w:rsid w:val="009F285A"/>
    <w:rsid w:val="00A178AE"/>
    <w:rsid w:val="00A2290A"/>
    <w:rsid w:val="00A23F28"/>
    <w:rsid w:val="00A24A01"/>
    <w:rsid w:val="00A24A6C"/>
    <w:rsid w:val="00A269CD"/>
    <w:rsid w:val="00A30C9C"/>
    <w:rsid w:val="00A31A39"/>
    <w:rsid w:val="00A41672"/>
    <w:rsid w:val="00A41A49"/>
    <w:rsid w:val="00A52EB0"/>
    <w:rsid w:val="00A56AA1"/>
    <w:rsid w:val="00A65968"/>
    <w:rsid w:val="00A71329"/>
    <w:rsid w:val="00A81A19"/>
    <w:rsid w:val="00A91B48"/>
    <w:rsid w:val="00A92244"/>
    <w:rsid w:val="00A94833"/>
    <w:rsid w:val="00A956BB"/>
    <w:rsid w:val="00A95CF7"/>
    <w:rsid w:val="00AA12CA"/>
    <w:rsid w:val="00AA50E9"/>
    <w:rsid w:val="00AB6A45"/>
    <w:rsid w:val="00AD4145"/>
    <w:rsid w:val="00AE0744"/>
    <w:rsid w:val="00AE436E"/>
    <w:rsid w:val="00AF761F"/>
    <w:rsid w:val="00B20E0A"/>
    <w:rsid w:val="00B21EE5"/>
    <w:rsid w:val="00B247EB"/>
    <w:rsid w:val="00B335F6"/>
    <w:rsid w:val="00B433DC"/>
    <w:rsid w:val="00B5044A"/>
    <w:rsid w:val="00B50B26"/>
    <w:rsid w:val="00B50C07"/>
    <w:rsid w:val="00B56AB4"/>
    <w:rsid w:val="00B57C03"/>
    <w:rsid w:val="00B77AA2"/>
    <w:rsid w:val="00B8343C"/>
    <w:rsid w:val="00B90BC1"/>
    <w:rsid w:val="00B91D32"/>
    <w:rsid w:val="00B97E0C"/>
    <w:rsid w:val="00BA4D90"/>
    <w:rsid w:val="00BB2BA5"/>
    <w:rsid w:val="00BB64D1"/>
    <w:rsid w:val="00BC0190"/>
    <w:rsid w:val="00BD40BD"/>
    <w:rsid w:val="00BD4B67"/>
    <w:rsid w:val="00BE1A97"/>
    <w:rsid w:val="00BE3EA1"/>
    <w:rsid w:val="00BF105F"/>
    <w:rsid w:val="00BF6BDD"/>
    <w:rsid w:val="00C04C36"/>
    <w:rsid w:val="00C05A13"/>
    <w:rsid w:val="00C0632B"/>
    <w:rsid w:val="00C11FCD"/>
    <w:rsid w:val="00C122C8"/>
    <w:rsid w:val="00C32131"/>
    <w:rsid w:val="00C34BE5"/>
    <w:rsid w:val="00C41422"/>
    <w:rsid w:val="00C528EE"/>
    <w:rsid w:val="00C65FDA"/>
    <w:rsid w:val="00C73716"/>
    <w:rsid w:val="00C73AE4"/>
    <w:rsid w:val="00C75FCB"/>
    <w:rsid w:val="00C80DA5"/>
    <w:rsid w:val="00C92E44"/>
    <w:rsid w:val="00C973CD"/>
    <w:rsid w:val="00CA71B1"/>
    <w:rsid w:val="00CB1BF8"/>
    <w:rsid w:val="00CC17D8"/>
    <w:rsid w:val="00CE39B0"/>
    <w:rsid w:val="00D0271C"/>
    <w:rsid w:val="00D11765"/>
    <w:rsid w:val="00D1530D"/>
    <w:rsid w:val="00D15944"/>
    <w:rsid w:val="00D20B04"/>
    <w:rsid w:val="00D316D3"/>
    <w:rsid w:val="00D338BA"/>
    <w:rsid w:val="00D4696D"/>
    <w:rsid w:val="00D54074"/>
    <w:rsid w:val="00D557EE"/>
    <w:rsid w:val="00D562ED"/>
    <w:rsid w:val="00D57428"/>
    <w:rsid w:val="00D57EF0"/>
    <w:rsid w:val="00D70682"/>
    <w:rsid w:val="00D75311"/>
    <w:rsid w:val="00D7552A"/>
    <w:rsid w:val="00D77821"/>
    <w:rsid w:val="00D84BFE"/>
    <w:rsid w:val="00D92977"/>
    <w:rsid w:val="00D960B4"/>
    <w:rsid w:val="00D97BDA"/>
    <w:rsid w:val="00DA0BE2"/>
    <w:rsid w:val="00DA13EF"/>
    <w:rsid w:val="00DA24F1"/>
    <w:rsid w:val="00DB5C53"/>
    <w:rsid w:val="00DB761F"/>
    <w:rsid w:val="00DD2818"/>
    <w:rsid w:val="00DD580D"/>
    <w:rsid w:val="00DE210F"/>
    <w:rsid w:val="00DE47FE"/>
    <w:rsid w:val="00DE528C"/>
    <w:rsid w:val="00DE5987"/>
    <w:rsid w:val="00DF1C04"/>
    <w:rsid w:val="00E0090C"/>
    <w:rsid w:val="00E03CC2"/>
    <w:rsid w:val="00E159D8"/>
    <w:rsid w:val="00E15AC1"/>
    <w:rsid w:val="00E169F9"/>
    <w:rsid w:val="00E27AD5"/>
    <w:rsid w:val="00E41E07"/>
    <w:rsid w:val="00E43EE8"/>
    <w:rsid w:val="00E505B3"/>
    <w:rsid w:val="00E53795"/>
    <w:rsid w:val="00E53A26"/>
    <w:rsid w:val="00E63B6E"/>
    <w:rsid w:val="00E64DAE"/>
    <w:rsid w:val="00E80DFA"/>
    <w:rsid w:val="00E85B8C"/>
    <w:rsid w:val="00E91BBA"/>
    <w:rsid w:val="00E91E98"/>
    <w:rsid w:val="00EA0FC2"/>
    <w:rsid w:val="00EA44A5"/>
    <w:rsid w:val="00EA6C97"/>
    <w:rsid w:val="00EB03C4"/>
    <w:rsid w:val="00EC39EA"/>
    <w:rsid w:val="00EE1FFD"/>
    <w:rsid w:val="00EE4297"/>
    <w:rsid w:val="00EE67BE"/>
    <w:rsid w:val="00EF6967"/>
    <w:rsid w:val="00EF6E0B"/>
    <w:rsid w:val="00F078EF"/>
    <w:rsid w:val="00F233D8"/>
    <w:rsid w:val="00F34068"/>
    <w:rsid w:val="00F417FA"/>
    <w:rsid w:val="00F52012"/>
    <w:rsid w:val="00F554E4"/>
    <w:rsid w:val="00F72CB5"/>
    <w:rsid w:val="00F75FE2"/>
    <w:rsid w:val="00F91F30"/>
    <w:rsid w:val="00F935BC"/>
    <w:rsid w:val="00F95B91"/>
    <w:rsid w:val="00FA23A7"/>
    <w:rsid w:val="00FA295A"/>
    <w:rsid w:val="00FA5BB3"/>
    <w:rsid w:val="00FC3192"/>
    <w:rsid w:val="00FE0E70"/>
    <w:rsid w:val="00FE3664"/>
    <w:rsid w:val="00FE6381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7C595D-DACD-473B-9CC8-45496BD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3213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7E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5C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67DF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469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6">
    <w:name w:val="Hyperlink"/>
    <w:uiPriority w:val="99"/>
    <w:semiHidden/>
    <w:rsid w:val="00643C8D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3B1B09"/>
    <w:pPr>
      <w:ind w:left="720"/>
    </w:pPr>
  </w:style>
  <w:style w:type="paragraph" w:styleId="2">
    <w:name w:val="Body Text Indent 2"/>
    <w:basedOn w:val="a"/>
    <w:link w:val="20"/>
    <w:uiPriority w:val="99"/>
    <w:semiHidden/>
    <w:rsid w:val="003E1EF2"/>
    <w:pPr>
      <w:widowControl w:val="0"/>
      <w:suppressAutoHyphens/>
      <w:spacing w:after="120" w:line="480" w:lineRule="auto"/>
      <w:ind w:left="283"/>
    </w:pPr>
    <w:rPr>
      <w:kern w:val="2"/>
      <w:sz w:val="24"/>
      <w:szCs w:val="24"/>
      <w:lang w:eastAsia="ar-SA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E1EF2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customStyle="1" w:styleId="a8">
    <w:name w:val="Знак"/>
    <w:basedOn w:val="a"/>
    <w:uiPriority w:val="99"/>
    <w:rsid w:val="007C20E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locked/>
    <w:rsid w:val="00875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7529A"/>
    <w:rPr>
      <w:rFonts w:ascii="Times New Roman" w:eastAsia="Times New Roman" w:hAnsi="Times New Roman"/>
      <w:sz w:val="24"/>
    </w:rPr>
  </w:style>
  <w:style w:type="paragraph" w:styleId="ab">
    <w:name w:val="Body Text"/>
    <w:basedOn w:val="a"/>
    <w:link w:val="ac"/>
    <w:uiPriority w:val="99"/>
    <w:semiHidden/>
    <w:unhideWhenUsed/>
    <w:rsid w:val="00642B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42B0E"/>
    <w:rPr>
      <w:rFonts w:cs="Calibri"/>
      <w:sz w:val="22"/>
      <w:szCs w:val="22"/>
      <w:lang w:eastAsia="en-US"/>
    </w:rPr>
  </w:style>
  <w:style w:type="paragraph" w:styleId="ad">
    <w:name w:val="No Spacing"/>
    <w:uiPriority w:val="1"/>
    <w:qFormat/>
    <w:rsid w:val="00EF696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436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1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11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1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11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11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11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43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1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1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1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114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11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11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yar-sc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CC8A-FC9C-406E-A235-57C0029D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5034</Words>
  <Characters>28698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№3</vt:lpstr>
    </vt:vector>
  </TitlesOfParts>
  <Company>2</Company>
  <LinksUpToDate>false</LinksUpToDate>
  <CharactersWithSpaces>33665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№3</dc:title>
  <dc:subject/>
  <dc:creator>Кремер Анна Алексеевна</dc:creator>
  <cp:keywords/>
  <dc:description/>
  <cp:lastModifiedBy>RePack by Diakov</cp:lastModifiedBy>
  <cp:revision>21</cp:revision>
  <cp:lastPrinted>2019-11-27T04:13:00Z</cp:lastPrinted>
  <dcterms:created xsi:type="dcterms:W3CDTF">2019-11-20T05:45:00Z</dcterms:created>
  <dcterms:modified xsi:type="dcterms:W3CDTF">2020-07-30T10:04:00Z</dcterms:modified>
</cp:coreProperties>
</file>