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CD" w:rsidRDefault="00F97CCD" w:rsidP="00F97CCD">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№3 к документации по закупке</w:t>
      </w:r>
    </w:p>
    <w:p w:rsidR="00F97CCD" w:rsidRDefault="00F97CCD" w:rsidP="00F97CCD">
      <w:pPr>
        <w:widowControl w:val="0"/>
        <w:autoSpaceDE w:val="0"/>
        <w:autoSpaceDN w:val="0"/>
        <w:adjustRightInd w:val="0"/>
        <w:spacing w:after="0" w:line="240" w:lineRule="auto"/>
        <w:jc w:val="right"/>
        <w:rPr>
          <w:rFonts w:ascii="Times New Roman" w:hAnsi="Times New Roman" w:cs="Times New Roman"/>
          <w:b/>
          <w:sz w:val="24"/>
          <w:szCs w:val="24"/>
        </w:rPr>
      </w:pPr>
    </w:p>
    <w:p w:rsidR="00F97CCD" w:rsidRDefault="00F97CCD" w:rsidP="00F97CC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rsidR="00F97CCD" w:rsidRDefault="00F97CCD" w:rsidP="007C5ED5">
      <w:pPr>
        <w:widowControl w:val="0"/>
        <w:autoSpaceDE w:val="0"/>
        <w:autoSpaceDN w:val="0"/>
        <w:adjustRightInd w:val="0"/>
        <w:spacing w:after="0" w:line="240" w:lineRule="auto"/>
        <w:ind w:right="281"/>
        <w:jc w:val="center"/>
        <w:rPr>
          <w:rFonts w:ascii="Times New Roman" w:eastAsia="Calibri" w:hAnsi="Times New Roman" w:cs="Times New Roman"/>
          <w:b/>
          <w:bCs/>
          <w:sz w:val="24"/>
          <w:szCs w:val="24"/>
          <w:lang w:eastAsia="ru-RU"/>
        </w:rPr>
      </w:pPr>
    </w:p>
    <w:p w:rsidR="0024157B" w:rsidRPr="0024157B" w:rsidRDefault="0024157B" w:rsidP="0024157B">
      <w:pPr>
        <w:widowControl w:val="0"/>
        <w:autoSpaceDE w:val="0"/>
        <w:autoSpaceDN w:val="0"/>
        <w:adjustRightInd w:val="0"/>
        <w:spacing w:after="0" w:line="240" w:lineRule="auto"/>
        <w:ind w:right="281"/>
        <w:rPr>
          <w:rFonts w:ascii="Times New Roman" w:eastAsia="Calibri" w:hAnsi="Times New Roman" w:cs="Times New Roman"/>
          <w:b/>
          <w:bCs/>
          <w:sz w:val="24"/>
          <w:szCs w:val="24"/>
          <w:lang w:eastAsia="ru-RU"/>
        </w:rPr>
      </w:pPr>
    </w:p>
    <w:p w:rsidR="0024157B" w:rsidRPr="0024157B" w:rsidRDefault="0024157B" w:rsidP="0024157B">
      <w:pPr>
        <w:widowControl w:val="0"/>
        <w:autoSpaceDE w:val="0"/>
        <w:autoSpaceDN w:val="0"/>
        <w:adjustRightInd w:val="0"/>
        <w:spacing w:after="0" w:line="240" w:lineRule="auto"/>
        <w:ind w:right="281"/>
        <w:jc w:val="center"/>
        <w:rPr>
          <w:rFonts w:ascii="Times New Roman" w:eastAsia="Calibri" w:hAnsi="Times New Roman" w:cs="Times New Roman"/>
          <w:b/>
          <w:sz w:val="24"/>
          <w:szCs w:val="24"/>
          <w:lang w:eastAsia="ru-RU"/>
        </w:rPr>
      </w:pPr>
      <w:r w:rsidRPr="0024157B">
        <w:rPr>
          <w:rFonts w:ascii="Times New Roman" w:eastAsia="Calibri" w:hAnsi="Times New Roman" w:cs="Times New Roman"/>
          <w:b/>
          <w:bCs/>
          <w:sz w:val="24"/>
          <w:szCs w:val="24"/>
          <w:lang w:eastAsia="ru-RU"/>
        </w:rPr>
        <w:t>ДОГОВОР</w:t>
      </w:r>
      <w:r w:rsidRPr="0024157B">
        <w:rPr>
          <w:rFonts w:ascii="Times New Roman" w:eastAsia="Calibri" w:hAnsi="Times New Roman" w:cs="Times New Roman"/>
          <w:b/>
          <w:sz w:val="24"/>
          <w:szCs w:val="24"/>
          <w:lang w:eastAsia="ru-RU"/>
        </w:rPr>
        <w:t xml:space="preserve"> №_____</w:t>
      </w:r>
    </w:p>
    <w:p w:rsidR="0024157B" w:rsidRPr="0024157B" w:rsidRDefault="0024157B" w:rsidP="0024157B">
      <w:pPr>
        <w:widowControl w:val="0"/>
        <w:autoSpaceDE w:val="0"/>
        <w:autoSpaceDN w:val="0"/>
        <w:adjustRightInd w:val="0"/>
        <w:spacing w:after="0" w:line="240" w:lineRule="auto"/>
        <w:ind w:right="281"/>
        <w:jc w:val="center"/>
        <w:rPr>
          <w:rFonts w:ascii="Times New Roman" w:eastAsia="Calibri" w:hAnsi="Times New Roman" w:cs="Times New Roman"/>
          <w:b/>
          <w:sz w:val="24"/>
          <w:szCs w:val="24"/>
          <w:lang w:eastAsia="ru-RU"/>
        </w:rPr>
      </w:pPr>
    </w:p>
    <w:p w:rsidR="0024157B" w:rsidRPr="0024157B" w:rsidRDefault="0024157B" w:rsidP="0024157B">
      <w:pPr>
        <w:widowControl w:val="0"/>
        <w:autoSpaceDE w:val="0"/>
        <w:autoSpaceDN w:val="0"/>
        <w:adjustRightInd w:val="0"/>
        <w:spacing w:after="0" w:line="240" w:lineRule="auto"/>
        <w:ind w:right="281" w:firstLine="284"/>
        <w:jc w:val="both"/>
        <w:rPr>
          <w:rFonts w:ascii="Times New Roman" w:eastAsia="Calibri" w:hAnsi="Times New Roman" w:cs="Times New Roman"/>
          <w:sz w:val="24"/>
          <w:szCs w:val="24"/>
          <w:lang w:eastAsia="ru-RU"/>
        </w:rPr>
      </w:pPr>
      <w:r w:rsidRPr="0024157B">
        <w:rPr>
          <w:rFonts w:ascii="Times New Roman" w:eastAsia="Calibri" w:hAnsi="Times New Roman" w:cs="Times New Roman"/>
          <w:sz w:val="24"/>
          <w:szCs w:val="24"/>
          <w:lang w:eastAsia="ru-RU"/>
        </w:rPr>
        <w:t xml:space="preserve">г. </w:t>
      </w:r>
      <w:r w:rsidR="00B86708">
        <w:rPr>
          <w:rFonts w:ascii="Times New Roman" w:eastAsia="Calibri" w:hAnsi="Times New Roman" w:cs="Times New Roman"/>
          <w:sz w:val="24"/>
          <w:szCs w:val="24"/>
          <w:lang w:eastAsia="ru-RU"/>
        </w:rPr>
        <w:t>Уфа</w:t>
      </w:r>
      <w:r w:rsidRPr="0024157B">
        <w:rPr>
          <w:rFonts w:ascii="Times New Roman" w:eastAsia="Calibri" w:hAnsi="Times New Roman" w:cs="Times New Roman"/>
          <w:sz w:val="24"/>
          <w:szCs w:val="24"/>
          <w:lang w:eastAsia="ru-RU"/>
        </w:rPr>
        <w:tab/>
      </w:r>
      <w:r w:rsidRPr="0024157B">
        <w:rPr>
          <w:rFonts w:ascii="Times New Roman" w:eastAsia="Calibri" w:hAnsi="Times New Roman" w:cs="Times New Roman"/>
          <w:sz w:val="24"/>
          <w:szCs w:val="24"/>
          <w:lang w:eastAsia="ru-RU"/>
        </w:rPr>
        <w:tab/>
      </w:r>
      <w:r w:rsidR="00B86708">
        <w:rPr>
          <w:rFonts w:ascii="Times New Roman" w:eastAsia="Calibri" w:hAnsi="Times New Roman" w:cs="Times New Roman"/>
          <w:sz w:val="24"/>
          <w:szCs w:val="24"/>
          <w:lang w:eastAsia="ru-RU"/>
        </w:rPr>
        <w:t xml:space="preserve">                                                                                  </w:t>
      </w:r>
      <w:r w:rsidRPr="0024157B">
        <w:rPr>
          <w:rFonts w:ascii="Times New Roman" w:eastAsia="Calibri" w:hAnsi="Times New Roman" w:cs="Times New Roman"/>
          <w:sz w:val="24"/>
          <w:szCs w:val="24"/>
          <w:lang w:eastAsia="ru-RU"/>
        </w:rPr>
        <w:tab/>
        <w:t xml:space="preserve">   «__» _______ 20__ г.</w:t>
      </w:r>
    </w:p>
    <w:p w:rsidR="0024157B" w:rsidRPr="0024157B" w:rsidRDefault="0024157B" w:rsidP="0024157B">
      <w:pPr>
        <w:widowControl w:val="0"/>
        <w:autoSpaceDE w:val="0"/>
        <w:autoSpaceDN w:val="0"/>
        <w:adjustRightInd w:val="0"/>
        <w:spacing w:after="0" w:line="240" w:lineRule="auto"/>
        <w:ind w:right="281"/>
        <w:jc w:val="center"/>
        <w:rPr>
          <w:rFonts w:ascii="Times New Roman" w:eastAsia="Calibri" w:hAnsi="Times New Roman" w:cs="Times New Roman"/>
          <w:b/>
          <w:sz w:val="24"/>
          <w:szCs w:val="24"/>
          <w:lang w:eastAsia="ru-RU"/>
        </w:rPr>
      </w:pPr>
    </w:p>
    <w:p w:rsidR="0024157B" w:rsidRPr="0024157B" w:rsidRDefault="0024157B" w:rsidP="0024157B">
      <w:pPr>
        <w:widowControl w:val="0"/>
        <w:autoSpaceDE w:val="0"/>
        <w:autoSpaceDN w:val="0"/>
        <w:adjustRightInd w:val="0"/>
        <w:spacing w:after="0" w:line="240" w:lineRule="auto"/>
        <w:ind w:right="281"/>
        <w:jc w:val="center"/>
        <w:rPr>
          <w:rFonts w:ascii="Times New Roman" w:eastAsia="Calibri" w:hAnsi="Times New Roman" w:cs="Times New Roman"/>
          <w:b/>
          <w:sz w:val="24"/>
          <w:szCs w:val="24"/>
          <w:u w:val="single"/>
          <w:lang w:eastAsia="ru-RU"/>
        </w:rPr>
      </w:pPr>
    </w:p>
    <w:p w:rsidR="0024157B" w:rsidRPr="0024157B" w:rsidRDefault="00B86708" w:rsidP="00241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 «Уфимский государственный институт искусств имени Загира Исмагилова» (сокращенное: Уфимский государственный институт искусств имени Загира Исмагилова),</w:t>
      </w:r>
      <w:r w:rsidR="0024157B" w:rsidRPr="0024157B">
        <w:rPr>
          <w:rFonts w:ascii="Times New Roman" w:eastAsia="Times New Roman" w:hAnsi="Times New Roman" w:cs="Times New Roman"/>
          <w:b/>
          <w:sz w:val="24"/>
          <w:szCs w:val="24"/>
          <w:lang w:eastAsia="ru-RU"/>
        </w:rPr>
        <w:t xml:space="preserve"> </w:t>
      </w:r>
      <w:r w:rsidR="0024157B" w:rsidRPr="0024157B">
        <w:rPr>
          <w:rFonts w:ascii="Times New Roman" w:eastAsia="Times New Roman" w:hAnsi="Times New Roman" w:cs="Times New Roman"/>
          <w:sz w:val="24"/>
          <w:szCs w:val="24"/>
          <w:lang w:eastAsia="ru-RU"/>
        </w:rPr>
        <w:t xml:space="preserve">именуемое в дальнейшем «Заказчик», в лице </w:t>
      </w:r>
      <w:r>
        <w:rPr>
          <w:rFonts w:ascii="Times New Roman" w:eastAsia="Times New Roman" w:hAnsi="Times New Roman" w:cs="Times New Roman"/>
          <w:b/>
          <w:sz w:val="24"/>
          <w:szCs w:val="24"/>
          <w:lang w:eastAsia="ru-RU"/>
        </w:rPr>
        <w:t>ректора Асфандьяровой Амины Ибрагимовны</w:t>
      </w:r>
      <w:r w:rsidR="0024157B" w:rsidRPr="0024157B">
        <w:rPr>
          <w:rFonts w:ascii="Times New Roman" w:eastAsia="Times New Roman" w:hAnsi="Times New Roman" w:cs="Times New Roman"/>
          <w:sz w:val="24"/>
          <w:szCs w:val="24"/>
          <w:lang w:eastAsia="ru-RU"/>
        </w:rPr>
        <w:t xml:space="preserve">, действующего на основании </w:t>
      </w:r>
      <w:r w:rsidR="0024157B" w:rsidRPr="0024157B">
        <w:rPr>
          <w:rFonts w:ascii="Times New Roman" w:eastAsia="Times New Roman" w:hAnsi="Times New Roman" w:cs="Times New Roman"/>
          <w:b/>
          <w:sz w:val="24"/>
          <w:szCs w:val="24"/>
          <w:lang w:eastAsia="ru-RU"/>
        </w:rPr>
        <w:t>Устава</w:t>
      </w:r>
      <w:r w:rsidR="0024157B" w:rsidRPr="0024157B">
        <w:rPr>
          <w:rFonts w:ascii="Times New Roman" w:eastAsia="Times New Roman" w:hAnsi="Times New Roman" w:cs="Times New Roman"/>
          <w:sz w:val="24"/>
          <w:szCs w:val="24"/>
          <w:lang w:eastAsia="ru-RU"/>
        </w:rPr>
        <w:t>, с одной стороны, и</w:t>
      </w:r>
      <w:r w:rsidR="0024157B" w:rsidRPr="0024157B">
        <w:rPr>
          <w:rFonts w:ascii="Times New Roman" w:eastAsia="Times New Roman" w:hAnsi="Times New Roman" w:cs="Arial"/>
          <w:b/>
          <w:sz w:val="24"/>
          <w:szCs w:val="24"/>
          <w:lang w:eastAsia="ru-RU"/>
        </w:rPr>
        <w:t>__________________</w:t>
      </w:r>
      <w:r w:rsidR="0024157B" w:rsidRPr="0024157B">
        <w:rPr>
          <w:rFonts w:ascii="Times New Roman" w:eastAsia="Times New Roman" w:hAnsi="Times New Roman" w:cs="Arial"/>
          <w:sz w:val="24"/>
          <w:szCs w:val="24"/>
          <w:lang w:eastAsia="ru-RU"/>
        </w:rPr>
        <w:t>,</w:t>
      </w:r>
      <w:r w:rsidR="0024157B" w:rsidRPr="0024157B">
        <w:rPr>
          <w:rFonts w:ascii="Times New Roman" w:eastAsia="Times New Roman" w:hAnsi="Times New Roman" w:cs="Times New Roman"/>
          <w:sz w:val="24"/>
          <w:szCs w:val="24"/>
          <w:lang w:eastAsia="ru-RU"/>
        </w:rPr>
        <w:t xml:space="preserve"> именуемое в дальнейшем «Подрядчик», в лице </w:t>
      </w:r>
      <w:r w:rsidR="0024157B" w:rsidRPr="0024157B">
        <w:rPr>
          <w:rFonts w:ascii="Times New Roman" w:eastAsia="Times New Roman" w:hAnsi="Times New Roman" w:cs="Times New Roman"/>
          <w:b/>
          <w:sz w:val="24"/>
          <w:szCs w:val="24"/>
          <w:lang w:eastAsia="ru-RU"/>
        </w:rPr>
        <w:t>________________</w:t>
      </w:r>
      <w:r w:rsidR="0024157B" w:rsidRPr="0024157B">
        <w:rPr>
          <w:rFonts w:ascii="Times New Roman" w:eastAsia="Times New Roman" w:hAnsi="Times New Roman" w:cs="Times New Roman"/>
          <w:sz w:val="24"/>
          <w:szCs w:val="24"/>
          <w:lang w:eastAsia="ru-RU"/>
        </w:rPr>
        <w:t xml:space="preserve">, действующего на основании </w:t>
      </w:r>
      <w:r w:rsidR="0024157B" w:rsidRPr="0024157B">
        <w:rPr>
          <w:rFonts w:ascii="Times New Roman" w:eastAsia="Times New Roman" w:hAnsi="Times New Roman" w:cs="Times New Roman"/>
          <w:b/>
          <w:sz w:val="24"/>
          <w:szCs w:val="24"/>
          <w:lang w:eastAsia="ru-RU"/>
        </w:rPr>
        <w:t>__________</w:t>
      </w:r>
      <w:r w:rsidR="0024157B" w:rsidRPr="0024157B">
        <w:rPr>
          <w:rFonts w:ascii="Times New Roman" w:eastAsia="Times New Roman" w:hAnsi="Times New Roman" w:cs="Times New Roman"/>
          <w:sz w:val="24"/>
          <w:szCs w:val="24"/>
          <w:lang w:eastAsia="ru-RU"/>
        </w:rPr>
        <w:t xml:space="preserve">, с другой стороны, вместе именуемые  «Стороны» и каждый в отдельности  «Сторона», с соблюдением требований Гражданского </w:t>
      </w:r>
      <w:hyperlink r:id="rId8" w:history="1">
        <w:r w:rsidR="0024157B" w:rsidRPr="0024157B">
          <w:rPr>
            <w:rFonts w:ascii="Times New Roman" w:eastAsia="Times New Roman" w:hAnsi="Times New Roman" w:cs="Times New Roman"/>
            <w:sz w:val="24"/>
            <w:szCs w:val="24"/>
            <w:lang w:eastAsia="ru-RU"/>
          </w:rPr>
          <w:t>кодекса</w:t>
        </w:r>
      </w:hyperlink>
      <w:r w:rsidR="0024157B" w:rsidRPr="0024157B">
        <w:rPr>
          <w:rFonts w:ascii="Times New Roman" w:eastAsia="Times New Roman" w:hAnsi="Times New Roman" w:cs="Times New Roman"/>
          <w:sz w:val="24"/>
          <w:szCs w:val="24"/>
          <w:lang w:eastAsia="ru-RU"/>
        </w:rPr>
        <w:t xml:space="preserve"> Российской Федерации, Федерального закона от 18.07.2011 № 223-ФЗ «О закупках товаров, работ, услуг отдельными видами юридических лиц» (далее - Федеральный закон   № 223-ФЗ), Положения о закупках товаров, работ, услуг для нужд </w:t>
      </w:r>
      <w:r w:rsidR="00504CBB">
        <w:rPr>
          <w:rFonts w:ascii="Times New Roman" w:eastAsia="Times New Roman" w:hAnsi="Times New Roman" w:cs="Times New Roman"/>
          <w:sz w:val="24"/>
          <w:szCs w:val="24"/>
          <w:lang w:eastAsia="ru-RU"/>
        </w:rPr>
        <w:t>Уфимского государственного института искусств имени Загира Исмагилова</w:t>
      </w:r>
      <w:r w:rsidR="0024157B" w:rsidRPr="0024157B">
        <w:rPr>
          <w:rFonts w:ascii="Times New Roman" w:eastAsia="Times New Roman" w:hAnsi="Times New Roman" w:cs="Times New Roman"/>
          <w:sz w:val="24"/>
          <w:szCs w:val="24"/>
          <w:lang w:eastAsia="ru-RU"/>
        </w:rPr>
        <w:t xml:space="preserve"> </w:t>
      </w:r>
      <w:r w:rsidR="0024157B" w:rsidRPr="0024157B">
        <w:rPr>
          <w:rFonts w:ascii="Times New Roman" w:eastAsia="Times New Roman" w:hAnsi="Times New Roman" w:cs="Times New Roman"/>
          <w:spacing w:val="-2"/>
          <w:sz w:val="24"/>
          <w:szCs w:val="24"/>
          <w:lang w:eastAsia="ru-RU"/>
        </w:rPr>
        <w:t>и иных нормативных правовых актов Российской Федерации Московской области</w:t>
      </w:r>
      <w:r w:rsidR="0024157B" w:rsidRPr="0024157B">
        <w:rPr>
          <w:rFonts w:ascii="Times New Roman" w:eastAsia="Times New Roman" w:hAnsi="Times New Roman" w:cs="Times New Roman"/>
          <w:sz w:val="24"/>
          <w:szCs w:val="24"/>
          <w:lang w:eastAsia="ru-RU"/>
        </w:rPr>
        <w:t xml:space="preserve">на основании результатов осуществления аукциона в электронной форме, </w:t>
      </w:r>
      <w:r w:rsidR="0024157B" w:rsidRPr="0024157B">
        <w:rPr>
          <w:rFonts w:ascii="Times New Roman" w:eastAsia="Times New Roman" w:hAnsi="Times New Roman" w:cs="Times New Roman"/>
          <w:b/>
          <w:sz w:val="24"/>
          <w:szCs w:val="24"/>
          <w:lang w:eastAsia="ru-RU"/>
        </w:rPr>
        <w:t>протокол № _______ от ________.</w:t>
      </w:r>
      <w:r w:rsidR="0024157B" w:rsidRPr="0024157B">
        <w:rPr>
          <w:rFonts w:ascii="Times New Roman" w:eastAsia="Times New Roman" w:hAnsi="Times New Roman" w:cs="Times New Roman"/>
          <w:sz w:val="24"/>
          <w:szCs w:val="24"/>
          <w:lang w:eastAsia="ru-RU"/>
        </w:rPr>
        <w:t>, заключили настоящий Договор  (далее – Договор) о нижеследующем:</w:t>
      </w:r>
    </w:p>
    <w:p w:rsidR="0024157B" w:rsidRPr="0024157B" w:rsidRDefault="0024157B" w:rsidP="0024157B">
      <w:pPr>
        <w:tabs>
          <w:tab w:val="left" w:pos="561"/>
        </w:tabs>
        <w:spacing w:after="0" w:line="240" w:lineRule="auto"/>
        <w:jc w:val="both"/>
        <w:rPr>
          <w:rFonts w:ascii="Times New Roman" w:eastAsia="Calibri" w:hAnsi="Times New Roman" w:cs="Times New Roman"/>
          <w:b/>
          <w:sz w:val="24"/>
          <w:szCs w:val="24"/>
          <w:lang w:eastAsia="ru-RU"/>
        </w:rPr>
      </w:pPr>
    </w:p>
    <w:p w:rsidR="0024157B" w:rsidRPr="0024157B" w:rsidRDefault="0024157B" w:rsidP="0024157B">
      <w:pPr>
        <w:spacing w:after="0" w:line="240" w:lineRule="auto"/>
        <w:jc w:val="center"/>
        <w:rPr>
          <w:rFonts w:ascii="Times New Roman" w:hAnsi="Times New Roman" w:cs="Times New Roman"/>
          <w:b/>
          <w:sz w:val="24"/>
          <w:szCs w:val="24"/>
        </w:rPr>
      </w:pPr>
      <w:r w:rsidRPr="0024157B">
        <w:rPr>
          <w:rFonts w:ascii="Times New Roman" w:hAnsi="Times New Roman" w:cs="Times New Roman"/>
          <w:b/>
          <w:sz w:val="24"/>
          <w:szCs w:val="24"/>
        </w:rPr>
        <w:t>1.Предмет договора</w:t>
      </w:r>
    </w:p>
    <w:p w:rsidR="0024157B" w:rsidRPr="008E01EF" w:rsidRDefault="0024157B" w:rsidP="00B86708">
      <w:pPr>
        <w:spacing w:after="0" w:line="240" w:lineRule="auto"/>
        <w:jc w:val="both"/>
        <w:rPr>
          <w:rFonts w:ascii="Times New Roman" w:hAnsi="Times New Roman"/>
          <w:sz w:val="24"/>
          <w:szCs w:val="24"/>
        </w:rPr>
      </w:pPr>
      <w:r w:rsidRPr="0024157B">
        <w:rPr>
          <w:rFonts w:ascii="Times New Roman" w:hAnsi="Times New Roman" w:cs="Times New Roman"/>
          <w:sz w:val="24"/>
          <w:szCs w:val="24"/>
        </w:rPr>
        <w:t xml:space="preserve">               1.1. Заказчик поручает, а Подрядчик принимает на себя обязательство своими силами и средствами, а также с надлежащим качеством и в установленные данным договором сроки, </w:t>
      </w:r>
      <w:r w:rsidR="005574FA" w:rsidRPr="005574FA">
        <w:rPr>
          <w:rFonts w:ascii="Times New Roman" w:hAnsi="Times New Roman" w:cs="Times New Roman"/>
          <w:b/>
          <w:sz w:val="24"/>
          <w:szCs w:val="24"/>
        </w:rPr>
        <w:t xml:space="preserve">выполнить подрядные работы по капитальному ремонту участка теплотрассы </w:t>
      </w:r>
      <w:r w:rsidR="00B86708">
        <w:rPr>
          <w:rFonts w:ascii="Times New Roman" w:hAnsi="Times New Roman" w:cs="Times New Roman"/>
          <w:b/>
          <w:sz w:val="24"/>
          <w:szCs w:val="24"/>
        </w:rPr>
        <w:t xml:space="preserve">по адресу: 450008, Республика Башкортостан, г. Уфа, ул. Ленина, 14 </w:t>
      </w:r>
      <w:r w:rsidRPr="00F24F7C">
        <w:rPr>
          <w:rFonts w:ascii="Times New Roman" w:hAnsi="Times New Roman" w:cs="Times New Roman"/>
          <w:sz w:val="24"/>
          <w:szCs w:val="24"/>
        </w:rPr>
        <w:t>из</w:t>
      </w:r>
      <w:r w:rsidR="00B86708">
        <w:rPr>
          <w:rFonts w:ascii="Times New Roman" w:hAnsi="Times New Roman" w:cs="Times New Roman"/>
          <w:sz w:val="24"/>
          <w:szCs w:val="24"/>
        </w:rPr>
        <w:t xml:space="preserve"> </w:t>
      </w:r>
      <w:r w:rsidRPr="0024157B">
        <w:rPr>
          <w:rFonts w:ascii="Times New Roman" w:hAnsi="Times New Roman" w:cs="Times New Roman"/>
          <w:sz w:val="24"/>
          <w:szCs w:val="24"/>
        </w:rPr>
        <w:t>материалов «Подрядчика», согласно Техническому заданию (</w:t>
      </w:r>
      <w:r w:rsidRPr="0091207B">
        <w:rPr>
          <w:rFonts w:ascii="Times New Roman" w:hAnsi="Times New Roman" w:cs="Times New Roman"/>
          <w:sz w:val="24"/>
          <w:szCs w:val="24"/>
        </w:rPr>
        <w:t>Приложению №1 к настоящему Договору).</w:t>
      </w:r>
    </w:p>
    <w:p w:rsidR="0024157B" w:rsidRPr="005574FA" w:rsidRDefault="0024157B" w:rsidP="00B86708">
      <w:pPr>
        <w:spacing w:after="0" w:line="240" w:lineRule="auto"/>
        <w:jc w:val="both"/>
        <w:rPr>
          <w:rFonts w:ascii="Times New Roman" w:hAnsi="Times New Roman" w:cs="Times New Roman"/>
          <w:sz w:val="24"/>
          <w:szCs w:val="24"/>
        </w:rPr>
      </w:pPr>
      <w:r w:rsidRPr="0091207B">
        <w:rPr>
          <w:rFonts w:ascii="Times New Roman" w:hAnsi="Times New Roman" w:cs="Times New Roman"/>
          <w:sz w:val="24"/>
          <w:szCs w:val="24"/>
        </w:rPr>
        <w:t xml:space="preserve">             1.2. Место выполнения работ: </w:t>
      </w:r>
      <w:r w:rsidR="00B86708">
        <w:rPr>
          <w:rFonts w:ascii="Times New Roman" w:hAnsi="Times New Roman" w:cs="Times New Roman"/>
          <w:sz w:val="24"/>
          <w:szCs w:val="24"/>
        </w:rPr>
        <w:t>450008, Республика Башкортостан, г. Уфа, ул. Ленина, 14</w:t>
      </w:r>
    </w:p>
    <w:p w:rsidR="00765303" w:rsidRDefault="00765303" w:rsidP="0024157B">
      <w:pPr>
        <w:jc w:val="center"/>
        <w:rPr>
          <w:rFonts w:ascii="Times New Roman" w:hAnsi="Times New Roman" w:cs="Times New Roman"/>
          <w:b/>
          <w:sz w:val="24"/>
          <w:szCs w:val="24"/>
        </w:rPr>
      </w:pPr>
    </w:p>
    <w:p w:rsidR="0024157B" w:rsidRPr="0024157B" w:rsidRDefault="0024157B" w:rsidP="0024157B">
      <w:pPr>
        <w:jc w:val="center"/>
        <w:rPr>
          <w:rFonts w:ascii="Times New Roman" w:hAnsi="Times New Roman" w:cs="Times New Roman"/>
          <w:b/>
          <w:sz w:val="24"/>
          <w:szCs w:val="24"/>
        </w:rPr>
      </w:pPr>
      <w:r w:rsidRPr="0024157B">
        <w:rPr>
          <w:rFonts w:ascii="Times New Roman" w:hAnsi="Times New Roman" w:cs="Times New Roman"/>
          <w:b/>
          <w:sz w:val="24"/>
          <w:szCs w:val="24"/>
        </w:rPr>
        <w:t>2. Стоимость договора и порядок расчётов.</w:t>
      </w:r>
    </w:p>
    <w:p w:rsidR="0024157B" w:rsidRPr="0024157B" w:rsidRDefault="0024157B" w:rsidP="00B86708">
      <w:pPr>
        <w:spacing w:after="0" w:line="240" w:lineRule="auto"/>
        <w:ind w:firstLine="709"/>
        <w:jc w:val="both"/>
        <w:rPr>
          <w:rFonts w:ascii="Times New Roman" w:hAnsi="Times New Roman" w:cs="Times New Roman"/>
          <w:b/>
          <w:sz w:val="24"/>
          <w:szCs w:val="24"/>
        </w:rPr>
      </w:pPr>
      <w:r w:rsidRPr="0024157B">
        <w:rPr>
          <w:rFonts w:ascii="Times New Roman" w:hAnsi="Times New Roman" w:cs="Times New Roman"/>
          <w:sz w:val="24"/>
          <w:szCs w:val="24"/>
        </w:rPr>
        <w:t xml:space="preserve">2.1 Стоимость договора (цена) составляет: </w:t>
      </w:r>
      <w:r w:rsidRPr="0024157B">
        <w:rPr>
          <w:rFonts w:ascii="Times New Roman" w:hAnsi="Times New Roman" w:cs="Times New Roman"/>
          <w:b/>
          <w:sz w:val="24"/>
          <w:szCs w:val="24"/>
        </w:rPr>
        <w:t>_____________руб________коп., в том числе НДС-20%.</w:t>
      </w:r>
    </w:p>
    <w:p w:rsidR="0024157B" w:rsidRPr="0024157B" w:rsidRDefault="0024157B" w:rsidP="00B86708">
      <w:pPr>
        <w:spacing w:after="0" w:line="240" w:lineRule="auto"/>
        <w:jc w:val="both"/>
        <w:rPr>
          <w:rFonts w:ascii="Times New Roman" w:hAnsi="Times New Roman" w:cs="Times New Roman"/>
          <w:sz w:val="24"/>
          <w:szCs w:val="24"/>
        </w:rPr>
      </w:pPr>
      <w:r w:rsidRPr="0024157B">
        <w:rPr>
          <w:rFonts w:ascii="Times New Roman" w:hAnsi="Times New Roman" w:cs="Times New Roman"/>
          <w:sz w:val="24"/>
          <w:szCs w:val="24"/>
        </w:rPr>
        <w:t xml:space="preserve">            Стоимость работ определяется согласованной Сторонами Сметой (Приложение №2, к настоящему Договору).</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2.1.1. Сумма, подлежащая уплате Заказчиком Подрядчику, если договор заключается с физическим лицом, за исключением индивидуального предпринимателя или иного занимающегося частной практикой лица, уменьшается на размер налогов, сборов и иных обязательных платежей, и сборов, связанных с оплатой договора.</w:t>
      </w:r>
    </w:p>
    <w:p w:rsidR="0024157B" w:rsidRPr="0024157B" w:rsidRDefault="0024157B" w:rsidP="00B86708">
      <w:pPr>
        <w:spacing w:after="0" w:line="240" w:lineRule="auto"/>
        <w:jc w:val="both"/>
        <w:rPr>
          <w:rFonts w:ascii="Times New Roman" w:hAnsi="Times New Roman" w:cs="Times New Roman"/>
          <w:sz w:val="24"/>
          <w:szCs w:val="24"/>
        </w:rPr>
      </w:pPr>
      <w:r w:rsidRPr="0024157B">
        <w:rPr>
          <w:rFonts w:ascii="Times New Roman" w:hAnsi="Times New Roman" w:cs="Times New Roman"/>
          <w:sz w:val="24"/>
          <w:szCs w:val="24"/>
        </w:rPr>
        <w:t xml:space="preserve">          2.1.2. В стоимость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определенно не упомянутые, но необходимые.</w:t>
      </w:r>
    </w:p>
    <w:p w:rsidR="0024157B" w:rsidRPr="0024157B" w:rsidRDefault="0024157B" w:rsidP="00B86708">
      <w:pPr>
        <w:spacing w:after="0" w:line="240" w:lineRule="auto"/>
        <w:ind w:firstLine="709"/>
        <w:jc w:val="both"/>
        <w:rPr>
          <w:rFonts w:ascii="Times New Roman" w:hAnsi="Times New Roman" w:cs="Times New Roman"/>
          <w:sz w:val="24"/>
          <w:szCs w:val="24"/>
        </w:rPr>
      </w:pPr>
      <w:r w:rsidRPr="0024157B">
        <w:rPr>
          <w:rFonts w:ascii="Times New Roman" w:hAnsi="Times New Roman" w:cs="Times New Roman"/>
          <w:sz w:val="24"/>
          <w:szCs w:val="24"/>
        </w:rPr>
        <w:t xml:space="preserve">2.2 Выполненные Подрядчиком работы принимаются и оплачиваются Заказчиком на основании акта о приёмке выполненных работ (форма КС-2) (далее – Акт выполненных работ) за фактически выполненные объёмы. </w:t>
      </w:r>
    </w:p>
    <w:p w:rsidR="0024157B" w:rsidRPr="0024157B" w:rsidRDefault="0024157B" w:rsidP="00B86708">
      <w:pPr>
        <w:spacing w:after="0" w:line="240" w:lineRule="auto"/>
        <w:ind w:firstLine="709"/>
        <w:jc w:val="both"/>
        <w:rPr>
          <w:rFonts w:ascii="Times New Roman" w:hAnsi="Times New Roman" w:cs="Times New Roman"/>
          <w:sz w:val="24"/>
          <w:szCs w:val="24"/>
        </w:rPr>
      </w:pPr>
      <w:r w:rsidRPr="0024157B">
        <w:rPr>
          <w:rFonts w:ascii="Times New Roman" w:hAnsi="Times New Roman" w:cs="Times New Roman"/>
          <w:sz w:val="24"/>
          <w:szCs w:val="24"/>
        </w:rPr>
        <w:lastRenderedPageBreak/>
        <w:t>2.3 Все дополнительные работы, которые не вошли в согласованную Сторонами смету, согласовываются отдельно. При этом стоимость и объём дополнительных работ не должен превышать 10% от первоначальной стоимости и первоначального объёма работ.</w:t>
      </w:r>
    </w:p>
    <w:p w:rsidR="0024157B" w:rsidRPr="0024157B" w:rsidRDefault="0024157B" w:rsidP="00B86708">
      <w:pPr>
        <w:spacing w:after="0" w:line="240" w:lineRule="auto"/>
        <w:ind w:firstLine="709"/>
        <w:jc w:val="both"/>
        <w:rPr>
          <w:rFonts w:ascii="Times New Roman" w:hAnsi="Times New Roman" w:cs="Times New Roman"/>
          <w:sz w:val="24"/>
          <w:szCs w:val="24"/>
        </w:rPr>
      </w:pPr>
      <w:r w:rsidRPr="0024157B">
        <w:rPr>
          <w:rFonts w:ascii="Times New Roman" w:hAnsi="Times New Roman" w:cs="Times New Roman"/>
          <w:sz w:val="24"/>
          <w:szCs w:val="24"/>
        </w:rPr>
        <w:t>2.4 Стоимость каждого вида дополнительных работ определяется на основании их сметной стоимости и оформляется Сторонами в виде дополнительных соглашений к настоящему договору.</w:t>
      </w:r>
    </w:p>
    <w:p w:rsidR="0024157B" w:rsidRPr="0024157B" w:rsidRDefault="0024157B" w:rsidP="00B86708">
      <w:pPr>
        <w:spacing w:after="0" w:line="240" w:lineRule="auto"/>
        <w:ind w:firstLine="709"/>
        <w:jc w:val="both"/>
        <w:rPr>
          <w:rFonts w:ascii="Times New Roman" w:hAnsi="Times New Roman" w:cs="Times New Roman"/>
          <w:sz w:val="24"/>
          <w:szCs w:val="24"/>
        </w:rPr>
      </w:pPr>
      <w:r w:rsidRPr="0024157B">
        <w:rPr>
          <w:rFonts w:ascii="Times New Roman" w:hAnsi="Times New Roman" w:cs="Times New Roman"/>
          <w:sz w:val="24"/>
          <w:szCs w:val="24"/>
        </w:rPr>
        <w:t xml:space="preserve">2.5 Заказчик вправе уменьшить цену и объем выполняемых работ не более чем на 10% от общего объема, указанного в Приложении №1 к настоящему Договору. </w:t>
      </w:r>
    </w:p>
    <w:p w:rsidR="0024157B" w:rsidRPr="0024157B" w:rsidRDefault="0024157B" w:rsidP="00B86708">
      <w:pPr>
        <w:spacing w:after="0" w:line="240" w:lineRule="auto"/>
        <w:ind w:firstLine="709"/>
        <w:jc w:val="both"/>
        <w:rPr>
          <w:rFonts w:ascii="Times New Roman" w:hAnsi="Times New Roman" w:cs="Times New Roman"/>
          <w:sz w:val="24"/>
          <w:szCs w:val="24"/>
        </w:rPr>
      </w:pPr>
      <w:r w:rsidRPr="0024157B">
        <w:rPr>
          <w:rFonts w:ascii="Times New Roman" w:hAnsi="Times New Roman" w:cs="Times New Roman"/>
          <w:sz w:val="24"/>
          <w:szCs w:val="24"/>
        </w:rPr>
        <w:t xml:space="preserve">2.6 Оплата по договору производится путём перечисления денежных средств, с расчётного счёта Заказчика на расчётный счёт Подрядчика в течение </w:t>
      </w:r>
      <w:r w:rsidR="00B86708">
        <w:rPr>
          <w:rFonts w:ascii="Times New Roman" w:hAnsi="Times New Roman" w:cs="Times New Roman"/>
          <w:sz w:val="24"/>
          <w:szCs w:val="24"/>
        </w:rPr>
        <w:t>15</w:t>
      </w:r>
      <w:r w:rsidRPr="0024157B">
        <w:rPr>
          <w:rFonts w:ascii="Times New Roman" w:hAnsi="Times New Roman" w:cs="Times New Roman"/>
          <w:sz w:val="24"/>
          <w:szCs w:val="24"/>
        </w:rPr>
        <w:t xml:space="preserve"> (</w:t>
      </w:r>
      <w:r w:rsidR="00B86708">
        <w:rPr>
          <w:rFonts w:ascii="Times New Roman" w:hAnsi="Times New Roman" w:cs="Times New Roman"/>
          <w:sz w:val="24"/>
          <w:szCs w:val="24"/>
        </w:rPr>
        <w:t>Пятнадцати</w:t>
      </w:r>
      <w:r w:rsidRPr="0024157B">
        <w:rPr>
          <w:rFonts w:ascii="Times New Roman" w:hAnsi="Times New Roman" w:cs="Times New Roman"/>
          <w:sz w:val="24"/>
          <w:szCs w:val="24"/>
        </w:rPr>
        <w:t xml:space="preserve">) </w:t>
      </w:r>
      <w:r w:rsidR="00B86708">
        <w:rPr>
          <w:rFonts w:ascii="Times New Roman" w:hAnsi="Times New Roman" w:cs="Times New Roman"/>
          <w:sz w:val="24"/>
          <w:szCs w:val="24"/>
        </w:rPr>
        <w:t>рабочих</w:t>
      </w:r>
      <w:r w:rsidRPr="0024157B">
        <w:rPr>
          <w:rFonts w:ascii="Times New Roman" w:hAnsi="Times New Roman" w:cs="Times New Roman"/>
          <w:sz w:val="24"/>
          <w:szCs w:val="24"/>
        </w:rPr>
        <w:t xml:space="preserve"> дней после выполнения Подрядчиком работ, приёмки Заказчиком выполненных работ и исполнения п. 4.4 настоящего Договора. </w:t>
      </w:r>
    </w:p>
    <w:p w:rsidR="0024157B" w:rsidRPr="0024157B" w:rsidRDefault="0024157B" w:rsidP="00B86708">
      <w:pPr>
        <w:spacing w:after="0" w:line="240" w:lineRule="auto"/>
        <w:ind w:firstLine="709"/>
        <w:jc w:val="both"/>
        <w:rPr>
          <w:rFonts w:ascii="Times New Roman" w:hAnsi="Times New Roman" w:cs="Times New Roman"/>
          <w:sz w:val="24"/>
          <w:szCs w:val="24"/>
        </w:rPr>
      </w:pPr>
      <w:r w:rsidRPr="0024157B">
        <w:rPr>
          <w:rFonts w:ascii="Times New Roman" w:hAnsi="Times New Roman" w:cs="Times New Roman"/>
          <w:sz w:val="24"/>
          <w:szCs w:val="24"/>
        </w:rPr>
        <w:t xml:space="preserve">2.7 Стороны отказываются от начисления и взыскания друг с друга процентов по денежным обязательствам, предусмотренным </w:t>
      </w:r>
      <w:hyperlink r:id="rId9" w:history="1">
        <w:r w:rsidRPr="0024157B">
          <w:rPr>
            <w:rFonts w:ascii="Times New Roman" w:hAnsi="Times New Roman" w:cs="Times New Roman"/>
            <w:sz w:val="24"/>
            <w:szCs w:val="24"/>
          </w:rPr>
          <w:t>ст. 317.1</w:t>
        </w:r>
      </w:hyperlink>
      <w:r w:rsidRPr="0024157B">
        <w:rPr>
          <w:rFonts w:ascii="Times New Roman" w:hAnsi="Times New Roman" w:cs="Times New Roman"/>
          <w:sz w:val="24"/>
          <w:szCs w:val="24"/>
        </w:rPr>
        <w:t xml:space="preserve"> Гражданского кодекса РФ. Порядок расчетов по данному Договору не является основанием для получения Сторонами законных и иных процентов, действие </w:t>
      </w:r>
      <w:hyperlink r:id="rId10" w:history="1">
        <w:r w:rsidRPr="0024157B">
          <w:rPr>
            <w:rFonts w:ascii="Times New Roman" w:hAnsi="Times New Roman" w:cs="Times New Roman"/>
            <w:sz w:val="24"/>
            <w:szCs w:val="24"/>
          </w:rPr>
          <w:t>ст. 317.1</w:t>
        </w:r>
      </w:hyperlink>
      <w:r w:rsidRPr="0024157B">
        <w:rPr>
          <w:rFonts w:ascii="Times New Roman" w:hAnsi="Times New Roman" w:cs="Times New Roman"/>
          <w:sz w:val="24"/>
          <w:szCs w:val="24"/>
        </w:rPr>
        <w:t xml:space="preserve"> Гражданского кодекса РФ на порядок расчетов по данному Договору не распространяется.</w:t>
      </w:r>
    </w:p>
    <w:p w:rsidR="0024157B" w:rsidRPr="00765303" w:rsidRDefault="0024157B" w:rsidP="00765303">
      <w:pPr>
        <w:spacing w:after="0" w:line="240" w:lineRule="auto"/>
        <w:ind w:firstLine="709"/>
        <w:jc w:val="both"/>
        <w:rPr>
          <w:rFonts w:ascii="Times New Roman" w:hAnsi="Times New Roman" w:cs="Times New Roman"/>
          <w:sz w:val="24"/>
          <w:szCs w:val="24"/>
        </w:rPr>
      </w:pPr>
      <w:r w:rsidRPr="00765303">
        <w:rPr>
          <w:rFonts w:ascii="Times New Roman" w:hAnsi="Times New Roman" w:cs="Times New Roman"/>
          <w:sz w:val="24"/>
          <w:szCs w:val="24"/>
        </w:rPr>
        <w:t>2.8 Обязательства Заказчика по оплате считаются исполненными с момента списания денежных средств с банковского счета Заказчика.</w:t>
      </w:r>
    </w:p>
    <w:p w:rsidR="00765303" w:rsidRPr="00765303" w:rsidRDefault="00765303" w:rsidP="00765303">
      <w:pPr>
        <w:tabs>
          <w:tab w:val="left" w:pos="1080"/>
        </w:tabs>
        <w:spacing w:after="0" w:line="240" w:lineRule="auto"/>
        <w:ind w:firstLine="709"/>
        <w:contextualSpacing/>
        <w:jc w:val="both"/>
        <w:rPr>
          <w:rFonts w:ascii="Times New Roman" w:eastAsia="Times New Roman" w:hAnsi="Times New Roman" w:cs="Times New Roman"/>
          <w:sz w:val="24"/>
          <w:szCs w:val="24"/>
        </w:rPr>
      </w:pPr>
      <w:r w:rsidRPr="00765303">
        <w:rPr>
          <w:rFonts w:ascii="Times New Roman" w:eastAsia="Times New Roman" w:hAnsi="Times New Roman" w:cs="Times New Roman"/>
          <w:sz w:val="24"/>
          <w:szCs w:val="24"/>
        </w:rPr>
        <w:t xml:space="preserve">2.9 Исполнитель при заключении настоящего Договора обязан предоставить Заказчику обеспечение исполнения Договора в размере </w:t>
      </w:r>
      <w:r>
        <w:rPr>
          <w:rFonts w:ascii="Times New Roman" w:eastAsia="Times New Roman" w:hAnsi="Times New Roman" w:cs="Times New Roman"/>
          <w:sz w:val="24"/>
          <w:szCs w:val="24"/>
        </w:rPr>
        <w:t>10</w:t>
      </w:r>
      <w:r w:rsidRPr="00765303">
        <w:rPr>
          <w:rFonts w:ascii="Times New Roman" w:eastAsia="Times New Roman" w:hAnsi="Times New Roman" w:cs="Times New Roman"/>
          <w:b/>
          <w:i/>
          <w:sz w:val="24"/>
          <w:szCs w:val="24"/>
        </w:rPr>
        <w:t> %</w:t>
      </w:r>
      <w:r w:rsidRPr="00765303">
        <w:rPr>
          <w:rFonts w:ascii="Times New Roman" w:eastAsia="Times New Roman" w:hAnsi="Times New Roman" w:cs="Times New Roman"/>
          <w:sz w:val="24"/>
          <w:szCs w:val="24"/>
        </w:rPr>
        <w:t xml:space="preserve"> начальной (максимальной) цены Договора, указанной в извещении об осуществлении закупки и документации о закупке, по результатам которого заключен настоящий Договор, что составляет </w:t>
      </w:r>
      <w:r>
        <w:rPr>
          <w:rFonts w:ascii="Times New Roman" w:eastAsia="Times New Roman" w:hAnsi="Times New Roman" w:cs="Times New Roman"/>
          <w:b/>
          <w:i/>
          <w:sz w:val="24"/>
          <w:szCs w:val="24"/>
        </w:rPr>
        <w:t>30 938,76</w:t>
      </w:r>
      <w:r w:rsidRPr="00765303">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тридцать тысяч девятьсот тридцать восемь) рублей 76 копеек.</w:t>
      </w:r>
    </w:p>
    <w:p w:rsidR="00765303" w:rsidRPr="00765303" w:rsidRDefault="00765303" w:rsidP="00765303">
      <w:pPr>
        <w:tabs>
          <w:tab w:val="left" w:pos="1080"/>
        </w:tabs>
        <w:spacing w:after="0" w:line="240" w:lineRule="auto"/>
        <w:ind w:firstLine="709"/>
        <w:contextualSpacing/>
        <w:jc w:val="both"/>
        <w:rPr>
          <w:rFonts w:ascii="Times New Roman" w:eastAsia="Times New Roman" w:hAnsi="Times New Roman" w:cs="Times New Roman"/>
          <w:sz w:val="24"/>
          <w:szCs w:val="24"/>
        </w:rPr>
      </w:pPr>
      <w:r w:rsidRPr="00765303">
        <w:rPr>
          <w:rFonts w:ascii="Times New Roman" w:eastAsia="Times New Roman" w:hAnsi="Times New Roman" w:cs="Times New Roman"/>
          <w:sz w:val="24"/>
          <w:szCs w:val="24"/>
        </w:rPr>
        <w:t>2.10 Договор заключается при условии предоставления Исполнителем обеспечения исполнения Договора.</w:t>
      </w:r>
    </w:p>
    <w:p w:rsidR="00765303" w:rsidRPr="00765303" w:rsidRDefault="00765303" w:rsidP="00765303">
      <w:pPr>
        <w:tabs>
          <w:tab w:val="left" w:pos="1080"/>
        </w:tabs>
        <w:spacing w:after="0" w:line="240" w:lineRule="auto"/>
        <w:ind w:firstLine="709"/>
        <w:contextualSpacing/>
        <w:jc w:val="both"/>
        <w:rPr>
          <w:rFonts w:ascii="Times New Roman" w:eastAsia="Times New Roman" w:hAnsi="Times New Roman" w:cs="Times New Roman"/>
          <w:sz w:val="24"/>
          <w:szCs w:val="24"/>
        </w:rPr>
      </w:pPr>
      <w:r w:rsidRPr="00765303">
        <w:rPr>
          <w:rFonts w:ascii="Times New Roman" w:eastAsia="Times New Roman" w:hAnsi="Times New Roman" w:cs="Times New Roman"/>
          <w:sz w:val="24"/>
          <w:szCs w:val="24"/>
        </w:rPr>
        <w:t>2.11 Исполнение Договора может обеспечиваться банковской гарантией, выданной банком, соответствующей требованиям Положения о закупке товаров, работ, услуг (срок действия банковской гарантии должен превышать срок действия договора не менее чем на один месяц),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65303" w:rsidRPr="00765303" w:rsidRDefault="00765303" w:rsidP="00765303">
      <w:pPr>
        <w:tabs>
          <w:tab w:val="left" w:pos="1080"/>
        </w:tabs>
        <w:spacing w:after="0" w:line="240" w:lineRule="auto"/>
        <w:ind w:firstLine="709"/>
        <w:contextualSpacing/>
        <w:jc w:val="both"/>
        <w:rPr>
          <w:rFonts w:ascii="Times New Roman" w:eastAsia="Times New Roman" w:hAnsi="Times New Roman" w:cs="Times New Roman"/>
          <w:sz w:val="24"/>
          <w:szCs w:val="24"/>
        </w:rPr>
      </w:pPr>
      <w:r w:rsidRPr="00765303">
        <w:rPr>
          <w:rFonts w:ascii="Times New Roman" w:eastAsia="Times New Roman" w:hAnsi="Times New Roman" w:cs="Times New Roman"/>
          <w:sz w:val="24"/>
          <w:szCs w:val="24"/>
        </w:rPr>
        <w:t>2.12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Исполнитель обязуется в течение 10 (десяти) рабочих дней предоставить Заказчику иное (новое) надлежащее обеспечение исполнения обязательств по настоящему Договору на тех же условиях и в том же размере.</w:t>
      </w:r>
    </w:p>
    <w:p w:rsidR="00765303" w:rsidRPr="00765303" w:rsidRDefault="00765303" w:rsidP="00765303">
      <w:pPr>
        <w:tabs>
          <w:tab w:val="left" w:pos="1080"/>
        </w:tabs>
        <w:spacing w:after="0" w:line="240" w:lineRule="auto"/>
        <w:ind w:firstLine="709"/>
        <w:contextualSpacing/>
        <w:jc w:val="both"/>
        <w:rPr>
          <w:rFonts w:ascii="Times New Roman" w:eastAsia="Times New Roman" w:hAnsi="Times New Roman" w:cs="Times New Roman"/>
          <w:sz w:val="24"/>
          <w:szCs w:val="24"/>
        </w:rPr>
      </w:pPr>
      <w:r w:rsidRPr="00765303">
        <w:rPr>
          <w:rFonts w:ascii="Times New Roman" w:eastAsia="Times New Roman" w:hAnsi="Times New Roman" w:cs="Times New Roman"/>
          <w:sz w:val="24"/>
          <w:szCs w:val="24"/>
        </w:rPr>
        <w:t>2.13 Денежные средства, переданные Исполнителем в качестве обеспечения исполнения Договора, Заказчиком могут быть обращены к взысканию во внесудебном порядке.</w:t>
      </w:r>
    </w:p>
    <w:p w:rsidR="00765303" w:rsidRPr="00765303" w:rsidRDefault="00765303" w:rsidP="00765303">
      <w:pPr>
        <w:tabs>
          <w:tab w:val="left" w:pos="1080"/>
        </w:tabs>
        <w:spacing w:after="0" w:line="240" w:lineRule="auto"/>
        <w:ind w:firstLine="709"/>
        <w:contextualSpacing/>
        <w:jc w:val="both"/>
        <w:rPr>
          <w:rFonts w:ascii="Times New Roman" w:eastAsia="Times New Roman" w:hAnsi="Times New Roman" w:cs="Times New Roman"/>
          <w:sz w:val="24"/>
          <w:szCs w:val="24"/>
        </w:rPr>
      </w:pPr>
      <w:r w:rsidRPr="00765303">
        <w:rPr>
          <w:rFonts w:ascii="Times New Roman" w:eastAsia="Times New Roman" w:hAnsi="Times New Roman" w:cs="Times New Roman"/>
          <w:sz w:val="24"/>
          <w:szCs w:val="24"/>
        </w:rPr>
        <w:t>2.14 В случае, если обеспечение исполнения настоящего Договора предоставлено Исполнителем в виде внесения денежных средств на указанный Заказчиком счет, возврат указанной суммы осуществляется Заказчиком в течение 10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65303" w:rsidRPr="00765303" w:rsidRDefault="00765303" w:rsidP="00765303">
      <w:pPr>
        <w:tabs>
          <w:tab w:val="left" w:pos="1080"/>
        </w:tabs>
        <w:spacing w:after="0" w:line="240" w:lineRule="auto"/>
        <w:ind w:firstLine="709"/>
        <w:contextualSpacing/>
        <w:jc w:val="both"/>
        <w:rPr>
          <w:rFonts w:ascii="Times New Roman" w:eastAsia="Times New Roman" w:hAnsi="Times New Roman" w:cs="Times New Roman"/>
          <w:sz w:val="24"/>
          <w:szCs w:val="24"/>
        </w:rPr>
      </w:pPr>
      <w:r w:rsidRPr="00765303">
        <w:rPr>
          <w:rFonts w:ascii="Times New Roman" w:eastAsia="Times New Roman" w:hAnsi="Times New Roman" w:cs="Times New Roman"/>
          <w:sz w:val="24"/>
          <w:szCs w:val="24"/>
        </w:rPr>
        <w:t>2.15 Обеспечение исполнения настоящего Договора распространяется, в том числе, на обязательства по уплате неустоек в виде штрафов, пени, предусмотренных настоящим Договором, а также убытков, понесенных Заказчиком в связи с неисполнением или ненадлежащим исполнением Исполнителем своих обязательств.</w:t>
      </w:r>
    </w:p>
    <w:p w:rsidR="00765303" w:rsidRPr="00765303" w:rsidRDefault="00765303" w:rsidP="00765303">
      <w:pPr>
        <w:tabs>
          <w:tab w:val="left" w:pos="1080"/>
        </w:tabs>
        <w:spacing w:after="0" w:line="240" w:lineRule="auto"/>
        <w:ind w:firstLine="709"/>
        <w:contextualSpacing/>
        <w:jc w:val="both"/>
        <w:rPr>
          <w:rFonts w:ascii="Times New Roman" w:eastAsia="Times New Roman" w:hAnsi="Times New Roman" w:cs="Times New Roman"/>
          <w:sz w:val="24"/>
          <w:szCs w:val="24"/>
        </w:rPr>
      </w:pPr>
      <w:r w:rsidRPr="00765303">
        <w:rPr>
          <w:rFonts w:ascii="Times New Roman" w:eastAsia="Times New Roman" w:hAnsi="Times New Roman" w:cs="Times New Roman"/>
          <w:sz w:val="24"/>
          <w:szCs w:val="24"/>
        </w:rPr>
        <w:t xml:space="preserve">2.16 В ходе исполнения настоящего Договора Исполнитель вправе предоставить Заказчику обеспечение исполнения настоящего Договора, уменьшенное на размер исполненных обязательств, предусмотренных настоящим Договором, взамен ранее предоставленного </w:t>
      </w:r>
      <w:r w:rsidRPr="00765303">
        <w:rPr>
          <w:rFonts w:ascii="Times New Roman" w:eastAsia="Times New Roman" w:hAnsi="Times New Roman" w:cs="Times New Roman"/>
          <w:sz w:val="24"/>
          <w:szCs w:val="24"/>
        </w:rPr>
        <w:lastRenderedPageBreak/>
        <w:t>обеспечения исполнения Договора. При этом может быть изменен способ обеспечения исполнения Договора.</w:t>
      </w:r>
    </w:p>
    <w:p w:rsidR="00765303" w:rsidRPr="00765303" w:rsidRDefault="00765303" w:rsidP="00765303">
      <w:pPr>
        <w:tabs>
          <w:tab w:val="left" w:pos="1080"/>
        </w:tabs>
        <w:ind w:firstLine="709"/>
        <w:contextualSpacing/>
        <w:jc w:val="both"/>
        <w:rPr>
          <w:rFonts w:ascii="Times New Roman" w:eastAsia="Times New Roman" w:hAnsi="Times New Roman" w:cs="Times New Roman"/>
          <w:sz w:val="24"/>
          <w:szCs w:val="24"/>
        </w:rPr>
      </w:pPr>
    </w:p>
    <w:p w:rsidR="0024157B" w:rsidRPr="0024157B" w:rsidRDefault="0024157B" w:rsidP="0024157B">
      <w:pPr>
        <w:jc w:val="center"/>
        <w:rPr>
          <w:rFonts w:ascii="Times New Roman" w:hAnsi="Times New Roman" w:cs="Times New Roman"/>
          <w:b/>
          <w:sz w:val="24"/>
          <w:szCs w:val="24"/>
        </w:rPr>
      </w:pPr>
      <w:r w:rsidRPr="0024157B">
        <w:rPr>
          <w:rFonts w:ascii="Times New Roman" w:hAnsi="Times New Roman" w:cs="Times New Roman"/>
          <w:b/>
          <w:sz w:val="24"/>
          <w:szCs w:val="24"/>
        </w:rPr>
        <w:t>3. Сроки выполнения работ</w:t>
      </w:r>
    </w:p>
    <w:p w:rsidR="00BC606A" w:rsidRPr="001C2689" w:rsidRDefault="0024157B" w:rsidP="00BC606A">
      <w:pPr>
        <w:widowControl w:val="0"/>
        <w:shd w:val="clear" w:color="auto" w:fill="FFFFFF"/>
        <w:spacing w:after="0" w:line="276" w:lineRule="auto"/>
        <w:ind w:left="142"/>
        <w:jc w:val="both"/>
        <w:rPr>
          <w:rFonts w:ascii="Times New Roman" w:hAnsi="Times New Roman" w:cs="Times New Roman"/>
          <w:sz w:val="24"/>
          <w:szCs w:val="24"/>
        </w:rPr>
      </w:pPr>
      <w:r w:rsidRPr="001C2689">
        <w:rPr>
          <w:rFonts w:ascii="Times New Roman" w:hAnsi="Times New Roman" w:cs="Times New Roman"/>
          <w:sz w:val="24"/>
          <w:szCs w:val="24"/>
        </w:rPr>
        <w:t xml:space="preserve">3.1. </w:t>
      </w:r>
      <w:r w:rsidR="00BC606A" w:rsidRPr="001C2689">
        <w:rPr>
          <w:rFonts w:ascii="Times New Roman" w:eastAsiaTheme="minorEastAsia" w:hAnsi="Times New Roman" w:cs="Times New Roman"/>
          <w:b/>
          <w:lang w:eastAsia="ru-RU"/>
        </w:rPr>
        <w:t>Сроки выполнения работ, оказания услуг:</w:t>
      </w:r>
      <w:r w:rsidR="00B86708">
        <w:rPr>
          <w:rFonts w:ascii="Times New Roman" w:eastAsiaTheme="minorEastAsia" w:hAnsi="Times New Roman" w:cs="Times New Roman"/>
          <w:b/>
          <w:lang w:eastAsia="ru-RU"/>
        </w:rPr>
        <w:t xml:space="preserve"> </w:t>
      </w:r>
      <w:r w:rsidR="00F24F7C" w:rsidRPr="001C2689">
        <w:rPr>
          <w:rFonts w:ascii="Times New Roman" w:eastAsiaTheme="minorEastAsia" w:hAnsi="Times New Roman" w:cs="Times New Roman"/>
          <w:lang w:eastAsia="ru-RU"/>
        </w:rPr>
        <w:t xml:space="preserve">с момента заключения договора не </w:t>
      </w:r>
      <w:r w:rsidR="00B86708">
        <w:rPr>
          <w:rFonts w:ascii="Times New Roman" w:eastAsiaTheme="minorEastAsia" w:hAnsi="Times New Roman" w:cs="Times New Roman"/>
          <w:lang w:eastAsia="ru-RU"/>
        </w:rPr>
        <w:t>позднее</w:t>
      </w:r>
      <w:r w:rsidR="00F24F7C" w:rsidRPr="001C2689">
        <w:rPr>
          <w:rFonts w:ascii="Times New Roman" w:eastAsiaTheme="minorEastAsia" w:hAnsi="Times New Roman" w:cs="Times New Roman"/>
          <w:lang w:eastAsia="ru-RU"/>
        </w:rPr>
        <w:t xml:space="preserve"> </w:t>
      </w:r>
      <w:r w:rsidR="00B86708">
        <w:rPr>
          <w:rFonts w:ascii="Times New Roman" w:eastAsiaTheme="minorEastAsia" w:hAnsi="Times New Roman" w:cs="Times New Roman"/>
          <w:lang w:eastAsia="ru-RU"/>
        </w:rPr>
        <w:t>15 сентября 2020 г.</w:t>
      </w:r>
    </w:p>
    <w:p w:rsidR="00BC606A" w:rsidRPr="001C2689" w:rsidRDefault="00BC606A" w:rsidP="00BC606A">
      <w:pPr>
        <w:widowControl w:val="0"/>
        <w:shd w:val="clear" w:color="auto" w:fill="FFFFFF"/>
        <w:spacing w:after="0" w:line="276" w:lineRule="auto"/>
        <w:ind w:left="142"/>
        <w:jc w:val="both"/>
        <w:rPr>
          <w:rFonts w:ascii="Times New Roman" w:eastAsiaTheme="minorEastAsia" w:hAnsi="Times New Roman" w:cs="Times New Roman"/>
          <w:lang w:eastAsia="ru-RU"/>
        </w:rPr>
      </w:pPr>
      <w:r w:rsidRPr="001C2689">
        <w:rPr>
          <w:rFonts w:ascii="Times New Roman" w:hAnsi="Times New Roman" w:cs="Times New Roman"/>
          <w:sz w:val="24"/>
          <w:szCs w:val="24"/>
        </w:rPr>
        <w:t xml:space="preserve"> 3.2.</w:t>
      </w:r>
      <w:r w:rsidR="0024157B" w:rsidRPr="001C2689">
        <w:rPr>
          <w:rFonts w:ascii="Times New Roman" w:hAnsi="Times New Roman" w:cs="Times New Roman"/>
          <w:sz w:val="24"/>
          <w:szCs w:val="24"/>
        </w:rPr>
        <w:t>Указанные сроки являются исходными для определения имущественных санкций в случаях нарушения сроков выполнения работ.</w:t>
      </w:r>
    </w:p>
    <w:p w:rsidR="0024157B" w:rsidRPr="00BC606A" w:rsidRDefault="0024157B" w:rsidP="00BC606A">
      <w:pPr>
        <w:widowControl w:val="0"/>
        <w:shd w:val="clear" w:color="auto" w:fill="FFFFFF"/>
        <w:spacing w:after="0" w:line="276" w:lineRule="auto"/>
        <w:ind w:left="142"/>
        <w:jc w:val="both"/>
        <w:rPr>
          <w:rFonts w:ascii="Times New Roman" w:eastAsiaTheme="minorEastAsia" w:hAnsi="Times New Roman" w:cs="Times New Roman"/>
          <w:lang w:eastAsia="ru-RU"/>
        </w:rPr>
      </w:pPr>
      <w:r w:rsidRPr="001C2689">
        <w:rPr>
          <w:rFonts w:ascii="Times New Roman" w:hAnsi="Times New Roman" w:cs="Times New Roman"/>
          <w:sz w:val="24"/>
          <w:szCs w:val="24"/>
        </w:rPr>
        <w:t xml:space="preserve">3.3. Гарантийный срок выполненных работ: не менее </w:t>
      </w:r>
      <w:r w:rsidR="00A80EA0" w:rsidRPr="001C2689">
        <w:rPr>
          <w:rFonts w:ascii="Times New Roman" w:hAnsi="Times New Roman" w:cs="Times New Roman"/>
          <w:sz w:val="24"/>
          <w:szCs w:val="24"/>
        </w:rPr>
        <w:t>36 месяцев</w:t>
      </w:r>
      <w:r w:rsidRPr="001C2689">
        <w:rPr>
          <w:rFonts w:ascii="Times New Roman" w:hAnsi="Times New Roman" w:cs="Times New Roman"/>
          <w:sz w:val="24"/>
          <w:szCs w:val="24"/>
        </w:rPr>
        <w:t xml:space="preserve"> с даты подписания акта выполненных работ сторонами.</w:t>
      </w:r>
    </w:p>
    <w:p w:rsidR="0024157B" w:rsidRPr="0024157B" w:rsidRDefault="0024157B" w:rsidP="0024157B">
      <w:pPr>
        <w:jc w:val="center"/>
        <w:rPr>
          <w:rFonts w:ascii="Times New Roman" w:hAnsi="Times New Roman" w:cs="Times New Roman"/>
          <w:b/>
          <w:sz w:val="24"/>
          <w:szCs w:val="24"/>
        </w:rPr>
      </w:pPr>
    </w:p>
    <w:p w:rsidR="0024157B" w:rsidRPr="0024157B" w:rsidRDefault="0024157B" w:rsidP="0024157B">
      <w:pPr>
        <w:jc w:val="center"/>
        <w:rPr>
          <w:rFonts w:ascii="Times New Roman" w:hAnsi="Times New Roman" w:cs="Times New Roman"/>
          <w:b/>
          <w:sz w:val="24"/>
          <w:szCs w:val="24"/>
        </w:rPr>
      </w:pPr>
      <w:r w:rsidRPr="0024157B">
        <w:rPr>
          <w:rFonts w:ascii="Times New Roman" w:hAnsi="Times New Roman" w:cs="Times New Roman"/>
          <w:b/>
          <w:sz w:val="24"/>
          <w:szCs w:val="24"/>
        </w:rPr>
        <w:t>4. Порядок приемки выполненных работ</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4.1 Подрядчик предоставляет Заказчику Акт выполненных работ, подписанный Подрядчиком в 2 (двух) экземплярах.</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4.2 Не позднее 2 (двух) рабочих дней после получения от Подрядчика документов, указанных в п. 4.1 Договора, Заказчик рассматривает результаты и осуществляет приемку выполненных работ по настоящему Договору на предмет соответствия их объема, качества требованиям, изложенным в настоящем Договоре, и направляет Подрядчику 1 (один) экземпляр надлежаще оформленного Акта выполненных работ или мотивированный отказ от принятия выполненных работ.</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4.3 В случае получения Подрядчиком мотивированного отказа от принятия Заказчиком выполненных работ, Стороны составляют двусторонний акт с перечнем выявленных недостатков и сроков их устранения. После устранения Подрядчиком недостатков в сроки, указанные в двустороннем акте, Подрядчик предоставляет Заказчику Акт выполненных работ в 2 (двух) экземплярах.</w:t>
      </w:r>
    </w:p>
    <w:p w:rsidR="0024157B" w:rsidRPr="0024157B" w:rsidRDefault="0024157B" w:rsidP="00B86708">
      <w:pPr>
        <w:spacing w:after="0" w:line="240" w:lineRule="auto"/>
        <w:ind w:firstLine="426"/>
        <w:jc w:val="both"/>
        <w:rPr>
          <w:rFonts w:ascii="Times New Roman" w:hAnsi="Times New Roman" w:cs="Times New Roman"/>
          <w:sz w:val="24"/>
          <w:szCs w:val="24"/>
        </w:rPr>
      </w:pPr>
      <w:r w:rsidRPr="0024157B">
        <w:rPr>
          <w:rFonts w:ascii="Times New Roman" w:hAnsi="Times New Roman" w:cs="Times New Roman"/>
          <w:sz w:val="24"/>
          <w:szCs w:val="24"/>
        </w:rPr>
        <w:t xml:space="preserve"> 4.4 Подписанный Заказчиком и Подрядчиком Акт выполненных работ и представленные Подрядчиком документы, указанные в Приложении №1 к настоящему Договору, являются основанием для оплаты выполненных работ.</w:t>
      </w:r>
    </w:p>
    <w:p w:rsidR="0024157B" w:rsidRPr="0024157B" w:rsidRDefault="0024157B" w:rsidP="00B86708">
      <w:pPr>
        <w:spacing w:after="0" w:line="240" w:lineRule="auto"/>
        <w:ind w:firstLine="426"/>
        <w:jc w:val="both"/>
        <w:rPr>
          <w:rFonts w:ascii="Times New Roman" w:hAnsi="Times New Roman" w:cs="Times New Roman"/>
          <w:sz w:val="24"/>
          <w:szCs w:val="24"/>
        </w:rPr>
      </w:pPr>
      <w:r w:rsidRPr="0024157B">
        <w:rPr>
          <w:rFonts w:ascii="Times New Roman" w:hAnsi="Times New Roman" w:cs="Times New Roman"/>
          <w:sz w:val="24"/>
          <w:szCs w:val="24"/>
        </w:rPr>
        <w:t xml:space="preserve"> 4.5 В случае получения от Заказчика запроса о предоставлении разъяснений касательно выполненных работ, или мотивированного отказа от принятия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в отношении выполненных работ документы содержащие перечень выявленных недостатков и необходимых доработок, устранить недостатки, произвести доработки и передать Заказчику приведенный в соответствие с предъявленными требованиями комплект отчетной документации, отчет об устранении недостатков, выполнении необходимых доработок. </w:t>
      </w:r>
    </w:p>
    <w:p w:rsidR="0024157B" w:rsidRPr="0024157B" w:rsidRDefault="0024157B" w:rsidP="00B86708">
      <w:pPr>
        <w:spacing w:after="0" w:line="240" w:lineRule="auto"/>
        <w:ind w:firstLine="426"/>
        <w:jc w:val="both"/>
        <w:rPr>
          <w:rFonts w:ascii="Times New Roman" w:hAnsi="Times New Roman" w:cs="Times New Roman"/>
          <w:sz w:val="24"/>
          <w:szCs w:val="24"/>
        </w:rPr>
      </w:pPr>
      <w:r w:rsidRPr="0024157B">
        <w:rPr>
          <w:rFonts w:ascii="Times New Roman" w:hAnsi="Times New Roman" w:cs="Times New Roman"/>
          <w:sz w:val="24"/>
          <w:szCs w:val="24"/>
        </w:rPr>
        <w:t>4.6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 (выполнении доработок) в надлежащем порядке и в установленные сроки, а также в случае отсутствия у Заказчика запросов касательно предоставления разъяснений в отношении выполненных работ, Заказчик принимает выполненные работы и подписывает 2 (два) экземпляра Акта выполненных работ, один из которых направляет Подрядчику в порядке, предусмотренном в п. 4.2 Договора.</w:t>
      </w:r>
    </w:p>
    <w:p w:rsidR="0024157B" w:rsidRPr="0024157B" w:rsidRDefault="0024157B" w:rsidP="0024157B">
      <w:pPr>
        <w:jc w:val="center"/>
        <w:rPr>
          <w:rFonts w:ascii="Times New Roman" w:hAnsi="Times New Roman" w:cs="Times New Roman"/>
          <w:b/>
          <w:sz w:val="24"/>
          <w:szCs w:val="24"/>
        </w:rPr>
      </w:pPr>
    </w:p>
    <w:p w:rsidR="0024157B" w:rsidRPr="0024157B" w:rsidRDefault="0024157B" w:rsidP="0024157B">
      <w:pPr>
        <w:jc w:val="center"/>
        <w:rPr>
          <w:rFonts w:ascii="Times New Roman" w:hAnsi="Times New Roman" w:cs="Times New Roman"/>
          <w:b/>
          <w:sz w:val="24"/>
          <w:szCs w:val="24"/>
        </w:rPr>
      </w:pPr>
      <w:r w:rsidRPr="0024157B">
        <w:rPr>
          <w:rFonts w:ascii="Times New Roman" w:hAnsi="Times New Roman" w:cs="Times New Roman"/>
          <w:b/>
          <w:sz w:val="24"/>
          <w:szCs w:val="24"/>
        </w:rPr>
        <w:t>5. Права и обязанности сторон</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5.1 Подрядчик обязуется:</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 xml:space="preserve">5.1.1 Выполнить все работы в объёме и в сроки, предусмотренные настоящим Договором и приложениями к нему, а также сдать Заказчику выполненные работы по Акту выполненных </w:t>
      </w:r>
      <w:r w:rsidRPr="0024157B">
        <w:rPr>
          <w:rFonts w:ascii="Times New Roman" w:hAnsi="Times New Roman" w:cs="Times New Roman"/>
          <w:sz w:val="24"/>
          <w:szCs w:val="24"/>
        </w:rPr>
        <w:lastRenderedPageBreak/>
        <w:t>работ в установленные договором сроки. Предоставить справку о стоимости выполненных работ и затрат, счёт и счёт-фактуру, оформленные в соответствии с действующим законодательством РФ, иные документы указанные в Приложении №1 к настоящему Договору.</w:t>
      </w:r>
    </w:p>
    <w:p w:rsidR="0024157B" w:rsidRPr="0024157B" w:rsidRDefault="0024157B" w:rsidP="00B86708">
      <w:pPr>
        <w:spacing w:after="0" w:line="240" w:lineRule="auto"/>
        <w:ind w:firstLine="567"/>
        <w:jc w:val="both"/>
        <w:rPr>
          <w:rFonts w:ascii="Times New Roman" w:hAnsi="Times New Roman" w:cs="Times New Roman"/>
          <w:sz w:val="24"/>
          <w:szCs w:val="24"/>
        </w:rPr>
      </w:pP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5.2 Подрядчик вправе:</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5.2.1 Требовать своевременного подписания Заказчиком Акта выполненных работ по настоящему Договору на основании представленных Подрядчиком отчетных документов и при условии истечения срока, указанного в п. 4.2. настоящего Договора.</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5.2.2 Требовать своевременной оплаты выполненных работ в соответствии с пунктом 2.6 настоящего Договора.</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5.2.3 Запрашивать у Заказчика разъяснения и уточнения относительно выполнения работ в рамках настоящего Договора.</w:t>
      </w:r>
    </w:p>
    <w:p w:rsidR="0024157B" w:rsidRPr="0024157B" w:rsidRDefault="0024157B" w:rsidP="00B86708">
      <w:pPr>
        <w:spacing w:after="0" w:line="240" w:lineRule="auto"/>
        <w:jc w:val="both"/>
        <w:rPr>
          <w:rFonts w:ascii="Times New Roman" w:hAnsi="Times New Roman" w:cs="Times New Roman"/>
          <w:sz w:val="24"/>
          <w:szCs w:val="24"/>
        </w:rPr>
      </w:pP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5.3 Заказчик обязуется:</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 xml:space="preserve">5.3.1 Предоставить Подрядчику объем выполнения работ. </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5.3.2 Осуществлять приёмку выполненных работ после получения от Подрядчика акта выполненных работ.</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5.3.3 Обеспечить своевременную оплату выполненных работ по договору.</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5.3.4 Выполнить в полном объеме все свои обязательства, перечисленные в договоре.</w:t>
      </w:r>
    </w:p>
    <w:p w:rsidR="0024157B" w:rsidRPr="0024157B" w:rsidRDefault="0024157B" w:rsidP="00B86708">
      <w:pPr>
        <w:spacing w:after="0" w:line="240" w:lineRule="auto"/>
        <w:jc w:val="both"/>
        <w:rPr>
          <w:rFonts w:ascii="Times New Roman" w:hAnsi="Times New Roman" w:cs="Times New Roman"/>
          <w:sz w:val="24"/>
          <w:szCs w:val="24"/>
        </w:rPr>
      </w:pP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5.4 Заказчик вправе:</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5.4.1 Требовать от Подрядчика надлежащего выполнения обязательств по Договору, а также требовать своевременного устранения выявленных недостатков.</w:t>
      </w:r>
    </w:p>
    <w:p w:rsidR="0024157B" w:rsidRPr="0024157B" w:rsidRDefault="0024157B" w:rsidP="00B86708">
      <w:pPr>
        <w:spacing w:after="0" w:line="240" w:lineRule="auto"/>
        <w:ind w:firstLine="426"/>
        <w:jc w:val="both"/>
        <w:rPr>
          <w:rFonts w:ascii="Times New Roman" w:hAnsi="Times New Roman" w:cs="Times New Roman"/>
          <w:sz w:val="24"/>
          <w:szCs w:val="24"/>
        </w:rPr>
      </w:pPr>
      <w:r w:rsidRPr="0024157B">
        <w:rPr>
          <w:rFonts w:ascii="Times New Roman" w:hAnsi="Times New Roman" w:cs="Times New Roman"/>
          <w:sz w:val="24"/>
          <w:szCs w:val="24"/>
        </w:rPr>
        <w:t xml:space="preserve">   5.4.2 Запрашивать у Подрядчика информацию о ходе и состоянии выполнения работ.</w:t>
      </w:r>
    </w:p>
    <w:p w:rsidR="0024157B" w:rsidRPr="0024157B" w:rsidRDefault="0024157B" w:rsidP="00B86708">
      <w:pPr>
        <w:spacing w:after="0" w:line="240" w:lineRule="auto"/>
        <w:ind w:firstLine="426"/>
        <w:jc w:val="both"/>
        <w:rPr>
          <w:rFonts w:ascii="Times New Roman" w:hAnsi="Times New Roman" w:cs="Times New Roman"/>
          <w:sz w:val="24"/>
          <w:szCs w:val="24"/>
        </w:rPr>
      </w:pPr>
      <w:r w:rsidRPr="0024157B">
        <w:rPr>
          <w:rFonts w:ascii="Times New Roman" w:hAnsi="Times New Roman" w:cs="Times New Roman"/>
          <w:sz w:val="24"/>
          <w:szCs w:val="24"/>
        </w:rPr>
        <w:t xml:space="preserve">   5.4.3 Требовать от Подрядчика предоставления надлежащим образом оформленной отчетной документации и материалов, подтверждающих выполнение работ.</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5.4.4 Осуществлять контроль за объемом, сроками и качеством выполнения работ.</w:t>
      </w:r>
    </w:p>
    <w:p w:rsidR="0024157B" w:rsidRPr="0024157B" w:rsidRDefault="0024157B" w:rsidP="00B86708">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5.4.5 При выявлении недостатков в процессе выполнения работ Подрядчиком, а также в случае жалоб или заявлений, требовать от Подрядчика безвозмездного устранения недостатков, возникших по вине Подрядчика, в течение одних суток с момента получения уведомления о недостатках в выполнении работ.</w:t>
      </w:r>
    </w:p>
    <w:p w:rsidR="0024157B" w:rsidRPr="0024157B" w:rsidRDefault="0024157B" w:rsidP="00B86708">
      <w:pPr>
        <w:jc w:val="both"/>
        <w:rPr>
          <w:rFonts w:ascii="Times New Roman" w:hAnsi="Times New Roman" w:cs="Times New Roman"/>
          <w:sz w:val="24"/>
          <w:szCs w:val="24"/>
        </w:rPr>
      </w:pPr>
    </w:p>
    <w:p w:rsidR="0024157B" w:rsidRPr="0024157B" w:rsidRDefault="0024157B" w:rsidP="0024157B">
      <w:pPr>
        <w:jc w:val="center"/>
        <w:rPr>
          <w:rFonts w:ascii="Times New Roman" w:hAnsi="Times New Roman" w:cs="Times New Roman"/>
          <w:b/>
          <w:sz w:val="24"/>
          <w:szCs w:val="24"/>
        </w:rPr>
      </w:pPr>
      <w:r w:rsidRPr="0024157B">
        <w:rPr>
          <w:rFonts w:ascii="Times New Roman" w:hAnsi="Times New Roman" w:cs="Times New Roman"/>
          <w:b/>
          <w:sz w:val="24"/>
          <w:szCs w:val="24"/>
        </w:rPr>
        <w:t>6.  Ответственность сторон</w:t>
      </w:r>
    </w:p>
    <w:p w:rsidR="00361154" w:rsidRPr="00F065C4" w:rsidRDefault="0098537E" w:rsidP="0036115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w:t>
      </w:r>
      <w:r w:rsidR="00361154" w:rsidRPr="00F065C4">
        <w:rPr>
          <w:rFonts w:ascii="Times New Roman" w:eastAsia="Times New Roman" w:hAnsi="Times New Roman" w:cs="Times New Roman"/>
        </w:rPr>
        <w:t>.1.Стороны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361154" w:rsidRPr="00F065C4" w:rsidRDefault="0098537E" w:rsidP="00361154">
      <w:pPr>
        <w:widowControl w:val="0"/>
        <w:autoSpaceDE w:val="0"/>
        <w:autoSpaceDN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w:t>
      </w:r>
      <w:r w:rsidR="00361154" w:rsidRPr="00F065C4">
        <w:rPr>
          <w:rFonts w:ascii="Times New Roman" w:eastAsia="Times New Roman" w:hAnsi="Times New Roman" w:cs="Times New Roman"/>
        </w:rPr>
        <w:t>.2.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обязан направить исполнителю требование об уплате неустоек (штрафов, пеней), а также обратиться к исполнителю с требованием о возмещении понесенных убытков при их наличии, в том числе при расторжении договора в одностороннем порядке по вине исполнителя.</w:t>
      </w:r>
    </w:p>
    <w:p w:rsidR="00361154" w:rsidRPr="00F065C4" w:rsidRDefault="0098537E" w:rsidP="00361154">
      <w:pPr>
        <w:widowControl w:val="0"/>
        <w:autoSpaceDE w:val="0"/>
        <w:autoSpaceDN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w:t>
      </w:r>
      <w:r w:rsidR="00361154" w:rsidRPr="00F065C4">
        <w:rPr>
          <w:rFonts w:ascii="Times New Roman" w:eastAsia="Times New Roman" w:hAnsi="Times New Roman" w:cs="Times New Roman"/>
        </w:rPr>
        <w:t>.3.Пеня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договором, но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61154" w:rsidRPr="00F065C4" w:rsidRDefault="0098537E" w:rsidP="00361154">
      <w:pPr>
        <w:widowControl w:val="0"/>
        <w:autoSpaceDE w:val="0"/>
        <w:autoSpaceDN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w:t>
      </w:r>
      <w:r w:rsidR="00361154" w:rsidRPr="00F065C4">
        <w:rPr>
          <w:rFonts w:ascii="Times New Roman" w:eastAsia="Times New Roman" w:hAnsi="Times New Roman" w:cs="Times New Roman"/>
        </w:rPr>
        <w:t xml:space="preserve">.4.В случае  просрочки исполнения Заказчиком обязательства  по расчету  за оказанные  услуги, предусмотренного Договором, Исполнитель вправе потребовать уплату неустойки (пени).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Договором в размере одной трехсотой  действующей на день уплаты неустойки ключевой ставки Центрального банка Российской </w:t>
      </w:r>
      <w:r w:rsidR="00361154" w:rsidRPr="00F065C4">
        <w:rPr>
          <w:rFonts w:ascii="Times New Roman" w:eastAsia="Times New Roman" w:hAnsi="Times New Roman" w:cs="Times New Roman"/>
        </w:rPr>
        <w:lastRenderedPageBreak/>
        <w:t>Федерации от размера просроченного размера расчета  за оказанные услуги за каждый факт просрочки. Ответственность за  просрочку Заказчиком обязательства по окончательному расчету за оказанные услуги, предусмотренного Договором, не применяются в случае, если Исполнителем своевременно  не исполнены  обязательства по оказанию услуг и (или) предоставлению документов на оплату.</w:t>
      </w:r>
    </w:p>
    <w:p w:rsidR="00361154" w:rsidRPr="00F065C4" w:rsidRDefault="0098537E" w:rsidP="00361154">
      <w:pPr>
        <w:widowControl w:val="0"/>
        <w:autoSpaceDE w:val="0"/>
        <w:autoSpaceDN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w:t>
      </w:r>
      <w:r w:rsidR="00361154" w:rsidRPr="00F065C4">
        <w:rPr>
          <w:rFonts w:ascii="Times New Roman" w:eastAsia="Times New Roman" w:hAnsi="Times New Roman" w:cs="Times New Roman"/>
        </w:rPr>
        <w:t>.5.Штрафы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w:t>
      </w:r>
    </w:p>
    <w:p w:rsidR="00361154" w:rsidRPr="00F065C4" w:rsidRDefault="0098537E" w:rsidP="00361154">
      <w:pPr>
        <w:widowControl w:val="0"/>
        <w:autoSpaceDE w:val="0"/>
        <w:autoSpaceDN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w:t>
      </w:r>
      <w:r w:rsidR="00361154" w:rsidRPr="00F065C4">
        <w:rPr>
          <w:rFonts w:ascii="Times New Roman" w:eastAsia="Times New Roman" w:hAnsi="Times New Roman" w:cs="Times New Roman"/>
        </w:rPr>
        <w:t>.6. Исполнитель, при наличии вины, возмещает Заказчику ущерб, причиненный в ходе  исполнения Договора, в том числе жизни и здоровья третьих лиц (в случае если требование  о возмещении ущерба предъявлено третьими лицами Заказчику), а также связанный с повреждением (утратой переданного Исполнителю) имущества Заказчика или третьих лиц ( в случае если требование о возмещении ущерба предъявлено третьими лицами Заказчику), как движимого, так и недвижимого.</w:t>
      </w:r>
    </w:p>
    <w:p w:rsidR="00361154" w:rsidRPr="00F065C4" w:rsidRDefault="0098537E" w:rsidP="00361154">
      <w:pPr>
        <w:widowControl w:val="0"/>
        <w:autoSpaceDE w:val="0"/>
        <w:autoSpaceDN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w:t>
      </w:r>
      <w:r w:rsidR="00361154" w:rsidRPr="00F065C4">
        <w:rPr>
          <w:rFonts w:ascii="Times New Roman" w:eastAsia="Times New Roman" w:hAnsi="Times New Roman" w:cs="Times New Roman"/>
        </w:rPr>
        <w:t>.7. Общая сумма  начисленной неустойки (штрафов, пени) за неисполнение или ненадлежащее исполнение Исполнителем или Заказчиком обязательств, предусмотренной договором, не может превышать  цену Договора.</w:t>
      </w:r>
    </w:p>
    <w:p w:rsidR="00361154" w:rsidRPr="00F065C4" w:rsidRDefault="0098537E" w:rsidP="00361154">
      <w:pPr>
        <w:widowControl w:val="0"/>
        <w:autoSpaceDE w:val="0"/>
        <w:autoSpaceDN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w:t>
      </w:r>
      <w:r w:rsidR="00361154" w:rsidRPr="00F065C4">
        <w:rPr>
          <w:rFonts w:ascii="Times New Roman" w:eastAsia="Times New Roman" w:hAnsi="Times New Roman" w:cs="Times New Roman"/>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61154" w:rsidRPr="00F065C4" w:rsidRDefault="0098537E" w:rsidP="00361154">
      <w:pPr>
        <w:widowControl w:val="0"/>
        <w:autoSpaceDE w:val="0"/>
        <w:autoSpaceDN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w:t>
      </w:r>
      <w:r w:rsidR="00361154" w:rsidRPr="00F065C4">
        <w:rPr>
          <w:rFonts w:ascii="Times New Roman" w:eastAsia="Times New Roman" w:hAnsi="Times New Roman" w:cs="Times New Roman"/>
        </w:rPr>
        <w:t>.9. Уплата неустойки (пени, штрафа)  не освобождает  Стороны от исполнения обязательств, установленных Договором.</w:t>
      </w:r>
    </w:p>
    <w:p w:rsidR="0024157B" w:rsidRPr="0024157B" w:rsidRDefault="0024157B" w:rsidP="0024157B">
      <w:pPr>
        <w:rPr>
          <w:rFonts w:ascii="Times New Roman" w:hAnsi="Times New Roman" w:cs="Times New Roman"/>
          <w:sz w:val="24"/>
          <w:szCs w:val="24"/>
        </w:rPr>
      </w:pPr>
    </w:p>
    <w:p w:rsidR="0024157B" w:rsidRPr="0024157B" w:rsidRDefault="0024157B" w:rsidP="0024157B">
      <w:pPr>
        <w:jc w:val="center"/>
        <w:rPr>
          <w:rFonts w:ascii="Times New Roman" w:hAnsi="Times New Roman" w:cs="Times New Roman"/>
          <w:b/>
          <w:sz w:val="24"/>
          <w:szCs w:val="24"/>
        </w:rPr>
      </w:pPr>
      <w:r>
        <w:rPr>
          <w:rFonts w:ascii="Times New Roman" w:hAnsi="Times New Roman" w:cs="Times New Roman"/>
          <w:b/>
          <w:sz w:val="24"/>
          <w:szCs w:val="24"/>
        </w:rPr>
        <w:t>7</w:t>
      </w:r>
      <w:r w:rsidRPr="0024157B">
        <w:rPr>
          <w:rFonts w:ascii="Times New Roman" w:hAnsi="Times New Roman" w:cs="Times New Roman"/>
          <w:b/>
          <w:sz w:val="24"/>
          <w:szCs w:val="24"/>
        </w:rPr>
        <w:t>. Антидемпинговые меры</w:t>
      </w:r>
    </w:p>
    <w:p w:rsidR="0024157B" w:rsidRPr="0024157B" w:rsidRDefault="0024157B" w:rsidP="00C02474">
      <w:pPr>
        <w:ind w:firstLine="709"/>
        <w:jc w:val="both"/>
        <w:rPr>
          <w:rFonts w:ascii="Times New Roman" w:hAnsi="Times New Roman" w:cs="Times New Roman"/>
          <w:sz w:val="24"/>
          <w:szCs w:val="24"/>
        </w:rPr>
      </w:pPr>
      <w:r>
        <w:rPr>
          <w:rFonts w:ascii="Times New Roman" w:hAnsi="Times New Roman" w:cs="Times New Roman"/>
          <w:sz w:val="24"/>
          <w:szCs w:val="24"/>
        </w:rPr>
        <w:t>7</w:t>
      </w:r>
      <w:r w:rsidRPr="0024157B">
        <w:rPr>
          <w:rFonts w:ascii="Times New Roman" w:hAnsi="Times New Roman" w:cs="Times New Roman"/>
          <w:sz w:val="24"/>
          <w:szCs w:val="24"/>
        </w:rPr>
        <w:t>.1. В случае, если при проведении аукциона цена договора, предложенная победителем аукциона на двадцать пять и более процентов, ниже начальной (максимальной) цены договора, договор заключается только после предоставления таким участником размера обеспечения исполнения договора превышающем в полтора раза размер обеспечения исполнения договора, указанный в документации об электронном аукционе. Подрядчик при заключении договора обязан представить расчет предлагаемой цены договора и ее обоснование.</w:t>
      </w:r>
    </w:p>
    <w:p w:rsidR="0024157B" w:rsidRPr="0024157B" w:rsidRDefault="0024157B" w:rsidP="0024157B">
      <w:pPr>
        <w:rPr>
          <w:rFonts w:ascii="Times New Roman" w:hAnsi="Times New Roman" w:cs="Times New Roman"/>
          <w:sz w:val="24"/>
          <w:szCs w:val="24"/>
        </w:rPr>
      </w:pPr>
    </w:p>
    <w:p w:rsidR="0024157B" w:rsidRPr="0024157B" w:rsidRDefault="0024157B" w:rsidP="0024157B">
      <w:pPr>
        <w:jc w:val="center"/>
        <w:rPr>
          <w:rFonts w:ascii="Times New Roman" w:hAnsi="Times New Roman" w:cs="Times New Roman"/>
          <w:b/>
          <w:sz w:val="24"/>
          <w:szCs w:val="24"/>
        </w:rPr>
      </w:pPr>
      <w:r>
        <w:rPr>
          <w:rFonts w:ascii="Times New Roman" w:hAnsi="Times New Roman" w:cs="Times New Roman"/>
          <w:b/>
          <w:sz w:val="24"/>
          <w:szCs w:val="24"/>
        </w:rPr>
        <w:t>8</w:t>
      </w:r>
      <w:r w:rsidRPr="0024157B">
        <w:rPr>
          <w:rFonts w:ascii="Times New Roman" w:hAnsi="Times New Roman" w:cs="Times New Roman"/>
          <w:b/>
          <w:sz w:val="24"/>
          <w:szCs w:val="24"/>
        </w:rPr>
        <w:t>. Обстоятельства непреодолимой силы (форс-мажор)</w:t>
      </w:r>
    </w:p>
    <w:p w:rsidR="0024157B" w:rsidRPr="0024157B" w:rsidRDefault="0024157B" w:rsidP="00C024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24157B">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предвидеть, не предотвратить разумными мерами (форс-мажор).</w:t>
      </w:r>
    </w:p>
    <w:p w:rsidR="0024157B" w:rsidRPr="0024157B" w:rsidRDefault="0024157B" w:rsidP="00C024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24157B">
        <w:rPr>
          <w:rFonts w:ascii="Times New Roman" w:hAnsi="Times New Roman" w:cs="Times New Roman"/>
          <w:sz w:val="24"/>
          <w:szCs w:val="24"/>
        </w:rPr>
        <w:t>.2 При наступлении и прекращении указанных форс-мажорных обстоятельств Сторона, для которой создалась невозможность исполнения обязательств по настоящему договору должна немедленно в письменном виде известить другую Сторону.</w:t>
      </w:r>
    </w:p>
    <w:p w:rsidR="0024157B" w:rsidRPr="0024157B" w:rsidRDefault="0024157B" w:rsidP="00C024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24157B">
        <w:rPr>
          <w:rFonts w:ascii="Times New Roman" w:hAnsi="Times New Roman" w:cs="Times New Roman"/>
          <w:sz w:val="24"/>
          <w:szCs w:val="24"/>
        </w:rPr>
        <w:t>.3 В случае действия обстоятельств непреодолимой силы, препятствующих исполнению любой из Сторон обязательств из договора, сроки исполнения Сторонами своих обязательств из Договора продлеваются на срок действия обстоятельств непреодолимой силы.</w:t>
      </w:r>
    </w:p>
    <w:p w:rsidR="0024157B" w:rsidRPr="0024157B" w:rsidRDefault="0024157B" w:rsidP="00C024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24157B">
        <w:rPr>
          <w:rFonts w:ascii="Times New Roman" w:hAnsi="Times New Roman" w:cs="Times New Roman"/>
          <w:sz w:val="24"/>
          <w:szCs w:val="24"/>
        </w:rPr>
        <w:t>.4 Если обстоятельства непреодолимой силы действуют на протяжении трех месяцев и не обнаруживают признаков прекращения, договор может быть расторгнут любой из Сторон в одностороннем порядке путем направления уведомления противоположной Стороне. В указанном случае Заказчик оплачивает Подрядчику только выполненные к моменту расторжения работы.</w:t>
      </w:r>
    </w:p>
    <w:p w:rsidR="0024157B" w:rsidRPr="0024157B" w:rsidRDefault="0024157B" w:rsidP="0024157B">
      <w:pPr>
        <w:jc w:val="center"/>
        <w:rPr>
          <w:rFonts w:ascii="Times New Roman" w:hAnsi="Times New Roman" w:cs="Times New Roman"/>
          <w:b/>
          <w:sz w:val="24"/>
          <w:szCs w:val="24"/>
        </w:rPr>
      </w:pPr>
      <w:r>
        <w:rPr>
          <w:rFonts w:ascii="Times New Roman" w:hAnsi="Times New Roman" w:cs="Times New Roman"/>
          <w:b/>
          <w:sz w:val="24"/>
          <w:szCs w:val="24"/>
        </w:rPr>
        <w:t>9</w:t>
      </w:r>
      <w:r w:rsidRPr="0024157B">
        <w:rPr>
          <w:rFonts w:ascii="Times New Roman" w:hAnsi="Times New Roman" w:cs="Times New Roman"/>
          <w:b/>
          <w:sz w:val="24"/>
          <w:szCs w:val="24"/>
        </w:rPr>
        <w:t>.  Разрешение споров</w:t>
      </w:r>
    </w:p>
    <w:p w:rsidR="0024157B" w:rsidRPr="0024157B" w:rsidRDefault="0024157B" w:rsidP="00C024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24157B">
        <w:rPr>
          <w:rFonts w:ascii="Times New Roman" w:hAnsi="Times New Roman" w:cs="Times New Roman"/>
          <w:sz w:val="24"/>
          <w:szCs w:val="24"/>
        </w:rPr>
        <w:t>.1 Все споры и разногласия, возникающие между сторонами по настоящему договору или в связи с ним, разрешаются между сторонами путём переговоров.</w:t>
      </w:r>
    </w:p>
    <w:p w:rsidR="0024157B" w:rsidRPr="0024157B" w:rsidRDefault="0024157B" w:rsidP="00C024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Pr="0024157B">
        <w:rPr>
          <w:rFonts w:ascii="Times New Roman" w:hAnsi="Times New Roman" w:cs="Times New Roman"/>
          <w:sz w:val="24"/>
          <w:szCs w:val="24"/>
        </w:rPr>
        <w:t>.2 Споры и разногласия, не разрешенные путем переговоров, подлежат разрешению в арбитражном суде Московской области в установленном порядке.</w:t>
      </w:r>
    </w:p>
    <w:p w:rsidR="0024157B" w:rsidRPr="0024157B" w:rsidRDefault="0024157B" w:rsidP="00C024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24157B">
        <w:rPr>
          <w:rFonts w:ascii="Times New Roman" w:hAnsi="Times New Roman" w:cs="Times New Roman"/>
          <w:sz w:val="24"/>
          <w:szCs w:val="24"/>
        </w:rPr>
        <w:t xml:space="preserve">.3 До передачи спора на разрешение Арбитражного суда Московской области, стороны примут меры к его урегулированию в претензионном порядке. Претензия, направленная в письменном виде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 момента её получения.  </w:t>
      </w:r>
    </w:p>
    <w:p w:rsidR="0024157B" w:rsidRPr="0024157B" w:rsidRDefault="0024157B" w:rsidP="0024157B">
      <w:pPr>
        <w:jc w:val="center"/>
        <w:rPr>
          <w:rFonts w:ascii="Times New Roman" w:hAnsi="Times New Roman" w:cs="Times New Roman"/>
          <w:b/>
          <w:sz w:val="24"/>
          <w:szCs w:val="24"/>
        </w:rPr>
      </w:pPr>
    </w:p>
    <w:p w:rsidR="0024157B" w:rsidRPr="0024157B" w:rsidRDefault="0024157B" w:rsidP="0024157B">
      <w:pPr>
        <w:jc w:val="center"/>
        <w:rPr>
          <w:rFonts w:ascii="Times New Roman" w:hAnsi="Times New Roman" w:cs="Times New Roman"/>
          <w:b/>
          <w:sz w:val="24"/>
          <w:szCs w:val="24"/>
        </w:rPr>
      </w:pPr>
      <w:r w:rsidRPr="0024157B">
        <w:rPr>
          <w:rFonts w:ascii="Times New Roman" w:hAnsi="Times New Roman" w:cs="Times New Roman"/>
          <w:b/>
          <w:sz w:val="24"/>
          <w:szCs w:val="24"/>
        </w:rPr>
        <w:t>1</w:t>
      </w:r>
      <w:r>
        <w:rPr>
          <w:rFonts w:ascii="Times New Roman" w:hAnsi="Times New Roman" w:cs="Times New Roman"/>
          <w:b/>
          <w:sz w:val="24"/>
          <w:szCs w:val="24"/>
        </w:rPr>
        <w:t>0</w:t>
      </w:r>
      <w:r w:rsidRPr="0024157B">
        <w:rPr>
          <w:rFonts w:ascii="Times New Roman" w:hAnsi="Times New Roman" w:cs="Times New Roman"/>
          <w:b/>
          <w:sz w:val="24"/>
          <w:szCs w:val="24"/>
        </w:rPr>
        <w:t>.  Срок действия договора</w:t>
      </w:r>
    </w:p>
    <w:p w:rsidR="0024157B" w:rsidRPr="0024157B" w:rsidRDefault="0024157B" w:rsidP="00C02474">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 xml:space="preserve">  1</w:t>
      </w:r>
      <w:r>
        <w:rPr>
          <w:rFonts w:ascii="Times New Roman" w:hAnsi="Times New Roman" w:cs="Times New Roman"/>
          <w:sz w:val="24"/>
          <w:szCs w:val="24"/>
        </w:rPr>
        <w:t>0</w:t>
      </w:r>
      <w:r w:rsidRPr="0024157B">
        <w:rPr>
          <w:rFonts w:ascii="Times New Roman" w:hAnsi="Times New Roman" w:cs="Times New Roman"/>
          <w:sz w:val="24"/>
          <w:szCs w:val="24"/>
        </w:rPr>
        <w:t xml:space="preserve">.1 Договор вступает в силу с момента подписания его Сторонами и действует до 31 декабря  2020г. </w:t>
      </w:r>
    </w:p>
    <w:p w:rsidR="0024157B" w:rsidRPr="0024157B" w:rsidRDefault="0024157B" w:rsidP="00C02474">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 xml:space="preserve">  1</w:t>
      </w:r>
      <w:r>
        <w:rPr>
          <w:rFonts w:ascii="Times New Roman" w:hAnsi="Times New Roman" w:cs="Times New Roman"/>
          <w:sz w:val="24"/>
          <w:szCs w:val="24"/>
        </w:rPr>
        <w:t>0</w:t>
      </w:r>
      <w:r w:rsidRPr="0024157B">
        <w:rPr>
          <w:rFonts w:ascii="Times New Roman" w:hAnsi="Times New Roman" w:cs="Times New Roman"/>
          <w:sz w:val="24"/>
          <w:szCs w:val="24"/>
        </w:rPr>
        <w:t xml:space="preserve">.2. Обязательства Сторон, неисполненные до даты истечения срока действия настоящего Договора, указанного в </w:t>
      </w:r>
      <w:hyperlink w:anchor="Par855" w:history="1">
        <w:r w:rsidRPr="0024157B">
          <w:rPr>
            <w:rFonts w:ascii="Times New Roman" w:hAnsi="Times New Roman" w:cs="Times New Roman"/>
            <w:sz w:val="24"/>
            <w:szCs w:val="24"/>
          </w:rPr>
          <w:t>пункте 1</w:t>
        </w:r>
        <w:r>
          <w:rPr>
            <w:rFonts w:ascii="Times New Roman" w:hAnsi="Times New Roman" w:cs="Times New Roman"/>
            <w:sz w:val="24"/>
            <w:szCs w:val="24"/>
          </w:rPr>
          <w:t>0</w:t>
        </w:r>
        <w:r w:rsidRPr="0024157B">
          <w:rPr>
            <w:rFonts w:ascii="Times New Roman" w:hAnsi="Times New Roman" w:cs="Times New Roman"/>
            <w:sz w:val="24"/>
            <w:szCs w:val="24"/>
          </w:rPr>
          <w:t>.1</w:t>
        </w:r>
      </w:hyperlink>
      <w:r w:rsidRPr="0024157B">
        <w:rPr>
          <w:rFonts w:ascii="Times New Roman" w:hAnsi="Times New Roman" w:cs="Times New Roman"/>
          <w:sz w:val="24"/>
          <w:szCs w:val="24"/>
        </w:rPr>
        <w:t xml:space="preserve"> Договора, подлежат исполнению в полном объеме.</w:t>
      </w:r>
    </w:p>
    <w:p w:rsidR="0024157B" w:rsidRPr="0024157B" w:rsidRDefault="0024157B" w:rsidP="00C02474">
      <w:pPr>
        <w:spacing w:after="0" w:line="240" w:lineRule="auto"/>
        <w:ind w:firstLine="709"/>
        <w:jc w:val="both"/>
        <w:rPr>
          <w:rFonts w:ascii="Times New Roman" w:hAnsi="Times New Roman" w:cs="Times New Roman"/>
          <w:sz w:val="24"/>
          <w:szCs w:val="24"/>
        </w:rPr>
      </w:pPr>
      <w:r w:rsidRPr="0024157B">
        <w:rPr>
          <w:rFonts w:ascii="Times New Roman" w:hAnsi="Times New Roman" w:cs="Times New Roman"/>
          <w:sz w:val="24"/>
          <w:szCs w:val="24"/>
        </w:rPr>
        <w:t>1</w:t>
      </w:r>
      <w:r>
        <w:rPr>
          <w:rFonts w:ascii="Times New Roman" w:hAnsi="Times New Roman" w:cs="Times New Roman"/>
          <w:sz w:val="24"/>
          <w:szCs w:val="24"/>
        </w:rPr>
        <w:t>0</w:t>
      </w:r>
      <w:r w:rsidRPr="0024157B">
        <w:rPr>
          <w:rFonts w:ascii="Times New Roman" w:hAnsi="Times New Roman" w:cs="Times New Roman"/>
          <w:sz w:val="24"/>
          <w:szCs w:val="24"/>
        </w:rPr>
        <w:t>.3. Договор, может быть, расторгнут по основаниям, предусмотренным действующим законодательством РФ и Договором.</w:t>
      </w:r>
    </w:p>
    <w:p w:rsidR="0024157B" w:rsidRPr="0024157B" w:rsidRDefault="0024157B" w:rsidP="00C02474">
      <w:pPr>
        <w:spacing w:after="0" w:line="240" w:lineRule="auto"/>
        <w:ind w:firstLine="709"/>
        <w:jc w:val="both"/>
        <w:rPr>
          <w:rFonts w:ascii="Times New Roman" w:hAnsi="Times New Roman" w:cs="Times New Roman"/>
          <w:sz w:val="24"/>
          <w:szCs w:val="24"/>
        </w:rPr>
      </w:pPr>
      <w:r w:rsidRPr="0024157B">
        <w:rPr>
          <w:rFonts w:ascii="Times New Roman" w:hAnsi="Times New Roman" w:cs="Times New Roman"/>
          <w:sz w:val="24"/>
          <w:szCs w:val="24"/>
        </w:rPr>
        <w:t>1</w:t>
      </w:r>
      <w:r>
        <w:rPr>
          <w:rFonts w:ascii="Times New Roman" w:hAnsi="Times New Roman" w:cs="Times New Roman"/>
          <w:sz w:val="24"/>
          <w:szCs w:val="24"/>
        </w:rPr>
        <w:t>0</w:t>
      </w:r>
      <w:r w:rsidRPr="0024157B">
        <w:rPr>
          <w:rFonts w:ascii="Times New Roman" w:hAnsi="Times New Roman" w:cs="Times New Roman"/>
          <w:sz w:val="24"/>
          <w:szCs w:val="24"/>
        </w:rPr>
        <w:t>.4. Договор, может быть, расторгнут досрочно по обоюдному согласию путем подписания соглашения о расторжении договора.</w:t>
      </w:r>
    </w:p>
    <w:p w:rsidR="0024157B" w:rsidRDefault="0024157B" w:rsidP="00C02474">
      <w:pPr>
        <w:spacing w:after="0" w:line="240" w:lineRule="auto"/>
        <w:ind w:firstLine="709"/>
        <w:jc w:val="both"/>
        <w:rPr>
          <w:rFonts w:ascii="Times New Roman" w:hAnsi="Times New Roman" w:cs="Times New Roman"/>
          <w:sz w:val="24"/>
          <w:szCs w:val="24"/>
        </w:rPr>
      </w:pPr>
      <w:r w:rsidRPr="0024157B">
        <w:rPr>
          <w:rFonts w:ascii="Times New Roman" w:hAnsi="Times New Roman" w:cs="Times New Roman"/>
          <w:sz w:val="24"/>
          <w:szCs w:val="24"/>
        </w:rPr>
        <w:t>1</w:t>
      </w:r>
      <w:r>
        <w:rPr>
          <w:rFonts w:ascii="Times New Roman" w:hAnsi="Times New Roman" w:cs="Times New Roman"/>
          <w:sz w:val="24"/>
          <w:szCs w:val="24"/>
        </w:rPr>
        <w:t>0</w:t>
      </w:r>
      <w:r w:rsidRPr="0024157B">
        <w:rPr>
          <w:rFonts w:ascii="Times New Roman" w:hAnsi="Times New Roman" w:cs="Times New Roman"/>
          <w:sz w:val="24"/>
          <w:szCs w:val="24"/>
        </w:rPr>
        <w:t>.5. При одностороннем отказе от исполнения настоящего договора договор считается расторгнутым с даты, указанной в соответствующем уведомлении, но не ранее, чем по истечении 15 календарных дней с даты получения этого уведомления другой стороной.</w:t>
      </w:r>
    </w:p>
    <w:p w:rsidR="00765303" w:rsidRPr="0024157B" w:rsidRDefault="00765303" w:rsidP="00C02474">
      <w:pPr>
        <w:spacing w:after="0" w:line="240" w:lineRule="auto"/>
        <w:ind w:firstLine="709"/>
        <w:jc w:val="both"/>
        <w:rPr>
          <w:rFonts w:ascii="Times New Roman" w:hAnsi="Times New Roman" w:cs="Times New Roman"/>
          <w:sz w:val="24"/>
          <w:szCs w:val="24"/>
        </w:rPr>
      </w:pPr>
    </w:p>
    <w:p w:rsidR="0024157B" w:rsidRPr="0024157B" w:rsidRDefault="0024157B" w:rsidP="0024157B">
      <w:pPr>
        <w:rPr>
          <w:rFonts w:ascii="Times New Roman" w:hAnsi="Times New Roman" w:cs="Times New Roman"/>
          <w:sz w:val="24"/>
          <w:szCs w:val="24"/>
        </w:rPr>
      </w:pPr>
    </w:p>
    <w:p w:rsidR="0024157B" w:rsidRPr="0024157B" w:rsidRDefault="0024157B" w:rsidP="0024157B">
      <w:pPr>
        <w:jc w:val="center"/>
        <w:rPr>
          <w:rFonts w:ascii="Times New Roman" w:hAnsi="Times New Roman" w:cs="Times New Roman"/>
          <w:b/>
          <w:sz w:val="24"/>
          <w:szCs w:val="24"/>
        </w:rPr>
      </w:pPr>
      <w:r w:rsidRPr="0024157B">
        <w:rPr>
          <w:rFonts w:ascii="Times New Roman" w:hAnsi="Times New Roman" w:cs="Times New Roman"/>
          <w:b/>
          <w:sz w:val="24"/>
          <w:szCs w:val="24"/>
        </w:rPr>
        <w:t>1</w:t>
      </w:r>
      <w:r>
        <w:rPr>
          <w:rFonts w:ascii="Times New Roman" w:hAnsi="Times New Roman" w:cs="Times New Roman"/>
          <w:b/>
          <w:sz w:val="24"/>
          <w:szCs w:val="24"/>
        </w:rPr>
        <w:t>1</w:t>
      </w:r>
      <w:r w:rsidRPr="0024157B">
        <w:rPr>
          <w:rFonts w:ascii="Times New Roman" w:hAnsi="Times New Roman" w:cs="Times New Roman"/>
          <w:b/>
          <w:sz w:val="24"/>
          <w:szCs w:val="24"/>
        </w:rPr>
        <w:t>.  Заключительные положения</w:t>
      </w:r>
    </w:p>
    <w:p w:rsidR="0024157B" w:rsidRPr="0024157B" w:rsidRDefault="0024157B" w:rsidP="00C02474">
      <w:pPr>
        <w:spacing w:after="0" w:line="240" w:lineRule="auto"/>
        <w:ind w:firstLine="709"/>
        <w:jc w:val="both"/>
        <w:rPr>
          <w:rFonts w:ascii="Times New Roman" w:hAnsi="Times New Roman" w:cs="Times New Roman"/>
          <w:sz w:val="24"/>
          <w:szCs w:val="24"/>
        </w:rPr>
      </w:pPr>
      <w:r w:rsidRPr="0024157B">
        <w:rPr>
          <w:rFonts w:ascii="Times New Roman" w:hAnsi="Times New Roman" w:cs="Times New Roman"/>
          <w:sz w:val="24"/>
          <w:szCs w:val="24"/>
        </w:rPr>
        <w:t>1</w:t>
      </w:r>
      <w:r>
        <w:rPr>
          <w:rFonts w:ascii="Times New Roman" w:hAnsi="Times New Roman" w:cs="Times New Roman"/>
          <w:sz w:val="24"/>
          <w:szCs w:val="24"/>
        </w:rPr>
        <w:t>1</w:t>
      </w:r>
      <w:r w:rsidRPr="0024157B">
        <w:rPr>
          <w:rFonts w:ascii="Times New Roman" w:hAnsi="Times New Roman" w:cs="Times New Roman"/>
          <w:sz w:val="24"/>
          <w:szCs w:val="24"/>
        </w:rPr>
        <w:t>.1. Обмен всей документацией, которая создается и/или используется в связи с исполнением Сторонами своих обязательств из Договора, производится между Сторонами лично, либо с использованием почтовых или курьерских средств связи. До получения Сторонами оригиналов документов обмен документацией может производиться с использованием факсимильных или электронных средств связи.</w:t>
      </w:r>
    </w:p>
    <w:p w:rsidR="0024157B" w:rsidRPr="0024157B" w:rsidRDefault="0024157B" w:rsidP="00C02474">
      <w:pPr>
        <w:spacing w:after="0" w:line="240" w:lineRule="auto"/>
        <w:ind w:firstLine="709"/>
        <w:jc w:val="both"/>
        <w:rPr>
          <w:rFonts w:ascii="Times New Roman" w:hAnsi="Times New Roman" w:cs="Times New Roman"/>
          <w:sz w:val="24"/>
          <w:szCs w:val="24"/>
        </w:rPr>
      </w:pPr>
      <w:r w:rsidRPr="0024157B">
        <w:rPr>
          <w:rFonts w:ascii="Times New Roman" w:hAnsi="Times New Roman" w:cs="Times New Roman"/>
          <w:sz w:val="24"/>
          <w:szCs w:val="24"/>
        </w:rPr>
        <w:t>1</w:t>
      </w:r>
      <w:r>
        <w:rPr>
          <w:rFonts w:ascii="Times New Roman" w:hAnsi="Times New Roman" w:cs="Times New Roman"/>
          <w:sz w:val="24"/>
          <w:szCs w:val="24"/>
        </w:rPr>
        <w:t>1</w:t>
      </w:r>
      <w:r w:rsidRPr="0024157B">
        <w:rPr>
          <w:rFonts w:ascii="Times New Roman" w:hAnsi="Times New Roman" w:cs="Times New Roman"/>
          <w:sz w:val="24"/>
          <w:szCs w:val="24"/>
        </w:rPr>
        <w:t>.2. Датой получения противоположной Стороной документации считается соответственно дата вручения лично, дата получения факсимильного сообщения, дата получения электронного письма, дата приема заказного письма в объекте почтовой связи, обслуживающем адрес противоположной Стороны, указанный в Договоре, дата доставки курьером. Датой отправки противоположной Стороной документации считается соответственно дата отправки факсимильного сообщения, дата отправки электронного письма, дата регистрации заказного письма в объекте почтовой связи отправителя, дата получения курьером, дата вручения лично.</w:t>
      </w:r>
    </w:p>
    <w:p w:rsidR="0024157B" w:rsidRPr="0024157B" w:rsidRDefault="0024157B" w:rsidP="00C02474">
      <w:pPr>
        <w:spacing w:after="0" w:line="240" w:lineRule="auto"/>
        <w:ind w:firstLine="709"/>
        <w:jc w:val="both"/>
        <w:rPr>
          <w:rFonts w:ascii="Times New Roman" w:hAnsi="Times New Roman" w:cs="Times New Roman"/>
          <w:sz w:val="24"/>
          <w:szCs w:val="24"/>
        </w:rPr>
      </w:pPr>
      <w:r w:rsidRPr="0024157B">
        <w:rPr>
          <w:rFonts w:ascii="Times New Roman" w:hAnsi="Times New Roman" w:cs="Times New Roman"/>
          <w:sz w:val="24"/>
          <w:szCs w:val="24"/>
        </w:rPr>
        <w:t>1</w:t>
      </w:r>
      <w:r>
        <w:rPr>
          <w:rFonts w:ascii="Times New Roman" w:hAnsi="Times New Roman" w:cs="Times New Roman"/>
          <w:sz w:val="24"/>
          <w:szCs w:val="24"/>
        </w:rPr>
        <w:t>1</w:t>
      </w:r>
      <w:r w:rsidRPr="0024157B">
        <w:rPr>
          <w:rFonts w:ascii="Times New Roman" w:hAnsi="Times New Roman" w:cs="Times New Roman"/>
          <w:sz w:val="24"/>
          <w:szCs w:val="24"/>
        </w:rPr>
        <w:t xml:space="preserve">.3. Стороны письменно извещают друг друга о своих представителях (уполномоченных лицах), имеющих право принимать, передавать и подписывать документы. </w:t>
      </w:r>
    </w:p>
    <w:p w:rsidR="0024157B" w:rsidRPr="0024157B" w:rsidRDefault="0024157B" w:rsidP="00C02474">
      <w:pPr>
        <w:spacing w:after="0" w:line="240" w:lineRule="auto"/>
        <w:ind w:firstLine="567"/>
        <w:jc w:val="both"/>
        <w:rPr>
          <w:rFonts w:ascii="Times New Roman" w:hAnsi="Times New Roman" w:cs="Times New Roman"/>
          <w:sz w:val="24"/>
          <w:szCs w:val="24"/>
        </w:rPr>
      </w:pPr>
      <w:r w:rsidRPr="0024157B">
        <w:rPr>
          <w:rFonts w:ascii="Times New Roman" w:hAnsi="Times New Roman" w:cs="Times New Roman"/>
          <w:sz w:val="24"/>
          <w:szCs w:val="24"/>
        </w:rPr>
        <w:t xml:space="preserve">    1</w:t>
      </w:r>
      <w:r>
        <w:rPr>
          <w:rFonts w:ascii="Times New Roman" w:hAnsi="Times New Roman" w:cs="Times New Roman"/>
          <w:sz w:val="24"/>
          <w:szCs w:val="24"/>
        </w:rPr>
        <w:t>1</w:t>
      </w:r>
      <w:r w:rsidRPr="0024157B">
        <w:rPr>
          <w:rFonts w:ascii="Times New Roman" w:hAnsi="Times New Roman" w:cs="Times New Roman"/>
          <w:sz w:val="24"/>
          <w:szCs w:val="24"/>
        </w:rPr>
        <w:t>.4. Договор заключен в электронной форме. Дополнительно Стороны вправе оформить Договор в письменном виде в 2 (двух) экземплярах по одному для каждой из Сторон, имеющих такую же юридическую силу, как и Договор, заключенный в электронной форме.</w:t>
      </w:r>
    </w:p>
    <w:p w:rsidR="0024157B" w:rsidRPr="0024157B" w:rsidRDefault="0024157B" w:rsidP="00C02474">
      <w:pPr>
        <w:spacing w:after="0" w:line="240" w:lineRule="auto"/>
        <w:ind w:firstLine="851"/>
        <w:jc w:val="both"/>
        <w:rPr>
          <w:rFonts w:ascii="Times New Roman" w:hAnsi="Times New Roman" w:cs="Times New Roman"/>
          <w:sz w:val="24"/>
          <w:szCs w:val="24"/>
        </w:rPr>
      </w:pPr>
      <w:r w:rsidRPr="0024157B">
        <w:rPr>
          <w:rFonts w:ascii="Times New Roman" w:hAnsi="Times New Roman" w:cs="Times New Roman"/>
          <w:sz w:val="24"/>
          <w:szCs w:val="24"/>
        </w:rPr>
        <w:t>1</w:t>
      </w:r>
      <w:r>
        <w:rPr>
          <w:rFonts w:ascii="Times New Roman" w:hAnsi="Times New Roman" w:cs="Times New Roman"/>
          <w:sz w:val="24"/>
          <w:szCs w:val="24"/>
        </w:rPr>
        <w:t>1</w:t>
      </w:r>
      <w:r w:rsidRPr="0024157B">
        <w:rPr>
          <w:rFonts w:ascii="Times New Roman" w:hAnsi="Times New Roman" w:cs="Times New Roman"/>
          <w:sz w:val="24"/>
          <w:szCs w:val="24"/>
        </w:rPr>
        <w:t>.5. Все приложения, дополнительные соглашения к Договору составляют его неотъемлемую часть. Все изменения и дополнения к Договору должны быть составлены в письменной форме и подписаны Сторонами или их уполномоченными представителями.</w:t>
      </w:r>
    </w:p>
    <w:p w:rsidR="0024157B" w:rsidRPr="0024157B" w:rsidRDefault="0024157B" w:rsidP="00C02474">
      <w:pPr>
        <w:spacing w:after="0" w:line="240" w:lineRule="auto"/>
        <w:ind w:firstLine="851"/>
        <w:jc w:val="both"/>
        <w:rPr>
          <w:rFonts w:ascii="Times New Roman" w:hAnsi="Times New Roman" w:cs="Times New Roman"/>
          <w:sz w:val="24"/>
          <w:szCs w:val="24"/>
        </w:rPr>
      </w:pPr>
      <w:r w:rsidRPr="0024157B">
        <w:rPr>
          <w:rFonts w:ascii="Times New Roman" w:hAnsi="Times New Roman" w:cs="Times New Roman"/>
          <w:sz w:val="24"/>
          <w:szCs w:val="24"/>
        </w:rPr>
        <w:t>1</w:t>
      </w:r>
      <w:r>
        <w:rPr>
          <w:rFonts w:ascii="Times New Roman" w:hAnsi="Times New Roman" w:cs="Times New Roman"/>
          <w:sz w:val="24"/>
          <w:szCs w:val="24"/>
        </w:rPr>
        <w:t>1</w:t>
      </w:r>
      <w:r w:rsidRPr="0024157B">
        <w:rPr>
          <w:rFonts w:ascii="Times New Roman" w:hAnsi="Times New Roman" w:cs="Times New Roman"/>
          <w:sz w:val="24"/>
          <w:szCs w:val="24"/>
        </w:rPr>
        <w:t>.6. По всем вопросам, не урегулированным Договором, Стороны руководствуются законодательством РФ.</w:t>
      </w:r>
    </w:p>
    <w:p w:rsidR="0024157B" w:rsidRPr="0024157B" w:rsidRDefault="0024157B" w:rsidP="00C02474">
      <w:pPr>
        <w:spacing w:after="0" w:line="240" w:lineRule="auto"/>
        <w:ind w:firstLine="851"/>
        <w:jc w:val="both"/>
        <w:rPr>
          <w:rFonts w:ascii="Times New Roman" w:hAnsi="Times New Roman" w:cs="Times New Roman"/>
          <w:sz w:val="24"/>
          <w:szCs w:val="24"/>
        </w:rPr>
      </w:pPr>
      <w:r w:rsidRPr="0024157B">
        <w:rPr>
          <w:rFonts w:ascii="Times New Roman" w:hAnsi="Times New Roman" w:cs="Times New Roman"/>
          <w:sz w:val="24"/>
          <w:szCs w:val="24"/>
        </w:rPr>
        <w:lastRenderedPageBreak/>
        <w:t>1</w:t>
      </w:r>
      <w:r>
        <w:rPr>
          <w:rFonts w:ascii="Times New Roman" w:hAnsi="Times New Roman" w:cs="Times New Roman"/>
          <w:sz w:val="24"/>
          <w:szCs w:val="24"/>
        </w:rPr>
        <w:t>1</w:t>
      </w:r>
      <w:r w:rsidRPr="0024157B">
        <w:rPr>
          <w:rFonts w:ascii="Times New Roman" w:hAnsi="Times New Roman" w:cs="Times New Roman"/>
          <w:sz w:val="24"/>
          <w:szCs w:val="24"/>
        </w:rPr>
        <w:t>.7. Стороны обязуются своевременно извещать друг друга об изменении адресов местонахождения, почтовых и электронных адресов, номеров телефонов и факсов, а также об изменении банковских и иных реквизитов. </w:t>
      </w:r>
    </w:p>
    <w:p w:rsidR="0024157B" w:rsidRPr="0024157B" w:rsidRDefault="0024157B" w:rsidP="0024157B">
      <w:pPr>
        <w:widowControl w:val="0"/>
        <w:autoSpaceDE w:val="0"/>
        <w:autoSpaceDN w:val="0"/>
        <w:adjustRightInd w:val="0"/>
        <w:spacing w:after="0" w:line="240" w:lineRule="auto"/>
        <w:ind w:right="281"/>
        <w:rPr>
          <w:rFonts w:ascii="Times New Roman" w:eastAsia="Calibri" w:hAnsi="Times New Roman" w:cs="Times New Roman"/>
          <w:b/>
          <w:sz w:val="24"/>
          <w:szCs w:val="24"/>
          <w:lang w:eastAsia="ru-RU"/>
        </w:rPr>
      </w:pPr>
    </w:p>
    <w:p w:rsidR="0024157B" w:rsidRPr="0024157B" w:rsidRDefault="0024157B" w:rsidP="0024157B">
      <w:pPr>
        <w:suppressAutoHyphens/>
        <w:spacing w:after="0" w:line="240" w:lineRule="auto"/>
        <w:jc w:val="center"/>
        <w:rPr>
          <w:rFonts w:ascii="Times New Roman" w:eastAsia="Times New Roman" w:hAnsi="Times New Roman" w:cs="Times New Roman"/>
          <w:b/>
          <w:spacing w:val="-2"/>
          <w:sz w:val="24"/>
          <w:szCs w:val="24"/>
          <w:lang w:eastAsia="ru-RU"/>
        </w:rPr>
      </w:pPr>
    </w:p>
    <w:p w:rsidR="0024157B" w:rsidRPr="0024157B" w:rsidRDefault="0024157B" w:rsidP="0024157B">
      <w:pPr>
        <w:suppressAutoHyphens/>
        <w:spacing w:after="0" w:line="240" w:lineRule="auto"/>
        <w:jc w:val="center"/>
        <w:rPr>
          <w:rFonts w:ascii="Times New Roman" w:eastAsia="Times New Roman" w:hAnsi="Times New Roman" w:cs="Times New Roman"/>
          <w:b/>
          <w:spacing w:val="-2"/>
          <w:sz w:val="24"/>
          <w:szCs w:val="24"/>
          <w:lang w:eastAsia="ru-RU"/>
        </w:rPr>
      </w:pPr>
      <w:r w:rsidRPr="0024157B">
        <w:rPr>
          <w:rFonts w:ascii="Times New Roman" w:eastAsia="Times New Roman" w:hAnsi="Times New Roman" w:cs="Times New Roman"/>
          <w:b/>
          <w:spacing w:val="-2"/>
          <w:sz w:val="24"/>
          <w:szCs w:val="24"/>
          <w:lang w:eastAsia="ru-RU"/>
        </w:rPr>
        <w:t>1</w:t>
      </w:r>
      <w:r>
        <w:rPr>
          <w:rFonts w:ascii="Times New Roman" w:eastAsia="Times New Roman" w:hAnsi="Times New Roman" w:cs="Times New Roman"/>
          <w:b/>
          <w:spacing w:val="-2"/>
          <w:sz w:val="24"/>
          <w:szCs w:val="24"/>
          <w:lang w:eastAsia="ru-RU"/>
        </w:rPr>
        <w:t>2</w:t>
      </w:r>
      <w:r w:rsidRPr="0024157B">
        <w:rPr>
          <w:rFonts w:ascii="Times New Roman" w:eastAsia="Times New Roman" w:hAnsi="Times New Roman" w:cs="Times New Roman"/>
          <w:b/>
          <w:spacing w:val="-2"/>
          <w:sz w:val="24"/>
          <w:szCs w:val="24"/>
          <w:lang w:eastAsia="ru-RU"/>
        </w:rPr>
        <w:t>. Адреса, реквизиты и подписи Сторон.</w:t>
      </w:r>
    </w:p>
    <w:tbl>
      <w:tblPr>
        <w:tblW w:w="10196" w:type="dxa"/>
        <w:tblInd w:w="534" w:type="dxa"/>
        <w:tblLook w:val="01E0"/>
      </w:tblPr>
      <w:tblGrid>
        <w:gridCol w:w="9752"/>
        <w:gridCol w:w="222"/>
        <w:gridCol w:w="222"/>
      </w:tblGrid>
      <w:tr w:rsidR="005A6E87" w:rsidRPr="0024157B" w:rsidTr="005A6E87">
        <w:trPr>
          <w:trHeight w:val="1426"/>
        </w:trPr>
        <w:tc>
          <w:tcPr>
            <w:tcW w:w="9752" w:type="dxa"/>
          </w:tcPr>
          <w:p w:rsidR="005A6E87" w:rsidRDefault="005A6E87" w:rsidP="005A6E87">
            <w:pPr>
              <w:suppressAutoHyphens/>
              <w:ind w:firstLine="567"/>
              <w:rPr>
                <w:rFonts w:ascii="Times New Roman" w:hAnsi="Times New Roman" w:cs="Times New Roman"/>
                <w:b/>
                <w:sz w:val="24"/>
                <w:szCs w:val="24"/>
              </w:rPr>
            </w:pPr>
            <w:r w:rsidRPr="00D64FEF">
              <w:rPr>
                <w:rFonts w:ascii="Times New Roman" w:hAnsi="Times New Roman" w:cs="Times New Roman"/>
                <w:b/>
                <w:sz w:val="24"/>
                <w:szCs w:val="24"/>
              </w:rPr>
              <w:t>Заказчик:</w:t>
            </w:r>
            <w:r w:rsidRPr="00D64FEF">
              <w:rPr>
                <w:rFonts w:ascii="Times New Roman" w:hAnsi="Times New Roman" w:cs="Times New Roman"/>
                <w:b/>
                <w:sz w:val="24"/>
                <w:szCs w:val="24"/>
              </w:rPr>
              <w:tab/>
            </w:r>
            <w:r w:rsidRPr="00D64FEF">
              <w:rPr>
                <w:rFonts w:ascii="Times New Roman" w:hAnsi="Times New Roman" w:cs="Times New Roman"/>
                <w:b/>
                <w:sz w:val="24"/>
                <w:szCs w:val="24"/>
              </w:rPr>
              <w:tab/>
            </w:r>
            <w:r w:rsidRPr="00D64FEF">
              <w:rPr>
                <w:rFonts w:ascii="Times New Roman" w:hAnsi="Times New Roman" w:cs="Times New Roman"/>
                <w:b/>
                <w:sz w:val="24"/>
                <w:szCs w:val="24"/>
              </w:rPr>
              <w:tab/>
            </w:r>
            <w:r w:rsidRPr="00D64FEF">
              <w:rPr>
                <w:rFonts w:ascii="Times New Roman" w:hAnsi="Times New Roman" w:cs="Times New Roman"/>
                <w:b/>
                <w:sz w:val="24"/>
                <w:szCs w:val="24"/>
              </w:rPr>
              <w:tab/>
            </w:r>
            <w:r w:rsidRPr="00D64FEF">
              <w:rPr>
                <w:rFonts w:ascii="Times New Roman" w:hAnsi="Times New Roman" w:cs="Times New Roman"/>
                <w:b/>
                <w:sz w:val="24"/>
                <w:szCs w:val="24"/>
              </w:rPr>
              <w:tab/>
            </w:r>
            <w:r w:rsidRPr="00D64FEF">
              <w:rPr>
                <w:rFonts w:ascii="Times New Roman" w:hAnsi="Times New Roman" w:cs="Times New Roman"/>
                <w:b/>
                <w:sz w:val="24"/>
                <w:szCs w:val="24"/>
              </w:rPr>
              <w:tab/>
            </w:r>
            <w:r w:rsidRPr="00D64FEF">
              <w:rPr>
                <w:rFonts w:ascii="Times New Roman" w:hAnsi="Times New Roman" w:cs="Times New Roman"/>
                <w:b/>
                <w:sz w:val="24"/>
                <w:szCs w:val="24"/>
              </w:rPr>
              <w:tab/>
              <w:t>Поставщик:</w:t>
            </w: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98"/>
            </w:tblGrid>
            <w:tr w:rsidR="005A6E87" w:rsidRPr="00D64FEF" w:rsidTr="005A6E87">
              <w:trPr>
                <w:trHeight w:val="350"/>
              </w:trPr>
              <w:tc>
                <w:tcPr>
                  <w:tcW w:w="4820" w:type="dxa"/>
                  <w:tcBorders>
                    <w:top w:val="single" w:sz="4" w:space="0" w:color="auto"/>
                    <w:left w:val="single" w:sz="4" w:space="0" w:color="auto"/>
                    <w:bottom w:val="single" w:sz="4" w:space="0" w:color="auto"/>
                    <w:right w:val="single" w:sz="4" w:space="0" w:color="auto"/>
                  </w:tcBorders>
                  <w:vAlign w:val="center"/>
                  <w:hideMark/>
                </w:tcPr>
                <w:p w:rsidR="005A6E87" w:rsidRPr="00D64FEF" w:rsidRDefault="005A6E87" w:rsidP="00690EDD">
                  <w:pPr>
                    <w:spacing w:after="0"/>
                    <w:rPr>
                      <w:rFonts w:ascii="Times New Roman" w:hAnsi="Times New Roman" w:cs="Times New Roman"/>
                      <w:sz w:val="24"/>
                      <w:szCs w:val="24"/>
                    </w:rPr>
                  </w:pPr>
                  <w:r w:rsidRPr="00D64FEF">
                    <w:rPr>
                      <w:rFonts w:ascii="Times New Roman" w:hAnsi="Times New Roman" w:cs="Times New Roman"/>
                      <w:sz w:val="24"/>
                      <w:szCs w:val="24"/>
                    </w:rPr>
                    <w:t>ЗАКАЗЧИК:</w:t>
                  </w:r>
                </w:p>
              </w:tc>
              <w:tc>
                <w:tcPr>
                  <w:tcW w:w="4598" w:type="dxa"/>
                  <w:tcBorders>
                    <w:top w:val="single" w:sz="4" w:space="0" w:color="auto"/>
                    <w:left w:val="single" w:sz="4" w:space="0" w:color="auto"/>
                    <w:bottom w:val="single" w:sz="4" w:space="0" w:color="auto"/>
                    <w:right w:val="single" w:sz="4" w:space="0" w:color="auto"/>
                  </w:tcBorders>
                  <w:vAlign w:val="center"/>
                  <w:hideMark/>
                </w:tcPr>
                <w:p w:rsidR="005A6E87" w:rsidRPr="00D64FEF" w:rsidRDefault="005A6E87" w:rsidP="00690EDD">
                  <w:pPr>
                    <w:spacing w:after="0"/>
                    <w:rPr>
                      <w:rFonts w:ascii="Times New Roman" w:hAnsi="Times New Roman" w:cs="Times New Roman"/>
                      <w:sz w:val="24"/>
                      <w:szCs w:val="24"/>
                    </w:rPr>
                  </w:pPr>
                  <w:r w:rsidRPr="00D64FEF">
                    <w:rPr>
                      <w:rFonts w:ascii="Times New Roman" w:hAnsi="Times New Roman" w:cs="Times New Roman"/>
                      <w:sz w:val="24"/>
                      <w:szCs w:val="24"/>
                    </w:rPr>
                    <w:t>ПОСТАВЩИК:</w:t>
                  </w:r>
                </w:p>
              </w:tc>
            </w:tr>
            <w:tr w:rsidR="005A6E87" w:rsidRPr="00504CBB" w:rsidTr="005A6E87">
              <w:trPr>
                <w:trHeight w:val="397"/>
              </w:trPr>
              <w:tc>
                <w:tcPr>
                  <w:tcW w:w="4820" w:type="dxa"/>
                  <w:tcBorders>
                    <w:top w:val="single" w:sz="4" w:space="0" w:color="auto"/>
                    <w:left w:val="single" w:sz="4" w:space="0" w:color="auto"/>
                    <w:bottom w:val="single" w:sz="4" w:space="0" w:color="auto"/>
                    <w:right w:val="single" w:sz="4" w:space="0" w:color="auto"/>
                  </w:tcBorders>
                  <w:hideMark/>
                </w:tcPr>
                <w:p w:rsidR="005A6E87" w:rsidRPr="00D64FEF" w:rsidRDefault="005A6E87" w:rsidP="00690EDD">
                  <w:pPr>
                    <w:overflowPunct w:val="0"/>
                    <w:autoSpaceDE w:val="0"/>
                    <w:autoSpaceDN w:val="0"/>
                    <w:adjustRightInd w:val="0"/>
                    <w:spacing w:after="0"/>
                    <w:ind w:right="90"/>
                    <w:rPr>
                      <w:rFonts w:ascii="Times New Roman" w:hAnsi="Times New Roman" w:cs="Times New Roman"/>
                      <w:sz w:val="24"/>
                      <w:szCs w:val="24"/>
                    </w:rPr>
                  </w:pPr>
                  <w:r w:rsidRPr="00D64FEF">
                    <w:rPr>
                      <w:rFonts w:ascii="Times New Roman" w:hAnsi="Times New Roman" w:cs="Times New Roman"/>
                      <w:sz w:val="24"/>
                      <w:szCs w:val="24"/>
                    </w:rPr>
                    <w:t>ФГБОУ ВО «Уфимский государственный институт искусств им. Загира Исмагилова»</w:t>
                  </w:r>
                </w:p>
                <w:p w:rsidR="005A6E87" w:rsidRPr="00D64FEF" w:rsidRDefault="005A6E87" w:rsidP="00690EDD">
                  <w:pPr>
                    <w:tabs>
                      <w:tab w:val="left" w:pos="4128"/>
                    </w:tabs>
                    <w:overflowPunct w:val="0"/>
                    <w:autoSpaceDE w:val="0"/>
                    <w:autoSpaceDN w:val="0"/>
                    <w:adjustRightInd w:val="0"/>
                    <w:spacing w:after="0"/>
                    <w:ind w:right="90"/>
                    <w:rPr>
                      <w:rFonts w:ascii="Times New Roman" w:hAnsi="Times New Roman" w:cs="Times New Roman"/>
                      <w:sz w:val="24"/>
                      <w:szCs w:val="24"/>
                    </w:rPr>
                  </w:pPr>
                  <w:r w:rsidRPr="00D64FEF">
                    <w:rPr>
                      <w:rFonts w:ascii="Times New Roman" w:hAnsi="Times New Roman" w:cs="Times New Roman"/>
                      <w:sz w:val="24"/>
                      <w:szCs w:val="24"/>
                    </w:rPr>
                    <w:t>Юридический адрес:450008, г. Уфа, ул. Ленина, 14</w:t>
                  </w:r>
                  <w:r w:rsidRPr="00D64FEF">
                    <w:rPr>
                      <w:rFonts w:ascii="Times New Roman" w:hAnsi="Times New Roman" w:cs="Times New Roman"/>
                      <w:sz w:val="24"/>
                      <w:szCs w:val="24"/>
                    </w:rPr>
                    <w:tab/>
                  </w:r>
                </w:p>
                <w:p w:rsidR="005A6E87" w:rsidRPr="00D64FEF" w:rsidRDefault="005A6E87" w:rsidP="00690EDD">
                  <w:pPr>
                    <w:tabs>
                      <w:tab w:val="left" w:pos="4128"/>
                    </w:tabs>
                    <w:overflowPunct w:val="0"/>
                    <w:autoSpaceDE w:val="0"/>
                    <w:autoSpaceDN w:val="0"/>
                    <w:adjustRightInd w:val="0"/>
                    <w:spacing w:after="0"/>
                    <w:ind w:right="90"/>
                    <w:rPr>
                      <w:rFonts w:ascii="Times New Roman" w:hAnsi="Times New Roman" w:cs="Times New Roman"/>
                      <w:sz w:val="24"/>
                      <w:szCs w:val="24"/>
                    </w:rPr>
                  </w:pPr>
                  <w:r w:rsidRPr="00D64FEF">
                    <w:rPr>
                      <w:rFonts w:ascii="Times New Roman" w:hAnsi="Times New Roman" w:cs="Times New Roman"/>
                      <w:sz w:val="24"/>
                      <w:szCs w:val="24"/>
                    </w:rPr>
                    <w:t>Фактический адрес: 450008, г. Уфа, ул. Ленина, 14</w:t>
                  </w:r>
                </w:p>
                <w:p w:rsidR="005A6E87" w:rsidRPr="00D64FEF" w:rsidRDefault="005A6E87" w:rsidP="00690EDD">
                  <w:pPr>
                    <w:overflowPunct w:val="0"/>
                    <w:autoSpaceDE w:val="0"/>
                    <w:autoSpaceDN w:val="0"/>
                    <w:adjustRightInd w:val="0"/>
                    <w:spacing w:after="0"/>
                    <w:ind w:right="90"/>
                    <w:rPr>
                      <w:rFonts w:ascii="Times New Roman" w:hAnsi="Times New Roman" w:cs="Times New Roman"/>
                      <w:sz w:val="24"/>
                      <w:szCs w:val="24"/>
                    </w:rPr>
                  </w:pPr>
                  <w:r w:rsidRPr="00D64FEF">
                    <w:rPr>
                      <w:rFonts w:ascii="Times New Roman" w:hAnsi="Times New Roman" w:cs="Times New Roman"/>
                      <w:sz w:val="24"/>
                      <w:szCs w:val="24"/>
                    </w:rPr>
                    <w:t>УФК по Республике Башкортостан (Уфимский государственный институт искусств имени Загира Исмагилова л/с 20016Х82240)</w:t>
                  </w:r>
                </w:p>
                <w:p w:rsidR="005A6E87" w:rsidRPr="00D64FEF" w:rsidRDefault="005A6E87" w:rsidP="00690EDD">
                  <w:pPr>
                    <w:spacing w:after="0" w:line="240" w:lineRule="atLeast"/>
                    <w:contextualSpacing/>
                    <w:rPr>
                      <w:rFonts w:ascii="Times New Roman" w:hAnsi="Times New Roman" w:cs="Times New Roman"/>
                      <w:sz w:val="24"/>
                      <w:szCs w:val="24"/>
                    </w:rPr>
                  </w:pPr>
                  <w:r w:rsidRPr="00D64FEF">
                    <w:rPr>
                      <w:rFonts w:ascii="Times New Roman" w:hAnsi="Times New Roman" w:cs="Times New Roman"/>
                      <w:sz w:val="24"/>
                      <w:szCs w:val="24"/>
                    </w:rPr>
                    <w:t>р/с  40501810965772400001</w:t>
                  </w:r>
                </w:p>
                <w:p w:rsidR="005A6E87" w:rsidRPr="00D64FEF" w:rsidRDefault="005A6E87" w:rsidP="00690EDD">
                  <w:pPr>
                    <w:overflowPunct w:val="0"/>
                    <w:autoSpaceDE w:val="0"/>
                    <w:autoSpaceDN w:val="0"/>
                    <w:adjustRightInd w:val="0"/>
                    <w:spacing w:after="0"/>
                    <w:ind w:right="90"/>
                    <w:rPr>
                      <w:rFonts w:ascii="Times New Roman" w:hAnsi="Times New Roman" w:cs="Times New Roman"/>
                      <w:sz w:val="24"/>
                      <w:szCs w:val="24"/>
                    </w:rPr>
                  </w:pPr>
                  <w:r w:rsidRPr="00D64FEF">
                    <w:rPr>
                      <w:rFonts w:ascii="Times New Roman" w:hAnsi="Times New Roman" w:cs="Times New Roman"/>
                      <w:sz w:val="24"/>
                      <w:szCs w:val="24"/>
                    </w:rPr>
                    <w:t xml:space="preserve">Отделение–НБ Республика Башкортостан г. Уфа  БИК 048073001   </w:t>
                  </w:r>
                </w:p>
                <w:p w:rsidR="005A6E87" w:rsidRPr="00D64FEF" w:rsidRDefault="005A6E87" w:rsidP="00690EDD">
                  <w:pPr>
                    <w:overflowPunct w:val="0"/>
                    <w:autoSpaceDE w:val="0"/>
                    <w:autoSpaceDN w:val="0"/>
                    <w:adjustRightInd w:val="0"/>
                    <w:spacing w:after="0"/>
                    <w:ind w:right="90"/>
                    <w:rPr>
                      <w:rFonts w:ascii="Times New Roman" w:hAnsi="Times New Roman" w:cs="Times New Roman"/>
                      <w:sz w:val="24"/>
                      <w:szCs w:val="24"/>
                    </w:rPr>
                  </w:pPr>
                  <w:r w:rsidRPr="00D64FEF">
                    <w:rPr>
                      <w:rFonts w:ascii="Times New Roman" w:hAnsi="Times New Roman" w:cs="Times New Roman"/>
                      <w:sz w:val="24"/>
                      <w:szCs w:val="24"/>
                    </w:rPr>
                    <w:t>КПП 027401001,  ИНН  0274038133</w:t>
                  </w:r>
                </w:p>
                <w:p w:rsidR="005A6E87" w:rsidRPr="00D64FEF" w:rsidRDefault="005A6E87" w:rsidP="00690EDD">
                  <w:pPr>
                    <w:overflowPunct w:val="0"/>
                    <w:autoSpaceDE w:val="0"/>
                    <w:autoSpaceDN w:val="0"/>
                    <w:adjustRightInd w:val="0"/>
                    <w:spacing w:after="0"/>
                    <w:ind w:right="90"/>
                    <w:rPr>
                      <w:rFonts w:ascii="Times New Roman" w:hAnsi="Times New Roman" w:cs="Times New Roman"/>
                      <w:sz w:val="24"/>
                      <w:szCs w:val="24"/>
                    </w:rPr>
                  </w:pPr>
                  <w:r w:rsidRPr="00D64FEF">
                    <w:rPr>
                      <w:rFonts w:ascii="Times New Roman" w:hAnsi="Times New Roman" w:cs="Times New Roman"/>
                      <w:sz w:val="24"/>
                      <w:szCs w:val="24"/>
                    </w:rPr>
                    <w:t xml:space="preserve">ОКВЭД 80.30.1, ОГРН 1020202560212, </w:t>
                  </w:r>
                </w:p>
                <w:p w:rsidR="005A6E87" w:rsidRPr="00D64FEF" w:rsidRDefault="005A6E87" w:rsidP="00690EDD">
                  <w:pPr>
                    <w:overflowPunct w:val="0"/>
                    <w:autoSpaceDE w:val="0"/>
                    <w:autoSpaceDN w:val="0"/>
                    <w:adjustRightInd w:val="0"/>
                    <w:spacing w:after="0"/>
                    <w:ind w:right="90"/>
                    <w:rPr>
                      <w:rFonts w:ascii="Times New Roman" w:hAnsi="Times New Roman" w:cs="Times New Roman"/>
                      <w:sz w:val="24"/>
                      <w:szCs w:val="24"/>
                    </w:rPr>
                  </w:pPr>
                  <w:r w:rsidRPr="00D64FEF">
                    <w:rPr>
                      <w:rFonts w:ascii="Times New Roman" w:hAnsi="Times New Roman" w:cs="Times New Roman"/>
                      <w:sz w:val="24"/>
                      <w:szCs w:val="24"/>
                    </w:rPr>
                    <w:t xml:space="preserve">ОКПО 02176200, ОКОГУ 1321000, </w:t>
                  </w:r>
                </w:p>
                <w:p w:rsidR="005A6E87" w:rsidRPr="00D64FEF" w:rsidRDefault="005A6E87" w:rsidP="00690EDD">
                  <w:pPr>
                    <w:overflowPunct w:val="0"/>
                    <w:autoSpaceDE w:val="0"/>
                    <w:autoSpaceDN w:val="0"/>
                    <w:adjustRightInd w:val="0"/>
                    <w:spacing w:after="0"/>
                    <w:ind w:right="90"/>
                    <w:rPr>
                      <w:rFonts w:ascii="Times New Roman" w:hAnsi="Times New Roman" w:cs="Times New Roman"/>
                      <w:sz w:val="24"/>
                      <w:szCs w:val="24"/>
                    </w:rPr>
                  </w:pPr>
                  <w:r w:rsidRPr="00D64FEF">
                    <w:rPr>
                      <w:rFonts w:ascii="Times New Roman" w:hAnsi="Times New Roman" w:cs="Times New Roman"/>
                      <w:sz w:val="24"/>
                      <w:szCs w:val="24"/>
                    </w:rPr>
                    <w:t>ОКТМО 8070100000</w:t>
                  </w:r>
                </w:p>
                <w:p w:rsidR="005A6E87" w:rsidRPr="00D64FEF" w:rsidRDefault="005A6E87" w:rsidP="00690EDD">
                  <w:pPr>
                    <w:overflowPunct w:val="0"/>
                    <w:autoSpaceDE w:val="0"/>
                    <w:autoSpaceDN w:val="0"/>
                    <w:adjustRightInd w:val="0"/>
                    <w:spacing w:after="0"/>
                    <w:ind w:right="90"/>
                    <w:rPr>
                      <w:rFonts w:ascii="Times New Roman" w:hAnsi="Times New Roman" w:cs="Times New Roman"/>
                      <w:sz w:val="24"/>
                      <w:szCs w:val="24"/>
                    </w:rPr>
                  </w:pPr>
                  <w:r w:rsidRPr="00D64FEF">
                    <w:rPr>
                      <w:rFonts w:ascii="Times New Roman" w:hAnsi="Times New Roman" w:cs="Times New Roman"/>
                      <w:sz w:val="24"/>
                      <w:szCs w:val="24"/>
                    </w:rPr>
                    <w:t>Тел. глав. бух. по оплате  8 (347) 272-48-10</w:t>
                  </w:r>
                </w:p>
                <w:p w:rsidR="005A6E87" w:rsidRPr="00D64FEF" w:rsidRDefault="005A6E87" w:rsidP="00690EDD">
                  <w:pPr>
                    <w:overflowPunct w:val="0"/>
                    <w:autoSpaceDE w:val="0"/>
                    <w:autoSpaceDN w:val="0"/>
                    <w:adjustRightInd w:val="0"/>
                    <w:spacing w:after="0"/>
                    <w:ind w:right="90"/>
                    <w:rPr>
                      <w:rFonts w:ascii="Times New Roman" w:hAnsi="Times New Roman" w:cs="Times New Roman"/>
                      <w:sz w:val="24"/>
                      <w:szCs w:val="24"/>
                      <w:lang w:val="en-US"/>
                    </w:rPr>
                  </w:pPr>
                  <w:r w:rsidRPr="00D64FEF">
                    <w:rPr>
                      <w:rFonts w:ascii="Times New Roman" w:hAnsi="Times New Roman" w:cs="Times New Roman"/>
                      <w:sz w:val="24"/>
                      <w:szCs w:val="24"/>
                    </w:rPr>
                    <w:t>Факс</w:t>
                  </w:r>
                  <w:r w:rsidRPr="00D64FEF">
                    <w:rPr>
                      <w:rFonts w:ascii="Times New Roman" w:hAnsi="Times New Roman" w:cs="Times New Roman"/>
                      <w:sz w:val="24"/>
                      <w:szCs w:val="24"/>
                      <w:lang w:val="en-US"/>
                    </w:rPr>
                    <w:t xml:space="preserve"> 8(347) 272-49-83</w:t>
                  </w:r>
                </w:p>
                <w:p w:rsidR="005A6E87" w:rsidRPr="00D64FEF" w:rsidRDefault="005A6E87" w:rsidP="00690EDD">
                  <w:pPr>
                    <w:overflowPunct w:val="0"/>
                    <w:autoSpaceDE w:val="0"/>
                    <w:autoSpaceDN w:val="0"/>
                    <w:adjustRightInd w:val="0"/>
                    <w:spacing w:after="0"/>
                    <w:ind w:right="90"/>
                    <w:rPr>
                      <w:rFonts w:ascii="Times New Roman" w:hAnsi="Times New Roman" w:cs="Times New Roman"/>
                      <w:sz w:val="24"/>
                      <w:szCs w:val="24"/>
                      <w:lang w:val="en-US"/>
                    </w:rPr>
                  </w:pPr>
                  <w:r w:rsidRPr="00D64FEF">
                    <w:rPr>
                      <w:rFonts w:ascii="Times New Roman" w:hAnsi="Times New Roman" w:cs="Times New Roman"/>
                      <w:sz w:val="24"/>
                      <w:szCs w:val="24"/>
                      <w:lang w:val="en-US"/>
                    </w:rPr>
                    <w:t xml:space="preserve">e-mail: </w:t>
                  </w:r>
                  <w:hyperlink r:id="rId11" w:history="1">
                    <w:r w:rsidRPr="00D64FEF">
                      <w:rPr>
                        <w:rStyle w:val="af8"/>
                        <w:rFonts w:ascii="Times New Roman" w:hAnsi="Times New Roman" w:cs="Times New Roman"/>
                        <w:sz w:val="24"/>
                        <w:szCs w:val="24"/>
                        <w:lang w:val="en-US"/>
                      </w:rPr>
                      <w:t>ugai_zakupki@mail.ru</w:t>
                    </w:r>
                  </w:hyperlink>
                  <w:r w:rsidRPr="00D64FEF">
                    <w:rPr>
                      <w:rFonts w:ascii="Times New Roman" w:hAnsi="Times New Roman" w:cs="Times New Roman"/>
                      <w:sz w:val="24"/>
                      <w:szCs w:val="24"/>
                      <w:lang w:val="en-US"/>
                    </w:rPr>
                    <w:t xml:space="preserve"> </w:t>
                  </w:r>
                </w:p>
              </w:tc>
              <w:tc>
                <w:tcPr>
                  <w:tcW w:w="4598" w:type="dxa"/>
                  <w:tcBorders>
                    <w:top w:val="single" w:sz="4" w:space="0" w:color="auto"/>
                    <w:left w:val="single" w:sz="4" w:space="0" w:color="auto"/>
                    <w:bottom w:val="single" w:sz="4" w:space="0" w:color="auto"/>
                    <w:right w:val="single" w:sz="4" w:space="0" w:color="auto"/>
                  </w:tcBorders>
                </w:tcPr>
                <w:p w:rsidR="005A6E87" w:rsidRPr="00F84B69" w:rsidRDefault="005A6E87" w:rsidP="005A6E87">
                  <w:pPr>
                    <w:overflowPunct w:val="0"/>
                    <w:autoSpaceDE w:val="0"/>
                    <w:autoSpaceDN w:val="0"/>
                    <w:adjustRightInd w:val="0"/>
                    <w:spacing w:after="0"/>
                    <w:ind w:right="176"/>
                    <w:rPr>
                      <w:rFonts w:ascii="Times New Roman" w:hAnsi="Times New Roman" w:cs="Times New Roman"/>
                      <w:sz w:val="24"/>
                      <w:szCs w:val="24"/>
                      <w:lang w:val="en-US"/>
                    </w:rPr>
                  </w:pPr>
                </w:p>
              </w:tc>
            </w:tr>
            <w:tr w:rsidR="005A6E87" w:rsidRPr="00D64FEF" w:rsidTr="005A6E87">
              <w:trPr>
                <w:trHeight w:val="701"/>
              </w:trPr>
              <w:tc>
                <w:tcPr>
                  <w:tcW w:w="4820" w:type="dxa"/>
                  <w:tcBorders>
                    <w:top w:val="single" w:sz="4" w:space="0" w:color="auto"/>
                    <w:left w:val="single" w:sz="4" w:space="0" w:color="auto"/>
                    <w:bottom w:val="single" w:sz="4" w:space="0" w:color="auto"/>
                    <w:right w:val="single" w:sz="4" w:space="0" w:color="auto"/>
                  </w:tcBorders>
                  <w:hideMark/>
                </w:tcPr>
                <w:p w:rsidR="005A6E87" w:rsidRPr="00D64FEF" w:rsidRDefault="005A6E87" w:rsidP="00690EDD">
                  <w:pPr>
                    <w:spacing w:after="0"/>
                    <w:rPr>
                      <w:rFonts w:ascii="Times New Roman" w:hAnsi="Times New Roman" w:cs="Times New Roman"/>
                      <w:sz w:val="24"/>
                      <w:szCs w:val="24"/>
                    </w:rPr>
                  </w:pPr>
                  <w:r w:rsidRPr="00D64FEF">
                    <w:rPr>
                      <w:rFonts w:ascii="Times New Roman" w:hAnsi="Times New Roman" w:cs="Times New Roman"/>
                      <w:sz w:val="24"/>
                      <w:szCs w:val="24"/>
                    </w:rPr>
                    <w:t xml:space="preserve">Ректор </w:t>
                  </w:r>
                </w:p>
                <w:p w:rsidR="005A6E87" w:rsidRPr="00D64FEF" w:rsidRDefault="005A6E87" w:rsidP="00690EDD">
                  <w:pPr>
                    <w:spacing w:after="0"/>
                    <w:rPr>
                      <w:rFonts w:ascii="Times New Roman" w:hAnsi="Times New Roman" w:cs="Times New Roman"/>
                      <w:sz w:val="24"/>
                      <w:szCs w:val="24"/>
                    </w:rPr>
                  </w:pPr>
                  <w:r w:rsidRPr="00D64FEF">
                    <w:rPr>
                      <w:rFonts w:ascii="Times New Roman" w:hAnsi="Times New Roman" w:cs="Times New Roman"/>
                      <w:sz w:val="24"/>
                      <w:szCs w:val="24"/>
                    </w:rPr>
                    <w:t>____________________Асфандьярова А.И</w:t>
                  </w:r>
                </w:p>
                <w:p w:rsidR="005A6E87" w:rsidRPr="00D64FEF" w:rsidRDefault="005A6E87" w:rsidP="00690EDD">
                  <w:pPr>
                    <w:spacing w:after="0"/>
                    <w:rPr>
                      <w:rFonts w:ascii="Times New Roman" w:hAnsi="Times New Roman" w:cs="Times New Roman"/>
                      <w:sz w:val="24"/>
                      <w:szCs w:val="24"/>
                    </w:rPr>
                  </w:pPr>
                  <w:r w:rsidRPr="00D64FEF">
                    <w:rPr>
                      <w:rFonts w:ascii="Times New Roman" w:hAnsi="Times New Roman" w:cs="Times New Roman"/>
                      <w:sz w:val="24"/>
                      <w:szCs w:val="24"/>
                    </w:rPr>
                    <w:t>«_____»_____________________20___г.</w:t>
                  </w:r>
                </w:p>
                <w:p w:rsidR="005A6E87" w:rsidRPr="00D64FEF" w:rsidRDefault="005A6E87" w:rsidP="00690EDD">
                  <w:pPr>
                    <w:spacing w:after="0"/>
                    <w:rPr>
                      <w:rFonts w:ascii="Times New Roman" w:hAnsi="Times New Roman" w:cs="Times New Roman"/>
                      <w:sz w:val="24"/>
                      <w:szCs w:val="24"/>
                    </w:rPr>
                  </w:pPr>
                  <w:r w:rsidRPr="00D64FEF">
                    <w:rPr>
                      <w:rFonts w:ascii="Times New Roman" w:hAnsi="Times New Roman" w:cs="Times New Roman"/>
                      <w:sz w:val="24"/>
                      <w:szCs w:val="24"/>
                    </w:rPr>
                    <w:t>М.П.</w:t>
                  </w:r>
                </w:p>
              </w:tc>
              <w:tc>
                <w:tcPr>
                  <w:tcW w:w="4598" w:type="dxa"/>
                  <w:tcBorders>
                    <w:top w:val="single" w:sz="4" w:space="0" w:color="auto"/>
                    <w:left w:val="single" w:sz="4" w:space="0" w:color="auto"/>
                    <w:bottom w:val="single" w:sz="4" w:space="0" w:color="auto"/>
                    <w:right w:val="single" w:sz="4" w:space="0" w:color="auto"/>
                  </w:tcBorders>
                </w:tcPr>
                <w:p w:rsidR="005A6E87" w:rsidRPr="00D64FEF" w:rsidRDefault="004C1D06" w:rsidP="00690EDD">
                  <w:pPr>
                    <w:spacing w:after="0"/>
                    <w:rPr>
                      <w:rFonts w:ascii="Times New Roman" w:hAnsi="Times New Roman" w:cs="Times New Roman"/>
                      <w:sz w:val="24"/>
                      <w:szCs w:val="24"/>
                    </w:rPr>
                  </w:pPr>
                  <w:r>
                    <w:rPr>
                      <w:rFonts w:ascii="Times New Roman" w:hAnsi="Times New Roman" w:cs="Times New Roman"/>
                      <w:sz w:val="24"/>
                      <w:szCs w:val="24"/>
                    </w:rPr>
                    <w:t>Должность</w:t>
                  </w:r>
                </w:p>
                <w:p w:rsidR="005A6E87" w:rsidRPr="00D64FEF" w:rsidRDefault="005A6E87" w:rsidP="00690EDD">
                  <w:pPr>
                    <w:spacing w:after="0"/>
                    <w:rPr>
                      <w:rFonts w:ascii="Times New Roman" w:hAnsi="Times New Roman" w:cs="Times New Roman"/>
                      <w:sz w:val="24"/>
                      <w:szCs w:val="24"/>
                    </w:rPr>
                  </w:pPr>
                  <w:r w:rsidRPr="00D64FEF">
                    <w:rPr>
                      <w:rFonts w:ascii="Times New Roman" w:hAnsi="Times New Roman" w:cs="Times New Roman"/>
                      <w:sz w:val="24"/>
                      <w:szCs w:val="24"/>
                    </w:rPr>
                    <w:t>________________</w:t>
                  </w:r>
                  <w:r w:rsidR="004C1D06">
                    <w:rPr>
                      <w:rFonts w:ascii="Times New Roman" w:hAnsi="Times New Roman" w:cs="Times New Roman"/>
                      <w:sz w:val="24"/>
                      <w:szCs w:val="24"/>
                    </w:rPr>
                    <w:t>ФИО</w:t>
                  </w:r>
                </w:p>
                <w:p w:rsidR="005A6E87" w:rsidRPr="00D64FEF" w:rsidRDefault="005A6E87" w:rsidP="00690EDD">
                  <w:pPr>
                    <w:spacing w:after="0"/>
                    <w:rPr>
                      <w:rFonts w:ascii="Times New Roman" w:hAnsi="Times New Roman" w:cs="Times New Roman"/>
                      <w:sz w:val="24"/>
                      <w:szCs w:val="24"/>
                    </w:rPr>
                  </w:pPr>
                  <w:r w:rsidRPr="00D64FEF">
                    <w:rPr>
                      <w:rFonts w:ascii="Times New Roman" w:hAnsi="Times New Roman" w:cs="Times New Roman"/>
                      <w:sz w:val="24"/>
                      <w:szCs w:val="24"/>
                    </w:rPr>
                    <w:t>«_____»__________________20__г.</w:t>
                  </w:r>
                </w:p>
                <w:p w:rsidR="005A6E87" w:rsidRPr="00D64FEF" w:rsidRDefault="005A6E87" w:rsidP="00690EDD">
                  <w:pPr>
                    <w:spacing w:after="0"/>
                    <w:rPr>
                      <w:rFonts w:ascii="Times New Roman" w:hAnsi="Times New Roman" w:cs="Times New Roman"/>
                      <w:sz w:val="24"/>
                      <w:szCs w:val="24"/>
                    </w:rPr>
                  </w:pPr>
                  <w:r w:rsidRPr="00D64FEF">
                    <w:rPr>
                      <w:rFonts w:ascii="Times New Roman" w:hAnsi="Times New Roman" w:cs="Times New Roman"/>
                      <w:sz w:val="24"/>
                      <w:szCs w:val="24"/>
                    </w:rPr>
                    <w:t>М.П.</w:t>
                  </w:r>
                </w:p>
              </w:tc>
            </w:tr>
          </w:tbl>
          <w:p w:rsidR="005A6E87" w:rsidRPr="00E178D7" w:rsidRDefault="005A6E87" w:rsidP="00566125">
            <w:pPr>
              <w:suppressAutoHyphens/>
              <w:rPr>
                <w:rFonts w:ascii="Times New Roman" w:hAnsi="Times New Roman" w:cs="Times New Roman"/>
                <w:b/>
                <w:sz w:val="24"/>
                <w:szCs w:val="24"/>
              </w:rPr>
            </w:pPr>
          </w:p>
        </w:tc>
        <w:tc>
          <w:tcPr>
            <w:tcW w:w="222" w:type="dxa"/>
          </w:tcPr>
          <w:p w:rsidR="005A6E87" w:rsidRPr="00E178D7" w:rsidRDefault="005A6E87" w:rsidP="00566125">
            <w:pPr>
              <w:suppressAutoHyphens/>
              <w:rPr>
                <w:rFonts w:ascii="Times New Roman" w:hAnsi="Times New Roman" w:cs="Times New Roman"/>
                <w:b/>
                <w:sz w:val="24"/>
                <w:szCs w:val="24"/>
              </w:rPr>
            </w:pPr>
          </w:p>
        </w:tc>
        <w:tc>
          <w:tcPr>
            <w:tcW w:w="222" w:type="dxa"/>
          </w:tcPr>
          <w:p w:rsidR="005A6E87" w:rsidRPr="00E178D7" w:rsidRDefault="005A6E87" w:rsidP="00566125">
            <w:pPr>
              <w:suppressAutoHyphens/>
              <w:rPr>
                <w:rFonts w:ascii="Times New Roman" w:hAnsi="Times New Roman" w:cs="Times New Roman"/>
                <w:b/>
                <w:sz w:val="24"/>
                <w:szCs w:val="24"/>
              </w:rPr>
            </w:pPr>
          </w:p>
        </w:tc>
      </w:tr>
    </w:tbl>
    <w:p w:rsidR="004B7480" w:rsidRDefault="004B7480" w:rsidP="0024157B">
      <w:pPr>
        <w:widowControl w:val="0"/>
        <w:autoSpaceDE w:val="0"/>
        <w:autoSpaceDN w:val="0"/>
        <w:adjustRightInd w:val="0"/>
        <w:spacing w:after="0" w:line="240" w:lineRule="auto"/>
        <w:ind w:left="6237"/>
        <w:jc w:val="center"/>
        <w:outlineLvl w:val="0"/>
        <w:rPr>
          <w:rFonts w:ascii="Times New Roman" w:eastAsia="Arial Unicode MS" w:hAnsi="Times New Roman" w:cs="Times New Roman"/>
          <w:b/>
          <w:color w:val="000000"/>
          <w:sz w:val="24"/>
          <w:szCs w:val="24"/>
          <w:lang w:eastAsia="ru-RU"/>
        </w:rPr>
      </w:pPr>
    </w:p>
    <w:p w:rsidR="0024157B" w:rsidRPr="0024157B" w:rsidRDefault="0024157B" w:rsidP="0024157B">
      <w:pPr>
        <w:widowControl w:val="0"/>
        <w:autoSpaceDE w:val="0"/>
        <w:autoSpaceDN w:val="0"/>
        <w:adjustRightInd w:val="0"/>
        <w:spacing w:after="0" w:line="240" w:lineRule="auto"/>
        <w:ind w:left="6237"/>
        <w:jc w:val="center"/>
        <w:outlineLvl w:val="0"/>
        <w:rPr>
          <w:rFonts w:ascii="Times New Roman" w:eastAsia="Arial Unicode MS" w:hAnsi="Times New Roman" w:cs="Times New Roman"/>
          <w:b/>
          <w:color w:val="000000"/>
          <w:sz w:val="24"/>
          <w:szCs w:val="24"/>
          <w:lang w:eastAsia="ru-RU"/>
        </w:rPr>
      </w:pPr>
      <w:r w:rsidRPr="0024157B">
        <w:rPr>
          <w:rFonts w:ascii="Times New Roman" w:eastAsia="Arial Unicode MS" w:hAnsi="Times New Roman" w:cs="Times New Roman"/>
          <w:b/>
          <w:color w:val="000000"/>
          <w:sz w:val="24"/>
          <w:szCs w:val="24"/>
          <w:lang w:eastAsia="ru-RU"/>
        </w:rPr>
        <w:t>Приложение № 1</w:t>
      </w:r>
    </w:p>
    <w:p w:rsidR="0024157B" w:rsidRPr="0024157B" w:rsidRDefault="0024157B" w:rsidP="0024157B">
      <w:pPr>
        <w:widowControl w:val="0"/>
        <w:autoSpaceDE w:val="0"/>
        <w:autoSpaceDN w:val="0"/>
        <w:adjustRightInd w:val="0"/>
        <w:spacing w:after="0" w:line="240" w:lineRule="auto"/>
        <w:rPr>
          <w:rFonts w:ascii="Times New Roman" w:eastAsia="Arial Unicode MS" w:hAnsi="Times New Roman" w:cs="Times New Roman"/>
          <w:b/>
          <w:color w:val="000000"/>
          <w:sz w:val="24"/>
          <w:szCs w:val="24"/>
          <w:lang w:eastAsia="ru-RU"/>
        </w:rPr>
      </w:pPr>
      <w:r w:rsidRPr="0024157B">
        <w:rPr>
          <w:rFonts w:ascii="Times New Roman" w:eastAsia="Arial Unicode MS" w:hAnsi="Times New Roman" w:cs="Times New Roman"/>
          <w:b/>
          <w:color w:val="000000"/>
          <w:sz w:val="24"/>
          <w:szCs w:val="24"/>
          <w:lang w:eastAsia="ru-RU"/>
        </w:rPr>
        <w:t xml:space="preserve">                                                                                                                   к договору № ____</w:t>
      </w:r>
    </w:p>
    <w:p w:rsidR="0024157B" w:rsidRDefault="0024157B" w:rsidP="0024157B">
      <w:pPr>
        <w:widowControl w:val="0"/>
        <w:autoSpaceDE w:val="0"/>
        <w:autoSpaceDN w:val="0"/>
        <w:adjustRightInd w:val="0"/>
        <w:spacing w:after="0" w:line="240" w:lineRule="auto"/>
        <w:rPr>
          <w:rFonts w:ascii="Times New Roman" w:eastAsia="Arial Unicode MS" w:hAnsi="Times New Roman" w:cs="Times New Roman"/>
          <w:b/>
          <w:color w:val="000000"/>
          <w:sz w:val="24"/>
          <w:szCs w:val="24"/>
          <w:lang w:eastAsia="ru-RU"/>
        </w:rPr>
      </w:pPr>
      <w:r w:rsidRPr="0024157B">
        <w:rPr>
          <w:rFonts w:ascii="Times New Roman" w:eastAsia="Arial Unicode MS" w:hAnsi="Times New Roman" w:cs="Times New Roman"/>
          <w:b/>
          <w:color w:val="000000"/>
          <w:sz w:val="24"/>
          <w:szCs w:val="24"/>
          <w:lang w:eastAsia="ru-RU"/>
        </w:rPr>
        <w:t>от «___» ______ 2020г.</w:t>
      </w:r>
    </w:p>
    <w:p w:rsidR="005574FA" w:rsidRDefault="005574FA" w:rsidP="0024157B">
      <w:pPr>
        <w:widowControl w:val="0"/>
        <w:autoSpaceDE w:val="0"/>
        <w:autoSpaceDN w:val="0"/>
        <w:adjustRightInd w:val="0"/>
        <w:spacing w:after="0" w:line="240" w:lineRule="auto"/>
        <w:rPr>
          <w:rFonts w:ascii="Times New Roman" w:eastAsia="Arial Unicode MS" w:hAnsi="Times New Roman" w:cs="Times New Roman"/>
          <w:b/>
          <w:color w:val="000000"/>
          <w:sz w:val="24"/>
          <w:szCs w:val="24"/>
          <w:lang w:eastAsia="ru-RU"/>
        </w:rPr>
      </w:pPr>
    </w:p>
    <w:p w:rsidR="005D6FD0" w:rsidRPr="009D15E6" w:rsidRDefault="005D6FD0" w:rsidP="005D6FD0">
      <w:pPr>
        <w:pStyle w:val="1"/>
        <w:spacing w:before="0"/>
        <w:rPr>
          <w:b w:val="0"/>
          <w:sz w:val="24"/>
          <w:szCs w:val="24"/>
        </w:rPr>
      </w:pPr>
    </w:p>
    <w:p w:rsidR="005D6FD0" w:rsidRPr="005D6FD0" w:rsidRDefault="005D6FD0" w:rsidP="005D6FD0">
      <w:pPr>
        <w:pStyle w:val="1"/>
        <w:spacing w:before="0"/>
        <w:jc w:val="center"/>
        <w:rPr>
          <w:rFonts w:ascii="Times New Roman" w:hAnsi="Times New Roman" w:cs="Times New Roman"/>
          <w:color w:val="auto"/>
          <w:sz w:val="24"/>
          <w:szCs w:val="24"/>
        </w:rPr>
      </w:pPr>
      <w:r w:rsidRPr="005D6FD0">
        <w:rPr>
          <w:rFonts w:ascii="Times New Roman" w:hAnsi="Times New Roman" w:cs="Times New Roman"/>
          <w:color w:val="auto"/>
          <w:sz w:val="24"/>
          <w:szCs w:val="24"/>
        </w:rPr>
        <w:t>Техническое задание</w:t>
      </w:r>
    </w:p>
    <w:p w:rsidR="005D6FD0" w:rsidRPr="00312704" w:rsidRDefault="005D6FD0" w:rsidP="005D6FD0">
      <w:pPr>
        <w:spacing w:after="0"/>
        <w:ind w:firstLine="708"/>
        <w:jc w:val="center"/>
        <w:rPr>
          <w:rFonts w:ascii="Times New Roman" w:hAnsi="Times New Roman" w:cs="Times New Roman"/>
          <w:b/>
          <w:color w:val="000000"/>
          <w:sz w:val="24"/>
          <w:szCs w:val="24"/>
        </w:rPr>
      </w:pPr>
      <w:r w:rsidRPr="00312704">
        <w:rPr>
          <w:rFonts w:ascii="Times New Roman" w:hAnsi="Times New Roman" w:cs="Times New Roman"/>
          <w:b/>
          <w:color w:val="000000"/>
          <w:sz w:val="24"/>
          <w:szCs w:val="24"/>
        </w:rPr>
        <w:t>Капитальный ремонт участка наружной теплотрассы учебного корпуса по адресу: г. Уфа, ул. Ленина, 14</w:t>
      </w:r>
    </w:p>
    <w:p w:rsidR="005D6FD0" w:rsidRPr="00312704" w:rsidRDefault="005D6FD0" w:rsidP="005D6FD0">
      <w:pPr>
        <w:spacing w:after="0"/>
        <w:ind w:left="708"/>
        <w:rPr>
          <w:rFonts w:ascii="Times New Roman" w:hAnsi="Times New Roman" w:cs="Times New Roman"/>
          <w:sz w:val="24"/>
          <w:szCs w:val="24"/>
        </w:rPr>
      </w:pPr>
      <w:r w:rsidRPr="00312704">
        <w:rPr>
          <w:rFonts w:ascii="Times New Roman" w:hAnsi="Times New Roman" w:cs="Times New Roman"/>
          <w:sz w:val="24"/>
          <w:szCs w:val="24"/>
        </w:rPr>
        <w:t>Заказчик: Уфимский государственный институт искусств имени Загира Исмагилова</w:t>
      </w:r>
    </w:p>
    <w:p w:rsidR="005D6FD0" w:rsidRPr="00312704" w:rsidRDefault="005D6FD0" w:rsidP="005D6FD0">
      <w:pPr>
        <w:spacing w:after="0"/>
        <w:ind w:firstLine="720"/>
        <w:rPr>
          <w:rFonts w:ascii="Times New Roman" w:hAnsi="Times New Roman" w:cs="Times New Roman"/>
          <w:sz w:val="24"/>
          <w:szCs w:val="24"/>
        </w:rPr>
      </w:pPr>
      <w:r w:rsidRPr="00312704">
        <w:rPr>
          <w:rFonts w:ascii="Times New Roman" w:hAnsi="Times New Roman" w:cs="Times New Roman"/>
          <w:sz w:val="24"/>
          <w:szCs w:val="24"/>
        </w:rPr>
        <w:t>Наименование объекта:  Учебный корпус</w:t>
      </w:r>
    </w:p>
    <w:p w:rsidR="005D6FD0" w:rsidRPr="00312704" w:rsidRDefault="005D6FD0" w:rsidP="005D6FD0">
      <w:pPr>
        <w:spacing w:after="0"/>
        <w:ind w:firstLine="720"/>
        <w:rPr>
          <w:rFonts w:ascii="Times New Roman" w:hAnsi="Times New Roman" w:cs="Times New Roman"/>
          <w:sz w:val="24"/>
          <w:szCs w:val="24"/>
        </w:rPr>
      </w:pPr>
      <w:r w:rsidRPr="00312704">
        <w:rPr>
          <w:rFonts w:ascii="Times New Roman" w:hAnsi="Times New Roman" w:cs="Times New Roman"/>
          <w:sz w:val="24"/>
          <w:szCs w:val="24"/>
        </w:rPr>
        <w:t xml:space="preserve">Адрес объекта: </w:t>
      </w:r>
      <w:r>
        <w:rPr>
          <w:rFonts w:ascii="Times New Roman" w:hAnsi="Times New Roman" w:cs="Times New Roman"/>
          <w:sz w:val="24"/>
          <w:szCs w:val="24"/>
        </w:rPr>
        <w:t xml:space="preserve">450008, </w:t>
      </w:r>
      <w:r w:rsidRPr="00312704">
        <w:rPr>
          <w:rFonts w:ascii="Times New Roman" w:hAnsi="Times New Roman" w:cs="Times New Roman"/>
          <w:sz w:val="24"/>
          <w:szCs w:val="24"/>
        </w:rPr>
        <w:t>РБ, г. Уфа, ул. Ленина, 14</w:t>
      </w:r>
    </w:p>
    <w:p w:rsidR="005D6FD0" w:rsidRPr="00312704" w:rsidRDefault="005D6FD0" w:rsidP="005D6FD0">
      <w:pPr>
        <w:pStyle w:val="ListParagraph1"/>
        <w:spacing w:after="0"/>
        <w:jc w:val="center"/>
        <w:rPr>
          <w:rFonts w:ascii="Times New Roman" w:hAnsi="Times New Roman"/>
          <w:b/>
          <w:sz w:val="24"/>
          <w:szCs w:val="24"/>
        </w:rPr>
      </w:pPr>
      <w:r>
        <w:rPr>
          <w:rFonts w:ascii="Times New Roman" w:hAnsi="Times New Roman"/>
          <w:b/>
          <w:sz w:val="24"/>
          <w:szCs w:val="24"/>
        </w:rPr>
        <w:t>1. Опи</w:t>
      </w:r>
      <w:r w:rsidRPr="00312704">
        <w:rPr>
          <w:rFonts w:ascii="Times New Roman" w:hAnsi="Times New Roman"/>
          <w:b/>
          <w:sz w:val="24"/>
          <w:szCs w:val="24"/>
        </w:rPr>
        <w:t>сание объекта</w:t>
      </w:r>
    </w:p>
    <w:p w:rsidR="005D6FD0" w:rsidRPr="00312704" w:rsidRDefault="005D6FD0" w:rsidP="005D6FD0">
      <w:pPr>
        <w:pStyle w:val="ListParagraph1"/>
        <w:spacing w:after="0" w:line="240" w:lineRule="auto"/>
        <w:ind w:left="0" w:firstLine="1134"/>
        <w:rPr>
          <w:rFonts w:ascii="Times New Roman" w:hAnsi="Times New Roman"/>
          <w:sz w:val="24"/>
          <w:szCs w:val="24"/>
        </w:rPr>
      </w:pPr>
      <w:r w:rsidRPr="00312704">
        <w:rPr>
          <w:rFonts w:ascii="Times New Roman" w:hAnsi="Times New Roman"/>
          <w:sz w:val="24"/>
          <w:szCs w:val="24"/>
        </w:rPr>
        <w:t>Наружная теплотрасса</w:t>
      </w:r>
    </w:p>
    <w:p w:rsidR="005D6FD0" w:rsidRPr="00312704" w:rsidRDefault="005D6FD0" w:rsidP="005D6FD0">
      <w:pPr>
        <w:pStyle w:val="ListParagraph1"/>
        <w:spacing w:after="0" w:line="240" w:lineRule="auto"/>
        <w:ind w:left="0" w:firstLine="1134"/>
        <w:rPr>
          <w:rFonts w:ascii="Times New Roman" w:hAnsi="Times New Roman"/>
          <w:sz w:val="24"/>
          <w:szCs w:val="24"/>
        </w:rPr>
      </w:pPr>
      <w:r w:rsidRPr="00312704">
        <w:rPr>
          <w:rFonts w:ascii="Times New Roman" w:hAnsi="Times New Roman"/>
          <w:sz w:val="24"/>
          <w:szCs w:val="24"/>
        </w:rPr>
        <w:t xml:space="preserve">Балансовая принадлежность – </w:t>
      </w:r>
      <w:r>
        <w:rPr>
          <w:rFonts w:ascii="Times New Roman" w:hAnsi="Times New Roman"/>
          <w:sz w:val="24"/>
          <w:szCs w:val="24"/>
        </w:rPr>
        <w:t>Уфимский государственный институт искусств имени Загира Исмагилова</w:t>
      </w:r>
    </w:p>
    <w:p w:rsidR="005D6FD0" w:rsidRPr="00312704" w:rsidRDefault="005D6FD0" w:rsidP="005D6FD0">
      <w:pPr>
        <w:pStyle w:val="ListParagraph1"/>
        <w:spacing w:after="0" w:line="240" w:lineRule="auto"/>
        <w:ind w:left="0" w:firstLine="1134"/>
        <w:rPr>
          <w:rFonts w:ascii="Times New Roman" w:hAnsi="Times New Roman"/>
          <w:sz w:val="24"/>
          <w:szCs w:val="24"/>
        </w:rPr>
      </w:pPr>
      <w:r w:rsidRPr="00312704">
        <w:rPr>
          <w:rFonts w:ascii="Times New Roman" w:hAnsi="Times New Roman"/>
          <w:sz w:val="24"/>
          <w:szCs w:val="24"/>
        </w:rPr>
        <w:lastRenderedPageBreak/>
        <w:t xml:space="preserve">Год постройки  –    1987 год </w:t>
      </w:r>
    </w:p>
    <w:p w:rsidR="005D6FD0" w:rsidRPr="00312704" w:rsidRDefault="005D6FD0" w:rsidP="005D6FD0">
      <w:pPr>
        <w:pStyle w:val="ListParagraph1"/>
        <w:spacing w:after="0" w:line="240" w:lineRule="auto"/>
        <w:ind w:left="0" w:firstLine="1134"/>
        <w:rPr>
          <w:rFonts w:ascii="Times New Roman" w:hAnsi="Times New Roman"/>
          <w:sz w:val="24"/>
          <w:szCs w:val="24"/>
        </w:rPr>
      </w:pPr>
      <w:r w:rsidRPr="00312704">
        <w:rPr>
          <w:rFonts w:ascii="Times New Roman" w:hAnsi="Times New Roman"/>
          <w:sz w:val="24"/>
          <w:szCs w:val="24"/>
        </w:rPr>
        <w:t>Трубопровод диаметром 108</w:t>
      </w:r>
      <w:r>
        <w:rPr>
          <w:rFonts w:ascii="Times New Roman" w:hAnsi="Times New Roman"/>
          <w:sz w:val="24"/>
          <w:szCs w:val="24"/>
        </w:rPr>
        <w:t xml:space="preserve"> </w:t>
      </w:r>
      <w:r w:rsidRPr="00312704">
        <w:rPr>
          <w:rFonts w:ascii="Times New Roman" w:hAnsi="Times New Roman"/>
          <w:sz w:val="24"/>
          <w:szCs w:val="24"/>
        </w:rPr>
        <w:t>мм и 57мм</w:t>
      </w:r>
    </w:p>
    <w:p w:rsidR="005D6FD0" w:rsidRPr="00312704" w:rsidRDefault="005D6FD0" w:rsidP="005D6FD0">
      <w:pPr>
        <w:pStyle w:val="ListParagraph1"/>
        <w:spacing w:after="0" w:line="240" w:lineRule="auto"/>
        <w:ind w:left="0" w:firstLine="1134"/>
        <w:rPr>
          <w:rFonts w:ascii="Times New Roman" w:hAnsi="Times New Roman"/>
          <w:sz w:val="24"/>
          <w:szCs w:val="24"/>
        </w:rPr>
      </w:pPr>
      <w:r w:rsidRPr="00312704">
        <w:rPr>
          <w:rFonts w:ascii="Times New Roman" w:hAnsi="Times New Roman"/>
          <w:sz w:val="24"/>
          <w:szCs w:val="24"/>
        </w:rPr>
        <w:t xml:space="preserve">Материал - трубы металлические </w:t>
      </w:r>
    </w:p>
    <w:p w:rsidR="005D6FD0" w:rsidRPr="00312704" w:rsidRDefault="005D6FD0" w:rsidP="005D6FD0">
      <w:pPr>
        <w:pStyle w:val="ListParagraph1"/>
        <w:spacing w:after="0" w:line="240" w:lineRule="auto"/>
        <w:ind w:left="0" w:firstLine="1134"/>
        <w:rPr>
          <w:rFonts w:ascii="Times New Roman" w:hAnsi="Times New Roman"/>
          <w:sz w:val="24"/>
          <w:szCs w:val="24"/>
        </w:rPr>
      </w:pPr>
      <w:r w:rsidRPr="00312704">
        <w:rPr>
          <w:rFonts w:ascii="Times New Roman" w:hAnsi="Times New Roman"/>
          <w:sz w:val="24"/>
          <w:szCs w:val="24"/>
        </w:rPr>
        <w:t xml:space="preserve">Способ прокладки – подземный, в непроходном канале </w:t>
      </w:r>
    </w:p>
    <w:p w:rsidR="005D6FD0" w:rsidRPr="00312704" w:rsidRDefault="005D6FD0" w:rsidP="005D6FD0">
      <w:pPr>
        <w:pStyle w:val="ListParagraph1"/>
        <w:spacing w:after="0"/>
        <w:ind w:left="360"/>
        <w:jc w:val="center"/>
        <w:rPr>
          <w:rFonts w:ascii="Times New Roman" w:hAnsi="Times New Roman"/>
          <w:b/>
          <w:sz w:val="24"/>
          <w:szCs w:val="24"/>
        </w:rPr>
      </w:pPr>
    </w:p>
    <w:p w:rsidR="005D6FD0" w:rsidRPr="00312704" w:rsidRDefault="005D6FD0" w:rsidP="005D6FD0">
      <w:pPr>
        <w:pStyle w:val="ListParagraph1"/>
        <w:spacing w:after="0"/>
        <w:ind w:left="360"/>
        <w:jc w:val="center"/>
        <w:rPr>
          <w:rFonts w:ascii="Times New Roman" w:hAnsi="Times New Roman"/>
          <w:b/>
          <w:sz w:val="24"/>
          <w:szCs w:val="24"/>
        </w:rPr>
      </w:pPr>
      <w:r w:rsidRPr="00312704">
        <w:rPr>
          <w:rFonts w:ascii="Times New Roman" w:hAnsi="Times New Roman"/>
          <w:b/>
          <w:sz w:val="24"/>
          <w:szCs w:val="24"/>
        </w:rPr>
        <w:t>2.  Содержание и условия производства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046"/>
      </w:tblGrid>
      <w:tr w:rsidR="005D6FD0" w:rsidRPr="00312704" w:rsidTr="00690EDD">
        <w:tc>
          <w:tcPr>
            <w:tcW w:w="4786" w:type="dxa"/>
            <w:tcBorders>
              <w:top w:val="single" w:sz="4" w:space="0" w:color="auto"/>
              <w:left w:val="single" w:sz="4" w:space="0" w:color="auto"/>
              <w:bottom w:val="single" w:sz="4" w:space="0" w:color="auto"/>
              <w:right w:val="single" w:sz="4" w:space="0" w:color="auto"/>
            </w:tcBorders>
          </w:tcPr>
          <w:p w:rsidR="005D6FD0" w:rsidRPr="00312704" w:rsidRDefault="005D6FD0" w:rsidP="00690EDD">
            <w:pPr>
              <w:spacing w:after="0"/>
              <w:rPr>
                <w:rFonts w:ascii="Times New Roman" w:eastAsia="Calibri" w:hAnsi="Times New Roman" w:cs="Times New Roman"/>
                <w:sz w:val="24"/>
                <w:szCs w:val="24"/>
              </w:rPr>
            </w:pPr>
            <w:r w:rsidRPr="00312704">
              <w:rPr>
                <w:rFonts w:ascii="Times New Roman" w:eastAsia="Calibri" w:hAnsi="Times New Roman" w:cs="Times New Roman"/>
                <w:sz w:val="24"/>
                <w:szCs w:val="24"/>
              </w:rPr>
              <w:t>1.Состав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tcPr>
          <w:p w:rsidR="005D6FD0" w:rsidRPr="00312704" w:rsidRDefault="005D6FD0" w:rsidP="00690EDD">
            <w:pPr>
              <w:spacing w:after="0"/>
              <w:rPr>
                <w:rFonts w:ascii="Times New Roman" w:eastAsia="Calibri" w:hAnsi="Times New Roman" w:cs="Times New Roman"/>
                <w:sz w:val="24"/>
                <w:szCs w:val="24"/>
              </w:rPr>
            </w:pPr>
            <w:r w:rsidRPr="00312704">
              <w:rPr>
                <w:rFonts w:ascii="Times New Roman" w:eastAsia="Calibri" w:hAnsi="Times New Roman" w:cs="Times New Roman"/>
                <w:sz w:val="24"/>
                <w:szCs w:val="24"/>
              </w:rPr>
              <w:t xml:space="preserve">Ремонт участка теплотрассы выполнить в соответствии с СНиП 3.05.03-85 </w:t>
            </w:r>
          </w:p>
          <w:p w:rsidR="005D6FD0" w:rsidRPr="00312704" w:rsidRDefault="005D6FD0" w:rsidP="00690EDD">
            <w:pPr>
              <w:spacing w:after="0"/>
              <w:rPr>
                <w:rFonts w:ascii="Times New Roman" w:eastAsia="Calibri" w:hAnsi="Times New Roman" w:cs="Times New Roman"/>
                <w:sz w:val="24"/>
                <w:szCs w:val="24"/>
              </w:rPr>
            </w:pPr>
            <w:r w:rsidRPr="00312704">
              <w:rPr>
                <w:rFonts w:ascii="Times New Roman" w:eastAsia="Calibri" w:hAnsi="Times New Roman" w:cs="Times New Roman"/>
                <w:sz w:val="24"/>
                <w:szCs w:val="24"/>
              </w:rPr>
              <w:t xml:space="preserve">При производстве работ использовать трубы СТ ППУ соответствующие требованиям ГОСТ  30732- 2006 </w:t>
            </w:r>
          </w:p>
          <w:p w:rsidR="005D6FD0" w:rsidRPr="00312704" w:rsidRDefault="005D6FD0" w:rsidP="00690EDD">
            <w:pPr>
              <w:spacing w:after="0"/>
              <w:rPr>
                <w:rFonts w:ascii="Times New Roman" w:eastAsia="Calibri" w:hAnsi="Times New Roman" w:cs="Times New Roman"/>
                <w:sz w:val="24"/>
                <w:szCs w:val="24"/>
              </w:rPr>
            </w:pPr>
            <w:r w:rsidRPr="00312704">
              <w:rPr>
                <w:rFonts w:ascii="Times New Roman" w:eastAsia="Calibri" w:hAnsi="Times New Roman" w:cs="Times New Roman"/>
                <w:sz w:val="24"/>
                <w:szCs w:val="24"/>
              </w:rPr>
              <w:t>Ремонтом предусмотреть:</w:t>
            </w:r>
          </w:p>
          <w:p w:rsidR="005D6FD0" w:rsidRPr="00312704" w:rsidRDefault="005D6FD0" w:rsidP="00690EDD">
            <w:pPr>
              <w:spacing w:after="0"/>
              <w:rPr>
                <w:rFonts w:ascii="Times New Roman" w:eastAsia="Calibri" w:hAnsi="Times New Roman" w:cs="Times New Roman"/>
                <w:sz w:val="24"/>
                <w:szCs w:val="24"/>
              </w:rPr>
            </w:pPr>
            <w:r w:rsidRPr="00312704">
              <w:rPr>
                <w:rFonts w:ascii="Times New Roman" w:eastAsia="Calibri" w:hAnsi="Times New Roman" w:cs="Times New Roman"/>
                <w:sz w:val="24"/>
                <w:szCs w:val="24"/>
              </w:rPr>
              <w:t>- разработку грунта вручную и с использованием экскаватора с учетом стесненных условий и сохранением насаждений</w:t>
            </w:r>
          </w:p>
          <w:p w:rsidR="005D6FD0" w:rsidRPr="00312704" w:rsidRDefault="005D6FD0" w:rsidP="00690EDD">
            <w:pPr>
              <w:spacing w:after="0"/>
              <w:rPr>
                <w:rFonts w:ascii="Times New Roman" w:eastAsia="Calibri" w:hAnsi="Times New Roman" w:cs="Times New Roman"/>
                <w:sz w:val="24"/>
                <w:szCs w:val="24"/>
              </w:rPr>
            </w:pPr>
            <w:r w:rsidRPr="00312704">
              <w:rPr>
                <w:rFonts w:ascii="Times New Roman" w:eastAsia="Calibri" w:hAnsi="Times New Roman" w:cs="Times New Roman"/>
                <w:sz w:val="24"/>
                <w:szCs w:val="24"/>
              </w:rPr>
              <w:t>- демонтаж и монтаж железобетонных плит покрытия канала с гидроизоляцией</w:t>
            </w:r>
          </w:p>
          <w:p w:rsidR="005D6FD0" w:rsidRPr="00312704" w:rsidRDefault="005D6FD0" w:rsidP="00690EDD">
            <w:pPr>
              <w:spacing w:after="0"/>
              <w:rPr>
                <w:rFonts w:ascii="Times New Roman" w:eastAsia="Calibri" w:hAnsi="Times New Roman" w:cs="Times New Roman"/>
                <w:sz w:val="24"/>
                <w:szCs w:val="24"/>
              </w:rPr>
            </w:pPr>
            <w:r w:rsidRPr="00312704">
              <w:rPr>
                <w:rFonts w:ascii="Times New Roman" w:eastAsia="Calibri" w:hAnsi="Times New Roman" w:cs="Times New Roman"/>
                <w:sz w:val="24"/>
                <w:szCs w:val="24"/>
              </w:rPr>
              <w:t>- прокладку труб в ППУ оболочке</w:t>
            </w:r>
          </w:p>
          <w:p w:rsidR="005D6FD0" w:rsidRPr="00312704" w:rsidRDefault="005D6FD0" w:rsidP="00690EDD">
            <w:pPr>
              <w:spacing w:after="0"/>
              <w:rPr>
                <w:rFonts w:ascii="Times New Roman" w:eastAsia="Calibri" w:hAnsi="Times New Roman" w:cs="Times New Roman"/>
                <w:sz w:val="24"/>
                <w:szCs w:val="24"/>
              </w:rPr>
            </w:pPr>
            <w:r w:rsidRPr="00312704">
              <w:rPr>
                <w:rFonts w:ascii="Times New Roman" w:eastAsia="Calibri" w:hAnsi="Times New Roman" w:cs="Times New Roman"/>
                <w:sz w:val="24"/>
                <w:szCs w:val="24"/>
              </w:rPr>
              <w:t>- замену запорной арматуры на ответвлениик теплым боксам</w:t>
            </w:r>
          </w:p>
          <w:p w:rsidR="005D6FD0" w:rsidRPr="00312704" w:rsidRDefault="005D6FD0" w:rsidP="00690EDD">
            <w:pPr>
              <w:spacing w:after="0"/>
              <w:rPr>
                <w:rFonts w:ascii="Times New Roman" w:eastAsia="Calibri" w:hAnsi="Times New Roman" w:cs="Times New Roman"/>
                <w:sz w:val="24"/>
                <w:szCs w:val="24"/>
              </w:rPr>
            </w:pPr>
            <w:r w:rsidRPr="00312704">
              <w:rPr>
                <w:rFonts w:ascii="Times New Roman" w:eastAsia="Calibri" w:hAnsi="Times New Roman" w:cs="Times New Roman"/>
                <w:sz w:val="24"/>
                <w:szCs w:val="24"/>
              </w:rPr>
              <w:t>- врезки в существующие трубы трассы</w:t>
            </w:r>
          </w:p>
          <w:p w:rsidR="005D6FD0" w:rsidRPr="00312704" w:rsidRDefault="005D6FD0" w:rsidP="00690EDD">
            <w:pPr>
              <w:spacing w:after="0"/>
              <w:rPr>
                <w:rFonts w:ascii="Times New Roman" w:eastAsia="Calibri" w:hAnsi="Times New Roman" w:cs="Times New Roman"/>
                <w:sz w:val="24"/>
                <w:szCs w:val="24"/>
              </w:rPr>
            </w:pPr>
            <w:r w:rsidRPr="00312704">
              <w:rPr>
                <w:rFonts w:ascii="Times New Roman" w:eastAsia="Calibri" w:hAnsi="Times New Roman" w:cs="Times New Roman"/>
                <w:sz w:val="24"/>
                <w:szCs w:val="24"/>
              </w:rPr>
              <w:t>- испытания системы наружного отопления гидростатическим или манометрическим методом в соответствии с требованиями СП 73.13330.</w:t>
            </w:r>
          </w:p>
          <w:p w:rsidR="005D6FD0" w:rsidRPr="00312704" w:rsidRDefault="005D6FD0" w:rsidP="00690EDD">
            <w:pPr>
              <w:spacing w:after="0"/>
              <w:rPr>
                <w:rFonts w:ascii="Times New Roman" w:eastAsia="Calibri" w:hAnsi="Times New Roman" w:cs="Times New Roman"/>
                <w:sz w:val="24"/>
                <w:szCs w:val="24"/>
              </w:rPr>
            </w:pPr>
            <w:r w:rsidRPr="00312704">
              <w:rPr>
                <w:rFonts w:ascii="Times New Roman" w:eastAsia="Calibri" w:hAnsi="Times New Roman" w:cs="Times New Roman"/>
                <w:sz w:val="24"/>
                <w:szCs w:val="24"/>
              </w:rPr>
              <w:t>- обратная засыпкатраншеи с благоустройством участка в месте проведения работ</w:t>
            </w:r>
          </w:p>
          <w:p w:rsidR="005D6FD0" w:rsidRPr="00312704" w:rsidRDefault="005D6FD0" w:rsidP="00690EDD">
            <w:pPr>
              <w:spacing w:after="0"/>
              <w:rPr>
                <w:rFonts w:ascii="Times New Roman" w:eastAsia="Calibri" w:hAnsi="Times New Roman" w:cs="Times New Roman"/>
                <w:sz w:val="24"/>
                <w:szCs w:val="24"/>
              </w:rPr>
            </w:pPr>
            <w:r w:rsidRPr="00312704">
              <w:rPr>
                <w:rFonts w:ascii="Times New Roman" w:eastAsia="Calibri" w:hAnsi="Times New Roman" w:cs="Times New Roman"/>
                <w:sz w:val="24"/>
                <w:szCs w:val="24"/>
              </w:rPr>
              <w:t>- установка тротуарного люка по уровню</w:t>
            </w:r>
          </w:p>
        </w:tc>
      </w:tr>
    </w:tbl>
    <w:p w:rsidR="005D6FD0" w:rsidRPr="00312704" w:rsidRDefault="005D6FD0" w:rsidP="005D6FD0">
      <w:pPr>
        <w:spacing w:after="0"/>
        <w:rPr>
          <w:rFonts w:ascii="Times New Roman" w:hAnsi="Times New Roman" w:cs="Times New Roman"/>
          <w:sz w:val="24"/>
          <w:szCs w:val="24"/>
        </w:rPr>
      </w:pPr>
    </w:p>
    <w:p w:rsidR="005D6FD0" w:rsidRPr="00312704" w:rsidRDefault="005D6FD0" w:rsidP="005D6FD0">
      <w:pPr>
        <w:spacing w:after="0"/>
        <w:ind w:firstLine="708"/>
        <w:rPr>
          <w:rFonts w:ascii="Times New Roman" w:hAnsi="Times New Roman" w:cs="Times New Roman"/>
          <w:color w:val="000000"/>
          <w:sz w:val="24"/>
          <w:szCs w:val="24"/>
        </w:rPr>
      </w:pPr>
      <w:r w:rsidRPr="00312704">
        <w:rPr>
          <w:rFonts w:ascii="Times New Roman" w:hAnsi="Times New Roman" w:cs="Times New Roman"/>
          <w:sz w:val="24"/>
          <w:szCs w:val="24"/>
        </w:rPr>
        <w:t xml:space="preserve">2.1 Работы выполнить </w:t>
      </w:r>
      <w:r w:rsidRPr="00312704">
        <w:rPr>
          <w:rFonts w:ascii="Times New Roman" w:hAnsi="Times New Roman" w:cs="Times New Roman"/>
          <w:color w:val="000000"/>
          <w:sz w:val="24"/>
          <w:szCs w:val="24"/>
        </w:rPr>
        <w:t xml:space="preserve">в объемах, соответствующих ведомости объемов работ, с применением материалов, указанных в смете или аналогичных по характеристикам. Замена материалов допускается после согласования с Заказчиком. </w:t>
      </w:r>
    </w:p>
    <w:p w:rsidR="005D6FD0" w:rsidRPr="00312704" w:rsidRDefault="005D6FD0" w:rsidP="005D6FD0">
      <w:pPr>
        <w:spacing w:after="0"/>
        <w:ind w:firstLine="708"/>
        <w:rPr>
          <w:rFonts w:ascii="Times New Roman" w:hAnsi="Times New Roman" w:cs="Times New Roman"/>
          <w:sz w:val="24"/>
          <w:szCs w:val="24"/>
        </w:rPr>
      </w:pPr>
      <w:r w:rsidRPr="00312704">
        <w:rPr>
          <w:rFonts w:ascii="Times New Roman" w:hAnsi="Times New Roman" w:cs="Times New Roman"/>
          <w:sz w:val="24"/>
          <w:szCs w:val="24"/>
        </w:rPr>
        <w:t>2.1. Условия производства работ:</w:t>
      </w:r>
    </w:p>
    <w:p w:rsidR="005D6FD0" w:rsidRPr="00312704" w:rsidRDefault="005D6FD0" w:rsidP="005D6FD0">
      <w:pPr>
        <w:spacing w:after="0"/>
        <w:outlineLvl w:val="0"/>
        <w:rPr>
          <w:rFonts w:ascii="Times New Roman" w:hAnsi="Times New Roman" w:cs="Times New Roman"/>
          <w:sz w:val="24"/>
          <w:szCs w:val="24"/>
        </w:rPr>
      </w:pPr>
      <w:r w:rsidRPr="00312704">
        <w:rPr>
          <w:rFonts w:ascii="Times New Roman" w:hAnsi="Times New Roman" w:cs="Times New Roman"/>
          <w:sz w:val="24"/>
          <w:szCs w:val="24"/>
        </w:rPr>
        <w:t>- Подрядчику необходимо учесть, что работы будут производиться в условиях эксплуатирующегося учебного корпуса. В связи с этим, доступ в помещения, отключение участков инженерных сетей требуется заранее согласовывать с Заказчиком. Необходимо обеспечить режим труда, соответствующий трудовому законодательству Российской Федерации</w:t>
      </w:r>
    </w:p>
    <w:p w:rsidR="005D6FD0" w:rsidRPr="00312704" w:rsidRDefault="005D6FD0" w:rsidP="005D6FD0">
      <w:pPr>
        <w:spacing w:after="0"/>
        <w:outlineLvl w:val="0"/>
        <w:rPr>
          <w:rFonts w:ascii="Times New Roman" w:hAnsi="Times New Roman" w:cs="Times New Roman"/>
          <w:sz w:val="24"/>
          <w:szCs w:val="24"/>
        </w:rPr>
      </w:pPr>
      <w:r w:rsidRPr="00312704">
        <w:rPr>
          <w:rFonts w:ascii="Times New Roman" w:hAnsi="Times New Roman" w:cs="Times New Roman"/>
          <w:sz w:val="24"/>
          <w:szCs w:val="24"/>
        </w:rPr>
        <w:t xml:space="preserve">- все рабочие и сотрудники, которые задействованы в работе, должны иметь документы, подтверждающие их квалификацию; </w:t>
      </w:r>
    </w:p>
    <w:p w:rsidR="005D6FD0" w:rsidRPr="00312704" w:rsidRDefault="005D6FD0" w:rsidP="005D6FD0">
      <w:pPr>
        <w:spacing w:after="0"/>
        <w:outlineLvl w:val="0"/>
        <w:rPr>
          <w:rFonts w:ascii="Times New Roman" w:hAnsi="Times New Roman" w:cs="Times New Roman"/>
          <w:sz w:val="24"/>
          <w:szCs w:val="24"/>
        </w:rPr>
      </w:pPr>
      <w:r w:rsidRPr="00312704">
        <w:rPr>
          <w:rFonts w:ascii="Times New Roman" w:hAnsi="Times New Roman" w:cs="Times New Roman"/>
          <w:sz w:val="24"/>
          <w:szCs w:val="24"/>
        </w:rPr>
        <w:t>- ответственность за соблюдение правил пожарной безопасности, техники безопасности, охраны труда и санитарно – гигиенического режима при производстве работ на объекте возлагается на Подрядчика, ответственный назначается приказом, копия приказа предоставляется Заказчику.</w:t>
      </w:r>
    </w:p>
    <w:p w:rsidR="005D6FD0" w:rsidRPr="00312704" w:rsidRDefault="005D6FD0" w:rsidP="005D6FD0">
      <w:pPr>
        <w:spacing w:after="0"/>
        <w:outlineLvl w:val="0"/>
        <w:rPr>
          <w:rFonts w:ascii="Times New Roman" w:hAnsi="Times New Roman" w:cs="Times New Roman"/>
          <w:sz w:val="24"/>
          <w:szCs w:val="24"/>
        </w:rPr>
      </w:pPr>
      <w:r w:rsidRPr="00312704">
        <w:rPr>
          <w:rFonts w:ascii="Times New Roman" w:hAnsi="Times New Roman" w:cs="Times New Roman"/>
          <w:sz w:val="24"/>
          <w:szCs w:val="24"/>
        </w:rPr>
        <w:t>- строительные работы проводятся механизмами, оборудованием и средствами Подрядчика.</w:t>
      </w:r>
    </w:p>
    <w:p w:rsidR="005D6FD0" w:rsidRPr="00312704" w:rsidRDefault="005D6FD0" w:rsidP="005D6FD0">
      <w:pPr>
        <w:spacing w:after="0"/>
        <w:jc w:val="center"/>
        <w:rPr>
          <w:rFonts w:ascii="Times New Roman" w:hAnsi="Times New Roman" w:cs="Times New Roman"/>
          <w:sz w:val="24"/>
          <w:szCs w:val="24"/>
        </w:rPr>
      </w:pPr>
      <w:r w:rsidRPr="00312704">
        <w:rPr>
          <w:rFonts w:ascii="Times New Roman" w:hAnsi="Times New Roman" w:cs="Times New Roman"/>
          <w:b/>
          <w:sz w:val="24"/>
          <w:szCs w:val="24"/>
        </w:rPr>
        <w:lastRenderedPageBreak/>
        <w:t>3. Требования к методам производства и качеству работ, техническим характеристикам и качеству материалов.</w:t>
      </w:r>
    </w:p>
    <w:p w:rsidR="005D6FD0" w:rsidRPr="00312704" w:rsidRDefault="005D6FD0" w:rsidP="005D6FD0">
      <w:pPr>
        <w:spacing w:after="0"/>
        <w:ind w:firstLine="708"/>
        <w:rPr>
          <w:rFonts w:ascii="Times New Roman" w:hAnsi="Times New Roman" w:cs="Times New Roman"/>
          <w:sz w:val="24"/>
          <w:szCs w:val="24"/>
        </w:rPr>
      </w:pPr>
      <w:r w:rsidRPr="00312704">
        <w:rPr>
          <w:rFonts w:ascii="Times New Roman" w:hAnsi="Times New Roman" w:cs="Times New Roman"/>
          <w:sz w:val="24"/>
          <w:szCs w:val="24"/>
        </w:rPr>
        <w:t>- Технология и качество выполняемых работ, качество применяемых материалов должны удовлетворять требованиям действующих государственных стандартов, строительных, противопожарных и санитарных норм и правил (ГОСТ, СНиП, СанПиН),</w:t>
      </w:r>
      <w:bookmarkStart w:id="0" w:name="_GoBack"/>
      <w:bookmarkEnd w:id="0"/>
      <w:r w:rsidRPr="00312704">
        <w:rPr>
          <w:rFonts w:ascii="Times New Roman" w:hAnsi="Times New Roman" w:cs="Times New Roman"/>
          <w:sz w:val="24"/>
          <w:szCs w:val="24"/>
        </w:rPr>
        <w:t xml:space="preserve">  установленных для данных видов работ;</w:t>
      </w:r>
    </w:p>
    <w:p w:rsidR="005D6FD0" w:rsidRPr="00312704" w:rsidRDefault="005D6FD0" w:rsidP="005D6FD0">
      <w:pPr>
        <w:spacing w:after="0"/>
        <w:ind w:firstLine="720"/>
        <w:rPr>
          <w:rFonts w:ascii="Times New Roman" w:hAnsi="Times New Roman" w:cs="Times New Roman"/>
          <w:sz w:val="24"/>
          <w:szCs w:val="24"/>
        </w:rPr>
      </w:pPr>
      <w:r w:rsidRPr="00312704">
        <w:rPr>
          <w:rFonts w:ascii="Times New Roman" w:hAnsi="Times New Roman" w:cs="Times New Roman"/>
          <w:sz w:val="24"/>
          <w:szCs w:val="24"/>
        </w:rPr>
        <w:t xml:space="preserve">- Используемые материалы и оборудование должны соответствовать сметной документации, государственным стандартам и техническим условиям. При сдаче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w:t>
      </w:r>
    </w:p>
    <w:p w:rsidR="005D6FD0" w:rsidRPr="00312704" w:rsidRDefault="005D6FD0" w:rsidP="005D6FD0">
      <w:pPr>
        <w:spacing w:after="0"/>
        <w:ind w:firstLine="720"/>
        <w:rPr>
          <w:rFonts w:ascii="Times New Roman" w:hAnsi="Times New Roman" w:cs="Times New Roman"/>
          <w:sz w:val="24"/>
          <w:szCs w:val="24"/>
        </w:rPr>
      </w:pPr>
      <w:r w:rsidRPr="00312704">
        <w:rPr>
          <w:rFonts w:ascii="Times New Roman" w:hAnsi="Times New Roman" w:cs="Times New Roman"/>
          <w:sz w:val="24"/>
          <w:szCs w:val="24"/>
        </w:rPr>
        <w:t>- При производстве работ обязательно согласование с Заказчиком образцов материалов и изделий.</w:t>
      </w:r>
    </w:p>
    <w:p w:rsidR="005D6FD0" w:rsidRPr="00312704" w:rsidRDefault="005D6FD0" w:rsidP="005D6FD0">
      <w:pPr>
        <w:spacing w:after="0"/>
        <w:ind w:firstLine="720"/>
        <w:rPr>
          <w:rFonts w:ascii="Times New Roman" w:hAnsi="Times New Roman" w:cs="Times New Roman"/>
          <w:sz w:val="24"/>
          <w:szCs w:val="24"/>
        </w:rPr>
      </w:pPr>
      <w:r w:rsidRPr="00312704">
        <w:rPr>
          <w:rFonts w:ascii="Times New Roman" w:hAnsi="Times New Roman" w:cs="Times New Roman"/>
          <w:sz w:val="24"/>
          <w:szCs w:val="24"/>
        </w:rPr>
        <w:t>- При исполнении условий Договора Подрядчик должен обеспечить осуществление контроля качества работ службами, оснащёнными  техническими средствами, обеспечивающими необходимую достоверность и полноту контроля.</w:t>
      </w:r>
    </w:p>
    <w:p w:rsidR="005D6FD0" w:rsidRPr="00312704" w:rsidRDefault="005D6FD0" w:rsidP="005D6FD0">
      <w:pPr>
        <w:spacing w:after="0"/>
        <w:ind w:firstLine="720"/>
        <w:rPr>
          <w:rFonts w:ascii="Times New Roman" w:hAnsi="Times New Roman" w:cs="Times New Roman"/>
          <w:sz w:val="24"/>
          <w:szCs w:val="24"/>
        </w:rPr>
      </w:pPr>
      <w:r w:rsidRPr="00312704">
        <w:rPr>
          <w:rFonts w:ascii="Times New Roman" w:hAnsi="Times New Roman" w:cs="Times New Roman"/>
          <w:sz w:val="24"/>
          <w:szCs w:val="24"/>
        </w:rPr>
        <w:t>- Производственный контроль качества должен включать входной, операционный и приёмочный контроль в соответствии с указаниями СНиПЗ.01.01-85.</w:t>
      </w:r>
    </w:p>
    <w:p w:rsidR="005D6FD0" w:rsidRPr="00312704" w:rsidRDefault="005D6FD0" w:rsidP="005D6FD0">
      <w:pPr>
        <w:spacing w:after="0"/>
        <w:ind w:firstLine="708"/>
        <w:rPr>
          <w:rFonts w:ascii="Times New Roman" w:hAnsi="Times New Roman" w:cs="Times New Roman"/>
          <w:sz w:val="24"/>
          <w:szCs w:val="24"/>
        </w:rPr>
      </w:pPr>
      <w:r w:rsidRPr="00312704">
        <w:rPr>
          <w:rFonts w:ascii="Times New Roman" w:hAnsi="Times New Roman" w:cs="Times New Roman"/>
          <w:sz w:val="24"/>
          <w:szCs w:val="24"/>
        </w:rPr>
        <w:t>- При выполнении приёмочного контроля подлежат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и приемки Заказчиком, в противном случае Заказчик вправе требовать от Подрядчика вскрыть любую часть работ, а затем восстановить их за счет средств Подрядчика;</w:t>
      </w:r>
    </w:p>
    <w:p w:rsidR="005D6FD0" w:rsidRPr="00312704" w:rsidRDefault="005D6FD0" w:rsidP="005D6FD0">
      <w:pPr>
        <w:spacing w:after="0"/>
        <w:ind w:firstLine="720"/>
        <w:outlineLvl w:val="0"/>
        <w:rPr>
          <w:rFonts w:ascii="Times New Roman" w:hAnsi="Times New Roman" w:cs="Times New Roman"/>
          <w:sz w:val="24"/>
          <w:szCs w:val="24"/>
        </w:rPr>
      </w:pPr>
      <w:r w:rsidRPr="00312704">
        <w:rPr>
          <w:rFonts w:ascii="Times New Roman" w:hAnsi="Times New Roman" w:cs="Times New Roman"/>
          <w:sz w:val="24"/>
          <w:szCs w:val="24"/>
        </w:rPr>
        <w:t xml:space="preserve">- Приемка выполненных работ осуществляется комиссией с подписанием акта на выполненные работы. </w:t>
      </w:r>
    </w:p>
    <w:p w:rsidR="005D6FD0" w:rsidRPr="00312704" w:rsidRDefault="005D6FD0" w:rsidP="005D6FD0">
      <w:pPr>
        <w:spacing w:after="0"/>
        <w:ind w:left="12" w:firstLine="708"/>
        <w:jc w:val="center"/>
        <w:rPr>
          <w:rFonts w:ascii="Times New Roman" w:hAnsi="Times New Roman" w:cs="Times New Roman"/>
          <w:b/>
          <w:sz w:val="24"/>
          <w:szCs w:val="24"/>
        </w:rPr>
      </w:pPr>
      <w:r w:rsidRPr="00312704">
        <w:rPr>
          <w:rFonts w:ascii="Times New Roman" w:hAnsi="Times New Roman" w:cs="Times New Roman"/>
          <w:b/>
          <w:sz w:val="24"/>
          <w:szCs w:val="24"/>
        </w:rPr>
        <w:t>4. Требования к Подрядчику:</w:t>
      </w:r>
    </w:p>
    <w:p w:rsidR="005D6FD0" w:rsidRPr="00312704" w:rsidRDefault="005D6FD0" w:rsidP="005D6FD0">
      <w:pPr>
        <w:spacing w:after="0"/>
        <w:ind w:firstLine="708"/>
        <w:rPr>
          <w:rFonts w:ascii="Times New Roman" w:hAnsi="Times New Roman" w:cs="Times New Roman"/>
          <w:sz w:val="24"/>
          <w:szCs w:val="24"/>
        </w:rPr>
      </w:pPr>
      <w:r w:rsidRPr="00312704">
        <w:rPr>
          <w:rFonts w:ascii="Times New Roman" w:hAnsi="Times New Roman" w:cs="Times New Roman"/>
          <w:sz w:val="24"/>
          <w:szCs w:val="24"/>
        </w:rPr>
        <w:t xml:space="preserve">1. Строительный мусор и отходы производства упаковывать в мешки и складировать в собственные контейнеры и вывозить на спецполигон своими силами. </w:t>
      </w:r>
    </w:p>
    <w:p w:rsidR="005D6FD0" w:rsidRPr="00312704" w:rsidRDefault="005D6FD0" w:rsidP="005D6FD0">
      <w:pPr>
        <w:spacing w:after="0"/>
        <w:ind w:firstLine="708"/>
        <w:rPr>
          <w:rFonts w:ascii="Times New Roman" w:hAnsi="Times New Roman" w:cs="Times New Roman"/>
          <w:sz w:val="24"/>
          <w:szCs w:val="24"/>
        </w:rPr>
      </w:pPr>
      <w:r w:rsidRPr="00312704">
        <w:rPr>
          <w:rFonts w:ascii="Times New Roman" w:hAnsi="Times New Roman" w:cs="Times New Roman"/>
          <w:sz w:val="24"/>
          <w:szCs w:val="24"/>
        </w:rPr>
        <w:t xml:space="preserve">2. До начала производства работ Подрядчик обязан приять меры по предотвращению нанесения ущерба имуществу граждан и собственности института. В случае причинения ущерба, возмещать его стоимость. </w:t>
      </w:r>
    </w:p>
    <w:p w:rsidR="005D6FD0" w:rsidRPr="00312704" w:rsidRDefault="005D6FD0" w:rsidP="005D6FD0">
      <w:pPr>
        <w:spacing w:after="0"/>
        <w:ind w:firstLine="708"/>
        <w:rPr>
          <w:rFonts w:ascii="Times New Roman" w:hAnsi="Times New Roman" w:cs="Times New Roman"/>
          <w:sz w:val="24"/>
          <w:szCs w:val="24"/>
        </w:rPr>
      </w:pPr>
      <w:r w:rsidRPr="00312704">
        <w:rPr>
          <w:rFonts w:ascii="Times New Roman" w:hAnsi="Times New Roman" w:cs="Times New Roman"/>
          <w:sz w:val="24"/>
          <w:szCs w:val="24"/>
        </w:rPr>
        <w:t>3. Своевременно устранять недостатки и дефекты, выявленные при приемке работ и в течение гарантийного срока.</w:t>
      </w:r>
    </w:p>
    <w:p w:rsidR="005D6FD0" w:rsidRPr="00312704" w:rsidRDefault="005D6FD0" w:rsidP="005D6FD0">
      <w:pPr>
        <w:spacing w:after="0"/>
        <w:ind w:firstLine="720"/>
        <w:outlineLvl w:val="0"/>
        <w:rPr>
          <w:rFonts w:ascii="Times New Roman" w:hAnsi="Times New Roman" w:cs="Times New Roman"/>
          <w:sz w:val="24"/>
          <w:szCs w:val="24"/>
        </w:rPr>
      </w:pPr>
      <w:r w:rsidRPr="00312704">
        <w:rPr>
          <w:rFonts w:ascii="Times New Roman" w:hAnsi="Times New Roman" w:cs="Times New Roman"/>
          <w:sz w:val="24"/>
          <w:szCs w:val="24"/>
        </w:rPr>
        <w:t>4. Соблюдать правила противопожарной и технической безопасности.</w:t>
      </w:r>
    </w:p>
    <w:p w:rsidR="005D6FD0" w:rsidRPr="00312704" w:rsidRDefault="005D6FD0" w:rsidP="005D6FD0">
      <w:pPr>
        <w:spacing w:after="0"/>
        <w:ind w:firstLine="708"/>
        <w:rPr>
          <w:rFonts w:ascii="Times New Roman" w:hAnsi="Times New Roman" w:cs="Times New Roman"/>
          <w:sz w:val="24"/>
          <w:szCs w:val="24"/>
        </w:rPr>
      </w:pPr>
      <w:r w:rsidRPr="00312704">
        <w:rPr>
          <w:rFonts w:ascii="Times New Roman" w:hAnsi="Times New Roman" w:cs="Times New Roman"/>
          <w:sz w:val="24"/>
          <w:szCs w:val="24"/>
        </w:rPr>
        <w:t>5. По окончании работ, в течение 3-х дней произвести уборку строительного мусора и элементов разборки с места производства работ.</w:t>
      </w:r>
    </w:p>
    <w:p w:rsidR="005D6FD0" w:rsidRPr="00312704" w:rsidRDefault="005D6FD0" w:rsidP="005D6FD0">
      <w:pPr>
        <w:spacing w:after="0"/>
        <w:ind w:firstLine="708"/>
        <w:rPr>
          <w:rFonts w:ascii="Times New Roman" w:hAnsi="Times New Roman" w:cs="Times New Roman"/>
          <w:sz w:val="24"/>
          <w:szCs w:val="24"/>
        </w:rPr>
      </w:pPr>
      <w:r w:rsidRPr="00312704">
        <w:rPr>
          <w:rFonts w:ascii="Times New Roman" w:hAnsi="Times New Roman" w:cs="Times New Roman"/>
          <w:sz w:val="24"/>
          <w:szCs w:val="24"/>
        </w:rPr>
        <w:t xml:space="preserve">6. После окончания  всех скрытых работ, обязательно оформить акты за подписями технадзора Заказчика, к актам прикладывается фотофиксация скрытых работ. </w:t>
      </w:r>
    </w:p>
    <w:p w:rsidR="005D6FD0" w:rsidRPr="00312704" w:rsidRDefault="005D6FD0" w:rsidP="005D6FD0">
      <w:pPr>
        <w:spacing w:after="0"/>
        <w:jc w:val="center"/>
        <w:rPr>
          <w:rFonts w:ascii="Times New Roman" w:hAnsi="Times New Roman" w:cs="Times New Roman"/>
          <w:b/>
          <w:sz w:val="24"/>
          <w:szCs w:val="24"/>
        </w:rPr>
      </w:pPr>
      <w:r w:rsidRPr="00312704">
        <w:rPr>
          <w:rFonts w:ascii="Times New Roman" w:hAnsi="Times New Roman" w:cs="Times New Roman"/>
          <w:b/>
          <w:sz w:val="24"/>
          <w:szCs w:val="24"/>
        </w:rPr>
        <w:t>5. Сроки выполнения работ.</w:t>
      </w:r>
    </w:p>
    <w:p w:rsidR="005D6FD0" w:rsidRPr="00312704" w:rsidRDefault="005D6FD0" w:rsidP="005D6FD0">
      <w:pPr>
        <w:spacing w:after="0"/>
        <w:rPr>
          <w:rFonts w:ascii="Times New Roman" w:hAnsi="Times New Roman" w:cs="Times New Roman"/>
          <w:b/>
          <w:sz w:val="24"/>
          <w:szCs w:val="24"/>
        </w:rPr>
      </w:pPr>
      <w:r w:rsidRPr="00312704">
        <w:rPr>
          <w:rFonts w:ascii="Times New Roman" w:hAnsi="Times New Roman" w:cs="Times New Roman"/>
          <w:sz w:val="24"/>
          <w:szCs w:val="24"/>
        </w:rPr>
        <w:t>1. Начало выполнения работ  определяется по результату конкурсного отбора, окончание 15 сентября 2020 года.</w:t>
      </w:r>
    </w:p>
    <w:p w:rsidR="005D6FD0" w:rsidRPr="00312704" w:rsidRDefault="005D6FD0" w:rsidP="005D6FD0">
      <w:pPr>
        <w:spacing w:after="0"/>
        <w:rPr>
          <w:rFonts w:ascii="Times New Roman" w:hAnsi="Times New Roman" w:cs="Times New Roman"/>
          <w:bCs/>
          <w:sz w:val="24"/>
          <w:szCs w:val="24"/>
        </w:rPr>
      </w:pPr>
      <w:r w:rsidRPr="00312704">
        <w:rPr>
          <w:rFonts w:ascii="Times New Roman" w:hAnsi="Times New Roman" w:cs="Times New Roman"/>
          <w:bCs/>
          <w:sz w:val="24"/>
          <w:szCs w:val="24"/>
        </w:rPr>
        <w:t>2.  Срок предоставления гарантии качества подрядных работ составляет не менее 5  лет со дня подписания сторонами акта сдачи- приёмки работ.</w:t>
      </w:r>
    </w:p>
    <w:p w:rsidR="005D6FD0" w:rsidRPr="00312704" w:rsidRDefault="005D6FD0" w:rsidP="005D6FD0">
      <w:pPr>
        <w:pStyle w:val="ListParagraph1"/>
        <w:spacing w:after="0"/>
        <w:ind w:left="0"/>
        <w:jc w:val="center"/>
        <w:rPr>
          <w:rFonts w:ascii="Times New Roman" w:hAnsi="Times New Roman"/>
          <w:b/>
          <w:sz w:val="24"/>
          <w:szCs w:val="24"/>
          <w:u w:val="single"/>
        </w:rPr>
      </w:pPr>
      <w:r w:rsidRPr="00312704">
        <w:rPr>
          <w:rFonts w:ascii="Times New Roman" w:hAnsi="Times New Roman"/>
          <w:b/>
          <w:sz w:val="24"/>
          <w:szCs w:val="24"/>
        </w:rPr>
        <w:t>6. Результаты работы.</w:t>
      </w:r>
    </w:p>
    <w:p w:rsidR="005D6FD0" w:rsidRPr="00312704" w:rsidRDefault="005D6FD0" w:rsidP="005D6FD0">
      <w:pPr>
        <w:spacing w:after="0"/>
        <w:rPr>
          <w:rFonts w:ascii="Times New Roman" w:hAnsi="Times New Roman" w:cs="Times New Roman"/>
          <w:sz w:val="24"/>
          <w:szCs w:val="24"/>
        </w:rPr>
      </w:pPr>
      <w:r w:rsidRPr="00312704">
        <w:rPr>
          <w:rFonts w:ascii="Times New Roman" w:hAnsi="Times New Roman" w:cs="Times New Roman"/>
          <w:sz w:val="24"/>
          <w:szCs w:val="24"/>
        </w:rPr>
        <w:t xml:space="preserve">             1. Приемка Заказчиком работ, выполненных Подрядчиком, осуществляется подписанием Акта сдачи-приемки работ, справок КС-2, КС-3, исполнительной документации, актов скрытых работ.</w:t>
      </w:r>
    </w:p>
    <w:p w:rsidR="005D6FD0" w:rsidRPr="00312704" w:rsidRDefault="005D6FD0" w:rsidP="005D6FD0">
      <w:pPr>
        <w:spacing w:after="0"/>
        <w:ind w:firstLine="708"/>
        <w:rPr>
          <w:rFonts w:ascii="Times New Roman" w:hAnsi="Times New Roman" w:cs="Times New Roman"/>
          <w:b/>
          <w:sz w:val="24"/>
          <w:szCs w:val="24"/>
        </w:rPr>
      </w:pPr>
      <w:r w:rsidRPr="00312704">
        <w:rPr>
          <w:rFonts w:ascii="Times New Roman" w:hAnsi="Times New Roman" w:cs="Times New Roman"/>
          <w:sz w:val="24"/>
          <w:szCs w:val="24"/>
        </w:rPr>
        <w:lastRenderedPageBreak/>
        <w:t>2. Отчетная документация должна включать сертификаты качества материалов.</w:t>
      </w:r>
    </w:p>
    <w:p w:rsidR="00504CBB" w:rsidRDefault="00504CBB" w:rsidP="005D6FD0">
      <w:pPr>
        <w:pStyle w:val="afe"/>
        <w:ind w:left="0"/>
        <w:jc w:val="center"/>
        <w:rPr>
          <w:rFonts w:ascii="Times New Roman" w:hAnsi="Times New Roman" w:cs="Times New Roman"/>
          <w:b/>
        </w:rPr>
      </w:pPr>
    </w:p>
    <w:p w:rsidR="005D6FD0" w:rsidRPr="00504CBB" w:rsidRDefault="005D6FD0" w:rsidP="005D6FD0">
      <w:pPr>
        <w:pStyle w:val="afe"/>
        <w:ind w:left="0"/>
        <w:jc w:val="center"/>
        <w:rPr>
          <w:rFonts w:ascii="Times New Roman" w:hAnsi="Times New Roman" w:cs="Times New Roman"/>
          <w:b/>
        </w:rPr>
      </w:pPr>
      <w:r w:rsidRPr="00504CBB">
        <w:rPr>
          <w:rFonts w:ascii="Times New Roman" w:hAnsi="Times New Roman" w:cs="Times New Roman"/>
          <w:b/>
        </w:rPr>
        <w:t>5. Описание и объем работ</w:t>
      </w:r>
    </w:p>
    <w:p w:rsidR="005D6FD0" w:rsidRPr="000C47FF" w:rsidRDefault="005D6FD0" w:rsidP="005D6FD0">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5075"/>
        <w:gridCol w:w="1033"/>
        <w:gridCol w:w="966"/>
        <w:gridCol w:w="1804"/>
      </w:tblGrid>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 п/п</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Наименование работ и затрат</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eastAsia="Times New Roman" w:hAnsi="Times New Roman" w:cs="Times New Roman"/>
                <w:sz w:val="24"/>
                <w:szCs w:val="24"/>
              </w:rPr>
            </w:pPr>
            <w:r w:rsidRPr="000C47FF">
              <w:rPr>
                <w:rFonts w:ascii="Times New Roman" w:hAnsi="Times New Roman" w:cs="Times New Roman"/>
                <w:sz w:val="24"/>
                <w:szCs w:val="24"/>
              </w:rPr>
              <w:t>Един.</w:t>
            </w:r>
          </w:p>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измер.</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Кол-во</w:t>
            </w:r>
          </w:p>
        </w:tc>
        <w:tc>
          <w:tcPr>
            <w:tcW w:w="1804"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Примеч.</w:t>
            </w: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Разборка покрытий из брусчатки</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кв. 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3,2</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Разборка бордюров тротуарных</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п/м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3,0</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3</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Демонтаж люков чугунных</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шт</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w:t>
            </w:r>
          </w:p>
        </w:tc>
        <w:tc>
          <w:tcPr>
            <w:tcW w:w="1804"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С сохранением материала</w:t>
            </w: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4</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Разработка грунта вручную</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куб. 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1,1</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 xml:space="preserve">5 </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 xml:space="preserve">То же механизированным способом </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куб. 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7,2</w:t>
            </w:r>
          </w:p>
        </w:tc>
        <w:tc>
          <w:tcPr>
            <w:tcW w:w="1804"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Стесненные условия. С сохранением насаждений</w:t>
            </w: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6</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Демонтаж плит покрытия коммуникационных каналов площадью до 2 кв. м</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шт</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6</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7</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Разборка теплоизоляции из минеральной ваты труб диам. 108 мм</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п/м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24,0</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8</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 xml:space="preserve">Разборка трубопровода из стальных труб диам. 108 мм </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п/м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24,0</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9</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 xml:space="preserve">То же диам. 57 мм </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п/м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1,0</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10</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 xml:space="preserve">Прокладка трубопровода отопления трубой металлической в ППУ оболочке диам. 108 мм </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п/м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24,0</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11</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Прокладка трубопровода отопления в ППУ оболочке диам. 57 мм</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п/м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1,0</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12</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Отводы диам. 50 мм</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шт</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13</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Задвижки диам. 50 мм</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шт</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14</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Фланцы диам. 50 мм</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шт</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4</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15</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Гидравлическое испытание трубопроводов системы отопления диам. 108 и 57 мм</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п/м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25</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16</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Антикоррозионная окраска стыков труб, отводов и отдельных участков</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Кв. 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1,2</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both"/>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17</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Изоляция стыков ППУ диам. 108 мм</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мест</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both"/>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18</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То же диам. 57 мм</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мест</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both"/>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19</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Монтаж плит покрытия площ. до 2 кв м, шириной 1 м с заделкой стыков раствором</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шт</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97</w:t>
            </w:r>
          </w:p>
        </w:tc>
        <w:tc>
          <w:tcPr>
            <w:tcW w:w="1804"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eastAsia="Times New Roman" w:hAnsi="Times New Roman" w:cs="Times New Roman"/>
                <w:sz w:val="24"/>
                <w:szCs w:val="24"/>
              </w:rPr>
            </w:pPr>
            <w:r w:rsidRPr="000C47FF">
              <w:rPr>
                <w:rFonts w:ascii="Times New Roman" w:hAnsi="Times New Roman" w:cs="Times New Roman"/>
                <w:sz w:val="24"/>
                <w:szCs w:val="24"/>
              </w:rPr>
              <w:t>6 п/м канала шириной</w:t>
            </w:r>
          </w:p>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lastRenderedPageBreak/>
              <w:t>1,2 м</w:t>
            </w: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lastRenderedPageBreak/>
              <w:t>20</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Гидроизоляция плит перекрытий оклеечная горизонтальная в 2 слоя «Техноэласта»</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кв. 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10,0</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21</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Монтаж люков чугунных</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шт</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1</w:t>
            </w:r>
          </w:p>
        </w:tc>
        <w:tc>
          <w:tcPr>
            <w:tcW w:w="1804"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Люк БУ</w:t>
            </w: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22</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Обратная засыпка траншей ПГС с послойной утрамбовкой</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куб 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4,7</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23</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Отсыпка траншей черноземом с уплотнением толщ. 400 мм</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куб 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3,6</w:t>
            </w:r>
          </w:p>
        </w:tc>
        <w:tc>
          <w:tcPr>
            <w:tcW w:w="1804"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9 кв. м</w:t>
            </w: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24</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Устройство покрытий из брусчатки по песчаному основанию с утрамбовкой</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кв 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3,2</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25</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Установка тротуарных бордюров</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п/м</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3,0</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26</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Погрузка грунта и строй мусора</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тн</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9,8</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r w:rsidR="005D6FD0" w:rsidRPr="000C47FF" w:rsidTr="00690EDD">
        <w:tc>
          <w:tcPr>
            <w:tcW w:w="781"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27</w:t>
            </w:r>
          </w:p>
        </w:tc>
        <w:tc>
          <w:tcPr>
            <w:tcW w:w="5075"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both"/>
              <w:rPr>
                <w:rFonts w:ascii="Times New Roman" w:hAnsi="Times New Roman" w:cs="Times New Roman"/>
                <w:sz w:val="24"/>
                <w:szCs w:val="24"/>
              </w:rPr>
            </w:pPr>
            <w:r w:rsidRPr="000C47FF">
              <w:rPr>
                <w:rFonts w:ascii="Times New Roman" w:hAnsi="Times New Roman" w:cs="Times New Roman"/>
                <w:sz w:val="24"/>
                <w:szCs w:val="24"/>
              </w:rPr>
              <w:t>Вывоз грунта и строй мусора на расстояние до 25 км</w:t>
            </w:r>
          </w:p>
        </w:tc>
        <w:tc>
          <w:tcPr>
            <w:tcW w:w="1033"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тн</w:t>
            </w:r>
          </w:p>
        </w:tc>
        <w:tc>
          <w:tcPr>
            <w:tcW w:w="966" w:type="dxa"/>
            <w:tcBorders>
              <w:top w:val="single" w:sz="4" w:space="0" w:color="auto"/>
              <w:left w:val="single" w:sz="4" w:space="0" w:color="auto"/>
              <w:bottom w:val="single" w:sz="4" w:space="0" w:color="auto"/>
              <w:right w:val="single" w:sz="4" w:space="0" w:color="auto"/>
            </w:tcBorders>
            <w:hideMark/>
          </w:tcPr>
          <w:p w:rsidR="005D6FD0" w:rsidRPr="000C47FF" w:rsidRDefault="005D6FD0" w:rsidP="00690EDD">
            <w:pPr>
              <w:spacing w:line="240" w:lineRule="auto"/>
              <w:jc w:val="center"/>
              <w:rPr>
                <w:rFonts w:ascii="Times New Roman" w:hAnsi="Times New Roman" w:cs="Times New Roman"/>
                <w:sz w:val="24"/>
                <w:szCs w:val="24"/>
              </w:rPr>
            </w:pPr>
            <w:r w:rsidRPr="000C47FF">
              <w:rPr>
                <w:rFonts w:ascii="Times New Roman" w:hAnsi="Times New Roman" w:cs="Times New Roman"/>
                <w:sz w:val="24"/>
                <w:szCs w:val="24"/>
              </w:rPr>
              <w:t>9,8</w:t>
            </w:r>
          </w:p>
        </w:tc>
        <w:tc>
          <w:tcPr>
            <w:tcW w:w="1804" w:type="dxa"/>
            <w:tcBorders>
              <w:top w:val="single" w:sz="4" w:space="0" w:color="auto"/>
              <w:left w:val="single" w:sz="4" w:space="0" w:color="auto"/>
              <w:bottom w:val="single" w:sz="4" w:space="0" w:color="auto"/>
              <w:right w:val="single" w:sz="4" w:space="0" w:color="auto"/>
            </w:tcBorders>
          </w:tcPr>
          <w:p w:rsidR="005D6FD0" w:rsidRPr="000C47FF" w:rsidRDefault="005D6FD0" w:rsidP="00690EDD">
            <w:pPr>
              <w:spacing w:line="240" w:lineRule="auto"/>
              <w:jc w:val="center"/>
              <w:rPr>
                <w:rFonts w:ascii="Times New Roman" w:hAnsi="Times New Roman" w:cs="Times New Roman"/>
                <w:sz w:val="24"/>
                <w:szCs w:val="24"/>
              </w:rPr>
            </w:pPr>
          </w:p>
        </w:tc>
      </w:tr>
    </w:tbl>
    <w:p w:rsidR="005D6FD0" w:rsidRDefault="005D6FD0" w:rsidP="005D6FD0"/>
    <w:p w:rsidR="005574FA" w:rsidRPr="00CC77A9" w:rsidRDefault="005574FA" w:rsidP="005574FA">
      <w:pPr>
        <w:spacing w:after="0" w:line="240" w:lineRule="auto"/>
        <w:jc w:val="both"/>
        <w:rPr>
          <w:rFonts w:ascii="Times New Roman" w:hAnsi="Times New Roman" w:cs="Times New Roman"/>
          <w:sz w:val="24"/>
          <w:szCs w:val="24"/>
        </w:rPr>
      </w:pPr>
    </w:p>
    <w:p w:rsidR="005574FA" w:rsidRDefault="005574FA" w:rsidP="005574FA">
      <w:pPr>
        <w:spacing w:after="0" w:line="240" w:lineRule="auto"/>
        <w:contextualSpacing/>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Приложение № 1 к Техническому заданию</w:t>
      </w:r>
    </w:p>
    <w:p w:rsidR="005574FA" w:rsidRDefault="005574FA" w:rsidP="005574FA">
      <w:pPr>
        <w:spacing w:after="0" w:line="240" w:lineRule="auto"/>
        <w:contextualSpacing/>
        <w:jc w:val="right"/>
        <w:rPr>
          <w:rFonts w:ascii="Times New Roman" w:eastAsia="Times New Roman" w:hAnsi="Times New Roman" w:cs="Times New Roman"/>
          <w:b/>
          <w:lang w:eastAsia="ru-RU"/>
        </w:rPr>
      </w:pPr>
    </w:p>
    <w:p w:rsidR="005574FA" w:rsidRDefault="005574FA" w:rsidP="005574FA">
      <w:pPr>
        <w:spacing w:after="0" w:line="240" w:lineRule="auto"/>
        <w:ind w:right="170" w:firstLine="567"/>
        <w:jc w:val="center"/>
        <w:outlineLvl w:val="0"/>
        <w:rPr>
          <w:rFonts w:ascii="Times New Roman" w:eastAsia="Times New Roman" w:hAnsi="Times New Roman" w:cs="Times New Roman"/>
          <w:color w:val="FF0000"/>
          <w:sz w:val="24"/>
          <w:szCs w:val="24"/>
          <w:u w:val="single"/>
          <w:lang w:eastAsia="ru-RU"/>
        </w:rPr>
      </w:pPr>
      <w:r>
        <w:rPr>
          <w:rFonts w:ascii="Times New Roman" w:eastAsia="Times New Roman" w:hAnsi="Times New Roman" w:cs="Times New Roman"/>
          <w:snapToGrid w:val="0"/>
          <w:color w:val="FF0000"/>
          <w:sz w:val="24"/>
          <w:szCs w:val="24"/>
          <w:u w:val="single"/>
          <w:lang w:eastAsia="ru-RU"/>
        </w:rPr>
        <w:t>Оформляется на стадии заключения Договора, путем включения сведений, предложенных в заявке победившего Участника</w:t>
      </w:r>
    </w:p>
    <w:p w:rsidR="005574FA" w:rsidRDefault="005574FA" w:rsidP="005574FA">
      <w:pPr>
        <w:spacing w:after="0" w:line="240" w:lineRule="auto"/>
        <w:contextualSpacing/>
        <w:jc w:val="right"/>
        <w:rPr>
          <w:rFonts w:ascii="Times New Roman" w:eastAsia="Times New Roman" w:hAnsi="Times New Roman" w:cs="Times New Roman"/>
          <w:b/>
          <w:lang w:eastAsia="ru-RU"/>
        </w:rPr>
      </w:pPr>
    </w:p>
    <w:tbl>
      <w:tblPr>
        <w:tblStyle w:val="11"/>
        <w:tblW w:w="9918" w:type="dxa"/>
        <w:jc w:val="center"/>
        <w:tblLayout w:type="fixed"/>
        <w:tblLook w:val="04A0"/>
      </w:tblPr>
      <w:tblGrid>
        <w:gridCol w:w="530"/>
        <w:gridCol w:w="1875"/>
        <w:gridCol w:w="1701"/>
        <w:gridCol w:w="2130"/>
        <w:gridCol w:w="1697"/>
        <w:gridCol w:w="997"/>
        <w:gridCol w:w="988"/>
      </w:tblGrid>
      <w:tr w:rsidR="005574FA" w:rsidRPr="00CC77A9" w:rsidTr="00361154">
        <w:trPr>
          <w:trHeight w:val="850"/>
          <w:jc w:val="center"/>
        </w:trPr>
        <w:tc>
          <w:tcPr>
            <w:tcW w:w="530" w:type="dxa"/>
            <w:vMerge w:val="restart"/>
            <w:vAlign w:val="center"/>
          </w:tcPr>
          <w:p w:rsidR="005574FA" w:rsidRPr="00CC77A9" w:rsidRDefault="005574FA" w:rsidP="00361154">
            <w:pPr>
              <w:jc w:val="center"/>
              <w:rPr>
                <w:rFonts w:ascii="Times New Roman" w:eastAsia="Calibri" w:hAnsi="Times New Roman" w:cs="Times New Roman"/>
                <w:color w:val="000000"/>
                <w:sz w:val="24"/>
                <w:szCs w:val="24"/>
              </w:rPr>
            </w:pPr>
            <w:r w:rsidRPr="00CC77A9">
              <w:rPr>
                <w:rFonts w:ascii="Times New Roman" w:eastAsia="Calibri" w:hAnsi="Times New Roman" w:cs="Times New Roman"/>
                <w:color w:val="000000"/>
                <w:sz w:val="24"/>
                <w:szCs w:val="24"/>
              </w:rPr>
              <w:t>№ п/п</w:t>
            </w:r>
          </w:p>
        </w:tc>
        <w:tc>
          <w:tcPr>
            <w:tcW w:w="1875" w:type="dxa"/>
            <w:vMerge w:val="restart"/>
            <w:vAlign w:val="center"/>
          </w:tcPr>
          <w:p w:rsidR="005574FA" w:rsidRPr="00CC77A9" w:rsidRDefault="005574FA" w:rsidP="00361154">
            <w:pPr>
              <w:jc w:val="center"/>
              <w:rPr>
                <w:rFonts w:ascii="Times New Roman" w:eastAsia="Calibri" w:hAnsi="Times New Roman" w:cs="Times New Roman"/>
                <w:color w:val="000000"/>
                <w:sz w:val="24"/>
                <w:szCs w:val="24"/>
              </w:rPr>
            </w:pPr>
            <w:r w:rsidRPr="00CC77A9">
              <w:rPr>
                <w:rFonts w:ascii="Times New Roman" w:eastAsia="Calibri" w:hAnsi="Times New Roman" w:cs="Times New Roman"/>
                <w:color w:val="000000"/>
                <w:sz w:val="24"/>
                <w:szCs w:val="24"/>
              </w:rPr>
              <w:t>Наименование товара</w:t>
            </w:r>
          </w:p>
        </w:tc>
        <w:tc>
          <w:tcPr>
            <w:tcW w:w="1701" w:type="dxa"/>
            <w:vMerge w:val="restart"/>
            <w:vAlign w:val="center"/>
          </w:tcPr>
          <w:p w:rsidR="005574FA" w:rsidRPr="00CC77A9" w:rsidRDefault="005574FA" w:rsidP="00361154">
            <w:pPr>
              <w:jc w:val="center"/>
              <w:rPr>
                <w:rFonts w:ascii="Times New Roman" w:eastAsia="Calibri" w:hAnsi="Times New Roman" w:cs="Times New Roman"/>
                <w:color w:val="000000"/>
                <w:sz w:val="24"/>
                <w:szCs w:val="24"/>
              </w:rPr>
            </w:pPr>
            <w:r w:rsidRPr="00CC77A9">
              <w:rPr>
                <w:rFonts w:ascii="Times New Roman" w:eastAsia="Calibri" w:hAnsi="Times New Roman" w:cs="Times New Roman"/>
                <w:color w:val="000000"/>
                <w:sz w:val="24"/>
                <w:szCs w:val="24"/>
              </w:rPr>
              <w:t>Указание на товарный знак (модель, производитель) (при наличии)</w:t>
            </w:r>
          </w:p>
        </w:tc>
        <w:tc>
          <w:tcPr>
            <w:tcW w:w="4824" w:type="dxa"/>
            <w:gridSpan w:val="3"/>
            <w:vAlign w:val="center"/>
          </w:tcPr>
          <w:p w:rsidR="005574FA" w:rsidRPr="00CC77A9" w:rsidRDefault="005574FA" w:rsidP="00361154">
            <w:pPr>
              <w:jc w:val="center"/>
              <w:rPr>
                <w:rFonts w:ascii="Times New Roman" w:eastAsia="Calibri" w:hAnsi="Times New Roman" w:cs="Times New Roman"/>
                <w:color w:val="000000"/>
                <w:sz w:val="24"/>
                <w:szCs w:val="24"/>
              </w:rPr>
            </w:pPr>
            <w:r w:rsidRPr="00CC77A9">
              <w:rPr>
                <w:rFonts w:ascii="Times New Roman" w:eastAsia="Calibri" w:hAnsi="Times New Roman" w:cs="Times New Roman"/>
                <w:color w:val="000000"/>
                <w:sz w:val="24"/>
                <w:szCs w:val="24"/>
              </w:rPr>
              <w:t>Качественные характеристики (потребительские свойства) и иные характеристики товара</w:t>
            </w:r>
          </w:p>
        </w:tc>
        <w:tc>
          <w:tcPr>
            <w:tcW w:w="988" w:type="dxa"/>
            <w:vMerge w:val="restart"/>
            <w:vAlign w:val="center"/>
          </w:tcPr>
          <w:p w:rsidR="005574FA" w:rsidRPr="00CC77A9" w:rsidRDefault="005574FA" w:rsidP="00361154">
            <w:pPr>
              <w:jc w:val="center"/>
              <w:rPr>
                <w:rFonts w:ascii="Times New Roman" w:eastAsia="Calibri" w:hAnsi="Times New Roman" w:cs="Times New Roman"/>
                <w:color w:val="000000"/>
                <w:sz w:val="24"/>
                <w:szCs w:val="24"/>
              </w:rPr>
            </w:pPr>
            <w:r w:rsidRPr="00CC77A9">
              <w:rPr>
                <w:rFonts w:ascii="Times New Roman" w:eastAsia="Calibri" w:hAnsi="Times New Roman" w:cs="Times New Roman"/>
                <w:color w:val="000000"/>
                <w:sz w:val="24"/>
                <w:szCs w:val="24"/>
              </w:rPr>
              <w:t>Ед. изм.</w:t>
            </w:r>
          </w:p>
        </w:tc>
      </w:tr>
      <w:tr w:rsidR="005574FA" w:rsidRPr="00CC77A9" w:rsidTr="00361154">
        <w:trPr>
          <w:trHeight w:val="223"/>
          <w:jc w:val="center"/>
        </w:trPr>
        <w:tc>
          <w:tcPr>
            <w:tcW w:w="530" w:type="dxa"/>
            <w:vMerge/>
            <w:vAlign w:val="center"/>
          </w:tcPr>
          <w:p w:rsidR="005574FA" w:rsidRPr="00CC77A9" w:rsidRDefault="005574FA" w:rsidP="00361154">
            <w:pPr>
              <w:jc w:val="center"/>
              <w:rPr>
                <w:rFonts w:ascii="Times New Roman" w:eastAsia="Calibri" w:hAnsi="Times New Roman" w:cs="Times New Roman"/>
                <w:color w:val="000000"/>
                <w:sz w:val="24"/>
                <w:szCs w:val="24"/>
              </w:rPr>
            </w:pPr>
          </w:p>
        </w:tc>
        <w:tc>
          <w:tcPr>
            <w:tcW w:w="1875" w:type="dxa"/>
            <w:vMerge/>
            <w:vAlign w:val="center"/>
          </w:tcPr>
          <w:p w:rsidR="005574FA" w:rsidRPr="00CC77A9" w:rsidRDefault="005574FA" w:rsidP="00361154">
            <w:pPr>
              <w:jc w:val="center"/>
              <w:rPr>
                <w:rFonts w:ascii="Times New Roman" w:eastAsia="Calibri" w:hAnsi="Times New Roman" w:cs="Times New Roman"/>
                <w:color w:val="000000"/>
                <w:sz w:val="24"/>
                <w:szCs w:val="24"/>
              </w:rPr>
            </w:pPr>
          </w:p>
        </w:tc>
        <w:tc>
          <w:tcPr>
            <w:tcW w:w="1701" w:type="dxa"/>
            <w:vMerge/>
            <w:vAlign w:val="center"/>
          </w:tcPr>
          <w:p w:rsidR="005574FA" w:rsidRPr="00CC77A9" w:rsidRDefault="005574FA" w:rsidP="00361154">
            <w:pPr>
              <w:jc w:val="center"/>
              <w:rPr>
                <w:rFonts w:ascii="Times New Roman" w:eastAsia="Calibri" w:hAnsi="Times New Roman" w:cs="Times New Roman"/>
                <w:color w:val="000000"/>
                <w:sz w:val="24"/>
                <w:szCs w:val="24"/>
              </w:rPr>
            </w:pPr>
          </w:p>
        </w:tc>
        <w:tc>
          <w:tcPr>
            <w:tcW w:w="2130" w:type="dxa"/>
            <w:vAlign w:val="center"/>
          </w:tcPr>
          <w:p w:rsidR="005574FA" w:rsidRPr="00CC77A9" w:rsidRDefault="005574FA" w:rsidP="00361154">
            <w:pPr>
              <w:jc w:val="center"/>
              <w:rPr>
                <w:rFonts w:ascii="Times New Roman" w:eastAsia="Calibri" w:hAnsi="Times New Roman" w:cs="Times New Roman"/>
                <w:color w:val="000000"/>
                <w:sz w:val="24"/>
                <w:szCs w:val="24"/>
              </w:rPr>
            </w:pPr>
            <w:r w:rsidRPr="00CC77A9">
              <w:rPr>
                <w:rFonts w:ascii="Times New Roman" w:eastAsia="Calibri" w:hAnsi="Times New Roman" w:cs="Times New Roman"/>
                <w:color w:val="000000"/>
                <w:sz w:val="24"/>
                <w:szCs w:val="24"/>
              </w:rPr>
              <w:t>Наименование параметра (показателя) товара</w:t>
            </w:r>
          </w:p>
        </w:tc>
        <w:tc>
          <w:tcPr>
            <w:tcW w:w="1697" w:type="dxa"/>
            <w:vAlign w:val="center"/>
          </w:tcPr>
          <w:p w:rsidR="005574FA" w:rsidRPr="00CC77A9" w:rsidRDefault="005574FA" w:rsidP="00361154">
            <w:pPr>
              <w:jc w:val="center"/>
              <w:rPr>
                <w:rFonts w:ascii="Times New Roman" w:eastAsia="Calibri" w:hAnsi="Times New Roman" w:cs="Times New Roman"/>
                <w:color w:val="000000"/>
                <w:sz w:val="24"/>
                <w:szCs w:val="24"/>
              </w:rPr>
            </w:pPr>
            <w:r w:rsidRPr="00CC77A9">
              <w:rPr>
                <w:rFonts w:ascii="Times New Roman" w:eastAsia="Calibri" w:hAnsi="Times New Roman" w:cs="Times New Roman"/>
                <w:color w:val="000000"/>
                <w:sz w:val="24"/>
                <w:szCs w:val="24"/>
              </w:rPr>
              <w:t>Требуемое значение, установленное заказчиком</w:t>
            </w:r>
          </w:p>
        </w:tc>
        <w:tc>
          <w:tcPr>
            <w:tcW w:w="997" w:type="dxa"/>
            <w:vAlign w:val="center"/>
          </w:tcPr>
          <w:p w:rsidR="005574FA" w:rsidRPr="00CC77A9" w:rsidRDefault="005574FA" w:rsidP="00361154">
            <w:pPr>
              <w:jc w:val="center"/>
              <w:rPr>
                <w:rFonts w:ascii="Times New Roman" w:eastAsia="Calibri" w:hAnsi="Times New Roman" w:cs="Times New Roman"/>
                <w:color w:val="000000"/>
                <w:sz w:val="24"/>
                <w:szCs w:val="24"/>
              </w:rPr>
            </w:pPr>
            <w:r w:rsidRPr="00CC77A9">
              <w:rPr>
                <w:rFonts w:ascii="Times New Roman" w:eastAsia="Calibri" w:hAnsi="Times New Roman" w:cs="Times New Roman"/>
                <w:color w:val="000000"/>
                <w:sz w:val="24"/>
                <w:szCs w:val="24"/>
              </w:rPr>
              <w:t>Значение, предлагаемое участником</w:t>
            </w:r>
          </w:p>
        </w:tc>
        <w:tc>
          <w:tcPr>
            <w:tcW w:w="988" w:type="dxa"/>
            <w:vMerge/>
            <w:vAlign w:val="center"/>
          </w:tcPr>
          <w:p w:rsidR="005574FA" w:rsidRPr="00CC77A9" w:rsidRDefault="005574FA" w:rsidP="00361154">
            <w:pPr>
              <w:jc w:val="center"/>
              <w:rPr>
                <w:rFonts w:ascii="Times New Roman" w:eastAsia="Calibri" w:hAnsi="Times New Roman" w:cs="Times New Roman"/>
                <w:color w:val="000000"/>
                <w:sz w:val="24"/>
                <w:szCs w:val="24"/>
              </w:rPr>
            </w:pPr>
          </w:p>
        </w:tc>
      </w:tr>
    </w:tbl>
    <w:p w:rsidR="0024157B" w:rsidRPr="0024157B" w:rsidRDefault="0024157B" w:rsidP="0024157B">
      <w:pPr>
        <w:jc w:val="right"/>
        <w:rPr>
          <w:rFonts w:ascii="Times New Roman" w:hAnsi="Times New Roman" w:cs="Times New Roman"/>
          <w:b/>
        </w:rPr>
      </w:pPr>
      <w:r w:rsidRPr="0024157B">
        <w:rPr>
          <w:rFonts w:ascii="Times New Roman" w:eastAsia="Calibri" w:hAnsi="Times New Roman" w:cs="Times New Roman"/>
          <w:b/>
        </w:rPr>
        <w:t>Приложение № 2 к договору №__________ от ________________</w:t>
      </w:r>
    </w:p>
    <w:p w:rsidR="0024157B" w:rsidRPr="0024157B" w:rsidRDefault="0024157B" w:rsidP="0024157B">
      <w:pPr>
        <w:jc w:val="center"/>
        <w:rPr>
          <w:rFonts w:ascii="Times New Roman" w:hAnsi="Times New Roman" w:cs="Times New Roman"/>
          <w:b/>
        </w:rPr>
      </w:pPr>
    </w:p>
    <w:p w:rsidR="0024157B" w:rsidRPr="0024157B" w:rsidRDefault="0024157B" w:rsidP="0024157B">
      <w:pPr>
        <w:jc w:val="center"/>
        <w:rPr>
          <w:rFonts w:ascii="Times New Roman" w:hAnsi="Times New Roman" w:cs="Times New Roman"/>
          <w:b/>
        </w:rPr>
      </w:pPr>
    </w:p>
    <w:p w:rsidR="0024157B" w:rsidRPr="0024157B" w:rsidRDefault="0024157B" w:rsidP="0024157B">
      <w:pPr>
        <w:jc w:val="center"/>
        <w:rPr>
          <w:rFonts w:ascii="Times New Roman" w:eastAsia="Calibri" w:hAnsi="Times New Roman" w:cs="Times New Roman"/>
          <w:b/>
        </w:rPr>
      </w:pPr>
      <w:r w:rsidRPr="0024157B">
        <w:rPr>
          <w:rFonts w:ascii="Times New Roman" w:eastAsia="Calibri" w:hAnsi="Times New Roman" w:cs="Times New Roman"/>
          <w:b/>
        </w:rPr>
        <w:t xml:space="preserve">Локальная смета </w:t>
      </w:r>
    </w:p>
    <w:p w:rsidR="008F2AD9" w:rsidRPr="008F2AD9" w:rsidRDefault="008F2AD9" w:rsidP="00F24F7C">
      <w:pPr>
        <w:widowControl w:val="0"/>
        <w:autoSpaceDE w:val="0"/>
        <w:autoSpaceDN w:val="0"/>
        <w:adjustRightInd w:val="0"/>
        <w:spacing w:after="0" w:line="254" w:lineRule="exact"/>
        <w:jc w:val="center"/>
        <w:rPr>
          <w:rFonts w:ascii="Times New Roman" w:eastAsia="Calibri" w:hAnsi="Times New Roman" w:cs="Times New Roman"/>
          <w:b/>
        </w:rPr>
      </w:pPr>
      <w:r w:rsidRPr="008F2AD9">
        <w:rPr>
          <w:rFonts w:ascii="Times New Roman" w:eastAsia="Calibri" w:hAnsi="Times New Roman" w:cs="Times New Roman"/>
          <w:b/>
        </w:rPr>
        <w:t xml:space="preserve">Выполнение подрядных работ по капитальному ремонту участка теплотрассы </w:t>
      </w:r>
      <w:r w:rsidR="005D6FD0">
        <w:rPr>
          <w:rFonts w:ascii="Times New Roman" w:eastAsia="Calibri" w:hAnsi="Times New Roman" w:cs="Times New Roman"/>
          <w:b/>
        </w:rPr>
        <w:t>по адресу: 450008, Республика Башкортостан, г. Уфа ул. Ленина, 14</w:t>
      </w:r>
    </w:p>
    <w:p w:rsidR="0024157B" w:rsidRPr="0024157B" w:rsidRDefault="0024157B" w:rsidP="00F24F7C">
      <w:pPr>
        <w:widowControl w:val="0"/>
        <w:autoSpaceDE w:val="0"/>
        <w:autoSpaceDN w:val="0"/>
        <w:adjustRightInd w:val="0"/>
        <w:spacing w:after="0" w:line="254" w:lineRule="exact"/>
        <w:jc w:val="center"/>
        <w:rPr>
          <w:rFonts w:ascii="Times New Roman" w:eastAsia="Arial Unicode MS" w:hAnsi="Times New Roman" w:cs="Times New Roman"/>
          <w:i/>
          <w:color w:val="000000"/>
        </w:rPr>
      </w:pPr>
      <w:r w:rsidRPr="00F24F7C">
        <w:rPr>
          <w:rFonts w:ascii="Times New Roman" w:eastAsia="Calibri" w:hAnsi="Times New Roman" w:cs="Times New Roman"/>
          <w:b/>
        </w:rPr>
        <w:t>(</w:t>
      </w:r>
      <w:r w:rsidRPr="0024157B">
        <w:rPr>
          <w:rFonts w:ascii="Times New Roman" w:eastAsia="Times New Roman" w:hAnsi="Times New Roman" w:cs="Times New Roman"/>
          <w:b/>
          <w:i/>
        </w:rPr>
        <w:t>настоящее приложение содержит информацию о видах и объемах требуемых работ).</w:t>
      </w:r>
    </w:p>
    <w:tbl>
      <w:tblPr>
        <w:tblW w:w="106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940"/>
        <w:gridCol w:w="1583"/>
        <w:gridCol w:w="888"/>
        <w:gridCol w:w="850"/>
        <w:gridCol w:w="709"/>
        <w:gridCol w:w="851"/>
        <w:gridCol w:w="643"/>
        <w:gridCol w:w="1063"/>
        <w:gridCol w:w="871"/>
        <w:gridCol w:w="835"/>
        <w:gridCol w:w="863"/>
      </w:tblGrid>
      <w:tr w:rsidR="0024157B" w:rsidRPr="0024157B" w:rsidTr="004B7480">
        <w:tc>
          <w:tcPr>
            <w:tcW w:w="554"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 п/п</w:t>
            </w:r>
          </w:p>
        </w:tc>
        <w:tc>
          <w:tcPr>
            <w:tcW w:w="940"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Шифр расценки и коды ресурсов</w:t>
            </w:r>
          </w:p>
        </w:tc>
        <w:tc>
          <w:tcPr>
            <w:tcW w:w="1583"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Наименование работ и затрат</w:t>
            </w:r>
          </w:p>
        </w:tc>
        <w:tc>
          <w:tcPr>
            <w:tcW w:w="888"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Единица измерения</w:t>
            </w:r>
          </w:p>
        </w:tc>
        <w:tc>
          <w:tcPr>
            <w:tcW w:w="850"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Кол-во единиц</w:t>
            </w:r>
          </w:p>
        </w:tc>
        <w:tc>
          <w:tcPr>
            <w:tcW w:w="709"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Цена за ед. изм. Руб.</w:t>
            </w:r>
          </w:p>
        </w:tc>
        <w:tc>
          <w:tcPr>
            <w:tcW w:w="851"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Поправочные коэффициенты</w:t>
            </w:r>
          </w:p>
        </w:tc>
        <w:tc>
          <w:tcPr>
            <w:tcW w:w="643"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Стоимость в ценах 20_</w:t>
            </w:r>
            <w:r w:rsidRPr="0024157B">
              <w:rPr>
                <w:rFonts w:ascii="Times New Roman" w:eastAsia="Calibri" w:hAnsi="Times New Roman" w:cs="Times New Roman"/>
              </w:rPr>
              <w:lastRenderedPageBreak/>
              <w:t>_г.</w:t>
            </w:r>
          </w:p>
        </w:tc>
        <w:tc>
          <w:tcPr>
            <w:tcW w:w="1063"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lastRenderedPageBreak/>
              <w:t>Пункт коэфф. пересчёта</w:t>
            </w:r>
          </w:p>
        </w:tc>
        <w:tc>
          <w:tcPr>
            <w:tcW w:w="871"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Коэффициенты пересчёта</w:t>
            </w:r>
          </w:p>
        </w:tc>
        <w:tc>
          <w:tcPr>
            <w:tcW w:w="835"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Стои-мость в текущих ценах</w:t>
            </w:r>
          </w:p>
        </w:tc>
        <w:tc>
          <w:tcPr>
            <w:tcW w:w="863"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ЗТР всего чел.-час</w:t>
            </w:r>
          </w:p>
        </w:tc>
      </w:tr>
      <w:tr w:rsidR="0024157B" w:rsidRPr="0024157B" w:rsidTr="004B7480">
        <w:tc>
          <w:tcPr>
            <w:tcW w:w="554"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lastRenderedPageBreak/>
              <w:t>1</w:t>
            </w:r>
          </w:p>
        </w:tc>
        <w:tc>
          <w:tcPr>
            <w:tcW w:w="940"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2</w:t>
            </w:r>
          </w:p>
        </w:tc>
        <w:tc>
          <w:tcPr>
            <w:tcW w:w="1583"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3</w:t>
            </w:r>
          </w:p>
        </w:tc>
        <w:tc>
          <w:tcPr>
            <w:tcW w:w="888"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4</w:t>
            </w:r>
          </w:p>
        </w:tc>
        <w:tc>
          <w:tcPr>
            <w:tcW w:w="850"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5</w:t>
            </w:r>
          </w:p>
        </w:tc>
        <w:tc>
          <w:tcPr>
            <w:tcW w:w="709"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6</w:t>
            </w:r>
          </w:p>
        </w:tc>
        <w:tc>
          <w:tcPr>
            <w:tcW w:w="851"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7</w:t>
            </w:r>
          </w:p>
        </w:tc>
        <w:tc>
          <w:tcPr>
            <w:tcW w:w="643"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8</w:t>
            </w:r>
          </w:p>
        </w:tc>
        <w:tc>
          <w:tcPr>
            <w:tcW w:w="1063"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9</w:t>
            </w:r>
          </w:p>
        </w:tc>
        <w:tc>
          <w:tcPr>
            <w:tcW w:w="871"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10</w:t>
            </w:r>
          </w:p>
        </w:tc>
        <w:tc>
          <w:tcPr>
            <w:tcW w:w="835"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11</w:t>
            </w:r>
          </w:p>
        </w:tc>
        <w:tc>
          <w:tcPr>
            <w:tcW w:w="863" w:type="dxa"/>
            <w:shd w:val="clear" w:color="auto" w:fill="auto"/>
            <w:vAlign w:val="center"/>
          </w:tcPr>
          <w:p w:rsidR="0024157B" w:rsidRPr="0024157B" w:rsidRDefault="0024157B" w:rsidP="0024157B">
            <w:pPr>
              <w:jc w:val="center"/>
              <w:rPr>
                <w:rFonts w:ascii="Times New Roman" w:eastAsia="Calibri" w:hAnsi="Times New Roman" w:cs="Times New Roman"/>
              </w:rPr>
            </w:pPr>
            <w:r w:rsidRPr="0024157B">
              <w:rPr>
                <w:rFonts w:ascii="Times New Roman" w:eastAsia="Calibri" w:hAnsi="Times New Roman" w:cs="Times New Roman"/>
              </w:rPr>
              <w:t>12</w:t>
            </w:r>
          </w:p>
        </w:tc>
      </w:tr>
      <w:tr w:rsidR="0024157B" w:rsidRPr="0024157B" w:rsidTr="004B7480">
        <w:trPr>
          <w:trHeight w:val="867"/>
        </w:trPr>
        <w:tc>
          <w:tcPr>
            <w:tcW w:w="554" w:type="dxa"/>
            <w:tcBorders>
              <w:bottom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940" w:type="dxa"/>
            <w:tcBorders>
              <w:bottom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1583" w:type="dxa"/>
            <w:tcBorders>
              <w:bottom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888" w:type="dxa"/>
            <w:tcBorders>
              <w:bottom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850" w:type="dxa"/>
            <w:tcBorders>
              <w:bottom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709" w:type="dxa"/>
            <w:tcBorders>
              <w:bottom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851" w:type="dxa"/>
            <w:tcBorders>
              <w:bottom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643" w:type="dxa"/>
            <w:tcBorders>
              <w:bottom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1063" w:type="dxa"/>
            <w:tcBorders>
              <w:bottom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871" w:type="dxa"/>
            <w:tcBorders>
              <w:bottom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835" w:type="dxa"/>
            <w:tcBorders>
              <w:bottom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863" w:type="dxa"/>
            <w:tcBorders>
              <w:bottom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r>
      <w:tr w:rsidR="0024157B" w:rsidRPr="0024157B" w:rsidTr="004B7480">
        <w:trPr>
          <w:trHeight w:val="867"/>
        </w:trPr>
        <w:tc>
          <w:tcPr>
            <w:tcW w:w="554" w:type="dxa"/>
            <w:tcBorders>
              <w:top w:val="single" w:sz="4" w:space="0" w:color="auto"/>
              <w:left w:val="single" w:sz="4" w:space="0" w:color="auto"/>
              <w:bottom w:val="nil"/>
              <w:right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940" w:type="dxa"/>
            <w:tcBorders>
              <w:top w:val="single" w:sz="4" w:space="0" w:color="auto"/>
              <w:left w:val="single" w:sz="4" w:space="0" w:color="auto"/>
              <w:bottom w:val="nil"/>
              <w:right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1583" w:type="dxa"/>
            <w:tcBorders>
              <w:top w:val="single" w:sz="4" w:space="0" w:color="auto"/>
              <w:left w:val="single" w:sz="4" w:space="0" w:color="auto"/>
              <w:bottom w:val="nil"/>
              <w:right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888" w:type="dxa"/>
            <w:tcBorders>
              <w:top w:val="single" w:sz="4" w:space="0" w:color="auto"/>
              <w:left w:val="single" w:sz="4" w:space="0" w:color="auto"/>
              <w:bottom w:val="nil"/>
              <w:right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850" w:type="dxa"/>
            <w:tcBorders>
              <w:top w:val="single" w:sz="4" w:space="0" w:color="auto"/>
              <w:left w:val="single" w:sz="4" w:space="0" w:color="auto"/>
              <w:bottom w:val="nil"/>
              <w:right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709" w:type="dxa"/>
            <w:tcBorders>
              <w:top w:val="single" w:sz="4" w:space="0" w:color="auto"/>
              <w:left w:val="single" w:sz="4" w:space="0" w:color="auto"/>
              <w:bottom w:val="nil"/>
              <w:right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643" w:type="dxa"/>
            <w:tcBorders>
              <w:top w:val="single" w:sz="4" w:space="0" w:color="auto"/>
              <w:left w:val="single" w:sz="4" w:space="0" w:color="auto"/>
              <w:bottom w:val="nil"/>
              <w:right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1063" w:type="dxa"/>
            <w:tcBorders>
              <w:top w:val="single" w:sz="4" w:space="0" w:color="auto"/>
              <w:left w:val="single" w:sz="4" w:space="0" w:color="auto"/>
              <w:bottom w:val="nil"/>
              <w:right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871" w:type="dxa"/>
            <w:tcBorders>
              <w:top w:val="single" w:sz="4" w:space="0" w:color="auto"/>
              <w:left w:val="single" w:sz="4" w:space="0" w:color="auto"/>
              <w:bottom w:val="nil"/>
              <w:right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835" w:type="dxa"/>
            <w:tcBorders>
              <w:top w:val="single" w:sz="4" w:space="0" w:color="auto"/>
              <w:left w:val="single" w:sz="4" w:space="0" w:color="auto"/>
              <w:bottom w:val="nil"/>
              <w:right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c>
          <w:tcPr>
            <w:tcW w:w="863" w:type="dxa"/>
            <w:tcBorders>
              <w:top w:val="single" w:sz="4" w:space="0" w:color="auto"/>
              <w:left w:val="single" w:sz="4" w:space="0" w:color="auto"/>
              <w:bottom w:val="nil"/>
              <w:right w:val="single" w:sz="4" w:space="0" w:color="auto"/>
            </w:tcBorders>
            <w:shd w:val="clear" w:color="auto" w:fill="auto"/>
            <w:vAlign w:val="center"/>
          </w:tcPr>
          <w:p w:rsidR="0024157B" w:rsidRPr="0024157B" w:rsidRDefault="0024157B" w:rsidP="0024157B">
            <w:pPr>
              <w:jc w:val="center"/>
              <w:rPr>
                <w:rFonts w:ascii="Times New Roman" w:eastAsia="Calibri" w:hAnsi="Times New Roman" w:cs="Times New Roman"/>
              </w:rPr>
            </w:pPr>
          </w:p>
        </w:tc>
      </w:tr>
    </w:tbl>
    <w:p w:rsidR="0024157B" w:rsidRPr="0024157B" w:rsidRDefault="0024157B" w:rsidP="0024157B">
      <w:pPr>
        <w:ind w:left="-851"/>
        <w:rPr>
          <w:rFonts w:ascii="Times New Roman" w:eastAsia="Calibri" w:hAnsi="Times New Roman" w:cs="Times New Roman"/>
          <w:b/>
        </w:rPr>
      </w:pPr>
    </w:p>
    <w:p w:rsidR="0024157B" w:rsidRPr="0024157B" w:rsidRDefault="0024157B" w:rsidP="0024157B">
      <w:pPr>
        <w:ind w:left="-851"/>
        <w:jc w:val="center"/>
        <w:rPr>
          <w:rFonts w:ascii="Times New Roman" w:eastAsia="Calibri" w:hAnsi="Times New Roman" w:cs="Times New Roman"/>
          <w:i/>
        </w:rPr>
      </w:pPr>
      <w:r w:rsidRPr="0024157B">
        <w:rPr>
          <w:rFonts w:ascii="Times New Roman" w:eastAsia="Calibri" w:hAnsi="Times New Roman" w:cs="Times New Roman"/>
          <w:i/>
        </w:rPr>
        <w:t>ЗАПОЛНЯЕТСЯ УЧАСТНИКОМ ЗАКУПКИ</w:t>
      </w:r>
    </w:p>
    <w:p w:rsidR="0024157B" w:rsidRPr="0024157B" w:rsidRDefault="0024157B" w:rsidP="0024157B">
      <w:pPr>
        <w:rPr>
          <w:rFonts w:ascii="Times New Roman" w:eastAsia="Calibri" w:hAnsi="Times New Roman" w:cs="Times New Roman"/>
          <w:b/>
        </w:rPr>
      </w:pPr>
    </w:p>
    <w:p w:rsidR="0024157B" w:rsidRPr="0024157B" w:rsidRDefault="0024157B" w:rsidP="0024157B">
      <w:pPr>
        <w:rPr>
          <w:rFonts w:ascii="Times New Roman" w:eastAsia="Calibri" w:hAnsi="Times New Roman" w:cs="Times New Roman"/>
          <w:b/>
        </w:rPr>
      </w:pPr>
      <w:r w:rsidRPr="0024157B">
        <w:rPr>
          <w:rFonts w:ascii="Times New Roman" w:eastAsia="Calibri" w:hAnsi="Times New Roman" w:cs="Times New Roman"/>
          <w:b/>
        </w:rPr>
        <w:t xml:space="preserve">  Итого</w:t>
      </w:r>
    </w:p>
    <w:p w:rsidR="0024157B" w:rsidRPr="0024157B" w:rsidRDefault="0024157B" w:rsidP="0024157B">
      <w:pPr>
        <w:rPr>
          <w:rFonts w:ascii="Times New Roman" w:eastAsia="Calibri" w:hAnsi="Times New Roman" w:cs="Times New Roman"/>
          <w:b/>
        </w:rPr>
      </w:pPr>
    </w:p>
    <w:p w:rsidR="0024157B" w:rsidRPr="0024157B" w:rsidRDefault="0024157B" w:rsidP="0024157B">
      <w:pPr>
        <w:rPr>
          <w:rFonts w:ascii="Times New Roman" w:eastAsia="Calibri" w:hAnsi="Times New Roman" w:cs="Times New Roman"/>
          <w:b/>
        </w:rPr>
      </w:pPr>
      <w:r w:rsidRPr="0024157B">
        <w:rPr>
          <w:rFonts w:ascii="Times New Roman" w:eastAsia="Calibri" w:hAnsi="Times New Roman" w:cs="Times New Roman"/>
          <w:b/>
        </w:rPr>
        <w:t xml:space="preserve">  Итого по объекту</w:t>
      </w:r>
    </w:p>
    <w:p w:rsidR="0024157B" w:rsidRPr="0024157B" w:rsidRDefault="0024157B" w:rsidP="0024157B">
      <w:pPr>
        <w:rPr>
          <w:rFonts w:ascii="Times New Roman" w:eastAsia="Calibri" w:hAnsi="Times New Roman" w:cs="Times New Roman"/>
        </w:rPr>
      </w:pPr>
      <w:r w:rsidRPr="0024157B">
        <w:rPr>
          <w:rFonts w:ascii="Times New Roman" w:eastAsia="Calibri" w:hAnsi="Times New Roman" w:cs="Times New Roman"/>
        </w:rPr>
        <w:t xml:space="preserve">  Итого прямые затраты</w:t>
      </w:r>
    </w:p>
    <w:p w:rsidR="0024157B" w:rsidRPr="0024157B" w:rsidRDefault="0024157B" w:rsidP="0024157B">
      <w:pPr>
        <w:rPr>
          <w:rFonts w:ascii="Times New Roman" w:eastAsia="Calibri" w:hAnsi="Times New Roman" w:cs="Times New Roman"/>
        </w:rPr>
      </w:pPr>
      <w:r w:rsidRPr="0024157B">
        <w:rPr>
          <w:rFonts w:ascii="Times New Roman" w:eastAsia="Calibri" w:hAnsi="Times New Roman" w:cs="Times New Roman"/>
        </w:rPr>
        <w:t xml:space="preserve">  НДС ______%</w:t>
      </w:r>
    </w:p>
    <w:p w:rsidR="0024157B" w:rsidRPr="0024157B" w:rsidRDefault="0024157B" w:rsidP="0024157B">
      <w:pPr>
        <w:rPr>
          <w:rFonts w:ascii="Times New Roman" w:eastAsia="Calibri" w:hAnsi="Times New Roman" w:cs="Times New Roman"/>
        </w:rPr>
      </w:pPr>
      <w:r w:rsidRPr="0024157B">
        <w:rPr>
          <w:rFonts w:ascii="Times New Roman" w:eastAsia="Calibri" w:hAnsi="Times New Roman" w:cs="Times New Roman"/>
        </w:rPr>
        <w:t xml:space="preserve">  Всего с НДС </w:t>
      </w:r>
    </w:p>
    <w:p w:rsidR="0024157B" w:rsidRPr="0024157B" w:rsidRDefault="0024157B" w:rsidP="0024157B">
      <w:pPr>
        <w:rPr>
          <w:rFonts w:ascii="Times New Roman" w:eastAsia="Calibri" w:hAnsi="Times New Roman" w:cs="Times New Roman"/>
        </w:rPr>
      </w:pPr>
    </w:p>
    <w:p w:rsidR="0024157B" w:rsidRPr="0024157B" w:rsidRDefault="0024157B" w:rsidP="0024157B">
      <w:pPr>
        <w:rPr>
          <w:rFonts w:ascii="Times New Roman" w:eastAsia="Calibri" w:hAnsi="Times New Roman" w:cs="Times New Roman"/>
        </w:rPr>
      </w:pPr>
      <w:r w:rsidRPr="0024157B">
        <w:rPr>
          <w:rFonts w:ascii="Times New Roman" w:eastAsia="Calibri" w:hAnsi="Times New Roman" w:cs="Times New Roman"/>
        </w:rPr>
        <w:t>ИСПОЛНИЛ   _____________________________________________________________ (заполняется участником закупки)</w:t>
      </w:r>
    </w:p>
    <w:p w:rsidR="0024157B" w:rsidRPr="0024157B" w:rsidRDefault="0024157B" w:rsidP="0024157B">
      <w:pPr>
        <w:rPr>
          <w:rFonts w:ascii="Times New Roman" w:eastAsia="Calibri" w:hAnsi="Times New Roman" w:cs="Times New Roman"/>
        </w:rPr>
      </w:pPr>
      <w:r w:rsidRPr="0024157B">
        <w:rPr>
          <w:rFonts w:ascii="Times New Roman" w:eastAsia="Calibri" w:hAnsi="Times New Roman" w:cs="Times New Roman"/>
        </w:rPr>
        <w:t>(должность, подпись, ФИО)</w:t>
      </w:r>
    </w:p>
    <w:p w:rsidR="0024157B" w:rsidRPr="0024157B" w:rsidRDefault="0024157B" w:rsidP="0024157B">
      <w:pPr>
        <w:rPr>
          <w:rFonts w:ascii="Times New Roman" w:eastAsia="Calibri" w:hAnsi="Times New Roman" w:cs="Times New Roman"/>
        </w:rPr>
      </w:pPr>
      <w:r w:rsidRPr="0024157B">
        <w:rPr>
          <w:rFonts w:ascii="Times New Roman" w:eastAsia="Calibri" w:hAnsi="Times New Roman" w:cs="Times New Roman"/>
        </w:rPr>
        <w:t>ПРОВЕРИЛ    _____________________________________________________________ (заполняется участником закупки)</w:t>
      </w:r>
    </w:p>
    <w:p w:rsidR="0024157B" w:rsidRPr="003A3F5B" w:rsidRDefault="0024157B" w:rsidP="005D6FD0">
      <w:pPr>
        <w:rPr>
          <w:rFonts w:ascii="Times New Roman" w:eastAsia="Calibri" w:hAnsi="Times New Roman" w:cs="Times New Roman"/>
          <w:b/>
          <w:sz w:val="24"/>
          <w:szCs w:val="24"/>
          <w:lang w:eastAsia="ru-RU"/>
        </w:rPr>
      </w:pPr>
      <w:r w:rsidRPr="0024157B">
        <w:rPr>
          <w:rFonts w:ascii="Times New Roman" w:eastAsia="Calibri" w:hAnsi="Times New Roman" w:cs="Times New Roman"/>
        </w:rPr>
        <w:t xml:space="preserve">                                         (должность, подпись, ФИО)</w:t>
      </w:r>
    </w:p>
    <w:sectPr w:rsidR="0024157B" w:rsidRPr="003A3F5B" w:rsidSect="00A80EA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DD1" w:rsidRDefault="00730DD1" w:rsidP="007C5ED5">
      <w:pPr>
        <w:spacing w:after="0" w:line="240" w:lineRule="auto"/>
      </w:pPr>
      <w:r>
        <w:separator/>
      </w:r>
    </w:p>
  </w:endnote>
  <w:endnote w:type="continuationSeparator" w:id="1">
    <w:p w:rsidR="00730DD1" w:rsidRDefault="00730DD1" w:rsidP="007C5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54" w:rsidRDefault="0036115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503342"/>
      <w:docPartObj>
        <w:docPartGallery w:val="Page Numbers (Bottom of Page)"/>
        <w:docPartUnique/>
      </w:docPartObj>
    </w:sdtPr>
    <w:sdtContent>
      <w:p w:rsidR="00361154" w:rsidRDefault="002C4BA3">
        <w:pPr>
          <w:pStyle w:val="ac"/>
          <w:jc w:val="center"/>
        </w:pPr>
        <w:fldSimple w:instr="PAGE   \* MERGEFORMAT">
          <w:r w:rsidR="00504CBB">
            <w:rPr>
              <w:noProof/>
            </w:rPr>
            <w:t>11</w:t>
          </w:r>
        </w:fldSimple>
      </w:p>
    </w:sdtContent>
  </w:sdt>
  <w:p w:rsidR="00361154" w:rsidRDefault="0036115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54" w:rsidRDefault="0036115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DD1" w:rsidRDefault="00730DD1" w:rsidP="007C5ED5">
      <w:pPr>
        <w:spacing w:after="0" w:line="240" w:lineRule="auto"/>
      </w:pPr>
      <w:r>
        <w:separator/>
      </w:r>
    </w:p>
  </w:footnote>
  <w:footnote w:type="continuationSeparator" w:id="1">
    <w:p w:rsidR="00730DD1" w:rsidRDefault="00730DD1" w:rsidP="007C5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54" w:rsidRDefault="0036115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54" w:rsidRDefault="0036115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54" w:rsidRDefault="0036115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80A340"/>
    <w:lvl w:ilvl="0">
      <w:start w:val="1"/>
      <w:numFmt w:val="bullet"/>
      <w:pStyle w:val="a"/>
      <w:lvlText w:val=""/>
      <w:lvlJc w:val="left"/>
      <w:pPr>
        <w:tabs>
          <w:tab w:val="num" w:pos="360"/>
        </w:tabs>
        <w:ind w:left="360" w:hanging="360"/>
      </w:pPr>
      <w:rPr>
        <w:rFonts w:ascii="Symbol" w:hAnsi="Symbol" w:hint="default"/>
      </w:rPr>
    </w:lvl>
  </w:abstractNum>
  <w:abstractNum w:abstractNumId="1">
    <w:nsid w:val="01EF60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A206F9"/>
    <w:multiLevelType w:val="hybridMultilevel"/>
    <w:tmpl w:val="D262BB6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30844"/>
    <w:multiLevelType w:val="hybridMultilevel"/>
    <w:tmpl w:val="A1BAF890"/>
    <w:lvl w:ilvl="0" w:tplc="0C4E79CA">
      <w:start w:val="10"/>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2993DF9"/>
    <w:multiLevelType w:val="hybridMultilevel"/>
    <w:tmpl w:val="3CE226E6"/>
    <w:lvl w:ilvl="0" w:tplc="C9324040">
      <w:start w:val="8"/>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5BE608C"/>
    <w:multiLevelType w:val="hybridMultilevel"/>
    <w:tmpl w:val="8702E640"/>
    <w:lvl w:ilvl="0" w:tplc="B8786F9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0108EA"/>
    <w:multiLevelType w:val="hybridMultilevel"/>
    <w:tmpl w:val="9096696E"/>
    <w:lvl w:ilvl="0" w:tplc="63E82AD4">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570CDE"/>
    <w:multiLevelType w:val="multilevel"/>
    <w:tmpl w:val="1CD45A78"/>
    <w:lvl w:ilvl="0">
      <w:start w:val="4"/>
      <w:numFmt w:val="decimal"/>
      <w:lvlText w:val="%1."/>
      <w:lvlJc w:val="left"/>
      <w:pPr>
        <w:ind w:left="675" w:hanging="675"/>
      </w:pPr>
    </w:lvl>
    <w:lvl w:ilvl="1">
      <w:start w:val="1"/>
      <w:numFmt w:val="decimal"/>
      <w:lvlText w:val="%1.%2."/>
      <w:lvlJc w:val="left"/>
      <w:pPr>
        <w:ind w:left="900" w:hanging="720"/>
      </w:pPr>
      <w:rPr>
        <w:i w:val="0"/>
        <w:sz w:val="24"/>
        <w:szCs w:val="24"/>
      </w:rPr>
    </w:lvl>
    <w:lvl w:ilvl="2">
      <w:start w:val="1"/>
      <w:numFmt w:val="decimal"/>
      <w:lvlText w:val="%1.%2.%3."/>
      <w:lvlJc w:val="left"/>
      <w:pPr>
        <w:ind w:left="1288"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8">
    <w:nsid w:val="1F664587"/>
    <w:multiLevelType w:val="multilevel"/>
    <w:tmpl w:val="986CFC38"/>
    <w:lvl w:ilvl="0">
      <w:start w:val="1"/>
      <w:numFmt w:val="decimal"/>
      <w:lvlText w:val="%1."/>
      <w:lvlJc w:val="left"/>
      <w:pPr>
        <w:ind w:left="294"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070"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846" w:hanging="1080"/>
      </w:pPr>
      <w:rPr>
        <w:rFonts w:hint="default"/>
        <w:b/>
      </w:rPr>
    </w:lvl>
    <w:lvl w:ilvl="5">
      <w:start w:val="1"/>
      <w:numFmt w:val="decimal"/>
      <w:isLgl/>
      <w:lvlText w:val="%1.%2.%3.%4.%5.%6."/>
      <w:lvlJc w:val="left"/>
      <w:pPr>
        <w:ind w:left="2054" w:hanging="1080"/>
      </w:pPr>
      <w:rPr>
        <w:rFonts w:hint="default"/>
        <w:b/>
      </w:rPr>
    </w:lvl>
    <w:lvl w:ilvl="6">
      <w:start w:val="1"/>
      <w:numFmt w:val="decimal"/>
      <w:isLgl/>
      <w:lvlText w:val="%1.%2.%3.%4.%5.%6.%7."/>
      <w:lvlJc w:val="left"/>
      <w:pPr>
        <w:ind w:left="2622" w:hanging="1440"/>
      </w:pPr>
      <w:rPr>
        <w:rFonts w:hint="default"/>
        <w:b/>
      </w:rPr>
    </w:lvl>
    <w:lvl w:ilvl="7">
      <w:start w:val="1"/>
      <w:numFmt w:val="decimal"/>
      <w:isLgl/>
      <w:lvlText w:val="%1.%2.%3.%4.%5.%6.%7.%8."/>
      <w:lvlJc w:val="left"/>
      <w:pPr>
        <w:ind w:left="2830" w:hanging="1440"/>
      </w:pPr>
      <w:rPr>
        <w:rFonts w:hint="default"/>
        <w:b/>
      </w:rPr>
    </w:lvl>
    <w:lvl w:ilvl="8">
      <w:start w:val="1"/>
      <w:numFmt w:val="decimal"/>
      <w:isLgl/>
      <w:lvlText w:val="%1.%2.%3.%4.%5.%6.%7.%8.%9."/>
      <w:lvlJc w:val="left"/>
      <w:pPr>
        <w:ind w:left="3398" w:hanging="1800"/>
      </w:pPr>
      <w:rPr>
        <w:rFonts w:hint="default"/>
        <w:b/>
      </w:rPr>
    </w:lvl>
  </w:abstractNum>
  <w:abstractNum w:abstractNumId="9">
    <w:nsid w:val="201E4A6E"/>
    <w:multiLevelType w:val="hybridMultilevel"/>
    <w:tmpl w:val="00C845DC"/>
    <w:lvl w:ilvl="0" w:tplc="44C80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75B64"/>
    <w:multiLevelType w:val="hybridMultilevel"/>
    <w:tmpl w:val="C3AC3D70"/>
    <w:lvl w:ilvl="0" w:tplc="E964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5C4085F"/>
    <w:multiLevelType w:val="hybridMultilevel"/>
    <w:tmpl w:val="AEEC0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A4306"/>
    <w:multiLevelType w:val="hybridMultilevel"/>
    <w:tmpl w:val="4E28CC4C"/>
    <w:lvl w:ilvl="0" w:tplc="A92C67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6F5E7D"/>
    <w:multiLevelType w:val="multilevel"/>
    <w:tmpl w:val="377608CA"/>
    <w:lvl w:ilvl="0">
      <w:start w:val="1"/>
      <w:numFmt w:val="decimal"/>
      <w:lvlText w:val="%1."/>
      <w:lvlJc w:val="left"/>
      <w:pPr>
        <w:ind w:left="405" w:hanging="405"/>
      </w:pPr>
      <w:rPr>
        <w:rFonts w:hint="default"/>
        <w:b/>
        <w:color w:val="000000"/>
        <w:sz w:val="22"/>
      </w:rPr>
    </w:lvl>
    <w:lvl w:ilvl="1">
      <w:start w:val="1"/>
      <w:numFmt w:val="decimal"/>
      <w:lvlText w:val="%1.%2."/>
      <w:lvlJc w:val="left"/>
      <w:pPr>
        <w:ind w:left="405" w:hanging="405"/>
      </w:pPr>
      <w:rPr>
        <w:rFonts w:hint="default"/>
        <w:b/>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800" w:hanging="1800"/>
      </w:pPr>
      <w:rPr>
        <w:rFonts w:hint="default"/>
        <w:b/>
        <w:color w:val="000000"/>
        <w:sz w:val="22"/>
      </w:rPr>
    </w:lvl>
  </w:abstractNum>
  <w:abstractNum w:abstractNumId="14">
    <w:nsid w:val="28DE1356"/>
    <w:multiLevelType w:val="hybridMultilevel"/>
    <w:tmpl w:val="49B4F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B23860"/>
    <w:multiLevelType w:val="hybridMultilevel"/>
    <w:tmpl w:val="1C009D6A"/>
    <w:lvl w:ilvl="0" w:tplc="0E4613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16DC2"/>
    <w:multiLevelType w:val="hybridMultilevel"/>
    <w:tmpl w:val="E54E7D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866BB8"/>
    <w:multiLevelType w:val="hybridMultilevel"/>
    <w:tmpl w:val="98D0C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F7CA4"/>
    <w:multiLevelType w:val="hybridMultilevel"/>
    <w:tmpl w:val="13E20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2E7946"/>
    <w:multiLevelType w:val="hybridMultilevel"/>
    <w:tmpl w:val="13FAAAF6"/>
    <w:lvl w:ilvl="0" w:tplc="169E0CA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8F941A2"/>
    <w:multiLevelType w:val="hybridMultilevel"/>
    <w:tmpl w:val="38685CCA"/>
    <w:lvl w:ilvl="0" w:tplc="04190001">
      <w:start w:val="1"/>
      <w:numFmt w:val="bullet"/>
      <w:lvlText w:val=""/>
      <w:lvlJc w:val="left"/>
      <w:pPr>
        <w:ind w:left="4017" w:hanging="360"/>
      </w:pPr>
      <w:rPr>
        <w:rFonts w:ascii="Symbol" w:hAnsi="Symbol" w:hint="default"/>
      </w:rPr>
    </w:lvl>
    <w:lvl w:ilvl="1" w:tplc="04190003" w:tentative="1">
      <w:start w:val="1"/>
      <w:numFmt w:val="bullet"/>
      <w:lvlText w:val="o"/>
      <w:lvlJc w:val="left"/>
      <w:pPr>
        <w:ind w:left="4737" w:hanging="360"/>
      </w:pPr>
      <w:rPr>
        <w:rFonts w:ascii="Courier New" w:hAnsi="Courier New" w:cs="Courier New" w:hint="default"/>
      </w:rPr>
    </w:lvl>
    <w:lvl w:ilvl="2" w:tplc="04190005" w:tentative="1">
      <w:start w:val="1"/>
      <w:numFmt w:val="bullet"/>
      <w:lvlText w:val=""/>
      <w:lvlJc w:val="left"/>
      <w:pPr>
        <w:ind w:left="5457" w:hanging="360"/>
      </w:pPr>
      <w:rPr>
        <w:rFonts w:ascii="Wingdings" w:hAnsi="Wingdings" w:hint="default"/>
      </w:rPr>
    </w:lvl>
    <w:lvl w:ilvl="3" w:tplc="04190001" w:tentative="1">
      <w:start w:val="1"/>
      <w:numFmt w:val="bullet"/>
      <w:lvlText w:val=""/>
      <w:lvlJc w:val="left"/>
      <w:pPr>
        <w:ind w:left="6177" w:hanging="360"/>
      </w:pPr>
      <w:rPr>
        <w:rFonts w:ascii="Symbol" w:hAnsi="Symbol" w:hint="default"/>
      </w:rPr>
    </w:lvl>
    <w:lvl w:ilvl="4" w:tplc="04190003" w:tentative="1">
      <w:start w:val="1"/>
      <w:numFmt w:val="bullet"/>
      <w:lvlText w:val="o"/>
      <w:lvlJc w:val="left"/>
      <w:pPr>
        <w:ind w:left="6897" w:hanging="360"/>
      </w:pPr>
      <w:rPr>
        <w:rFonts w:ascii="Courier New" w:hAnsi="Courier New" w:cs="Courier New" w:hint="default"/>
      </w:rPr>
    </w:lvl>
    <w:lvl w:ilvl="5" w:tplc="04190005" w:tentative="1">
      <w:start w:val="1"/>
      <w:numFmt w:val="bullet"/>
      <w:lvlText w:val=""/>
      <w:lvlJc w:val="left"/>
      <w:pPr>
        <w:ind w:left="7617" w:hanging="360"/>
      </w:pPr>
      <w:rPr>
        <w:rFonts w:ascii="Wingdings" w:hAnsi="Wingdings" w:hint="default"/>
      </w:rPr>
    </w:lvl>
    <w:lvl w:ilvl="6" w:tplc="04190001" w:tentative="1">
      <w:start w:val="1"/>
      <w:numFmt w:val="bullet"/>
      <w:lvlText w:val=""/>
      <w:lvlJc w:val="left"/>
      <w:pPr>
        <w:ind w:left="8337" w:hanging="360"/>
      </w:pPr>
      <w:rPr>
        <w:rFonts w:ascii="Symbol" w:hAnsi="Symbol" w:hint="default"/>
      </w:rPr>
    </w:lvl>
    <w:lvl w:ilvl="7" w:tplc="04190003" w:tentative="1">
      <w:start w:val="1"/>
      <w:numFmt w:val="bullet"/>
      <w:lvlText w:val="o"/>
      <w:lvlJc w:val="left"/>
      <w:pPr>
        <w:ind w:left="9057" w:hanging="360"/>
      </w:pPr>
      <w:rPr>
        <w:rFonts w:ascii="Courier New" w:hAnsi="Courier New" w:cs="Courier New" w:hint="default"/>
      </w:rPr>
    </w:lvl>
    <w:lvl w:ilvl="8" w:tplc="04190005" w:tentative="1">
      <w:start w:val="1"/>
      <w:numFmt w:val="bullet"/>
      <w:lvlText w:val=""/>
      <w:lvlJc w:val="left"/>
      <w:pPr>
        <w:ind w:left="9777" w:hanging="360"/>
      </w:pPr>
      <w:rPr>
        <w:rFonts w:ascii="Wingdings" w:hAnsi="Wingdings" w:hint="default"/>
      </w:rPr>
    </w:lvl>
  </w:abstractNum>
  <w:abstractNum w:abstractNumId="21">
    <w:nsid w:val="4AB663E1"/>
    <w:multiLevelType w:val="hybridMultilevel"/>
    <w:tmpl w:val="800A61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2">
    <w:nsid w:val="4E5F4E17"/>
    <w:multiLevelType w:val="hybridMultilevel"/>
    <w:tmpl w:val="DBD6264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7B5B33"/>
    <w:multiLevelType w:val="hybridMultilevel"/>
    <w:tmpl w:val="1A6291E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4">
    <w:nsid w:val="54CA1EFE"/>
    <w:multiLevelType w:val="hybridMultilevel"/>
    <w:tmpl w:val="6100C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AF6700"/>
    <w:multiLevelType w:val="hybridMultilevel"/>
    <w:tmpl w:val="BB0AE5BA"/>
    <w:lvl w:ilvl="0" w:tplc="7A7430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96F527B"/>
    <w:multiLevelType w:val="hybridMultilevel"/>
    <w:tmpl w:val="E9C48E00"/>
    <w:lvl w:ilvl="0" w:tplc="CE0E89A4">
      <w:start w:val="1"/>
      <w:numFmt w:val="decimal"/>
      <w:lvlText w:val="%1."/>
      <w:lvlJc w:val="left"/>
      <w:pPr>
        <w:ind w:left="340" w:hanging="360"/>
      </w:pPr>
      <w:rPr>
        <w:rFonts w:hint="default"/>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27">
    <w:nsid w:val="5BF165F2"/>
    <w:multiLevelType w:val="hybridMultilevel"/>
    <w:tmpl w:val="2ECCA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0F4E74"/>
    <w:multiLevelType w:val="hybridMultilevel"/>
    <w:tmpl w:val="E9FE3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792514"/>
    <w:multiLevelType w:val="hybridMultilevel"/>
    <w:tmpl w:val="F4169106"/>
    <w:lvl w:ilvl="0" w:tplc="2D28D416">
      <w:start w:val="1"/>
      <w:numFmt w:val="decimal"/>
      <w:lvlText w:val="%1."/>
      <w:lvlJc w:val="left"/>
      <w:pPr>
        <w:ind w:left="622" w:hanging="480"/>
      </w:pPr>
      <w:rPr>
        <w:rFonts w:ascii="Times New Roman" w:hAnsi="Times New Roman" w:hint="default"/>
        <w:b/>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30">
    <w:nsid w:val="63661AE0"/>
    <w:multiLevelType w:val="hybridMultilevel"/>
    <w:tmpl w:val="7E424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47428"/>
    <w:multiLevelType w:val="hybridMultilevel"/>
    <w:tmpl w:val="622CD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B13049"/>
    <w:multiLevelType w:val="hybridMultilevel"/>
    <w:tmpl w:val="D7B4AF42"/>
    <w:lvl w:ilvl="0" w:tplc="91CA8BC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3B747C"/>
    <w:multiLevelType w:val="hybridMultilevel"/>
    <w:tmpl w:val="75A8302E"/>
    <w:lvl w:ilvl="0" w:tplc="ABEC282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6B7F7D"/>
    <w:multiLevelType w:val="hybridMultilevel"/>
    <w:tmpl w:val="9F1A1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BB550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007C60"/>
    <w:multiLevelType w:val="multilevel"/>
    <w:tmpl w:val="79DEC04E"/>
    <w:lvl w:ilvl="0">
      <w:start w:val="11"/>
      <w:numFmt w:val="decimal"/>
      <w:lvlText w:val="%1."/>
      <w:lvlJc w:val="left"/>
      <w:pPr>
        <w:ind w:left="645" w:hanging="645"/>
      </w:pPr>
      <w:rPr>
        <w:rFonts w:hint="default"/>
      </w:rPr>
    </w:lvl>
    <w:lvl w:ilvl="1">
      <w:start w:val="3"/>
      <w:numFmt w:val="decimal"/>
      <w:lvlText w:val="%1.%2."/>
      <w:lvlJc w:val="left"/>
      <w:pPr>
        <w:ind w:left="1185" w:hanging="64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34C0085"/>
    <w:multiLevelType w:val="hybridMultilevel"/>
    <w:tmpl w:val="1548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F66353"/>
    <w:multiLevelType w:val="hybridMultilevel"/>
    <w:tmpl w:val="CF322B0A"/>
    <w:lvl w:ilvl="0" w:tplc="2F52C85A">
      <w:start w:val="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9">
    <w:nsid w:val="785B0D62"/>
    <w:multiLevelType w:val="hybridMultilevel"/>
    <w:tmpl w:val="2BF23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F6D19"/>
    <w:multiLevelType w:val="multilevel"/>
    <w:tmpl w:val="311EBE26"/>
    <w:lvl w:ilvl="0">
      <w:start w:val="11"/>
      <w:numFmt w:val="decimal"/>
      <w:lvlText w:val="%1."/>
      <w:lvlJc w:val="left"/>
      <w:pPr>
        <w:ind w:left="645" w:hanging="645"/>
      </w:pPr>
      <w:rPr>
        <w:rFonts w:hint="default"/>
      </w:rPr>
    </w:lvl>
    <w:lvl w:ilvl="1">
      <w:start w:val="3"/>
      <w:numFmt w:val="decimal"/>
      <w:lvlText w:val="%1.%2."/>
      <w:lvlJc w:val="left"/>
      <w:pPr>
        <w:ind w:left="928" w:hanging="64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7F750C9F"/>
    <w:multiLevelType w:val="hybridMultilevel"/>
    <w:tmpl w:val="9F1A1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6"/>
  </w:num>
  <w:num w:numId="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4"/>
  </w:num>
  <w:num w:numId="7">
    <w:abstractNumId w:val="3"/>
  </w:num>
  <w:num w:numId="8">
    <w:abstractNumId w:val="10"/>
  </w:num>
  <w:num w:numId="9">
    <w:abstractNumId w:val="0"/>
  </w:num>
  <w:num w:numId="10">
    <w:abstractNumId w:val="14"/>
  </w:num>
  <w:num w:numId="11">
    <w:abstractNumId w:val="31"/>
  </w:num>
  <w:num w:numId="12">
    <w:abstractNumId w:val="21"/>
  </w:num>
  <w:num w:numId="13">
    <w:abstractNumId w:val="5"/>
  </w:num>
  <w:num w:numId="14">
    <w:abstractNumId w:val="24"/>
  </w:num>
  <w:num w:numId="15">
    <w:abstractNumId w:val="30"/>
  </w:num>
  <w:num w:numId="16">
    <w:abstractNumId w:val="28"/>
  </w:num>
  <w:num w:numId="17">
    <w:abstractNumId w:val="18"/>
  </w:num>
  <w:num w:numId="18">
    <w:abstractNumId w:val="17"/>
  </w:num>
  <w:num w:numId="19">
    <w:abstractNumId w:val="35"/>
  </w:num>
  <w:num w:numId="20">
    <w:abstractNumId w:val="1"/>
  </w:num>
  <w:num w:numId="21">
    <w:abstractNumId w:val="11"/>
  </w:num>
  <w:num w:numId="22">
    <w:abstractNumId w:val="19"/>
  </w:num>
  <w:num w:numId="23">
    <w:abstractNumId w:val="23"/>
  </w:num>
  <w:num w:numId="24">
    <w:abstractNumId w:val="34"/>
  </w:num>
  <w:num w:numId="25">
    <w:abstractNumId w:val="33"/>
  </w:num>
  <w:num w:numId="26">
    <w:abstractNumId w:val="8"/>
  </w:num>
  <w:num w:numId="27">
    <w:abstractNumId w:val="38"/>
  </w:num>
  <w:num w:numId="28">
    <w:abstractNumId w:val="25"/>
  </w:num>
  <w:num w:numId="29">
    <w:abstractNumId w:val="6"/>
  </w:num>
  <w:num w:numId="30">
    <w:abstractNumId w:val="29"/>
  </w:num>
  <w:num w:numId="31">
    <w:abstractNumId w:val="9"/>
  </w:num>
  <w:num w:numId="32">
    <w:abstractNumId w:val="15"/>
  </w:num>
  <w:num w:numId="33">
    <w:abstractNumId w:val="37"/>
  </w:num>
  <w:num w:numId="34">
    <w:abstractNumId w:val="20"/>
  </w:num>
  <w:num w:numId="35">
    <w:abstractNumId w:val="41"/>
  </w:num>
  <w:num w:numId="36">
    <w:abstractNumId w:val="26"/>
  </w:num>
  <w:num w:numId="37">
    <w:abstractNumId w:val="39"/>
  </w:num>
  <w:num w:numId="38">
    <w:abstractNumId w:val="16"/>
  </w:num>
  <w:num w:numId="39">
    <w:abstractNumId w:val="2"/>
  </w:num>
  <w:num w:numId="40">
    <w:abstractNumId w:val="32"/>
  </w:num>
  <w:num w:numId="41">
    <w:abstractNumId w:val="27"/>
  </w:num>
  <w:num w:numId="4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5ED5"/>
    <w:rsid w:val="00031CA0"/>
    <w:rsid w:val="00046606"/>
    <w:rsid w:val="00070362"/>
    <w:rsid w:val="000B2B4B"/>
    <w:rsid w:val="000B6A98"/>
    <w:rsid w:val="000E38BE"/>
    <w:rsid w:val="00190499"/>
    <w:rsid w:val="001B2207"/>
    <w:rsid w:val="001C2689"/>
    <w:rsid w:val="001D5278"/>
    <w:rsid w:val="002016FD"/>
    <w:rsid w:val="00201E48"/>
    <w:rsid w:val="0023016A"/>
    <w:rsid w:val="0024157B"/>
    <w:rsid w:val="0024717B"/>
    <w:rsid w:val="00257374"/>
    <w:rsid w:val="00263E24"/>
    <w:rsid w:val="002C4BA3"/>
    <w:rsid w:val="002F57BA"/>
    <w:rsid w:val="00347FA0"/>
    <w:rsid w:val="00355C54"/>
    <w:rsid w:val="00361154"/>
    <w:rsid w:val="003772DB"/>
    <w:rsid w:val="00387725"/>
    <w:rsid w:val="003A3F5B"/>
    <w:rsid w:val="003D64B5"/>
    <w:rsid w:val="00447B02"/>
    <w:rsid w:val="004524B4"/>
    <w:rsid w:val="00461E87"/>
    <w:rsid w:val="004B6A23"/>
    <w:rsid w:val="004B7480"/>
    <w:rsid w:val="004C1D06"/>
    <w:rsid w:val="004C375E"/>
    <w:rsid w:val="004C466A"/>
    <w:rsid w:val="004C5B63"/>
    <w:rsid w:val="00500A0C"/>
    <w:rsid w:val="00504CBB"/>
    <w:rsid w:val="00553307"/>
    <w:rsid w:val="005574FA"/>
    <w:rsid w:val="00564CE2"/>
    <w:rsid w:val="005652CE"/>
    <w:rsid w:val="00566EE6"/>
    <w:rsid w:val="00574A10"/>
    <w:rsid w:val="005965C0"/>
    <w:rsid w:val="005A6E87"/>
    <w:rsid w:val="005D6FD0"/>
    <w:rsid w:val="005D7A5B"/>
    <w:rsid w:val="005E2FBB"/>
    <w:rsid w:val="00630F6D"/>
    <w:rsid w:val="00657042"/>
    <w:rsid w:val="0069527D"/>
    <w:rsid w:val="006A1516"/>
    <w:rsid w:val="00730DD1"/>
    <w:rsid w:val="00753167"/>
    <w:rsid w:val="00765303"/>
    <w:rsid w:val="00785585"/>
    <w:rsid w:val="00791F23"/>
    <w:rsid w:val="00796030"/>
    <w:rsid w:val="007C1F7D"/>
    <w:rsid w:val="007C5ED5"/>
    <w:rsid w:val="007C6A09"/>
    <w:rsid w:val="007C7701"/>
    <w:rsid w:val="007C7DAD"/>
    <w:rsid w:val="007D19D1"/>
    <w:rsid w:val="0082251D"/>
    <w:rsid w:val="0082563B"/>
    <w:rsid w:val="00831507"/>
    <w:rsid w:val="0086304D"/>
    <w:rsid w:val="0087033E"/>
    <w:rsid w:val="00877C4E"/>
    <w:rsid w:val="00882665"/>
    <w:rsid w:val="00895041"/>
    <w:rsid w:val="008E01EF"/>
    <w:rsid w:val="008F2AD9"/>
    <w:rsid w:val="008F4CE2"/>
    <w:rsid w:val="008F6067"/>
    <w:rsid w:val="00906127"/>
    <w:rsid w:val="0091207B"/>
    <w:rsid w:val="009513B7"/>
    <w:rsid w:val="00952CB2"/>
    <w:rsid w:val="00966175"/>
    <w:rsid w:val="009811E0"/>
    <w:rsid w:val="0098537E"/>
    <w:rsid w:val="00A17A07"/>
    <w:rsid w:val="00A80A13"/>
    <w:rsid w:val="00A80EA0"/>
    <w:rsid w:val="00A8409A"/>
    <w:rsid w:val="00A953BA"/>
    <w:rsid w:val="00AD480B"/>
    <w:rsid w:val="00B109DC"/>
    <w:rsid w:val="00B3308C"/>
    <w:rsid w:val="00B47782"/>
    <w:rsid w:val="00B86708"/>
    <w:rsid w:val="00B87CE6"/>
    <w:rsid w:val="00BB227B"/>
    <w:rsid w:val="00BC606A"/>
    <w:rsid w:val="00C02474"/>
    <w:rsid w:val="00C3134D"/>
    <w:rsid w:val="00C527D5"/>
    <w:rsid w:val="00C75B6A"/>
    <w:rsid w:val="00CA1045"/>
    <w:rsid w:val="00CB6F11"/>
    <w:rsid w:val="00CD58C6"/>
    <w:rsid w:val="00D25373"/>
    <w:rsid w:val="00D454F0"/>
    <w:rsid w:val="00D5519C"/>
    <w:rsid w:val="00D804EA"/>
    <w:rsid w:val="00D96F9D"/>
    <w:rsid w:val="00DA63FB"/>
    <w:rsid w:val="00E0553B"/>
    <w:rsid w:val="00E3083E"/>
    <w:rsid w:val="00E342C1"/>
    <w:rsid w:val="00E77BC4"/>
    <w:rsid w:val="00E81A35"/>
    <w:rsid w:val="00EC4DCF"/>
    <w:rsid w:val="00EF4FF7"/>
    <w:rsid w:val="00F24F7C"/>
    <w:rsid w:val="00F43991"/>
    <w:rsid w:val="00F63F4C"/>
    <w:rsid w:val="00F747AC"/>
    <w:rsid w:val="00F90028"/>
    <w:rsid w:val="00F97CCD"/>
    <w:rsid w:val="00FA7ED9"/>
    <w:rsid w:val="00FD6AC7"/>
    <w:rsid w:val="00FF5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FF7"/>
  </w:style>
  <w:style w:type="paragraph" w:styleId="1">
    <w:name w:val="heading 1"/>
    <w:basedOn w:val="a0"/>
    <w:next w:val="a0"/>
    <w:link w:val="10"/>
    <w:qFormat/>
    <w:rsid w:val="0024157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4B748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Footnote Text Char Знак Знак,Footnote Text Char Знак,Footnote Text Char Знак Знак Знак Знак,Текст сноски45,Çíàê Çíàê Çíàê Çíàê,Текст сноски1 Знак,Текст сноски Знак Знак1 Знак,Текст сноски Знак1 Знак,Текст сноски1,Table_Footnote_last,ft Знак"/>
    <w:basedOn w:val="a0"/>
    <w:link w:val="a5"/>
    <w:rsid w:val="007C5ED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ootnote Text Char Знак Знак Знак,Footnote Text Char Знак Знак1,Footnote Text Char Знак Знак Знак Знак Знак,Текст сноски45 Знак,Çíàê Çíàê Çíàê Çíàê Знак,Текст сноски1 Знак Знак,Текст сноски Знак Знак1 Знак Знак,Текст сноски1 Знак1"/>
    <w:basedOn w:val="a1"/>
    <w:link w:val="a4"/>
    <w:rsid w:val="007C5ED5"/>
    <w:rPr>
      <w:rFonts w:ascii="Times New Roman" w:eastAsia="Times New Roman" w:hAnsi="Times New Roman" w:cs="Times New Roman"/>
      <w:sz w:val="20"/>
      <w:szCs w:val="20"/>
      <w:lang w:eastAsia="ru-RU"/>
    </w:rPr>
  </w:style>
  <w:style w:type="character" w:styleId="a6">
    <w:name w:val="footnote reference"/>
    <w:aliases w:val="Ссылка на сноску 45,Знак сноски-FN,Ciae niinee-FN,Знак сноски 1,fr,Used by Word for Help footnote symbols,Referencia nota al pie,SUPERS"/>
    <w:uiPriority w:val="99"/>
    <w:rsid w:val="007C5ED5"/>
    <w:rPr>
      <w:vertAlign w:val="superscript"/>
    </w:rPr>
  </w:style>
  <w:style w:type="paragraph" w:styleId="a7">
    <w:name w:val="List Paragraph"/>
    <w:basedOn w:val="a0"/>
    <w:uiPriority w:val="34"/>
    <w:qFormat/>
    <w:rsid w:val="000B2B4B"/>
    <w:pPr>
      <w:ind w:left="720"/>
      <w:contextualSpacing/>
    </w:pPr>
  </w:style>
  <w:style w:type="paragraph" w:styleId="a8">
    <w:name w:val="Balloon Text"/>
    <w:basedOn w:val="a0"/>
    <w:link w:val="a9"/>
    <w:uiPriority w:val="99"/>
    <w:semiHidden/>
    <w:unhideWhenUsed/>
    <w:rsid w:val="00A80A13"/>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A80A13"/>
    <w:rPr>
      <w:rFonts w:ascii="Segoe UI" w:hAnsi="Segoe UI" w:cs="Segoe UI"/>
      <w:sz w:val="18"/>
      <w:szCs w:val="18"/>
    </w:rPr>
  </w:style>
  <w:style w:type="paragraph" w:styleId="aa">
    <w:name w:val="header"/>
    <w:aliases w:val="Linie,header,Знак8,Header/Footer,header odd,Hyphen,הנדון"/>
    <w:basedOn w:val="a0"/>
    <w:link w:val="ab"/>
    <w:uiPriority w:val="99"/>
    <w:unhideWhenUsed/>
    <w:rsid w:val="0023016A"/>
    <w:pPr>
      <w:tabs>
        <w:tab w:val="center" w:pos="4677"/>
        <w:tab w:val="right" w:pos="9355"/>
      </w:tabs>
      <w:spacing w:after="0" w:line="240" w:lineRule="auto"/>
    </w:pPr>
  </w:style>
  <w:style w:type="character" w:customStyle="1" w:styleId="ab">
    <w:name w:val="Верхний колонтитул Знак"/>
    <w:aliases w:val="Linie Знак,header Знак,Знак8 Знак,Header/Footer Знак,header odd Знак,Hyphen Знак,הנדון Знак"/>
    <w:basedOn w:val="a1"/>
    <w:link w:val="aa"/>
    <w:uiPriority w:val="99"/>
    <w:rsid w:val="0023016A"/>
  </w:style>
  <w:style w:type="paragraph" w:styleId="ac">
    <w:name w:val="footer"/>
    <w:basedOn w:val="a0"/>
    <w:link w:val="ad"/>
    <w:uiPriority w:val="99"/>
    <w:unhideWhenUsed/>
    <w:rsid w:val="0023016A"/>
    <w:pPr>
      <w:tabs>
        <w:tab w:val="center" w:pos="4677"/>
        <w:tab w:val="right" w:pos="9355"/>
      </w:tabs>
      <w:spacing w:after="0" w:line="240" w:lineRule="auto"/>
    </w:pPr>
  </w:style>
  <w:style w:type="character" w:customStyle="1" w:styleId="ad">
    <w:name w:val="Нижний колонтитул Знак"/>
    <w:basedOn w:val="a1"/>
    <w:link w:val="ac"/>
    <w:uiPriority w:val="99"/>
    <w:rsid w:val="0023016A"/>
  </w:style>
  <w:style w:type="paragraph" w:styleId="ae">
    <w:name w:val="List"/>
    <w:basedOn w:val="a0"/>
    <w:rsid w:val="003A3F5B"/>
    <w:pPr>
      <w:spacing w:after="0" w:line="240" w:lineRule="auto"/>
      <w:ind w:left="283" w:hanging="283"/>
    </w:pPr>
    <w:rPr>
      <w:rFonts w:ascii="Arial Unicode MS" w:eastAsia="Times New Roman" w:hAnsi="Arial Unicode MS" w:cs="Arial Unicode MS"/>
      <w:color w:val="000000"/>
      <w:sz w:val="24"/>
      <w:szCs w:val="24"/>
      <w:lang w:eastAsia="ru-RU"/>
    </w:rPr>
  </w:style>
  <w:style w:type="paragraph" w:styleId="21">
    <w:name w:val="List 2"/>
    <w:basedOn w:val="a0"/>
    <w:rsid w:val="003A3F5B"/>
    <w:pPr>
      <w:spacing w:after="0" w:line="240" w:lineRule="auto"/>
      <w:ind w:left="566" w:hanging="283"/>
    </w:pPr>
    <w:rPr>
      <w:rFonts w:ascii="Arial Unicode MS" w:eastAsia="Times New Roman" w:hAnsi="Arial Unicode MS" w:cs="Arial Unicode MS"/>
      <w:color w:val="000000"/>
      <w:sz w:val="24"/>
      <w:szCs w:val="24"/>
      <w:lang w:eastAsia="ru-RU"/>
    </w:rPr>
  </w:style>
  <w:style w:type="paragraph" w:styleId="af">
    <w:name w:val="List Continue"/>
    <w:basedOn w:val="a0"/>
    <w:unhideWhenUsed/>
    <w:rsid w:val="0082251D"/>
    <w:pPr>
      <w:spacing w:after="120"/>
      <w:ind w:left="283"/>
      <w:contextualSpacing/>
    </w:pPr>
  </w:style>
  <w:style w:type="paragraph" w:styleId="a">
    <w:name w:val="List Bullet"/>
    <w:basedOn w:val="a0"/>
    <w:rsid w:val="0082251D"/>
    <w:pPr>
      <w:numPr>
        <w:numId w:val="9"/>
      </w:numPr>
      <w:spacing w:after="0" w:line="240" w:lineRule="auto"/>
    </w:pPr>
    <w:rPr>
      <w:rFonts w:ascii="Arial Unicode MS" w:eastAsia="Times New Roman" w:hAnsi="Arial Unicode MS" w:cs="Arial Unicode MS"/>
      <w:color w:val="000000"/>
      <w:sz w:val="24"/>
      <w:szCs w:val="24"/>
      <w:lang w:eastAsia="ru-RU"/>
    </w:rPr>
  </w:style>
  <w:style w:type="paragraph" w:styleId="af0">
    <w:name w:val="Body Text"/>
    <w:basedOn w:val="a0"/>
    <w:link w:val="af1"/>
    <w:rsid w:val="0082251D"/>
    <w:pPr>
      <w:spacing w:after="120" w:line="240" w:lineRule="auto"/>
    </w:pPr>
    <w:rPr>
      <w:rFonts w:ascii="Arial Unicode MS" w:eastAsia="Times New Roman" w:hAnsi="Arial Unicode MS" w:cs="Arial Unicode MS"/>
      <w:color w:val="000000"/>
      <w:sz w:val="24"/>
      <w:szCs w:val="24"/>
      <w:lang w:eastAsia="ru-RU"/>
    </w:rPr>
  </w:style>
  <w:style w:type="character" w:customStyle="1" w:styleId="af1">
    <w:name w:val="Основной текст Знак"/>
    <w:basedOn w:val="a1"/>
    <w:link w:val="af0"/>
    <w:rsid w:val="0082251D"/>
    <w:rPr>
      <w:rFonts w:ascii="Arial Unicode MS" w:eastAsia="Times New Roman" w:hAnsi="Arial Unicode MS" w:cs="Arial Unicode MS"/>
      <w:color w:val="000000"/>
      <w:sz w:val="24"/>
      <w:szCs w:val="24"/>
      <w:lang w:eastAsia="ru-RU"/>
    </w:rPr>
  </w:style>
  <w:style w:type="paragraph" w:styleId="af2">
    <w:name w:val="Subtitle"/>
    <w:basedOn w:val="a0"/>
    <w:link w:val="af3"/>
    <w:qFormat/>
    <w:rsid w:val="0082251D"/>
    <w:pPr>
      <w:spacing w:after="60" w:line="240" w:lineRule="auto"/>
      <w:jc w:val="center"/>
      <w:outlineLvl w:val="1"/>
    </w:pPr>
    <w:rPr>
      <w:rFonts w:ascii="Arial" w:eastAsia="Times New Roman" w:hAnsi="Arial" w:cs="Arial"/>
      <w:color w:val="000000"/>
      <w:sz w:val="24"/>
      <w:szCs w:val="24"/>
      <w:lang w:eastAsia="ru-RU"/>
    </w:rPr>
  </w:style>
  <w:style w:type="character" w:customStyle="1" w:styleId="af3">
    <w:name w:val="Подзаголовок Знак"/>
    <w:basedOn w:val="a1"/>
    <w:link w:val="af2"/>
    <w:rsid w:val="0082251D"/>
    <w:rPr>
      <w:rFonts w:ascii="Arial" w:eastAsia="Times New Roman" w:hAnsi="Arial" w:cs="Arial"/>
      <w:color w:val="000000"/>
      <w:sz w:val="24"/>
      <w:szCs w:val="24"/>
      <w:lang w:eastAsia="ru-RU"/>
    </w:rPr>
  </w:style>
  <w:style w:type="paragraph" w:customStyle="1" w:styleId="ConsPlusNormal">
    <w:name w:val="ConsPlusNormal"/>
    <w:link w:val="ConsPlusNormal0"/>
    <w:rsid w:val="009513B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1"/>
    <w:link w:val="1"/>
    <w:rsid w:val="0024157B"/>
    <w:rPr>
      <w:rFonts w:asciiTheme="majorHAnsi" w:eastAsiaTheme="majorEastAsia" w:hAnsiTheme="majorHAnsi" w:cstheme="majorBidi"/>
      <w:b/>
      <w:bCs/>
      <w:color w:val="2E74B5" w:themeColor="accent1" w:themeShade="BF"/>
      <w:sz w:val="28"/>
      <w:szCs w:val="28"/>
    </w:rPr>
  </w:style>
  <w:style w:type="paragraph" w:styleId="af4">
    <w:name w:val="Normal (Web)"/>
    <w:aliases w:val=" Знак Знак Знак Знак Знак Знак Знак Знак Знак Знак Знак Знак Знак Знак,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
    <w:basedOn w:val="a0"/>
    <w:link w:val="af5"/>
    <w:uiPriority w:val="99"/>
    <w:qFormat/>
    <w:rsid w:val="00241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 Знак Знак Знак Знак Знак Знак Знак Знак Знак Знак Знак Знак Знак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4"/>
    <w:uiPriority w:val="99"/>
    <w:rsid w:val="0024157B"/>
    <w:rPr>
      <w:rFonts w:ascii="Times New Roman" w:eastAsia="Times New Roman" w:hAnsi="Times New Roman" w:cs="Times New Roman"/>
      <w:sz w:val="24"/>
      <w:szCs w:val="24"/>
    </w:rPr>
  </w:style>
  <w:style w:type="character" w:styleId="af6">
    <w:name w:val="Strong"/>
    <w:basedOn w:val="a1"/>
    <w:uiPriority w:val="22"/>
    <w:qFormat/>
    <w:rsid w:val="0024157B"/>
    <w:rPr>
      <w:b/>
      <w:bCs/>
    </w:rPr>
  </w:style>
  <w:style w:type="table" w:styleId="af7">
    <w:name w:val="Table Grid"/>
    <w:basedOn w:val="a2"/>
    <w:uiPriority w:val="59"/>
    <w:rsid w:val="00241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7"/>
    <w:uiPriority w:val="59"/>
    <w:rsid w:val="00241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1"/>
    <w:uiPriority w:val="99"/>
    <w:unhideWhenUsed/>
    <w:rsid w:val="0024157B"/>
    <w:rPr>
      <w:color w:val="0563C1" w:themeColor="hyperlink"/>
      <w:u w:val="single"/>
    </w:rPr>
  </w:style>
  <w:style w:type="character" w:styleId="af9">
    <w:name w:val="page number"/>
    <w:basedOn w:val="a1"/>
    <w:rsid w:val="0024157B"/>
  </w:style>
  <w:style w:type="character" w:customStyle="1" w:styleId="afa">
    <w:name w:val="Колонтитул_"/>
    <w:link w:val="afb"/>
    <w:locked/>
    <w:rsid w:val="0024157B"/>
    <w:rPr>
      <w:shd w:val="clear" w:color="auto" w:fill="FFFFFF"/>
    </w:rPr>
  </w:style>
  <w:style w:type="character" w:customStyle="1" w:styleId="100">
    <w:name w:val="Колонтитул + 10"/>
    <w:aliases w:val="5 pt"/>
    <w:rsid w:val="0024157B"/>
    <w:rPr>
      <w:rFonts w:ascii="Times New Roman" w:hAnsi="Times New Roman" w:cs="Times New Roman"/>
      <w:spacing w:val="0"/>
      <w:sz w:val="21"/>
      <w:szCs w:val="21"/>
    </w:rPr>
  </w:style>
  <w:style w:type="paragraph" w:customStyle="1" w:styleId="afb">
    <w:name w:val="Колонтитул"/>
    <w:basedOn w:val="a0"/>
    <w:link w:val="afa"/>
    <w:rsid w:val="0024157B"/>
    <w:pPr>
      <w:shd w:val="clear" w:color="auto" w:fill="FFFFFF"/>
      <w:spacing w:after="0" w:line="240" w:lineRule="auto"/>
    </w:pPr>
  </w:style>
  <w:style w:type="numbering" w:customStyle="1" w:styleId="12">
    <w:name w:val="Нет списка1"/>
    <w:next w:val="a3"/>
    <w:uiPriority w:val="99"/>
    <w:semiHidden/>
    <w:unhideWhenUsed/>
    <w:rsid w:val="0024157B"/>
  </w:style>
  <w:style w:type="table" w:customStyle="1" w:styleId="110">
    <w:name w:val="Сетка таблицы11"/>
    <w:basedOn w:val="a2"/>
    <w:next w:val="af7"/>
    <w:uiPriority w:val="59"/>
    <w:locked/>
    <w:rsid w:val="00A80E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c">
    <w:name w:val="Стиль"/>
    <w:rsid w:val="00A80EA0"/>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customStyle="1" w:styleId="120">
    <w:name w:val="Сетка таблицы12"/>
    <w:basedOn w:val="a2"/>
    <w:next w:val="af7"/>
    <w:uiPriority w:val="59"/>
    <w:locked/>
    <w:rsid w:val="008E01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d">
    <w:name w:val="Пункт"/>
    <w:basedOn w:val="a0"/>
    <w:link w:val="13"/>
    <w:uiPriority w:val="99"/>
    <w:rsid w:val="00DA63FB"/>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5">
    <w:name w:val="Основной текст (5)_"/>
    <w:link w:val="50"/>
    <w:uiPriority w:val="99"/>
    <w:locked/>
    <w:rsid w:val="00DA63FB"/>
    <w:rPr>
      <w:sz w:val="23"/>
      <w:szCs w:val="23"/>
      <w:shd w:val="clear" w:color="auto" w:fill="FFFFFF"/>
    </w:rPr>
  </w:style>
  <w:style w:type="paragraph" w:customStyle="1" w:styleId="50">
    <w:name w:val="Основной текст (5)"/>
    <w:basedOn w:val="a0"/>
    <w:link w:val="5"/>
    <w:uiPriority w:val="99"/>
    <w:rsid w:val="00DA63FB"/>
    <w:pPr>
      <w:shd w:val="clear" w:color="auto" w:fill="FFFFFF"/>
      <w:spacing w:before="180" w:after="0" w:line="240" w:lineRule="atLeast"/>
      <w:ind w:hanging="1360"/>
    </w:pPr>
    <w:rPr>
      <w:sz w:val="23"/>
      <w:szCs w:val="23"/>
      <w:shd w:val="clear" w:color="auto" w:fill="FFFFFF"/>
    </w:rPr>
  </w:style>
  <w:style w:type="character" w:customStyle="1" w:styleId="ConsPlusNormal0">
    <w:name w:val="ConsPlusNormal Знак"/>
    <w:link w:val="ConsPlusNormal"/>
    <w:locked/>
    <w:rsid w:val="00DA63FB"/>
    <w:rPr>
      <w:rFonts w:ascii="Arial" w:eastAsia="Calibri" w:hAnsi="Arial" w:cs="Arial"/>
      <w:sz w:val="20"/>
      <w:szCs w:val="20"/>
      <w:lang w:eastAsia="ru-RU"/>
    </w:rPr>
  </w:style>
  <w:style w:type="character" w:customStyle="1" w:styleId="13">
    <w:name w:val="Пункт Знак1"/>
    <w:link w:val="afd"/>
    <w:uiPriority w:val="99"/>
    <w:locked/>
    <w:rsid w:val="00461E87"/>
    <w:rPr>
      <w:rFonts w:ascii="Times New Roman" w:eastAsia="Times New Roman" w:hAnsi="Times New Roman" w:cs="Times New Roman"/>
      <w:sz w:val="24"/>
      <w:szCs w:val="24"/>
      <w:lang w:eastAsia="ru-RU"/>
    </w:rPr>
  </w:style>
  <w:style w:type="paragraph" w:customStyle="1" w:styleId="14">
    <w:name w:val="Обычный1"/>
    <w:uiPriority w:val="99"/>
    <w:rsid w:val="00461E87"/>
    <w:pPr>
      <w:suppressAutoHyphens/>
      <w:spacing w:after="0" w:line="300" w:lineRule="auto"/>
      <w:ind w:firstLine="680"/>
      <w:jc w:val="both"/>
    </w:pPr>
    <w:rPr>
      <w:rFonts w:ascii="Times New Roman" w:eastAsia="Times New Roman" w:hAnsi="Times New Roman" w:cs="Times New Roman"/>
      <w:kern w:val="1"/>
      <w:szCs w:val="20"/>
      <w:lang w:eastAsia="ar-SA"/>
    </w:rPr>
  </w:style>
  <w:style w:type="character" w:customStyle="1" w:styleId="20">
    <w:name w:val="Заголовок 2 Знак"/>
    <w:basedOn w:val="a1"/>
    <w:link w:val="2"/>
    <w:uiPriority w:val="9"/>
    <w:semiHidden/>
    <w:rsid w:val="004B7480"/>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a1"/>
    <w:rsid w:val="004B7480"/>
  </w:style>
  <w:style w:type="paragraph" w:styleId="afe">
    <w:name w:val="Body Text Indent"/>
    <w:basedOn w:val="a0"/>
    <w:link w:val="aff"/>
    <w:uiPriority w:val="99"/>
    <w:semiHidden/>
    <w:unhideWhenUsed/>
    <w:rsid w:val="005D6FD0"/>
    <w:pPr>
      <w:spacing w:after="120"/>
      <w:ind w:left="283"/>
    </w:pPr>
  </w:style>
  <w:style w:type="character" w:customStyle="1" w:styleId="aff">
    <w:name w:val="Основной текст с отступом Знак"/>
    <w:basedOn w:val="a1"/>
    <w:link w:val="afe"/>
    <w:uiPriority w:val="99"/>
    <w:semiHidden/>
    <w:rsid w:val="005D6FD0"/>
  </w:style>
  <w:style w:type="paragraph" w:customStyle="1" w:styleId="ListParagraph1">
    <w:name w:val="List Paragraph1"/>
    <w:basedOn w:val="a0"/>
    <w:rsid w:val="005D6FD0"/>
    <w:pPr>
      <w:spacing w:after="200" w:line="276" w:lineRule="auto"/>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4886492">
      <w:bodyDiv w:val="1"/>
      <w:marLeft w:val="0"/>
      <w:marRight w:val="0"/>
      <w:marTop w:val="0"/>
      <w:marBottom w:val="0"/>
      <w:divBdr>
        <w:top w:val="none" w:sz="0" w:space="0" w:color="auto"/>
        <w:left w:val="none" w:sz="0" w:space="0" w:color="auto"/>
        <w:bottom w:val="none" w:sz="0" w:space="0" w:color="auto"/>
        <w:right w:val="none" w:sz="0" w:space="0" w:color="auto"/>
      </w:divBdr>
    </w:div>
    <w:div w:id="477234818">
      <w:bodyDiv w:val="1"/>
      <w:marLeft w:val="0"/>
      <w:marRight w:val="0"/>
      <w:marTop w:val="0"/>
      <w:marBottom w:val="0"/>
      <w:divBdr>
        <w:top w:val="none" w:sz="0" w:space="0" w:color="auto"/>
        <w:left w:val="none" w:sz="0" w:space="0" w:color="auto"/>
        <w:bottom w:val="none" w:sz="0" w:space="0" w:color="auto"/>
        <w:right w:val="none" w:sz="0" w:space="0" w:color="auto"/>
      </w:divBdr>
    </w:div>
    <w:div w:id="1413162141">
      <w:bodyDiv w:val="1"/>
      <w:marLeft w:val="0"/>
      <w:marRight w:val="0"/>
      <w:marTop w:val="0"/>
      <w:marBottom w:val="0"/>
      <w:divBdr>
        <w:top w:val="none" w:sz="0" w:space="0" w:color="auto"/>
        <w:left w:val="none" w:sz="0" w:space="0" w:color="auto"/>
        <w:bottom w:val="none" w:sz="0" w:space="0" w:color="auto"/>
        <w:right w:val="none" w:sz="0" w:space="0" w:color="auto"/>
      </w:divBdr>
    </w:div>
    <w:div w:id="1656567869">
      <w:bodyDiv w:val="1"/>
      <w:marLeft w:val="0"/>
      <w:marRight w:val="0"/>
      <w:marTop w:val="0"/>
      <w:marBottom w:val="0"/>
      <w:divBdr>
        <w:top w:val="none" w:sz="0" w:space="0" w:color="auto"/>
        <w:left w:val="none" w:sz="0" w:space="0" w:color="auto"/>
        <w:bottom w:val="none" w:sz="0" w:space="0" w:color="auto"/>
        <w:right w:val="none" w:sz="0" w:space="0" w:color="auto"/>
      </w:divBdr>
    </w:div>
    <w:div w:id="209990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D9026D42F5DE9B445103EA5DDE2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ai_zakupki@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EF1F26DEDC2F917F56820771F493DDAD0DB94AE6B64D743BE5528191B3229E7ED84D044569C14r7d0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EF1F26DEDC2F917F56820771F493DDAD0DB94AE6B64D743BE5528191B3229E7ED84D044569C14r7d0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9350-12CB-44F7-9A00-3811A945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4532</Words>
  <Characters>25833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sn4</dc:creator>
  <cp:lastModifiedBy>goszakupki</cp:lastModifiedBy>
  <cp:revision>9</cp:revision>
  <cp:lastPrinted>2020-06-26T08:05:00Z</cp:lastPrinted>
  <dcterms:created xsi:type="dcterms:W3CDTF">2020-07-29T19:52:00Z</dcterms:created>
  <dcterms:modified xsi:type="dcterms:W3CDTF">2020-08-04T17:32:00Z</dcterms:modified>
</cp:coreProperties>
</file>