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5E" w:rsidRDefault="0025665E" w:rsidP="0025665E">
      <w:pPr>
        <w:tabs>
          <w:tab w:val="left" w:pos="9090"/>
        </w:tabs>
      </w:pPr>
      <w:r>
        <w:tab/>
      </w:r>
    </w:p>
    <w:p w:rsidR="0008748A" w:rsidRDefault="00B27A5E" w:rsidP="0008748A">
      <w:pPr>
        <w:pStyle w:val="Default"/>
        <w:jc w:val="right"/>
        <w:rPr>
          <w:b/>
          <w:bCs/>
          <w:sz w:val="22"/>
          <w:szCs w:val="22"/>
        </w:rPr>
      </w:pPr>
      <w:r w:rsidRPr="0064318D">
        <w:t xml:space="preserve">                                                                                           </w:t>
      </w:r>
      <w:r w:rsidR="0008748A">
        <w:rPr>
          <w:b/>
          <w:bCs/>
          <w:sz w:val="22"/>
          <w:szCs w:val="22"/>
        </w:rPr>
        <w:t>УТВЕРЖДАЮ</w:t>
      </w:r>
    </w:p>
    <w:p w:rsidR="0008748A" w:rsidRDefault="0008748A" w:rsidP="0008748A">
      <w:pPr>
        <w:pStyle w:val="Default"/>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16A30">
        <w:rPr>
          <w:b/>
          <w:bCs/>
          <w:sz w:val="22"/>
          <w:szCs w:val="22"/>
        </w:rPr>
        <w:t>Н</w:t>
      </w:r>
      <w:r>
        <w:rPr>
          <w:b/>
          <w:bCs/>
          <w:sz w:val="22"/>
          <w:szCs w:val="22"/>
        </w:rPr>
        <w:t>ачальник  ФГБУ «Отряд</w:t>
      </w:r>
    </w:p>
    <w:p w:rsidR="0008748A" w:rsidRDefault="0008748A" w:rsidP="0008748A">
      <w:pPr>
        <w:pStyle w:val="Default"/>
        <w:jc w:val="right"/>
        <w:rPr>
          <w:b/>
          <w:bCs/>
          <w:sz w:val="22"/>
          <w:szCs w:val="22"/>
        </w:rPr>
      </w:pPr>
      <w:r>
        <w:rPr>
          <w:b/>
          <w:bCs/>
          <w:sz w:val="22"/>
          <w:szCs w:val="22"/>
        </w:rPr>
        <w:t xml:space="preserve">                                                                                          ФПС ГПС по Челябинской </w:t>
      </w:r>
    </w:p>
    <w:p w:rsidR="0008748A" w:rsidRDefault="0008748A" w:rsidP="0008748A">
      <w:pPr>
        <w:pStyle w:val="Default"/>
        <w:jc w:val="right"/>
        <w:rPr>
          <w:b/>
          <w:bCs/>
          <w:color w:val="auto"/>
          <w:sz w:val="22"/>
          <w:szCs w:val="22"/>
        </w:rPr>
      </w:pPr>
      <w:r>
        <w:rPr>
          <w:b/>
          <w:bCs/>
          <w:color w:val="auto"/>
          <w:sz w:val="22"/>
          <w:szCs w:val="22"/>
        </w:rPr>
        <w:t xml:space="preserve">                                                                                     области (договорной)»</w:t>
      </w:r>
    </w:p>
    <w:p w:rsidR="0008748A" w:rsidRDefault="0008748A" w:rsidP="0008748A">
      <w:pPr>
        <w:pStyle w:val="Default"/>
        <w:jc w:val="right"/>
        <w:rPr>
          <w:b/>
          <w:bCs/>
          <w:color w:val="auto"/>
          <w:sz w:val="22"/>
          <w:szCs w:val="22"/>
        </w:rPr>
      </w:pP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_____________</w:t>
      </w:r>
      <w:r w:rsidR="00D16A30">
        <w:rPr>
          <w:b/>
          <w:bCs/>
          <w:color w:val="auto"/>
          <w:sz w:val="22"/>
          <w:szCs w:val="22"/>
        </w:rPr>
        <w:t>А.И. Слушаев</w:t>
      </w:r>
    </w:p>
    <w:p w:rsidR="00B27A5E" w:rsidRPr="0064318D" w:rsidRDefault="0008748A" w:rsidP="0008748A">
      <w:pPr>
        <w:spacing w:after="160" w:line="259" w:lineRule="auto"/>
        <w:jc w:val="right"/>
        <w:rPr>
          <w:rFonts w:ascii="Times New Roman" w:hAnsi="Times New Roman"/>
        </w:rPr>
      </w:pPr>
      <w:r>
        <w:rPr>
          <w:b/>
          <w:bCs/>
        </w:rPr>
        <w:t>11.08.2020</w:t>
      </w:r>
    </w:p>
    <w:p w:rsidR="00B27A5E" w:rsidRPr="0064318D" w:rsidRDefault="00B27A5E" w:rsidP="00B27A5E">
      <w:pPr>
        <w:spacing w:after="160" w:line="259" w:lineRule="auto"/>
        <w:rPr>
          <w:rFonts w:ascii="Times New Roman" w:hAnsi="Times New Roman"/>
        </w:rPr>
      </w:pPr>
    </w:p>
    <w:p w:rsidR="0008748A" w:rsidRDefault="0008748A" w:rsidP="00B27A5E">
      <w:pPr>
        <w:tabs>
          <w:tab w:val="left" w:pos="2925"/>
        </w:tabs>
        <w:spacing w:after="160" w:line="259" w:lineRule="auto"/>
        <w:jc w:val="center"/>
        <w:rPr>
          <w:rFonts w:ascii="Times New Roman" w:hAnsi="Times New Roman"/>
          <w:b/>
          <w:sz w:val="32"/>
          <w:szCs w:val="36"/>
        </w:rPr>
      </w:pPr>
    </w:p>
    <w:p w:rsidR="0008748A" w:rsidRDefault="0008748A" w:rsidP="00B27A5E">
      <w:pPr>
        <w:tabs>
          <w:tab w:val="left" w:pos="2925"/>
        </w:tabs>
        <w:spacing w:after="160" w:line="259" w:lineRule="auto"/>
        <w:jc w:val="center"/>
        <w:rPr>
          <w:rFonts w:ascii="Times New Roman" w:hAnsi="Times New Roman"/>
          <w:b/>
          <w:sz w:val="32"/>
          <w:szCs w:val="36"/>
        </w:rPr>
      </w:pPr>
    </w:p>
    <w:p w:rsidR="0008748A" w:rsidRDefault="0008748A" w:rsidP="00B27A5E">
      <w:pPr>
        <w:tabs>
          <w:tab w:val="left" w:pos="2925"/>
        </w:tabs>
        <w:spacing w:after="160" w:line="259" w:lineRule="auto"/>
        <w:jc w:val="center"/>
        <w:rPr>
          <w:rFonts w:ascii="Times New Roman" w:hAnsi="Times New Roman"/>
          <w:b/>
          <w:sz w:val="32"/>
          <w:szCs w:val="36"/>
        </w:rPr>
      </w:pPr>
    </w:p>
    <w:p w:rsidR="0008748A" w:rsidRDefault="0008748A" w:rsidP="00B27A5E">
      <w:pPr>
        <w:tabs>
          <w:tab w:val="left" w:pos="2925"/>
        </w:tabs>
        <w:spacing w:after="160" w:line="259" w:lineRule="auto"/>
        <w:jc w:val="center"/>
        <w:rPr>
          <w:rFonts w:ascii="Times New Roman" w:hAnsi="Times New Roman"/>
          <w:b/>
          <w:sz w:val="32"/>
          <w:szCs w:val="36"/>
        </w:rPr>
      </w:pPr>
    </w:p>
    <w:p w:rsidR="0008748A" w:rsidRDefault="0008748A" w:rsidP="00B27A5E">
      <w:pPr>
        <w:tabs>
          <w:tab w:val="left" w:pos="2925"/>
        </w:tabs>
        <w:spacing w:after="160" w:line="259" w:lineRule="auto"/>
        <w:jc w:val="center"/>
        <w:rPr>
          <w:rFonts w:ascii="Times New Roman" w:hAnsi="Times New Roman"/>
          <w:b/>
          <w:sz w:val="32"/>
          <w:szCs w:val="36"/>
        </w:rPr>
      </w:pPr>
    </w:p>
    <w:p w:rsidR="0008748A" w:rsidRDefault="0008748A" w:rsidP="00D7226A">
      <w:pPr>
        <w:tabs>
          <w:tab w:val="left" w:pos="2925"/>
        </w:tabs>
        <w:spacing w:after="160" w:line="259" w:lineRule="auto"/>
        <w:rPr>
          <w:rFonts w:ascii="Times New Roman" w:hAnsi="Times New Roman"/>
          <w:b/>
          <w:sz w:val="32"/>
          <w:szCs w:val="36"/>
        </w:rPr>
      </w:pPr>
    </w:p>
    <w:p w:rsidR="0008748A" w:rsidRDefault="0008748A" w:rsidP="00B27A5E">
      <w:pPr>
        <w:tabs>
          <w:tab w:val="left" w:pos="2925"/>
        </w:tabs>
        <w:spacing w:after="160" w:line="259" w:lineRule="auto"/>
        <w:jc w:val="center"/>
        <w:rPr>
          <w:rFonts w:ascii="Times New Roman" w:hAnsi="Times New Roman"/>
          <w:b/>
          <w:sz w:val="32"/>
          <w:szCs w:val="36"/>
        </w:rPr>
      </w:pPr>
    </w:p>
    <w:p w:rsidR="00B27A5E" w:rsidRPr="001F28C8" w:rsidRDefault="001F28C8" w:rsidP="00B27A5E">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ИЗВЕЩЕНИЕ</w:t>
      </w:r>
    </w:p>
    <w:p w:rsidR="00B27A5E" w:rsidRPr="001F28C8" w:rsidRDefault="001F28C8" w:rsidP="00B27A5E">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О ЗАПРОСЕ КОТИРОВОК</w:t>
      </w:r>
    </w:p>
    <w:p w:rsidR="00B27A5E" w:rsidRPr="001F28C8" w:rsidRDefault="001F28C8" w:rsidP="00B27A5E">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В ЭЛЕКТРОННОЙ ФОРМЕ</w:t>
      </w:r>
    </w:p>
    <w:p w:rsidR="007A357C" w:rsidRPr="001F28C8" w:rsidRDefault="003427F3" w:rsidP="0008748A">
      <w:pPr>
        <w:ind w:left="360"/>
        <w:jc w:val="center"/>
        <w:rPr>
          <w:rFonts w:ascii="Times New Roman" w:hAnsi="Times New Roman"/>
          <w:b/>
          <w:u w:val="single"/>
        </w:rPr>
      </w:pPr>
      <w:r>
        <w:rPr>
          <w:rFonts w:ascii="Times New Roman" w:hAnsi="Times New Roman"/>
          <w:b/>
          <w:sz w:val="24"/>
          <w:szCs w:val="24"/>
        </w:rPr>
        <w:t>Поставка</w:t>
      </w:r>
      <w:r w:rsidR="001F28C8">
        <w:rPr>
          <w:rFonts w:ascii="Times New Roman" w:hAnsi="Times New Roman"/>
          <w:b/>
          <w:sz w:val="24"/>
          <w:szCs w:val="24"/>
        </w:rPr>
        <w:t xml:space="preserve"> </w:t>
      </w:r>
      <w:r w:rsidR="0008748A" w:rsidRPr="0008748A">
        <w:rPr>
          <w:rFonts w:ascii="Times New Roman" w:hAnsi="Times New Roman"/>
          <w:b/>
          <w:sz w:val="24"/>
          <w:szCs w:val="24"/>
        </w:rPr>
        <w:t>кухонн</w:t>
      </w:r>
      <w:r w:rsidR="00D16A30">
        <w:rPr>
          <w:rFonts w:ascii="Times New Roman" w:hAnsi="Times New Roman"/>
          <w:b/>
          <w:sz w:val="24"/>
          <w:szCs w:val="24"/>
        </w:rPr>
        <w:t>ой</w:t>
      </w:r>
      <w:r w:rsidR="0008748A" w:rsidRPr="0008748A">
        <w:rPr>
          <w:rFonts w:ascii="Times New Roman" w:hAnsi="Times New Roman"/>
          <w:b/>
          <w:sz w:val="24"/>
          <w:szCs w:val="24"/>
        </w:rPr>
        <w:t xml:space="preserve"> </w:t>
      </w:r>
      <w:r w:rsidR="00D16A30">
        <w:rPr>
          <w:rFonts w:ascii="Times New Roman" w:hAnsi="Times New Roman"/>
          <w:b/>
          <w:sz w:val="24"/>
          <w:szCs w:val="24"/>
        </w:rPr>
        <w:t>мебели</w:t>
      </w:r>
      <w:r w:rsidR="0008748A" w:rsidRPr="0008748A">
        <w:rPr>
          <w:rFonts w:ascii="Times New Roman" w:hAnsi="Times New Roman"/>
          <w:b/>
          <w:sz w:val="24"/>
          <w:szCs w:val="24"/>
        </w:rPr>
        <w:t xml:space="preserve">  для нужд ФГБУ «Отряд ФПС ГПС по Челябинской области (договорной)»</w:t>
      </w:r>
    </w:p>
    <w:p w:rsidR="00B27A5E" w:rsidRDefault="00B27A5E" w:rsidP="00B27A5E">
      <w:pPr>
        <w:tabs>
          <w:tab w:val="left" w:pos="2925"/>
        </w:tabs>
        <w:spacing w:after="160" w:line="259" w:lineRule="auto"/>
        <w:jc w:val="center"/>
        <w:rPr>
          <w:rFonts w:ascii="Times New Roman" w:hAnsi="Times New Roman"/>
        </w:rPr>
      </w:pPr>
    </w:p>
    <w:p w:rsidR="0008748A" w:rsidRPr="0064318D" w:rsidRDefault="0008748A" w:rsidP="00B27A5E">
      <w:pPr>
        <w:tabs>
          <w:tab w:val="left" w:pos="2925"/>
        </w:tabs>
        <w:spacing w:after="160" w:line="259" w:lineRule="auto"/>
        <w:jc w:val="center"/>
        <w:rPr>
          <w:rFonts w:ascii="Times New Roman" w:hAnsi="Times New Roman"/>
        </w:rPr>
      </w:pPr>
    </w:p>
    <w:p w:rsidR="00B27A5E" w:rsidRPr="0064318D" w:rsidRDefault="00B27A5E" w:rsidP="00B27A5E">
      <w:pPr>
        <w:tabs>
          <w:tab w:val="left" w:pos="2925"/>
        </w:tabs>
        <w:spacing w:after="160" w:line="259" w:lineRule="auto"/>
        <w:jc w:val="center"/>
        <w:rPr>
          <w:rFonts w:ascii="Times New Roman" w:hAnsi="Times New Roman"/>
        </w:rPr>
      </w:pPr>
    </w:p>
    <w:p w:rsidR="00B27A5E" w:rsidRDefault="00B27A5E" w:rsidP="00B27A5E">
      <w:pPr>
        <w:tabs>
          <w:tab w:val="left" w:pos="2925"/>
        </w:tabs>
        <w:spacing w:after="160" w:line="259" w:lineRule="auto"/>
        <w:jc w:val="center"/>
        <w:rPr>
          <w:rFonts w:ascii="Times New Roman" w:hAnsi="Times New Roman"/>
        </w:rPr>
      </w:pPr>
    </w:p>
    <w:p w:rsidR="00B27A5E" w:rsidRDefault="00B27A5E" w:rsidP="00B27A5E">
      <w:pPr>
        <w:tabs>
          <w:tab w:val="left" w:pos="2925"/>
        </w:tabs>
        <w:spacing w:after="160" w:line="259" w:lineRule="auto"/>
        <w:jc w:val="center"/>
        <w:rPr>
          <w:rFonts w:ascii="Times New Roman" w:hAnsi="Times New Roman"/>
        </w:rPr>
      </w:pPr>
    </w:p>
    <w:p w:rsidR="00B27A5E" w:rsidRPr="0064318D" w:rsidRDefault="00B27A5E" w:rsidP="00B27A5E">
      <w:pPr>
        <w:tabs>
          <w:tab w:val="left" w:pos="2925"/>
        </w:tabs>
        <w:spacing w:after="160" w:line="259" w:lineRule="auto"/>
        <w:jc w:val="center"/>
        <w:rPr>
          <w:rFonts w:ascii="Times New Roman" w:hAnsi="Times New Roman"/>
        </w:rPr>
      </w:pPr>
    </w:p>
    <w:p w:rsidR="00B27A5E" w:rsidRPr="0064318D" w:rsidRDefault="00B27A5E" w:rsidP="00B27A5E">
      <w:pPr>
        <w:tabs>
          <w:tab w:val="left" w:pos="2925"/>
        </w:tabs>
        <w:spacing w:after="160" w:line="259" w:lineRule="auto"/>
        <w:jc w:val="center"/>
        <w:rPr>
          <w:rFonts w:ascii="Times New Roman" w:hAnsi="Times New Roman"/>
        </w:rPr>
      </w:pPr>
    </w:p>
    <w:p w:rsidR="00B27A5E" w:rsidRDefault="00B27A5E" w:rsidP="00B27A5E">
      <w:pPr>
        <w:tabs>
          <w:tab w:val="left" w:pos="2925"/>
        </w:tabs>
        <w:spacing w:after="160" w:line="259" w:lineRule="auto"/>
        <w:jc w:val="center"/>
        <w:rPr>
          <w:rFonts w:ascii="Times New Roman" w:hAnsi="Times New Roman"/>
        </w:rPr>
      </w:pPr>
    </w:p>
    <w:p w:rsidR="005111C2" w:rsidRDefault="005111C2" w:rsidP="00B27A5E">
      <w:pPr>
        <w:tabs>
          <w:tab w:val="left" w:pos="2925"/>
        </w:tabs>
        <w:spacing w:after="160" w:line="259" w:lineRule="auto"/>
        <w:jc w:val="center"/>
        <w:rPr>
          <w:rFonts w:ascii="Times New Roman" w:hAnsi="Times New Roman"/>
        </w:rPr>
      </w:pPr>
    </w:p>
    <w:p w:rsidR="005111C2" w:rsidRDefault="005111C2" w:rsidP="00B27A5E">
      <w:pPr>
        <w:tabs>
          <w:tab w:val="left" w:pos="2925"/>
        </w:tabs>
        <w:spacing w:after="160" w:line="259" w:lineRule="auto"/>
        <w:jc w:val="center"/>
        <w:rPr>
          <w:rFonts w:ascii="Times New Roman" w:hAnsi="Times New Roman"/>
        </w:rPr>
      </w:pPr>
    </w:p>
    <w:p w:rsidR="00B27A5E" w:rsidRPr="0064318D" w:rsidRDefault="00B27A5E" w:rsidP="000540F4">
      <w:pPr>
        <w:tabs>
          <w:tab w:val="left" w:pos="2925"/>
        </w:tabs>
        <w:spacing w:after="160" w:line="259" w:lineRule="auto"/>
        <w:rPr>
          <w:rFonts w:ascii="Times New Roman" w:hAnsi="Times New Roman"/>
        </w:rPr>
      </w:pPr>
    </w:p>
    <w:p w:rsidR="00B27A5E" w:rsidRPr="000540F4" w:rsidRDefault="00B27A5E" w:rsidP="000540F4">
      <w:pPr>
        <w:tabs>
          <w:tab w:val="left" w:pos="2925"/>
        </w:tabs>
        <w:spacing w:after="160" w:line="259" w:lineRule="auto"/>
        <w:jc w:val="center"/>
        <w:rPr>
          <w:rFonts w:ascii="Times New Roman" w:hAnsi="Times New Roman"/>
          <w:b/>
        </w:rPr>
      </w:pPr>
      <w:r>
        <w:rPr>
          <w:rFonts w:ascii="Times New Roman" w:hAnsi="Times New Roman"/>
          <w:b/>
        </w:rPr>
        <w:t xml:space="preserve">г. </w:t>
      </w:r>
      <w:r w:rsidR="0008748A">
        <w:rPr>
          <w:rFonts w:ascii="Times New Roman" w:hAnsi="Times New Roman"/>
          <w:b/>
        </w:rPr>
        <w:t>Челябинск</w:t>
      </w:r>
      <w:r w:rsidRPr="0064318D">
        <w:rPr>
          <w:rFonts w:ascii="Times New Roman" w:hAnsi="Times New Roman"/>
          <w:b/>
        </w:rPr>
        <w:t>-20</w:t>
      </w:r>
      <w:r>
        <w:rPr>
          <w:rFonts w:ascii="Times New Roman" w:hAnsi="Times New Roman"/>
          <w:b/>
        </w:rPr>
        <w:t>20</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67"/>
        <w:gridCol w:w="2552"/>
        <w:gridCol w:w="7087"/>
      </w:tblGrid>
      <w:tr w:rsidR="00B27A5E" w:rsidRPr="001D73C5" w:rsidTr="00516A8B">
        <w:tc>
          <w:tcPr>
            <w:tcW w:w="10206" w:type="dxa"/>
            <w:gridSpan w:val="3"/>
            <w:tcBorders>
              <w:top w:val="nil"/>
              <w:left w:val="nil"/>
              <w:right w:val="nil"/>
            </w:tcBorders>
          </w:tcPr>
          <w:p w:rsidR="0008748A" w:rsidRDefault="0008748A" w:rsidP="0008748A">
            <w:pPr>
              <w:pStyle w:val="12"/>
              <w:spacing w:before="0" w:after="0"/>
              <w:rPr>
                <w:b/>
                <w:szCs w:val="24"/>
              </w:rPr>
            </w:pPr>
          </w:p>
          <w:p w:rsidR="00D7226A" w:rsidRDefault="00D7226A" w:rsidP="0008748A">
            <w:pPr>
              <w:pStyle w:val="12"/>
              <w:spacing w:before="0" w:after="0"/>
              <w:rPr>
                <w:b/>
                <w:szCs w:val="24"/>
              </w:rPr>
            </w:pPr>
          </w:p>
          <w:p w:rsidR="00D7226A" w:rsidRDefault="00D7226A" w:rsidP="0008748A">
            <w:pPr>
              <w:pStyle w:val="12"/>
              <w:spacing w:before="0" w:after="0"/>
              <w:rPr>
                <w:b/>
                <w:szCs w:val="24"/>
              </w:rPr>
            </w:pPr>
          </w:p>
          <w:p w:rsidR="00D7226A" w:rsidRDefault="00D7226A" w:rsidP="0008748A">
            <w:pPr>
              <w:pStyle w:val="12"/>
              <w:spacing w:before="0" w:after="0"/>
              <w:rPr>
                <w:b/>
                <w:szCs w:val="24"/>
              </w:rPr>
            </w:pPr>
          </w:p>
          <w:p w:rsidR="00D7226A" w:rsidRDefault="00D7226A" w:rsidP="0008748A">
            <w:pPr>
              <w:pStyle w:val="12"/>
              <w:spacing w:before="0" w:after="0"/>
              <w:rPr>
                <w:b/>
                <w:szCs w:val="24"/>
              </w:rPr>
            </w:pPr>
          </w:p>
          <w:p w:rsidR="00D7226A" w:rsidRDefault="00D7226A" w:rsidP="0008748A">
            <w:pPr>
              <w:pStyle w:val="12"/>
              <w:spacing w:before="0" w:after="0"/>
              <w:rPr>
                <w:b/>
                <w:szCs w:val="24"/>
              </w:rPr>
            </w:pPr>
          </w:p>
          <w:p w:rsidR="00B27A5E" w:rsidRPr="001D73C5" w:rsidRDefault="00B27A5E" w:rsidP="00516A8B">
            <w:pPr>
              <w:pStyle w:val="12"/>
              <w:spacing w:before="0" w:after="0"/>
              <w:jc w:val="center"/>
              <w:rPr>
                <w:b/>
                <w:szCs w:val="24"/>
              </w:rPr>
            </w:pPr>
            <w:r w:rsidRPr="001D73C5">
              <w:rPr>
                <w:b/>
                <w:szCs w:val="24"/>
              </w:rPr>
              <w:t xml:space="preserve">Часть </w:t>
            </w:r>
            <w:bookmarkStart w:id="0" w:name="_Hlk45027431"/>
            <w:r w:rsidRPr="001D73C5">
              <w:rPr>
                <w:b/>
                <w:szCs w:val="24"/>
                <w:lang w:val="en-US"/>
              </w:rPr>
              <w:t>I</w:t>
            </w:r>
            <w:bookmarkEnd w:id="0"/>
            <w:r w:rsidRPr="001D73C5">
              <w:rPr>
                <w:b/>
                <w:szCs w:val="24"/>
              </w:rPr>
              <w:t xml:space="preserve">. </w:t>
            </w:r>
            <w:r>
              <w:rPr>
                <w:b/>
                <w:szCs w:val="24"/>
              </w:rPr>
              <w:t>Информационная карта</w:t>
            </w:r>
          </w:p>
          <w:p w:rsidR="00B27A5E" w:rsidRPr="001D73C5" w:rsidRDefault="00B27A5E" w:rsidP="00516A8B">
            <w:pPr>
              <w:pStyle w:val="12"/>
              <w:spacing w:before="0" w:after="0"/>
              <w:jc w:val="center"/>
              <w:rPr>
                <w:b/>
                <w:szCs w:val="24"/>
              </w:rPr>
            </w:pPr>
          </w:p>
        </w:tc>
      </w:tr>
      <w:tr w:rsidR="00B27A5E" w:rsidRPr="001D73C5" w:rsidTr="00516A8B">
        <w:tc>
          <w:tcPr>
            <w:tcW w:w="567" w:type="dxa"/>
          </w:tcPr>
          <w:p w:rsidR="00B27A5E" w:rsidRPr="003944AF" w:rsidRDefault="00B27A5E" w:rsidP="00516A8B">
            <w:pPr>
              <w:pStyle w:val="-3"/>
              <w:tabs>
                <w:tab w:val="clear" w:pos="1985"/>
              </w:tabs>
              <w:ind w:firstLine="0"/>
              <w:jc w:val="center"/>
              <w:rPr>
                <w:b/>
                <w:sz w:val="24"/>
              </w:rPr>
            </w:pPr>
            <w:r w:rsidRPr="003944AF">
              <w:rPr>
                <w:b/>
                <w:sz w:val="24"/>
              </w:rPr>
              <w:lastRenderedPageBreak/>
              <w:t>№ п/п</w:t>
            </w:r>
          </w:p>
        </w:tc>
        <w:tc>
          <w:tcPr>
            <w:tcW w:w="2552" w:type="dxa"/>
          </w:tcPr>
          <w:p w:rsidR="00B27A5E" w:rsidRPr="003944AF" w:rsidRDefault="00B27A5E" w:rsidP="00516A8B">
            <w:pPr>
              <w:pStyle w:val="af1"/>
              <w:ind w:left="57" w:right="57" w:firstLine="0"/>
              <w:jc w:val="center"/>
              <w:rPr>
                <w:b/>
                <w:szCs w:val="24"/>
              </w:rPr>
            </w:pPr>
            <w:r w:rsidRPr="003944AF">
              <w:rPr>
                <w:b/>
                <w:szCs w:val="24"/>
              </w:rPr>
              <w:t>Название пункта</w:t>
            </w:r>
          </w:p>
        </w:tc>
        <w:tc>
          <w:tcPr>
            <w:tcW w:w="7087" w:type="dxa"/>
          </w:tcPr>
          <w:p w:rsidR="00B27A5E" w:rsidRPr="003944AF" w:rsidRDefault="00B27A5E" w:rsidP="00516A8B">
            <w:pPr>
              <w:pStyle w:val="af1"/>
              <w:ind w:left="57" w:right="57" w:firstLine="0"/>
              <w:jc w:val="center"/>
              <w:rPr>
                <w:b/>
                <w:szCs w:val="24"/>
              </w:rPr>
            </w:pPr>
            <w:r w:rsidRPr="003944AF">
              <w:rPr>
                <w:b/>
                <w:szCs w:val="24"/>
              </w:rPr>
              <w:t>Текст пояснений</w:t>
            </w:r>
          </w:p>
        </w:tc>
      </w:tr>
      <w:tr w:rsidR="00B27A5E" w:rsidRPr="001D73C5" w:rsidTr="00516A8B">
        <w:tc>
          <w:tcPr>
            <w:tcW w:w="567" w:type="dxa"/>
          </w:tcPr>
          <w:p w:rsidR="00B27A5E" w:rsidRPr="003944AF" w:rsidRDefault="00B27A5E" w:rsidP="00516A8B">
            <w:pPr>
              <w:pStyle w:val="-3"/>
              <w:tabs>
                <w:tab w:val="clear" w:pos="1985"/>
              </w:tabs>
              <w:ind w:firstLine="0"/>
              <w:jc w:val="center"/>
              <w:rPr>
                <w:sz w:val="24"/>
              </w:rPr>
            </w:pPr>
            <w:r w:rsidRPr="003944AF">
              <w:rPr>
                <w:sz w:val="24"/>
              </w:rPr>
              <w:t>1.</w:t>
            </w:r>
          </w:p>
        </w:tc>
        <w:tc>
          <w:tcPr>
            <w:tcW w:w="2552" w:type="dxa"/>
          </w:tcPr>
          <w:p w:rsidR="00B27A5E" w:rsidRPr="00FA570D" w:rsidRDefault="00B27A5E" w:rsidP="00516A8B">
            <w:pPr>
              <w:pStyle w:val="-3"/>
              <w:tabs>
                <w:tab w:val="clear" w:pos="1985"/>
              </w:tabs>
              <w:ind w:firstLine="0"/>
              <w:jc w:val="left"/>
              <w:rPr>
                <w:b/>
                <w:sz w:val="24"/>
              </w:rPr>
            </w:pPr>
            <w:bookmarkStart w:id="1" w:name="_Toc119940999"/>
            <w:r w:rsidRPr="00FA570D">
              <w:rPr>
                <w:b/>
                <w:sz w:val="24"/>
              </w:rPr>
              <w:t>Наименование, место нахождения, почтовый адрес, адрес электронной почты, номер контактного телефона заказчика</w:t>
            </w:r>
            <w:bookmarkEnd w:id="1"/>
          </w:p>
        </w:tc>
        <w:tc>
          <w:tcPr>
            <w:tcW w:w="7087" w:type="dxa"/>
          </w:tcPr>
          <w:p w:rsidR="00B27A5E" w:rsidRPr="00D16A30" w:rsidRDefault="00B27A5E" w:rsidP="00516A8B">
            <w:pPr>
              <w:pStyle w:val="a8"/>
              <w:jc w:val="both"/>
              <w:rPr>
                <w:rFonts w:ascii="Times New Roman" w:hAnsi="Times New Roman"/>
                <w:sz w:val="24"/>
                <w:szCs w:val="24"/>
              </w:rPr>
            </w:pPr>
            <w:r w:rsidRPr="00D16A30">
              <w:rPr>
                <w:rFonts w:ascii="Times New Roman" w:hAnsi="Times New Roman"/>
                <w:b/>
                <w:sz w:val="24"/>
                <w:szCs w:val="24"/>
              </w:rPr>
              <w:t>Заказчик:</w:t>
            </w:r>
            <w:r w:rsidR="000540F4" w:rsidRPr="00D16A30">
              <w:rPr>
                <w:rFonts w:ascii="Times New Roman" w:hAnsi="Times New Roman"/>
                <w:b/>
                <w:sz w:val="24"/>
                <w:szCs w:val="24"/>
              </w:rPr>
              <w:t xml:space="preserve"> </w:t>
            </w:r>
            <w:r w:rsidR="0008748A" w:rsidRPr="00D16A30">
              <w:rPr>
                <w:rFonts w:ascii="Times New Roman" w:hAnsi="Times New Roman"/>
                <w:bCs/>
                <w:sz w:val="24"/>
                <w:szCs w:val="24"/>
              </w:rPr>
              <w:t>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r w:rsidR="0008748A" w:rsidRPr="00D16A30">
              <w:rPr>
                <w:rFonts w:ascii="Times New Roman" w:hAnsi="Times New Roman"/>
                <w:sz w:val="24"/>
                <w:szCs w:val="24"/>
              </w:rPr>
              <w:t>, (сокращенное наименование ФГБУ «Отряд ФПС ГПС по Челябинской области (договорной)»)</w:t>
            </w:r>
          </w:p>
          <w:p w:rsidR="00B27A5E" w:rsidRPr="00D16A30" w:rsidRDefault="00B27A5E" w:rsidP="00516A8B">
            <w:pPr>
              <w:tabs>
                <w:tab w:val="left" w:pos="7350"/>
              </w:tabs>
              <w:spacing w:line="240" w:lineRule="auto"/>
              <w:contextualSpacing/>
              <w:rPr>
                <w:rFonts w:ascii="Times New Roman" w:hAnsi="Times New Roman"/>
                <w:sz w:val="24"/>
                <w:szCs w:val="24"/>
              </w:rPr>
            </w:pPr>
            <w:r w:rsidRPr="00D16A30">
              <w:rPr>
                <w:rFonts w:ascii="Times New Roman" w:hAnsi="Times New Roman"/>
                <w:b/>
                <w:sz w:val="24"/>
                <w:szCs w:val="24"/>
              </w:rPr>
              <w:t>Место нахождения, почтовый адрес заказчика:</w:t>
            </w:r>
            <w:r w:rsidR="0008748A" w:rsidRPr="00D16A30">
              <w:rPr>
                <w:spacing w:val="8"/>
                <w:sz w:val="24"/>
                <w:szCs w:val="24"/>
              </w:rPr>
              <w:t xml:space="preserve"> </w:t>
            </w:r>
            <w:r w:rsidR="0008748A" w:rsidRPr="00D16A30">
              <w:rPr>
                <w:rFonts w:ascii="Times New Roman" w:hAnsi="Times New Roman"/>
                <w:spacing w:val="8"/>
                <w:sz w:val="24"/>
                <w:szCs w:val="24"/>
              </w:rPr>
              <w:t>454048, г.Челябинск, ул.Яблочкина, д.14, стр.2</w:t>
            </w:r>
          </w:p>
          <w:p w:rsidR="00B27A5E" w:rsidRPr="00D16A30" w:rsidRDefault="00B27A5E" w:rsidP="00516A8B">
            <w:pPr>
              <w:tabs>
                <w:tab w:val="left" w:pos="7350"/>
              </w:tabs>
              <w:spacing w:line="240" w:lineRule="auto"/>
              <w:contextualSpacing/>
              <w:rPr>
                <w:rFonts w:ascii="Times New Roman" w:hAnsi="Times New Roman"/>
                <w:sz w:val="24"/>
                <w:szCs w:val="24"/>
              </w:rPr>
            </w:pPr>
            <w:r w:rsidRPr="00D16A30">
              <w:rPr>
                <w:rFonts w:ascii="Times New Roman" w:hAnsi="Times New Roman"/>
                <w:b/>
                <w:sz w:val="24"/>
                <w:szCs w:val="24"/>
              </w:rPr>
              <w:t>Контактное лицо:</w:t>
            </w:r>
            <w:r w:rsidR="000540F4" w:rsidRPr="00D16A30">
              <w:rPr>
                <w:rFonts w:ascii="Times New Roman" w:hAnsi="Times New Roman"/>
                <w:b/>
                <w:sz w:val="24"/>
                <w:szCs w:val="24"/>
              </w:rPr>
              <w:t xml:space="preserve"> </w:t>
            </w:r>
            <w:r w:rsidR="00D16A30" w:rsidRPr="00D16A30">
              <w:rPr>
                <w:rFonts w:ascii="Times New Roman" w:hAnsi="Times New Roman"/>
                <w:b/>
                <w:sz w:val="24"/>
                <w:szCs w:val="24"/>
              </w:rPr>
              <w:t>Филиппова Татьяна Михайловна</w:t>
            </w:r>
          </w:p>
          <w:p w:rsidR="00B27A5E" w:rsidRPr="00D16A30" w:rsidRDefault="00B27A5E" w:rsidP="00516A8B">
            <w:pPr>
              <w:spacing w:after="0" w:line="240" w:lineRule="auto"/>
              <w:jc w:val="both"/>
              <w:rPr>
                <w:rFonts w:ascii="Times New Roman" w:hAnsi="Times New Roman"/>
                <w:sz w:val="24"/>
                <w:szCs w:val="24"/>
              </w:rPr>
            </w:pPr>
            <w:r w:rsidRPr="00D16A30">
              <w:rPr>
                <w:rFonts w:ascii="Times New Roman" w:hAnsi="Times New Roman"/>
                <w:b/>
                <w:sz w:val="24"/>
                <w:szCs w:val="24"/>
              </w:rPr>
              <w:t>Электронная почта:</w:t>
            </w:r>
            <w:r w:rsidR="000540F4" w:rsidRPr="00D16A30">
              <w:rPr>
                <w:rFonts w:ascii="Times New Roman" w:hAnsi="Times New Roman"/>
                <w:b/>
                <w:sz w:val="24"/>
                <w:szCs w:val="24"/>
              </w:rPr>
              <w:t xml:space="preserve"> </w:t>
            </w:r>
            <w:r w:rsidR="00D16A30" w:rsidRPr="00D16A30">
              <w:rPr>
                <w:rFonts w:ascii="Times New Roman" w:hAnsi="Times New Roman"/>
                <w:b/>
                <w:sz w:val="24"/>
                <w:szCs w:val="24"/>
                <w:lang w:val="en-US"/>
              </w:rPr>
              <w:t>ogps</w:t>
            </w:r>
            <w:r w:rsidR="00D16A30" w:rsidRPr="00D16A30">
              <w:rPr>
                <w:rFonts w:ascii="Times New Roman" w:hAnsi="Times New Roman"/>
                <w:b/>
                <w:sz w:val="24"/>
                <w:szCs w:val="24"/>
              </w:rPr>
              <w:t>_</w:t>
            </w:r>
            <w:r w:rsidR="00D16A30" w:rsidRPr="00D16A30">
              <w:rPr>
                <w:rFonts w:ascii="Times New Roman" w:hAnsi="Times New Roman"/>
                <w:b/>
                <w:sz w:val="24"/>
                <w:szCs w:val="24"/>
                <w:lang w:val="en-US"/>
              </w:rPr>
              <w:t>dog</w:t>
            </w:r>
            <w:r w:rsidR="00D16A30" w:rsidRPr="00D16A30">
              <w:rPr>
                <w:rFonts w:ascii="Times New Roman" w:hAnsi="Times New Roman"/>
                <w:b/>
                <w:sz w:val="24"/>
                <w:szCs w:val="24"/>
              </w:rPr>
              <w:t>@</w:t>
            </w:r>
            <w:r w:rsidR="00D16A30" w:rsidRPr="00D16A30">
              <w:rPr>
                <w:rFonts w:ascii="Times New Roman" w:hAnsi="Times New Roman"/>
                <w:b/>
                <w:sz w:val="24"/>
                <w:szCs w:val="24"/>
                <w:lang w:val="en-US"/>
              </w:rPr>
              <w:t>mail</w:t>
            </w:r>
            <w:r w:rsidR="00D16A30" w:rsidRPr="00D16A30">
              <w:rPr>
                <w:rFonts w:ascii="Times New Roman" w:hAnsi="Times New Roman"/>
                <w:b/>
                <w:sz w:val="24"/>
                <w:szCs w:val="24"/>
              </w:rPr>
              <w:t>.</w:t>
            </w:r>
            <w:r w:rsidR="00D16A30" w:rsidRPr="00D16A30">
              <w:rPr>
                <w:rFonts w:ascii="Times New Roman" w:hAnsi="Times New Roman"/>
                <w:b/>
                <w:sz w:val="24"/>
                <w:szCs w:val="24"/>
                <w:lang w:val="en-US"/>
              </w:rPr>
              <w:t>ru</w:t>
            </w:r>
          </w:p>
          <w:p w:rsidR="00B27A5E" w:rsidRPr="00D16A30" w:rsidRDefault="00B27A5E" w:rsidP="00516A8B">
            <w:pPr>
              <w:spacing w:after="0" w:line="240" w:lineRule="auto"/>
              <w:jc w:val="both"/>
              <w:rPr>
                <w:rFonts w:ascii="Times New Roman" w:hAnsi="Times New Roman"/>
                <w:bCs/>
                <w:sz w:val="24"/>
                <w:szCs w:val="24"/>
              </w:rPr>
            </w:pPr>
            <w:r w:rsidRPr="00D16A30">
              <w:rPr>
                <w:rFonts w:ascii="Times New Roman" w:hAnsi="Times New Roman"/>
                <w:b/>
                <w:sz w:val="24"/>
                <w:szCs w:val="24"/>
              </w:rPr>
              <w:t>Контактный телефон:</w:t>
            </w:r>
            <w:r w:rsidR="00D16A30" w:rsidRPr="00D16A30">
              <w:rPr>
                <w:rFonts w:ascii="Times New Roman" w:hAnsi="Times New Roman"/>
                <w:b/>
                <w:sz w:val="24"/>
                <w:szCs w:val="24"/>
              </w:rPr>
              <w:t xml:space="preserve"> 8 (3519) 24-14-66</w:t>
            </w:r>
          </w:p>
        </w:tc>
      </w:tr>
      <w:tr w:rsidR="00B27A5E" w:rsidRPr="001D73C5" w:rsidTr="00516A8B">
        <w:tc>
          <w:tcPr>
            <w:tcW w:w="567" w:type="dxa"/>
          </w:tcPr>
          <w:p w:rsidR="00B27A5E" w:rsidRPr="003944AF" w:rsidRDefault="00B27A5E" w:rsidP="00516A8B">
            <w:pPr>
              <w:pStyle w:val="-3"/>
              <w:tabs>
                <w:tab w:val="clear" w:pos="1985"/>
              </w:tabs>
              <w:ind w:firstLine="0"/>
              <w:jc w:val="center"/>
              <w:rPr>
                <w:sz w:val="24"/>
              </w:rPr>
            </w:pPr>
            <w:r>
              <w:rPr>
                <w:sz w:val="24"/>
              </w:rPr>
              <w:t>2.</w:t>
            </w:r>
          </w:p>
        </w:tc>
        <w:tc>
          <w:tcPr>
            <w:tcW w:w="2552" w:type="dxa"/>
          </w:tcPr>
          <w:p w:rsidR="00B27A5E" w:rsidRPr="00FA570D" w:rsidRDefault="00B27A5E" w:rsidP="00516A8B">
            <w:pPr>
              <w:pStyle w:val="-3"/>
              <w:tabs>
                <w:tab w:val="clear" w:pos="1985"/>
              </w:tabs>
              <w:ind w:firstLine="0"/>
              <w:jc w:val="left"/>
              <w:rPr>
                <w:b/>
                <w:sz w:val="24"/>
              </w:rPr>
            </w:pPr>
            <w:r w:rsidRPr="00FA570D">
              <w:rPr>
                <w:b/>
                <w:sz w:val="24"/>
              </w:rPr>
              <w:t>Способ закупки</w:t>
            </w:r>
          </w:p>
        </w:tc>
        <w:tc>
          <w:tcPr>
            <w:tcW w:w="7087" w:type="dxa"/>
          </w:tcPr>
          <w:p w:rsidR="00B27A5E" w:rsidRPr="008662A7" w:rsidRDefault="00B27A5E" w:rsidP="00516A8B">
            <w:pPr>
              <w:pStyle w:val="a8"/>
              <w:jc w:val="both"/>
              <w:rPr>
                <w:rFonts w:ascii="Times New Roman" w:hAnsi="Times New Roman"/>
                <w:sz w:val="24"/>
                <w:szCs w:val="24"/>
              </w:rPr>
            </w:pPr>
            <w:r w:rsidRPr="008662A7">
              <w:rPr>
                <w:rFonts w:ascii="Times New Roman" w:hAnsi="Times New Roman"/>
                <w:sz w:val="24"/>
                <w:szCs w:val="24"/>
              </w:rPr>
              <w:t xml:space="preserve">Запрос </w:t>
            </w:r>
            <w:r>
              <w:rPr>
                <w:rFonts w:ascii="Times New Roman" w:hAnsi="Times New Roman"/>
                <w:sz w:val="24"/>
                <w:szCs w:val="24"/>
              </w:rPr>
              <w:t>котировок</w:t>
            </w:r>
            <w:r w:rsidR="003427F3">
              <w:rPr>
                <w:rFonts w:ascii="Times New Roman" w:hAnsi="Times New Roman"/>
                <w:sz w:val="24"/>
                <w:szCs w:val="24"/>
              </w:rPr>
              <w:t xml:space="preserve"> в электронной форме</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3</w:t>
            </w:r>
            <w:r w:rsidRPr="003944AF">
              <w:rPr>
                <w:szCs w:val="24"/>
              </w:rPr>
              <w:t>.</w:t>
            </w:r>
          </w:p>
        </w:tc>
        <w:tc>
          <w:tcPr>
            <w:tcW w:w="2552" w:type="dxa"/>
          </w:tcPr>
          <w:p w:rsidR="00B27A5E" w:rsidRPr="00FA570D" w:rsidRDefault="00B27A5E" w:rsidP="00516A8B">
            <w:pPr>
              <w:pStyle w:val="12"/>
              <w:spacing w:before="0" w:after="0"/>
              <w:rPr>
                <w:b/>
                <w:szCs w:val="24"/>
              </w:rPr>
            </w:pPr>
            <w:r w:rsidRPr="00FA570D">
              <w:rPr>
                <w:b/>
                <w:szCs w:val="24"/>
              </w:rPr>
              <w:t>Предмет (наименование) закупки</w:t>
            </w:r>
          </w:p>
        </w:tc>
        <w:tc>
          <w:tcPr>
            <w:tcW w:w="7087" w:type="dxa"/>
            <w:vAlign w:val="center"/>
          </w:tcPr>
          <w:p w:rsidR="00B27A5E" w:rsidRPr="004E036B" w:rsidRDefault="0008748A" w:rsidP="00D16A30">
            <w:pPr>
              <w:rPr>
                <w:rFonts w:ascii="Times New Roman" w:hAnsi="Times New Roman"/>
                <w:b/>
                <w:u w:val="single"/>
              </w:rPr>
            </w:pPr>
            <w:r>
              <w:rPr>
                <w:rFonts w:ascii="Times New Roman" w:hAnsi="Times New Roman"/>
                <w:b/>
                <w:sz w:val="24"/>
                <w:szCs w:val="24"/>
              </w:rPr>
              <w:t xml:space="preserve">Поставка </w:t>
            </w:r>
            <w:r w:rsidRPr="0008748A">
              <w:rPr>
                <w:rFonts w:ascii="Times New Roman" w:hAnsi="Times New Roman"/>
                <w:b/>
                <w:sz w:val="24"/>
                <w:szCs w:val="24"/>
              </w:rPr>
              <w:t>кухон</w:t>
            </w:r>
            <w:r w:rsidR="00D16A30">
              <w:rPr>
                <w:rFonts w:ascii="Times New Roman" w:hAnsi="Times New Roman"/>
                <w:b/>
                <w:sz w:val="24"/>
                <w:szCs w:val="24"/>
              </w:rPr>
              <w:t>н</w:t>
            </w:r>
            <w:r w:rsidR="00D16A30">
              <w:rPr>
                <w:rFonts w:ascii="Times New Roman" w:hAnsi="Times New Roman"/>
                <w:b/>
                <w:sz w:val="24"/>
                <w:szCs w:val="24"/>
                <w:lang w:val="en-US"/>
              </w:rPr>
              <w:t>o</w:t>
            </w:r>
            <w:r w:rsidR="00D16A30" w:rsidRPr="00D16A30">
              <w:rPr>
                <w:rFonts w:ascii="Times New Roman" w:hAnsi="Times New Roman"/>
                <w:b/>
                <w:sz w:val="24"/>
                <w:szCs w:val="24"/>
              </w:rPr>
              <w:t>й</w:t>
            </w:r>
            <w:r w:rsidRPr="0008748A">
              <w:rPr>
                <w:rFonts w:ascii="Times New Roman" w:hAnsi="Times New Roman"/>
                <w:b/>
                <w:sz w:val="24"/>
                <w:szCs w:val="24"/>
              </w:rPr>
              <w:t xml:space="preserve"> </w:t>
            </w:r>
            <w:r w:rsidR="00D16A30">
              <w:rPr>
                <w:rFonts w:ascii="Times New Roman" w:hAnsi="Times New Roman"/>
                <w:b/>
                <w:sz w:val="24"/>
                <w:szCs w:val="24"/>
              </w:rPr>
              <w:t xml:space="preserve"> мебели</w:t>
            </w:r>
            <w:r w:rsidRPr="0008748A">
              <w:rPr>
                <w:rFonts w:ascii="Times New Roman" w:hAnsi="Times New Roman"/>
                <w:b/>
                <w:sz w:val="24"/>
                <w:szCs w:val="24"/>
              </w:rPr>
              <w:t xml:space="preserve">  для нужд ФГБУ «Отряд ФПС ГПС по Челябинской области (договорной)»</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4.</w:t>
            </w:r>
          </w:p>
        </w:tc>
        <w:tc>
          <w:tcPr>
            <w:tcW w:w="2552" w:type="dxa"/>
          </w:tcPr>
          <w:p w:rsidR="00B27A5E" w:rsidRPr="00FA570D" w:rsidRDefault="00B27A5E" w:rsidP="00516A8B">
            <w:pPr>
              <w:pStyle w:val="12"/>
              <w:spacing w:before="0" w:after="0"/>
              <w:rPr>
                <w:b/>
                <w:szCs w:val="24"/>
              </w:rPr>
            </w:pPr>
            <w:r w:rsidRPr="00FA570D">
              <w:rPr>
                <w:b/>
                <w:szCs w:val="24"/>
              </w:rPr>
              <w:t xml:space="preserve">Предмет договора и </w:t>
            </w:r>
            <w:r w:rsidRPr="00FA570D">
              <w:rPr>
                <w:rFonts w:eastAsia="Batang"/>
                <w:b/>
                <w:szCs w:val="24"/>
              </w:rPr>
              <w:t>количество поставляемого товара</w:t>
            </w:r>
          </w:p>
        </w:tc>
        <w:tc>
          <w:tcPr>
            <w:tcW w:w="7087" w:type="dxa"/>
          </w:tcPr>
          <w:p w:rsidR="0008748A" w:rsidRPr="0008748A" w:rsidRDefault="0008748A" w:rsidP="003427F3">
            <w:pPr>
              <w:pStyle w:val="ConsPlusNormal"/>
              <w:ind w:firstLine="0"/>
              <w:jc w:val="both"/>
              <w:rPr>
                <w:rFonts w:ascii="Times New Roman" w:hAnsi="Times New Roman" w:cs="Times New Roman"/>
                <w:kern w:val="32"/>
                <w:sz w:val="24"/>
                <w:szCs w:val="24"/>
              </w:rPr>
            </w:pPr>
            <w:r w:rsidRPr="0008748A">
              <w:rPr>
                <w:rFonts w:ascii="Times New Roman" w:hAnsi="Times New Roman"/>
                <w:sz w:val="24"/>
                <w:szCs w:val="24"/>
              </w:rPr>
              <w:t xml:space="preserve">Поставка </w:t>
            </w:r>
            <w:r w:rsidRPr="0008748A">
              <w:rPr>
                <w:rFonts w:ascii="Times New Roman" w:hAnsi="Times New Roman" w:cs="Times New Roman"/>
                <w:sz w:val="24"/>
                <w:szCs w:val="24"/>
              </w:rPr>
              <w:t>кухонн</w:t>
            </w:r>
            <w:r w:rsidR="00D16A30">
              <w:rPr>
                <w:rFonts w:ascii="Times New Roman" w:hAnsi="Times New Roman" w:cs="Times New Roman"/>
                <w:sz w:val="24"/>
                <w:szCs w:val="24"/>
              </w:rPr>
              <w:t>ой</w:t>
            </w:r>
            <w:r w:rsidRPr="0008748A">
              <w:rPr>
                <w:rFonts w:ascii="Times New Roman" w:hAnsi="Times New Roman" w:cs="Times New Roman"/>
                <w:sz w:val="24"/>
                <w:szCs w:val="24"/>
              </w:rPr>
              <w:t xml:space="preserve"> </w:t>
            </w:r>
            <w:r w:rsidR="00D16A30">
              <w:rPr>
                <w:rFonts w:ascii="Times New Roman" w:hAnsi="Times New Roman" w:cs="Times New Roman"/>
                <w:sz w:val="24"/>
                <w:szCs w:val="24"/>
              </w:rPr>
              <w:t>мебели</w:t>
            </w:r>
            <w:r>
              <w:rPr>
                <w:rFonts w:ascii="Times New Roman" w:hAnsi="Times New Roman" w:cs="Times New Roman"/>
                <w:sz w:val="24"/>
                <w:szCs w:val="24"/>
              </w:rPr>
              <w:t>.</w:t>
            </w:r>
            <w:r w:rsidRPr="0008748A">
              <w:rPr>
                <w:rFonts w:ascii="Times New Roman" w:hAnsi="Times New Roman" w:cs="Times New Roman"/>
                <w:sz w:val="24"/>
                <w:szCs w:val="24"/>
              </w:rPr>
              <w:t xml:space="preserve">  </w:t>
            </w:r>
          </w:p>
          <w:p w:rsidR="003427F3" w:rsidRDefault="003427F3" w:rsidP="003427F3">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w:t>
            </w:r>
            <w:r w:rsidR="00A8567C">
              <w:rPr>
                <w:rFonts w:ascii="Times New Roman" w:hAnsi="Times New Roman" w:cs="Times New Roman"/>
                <w:sz w:val="24"/>
                <w:szCs w:val="24"/>
              </w:rPr>
              <w:t>го</w:t>
            </w:r>
            <w:r>
              <w:rPr>
                <w:rFonts w:ascii="Times New Roman" w:hAnsi="Times New Roman" w:cs="Times New Roman"/>
                <w:sz w:val="24"/>
                <w:szCs w:val="24"/>
              </w:rPr>
              <w:t xml:space="preserve"> </w:t>
            </w:r>
            <w:r w:rsidR="00A8567C">
              <w:rPr>
                <w:rFonts w:ascii="Times New Roman" w:hAnsi="Times New Roman" w:cs="Times New Roman"/>
                <w:sz w:val="24"/>
                <w:szCs w:val="24"/>
              </w:rPr>
              <w:t>извещения</w:t>
            </w:r>
            <w:r w:rsidRPr="001C023F">
              <w:rPr>
                <w:rFonts w:ascii="Times New Roman" w:hAnsi="Times New Roman" w:cs="Times New Roman"/>
                <w:sz w:val="24"/>
                <w:szCs w:val="24"/>
              </w:rPr>
              <w:t xml:space="preserve"> о </w:t>
            </w:r>
            <w:r>
              <w:rPr>
                <w:rFonts w:ascii="Times New Roman" w:hAnsi="Times New Roman" w:cs="Times New Roman"/>
                <w:sz w:val="24"/>
                <w:szCs w:val="24"/>
              </w:rPr>
              <w:t>закупке)</w:t>
            </w:r>
          </w:p>
          <w:p w:rsidR="00B27A5E" w:rsidRPr="008A1DDA" w:rsidRDefault="00B27A5E" w:rsidP="003427F3">
            <w:pPr>
              <w:spacing w:after="0" w:line="240" w:lineRule="auto"/>
              <w:rPr>
                <w:lang w:eastAsia="ru-RU"/>
              </w:rPr>
            </w:pPr>
          </w:p>
        </w:tc>
      </w:tr>
      <w:tr w:rsidR="00B27A5E" w:rsidRPr="00F237A5" w:rsidTr="00516A8B">
        <w:tc>
          <w:tcPr>
            <w:tcW w:w="567" w:type="dxa"/>
          </w:tcPr>
          <w:p w:rsidR="00B27A5E" w:rsidRPr="003944AF" w:rsidRDefault="00B27A5E" w:rsidP="00516A8B">
            <w:pPr>
              <w:pStyle w:val="12"/>
              <w:spacing w:before="0" w:after="0"/>
              <w:jc w:val="center"/>
              <w:rPr>
                <w:szCs w:val="24"/>
              </w:rPr>
            </w:pPr>
            <w:r>
              <w:rPr>
                <w:szCs w:val="24"/>
              </w:rPr>
              <w:t>5.</w:t>
            </w:r>
          </w:p>
        </w:tc>
        <w:tc>
          <w:tcPr>
            <w:tcW w:w="2552" w:type="dxa"/>
          </w:tcPr>
          <w:p w:rsidR="00B27A5E" w:rsidRPr="00FA570D" w:rsidRDefault="00B27A5E" w:rsidP="00516A8B">
            <w:pPr>
              <w:pStyle w:val="-3"/>
              <w:tabs>
                <w:tab w:val="clear" w:pos="1985"/>
              </w:tabs>
              <w:ind w:firstLine="0"/>
              <w:jc w:val="left"/>
              <w:rPr>
                <w:b/>
                <w:sz w:val="24"/>
              </w:rPr>
            </w:pPr>
            <w:r w:rsidRPr="00FA570D">
              <w:rPr>
                <w:b/>
                <w:sz w:val="24"/>
              </w:rPr>
              <w:t>Адрес электронной площадки в сети «Интернет»</w:t>
            </w:r>
          </w:p>
        </w:tc>
        <w:tc>
          <w:tcPr>
            <w:tcW w:w="7087" w:type="dxa"/>
          </w:tcPr>
          <w:p w:rsidR="00B27A5E" w:rsidRPr="00F237A5" w:rsidRDefault="003C3A18" w:rsidP="00516A8B">
            <w:pPr>
              <w:pStyle w:val="a8"/>
              <w:jc w:val="both"/>
              <w:rPr>
                <w:rFonts w:ascii="Times New Roman" w:hAnsi="Times New Roman"/>
                <w:b/>
                <w:color w:val="1F497D"/>
                <w:sz w:val="24"/>
                <w:szCs w:val="24"/>
                <w:u w:val="single"/>
              </w:rPr>
            </w:pPr>
            <w:r w:rsidRPr="00DB2A50">
              <w:rPr>
                <w:rFonts w:ascii="Times New Roman" w:hAnsi="Times New Roman"/>
              </w:rPr>
              <w:t xml:space="preserve">«ЭТП Регион» </w:t>
            </w:r>
            <w:hyperlink r:id="rId8" w:history="1">
              <w:r w:rsidRPr="00DB2A50">
                <w:rPr>
                  <w:rStyle w:val="ae"/>
                  <w:rFonts w:ascii="Times New Roman" w:hAnsi="Times New Roman"/>
                  <w:lang w:val="en-US"/>
                </w:rPr>
                <w:t>https</w:t>
              </w:r>
              <w:r w:rsidRPr="00DB2A50">
                <w:rPr>
                  <w:rStyle w:val="ae"/>
                  <w:rFonts w:ascii="Times New Roman" w:hAnsi="Times New Roman"/>
                </w:rPr>
                <w:t>://</w:t>
              </w:r>
              <w:r w:rsidRPr="00DB2A50">
                <w:rPr>
                  <w:rStyle w:val="ae"/>
                  <w:rFonts w:ascii="Times New Roman" w:hAnsi="Times New Roman"/>
                  <w:lang w:val="en-US"/>
                </w:rPr>
                <w:t>etp</w:t>
              </w:r>
              <w:r w:rsidRPr="00DB2A50">
                <w:rPr>
                  <w:rStyle w:val="ae"/>
                  <w:rFonts w:ascii="Times New Roman" w:hAnsi="Times New Roman"/>
                </w:rPr>
                <w:t>-</w:t>
              </w:r>
              <w:r w:rsidRPr="00DB2A50">
                <w:rPr>
                  <w:rStyle w:val="ae"/>
                  <w:rFonts w:ascii="Times New Roman" w:hAnsi="Times New Roman"/>
                  <w:lang w:val="en-US"/>
                </w:rPr>
                <w:t>region</w:t>
              </w:r>
              <w:r w:rsidRPr="00DB2A50">
                <w:rPr>
                  <w:rStyle w:val="ae"/>
                  <w:rFonts w:ascii="Times New Roman" w:hAnsi="Times New Roman"/>
                </w:rPr>
                <w:t>.</w:t>
              </w:r>
              <w:r w:rsidRPr="00DB2A50">
                <w:rPr>
                  <w:rStyle w:val="ae"/>
                  <w:rFonts w:ascii="Times New Roman" w:hAnsi="Times New Roman"/>
                  <w:lang w:val="en-US"/>
                </w:rPr>
                <w:t>ru</w:t>
              </w:r>
              <w:r w:rsidRPr="00DB2A50">
                <w:rPr>
                  <w:rStyle w:val="ae"/>
                  <w:rFonts w:ascii="Times New Roman" w:hAnsi="Times New Roman"/>
                </w:rPr>
                <w:t>/</w:t>
              </w:r>
            </w:hyperlink>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6.</w:t>
            </w:r>
          </w:p>
        </w:tc>
        <w:tc>
          <w:tcPr>
            <w:tcW w:w="2552" w:type="dxa"/>
          </w:tcPr>
          <w:p w:rsidR="00B27A5E" w:rsidRPr="00FA570D" w:rsidRDefault="00B27A5E" w:rsidP="00516A8B">
            <w:pPr>
              <w:pStyle w:val="-3"/>
              <w:tabs>
                <w:tab w:val="clear" w:pos="1985"/>
              </w:tabs>
              <w:ind w:firstLine="0"/>
              <w:jc w:val="left"/>
              <w:rPr>
                <w:b/>
                <w:sz w:val="24"/>
              </w:rPr>
            </w:pPr>
            <w:r w:rsidRPr="00FA570D">
              <w:rPr>
                <w:b/>
                <w:sz w:val="24"/>
              </w:rPr>
              <w:t>Особенности проведения закупки в электронной форме</w:t>
            </w:r>
          </w:p>
        </w:tc>
        <w:tc>
          <w:tcPr>
            <w:tcW w:w="7087" w:type="dxa"/>
          </w:tcPr>
          <w:p w:rsidR="00B27A5E" w:rsidRPr="004066FC"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Закупка осуществляется на электронной площадке (ЭП), указанной в п. 5 Части </w:t>
            </w:r>
            <w:r w:rsidRPr="004066FC">
              <w:rPr>
                <w:rFonts w:ascii="Times New Roman" w:hAnsi="Times New Roman"/>
                <w:sz w:val="24"/>
                <w:szCs w:val="24"/>
                <w:lang w:val="en-US"/>
              </w:rPr>
              <w:t>I</w:t>
            </w:r>
            <w:r w:rsidRPr="004066FC">
              <w:rPr>
                <w:rFonts w:ascii="Times New Roman" w:hAnsi="Times New Roman"/>
                <w:sz w:val="24"/>
                <w:szCs w:val="24"/>
              </w:rPr>
              <w:t xml:space="preserve"> настояще</w:t>
            </w:r>
            <w:r w:rsidR="00A8567C">
              <w:rPr>
                <w:rFonts w:ascii="Times New Roman" w:hAnsi="Times New Roman"/>
                <w:sz w:val="24"/>
                <w:szCs w:val="24"/>
              </w:rPr>
              <w:t>го извещения</w:t>
            </w:r>
            <w:r w:rsidRPr="004066FC">
              <w:rPr>
                <w:rFonts w:ascii="Times New Roman" w:hAnsi="Times New Roman"/>
                <w:sz w:val="24"/>
                <w:szCs w:val="24"/>
              </w:rPr>
              <w:t xml:space="preserve"> о закупке. Общий порядок осуществления закупок в электронной форме устанавливается статьей 3.3 </w:t>
            </w:r>
            <w:r w:rsidRPr="004066FC">
              <w:rPr>
                <w:rFonts w:ascii="Times New Roman" w:hAnsi="Times New Roman"/>
                <w:bCs/>
                <w:sz w:val="24"/>
                <w:szCs w:val="24"/>
                <w:lang w:eastAsia="ru-RU"/>
              </w:rPr>
              <w:t xml:space="preserve">Федерального </w:t>
            </w:r>
            <w:hyperlink r:id="rId9" w:history="1">
              <w:r w:rsidRPr="004066FC">
                <w:rPr>
                  <w:rFonts w:ascii="Times New Roman" w:hAnsi="Times New Roman"/>
                  <w:bCs/>
                  <w:color w:val="000000"/>
                  <w:sz w:val="24"/>
                  <w:szCs w:val="24"/>
                  <w:lang w:eastAsia="ru-RU"/>
                </w:rPr>
                <w:t>закон</w:t>
              </w:r>
            </w:hyperlink>
            <w:r w:rsidRPr="004066FC">
              <w:rPr>
                <w:rFonts w:ascii="Times New Roman" w:hAnsi="Times New Roman"/>
                <w:bCs/>
                <w:color w:val="000000"/>
                <w:sz w:val="24"/>
                <w:szCs w:val="24"/>
                <w:lang w:eastAsia="ru-RU"/>
              </w:rPr>
              <w:t>а</w:t>
            </w:r>
            <w:r w:rsidRPr="004066FC">
              <w:rPr>
                <w:rFonts w:ascii="Times New Roman" w:hAnsi="Times New Roman"/>
                <w:bCs/>
                <w:sz w:val="24"/>
                <w:szCs w:val="24"/>
                <w:lang w:eastAsia="ru-RU"/>
              </w:rPr>
              <w:t xml:space="preserve"> от 18.07.2011 №223-ФЗ «О закупках товаров, работ, услуг отдельными видами юридических лиц»</w:t>
            </w:r>
            <w:r w:rsidRPr="004066FC">
              <w:rPr>
                <w:rFonts w:ascii="Times New Roman" w:hAnsi="Times New Roman"/>
                <w:sz w:val="24"/>
                <w:szCs w:val="24"/>
              </w:rPr>
              <w:t>.</w:t>
            </w:r>
          </w:p>
          <w:p w:rsidR="00B27A5E" w:rsidRPr="004066FC" w:rsidRDefault="00B27A5E" w:rsidP="00516A8B">
            <w:pPr>
              <w:pStyle w:val="a8"/>
              <w:jc w:val="both"/>
              <w:rPr>
                <w:rFonts w:ascii="Times New Roman" w:hAnsi="Times New Roman"/>
                <w:sz w:val="24"/>
                <w:szCs w:val="24"/>
              </w:rPr>
            </w:pPr>
            <w:r w:rsidRPr="004066FC">
              <w:rPr>
                <w:rFonts w:ascii="Times New Roman" w:hAnsi="Times New Roman"/>
                <w:sz w:val="24"/>
                <w:szCs w:val="24"/>
              </w:rPr>
              <w:t xml:space="preserve">При осуществлении закупки допускаются обусловленные техническими особенностями и регламентом работы ЭП отклонения от порядка проведения процедуры закупки, предусмотренного Положением о закупке товаров, работ, услуг </w:t>
            </w:r>
            <w:r w:rsidR="0008748A">
              <w:rPr>
                <w:rFonts w:ascii="Times New Roman" w:hAnsi="Times New Roman"/>
                <w:sz w:val="24"/>
                <w:szCs w:val="24"/>
              </w:rPr>
              <w:t>Заказчика</w:t>
            </w:r>
            <w:r w:rsidRPr="004066FC">
              <w:rPr>
                <w:rFonts w:ascii="Times New Roman" w:hAnsi="Times New Roman"/>
                <w:sz w:val="24"/>
                <w:szCs w:val="24"/>
              </w:rPr>
              <w:t xml:space="preserve"> и настоящей документацией о закупке (например, разница в названиях, но не в содержании протоколов), при условии, что такие отклонения не противоречат нормам Положения о закупке и настоящей документации о закупке в части порядка определения победителя в ходе проведения процедуры закупки.</w:t>
            </w:r>
          </w:p>
          <w:p w:rsidR="00B27A5E" w:rsidRPr="004066FC"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файлах настоящей документации о закупке, приоритет имеют сведения, указанные в файлах настояще</w:t>
            </w:r>
            <w:r w:rsidR="00A8567C">
              <w:rPr>
                <w:rFonts w:ascii="Times New Roman" w:hAnsi="Times New Roman"/>
                <w:sz w:val="24"/>
                <w:szCs w:val="24"/>
              </w:rPr>
              <w:t>го извещения</w:t>
            </w:r>
            <w:r w:rsidRPr="004066FC">
              <w:rPr>
                <w:rFonts w:ascii="Times New Roman" w:hAnsi="Times New Roman"/>
                <w:sz w:val="24"/>
                <w:szCs w:val="24"/>
              </w:rPr>
              <w:t xml:space="preserve"> о закупке.</w:t>
            </w:r>
          </w:p>
          <w:p w:rsidR="00B27A5E" w:rsidRPr="004066FC"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B27A5E" w:rsidRPr="00796AA0"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В случае если в ходе рассмотрения и (или) оценки заявки на </w:t>
            </w:r>
            <w:r w:rsidRPr="004066FC">
              <w:rPr>
                <w:rFonts w:ascii="Times New Roman" w:hAnsi="Times New Roman"/>
                <w:sz w:val="24"/>
                <w:szCs w:val="24"/>
              </w:rPr>
              <w:lastRenderedPageBreak/>
              <w:t>участие в закупке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lastRenderedPageBreak/>
              <w:t>7</w:t>
            </w:r>
            <w:r w:rsidRPr="003944AF">
              <w:rPr>
                <w:szCs w:val="24"/>
              </w:rPr>
              <w:t>.</w:t>
            </w:r>
          </w:p>
        </w:tc>
        <w:tc>
          <w:tcPr>
            <w:tcW w:w="2552" w:type="dxa"/>
          </w:tcPr>
          <w:p w:rsidR="00B27A5E" w:rsidRPr="00FA570D" w:rsidRDefault="00B27A5E" w:rsidP="00516A8B">
            <w:pPr>
              <w:pStyle w:val="-3"/>
              <w:tabs>
                <w:tab w:val="clear" w:pos="1985"/>
              </w:tabs>
              <w:ind w:firstLine="0"/>
              <w:jc w:val="left"/>
              <w:rPr>
                <w:b/>
                <w:sz w:val="24"/>
              </w:rPr>
            </w:pPr>
            <w:r w:rsidRPr="00FA570D">
              <w:rPr>
                <w:b/>
                <w:sz w:val="24"/>
              </w:rPr>
              <w:t>Специализированная организация</w:t>
            </w:r>
          </w:p>
        </w:tc>
        <w:tc>
          <w:tcPr>
            <w:tcW w:w="7087" w:type="dxa"/>
          </w:tcPr>
          <w:p w:rsidR="00B27A5E" w:rsidRPr="001C023F" w:rsidRDefault="00B27A5E" w:rsidP="00516A8B">
            <w:pPr>
              <w:pStyle w:val="a8"/>
              <w:jc w:val="both"/>
              <w:rPr>
                <w:rFonts w:ascii="Times New Roman" w:hAnsi="Times New Roman"/>
                <w:sz w:val="24"/>
                <w:szCs w:val="24"/>
              </w:rPr>
            </w:pPr>
            <w:r w:rsidRPr="001C023F">
              <w:rPr>
                <w:rFonts w:ascii="Times New Roman" w:hAnsi="Times New Roman"/>
                <w:sz w:val="24"/>
                <w:szCs w:val="24"/>
              </w:rPr>
              <w:t>Не предусмотрена.</w:t>
            </w: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8</w:t>
            </w:r>
            <w:r w:rsidRPr="003944AF">
              <w:rPr>
                <w:szCs w:val="24"/>
              </w:rPr>
              <w:t>.</w:t>
            </w:r>
          </w:p>
        </w:tc>
        <w:tc>
          <w:tcPr>
            <w:tcW w:w="2552" w:type="dxa"/>
          </w:tcPr>
          <w:p w:rsidR="00B27A5E" w:rsidRPr="00FA570D" w:rsidRDefault="00B27A5E" w:rsidP="00516A8B">
            <w:pPr>
              <w:pStyle w:val="12"/>
              <w:spacing w:before="0" w:after="0"/>
              <w:rPr>
                <w:b/>
                <w:szCs w:val="24"/>
              </w:rPr>
            </w:pPr>
            <w:r w:rsidRPr="00FA570D">
              <w:rPr>
                <w:b/>
                <w:szCs w:val="24"/>
              </w:rPr>
              <w:t xml:space="preserve">Краткое описание предмета закупки </w:t>
            </w:r>
          </w:p>
        </w:tc>
        <w:tc>
          <w:tcPr>
            <w:tcW w:w="7087" w:type="dxa"/>
          </w:tcPr>
          <w:p w:rsidR="00B27A5E" w:rsidRPr="003427F3" w:rsidRDefault="003427F3" w:rsidP="00044511">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w:t>
            </w:r>
            <w:r w:rsidR="00044511">
              <w:rPr>
                <w:rFonts w:ascii="Times New Roman" w:hAnsi="Times New Roman" w:cs="Times New Roman"/>
                <w:sz w:val="24"/>
                <w:szCs w:val="24"/>
              </w:rPr>
              <w:t>го извещения</w:t>
            </w:r>
            <w:r w:rsidRPr="001C023F">
              <w:rPr>
                <w:rFonts w:ascii="Times New Roman" w:hAnsi="Times New Roman" w:cs="Times New Roman"/>
                <w:sz w:val="24"/>
                <w:szCs w:val="24"/>
              </w:rPr>
              <w:t xml:space="preserve"> о </w:t>
            </w:r>
            <w:r>
              <w:rPr>
                <w:rFonts w:ascii="Times New Roman" w:hAnsi="Times New Roman" w:cs="Times New Roman"/>
                <w:sz w:val="24"/>
                <w:szCs w:val="24"/>
              </w:rPr>
              <w:t>закупке)</w:t>
            </w: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9.</w:t>
            </w:r>
          </w:p>
        </w:tc>
        <w:tc>
          <w:tcPr>
            <w:tcW w:w="2552" w:type="dxa"/>
          </w:tcPr>
          <w:p w:rsidR="00B27A5E" w:rsidRPr="00FA570D" w:rsidRDefault="00B27A5E" w:rsidP="00516A8B">
            <w:pPr>
              <w:pStyle w:val="12"/>
              <w:spacing w:before="0" w:after="0"/>
              <w:rPr>
                <w:b/>
                <w:szCs w:val="24"/>
              </w:rPr>
            </w:pPr>
            <w:r w:rsidRPr="00FA570D">
              <w:rPr>
                <w:b/>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7087" w:type="dxa"/>
          </w:tcPr>
          <w:p w:rsidR="00B27A5E" w:rsidRDefault="00B27A5E" w:rsidP="00516A8B">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sidR="003427F3">
              <w:rPr>
                <w:rFonts w:ascii="Times New Roman" w:hAnsi="Times New Roman" w:cs="Times New Roman"/>
                <w:sz w:val="24"/>
                <w:szCs w:val="24"/>
              </w:rPr>
              <w:t xml:space="preserve"> «Техническая часть» </w:t>
            </w:r>
            <w:r>
              <w:rPr>
                <w:rFonts w:ascii="Times New Roman" w:hAnsi="Times New Roman" w:cs="Times New Roman"/>
                <w:sz w:val="24"/>
                <w:szCs w:val="24"/>
              </w:rPr>
              <w:t>настоящ</w:t>
            </w:r>
            <w:r w:rsidR="00044511">
              <w:rPr>
                <w:rFonts w:ascii="Times New Roman" w:hAnsi="Times New Roman" w:cs="Times New Roman"/>
                <w:sz w:val="24"/>
                <w:szCs w:val="24"/>
              </w:rPr>
              <w:t>его извещения</w:t>
            </w:r>
            <w:r w:rsidRPr="001C023F">
              <w:rPr>
                <w:rFonts w:ascii="Times New Roman" w:hAnsi="Times New Roman" w:cs="Times New Roman"/>
                <w:sz w:val="24"/>
                <w:szCs w:val="24"/>
              </w:rPr>
              <w:t xml:space="preserve"> о </w:t>
            </w:r>
            <w:r>
              <w:rPr>
                <w:rFonts w:ascii="Times New Roman" w:hAnsi="Times New Roman" w:cs="Times New Roman"/>
                <w:sz w:val="24"/>
                <w:szCs w:val="24"/>
              </w:rPr>
              <w:t>закупке</w:t>
            </w:r>
            <w:r w:rsidRPr="001C023F">
              <w:rPr>
                <w:rFonts w:ascii="Times New Roman" w:hAnsi="Times New Roman" w:cs="Times New Roman"/>
                <w:sz w:val="24"/>
                <w:szCs w:val="24"/>
              </w:rPr>
              <w:t>).</w:t>
            </w: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rPr>
                <w:lang w:eastAsia="ru-RU"/>
              </w:rPr>
            </w:pPr>
          </w:p>
          <w:p w:rsidR="00B27A5E" w:rsidRPr="00E74ECF" w:rsidRDefault="00B27A5E" w:rsidP="00516A8B">
            <w:pPr>
              <w:jc w:val="center"/>
              <w:rPr>
                <w:lang w:eastAsia="ru-RU"/>
              </w:rPr>
            </w:pP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10.</w:t>
            </w:r>
          </w:p>
        </w:tc>
        <w:tc>
          <w:tcPr>
            <w:tcW w:w="2552" w:type="dxa"/>
          </w:tcPr>
          <w:p w:rsidR="00B27A5E" w:rsidRPr="00FA570D" w:rsidRDefault="00B27A5E" w:rsidP="00516A8B">
            <w:pPr>
              <w:pStyle w:val="12"/>
              <w:spacing w:before="0" w:after="0"/>
              <w:rPr>
                <w:b/>
                <w:szCs w:val="24"/>
              </w:rPr>
            </w:pPr>
            <w:r w:rsidRPr="00FA570D">
              <w:rPr>
                <w:b/>
                <w:szCs w:val="24"/>
              </w:rPr>
              <w:t xml:space="preserve">Начальная </w:t>
            </w:r>
            <w:r w:rsidRPr="00FA570D">
              <w:rPr>
                <w:b/>
                <w:szCs w:val="24"/>
              </w:rPr>
              <w:lastRenderedPageBreak/>
              <w:t>(максимальная) цена договора</w:t>
            </w:r>
          </w:p>
        </w:tc>
        <w:tc>
          <w:tcPr>
            <w:tcW w:w="7087" w:type="dxa"/>
          </w:tcPr>
          <w:p w:rsidR="00801587" w:rsidRPr="00801587" w:rsidRDefault="003C3A18" w:rsidP="00516A8B">
            <w:pPr>
              <w:pStyle w:val="ConsPlusNormal"/>
              <w:ind w:firstLine="0"/>
              <w:jc w:val="both"/>
              <w:rPr>
                <w:rFonts w:ascii="Times New Roman" w:hAnsi="Times New Roman" w:cs="Times New Roman"/>
                <w:b/>
                <w:sz w:val="24"/>
                <w:szCs w:val="24"/>
              </w:rPr>
            </w:pPr>
            <w:r w:rsidRPr="00801587">
              <w:rPr>
                <w:rFonts w:ascii="Times New Roman" w:hAnsi="Times New Roman" w:cs="Times New Roman"/>
                <w:b/>
                <w:sz w:val="24"/>
                <w:szCs w:val="24"/>
              </w:rPr>
              <w:lastRenderedPageBreak/>
              <w:t> </w:t>
            </w:r>
            <w:r w:rsidR="006D7A91" w:rsidRPr="006D7A91">
              <w:rPr>
                <w:rFonts w:ascii="Times New Roman" w:hAnsi="Times New Roman" w:cs="Times New Roman"/>
                <w:b/>
                <w:sz w:val="24"/>
                <w:szCs w:val="24"/>
              </w:rPr>
              <w:t>136351</w:t>
            </w:r>
            <w:r w:rsidR="006D7A91">
              <w:rPr>
                <w:rFonts w:ascii="Times New Roman" w:hAnsi="Times New Roman" w:cs="Times New Roman"/>
                <w:b/>
                <w:sz w:val="24"/>
                <w:szCs w:val="24"/>
              </w:rPr>
              <w:t xml:space="preserve"> </w:t>
            </w:r>
            <w:r w:rsidR="00CC20D9" w:rsidRPr="006D7A91">
              <w:rPr>
                <w:rFonts w:ascii="Times New Roman" w:hAnsi="Times New Roman" w:cs="Times New Roman"/>
                <w:b/>
                <w:sz w:val="24"/>
                <w:szCs w:val="24"/>
              </w:rPr>
              <w:t>(</w:t>
            </w:r>
            <w:r w:rsidR="0008748A" w:rsidRPr="006D7A91">
              <w:rPr>
                <w:rFonts w:ascii="Times New Roman" w:hAnsi="Times New Roman" w:cs="Times New Roman"/>
                <w:b/>
                <w:sz w:val="24"/>
                <w:szCs w:val="24"/>
              </w:rPr>
              <w:t xml:space="preserve">сто </w:t>
            </w:r>
            <w:r w:rsidR="006D7A91">
              <w:rPr>
                <w:rFonts w:ascii="Times New Roman" w:hAnsi="Times New Roman" w:cs="Times New Roman"/>
                <w:b/>
                <w:sz w:val="24"/>
                <w:szCs w:val="24"/>
              </w:rPr>
              <w:t>тридцать шесть</w:t>
            </w:r>
            <w:r w:rsidR="00AB660B" w:rsidRPr="006D7A91">
              <w:rPr>
                <w:rFonts w:ascii="Times New Roman" w:hAnsi="Times New Roman" w:cs="Times New Roman"/>
                <w:b/>
                <w:sz w:val="24"/>
                <w:szCs w:val="24"/>
              </w:rPr>
              <w:t xml:space="preserve"> тысяч </w:t>
            </w:r>
            <w:r w:rsidR="006D7A91">
              <w:rPr>
                <w:rFonts w:ascii="Times New Roman" w:hAnsi="Times New Roman" w:cs="Times New Roman"/>
                <w:b/>
                <w:sz w:val="24"/>
                <w:szCs w:val="24"/>
              </w:rPr>
              <w:t>триста пятьдесят один</w:t>
            </w:r>
            <w:r w:rsidR="00AB660B" w:rsidRPr="006D7A91">
              <w:rPr>
                <w:rFonts w:ascii="Times New Roman" w:hAnsi="Times New Roman" w:cs="Times New Roman"/>
                <w:b/>
                <w:sz w:val="24"/>
                <w:szCs w:val="24"/>
              </w:rPr>
              <w:t>)</w:t>
            </w:r>
            <w:r w:rsidR="006365A3" w:rsidRPr="006D7A91">
              <w:rPr>
                <w:rFonts w:ascii="Times New Roman" w:hAnsi="Times New Roman" w:cs="Times New Roman"/>
                <w:b/>
                <w:sz w:val="24"/>
                <w:szCs w:val="24"/>
              </w:rPr>
              <w:t xml:space="preserve"> </w:t>
            </w:r>
            <w:r w:rsidR="006365A3" w:rsidRPr="006D7A91">
              <w:rPr>
                <w:rFonts w:ascii="Times New Roman" w:hAnsi="Times New Roman" w:cs="Times New Roman"/>
                <w:b/>
                <w:sz w:val="24"/>
                <w:szCs w:val="24"/>
              </w:rPr>
              <w:lastRenderedPageBreak/>
              <w:t>рубл</w:t>
            </w:r>
            <w:r w:rsidR="006D7A91">
              <w:rPr>
                <w:rFonts w:ascii="Times New Roman" w:hAnsi="Times New Roman" w:cs="Times New Roman"/>
                <w:b/>
                <w:sz w:val="24"/>
                <w:szCs w:val="24"/>
              </w:rPr>
              <w:t>ь</w:t>
            </w:r>
            <w:r w:rsidR="00CC20D9" w:rsidRPr="006D7A91">
              <w:rPr>
                <w:rFonts w:ascii="Times New Roman" w:hAnsi="Times New Roman" w:cs="Times New Roman"/>
                <w:b/>
                <w:sz w:val="24"/>
                <w:szCs w:val="24"/>
              </w:rPr>
              <w:t xml:space="preserve"> </w:t>
            </w:r>
            <w:r w:rsidR="006D7A91">
              <w:rPr>
                <w:rFonts w:ascii="Times New Roman" w:hAnsi="Times New Roman" w:cs="Times New Roman"/>
                <w:b/>
                <w:sz w:val="24"/>
                <w:szCs w:val="24"/>
              </w:rPr>
              <w:t>8</w:t>
            </w:r>
            <w:r w:rsidR="0008748A" w:rsidRPr="006D7A91">
              <w:rPr>
                <w:rFonts w:ascii="Times New Roman" w:hAnsi="Times New Roman" w:cs="Times New Roman"/>
                <w:b/>
                <w:sz w:val="24"/>
                <w:szCs w:val="24"/>
              </w:rPr>
              <w:t>0</w:t>
            </w:r>
            <w:r w:rsidR="00CC20D9" w:rsidRPr="006D7A91">
              <w:rPr>
                <w:rFonts w:ascii="Times New Roman" w:hAnsi="Times New Roman" w:cs="Times New Roman"/>
                <w:b/>
                <w:sz w:val="24"/>
                <w:szCs w:val="24"/>
              </w:rPr>
              <w:t xml:space="preserve"> копеек</w:t>
            </w:r>
            <w:r w:rsidR="00321919" w:rsidRPr="006D7A91">
              <w:rPr>
                <w:rFonts w:ascii="Times New Roman" w:hAnsi="Times New Roman" w:cs="Times New Roman"/>
                <w:b/>
                <w:sz w:val="24"/>
                <w:szCs w:val="24"/>
              </w:rPr>
              <w:t>.</w:t>
            </w:r>
          </w:p>
          <w:p w:rsidR="00B27A5E" w:rsidRPr="00345E48" w:rsidRDefault="00801587" w:rsidP="00516A8B">
            <w:pPr>
              <w:pStyle w:val="ConsPlusNormal"/>
              <w:ind w:firstLine="0"/>
              <w:jc w:val="both"/>
              <w:rPr>
                <w:rFonts w:ascii="Times New Roman" w:hAnsi="Times New Roman" w:cs="Times New Roman"/>
                <w:b/>
                <w:color w:val="FF0000"/>
                <w:sz w:val="24"/>
                <w:szCs w:val="24"/>
              </w:rPr>
            </w:pPr>
            <w:r w:rsidRPr="00801587">
              <w:rPr>
                <w:rFonts w:ascii="Times New Roman" w:hAnsi="Times New Roman" w:cs="Times New Roman"/>
                <w:b/>
                <w:sz w:val="24"/>
                <w:szCs w:val="24"/>
              </w:rPr>
              <w:t>Расчет начальной (максимальной) цены произведен методом сопоставимых рыночных цен (анализа рынка).</w:t>
            </w:r>
          </w:p>
        </w:tc>
      </w:tr>
      <w:tr w:rsidR="00B27A5E" w:rsidRPr="001D73C5" w:rsidTr="00516A8B">
        <w:trPr>
          <w:trHeight w:val="313"/>
        </w:trPr>
        <w:tc>
          <w:tcPr>
            <w:tcW w:w="567" w:type="dxa"/>
          </w:tcPr>
          <w:p w:rsidR="00B27A5E" w:rsidRPr="00044511" w:rsidRDefault="00B27A5E" w:rsidP="00516A8B">
            <w:pPr>
              <w:pStyle w:val="12"/>
              <w:spacing w:before="0" w:after="0"/>
              <w:jc w:val="center"/>
              <w:rPr>
                <w:szCs w:val="24"/>
              </w:rPr>
            </w:pPr>
            <w:r w:rsidRPr="00044511">
              <w:rPr>
                <w:szCs w:val="24"/>
              </w:rPr>
              <w:lastRenderedPageBreak/>
              <w:t>11.</w:t>
            </w:r>
          </w:p>
        </w:tc>
        <w:tc>
          <w:tcPr>
            <w:tcW w:w="2552" w:type="dxa"/>
          </w:tcPr>
          <w:p w:rsidR="00B27A5E" w:rsidRPr="00044511" w:rsidRDefault="00B27A5E" w:rsidP="00516A8B">
            <w:pPr>
              <w:pStyle w:val="12"/>
              <w:spacing w:before="0" w:after="0"/>
              <w:rPr>
                <w:b/>
                <w:szCs w:val="24"/>
              </w:rPr>
            </w:pPr>
            <w:r w:rsidRPr="00044511">
              <w:rPr>
                <w:b/>
                <w:szCs w:val="24"/>
              </w:rPr>
              <w:t>Обоснование начальной (максимальной) цены договора</w:t>
            </w:r>
          </w:p>
        </w:tc>
        <w:tc>
          <w:tcPr>
            <w:tcW w:w="7087" w:type="dxa"/>
          </w:tcPr>
          <w:p w:rsidR="005111C2" w:rsidRPr="00044511" w:rsidRDefault="005111C2" w:rsidP="005111C2">
            <w:pPr>
              <w:pStyle w:val="ConsPlusNormal"/>
              <w:ind w:firstLine="0"/>
              <w:jc w:val="both"/>
              <w:rPr>
                <w:rFonts w:ascii="Times New Roman" w:hAnsi="Times New Roman" w:cs="Times New Roman"/>
                <w:sz w:val="24"/>
                <w:szCs w:val="24"/>
              </w:rPr>
            </w:pPr>
            <w:r w:rsidRPr="00044511">
              <w:rPr>
                <w:rFonts w:ascii="Times New Roman" w:hAnsi="Times New Roman" w:cs="Times New Roman"/>
                <w:kern w:val="32"/>
                <w:sz w:val="24"/>
                <w:szCs w:val="24"/>
              </w:rPr>
              <w:t xml:space="preserve">В соответствии с </w:t>
            </w:r>
            <w:r w:rsidR="00B12AC8" w:rsidRPr="00044511">
              <w:rPr>
                <w:rFonts w:ascii="Times New Roman" w:hAnsi="Times New Roman" w:cs="Times New Roman"/>
                <w:b/>
                <w:sz w:val="24"/>
                <w:szCs w:val="24"/>
              </w:rPr>
              <w:t>расчетом начальной (максимальной) цены договора</w:t>
            </w:r>
            <w:r w:rsidR="008A1540" w:rsidRPr="00044511">
              <w:rPr>
                <w:rFonts w:ascii="Times New Roman" w:hAnsi="Times New Roman" w:cs="Times New Roman"/>
                <w:b/>
                <w:sz w:val="24"/>
                <w:szCs w:val="24"/>
              </w:rPr>
              <w:t xml:space="preserve"> </w:t>
            </w:r>
            <w:r w:rsidRPr="00044511">
              <w:rPr>
                <w:rFonts w:ascii="Times New Roman" w:hAnsi="Times New Roman" w:cs="Times New Roman"/>
                <w:sz w:val="24"/>
                <w:szCs w:val="24"/>
              </w:rPr>
              <w:t xml:space="preserve">(Часть </w:t>
            </w:r>
            <w:r w:rsidR="00B12AC8" w:rsidRPr="00044511">
              <w:rPr>
                <w:rFonts w:ascii="Times New Roman" w:hAnsi="Times New Roman"/>
                <w:sz w:val="24"/>
                <w:szCs w:val="24"/>
                <w:lang w:val="en-US"/>
              </w:rPr>
              <w:t>I</w:t>
            </w:r>
            <w:r w:rsidR="00B12AC8" w:rsidRPr="00044511">
              <w:rPr>
                <w:rFonts w:ascii="Times New Roman" w:hAnsi="Times New Roman" w:cs="Times New Roman"/>
                <w:sz w:val="24"/>
                <w:szCs w:val="24"/>
                <w:lang w:val="en-US"/>
              </w:rPr>
              <w:t>V</w:t>
            </w:r>
            <w:r w:rsidRPr="00044511">
              <w:rPr>
                <w:rFonts w:ascii="Times New Roman" w:hAnsi="Times New Roman" w:cs="Times New Roman"/>
                <w:sz w:val="24"/>
                <w:szCs w:val="24"/>
              </w:rPr>
              <w:t xml:space="preserve"> «</w:t>
            </w:r>
            <w:r w:rsidR="00B12AC8" w:rsidRPr="00044511">
              <w:rPr>
                <w:rFonts w:ascii="Times New Roman" w:hAnsi="Times New Roman"/>
                <w:b/>
                <w:sz w:val="24"/>
                <w:szCs w:val="24"/>
              </w:rPr>
              <w:t>Обоснование начальной (максимальной) цены договора</w:t>
            </w:r>
            <w:r w:rsidRPr="00044511">
              <w:rPr>
                <w:rFonts w:ascii="Times New Roman" w:hAnsi="Times New Roman" w:cs="Times New Roman"/>
                <w:sz w:val="24"/>
                <w:szCs w:val="24"/>
              </w:rPr>
              <w:t>»</w:t>
            </w:r>
            <w:r w:rsidR="00B12AC8" w:rsidRPr="00044511">
              <w:rPr>
                <w:rFonts w:ascii="Times New Roman" w:hAnsi="Times New Roman" w:cs="Times New Roman"/>
                <w:sz w:val="24"/>
                <w:szCs w:val="24"/>
              </w:rPr>
              <w:t>)</w:t>
            </w:r>
            <w:r w:rsidRPr="00044511">
              <w:rPr>
                <w:rFonts w:ascii="Times New Roman" w:hAnsi="Times New Roman" w:cs="Times New Roman"/>
                <w:sz w:val="24"/>
                <w:szCs w:val="24"/>
              </w:rPr>
              <w:t xml:space="preserve"> настояще</w:t>
            </w:r>
            <w:r w:rsidR="00044511">
              <w:rPr>
                <w:rFonts w:ascii="Times New Roman" w:hAnsi="Times New Roman" w:cs="Times New Roman"/>
                <w:sz w:val="24"/>
                <w:szCs w:val="24"/>
              </w:rPr>
              <w:t>го</w:t>
            </w:r>
            <w:r w:rsidRPr="00044511">
              <w:rPr>
                <w:rFonts w:ascii="Times New Roman" w:hAnsi="Times New Roman" w:cs="Times New Roman"/>
                <w:sz w:val="24"/>
                <w:szCs w:val="24"/>
              </w:rPr>
              <w:t xml:space="preserve"> </w:t>
            </w:r>
            <w:r w:rsidR="00044511">
              <w:rPr>
                <w:rFonts w:ascii="Times New Roman" w:hAnsi="Times New Roman" w:cs="Times New Roman"/>
                <w:sz w:val="24"/>
                <w:szCs w:val="24"/>
              </w:rPr>
              <w:t>извещения</w:t>
            </w:r>
            <w:r w:rsidRPr="00044511">
              <w:rPr>
                <w:rFonts w:ascii="Times New Roman" w:hAnsi="Times New Roman" w:cs="Times New Roman"/>
                <w:sz w:val="24"/>
                <w:szCs w:val="24"/>
              </w:rPr>
              <w:t xml:space="preserve"> о закупке</w:t>
            </w:r>
          </w:p>
          <w:p w:rsidR="005111C2" w:rsidRPr="00044511" w:rsidRDefault="005111C2" w:rsidP="00516A8B">
            <w:pPr>
              <w:pStyle w:val="ConsPlusNormal"/>
              <w:ind w:firstLine="0"/>
              <w:jc w:val="both"/>
              <w:rPr>
                <w:rFonts w:ascii="Times New Roman" w:hAnsi="Times New Roman" w:cs="Times New Roman"/>
                <w:sz w:val="24"/>
                <w:szCs w:val="24"/>
              </w:rPr>
            </w:pP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12.</w:t>
            </w:r>
          </w:p>
        </w:tc>
        <w:tc>
          <w:tcPr>
            <w:tcW w:w="2552" w:type="dxa"/>
          </w:tcPr>
          <w:p w:rsidR="00B27A5E" w:rsidRPr="00FA570D" w:rsidRDefault="00B27A5E" w:rsidP="00516A8B">
            <w:pPr>
              <w:pStyle w:val="12"/>
              <w:spacing w:before="0" w:after="0"/>
              <w:rPr>
                <w:b/>
                <w:szCs w:val="24"/>
              </w:rPr>
            </w:pPr>
            <w:r w:rsidRPr="00FA570D">
              <w:rPr>
                <w:b/>
                <w:szCs w:val="24"/>
              </w:rPr>
              <w:t>Порядок формирования цены договора</w:t>
            </w:r>
          </w:p>
        </w:tc>
        <w:tc>
          <w:tcPr>
            <w:tcW w:w="7087" w:type="dxa"/>
          </w:tcPr>
          <w:p w:rsidR="00B27A5E" w:rsidRPr="001357D6" w:rsidRDefault="00B27A5E" w:rsidP="00516A8B">
            <w:pPr>
              <w:spacing w:after="0" w:line="240" w:lineRule="auto"/>
              <w:jc w:val="both"/>
              <w:rPr>
                <w:rFonts w:ascii="Times New Roman" w:hAnsi="Times New Roman"/>
                <w:b/>
                <w:sz w:val="24"/>
                <w:szCs w:val="24"/>
              </w:rPr>
            </w:pPr>
            <w:r w:rsidRPr="001357D6">
              <w:rPr>
                <w:rFonts w:ascii="Times New Roman" w:hAnsi="Times New Roman"/>
                <w:sz w:val="24"/>
                <w:szCs w:val="24"/>
              </w:rPr>
              <w:t xml:space="preserve">Цена договора включает в себя стоимость товара и все расходы, связанные с исполнением договора, в том числе расходы </w:t>
            </w:r>
            <w:r>
              <w:rPr>
                <w:rFonts w:ascii="Times New Roman" w:hAnsi="Times New Roman"/>
                <w:sz w:val="24"/>
                <w:szCs w:val="24"/>
              </w:rPr>
              <w:t>по</w:t>
            </w:r>
            <w:r w:rsidRPr="001357D6">
              <w:rPr>
                <w:rFonts w:ascii="Times New Roman" w:hAnsi="Times New Roman"/>
                <w:sz w:val="24"/>
                <w:szCs w:val="24"/>
              </w:rPr>
              <w:t xml:space="preserve"> предпродажной подготовк</w:t>
            </w:r>
            <w:r>
              <w:rPr>
                <w:rFonts w:ascii="Times New Roman" w:hAnsi="Times New Roman"/>
                <w:sz w:val="24"/>
                <w:szCs w:val="24"/>
              </w:rPr>
              <w:t>е</w:t>
            </w:r>
            <w:r w:rsidRPr="001357D6">
              <w:rPr>
                <w:rFonts w:ascii="Times New Roman" w:hAnsi="Times New Roman"/>
                <w:sz w:val="24"/>
                <w:szCs w:val="24"/>
              </w:rPr>
              <w:t>, доставк</w:t>
            </w:r>
            <w:r>
              <w:rPr>
                <w:rFonts w:ascii="Times New Roman" w:hAnsi="Times New Roman"/>
                <w:sz w:val="24"/>
                <w:szCs w:val="24"/>
              </w:rPr>
              <w:t>е (погрузке,</w:t>
            </w:r>
            <w:r w:rsidR="008A1540">
              <w:rPr>
                <w:rFonts w:ascii="Times New Roman" w:hAnsi="Times New Roman"/>
                <w:sz w:val="24"/>
                <w:szCs w:val="24"/>
              </w:rPr>
              <w:t xml:space="preserve"> </w:t>
            </w:r>
            <w:r>
              <w:rPr>
                <w:rFonts w:ascii="Times New Roman" w:hAnsi="Times New Roman"/>
                <w:sz w:val="24"/>
                <w:szCs w:val="24"/>
              </w:rPr>
              <w:t>разгрузке)</w:t>
            </w:r>
            <w:r w:rsidRPr="001357D6">
              <w:rPr>
                <w:rFonts w:ascii="Times New Roman" w:hAnsi="Times New Roman"/>
                <w:sz w:val="24"/>
                <w:szCs w:val="24"/>
              </w:rPr>
              <w:t>, гарантии, уплат</w:t>
            </w:r>
            <w:r>
              <w:rPr>
                <w:rFonts w:ascii="Times New Roman" w:hAnsi="Times New Roman"/>
                <w:sz w:val="24"/>
                <w:szCs w:val="24"/>
              </w:rPr>
              <w:t>е</w:t>
            </w:r>
            <w:r w:rsidRPr="001357D6">
              <w:rPr>
                <w:rFonts w:ascii="Times New Roman" w:hAnsi="Times New Roman"/>
                <w:sz w:val="24"/>
                <w:szCs w:val="24"/>
              </w:rPr>
              <w:t xml:space="preserve"> налогов (в том числе НДС), сборов, пошлин и других обязательных платежей</w:t>
            </w:r>
            <w:r w:rsidRPr="001357D6">
              <w:rPr>
                <w:rFonts w:ascii="Times New Roman" w:eastAsia="MS Mincho" w:hAnsi="Times New Roman"/>
                <w:sz w:val="24"/>
                <w:szCs w:val="24"/>
              </w:rPr>
              <w:t xml:space="preserve">, </w:t>
            </w:r>
            <w:r w:rsidRPr="001357D6">
              <w:rPr>
                <w:rFonts w:ascii="Times New Roman" w:hAnsi="Times New Roman"/>
                <w:sz w:val="24"/>
                <w:szCs w:val="24"/>
              </w:rPr>
              <w:t>установленных законодательством Российской Федерации.</w:t>
            </w: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13.</w:t>
            </w:r>
          </w:p>
        </w:tc>
        <w:tc>
          <w:tcPr>
            <w:tcW w:w="2552" w:type="dxa"/>
          </w:tcPr>
          <w:p w:rsidR="00B27A5E" w:rsidRPr="00FA570D" w:rsidRDefault="00B27A5E" w:rsidP="00516A8B">
            <w:pPr>
              <w:pStyle w:val="12"/>
              <w:spacing w:before="0" w:after="0"/>
              <w:rPr>
                <w:b/>
                <w:szCs w:val="24"/>
              </w:rPr>
            </w:pPr>
            <w:r w:rsidRPr="00FA570D">
              <w:rPr>
                <w:b/>
                <w:szCs w:val="24"/>
              </w:rPr>
              <w:t>Валюта, используемая для формирования цены договора и расчетов с Поставщиком</w:t>
            </w:r>
          </w:p>
        </w:tc>
        <w:tc>
          <w:tcPr>
            <w:tcW w:w="7087" w:type="dxa"/>
          </w:tcPr>
          <w:p w:rsidR="00B27A5E" w:rsidRPr="00223F1F" w:rsidRDefault="00B27A5E" w:rsidP="00516A8B">
            <w:pPr>
              <w:pStyle w:val="12"/>
              <w:spacing w:before="0" w:after="0"/>
              <w:rPr>
                <w:bCs/>
                <w:szCs w:val="24"/>
              </w:rPr>
            </w:pPr>
            <w:r w:rsidRPr="00223F1F">
              <w:rPr>
                <w:szCs w:val="24"/>
              </w:rPr>
              <w:t>Российский рубль.</w:t>
            </w:r>
          </w:p>
        </w:tc>
      </w:tr>
      <w:tr w:rsidR="00B27A5E" w:rsidRPr="001D73C5" w:rsidTr="00516A8B">
        <w:trPr>
          <w:trHeight w:val="734"/>
        </w:trPr>
        <w:tc>
          <w:tcPr>
            <w:tcW w:w="567" w:type="dxa"/>
          </w:tcPr>
          <w:p w:rsidR="00B27A5E" w:rsidRPr="003944AF" w:rsidRDefault="00B27A5E" w:rsidP="00516A8B">
            <w:pPr>
              <w:pStyle w:val="12"/>
              <w:spacing w:before="0" w:after="0"/>
              <w:jc w:val="center"/>
              <w:rPr>
                <w:szCs w:val="24"/>
              </w:rPr>
            </w:pPr>
            <w:r>
              <w:rPr>
                <w:szCs w:val="24"/>
              </w:rPr>
              <w:t>14.</w:t>
            </w:r>
          </w:p>
        </w:tc>
        <w:tc>
          <w:tcPr>
            <w:tcW w:w="2552" w:type="dxa"/>
          </w:tcPr>
          <w:p w:rsidR="00B27A5E" w:rsidRPr="009602DB" w:rsidRDefault="00B27A5E" w:rsidP="00516A8B">
            <w:pPr>
              <w:pStyle w:val="12"/>
              <w:spacing w:before="0" w:after="0"/>
              <w:rPr>
                <w:b/>
                <w:szCs w:val="24"/>
              </w:rPr>
            </w:pPr>
            <w:r w:rsidRPr="009602DB">
              <w:rPr>
                <w:b/>
                <w:szCs w:val="24"/>
              </w:rPr>
              <w:t>Источник финансирования закупки</w:t>
            </w:r>
          </w:p>
        </w:tc>
        <w:tc>
          <w:tcPr>
            <w:tcW w:w="7087" w:type="dxa"/>
          </w:tcPr>
          <w:p w:rsidR="00B27A5E" w:rsidRPr="009602DB" w:rsidRDefault="009602DB" w:rsidP="009602DB">
            <w:pPr>
              <w:pStyle w:val="12"/>
              <w:spacing w:before="0" w:after="0"/>
              <w:rPr>
                <w:szCs w:val="24"/>
              </w:rPr>
            </w:pPr>
            <w:r w:rsidRPr="009602DB">
              <w:rPr>
                <w:szCs w:val="24"/>
              </w:rPr>
              <w:t>Приносящая доход деятельность</w:t>
            </w: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15.</w:t>
            </w:r>
          </w:p>
        </w:tc>
        <w:tc>
          <w:tcPr>
            <w:tcW w:w="2552" w:type="dxa"/>
          </w:tcPr>
          <w:p w:rsidR="00B27A5E" w:rsidRPr="00FA570D" w:rsidRDefault="00B27A5E" w:rsidP="00516A8B">
            <w:pPr>
              <w:pStyle w:val="12"/>
              <w:spacing w:before="0" w:after="0"/>
              <w:rPr>
                <w:b/>
                <w:szCs w:val="24"/>
              </w:rPr>
            </w:pPr>
            <w:r w:rsidRPr="00FA570D">
              <w:rPr>
                <w:b/>
                <w:szCs w:val="24"/>
              </w:rPr>
              <w:t>Место, условия и сроки (периоды) поставки товара</w:t>
            </w:r>
          </w:p>
        </w:tc>
        <w:tc>
          <w:tcPr>
            <w:tcW w:w="7087" w:type="dxa"/>
          </w:tcPr>
          <w:p w:rsidR="00672474" w:rsidRPr="00A8567C" w:rsidRDefault="00B27A5E" w:rsidP="00516A8B">
            <w:pPr>
              <w:tabs>
                <w:tab w:val="left" w:pos="7350"/>
              </w:tabs>
              <w:spacing w:after="0"/>
              <w:jc w:val="both"/>
              <w:rPr>
                <w:rFonts w:ascii="Times New Roman" w:hAnsi="Times New Roman"/>
                <w:sz w:val="24"/>
                <w:szCs w:val="24"/>
              </w:rPr>
            </w:pPr>
            <w:r w:rsidRPr="00A8567C">
              <w:rPr>
                <w:rFonts w:ascii="Times New Roman" w:hAnsi="Times New Roman"/>
                <w:sz w:val="24"/>
                <w:szCs w:val="24"/>
                <w:lang w:eastAsia="ru-RU"/>
              </w:rPr>
              <w:t xml:space="preserve">Место поставки товара: </w:t>
            </w:r>
            <w:r w:rsidR="00672474" w:rsidRPr="00A8567C">
              <w:rPr>
                <w:rFonts w:ascii="Times New Roman" w:hAnsi="Times New Roman"/>
                <w:sz w:val="24"/>
                <w:szCs w:val="24"/>
              </w:rPr>
              <w:t>455002, Челябинская область, г. Магнитогорск, ул. Кирова, 101</w:t>
            </w:r>
          </w:p>
          <w:p w:rsidR="00B27A5E" w:rsidRPr="00A8567C" w:rsidRDefault="00B27A5E" w:rsidP="00516A8B">
            <w:pPr>
              <w:tabs>
                <w:tab w:val="left" w:pos="7350"/>
              </w:tabs>
              <w:spacing w:after="0"/>
              <w:jc w:val="both"/>
              <w:rPr>
                <w:rFonts w:ascii="Times New Roman" w:hAnsi="Times New Roman"/>
                <w:sz w:val="24"/>
                <w:szCs w:val="24"/>
                <w:lang w:eastAsia="ru-RU"/>
              </w:rPr>
            </w:pPr>
            <w:r w:rsidRPr="00A8567C">
              <w:rPr>
                <w:rFonts w:ascii="Times New Roman" w:hAnsi="Times New Roman"/>
                <w:sz w:val="24"/>
                <w:szCs w:val="24"/>
                <w:lang w:eastAsia="ru-RU"/>
              </w:rPr>
              <w:t>Условия и сроки (периоды) поставки товара:</w:t>
            </w:r>
          </w:p>
          <w:p w:rsidR="00B27A5E" w:rsidRPr="00CE1197" w:rsidRDefault="00B27A5E" w:rsidP="00516A8B">
            <w:pPr>
              <w:pStyle w:val="af5"/>
              <w:tabs>
                <w:tab w:val="left" w:pos="1134"/>
              </w:tabs>
              <w:autoSpaceDE w:val="0"/>
              <w:autoSpaceDN w:val="0"/>
              <w:adjustRightInd w:val="0"/>
              <w:spacing w:after="0" w:line="240" w:lineRule="auto"/>
              <w:ind w:left="0"/>
              <w:jc w:val="both"/>
              <w:rPr>
                <w:rFonts w:ascii="Times New Roman" w:hAnsi="Times New Roman"/>
                <w:sz w:val="24"/>
                <w:szCs w:val="24"/>
                <w:lang w:eastAsia="ru-RU"/>
              </w:rPr>
            </w:pPr>
            <w:r w:rsidRPr="00A8567C">
              <w:rPr>
                <w:rFonts w:ascii="Times New Roman" w:hAnsi="Times New Roman"/>
                <w:sz w:val="24"/>
                <w:szCs w:val="24"/>
                <w:lang w:eastAsia="ru-RU"/>
              </w:rPr>
              <w:t>транспортом Поставщика</w:t>
            </w:r>
            <w:r w:rsidR="008A1540" w:rsidRPr="00A8567C">
              <w:rPr>
                <w:rFonts w:ascii="Times New Roman" w:hAnsi="Times New Roman"/>
                <w:sz w:val="24"/>
                <w:szCs w:val="24"/>
                <w:lang w:eastAsia="ru-RU"/>
              </w:rPr>
              <w:t xml:space="preserve"> </w:t>
            </w:r>
            <w:r w:rsidRPr="00A8567C">
              <w:rPr>
                <w:rFonts w:ascii="Times New Roman" w:hAnsi="Times New Roman"/>
                <w:sz w:val="24"/>
                <w:szCs w:val="24"/>
                <w:lang w:eastAsia="ru-RU"/>
              </w:rPr>
              <w:t>(в присутствии представителя Поставщика). Поставляемый товар должен соответствовать спецификации (Приложение №1 к договору). Поставка</w:t>
            </w:r>
            <w:r w:rsidR="008A1540" w:rsidRPr="00A8567C">
              <w:rPr>
                <w:rFonts w:ascii="Times New Roman" w:hAnsi="Times New Roman"/>
                <w:sz w:val="24"/>
                <w:szCs w:val="24"/>
                <w:lang w:eastAsia="ru-RU"/>
              </w:rPr>
              <w:t xml:space="preserve"> </w:t>
            </w:r>
            <w:r w:rsidRPr="00A8567C">
              <w:rPr>
                <w:rFonts w:ascii="Times New Roman" w:hAnsi="Times New Roman"/>
                <w:sz w:val="24"/>
                <w:szCs w:val="24"/>
                <w:lang w:eastAsia="ru-RU"/>
              </w:rPr>
              <w:t xml:space="preserve">товара непосредственно Заказчику осуществляется </w:t>
            </w:r>
            <w:r w:rsidR="00672474" w:rsidRPr="00A8567C">
              <w:rPr>
                <w:rFonts w:ascii="Times New Roman" w:hAnsi="Times New Roman"/>
                <w:sz w:val="24"/>
                <w:szCs w:val="24"/>
              </w:rPr>
              <w:t>с момента заключения Договора в течении 30 дней</w:t>
            </w:r>
            <w:r w:rsidRPr="00A8567C">
              <w:rPr>
                <w:rFonts w:ascii="Times New Roman" w:hAnsi="Times New Roman"/>
                <w:sz w:val="24"/>
                <w:szCs w:val="24"/>
                <w:lang w:eastAsia="ru-RU"/>
              </w:rPr>
              <w:t>. Поставщик обязан согласовать с представителем Заказчика, уполномоченного принять товар, дату и время поставки товара.</w:t>
            </w:r>
          </w:p>
        </w:tc>
      </w:tr>
      <w:tr w:rsidR="00B27A5E" w:rsidRPr="001D73C5" w:rsidTr="00516A8B">
        <w:trPr>
          <w:trHeight w:val="58"/>
        </w:trPr>
        <w:tc>
          <w:tcPr>
            <w:tcW w:w="567" w:type="dxa"/>
          </w:tcPr>
          <w:p w:rsidR="00B27A5E" w:rsidRPr="003944AF" w:rsidRDefault="00B27A5E" w:rsidP="00516A8B">
            <w:pPr>
              <w:pStyle w:val="12"/>
              <w:spacing w:before="0" w:after="0"/>
              <w:jc w:val="center"/>
              <w:rPr>
                <w:szCs w:val="24"/>
              </w:rPr>
            </w:pPr>
            <w:r>
              <w:rPr>
                <w:szCs w:val="24"/>
              </w:rPr>
              <w:t>16.</w:t>
            </w:r>
          </w:p>
        </w:tc>
        <w:tc>
          <w:tcPr>
            <w:tcW w:w="2552" w:type="dxa"/>
          </w:tcPr>
          <w:p w:rsidR="00B27A5E" w:rsidRPr="00FA570D" w:rsidRDefault="00B27A5E" w:rsidP="00516A8B">
            <w:pPr>
              <w:pStyle w:val="12"/>
              <w:spacing w:before="0" w:after="0"/>
              <w:rPr>
                <w:b/>
                <w:szCs w:val="24"/>
              </w:rPr>
            </w:pPr>
            <w:r w:rsidRPr="00FA570D">
              <w:rPr>
                <w:b/>
                <w:szCs w:val="24"/>
              </w:rPr>
              <w:t>Форма, сроки и порядок оплаты товара</w:t>
            </w:r>
          </w:p>
        </w:tc>
        <w:tc>
          <w:tcPr>
            <w:tcW w:w="7087" w:type="dxa"/>
          </w:tcPr>
          <w:p w:rsidR="00B27A5E" w:rsidRPr="00CE1197" w:rsidRDefault="00B27A5E" w:rsidP="00AB6666">
            <w:pPr>
              <w:tabs>
                <w:tab w:val="left" w:pos="1134"/>
              </w:tabs>
              <w:autoSpaceDE w:val="0"/>
              <w:autoSpaceDN w:val="0"/>
              <w:adjustRightInd w:val="0"/>
              <w:spacing w:after="0" w:line="240" w:lineRule="auto"/>
              <w:jc w:val="both"/>
              <w:rPr>
                <w:rFonts w:ascii="Times New Roman" w:hAnsi="Times New Roman"/>
                <w:sz w:val="24"/>
                <w:szCs w:val="24"/>
                <w:lang w:eastAsia="ru-RU"/>
              </w:rPr>
            </w:pPr>
            <w:r w:rsidRPr="00CE1197">
              <w:rPr>
                <w:rFonts w:ascii="Times New Roman" w:hAnsi="Times New Roman"/>
                <w:sz w:val="24"/>
                <w:szCs w:val="24"/>
                <w:lang w:eastAsia="ru-RU"/>
              </w:rPr>
              <w:t xml:space="preserve">Оплата за поставленный товар производится Заказчиком по факту поставки товара на </w:t>
            </w:r>
            <w:r w:rsidR="00D561CB">
              <w:rPr>
                <w:rFonts w:ascii="Times New Roman" w:hAnsi="Times New Roman"/>
                <w:sz w:val="24"/>
                <w:szCs w:val="24"/>
                <w:lang w:eastAsia="ru-RU"/>
              </w:rPr>
              <w:t xml:space="preserve">основании </w:t>
            </w:r>
            <w:r w:rsidRPr="00CE1197">
              <w:rPr>
                <w:rFonts w:ascii="Times New Roman" w:hAnsi="Times New Roman"/>
                <w:sz w:val="24"/>
                <w:szCs w:val="24"/>
                <w:lang w:eastAsia="ru-RU"/>
              </w:rPr>
              <w:t>счёта(счет-фактуры) и товарной накладной ТОРГ-12 путем перечисления денежных средств на расчетный счет Поставщика в течение 30 дней.</w:t>
            </w:r>
          </w:p>
        </w:tc>
      </w:tr>
      <w:tr w:rsidR="00B27A5E" w:rsidRPr="001D73C5" w:rsidTr="00516A8B">
        <w:trPr>
          <w:trHeight w:val="313"/>
        </w:trPr>
        <w:tc>
          <w:tcPr>
            <w:tcW w:w="567" w:type="dxa"/>
          </w:tcPr>
          <w:p w:rsidR="00B27A5E" w:rsidRPr="003944AF" w:rsidRDefault="00B27A5E" w:rsidP="00516A8B">
            <w:pPr>
              <w:pStyle w:val="12"/>
              <w:spacing w:before="0" w:after="0"/>
              <w:jc w:val="center"/>
              <w:rPr>
                <w:szCs w:val="24"/>
              </w:rPr>
            </w:pPr>
            <w:r>
              <w:rPr>
                <w:szCs w:val="24"/>
              </w:rPr>
              <w:t>17.</w:t>
            </w:r>
          </w:p>
        </w:tc>
        <w:tc>
          <w:tcPr>
            <w:tcW w:w="2552" w:type="dxa"/>
          </w:tcPr>
          <w:p w:rsidR="00B27A5E" w:rsidRPr="00FA570D" w:rsidRDefault="00B27A5E" w:rsidP="004E1C48">
            <w:pPr>
              <w:pStyle w:val="12"/>
              <w:spacing w:before="0" w:after="0"/>
              <w:rPr>
                <w:b/>
                <w:szCs w:val="24"/>
              </w:rPr>
            </w:pPr>
            <w:r w:rsidRPr="00FA570D">
              <w:rPr>
                <w:b/>
                <w:szCs w:val="24"/>
              </w:rPr>
              <w:t>Участники закупки</w:t>
            </w:r>
          </w:p>
        </w:tc>
        <w:tc>
          <w:tcPr>
            <w:tcW w:w="7087" w:type="dxa"/>
          </w:tcPr>
          <w:p w:rsidR="00B27A5E" w:rsidRPr="00417B90"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0A5BDE">
              <w:rPr>
                <w:rFonts w:ascii="Times New Roman" w:hAnsi="Times New Roman"/>
                <w:sz w:val="24"/>
                <w:szCs w:val="24"/>
                <w:lang w:eastAsia="ru-RU"/>
              </w:rPr>
              <w:t>Участник</w:t>
            </w:r>
            <w:r>
              <w:rPr>
                <w:rFonts w:ascii="Times New Roman" w:hAnsi="Times New Roman"/>
                <w:sz w:val="24"/>
                <w:szCs w:val="24"/>
                <w:lang w:eastAsia="ru-RU"/>
              </w:rPr>
              <w:t>ом</w:t>
            </w:r>
            <w:r w:rsidRPr="000A5BDE">
              <w:rPr>
                <w:rFonts w:ascii="Times New Roman" w:hAnsi="Times New Roman"/>
                <w:sz w:val="24"/>
                <w:szCs w:val="24"/>
                <w:lang w:eastAsia="ru-RU"/>
              </w:rPr>
              <w:t xml:space="preserve"> закупки </w:t>
            </w:r>
            <w:r>
              <w:rPr>
                <w:rFonts w:ascii="Times New Roman" w:hAnsi="Times New Roman"/>
                <w:sz w:val="24"/>
                <w:szCs w:val="24"/>
                <w:lang w:eastAsia="ru-RU"/>
              </w:rPr>
              <w:t>является</w:t>
            </w:r>
            <w:r w:rsidRPr="000A5BDE">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18.</w:t>
            </w:r>
          </w:p>
        </w:tc>
        <w:tc>
          <w:tcPr>
            <w:tcW w:w="2552" w:type="dxa"/>
          </w:tcPr>
          <w:p w:rsidR="00B27A5E" w:rsidRPr="00FA570D" w:rsidRDefault="00B27A5E" w:rsidP="00516A8B">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участникам закупки</w:t>
            </w:r>
          </w:p>
          <w:p w:rsidR="00B27A5E" w:rsidRPr="00FA570D" w:rsidRDefault="00B27A5E" w:rsidP="00516A8B">
            <w:pPr>
              <w:pStyle w:val="12"/>
              <w:spacing w:before="0" w:after="0"/>
              <w:rPr>
                <w:b/>
                <w:szCs w:val="24"/>
              </w:rPr>
            </w:pPr>
          </w:p>
        </w:tc>
        <w:tc>
          <w:tcPr>
            <w:tcW w:w="7087" w:type="dxa"/>
          </w:tcPr>
          <w:p w:rsidR="00B27A5E" w:rsidRPr="00B737F7" w:rsidRDefault="00B27A5E" w:rsidP="00B737F7">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B737F7">
              <w:rPr>
                <w:rFonts w:ascii="Times New Roman" w:hAnsi="Times New Roman"/>
                <w:sz w:val="24"/>
                <w:szCs w:val="24"/>
              </w:rPr>
              <w:t xml:space="preserve">Обязательные требования к участникам закупки: </w:t>
            </w:r>
          </w:p>
          <w:p w:rsidR="00B737F7" w:rsidRPr="00B737F7" w:rsidRDefault="00B737F7" w:rsidP="00044511">
            <w:pPr>
              <w:spacing w:after="0"/>
              <w:ind w:left="-142" w:firstLine="851"/>
              <w:jc w:val="both"/>
              <w:rPr>
                <w:rFonts w:ascii="Times New Roman" w:eastAsia="Times New Roman" w:hAnsi="Times New Roman"/>
                <w:sz w:val="24"/>
                <w:szCs w:val="24"/>
              </w:rPr>
            </w:pPr>
            <w:r w:rsidRPr="00B737F7">
              <w:rPr>
                <w:rFonts w:ascii="Times New Roman" w:hAnsi="Times New Roman"/>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 xml:space="preserve">2) участник закупки должен отвечать требованиям документации о закупке </w:t>
            </w:r>
            <w:r w:rsidRPr="00B737F7">
              <w:rPr>
                <w:rFonts w:ascii="Times New Roman" w:hAnsi="Times New Roman"/>
                <w:sz w:val="24"/>
                <w:szCs w:val="24"/>
              </w:rPr>
              <w:br/>
            </w:r>
            <w:r w:rsidRPr="00B737F7">
              <w:rPr>
                <w:rFonts w:ascii="Times New Roman" w:hAnsi="Times New Roman"/>
                <w:sz w:val="24"/>
                <w:szCs w:val="24"/>
              </w:rPr>
              <w:lastRenderedPageBreak/>
              <w:t>и настоящего Положения;</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w:t>
            </w:r>
            <w:r w:rsidRPr="00B737F7">
              <w:rPr>
                <w:rFonts w:ascii="Times New Roman" w:hAnsi="Times New Roman"/>
                <w:sz w:val="24"/>
                <w:szCs w:val="24"/>
              </w:rPr>
              <w:br/>
              <w:t>по данным бухгалтерской отчетности за последний отчетный период;</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 xml:space="preserve">6) сведения об участнике закупки отсутствуют в реестрах недобросовестных поставщиков, ведение которых предусмотрено Законом № 223-ФЗ и Законом </w:t>
            </w:r>
            <w:r w:rsidRPr="00B737F7">
              <w:rPr>
                <w:rFonts w:ascii="Times New Roman" w:hAnsi="Times New Roman"/>
                <w:sz w:val="24"/>
                <w:szCs w:val="24"/>
              </w:rPr>
              <w:br/>
              <w:t>№ 44-ФЗ;</w:t>
            </w:r>
          </w:p>
          <w:p w:rsidR="00B737F7" w:rsidRPr="00B737F7" w:rsidRDefault="00B737F7" w:rsidP="00044511">
            <w:pPr>
              <w:spacing w:after="0"/>
              <w:ind w:left="-142" w:firstLine="851"/>
              <w:jc w:val="both"/>
              <w:rPr>
                <w:rFonts w:ascii="Times New Roman" w:hAnsi="Times New Roman"/>
                <w:sz w:val="24"/>
                <w:szCs w:val="24"/>
              </w:rPr>
            </w:pPr>
            <w:r w:rsidRPr="00B737F7">
              <w:rPr>
                <w:rFonts w:ascii="Times New Roman" w:hAnsi="Times New Roman"/>
                <w:sz w:val="24"/>
                <w:szCs w:val="24"/>
              </w:rPr>
              <w:t xml:space="preserve">7) участник закупки обладает исключительными правами </w:t>
            </w:r>
            <w:r w:rsidRPr="00B737F7">
              <w:rPr>
                <w:rFonts w:ascii="Times New Roman" w:hAnsi="Times New Roman"/>
                <w:sz w:val="24"/>
                <w:szCs w:val="24"/>
              </w:rPr>
              <w:br/>
              <w:t>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27A5E" w:rsidRPr="00B737F7" w:rsidRDefault="00B27A5E" w:rsidP="00B737F7">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B737F7">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rsidR="00B27A5E" w:rsidRPr="00B737F7" w:rsidRDefault="00B27A5E" w:rsidP="00B737F7">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B737F7">
              <w:rPr>
                <w:rFonts w:ascii="Times New Roman" w:hAnsi="Times New Roman"/>
                <w:sz w:val="24"/>
                <w:szCs w:val="24"/>
              </w:rPr>
              <w:t>В заявке на участие в запросе котировок в электронной форме участник закупки должен продекларировать свое соответствие требованиям, предъявляемым заказчиком к участникам закупки.</w:t>
            </w:r>
          </w:p>
          <w:p w:rsidR="00B27A5E" w:rsidRPr="00B737F7" w:rsidRDefault="00B27A5E" w:rsidP="00B737F7">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B737F7">
              <w:rPr>
                <w:rFonts w:ascii="Times New Roman" w:hAnsi="Times New Roman"/>
                <w:sz w:val="24"/>
                <w:szCs w:val="24"/>
              </w:rPr>
              <w:t>Предоставление документов для подтверждения соответствия таким требованиям не требуется.</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lastRenderedPageBreak/>
              <w:t>19.</w:t>
            </w:r>
          </w:p>
        </w:tc>
        <w:tc>
          <w:tcPr>
            <w:tcW w:w="2552" w:type="dxa"/>
          </w:tcPr>
          <w:p w:rsidR="00B27A5E" w:rsidRPr="00FA570D" w:rsidRDefault="00B27A5E" w:rsidP="00516A8B">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содержанию, форме, оформлению и составу заявки на участие в закупке</w:t>
            </w:r>
          </w:p>
          <w:p w:rsidR="00B27A5E" w:rsidRPr="00FA570D" w:rsidRDefault="00B27A5E" w:rsidP="00516A8B">
            <w:pPr>
              <w:pStyle w:val="12"/>
              <w:spacing w:before="0" w:after="0"/>
              <w:rPr>
                <w:b/>
                <w:szCs w:val="24"/>
              </w:rPr>
            </w:pPr>
          </w:p>
        </w:tc>
        <w:tc>
          <w:tcPr>
            <w:tcW w:w="7087" w:type="dxa"/>
          </w:tcPr>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Заявка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 xml:space="preserve">может быть подана только в электронной форме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Если участник закупки, помимо подачи заявки в электронной форме, также подает заявку не в электронной форме (не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заказчик не рассматривает поданную не в электронной форме заявку и вправе ее утилизировать (уничтожить).</w:t>
            </w:r>
          </w:p>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Заявки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27A5E"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вправе подать только одну заявку (находящуюся в статусе не отозванной) на участие </w:t>
            </w:r>
            <w:r w:rsidRPr="00C96AB9">
              <w:rPr>
                <w:rFonts w:ascii="Times New Roman" w:hAnsi="Times New Roman"/>
                <w:sz w:val="24"/>
                <w:szCs w:val="24"/>
              </w:rPr>
              <w:t xml:space="preserve">в </w:t>
            </w:r>
            <w:r>
              <w:rPr>
                <w:rFonts w:ascii="Times New Roman" w:hAnsi="Times New Roman"/>
                <w:sz w:val="24"/>
                <w:szCs w:val="24"/>
              </w:rPr>
              <w:t>закупке</w:t>
            </w:r>
            <w:r w:rsidRPr="00254487">
              <w:rPr>
                <w:rFonts w:ascii="Times New Roman" w:hAnsi="Times New Roman"/>
                <w:sz w:val="24"/>
                <w:szCs w:val="24"/>
              </w:rPr>
              <w:t xml:space="preserve">. </w:t>
            </w:r>
          </w:p>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может изменить или отозвать свою заявку в любой момент до окончания срока подачи заявок в соответствии с </w:t>
            </w:r>
            <w:r w:rsidRPr="00254487">
              <w:rPr>
                <w:rFonts w:ascii="Times New Roman" w:hAnsi="Times New Roman"/>
                <w:sz w:val="24"/>
                <w:szCs w:val="24"/>
              </w:rPr>
              <w:lastRenderedPageBreak/>
              <w:t xml:space="preserve">функционалом </w:t>
            </w:r>
            <w:r>
              <w:rPr>
                <w:rFonts w:ascii="Times New Roman" w:hAnsi="Times New Roman"/>
                <w:sz w:val="24"/>
                <w:szCs w:val="24"/>
              </w:rPr>
              <w:t>электронной площадки</w:t>
            </w:r>
            <w:r w:rsidRPr="00254487">
              <w:rPr>
                <w:rFonts w:ascii="Times New Roman" w:hAnsi="Times New Roman"/>
                <w:sz w:val="24"/>
                <w:szCs w:val="24"/>
              </w:rPr>
              <w:t>. Изменение или отзыв заявки после окончания срока подачи заявок не допускается.</w:t>
            </w:r>
          </w:p>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Порядок отзыва и изменения заявки осуществляется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и в соответствии с регламентом </w:t>
            </w:r>
            <w:r>
              <w:rPr>
                <w:rFonts w:ascii="Times New Roman" w:hAnsi="Times New Roman"/>
                <w:sz w:val="24"/>
                <w:szCs w:val="24"/>
              </w:rPr>
              <w:t>электронной площадки</w:t>
            </w:r>
            <w:r w:rsidRPr="00254487">
              <w:rPr>
                <w:rFonts w:ascii="Times New Roman" w:hAnsi="Times New Roman"/>
                <w:sz w:val="24"/>
                <w:szCs w:val="24"/>
              </w:rPr>
              <w:t>, на которой проводится закупка.</w:t>
            </w:r>
          </w:p>
          <w:p w:rsidR="00B27A5E"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B6182D">
              <w:rPr>
                <w:rFonts w:ascii="Times New Roman" w:hAnsi="Times New Roman"/>
                <w:sz w:val="24"/>
                <w:szCs w:val="24"/>
              </w:rPr>
              <w:t xml:space="preserve">Заявка на участие в закупке подается по форме и оформленная согласно образцу заявки (Часть </w:t>
            </w:r>
            <w:r w:rsidRPr="00B6182D">
              <w:rPr>
                <w:rFonts w:ascii="Times New Roman" w:hAnsi="Times New Roman"/>
                <w:sz w:val="24"/>
                <w:szCs w:val="24"/>
                <w:lang w:val="en-US"/>
              </w:rPr>
              <w:t>II</w:t>
            </w:r>
            <w:r w:rsidR="0025665E">
              <w:rPr>
                <w:rFonts w:ascii="Times New Roman" w:hAnsi="Times New Roman"/>
                <w:sz w:val="24"/>
                <w:szCs w:val="24"/>
              </w:rPr>
              <w:t xml:space="preserve"> </w:t>
            </w:r>
            <w:r w:rsidR="00CE1197">
              <w:rPr>
                <w:rFonts w:ascii="Times New Roman" w:hAnsi="Times New Roman"/>
                <w:sz w:val="24"/>
                <w:szCs w:val="24"/>
              </w:rPr>
              <w:t>«</w:t>
            </w:r>
            <w:r w:rsidR="00CE1197" w:rsidRPr="00F1616F">
              <w:rPr>
                <w:rFonts w:ascii="Times New Roman" w:hAnsi="Times New Roman"/>
                <w:b/>
                <w:color w:val="000000"/>
                <w:sz w:val="24"/>
                <w:szCs w:val="24"/>
              </w:rPr>
              <w:t>Образцы форм и документов для заполнения участниками закупки</w:t>
            </w:r>
            <w:r w:rsidR="00CE1197">
              <w:rPr>
                <w:rFonts w:ascii="Times New Roman" w:hAnsi="Times New Roman"/>
                <w:b/>
                <w:color w:val="000000"/>
                <w:sz w:val="24"/>
                <w:szCs w:val="24"/>
              </w:rPr>
              <w:t>»</w:t>
            </w:r>
            <w:r w:rsidR="00F92B3B">
              <w:rPr>
                <w:rFonts w:ascii="Times New Roman" w:hAnsi="Times New Roman"/>
                <w:b/>
                <w:color w:val="000000"/>
                <w:sz w:val="24"/>
                <w:szCs w:val="24"/>
              </w:rPr>
              <w:t xml:space="preserve"> </w:t>
            </w:r>
            <w:r w:rsidRPr="00B6182D">
              <w:rPr>
                <w:rFonts w:ascii="Times New Roman" w:hAnsi="Times New Roman"/>
                <w:sz w:val="24"/>
                <w:szCs w:val="24"/>
              </w:rPr>
              <w:t>настоящей документации о закупке).</w:t>
            </w:r>
          </w:p>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944AF">
              <w:rPr>
                <w:rFonts w:ascii="Times New Roman" w:hAnsi="Times New Roman"/>
                <w:sz w:val="24"/>
                <w:szCs w:val="24"/>
              </w:rPr>
              <w:t xml:space="preserve">Заявка на участие </w:t>
            </w:r>
            <w:r>
              <w:rPr>
                <w:rFonts w:ascii="Times New Roman" w:hAnsi="Times New Roman"/>
                <w:sz w:val="24"/>
                <w:szCs w:val="24"/>
              </w:rPr>
              <w:t xml:space="preserve">в закупке </w:t>
            </w:r>
            <w:r w:rsidRPr="00254487">
              <w:rPr>
                <w:rFonts w:ascii="Times New Roman" w:hAnsi="Times New Roman"/>
                <w:sz w:val="24"/>
                <w:szCs w:val="24"/>
              </w:rPr>
              <w:t>должна содержать:</w:t>
            </w:r>
          </w:p>
          <w:p w:rsidR="0051716D" w:rsidRPr="0051716D" w:rsidRDefault="0051716D" w:rsidP="0051716D">
            <w:pPr>
              <w:spacing w:after="0" w:line="240" w:lineRule="auto"/>
              <w:ind w:firstLine="708"/>
              <w:jc w:val="both"/>
              <w:rPr>
                <w:rFonts w:ascii="Times New Roman" w:eastAsiaTheme="minorHAnsi" w:hAnsi="Times New Roman"/>
                <w:sz w:val="24"/>
                <w:szCs w:val="24"/>
              </w:rPr>
            </w:pPr>
            <w:r w:rsidRPr="0051716D">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(для юридического лица), фамилию, имя, отчество (при наличии), ИНН/ОГРНИП (при наличии), паспортные данные, место жительства (для физического лица), номер контактного телефона, почтовый адрес;</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2) копии учредительных документов участника закупок (для юридических лиц);</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3) копии документов, удостоверяющих личность (для физических лиц);</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4) выписку из Единого государственного реестра юридических лиц </w:t>
            </w:r>
            <w:r w:rsidRPr="0051716D">
              <w:rPr>
                <w:rFonts w:ascii="Times New Roman" w:hAnsi="Times New Roman"/>
                <w:sz w:val="24"/>
                <w:szCs w:val="24"/>
              </w:rPr>
              <w:br/>
              <w:t xml:space="preserve">(для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51716D">
              <w:rPr>
                <w:rFonts w:ascii="Times New Roman" w:hAnsi="Times New Roman"/>
                <w:sz w:val="24"/>
                <w:szCs w:val="24"/>
              </w:rPr>
              <w:br/>
              <w:t xml:space="preserve">не ранее чем за месяц до дня размещения в ЕИС извещения о проведении </w:t>
            </w:r>
            <w:r>
              <w:rPr>
                <w:rFonts w:ascii="Times New Roman" w:hAnsi="Times New Roman"/>
                <w:sz w:val="24"/>
                <w:szCs w:val="24"/>
              </w:rPr>
              <w:t>запроса котировок</w:t>
            </w:r>
            <w:r w:rsidRPr="0051716D">
              <w:rPr>
                <w:rFonts w:ascii="Times New Roman" w:hAnsi="Times New Roman"/>
                <w:sz w:val="24"/>
                <w:szCs w:val="24"/>
              </w:rPr>
              <w:t>, или нотариально заверенную копию такой выписки;</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5) надлежащим образом заверенный перевод на русский язык документов </w:t>
            </w:r>
            <w:r w:rsidRPr="0051716D">
              <w:rPr>
                <w:rFonts w:ascii="Times New Roman" w:hAnsi="Times New Roman"/>
                <w:sz w:val="24"/>
                <w:szCs w:val="24"/>
              </w:rPr>
              <w:br/>
              <w:t xml:space="preserve">о государственной регистрации юридического лица или индивидуального предпринимателя согласно законодательству соответствующего государства </w:t>
            </w:r>
            <w:r w:rsidRPr="0051716D">
              <w:rPr>
                <w:rFonts w:ascii="Times New Roman" w:hAnsi="Times New Roman"/>
                <w:sz w:val="24"/>
                <w:szCs w:val="24"/>
              </w:rPr>
              <w:br/>
              <w:t xml:space="preserve">(для иностранных лиц). Эти документы должны быть получены не ранее чем </w:t>
            </w:r>
            <w:r w:rsidRPr="0051716D">
              <w:rPr>
                <w:rFonts w:ascii="Times New Roman" w:hAnsi="Times New Roman"/>
                <w:sz w:val="24"/>
                <w:szCs w:val="24"/>
              </w:rPr>
              <w:br/>
              <w:t>за шесть месяцев до дня размещения в ЕИС извещения о проведении запроса котировок;</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6) документ, подтверждающий полномочия лица осуществлять действия </w:t>
            </w:r>
            <w:r w:rsidRPr="0051716D">
              <w:rPr>
                <w:rFonts w:ascii="Times New Roman" w:hAnsi="Times New Roman"/>
                <w:sz w:val="24"/>
                <w:szCs w:val="24"/>
              </w:rPr>
              <w:br/>
              <w:t xml:space="preserve">от имени участника закупок – юридического лица (копия решения о назначении или об избрании физического лица на должность, в соответствии с которым </w:t>
            </w:r>
            <w:r w:rsidRPr="0051716D">
              <w:rPr>
                <w:rFonts w:ascii="Times New Roman" w:hAnsi="Times New Roman"/>
                <w:sz w:val="24"/>
                <w:szCs w:val="24"/>
              </w:rPr>
              <w:br/>
              <w:t xml:space="preserve">это физическое лицо обладает правом действовать от имени участника </w:t>
            </w:r>
            <w:r w:rsidRPr="0051716D">
              <w:rPr>
                <w:rFonts w:ascii="Times New Roman" w:hAnsi="Times New Roman"/>
                <w:sz w:val="24"/>
                <w:szCs w:val="24"/>
              </w:rPr>
              <w:br/>
              <w:t xml:space="preserve">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w:t>
            </w:r>
            <w:r w:rsidRPr="0051716D">
              <w:rPr>
                <w:rFonts w:ascii="Times New Roman" w:hAnsi="Times New Roman"/>
                <w:sz w:val="24"/>
                <w:szCs w:val="24"/>
              </w:rPr>
              <w:br/>
              <w:t xml:space="preserve">и подписанную от его имени лицом (лицами), которому в соответствии </w:t>
            </w:r>
            <w:r w:rsidRPr="0051716D">
              <w:rPr>
                <w:rFonts w:ascii="Times New Roman" w:hAnsi="Times New Roman"/>
                <w:sz w:val="24"/>
                <w:szCs w:val="24"/>
              </w:rPr>
              <w:br/>
              <w:t xml:space="preserve">с законодательством Российской Федерации, учредительными </w:t>
            </w:r>
            <w:r w:rsidRPr="0051716D">
              <w:rPr>
                <w:rFonts w:ascii="Times New Roman" w:hAnsi="Times New Roman"/>
                <w:sz w:val="24"/>
                <w:szCs w:val="24"/>
              </w:rPr>
              <w:lastRenderedPageBreak/>
              <w:t>документами предоставлено право подписи доверенностей (для юридических лиц), либо нотариально заверенную копию такой доверенности;</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8) документ, декларирующий следующее:</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на день подачи конверта с заявкой деятельность участника закупки </w:t>
            </w:r>
            <w:r w:rsidRPr="0051716D">
              <w:rPr>
                <w:rFonts w:ascii="Times New Roman" w:hAnsi="Times New Roman"/>
                <w:sz w:val="24"/>
                <w:szCs w:val="24"/>
              </w:rPr>
              <w:br/>
              <w:t>не приостановлена в порядке, предусмотренном Кодексом Российской Федерации об административных правонарушениях;</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w:t>
            </w:r>
            <w:r w:rsidRPr="0051716D">
              <w:rPr>
                <w:rFonts w:ascii="Times New Roman" w:hAnsi="Times New Roman"/>
                <w:sz w:val="24"/>
                <w:szCs w:val="24"/>
              </w:rPr>
              <w:br/>
              <w:t>по данным бухгалтерской отчетности за последний отчетный период;</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сведения об участнике закупки отсутствуют в реестрах недобросовестных поставщиков, ведение которых предусмотрено Законом № 223-ФЗ и Законом </w:t>
            </w:r>
            <w:r w:rsidRPr="0051716D">
              <w:rPr>
                <w:rFonts w:ascii="Times New Roman" w:hAnsi="Times New Roman"/>
                <w:sz w:val="24"/>
                <w:szCs w:val="24"/>
              </w:rPr>
              <w:br/>
              <w:t>№ 44-ФЗ;</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w:t>
            </w:r>
            <w:r w:rsidRPr="0051716D">
              <w:rPr>
                <w:rFonts w:ascii="Times New Roman" w:hAnsi="Times New Roman"/>
                <w:sz w:val="24"/>
                <w:szCs w:val="24"/>
              </w:rPr>
              <w:br/>
              <w:t>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9) предложение о цене договора;</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10) документы (их копии), подтверждающие соответствие участника запроса котировок требованиям законодательства Российской Федерации и извещения </w:t>
            </w:r>
            <w:r w:rsidRPr="0051716D">
              <w:rPr>
                <w:rFonts w:ascii="Times New Roman" w:hAnsi="Times New Roman"/>
                <w:sz w:val="24"/>
                <w:szCs w:val="24"/>
              </w:rPr>
              <w:br/>
              <w:t>о проведении запроса котировок к лицам, которые осуществляют поставки товаров, выполнение работ, оказание услуг;</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r w:rsidRPr="0051716D">
              <w:rPr>
                <w:rFonts w:ascii="Times New Roman" w:hAnsi="Times New Roman"/>
                <w:sz w:val="24"/>
                <w:szCs w:val="24"/>
              </w:rPr>
              <w:lastRenderedPageBreak/>
              <w:t>гражданскому законодательству могут быть представлены только вместе с товаром;</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w:t>
            </w:r>
            <w:r w:rsidRPr="0051716D">
              <w:rPr>
                <w:rFonts w:ascii="Times New Roman" w:hAnsi="Times New Roman"/>
                <w:sz w:val="24"/>
                <w:szCs w:val="24"/>
              </w:rPr>
              <w:br/>
              <w:t xml:space="preserve">(в том числе конечных), и документы, подтверждающие эти сведения, </w:t>
            </w:r>
            <w:r w:rsidRPr="0051716D">
              <w:rPr>
                <w:rFonts w:ascii="Times New Roman" w:hAnsi="Times New Roman"/>
                <w:sz w:val="24"/>
                <w:szCs w:val="24"/>
              </w:rPr>
              <w:br/>
              <w:t>если требование о предоставлении таких сведений было установлено в извещении о проведении запроса котировок;</w:t>
            </w:r>
          </w:p>
          <w:p w:rsidR="0051716D" w:rsidRPr="0051716D" w:rsidRDefault="0051716D" w:rsidP="0051716D">
            <w:pPr>
              <w:spacing w:after="0" w:line="240" w:lineRule="auto"/>
              <w:ind w:firstLine="708"/>
              <w:jc w:val="both"/>
              <w:rPr>
                <w:rFonts w:ascii="Times New Roman" w:hAnsi="Times New Roman"/>
                <w:sz w:val="24"/>
                <w:szCs w:val="24"/>
              </w:rPr>
            </w:pPr>
            <w:r w:rsidRPr="0051716D">
              <w:rPr>
                <w:rFonts w:ascii="Times New Roman" w:hAnsi="Times New Roman"/>
                <w:sz w:val="24"/>
                <w:szCs w:val="24"/>
              </w:rPr>
              <w:t xml:space="preserve">13) согласие на поставку товаров, выполнение работ, оказание услуг </w:t>
            </w:r>
            <w:r w:rsidRPr="0051716D">
              <w:rPr>
                <w:rFonts w:ascii="Times New Roman" w:hAnsi="Times New Roman"/>
                <w:sz w:val="24"/>
                <w:szCs w:val="24"/>
              </w:rPr>
              <w:br/>
              <w:t>в соответствии с условиями, установленными извещением о проведении запроса котировок;</w:t>
            </w:r>
          </w:p>
          <w:p w:rsidR="00B27A5E" w:rsidRDefault="00B27A5E" w:rsidP="0051716D">
            <w:pPr>
              <w:widowControl w:val="0"/>
              <w:tabs>
                <w:tab w:val="left" w:pos="335"/>
                <w:tab w:val="left" w:pos="10205"/>
              </w:tabs>
              <w:autoSpaceDE w:val="0"/>
              <w:autoSpaceDN w:val="0"/>
              <w:adjustRightInd w:val="0"/>
              <w:spacing w:after="0" w:line="240" w:lineRule="auto"/>
              <w:ind w:left="52" w:right="-1"/>
              <w:jc w:val="both"/>
              <w:rPr>
                <w:rFonts w:ascii="Times New Roman" w:hAnsi="Times New Roman"/>
                <w:sz w:val="24"/>
                <w:szCs w:val="24"/>
              </w:rPr>
            </w:pPr>
            <w:r w:rsidRPr="00254487">
              <w:rPr>
                <w:rFonts w:ascii="Times New Roman" w:hAnsi="Times New Roman"/>
                <w:sz w:val="24"/>
                <w:szCs w:val="24"/>
              </w:rPr>
              <w:t xml:space="preserve">В заявке на участие в </w:t>
            </w:r>
            <w:r>
              <w:rPr>
                <w:rFonts w:ascii="Times New Roman" w:hAnsi="Times New Roman"/>
                <w:sz w:val="24"/>
                <w:szCs w:val="24"/>
              </w:rPr>
              <w:t xml:space="preserve">закупке </w:t>
            </w:r>
            <w:r w:rsidRPr="00254487">
              <w:rPr>
                <w:rFonts w:ascii="Times New Roman" w:hAnsi="Times New Roman"/>
                <w:sz w:val="24"/>
                <w:szCs w:val="24"/>
              </w:rPr>
              <w:t>участник закупки декларирует свое соответствии требованиям, предъявляемым заказчиком к участникам закупки.</w:t>
            </w:r>
          </w:p>
          <w:p w:rsidR="00B27A5E" w:rsidRPr="00254487"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w:t>
            </w:r>
            <w:r>
              <w:rPr>
                <w:rFonts w:ascii="Times New Roman" w:hAnsi="Times New Roman"/>
                <w:sz w:val="24"/>
                <w:szCs w:val="24"/>
              </w:rPr>
              <w:t xml:space="preserve"> о закупке</w:t>
            </w:r>
            <w:r w:rsidRPr="00254487">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rsidR="00B27A5E"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27A5E" w:rsidRPr="00226146" w:rsidRDefault="00B27A5E" w:rsidP="00516A8B">
            <w:pPr>
              <w:widowControl w:val="0"/>
              <w:tabs>
                <w:tab w:val="left" w:pos="1418"/>
                <w:tab w:val="left" w:pos="10205"/>
              </w:tabs>
              <w:autoSpaceDE w:val="0"/>
              <w:autoSpaceDN w:val="0"/>
              <w:adjustRightInd w:val="0"/>
              <w:spacing w:after="0" w:line="240" w:lineRule="auto"/>
              <w:ind w:right="-1"/>
              <w:jc w:val="both"/>
              <w:rPr>
                <w:sz w:val="24"/>
                <w:szCs w:val="24"/>
              </w:rPr>
            </w:pPr>
            <w:r w:rsidRPr="00226146">
              <w:rPr>
                <w:rFonts w:ascii="Times New Roman" w:hAnsi="Times New Roman"/>
                <w:sz w:val="24"/>
                <w:szCs w:val="24"/>
              </w:rPr>
              <w:t>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lastRenderedPageBreak/>
              <w:t>20.</w:t>
            </w:r>
          </w:p>
        </w:tc>
        <w:tc>
          <w:tcPr>
            <w:tcW w:w="2552" w:type="dxa"/>
          </w:tcPr>
          <w:p w:rsidR="00B27A5E" w:rsidRPr="00FA570D" w:rsidRDefault="00B27A5E" w:rsidP="00516A8B">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количественных и качественных характеристик</w:t>
            </w:r>
          </w:p>
        </w:tc>
        <w:tc>
          <w:tcPr>
            <w:tcW w:w="7087" w:type="dxa"/>
          </w:tcPr>
          <w:p w:rsidR="00B27A5E" w:rsidRDefault="00B27A5E" w:rsidP="00516A8B">
            <w:pPr>
              <w:tabs>
                <w:tab w:val="left" w:pos="-142"/>
              </w:tabs>
              <w:spacing w:after="0" w:line="240" w:lineRule="auto"/>
              <w:jc w:val="both"/>
              <w:rPr>
                <w:rFonts w:ascii="Times New Roman" w:hAnsi="Times New Roman"/>
                <w:sz w:val="24"/>
                <w:szCs w:val="24"/>
              </w:rPr>
            </w:pPr>
            <w:r w:rsidRPr="003944AF">
              <w:rPr>
                <w:rFonts w:ascii="Times New Roman" w:hAnsi="Times New Roman"/>
                <w:sz w:val="24"/>
                <w:szCs w:val="24"/>
              </w:rPr>
              <w:t xml:space="preserve">Участник закупки </w:t>
            </w:r>
            <w:r>
              <w:rPr>
                <w:rFonts w:ascii="Times New Roman" w:hAnsi="Times New Roman"/>
                <w:sz w:val="24"/>
                <w:szCs w:val="24"/>
              </w:rPr>
              <w:t>готовит</w:t>
            </w:r>
            <w:r w:rsidR="008A1540">
              <w:rPr>
                <w:rFonts w:ascii="Times New Roman" w:hAnsi="Times New Roman"/>
                <w:sz w:val="24"/>
                <w:szCs w:val="24"/>
              </w:rPr>
              <w:t xml:space="preserve"> </w:t>
            </w:r>
            <w:r w:rsidRPr="00254487">
              <w:rPr>
                <w:rFonts w:ascii="Times New Roman" w:hAnsi="Times New Roman"/>
                <w:sz w:val="24"/>
                <w:szCs w:val="24"/>
              </w:rPr>
              <w:t xml:space="preserve">описание товара, являющегося предметом закупки, </w:t>
            </w:r>
            <w:r>
              <w:rPr>
                <w:rFonts w:ascii="Times New Roman" w:hAnsi="Times New Roman"/>
                <w:sz w:val="24"/>
                <w:szCs w:val="24"/>
              </w:rPr>
              <w:t>его</w:t>
            </w:r>
            <w:r w:rsidRPr="00254487">
              <w:rPr>
                <w:rFonts w:ascii="Times New Roman" w:hAnsi="Times New Roman"/>
                <w:sz w:val="24"/>
                <w:szCs w:val="24"/>
              </w:rPr>
              <w:t xml:space="preserve"> количественных и качественных характеристик</w:t>
            </w:r>
            <w:r w:rsidR="008A1540">
              <w:rPr>
                <w:rFonts w:ascii="Times New Roman" w:hAnsi="Times New Roman"/>
                <w:sz w:val="24"/>
                <w:szCs w:val="24"/>
              </w:rPr>
              <w:t xml:space="preserve"> </w:t>
            </w:r>
            <w:r>
              <w:rPr>
                <w:rFonts w:ascii="Times New Roman" w:hAnsi="Times New Roman"/>
                <w:sz w:val="24"/>
                <w:szCs w:val="24"/>
              </w:rPr>
              <w:t xml:space="preserve">согласно </w:t>
            </w:r>
            <w:r w:rsidRPr="003944AF">
              <w:rPr>
                <w:rFonts w:ascii="Times New Roman" w:hAnsi="Times New Roman"/>
                <w:sz w:val="24"/>
                <w:szCs w:val="24"/>
              </w:rPr>
              <w:t xml:space="preserve">Технической части (Часть </w:t>
            </w:r>
            <w:r w:rsidRPr="003944AF">
              <w:rPr>
                <w:rFonts w:ascii="Times New Roman" w:hAnsi="Times New Roman"/>
                <w:sz w:val="24"/>
                <w:szCs w:val="24"/>
                <w:lang w:val="en-US"/>
              </w:rPr>
              <w:t>III</w:t>
            </w:r>
            <w:r w:rsidR="00CE1197">
              <w:rPr>
                <w:rFonts w:ascii="Times New Roman" w:hAnsi="Times New Roman"/>
                <w:sz w:val="24"/>
                <w:szCs w:val="24"/>
              </w:rPr>
              <w:t xml:space="preserve"> «Техническая часть» </w:t>
            </w:r>
            <w:r>
              <w:rPr>
                <w:rFonts w:ascii="Times New Roman" w:hAnsi="Times New Roman"/>
                <w:sz w:val="24"/>
                <w:szCs w:val="24"/>
              </w:rPr>
              <w:t>настояще</w:t>
            </w:r>
            <w:r w:rsidR="009602DB">
              <w:rPr>
                <w:rFonts w:ascii="Times New Roman" w:hAnsi="Times New Roman"/>
                <w:sz w:val="24"/>
                <w:szCs w:val="24"/>
              </w:rPr>
              <w:t>го извещения</w:t>
            </w:r>
            <w:r w:rsidRPr="003944AF">
              <w:rPr>
                <w:rFonts w:ascii="Times New Roman" w:hAnsi="Times New Roman"/>
                <w:sz w:val="24"/>
                <w:szCs w:val="24"/>
              </w:rPr>
              <w:t xml:space="preserve"> о</w:t>
            </w:r>
            <w:r>
              <w:rPr>
                <w:rFonts w:ascii="Times New Roman" w:hAnsi="Times New Roman"/>
                <w:sz w:val="24"/>
                <w:szCs w:val="24"/>
              </w:rPr>
              <w:t xml:space="preserve"> закупке</w:t>
            </w:r>
            <w:r w:rsidRPr="003944AF">
              <w:rPr>
                <w:rFonts w:ascii="Times New Roman" w:hAnsi="Times New Roman"/>
                <w:sz w:val="24"/>
                <w:szCs w:val="24"/>
              </w:rPr>
              <w:t xml:space="preserve">).Участник закупки должен предложить к поставке товар, соответствующий требованиям, установленным </w:t>
            </w:r>
            <w:r>
              <w:rPr>
                <w:rFonts w:ascii="Times New Roman" w:hAnsi="Times New Roman"/>
                <w:sz w:val="24"/>
                <w:szCs w:val="24"/>
              </w:rPr>
              <w:t>з</w:t>
            </w:r>
            <w:r w:rsidRPr="003944AF">
              <w:rPr>
                <w:rFonts w:ascii="Times New Roman" w:hAnsi="Times New Roman"/>
                <w:sz w:val="24"/>
                <w:szCs w:val="24"/>
              </w:rPr>
              <w:t>аказчиком к такому товару.</w:t>
            </w:r>
          </w:p>
          <w:p w:rsidR="00B27A5E" w:rsidRPr="004D02E1" w:rsidRDefault="00B27A5E" w:rsidP="00516A8B">
            <w:pPr>
              <w:tabs>
                <w:tab w:val="left" w:pos="300"/>
                <w:tab w:val="left" w:pos="1701"/>
              </w:tabs>
              <w:autoSpaceDE w:val="0"/>
              <w:autoSpaceDN w:val="0"/>
              <w:adjustRightInd w:val="0"/>
              <w:spacing w:after="0" w:line="240" w:lineRule="auto"/>
              <w:jc w:val="both"/>
              <w:outlineLvl w:val="1"/>
              <w:rPr>
                <w:rFonts w:ascii="Times New Roman" w:hAnsi="Times New Roman"/>
                <w:sz w:val="24"/>
                <w:szCs w:val="24"/>
              </w:rPr>
            </w:pPr>
            <w:r w:rsidRPr="004D02E1">
              <w:rPr>
                <w:rFonts w:ascii="Times New Roman" w:hAnsi="Times New Roman"/>
                <w:sz w:val="24"/>
                <w:szCs w:val="24"/>
              </w:rPr>
              <w:t>Участнику закупки необходимо указать страну происхождения товара.</w:t>
            </w:r>
          </w:p>
          <w:p w:rsidR="00B27A5E" w:rsidRPr="00A216C8" w:rsidRDefault="00B27A5E" w:rsidP="00516A8B">
            <w:pPr>
              <w:spacing w:after="0" w:line="240" w:lineRule="auto"/>
              <w:jc w:val="both"/>
              <w:rPr>
                <w:rFonts w:ascii="Times New Roman" w:hAnsi="Times New Roman"/>
                <w:sz w:val="24"/>
                <w:szCs w:val="24"/>
                <w:lang w:eastAsia="ru-RU"/>
              </w:rPr>
            </w:pPr>
            <w:r w:rsidRPr="004D02E1">
              <w:rPr>
                <w:rFonts w:ascii="Times New Roman" w:hAnsi="Times New Roman"/>
                <w:sz w:val="24"/>
                <w:szCs w:val="24"/>
              </w:rPr>
              <w:t>В случае, если в настоящей</w:t>
            </w:r>
            <w:r w:rsidR="008A1540">
              <w:rPr>
                <w:rFonts w:ascii="Times New Roman" w:hAnsi="Times New Roman"/>
                <w:sz w:val="24"/>
                <w:szCs w:val="24"/>
              </w:rPr>
              <w:t xml:space="preserve"> </w:t>
            </w:r>
            <w:r w:rsidRPr="00A216C8">
              <w:rPr>
                <w:rFonts w:ascii="Times New Roman" w:hAnsi="Times New Roman"/>
                <w:sz w:val="24"/>
                <w:szCs w:val="24"/>
              </w:rPr>
              <w:t xml:space="preserve">документации </w:t>
            </w:r>
            <w:r>
              <w:rPr>
                <w:rFonts w:ascii="Times New Roman" w:hAnsi="Times New Roman"/>
                <w:sz w:val="24"/>
                <w:szCs w:val="24"/>
              </w:rPr>
              <w:t>о закупке с</w:t>
            </w:r>
            <w:r w:rsidRPr="00A216C8">
              <w:rPr>
                <w:rFonts w:ascii="Times New Roman" w:hAnsi="Times New Roman"/>
                <w:sz w:val="24"/>
                <w:szCs w:val="24"/>
              </w:rPr>
              <w:t>одержится указание на товарные знаки в отношении товар</w:t>
            </w:r>
            <w:r>
              <w:rPr>
                <w:rFonts w:ascii="Times New Roman" w:hAnsi="Times New Roman"/>
                <w:sz w:val="24"/>
                <w:szCs w:val="24"/>
              </w:rPr>
              <w:t>а</w:t>
            </w:r>
            <w:r w:rsidRPr="00A216C8">
              <w:rPr>
                <w:rFonts w:ascii="Times New Roman" w:hAnsi="Times New Roman"/>
                <w:sz w:val="24"/>
                <w:szCs w:val="24"/>
              </w:rPr>
              <w:t>, поставка котор</w:t>
            </w:r>
            <w:r>
              <w:rPr>
                <w:rFonts w:ascii="Times New Roman" w:hAnsi="Times New Roman"/>
                <w:sz w:val="24"/>
                <w:szCs w:val="24"/>
              </w:rPr>
              <w:t>ого</w:t>
            </w:r>
            <w:r w:rsidRPr="00A216C8">
              <w:rPr>
                <w:rFonts w:ascii="Times New Roman" w:hAnsi="Times New Roman"/>
                <w:sz w:val="24"/>
                <w:szCs w:val="24"/>
              </w:rPr>
              <w:t xml:space="preserve"> является предметом договора, применительно к таким товарным знакам следует читать «или эквивалент». Для определения эквивалентности предлагаемого к поставке товара служат ука</w:t>
            </w:r>
            <w:r>
              <w:rPr>
                <w:rFonts w:ascii="Times New Roman" w:hAnsi="Times New Roman"/>
                <w:sz w:val="24"/>
                <w:szCs w:val="24"/>
              </w:rPr>
              <w:t>занные заказчиком</w:t>
            </w:r>
            <w:r w:rsidRPr="00A216C8">
              <w:rPr>
                <w:rFonts w:ascii="Times New Roman" w:hAnsi="Times New Roman"/>
                <w:sz w:val="24"/>
                <w:szCs w:val="24"/>
              </w:rPr>
              <w:t xml:space="preserve"> технические характеристики такого товара.</w:t>
            </w:r>
          </w:p>
          <w:p w:rsidR="00B27A5E" w:rsidRDefault="00B27A5E" w:rsidP="00516A8B">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Товары, </w:t>
            </w:r>
            <w:r>
              <w:rPr>
                <w:rFonts w:ascii="Times New Roman" w:hAnsi="Times New Roman"/>
                <w:sz w:val="24"/>
                <w:szCs w:val="24"/>
              </w:rPr>
              <w:t>предлагаемые к поставке</w:t>
            </w:r>
            <w:r w:rsidRPr="00254487">
              <w:rPr>
                <w:rFonts w:ascii="Times New Roman" w:hAnsi="Times New Roman"/>
                <w:sz w:val="24"/>
                <w:szCs w:val="24"/>
              </w:rPr>
              <w:t>, должны быть нов</w:t>
            </w:r>
            <w:r>
              <w:rPr>
                <w:rFonts w:ascii="Times New Roman" w:hAnsi="Times New Roman"/>
                <w:sz w:val="24"/>
                <w:szCs w:val="24"/>
              </w:rPr>
              <w:t>ыми, не бывшими в употреблении.</w:t>
            </w:r>
          </w:p>
          <w:p w:rsidR="00B27A5E" w:rsidRPr="003944AF" w:rsidRDefault="00B27A5E" w:rsidP="00516A8B">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DD36E8">
              <w:rPr>
                <w:rFonts w:ascii="Times New Roman" w:hAnsi="Times New Roman"/>
                <w:sz w:val="24"/>
                <w:szCs w:val="24"/>
              </w:rPr>
              <w:lastRenderedPageBreak/>
              <w:t xml:space="preserve">Для определения соответствия предлагаемых к </w:t>
            </w:r>
            <w:r>
              <w:rPr>
                <w:rFonts w:ascii="Times New Roman" w:hAnsi="Times New Roman"/>
                <w:sz w:val="24"/>
                <w:szCs w:val="24"/>
              </w:rPr>
              <w:t>поставке товаров</w:t>
            </w:r>
            <w:r w:rsidRPr="00DD36E8">
              <w:rPr>
                <w:rFonts w:ascii="Times New Roman" w:hAnsi="Times New Roman"/>
                <w:sz w:val="24"/>
                <w:szCs w:val="24"/>
              </w:rPr>
              <w:t xml:space="preserve"> требованиям заказчика, при заполнении заявки не допускается использование слов «не более», «не менее», «или эквивалент», «или аналог», «(+/-)», использование диапазонов значений при указании конкретных показателей и других выражений,</w:t>
            </w:r>
            <w:r w:rsidR="008A1540">
              <w:rPr>
                <w:rFonts w:ascii="Times New Roman" w:hAnsi="Times New Roman"/>
                <w:sz w:val="24"/>
                <w:szCs w:val="24"/>
              </w:rPr>
              <w:t xml:space="preserve"> </w:t>
            </w:r>
            <w:r w:rsidRPr="00DD36E8">
              <w:rPr>
                <w:rFonts w:ascii="Times New Roman" w:hAnsi="Times New Roman"/>
                <w:sz w:val="24"/>
                <w:szCs w:val="24"/>
              </w:rPr>
              <w:t>допускающих разночтения или двусмысленное толкование. Исключения составляют случаи, когда показатели в соответствии с действующими нормативными документами, техническими или физическими условиями, данными производителей товаров</w:t>
            </w:r>
            <w:r w:rsidR="00F92B3B">
              <w:rPr>
                <w:rFonts w:ascii="Times New Roman" w:hAnsi="Times New Roman"/>
                <w:sz w:val="24"/>
                <w:szCs w:val="24"/>
              </w:rPr>
              <w:t xml:space="preserve"> </w:t>
            </w:r>
            <w:r w:rsidRPr="00DD36E8">
              <w:rPr>
                <w:rFonts w:ascii="Times New Roman" w:hAnsi="Times New Roman"/>
                <w:sz w:val="24"/>
                <w:szCs w:val="24"/>
              </w:rPr>
              <w:t xml:space="preserve">  указываются в виде диапазона значений или с допустимыми погрешностями.</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lastRenderedPageBreak/>
              <w:t>21.</w:t>
            </w:r>
          </w:p>
        </w:tc>
        <w:tc>
          <w:tcPr>
            <w:tcW w:w="2552" w:type="dxa"/>
          </w:tcPr>
          <w:p w:rsidR="00B27A5E" w:rsidRPr="00FA570D" w:rsidRDefault="00B27A5E" w:rsidP="00516A8B">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заявки</w:t>
            </w:r>
          </w:p>
        </w:tc>
        <w:tc>
          <w:tcPr>
            <w:tcW w:w="7087" w:type="dxa"/>
          </w:tcPr>
          <w:p w:rsidR="00B27A5E" w:rsidRPr="003944AF" w:rsidRDefault="00B27A5E" w:rsidP="00516A8B">
            <w:pPr>
              <w:pStyle w:val="12"/>
              <w:spacing w:before="0" w:after="0"/>
              <w:jc w:val="both"/>
              <w:rPr>
                <w:bCs/>
                <w:szCs w:val="24"/>
              </w:rPr>
            </w:pPr>
            <w:r>
              <w:rPr>
                <w:szCs w:val="24"/>
              </w:rPr>
              <w:t>Не предусмотрен.</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22.</w:t>
            </w:r>
          </w:p>
        </w:tc>
        <w:tc>
          <w:tcPr>
            <w:tcW w:w="2552" w:type="dxa"/>
          </w:tcPr>
          <w:p w:rsidR="00B27A5E" w:rsidRPr="00FA570D" w:rsidRDefault="00B27A5E" w:rsidP="00516A8B">
            <w:pPr>
              <w:pStyle w:val="12"/>
              <w:spacing w:before="0" w:after="0"/>
              <w:rPr>
                <w:b/>
                <w:szCs w:val="24"/>
              </w:rPr>
            </w:pPr>
            <w:r w:rsidRPr="00FA570D">
              <w:rPr>
                <w:b/>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tc>
        <w:tc>
          <w:tcPr>
            <w:tcW w:w="7087" w:type="dxa"/>
          </w:tcPr>
          <w:p w:rsidR="00B27A5E" w:rsidRPr="00C107BC" w:rsidRDefault="00B27A5E" w:rsidP="00516A8B">
            <w:pPr>
              <w:pStyle w:val="12"/>
              <w:spacing w:before="0" w:after="0"/>
              <w:jc w:val="both"/>
              <w:rPr>
                <w:szCs w:val="24"/>
              </w:rPr>
            </w:pPr>
            <w:r w:rsidRPr="003944AF">
              <w:rPr>
                <w:szCs w:val="24"/>
              </w:rPr>
              <w:t xml:space="preserve">Участник процедуры закупки подает заявку на участие в </w:t>
            </w:r>
            <w:r>
              <w:rPr>
                <w:szCs w:val="24"/>
              </w:rPr>
              <w:t>закупке</w:t>
            </w:r>
            <w:r w:rsidRPr="003944AF">
              <w:rPr>
                <w:szCs w:val="24"/>
              </w:rPr>
              <w:t xml:space="preserve"> в соответствии с </w:t>
            </w:r>
            <w:r w:rsidRPr="00C107BC">
              <w:rPr>
                <w:szCs w:val="24"/>
              </w:rPr>
              <w:t>регламентом электронной площадки.</w:t>
            </w:r>
          </w:p>
          <w:p w:rsidR="00B27A5E" w:rsidRPr="004066FC" w:rsidRDefault="00B27A5E" w:rsidP="00516A8B">
            <w:pPr>
              <w:pStyle w:val="12"/>
              <w:spacing w:before="0" w:after="0"/>
              <w:jc w:val="both"/>
              <w:rPr>
                <w:szCs w:val="24"/>
              </w:rPr>
            </w:pPr>
            <w:r w:rsidRPr="004066FC">
              <w:rPr>
                <w:szCs w:val="24"/>
              </w:rPr>
              <w:t xml:space="preserve">Место подачи заявок на участие в закупке: </w:t>
            </w:r>
            <w:r w:rsidR="00AB6666" w:rsidRPr="00DB2A50">
              <w:t xml:space="preserve">«ЭТП Регион» </w:t>
            </w:r>
            <w:hyperlink r:id="rId10" w:history="1">
              <w:r w:rsidR="00AB6666" w:rsidRPr="00DB2A50">
                <w:rPr>
                  <w:rStyle w:val="ae"/>
                  <w:lang w:val="en-US"/>
                </w:rPr>
                <w:t>https</w:t>
              </w:r>
              <w:r w:rsidR="00AB6666" w:rsidRPr="00DB2A50">
                <w:rPr>
                  <w:rStyle w:val="ae"/>
                </w:rPr>
                <w:t>://</w:t>
              </w:r>
              <w:r w:rsidR="00AB6666" w:rsidRPr="00DB2A50">
                <w:rPr>
                  <w:rStyle w:val="ae"/>
                  <w:lang w:val="en-US"/>
                </w:rPr>
                <w:t>etp</w:t>
              </w:r>
              <w:r w:rsidR="00AB6666" w:rsidRPr="00DB2A50">
                <w:rPr>
                  <w:rStyle w:val="ae"/>
                </w:rPr>
                <w:t>-</w:t>
              </w:r>
              <w:r w:rsidR="00AB6666" w:rsidRPr="00DB2A50">
                <w:rPr>
                  <w:rStyle w:val="ae"/>
                  <w:lang w:val="en-US"/>
                </w:rPr>
                <w:t>region</w:t>
              </w:r>
              <w:r w:rsidR="00AB6666" w:rsidRPr="00DB2A50">
                <w:rPr>
                  <w:rStyle w:val="ae"/>
                </w:rPr>
                <w:t>.</w:t>
              </w:r>
              <w:r w:rsidR="00AB6666" w:rsidRPr="00DB2A50">
                <w:rPr>
                  <w:rStyle w:val="ae"/>
                  <w:lang w:val="en-US"/>
                </w:rPr>
                <w:t>ru</w:t>
              </w:r>
              <w:r w:rsidR="00AB6666" w:rsidRPr="00DB2A50">
                <w:rPr>
                  <w:rStyle w:val="ae"/>
                </w:rPr>
                <w:t>/</w:t>
              </w:r>
            </w:hyperlink>
            <w:r w:rsidRPr="004066FC">
              <w:rPr>
                <w:szCs w:val="24"/>
              </w:rPr>
              <w:t>электронная площадка.</w:t>
            </w:r>
          </w:p>
          <w:p w:rsidR="00B27A5E" w:rsidRPr="004066FC" w:rsidRDefault="00B27A5E" w:rsidP="00516A8B">
            <w:pPr>
              <w:pStyle w:val="12"/>
              <w:spacing w:before="0" w:after="0"/>
              <w:jc w:val="both"/>
              <w:rPr>
                <w:szCs w:val="24"/>
              </w:rPr>
            </w:pPr>
            <w:r w:rsidRPr="004066FC">
              <w:rPr>
                <w:szCs w:val="24"/>
              </w:rPr>
              <w:t xml:space="preserve">Дата начала срока подачи заявок на участие в закупке: с </w:t>
            </w:r>
            <w:r w:rsidR="0051716D" w:rsidRPr="004E1C48">
              <w:rPr>
                <w:szCs w:val="24"/>
              </w:rPr>
              <w:t>11</w:t>
            </w:r>
            <w:r w:rsidRPr="004E1C48">
              <w:rPr>
                <w:szCs w:val="24"/>
              </w:rPr>
              <w:t>.0</w:t>
            </w:r>
            <w:r w:rsidR="0051716D" w:rsidRPr="004E1C48">
              <w:rPr>
                <w:szCs w:val="24"/>
              </w:rPr>
              <w:t>8</w:t>
            </w:r>
            <w:r w:rsidRPr="004E1C48">
              <w:rPr>
                <w:szCs w:val="24"/>
              </w:rPr>
              <w:t>.2020 года.</w:t>
            </w:r>
          </w:p>
          <w:p w:rsidR="00B27A5E" w:rsidRPr="004066FC" w:rsidRDefault="00B27A5E" w:rsidP="00516A8B">
            <w:pPr>
              <w:pStyle w:val="12"/>
              <w:spacing w:before="0" w:after="0"/>
              <w:jc w:val="both"/>
              <w:rPr>
                <w:szCs w:val="24"/>
              </w:rPr>
            </w:pPr>
            <w:r w:rsidRPr="004066FC">
              <w:rPr>
                <w:szCs w:val="24"/>
              </w:rPr>
              <w:t xml:space="preserve">Дата и время окончания срока подачи заявок на участие в закупке: </w:t>
            </w:r>
            <w:r w:rsidR="006E6C84" w:rsidRPr="004E1C48">
              <w:rPr>
                <w:szCs w:val="24"/>
              </w:rPr>
              <w:t>10</w:t>
            </w:r>
            <w:r w:rsidRPr="004E1C48">
              <w:rPr>
                <w:szCs w:val="24"/>
              </w:rPr>
              <w:t>:</w:t>
            </w:r>
            <w:r w:rsidR="00B432EF" w:rsidRPr="004E1C48">
              <w:rPr>
                <w:szCs w:val="24"/>
              </w:rPr>
              <w:t>00</w:t>
            </w:r>
            <w:r w:rsidRPr="004E1C48">
              <w:rPr>
                <w:szCs w:val="24"/>
              </w:rPr>
              <w:t xml:space="preserve"> (время </w:t>
            </w:r>
            <w:r w:rsidR="0051716D" w:rsidRPr="004E1C48">
              <w:rPr>
                <w:szCs w:val="24"/>
              </w:rPr>
              <w:t>местное</w:t>
            </w:r>
            <w:r w:rsidRPr="004E1C48">
              <w:rPr>
                <w:szCs w:val="24"/>
              </w:rPr>
              <w:t xml:space="preserve">) </w:t>
            </w:r>
            <w:r w:rsidR="0051716D" w:rsidRPr="004E1C48">
              <w:rPr>
                <w:szCs w:val="24"/>
              </w:rPr>
              <w:t>19</w:t>
            </w:r>
            <w:r w:rsidRPr="004E1C48">
              <w:rPr>
                <w:szCs w:val="24"/>
              </w:rPr>
              <w:t>.0</w:t>
            </w:r>
            <w:r w:rsidR="00AB660B" w:rsidRPr="004E1C48">
              <w:rPr>
                <w:szCs w:val="24"/>
              </w:rPr>
              <w:t>8</w:t>
            </w:r>
            <w:r w:rsidRPr="004E1C48">
              <w:rPr>
                <w:szCs w:val="24"/>
              </w:rPr>
              <w:t xml:space="preserve">. 2020 </w:t>
            </w:r>
            <w:r w:rsidRPr="004E1C48">
              <w:rPr>
                <w:bCs/>
                <w:szCs w:val="24"/>
              </w:rPr>
              <w:t>года</w:t>
            </w:r>
            <w:r w:rsidRPr="004E1C48">
              <w:rPr>
                <w:szCs w:val="24"/>
              </w:rPr>
              <w:t>.</w:t>
            </w:r>
          </w:p>
          <w:p w:rsidR="00B27A5E" w:rsidRPr="003944AF" w:rsidRDefault="00B27A5E" w:rsidP="00CE1197">
            <w:pPr>
              <w:pStyle w:val="12"/>
              <w:spacing w:before="0" w:after="0"/>
              <w:jc w:val="both"/>
              <w:rPr>
                <w:szCs w:val="24"/>
              </w:rPr>
            </w:pPr>
            <w:r w:rsidRPr="004066FC">
              <w:rPr>
                <w:szCs w:val="24"/>
              </w:rPr>
              <w:t xml:space="preserve">Дата рассмотрения и оценки заявок на участие в закупке: </w:t>
            </w:r>
            <w:r w:rsidR="0051716D" w:rsidRPr="004E1C48">
              <w:rPr>
                <w:szCs w:val="24"/>
              </w:rPr>
              <w:t>20</w:t>
            </w:r>
            <w:r w:rsidR="00CE1197" w:rsidRPr="004E1C48">
              <w:rPr>
                <w:szCs w:val="24"/>
              </w:rPr>
              <w:t>.0</w:t>
            </w:r>
            <w:r w:rsidR="00AB660B" w:rsidRPr="004E1C48">
              <w:rPr>
                <w:szCs w:val="24"/>
              </w:rPr>
              <w:t>8</w:t>
            </w:r>
            <w:r w:rsidRPr="004E1C48">
              <w:rPr>
                <w:szCs w:val="24"/>
              </w:rPr>
              <w:t xml:space="preserve">. 2020 </w:t>
            </w:r>
            <w:r w:rsidRPr="004E1C48">
              <w:rPr>
                <w:bCs/>
                <w:szCs w:val="24"/>
              </w:rPr>
              <w:t>года</w:t>
            </w:r>
            <w:r w:rsidRPr="004E1C48">
              <w:rPr>
                <w:szCs w:val="24"/>
              </w:rPr>
              <w:t>.</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23.</w:t>
            </w:r>
          </w:p>
        </w:tc>
        <w:tc>
          <w:tcPr>
            <w:tcW w:w="2552" w:type="dxa"/>
          </w:tcPr>
          <w:p w:rsidR="00B27A5E" w:rsidRPr="00AB6666" w:rsidRDefault="00B27A5E" w:rsidP="00516A8B">
            <w:pPr>
              <w:pStyle w:val="a0"/>
              <w:numPr>
                <w:ilvl w:val="0"/>
                <w:numId w:val="0"/>
              </w:numPr>
              <w:tabs>
                <w:tab w:val="left" w:pos="709"/>
                <w:tab w:val="left" w:pos="1418"/>
                <w:tab w:val="left" w:pos="10205"/>
              </w:tabs>
              <w:spacing w:after="0" w:line="240" w:lineRule="auto"/>
              <w:ind w:right="-1"/>
              <w:jc w:val="left"/>
              <w:rPr>
                <w:b w:val="0"/>
                <w:lang w:val="ru-RU"/>
              </w:rPr>
            </w:pPr>
            <w:bookmarkStart w:id="2" w:name="_Toc525552195"/>
            <w:r w:rsidRPr="00AB6666">
              <w:rPr>
                <w:rStyle w:val="af9"/>
                <w:b/>
                <w:lang w:val="ru-RU"/>
              </w:rPr>
              <w:t>Рассмотрение заявок на участие в закупке</w:t>
            </w:r>
            <w:bookmarkEnd w:id="2"/>
          </w:p>
        </w:tc>
        <w:tc>
          <w:tcPr>
            <w:tcW w:w="7087" w:type="dxa"/>
          </w:tcPr>
          <w:p w:rsidR="00B27A5E" w:rsidRPr="00254487"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В рамках рассмотрения заявок выполняются следующие действия:</w:t>
            </w:r>
          </w:p>
          <w:p w:rsidR="00B27A5E" w:rsidRPr="00254487" w:rsidRDefault="00B27A5E" w:rsidP="00516A8B">
            <w:pPr>
              <w:numPr>
                <w:ilvl w:val="0"/>
                <w:numId w:val="1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проверка состава заявок на соблюдение требований извещения и (или) документации;</w:t>
            </w:r>
          </w:p>
          <w:p w:rsidR="00B27A5E" w:rsidRPr="00254487" w:rsidRDefault="00B27A5E" w:rsidP="00516A8B">
            <w:pPr>
              <w:numPr>
                <w:ilvl w:val="0"/>
                <w:numId w:val="1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проверка участника закупки на соответствие требованиям извещения и (или) документации;</w:t>
            </w:r>
          </w:p>
          <w:p w:rsidR="00B27A5E" w:rsidRPr="00254487" w:rsidRDefault="00B27A5E" w:rsidP="00516A8B">
            <w:pPr>
              <w:numPr>
                <w:ilvl w:val="0"/>
                <w:numId w:val="10"/>
              </w:numPr>
              <w:tabs>
                <w:tab w:val="left" w:pos="335"/>
                <w:tab w:val="left" w:pos="1560"/>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принятие решений о допуске, отказе в допуске (отклонении заявки) к участию по соответствующим основаниям.</w:t>
            </w:r>
          </w:p>
          <w:p w:rsidR="00B27A5E" w:rsidRPr="00254487"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w:t>
            </w:r>
            <w:r w:rsidR="00C9100B">
              <w:rPr>
                <w:rFonts w:ascii="Times New Roman" w:hAnsi="Times New Roman"/>
                <w:sz w:val="24"/>
                <w:szCs w:val="24"/>
              </w:rPr>
              <w:t>котировок в электронной форме</w:t>
            </w:r>
            <w:r w:rsidRPr="00254487">
              <w:rPr>
                <w:rFonts w:ascii="Times New Roman" w:hAnsi="Times New Roman"/>
                <w:sz w:val="24"/>
                <w:szCs w:val="24"/>
              </w:rPr>
              <w:t>.</w:t>
            </w:r>
          </w:p>
          <w:p w:rsidR="00B27A5E" w:rsidRPr="003944AF"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t>24.</w:t>
            </w:r>
          </w:p>
        </w:tc>
        <w:tc>
          <w:tcPr>
            <w:tcW w:w="2552" w:type="dxa"/>
          </w:tcPr>
          <w:p w:rsidR="00B27A5E" w:rsidRPr="00AB6666" w:rsidRDefault="00B27A5E" w:rsidP="00516A8B">
            <w:pPr>
              <w:pStyle w:val="a0"/>
              <w:numPr>
                <w:ilvl w:val="0"/>
                <w:numId w:val="0"/>
              </w:numPr>
              <w:tabs>
                <w:tab w:val="left" w:pos="709"/>
                <w:tab w:val="left" w:pos="10205"/>
              </w:tabs>
              <w:spacing w:after="0" w:line="240" w:lineRule="auto"/>
              <w:ind w:right="-1"/>
              <w:jc w:val="left"/>
              <w:rPr>
                <w:b w:val="0"/>
                <w:lang w:val="ru-RU"/>
              </w:rPr>
            </w:pPr>
            <w:bookmarkStart w:id="3" w:name="_Toc525552196"/>
            <w:r w:rsidRPr="00AB6666">
              <w:rPr>
                <w:rStyle w:val="af9"/>
                <w:b/>
                <w:lang w:val="ru-RU"/>
              </w:rPr>
              <w:t>Оценка заявок на участие в закупке</w:t>
            </w:r>
            <w:bookmarkEnd w:id="3"/>
          </w:p>
        </w:tc>
        <w:tc>
          <w:tcPr>
            <w:tcW w:w="7087" w:type="dxa"/>
          </w:tcPr>
          <w:p w:rsidR="00B27A5E" w:rsidRPr="00B54681"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B54681">
              <w:rPr>
                <w:rFonts w:ascii="Times New Roman" w:hAnsi="Times New Roman"/>
                <w:sz w:val="24"/>
                <w:szCs w:val="24"/>
              </w:rPr>
              <w:t xml:space="preserve">Оценка заявок осуществляется путем сравнения предложений участников запроса </w:t>
            </w:r>
            <w:r w:rsidR="00C9100B">
              <w:rPr>
                <w:rFonts w:ascii="Times New Roman" w:hAnsi="Times New Roman"/>
                <w:sz w:val="24"/>
                <w:szCs w:val="24"/>
              </w:rPr>
              <w:t>котировок в электронной фо</w:t>
            </w:r>
            <w:r w:rsidR="005B08CD">
              <w:rPr>
                <w:rFonts w:ascii="Times New Roman" w:hAnsi="Times New Roman"/>
                <w:sz w:val="24"/>
                <w:szCs w:val="24"/>
              </w:rPr>
              <w:t>р</w:t>
            </w:r>
            <w:r w:rsidR="00C9100B">
              <w:rPr>
                <w:rFonts w:ascii="Times New Roman" w:hAnsi="Times New Roman"/>
                <w:sz w:val="24"/>
                <w:szCs w:val="24"/>
              </w:rPr>
              <w:t>ме</w:t>
            </w:r>
            <w:r w:rsidRPr="00B54681">
              <w:rPr>
                <w:rFonts w:ascii="Times New Roman" w:hAnsi="Times New Roman"/>
                <w:sz w:val="24"/>
                <w:szCs w:val="24"/>
              </w:rPr>
              <w:t xml:space="preserve"> о цене договора и их ранжирования по степени предпочтительности в порядке возрастания.</w:t>
            </w:r>
          </w:p>
          <w:p w:rsidR="00B27A5E" w:rsidRPr="00254487"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w:t>
            </w:r>
            <w:r w:rsidRPr="00254487">
              <w:rPr>
                <w:rFonts w:ascii="Times New Roman" w:hAnsi="Times New Roman"/>
                <w:sz w:val="24"/>
                <w:szCs w:val="24"/>
              </w:rPr>
              <w:lastRenderedPageBreak/>
              <w:t xml:space="preserve">запроса </w:t>
            </w:r>
            <w:r w:rsidR="00C9100B">
              <w:rPr>
                <w:rFonts w:ascii="Times New Roman" w:hAnsi="Times New Roman"/>
                <w:sz w:val="24"/>
                <w:szCs w:val="24"/>
              </w:rPr>
              <w:t>котировок</w:t>
            </w:r>
            <w:r w:rsidRPr="00254487">
              <w:rPr>
                <w:rFonts w:ascii="Times New Roman" w:hAnsi="Times New Roman"/>
                <w:sz w:val="24"/>
                <w:szCs w:val="24"/>
              </w:rPr>
              <w:t>.</w:t>
            </w:r>
          </w:p>
          <w:p w:rsidR="00B27A5E" w:rsidRPr="003944AF" w:rsidRDefault="00B27A5E" w:rsidP="00516A8B">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tc>
      </w:tr>
      <w:tr w:rsidR="00B27A5E" w:rsidRPr="001D73C5" w:rsidTr="00516A8B">
        <w:tc>
          <w:tcPr>
            <w:tcW w:w="567" w:type="dxa"/>
          </w:tcPr>
          <w:p w:rsidR="00B27A5E" w:rsidRPr="003944AF" w:rsidRDefault="00B27A5E" w:rsidP="00516A8B">
            <w:pPr>
              <w:pStyle w:val="12"/>
              <w:spacing w:before="0" w:after="0"/>
              <w:jc w:val="center"/>
              <w:rPr>
                <w:szCs w:val="24"/>
              </w:rPr>
            </w:pPr>
            <w:r>
              <w:rPr>
                <w:szCs w:val="24"/>
              </w:rPr>
              <w:lastRenderedPageBreak/>
              <w:t>25.</w:t>
            </w:r>
          </w:p>
        </w:tc>
        <w:tc>
          <w:tcPr>
            <w:tcW w:w="2552" w:type="dxa"/>
          </w:tcPr>
          <w:p w:rsidR="00B27A5E" w:rsidRPr="00FA570D" w:rsidRDefault="00B27A5E" w:rsidP="00516A8B">
            <w:pPr>
              <w:pStyle w:val="12"/>
              <w:spacing w:before="0" w:after="0"/>
              <w:rPr>
                <w:b/>
                <w:szCs w:val="24"/>
              </w:rPr>
            </w:pPr>
            <w:bookmarkStart w:id="4" w:name="ОкончаниеРассмотрения"/>
            <w:r w:rsidRPr="00FA570D">
              <w:rPr>
                <w:b/>
                <w:szCs w:val="24"/>
              </w:rPr>
              <w:t>Дата рассмотрения предложений (заявок</w:t>
            </w:r>
            <w:bookmarkEnd w:id="4"/>
            <w:r w:rsidRPr="00FA570D">
              <w:rPr>
                <w:b/>
                <w:szCs w:val="24"/>
              </w:rPr>
              <w:t xml:space="preserve">) участников и подведения итогов </w:t>
            </w:r>
            <w:r>
              <w:rPr>
                <w:b/>
                <w:szCs w:val="24"/>
              </w:rPr>
              <w:t>закупки</w:t>
            </w:r>
          </w:p>
        </w:tc>
        <w:tc>
          <w:tcPr>
            <w:tcW w:w="7087" w:type="dxa"/>
          </w:tcPr>
          <w:p w:rsidR="00B27A5E" w:rsidRPr="005B08CD" w:rsidRDefault="00B27A5E" w:rsidP="00516A8B">
            <w:pPr>
              <w:pStyle w:val="12"/>
              <w:spacing w:before="0" w:after="0"/>
              <w:jc w:val="both"/>
              <w:rPr>
                <w:szCs w:val="24"/>
              </w:rPr>
            </w:pPr>
            <w:r w:rsidRPr="005B08CD">
              <w:rPr>
                <w:szCs w:val="24"/>
              </w:rPr>
              <w:t>Дата рассмотрения и оценки заявок на участие в закупке</w:t>
            </w:r>
            <w:r w:rsidR="0051716D">
              <w:rPr>
                <w:szCs w:val="24"/>
              </w:rPr>
              <w:t xml:space="preserve"> подведение итогов закупки</w:t>
            </w:r>
            <w:r w:rsidRPr="005B08CD">
              <w:rPr>
                <w:szCs w:val="24"/>
              </w:rPr>
              <w:t xml:space="preserve">: </w:t>
            </w:r>
            <w:r w:rsidR="0051716D" w:rsidRPr="004E1C48">
              <w:rPr>
                <w:szCs w:val="24"/>
              </w:rPr>
              <w:t>20</w:t>
            </w:r>
            <w:r w:rsidR="005B08CD" w:rsidRPr="004E1C48">
              <w:rPr>
                <w:szCs w:val="24"/>
              </w:rPr>
              <w:t>.0</w:t>
            </w:r>
            <w:r w:rsidR="00AB660B" w:rsidRPr="004E1C48">
              <w:rPr>
                <w:szCs w:val="24"/>
              </w:rPr>
              <w:t>8</w:t>
            </w:r>
            <w:r w:rsidRPr="004E1C48">
              <w:rPr>
                <w:szCs w:val="24"/>
              </w:rPr>
              <w:t>.2020</w:t>
            </w:r>
            <w:r w:rsidR="006365A3" w:rsidRPr="004E1C48">
              <w:rPr>
                <w:szCs w:val="24"/>
              </w:rPr>
              <w:t xml:space="preserve"> </w:t>
            </w:r>
            <w:r w:rsidRPr="004E1C48">
              <w:rPr>
                <w:bCs/>
                <w:szCs w:val="24"/>
              </w:rPr>
              <w:t>года</w:t>
            </w:r>
            <w:r w:rsidRPr="004E1C48">
              <w:rPr>
                <w:szCs w:val="24"/>
              </w:rPr>
              <w:t>.</w:t>
            </w:r>
          </w:p>
          <w:p w:rsidR="00B27A5E" w:rsidRPr="005B08CD" w:rsidRDefault="00B27A5E" w:rsidP="005B08CD">
            <w:pPr>
              <w:tabs>
                <w:tab w:val="left" w:pos="7350"/>
              </w:tabs>
              <w:spacing w:after="0"/>
              <w:jc w:val="both"/>
              <w:rPr>
                <w:rFonts w:ascii="Times New Roman" w:eastAsia="Times New Roman" w:hAnsi="Times New Roman"/>
                <w:highlight w:val="yellow"/>
                <w:lang w:eastAsia="ru-RU"/>
              </w:rPr>
            </w:pPr>
            <w:r w:rsidRPr="005B08CD">
              <w:rPr>
                <w:rFonts w:ascii="Times New Roman" w:eastAsia="Times New Roman" w:hAnsi="Times New Roman"/>
                <w:snapToGrid w:val="0"/>
                <w:sz w:val="24"/>
                <w:szCs w:val="24"/>
                <w:lang w:eastAsia="ru-RU"/>
              </w:rPr>
              <w:t xml:space="preserve">Место рассмотрения предложений (заявок) участников закупки: </w:t>
            </w:r>
            <w:r w:rsidR="0051716D" w:rsidRPr="0008748A">
              <w:rPr>
                <w:rFonts w:ascii="Times New Roman" w:hAnsi="Times New Roman"/>
                <w:color w:val="000000"/>
                <w:spacing w:val="8"/>
                <w:sz w:val="24"/>
                <w:szCs w:val="24"/>
              </w:rPr>
              <w:t>454048, г.</w:t>
            </w:r>
            <w:r w:rsidR="0051716D" w:rsidRPr="0008748A">
              <w:rPr>
                <w:rFonts w:ascii="Times New Roman" w:hAnsi="Times New Roman"/>
                <w:spacing w:val="8"/>
                <w:sz w:val="24"/>
                <w:szCs w:val="24"/>
              </w:rPr>
              <w:t>Челяб</w:t>
            </w:r>
            <w:r w:rsidR="0051716D" w:rsidRPr="0008748A">
              <w:rPr>
                <w:rFonts w:ascii="Times New Roman" w:hAnsi="Times New Roman"/>
                <w:color w:val="000000"/>
                <w:spacing w:val="8"/>
                <w:sz w:val="24"/>
                <w:szCs w:val="24"/>
              </w:rPr>
              <w:t>инск, ул.Яблочкина, д.14, стр.2</w:t>
            </w:r>
          </w:p>
        </w:tc>
      </w:tr>
      <w:tr w:rsidR="00B27A5E" w:rsidRPr="001D73C5" w:rsidTr="00516A8B">
        <w:trPr>
          <w:trHeight w:val="448"/>
        </w:trPr>
        <w:tc>
          <w:tcPr>
            <w:tcW w:w="567" w:type="dxa"/>
          </w:tcPr>
          <w:p w:rsidR="00B27A5E" w:rsidRPr="003944AF" w:rsidRDefault="00B27A5E" w:rsidP="00516A8B">
            <w:pPr>
              <w:pStyle w:val="12"/>
              <w:spacing w:before="0" w:after="0"/>
              <w:jc w:val="center"/>
              <w:rPr>
                <w:szCs w:val="24"/>
              </w:rPr>
            </w:pPr>
            <w:r>
              <w:rPr>
                <w:szCs w:val="24"/>
              </w:rPr>
              <w:t>26.</w:t>
            </w:r>
          </w:p>
        </w:tc>
        <w:tc>
          <w:tcPr>
            <w:tcW w:w="2552" w:type="dxa"/>
          </w:tcPr>
          <w:p w:rsidR="00B27A5E" w:rsidRPr="00FA570D" w:rsidRDefault="00B27A5E" w:rsidP="00516A8B">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Критерии оценки и сопоставления заявок на участие в закупке</w:t>
            </w:r>
          </w:p>
        </w:tc>
        <w:tc>
          <w:tcPr>
            <w:tcW w:w="7087" w:type="dxa"/>
          </w:tcPr>
          <w:p w:rsidR="00B27A5E" w:rsidRPr="003944AF" w:rsidRDefault="00B27A5E" w:rsidP="00516A8B">
            <w:pPr>
              <w:pStyle w:val="12"/>
              <w:spacing w:before="0" w:after="0"/>
              <w:jc w:val="both"/>
              <w:rPr>
                <w:szCs w:val="24"/>
              </w:rPr>
            </w:pPr>
            <w:r w:rsidRPr="003944AF">
              <w:rPr>
                <w:szCs w:val="24"/>
              </w:rPr>
              <w:t xml:space="preserve">Единственным критерием оценки и сопоставления заявок на участие в </w:t>
            </w:r>
            <w:r>
              <w:rPr>
                <w:szCs w:val="24"/>
              </w:rPr>
              <w:t>закупке</w:t>
            </w:r>
            <w:r w:rsidRPr="003944AF">
              <w:rPr>
                <w:szCs w:val="24"/>
              </w:rPr>
              <w:t xml:space="preserve"> является цена. </w:t>
            </w:r>
          </w:p>
        </w:tc>
      </w:tr>
      <w:tr w:rsidR="00B27A5E" w:rsidRPr="001D73C5" w:rsidTr="00516A8B">
        <w:trPr>
          <w:trHeight w:val="416"/>
        </w:trPr>
        <w:tc>
          <w:tcPr>
            <w:tcW w:w="567" w:type="dxa"/>
          </w:tcPr>
          <w:p w:rsidR="00B27A5E" w:rsidRPr="003944AF" w:rsidRDefault="00B27A5E" w:rsidP="00516A8B">
            <w:pPr>
              <w:pStyle w:val="12"/>
              <w:spacing w:before="0" w:after="0"/>
              <w:jc w:val="center"/>
              <w:rPr>
                <w:szCs w:val="24"/>
              </w:rPr>
            </w:pPr>
            <w:r>
              <w:rPr>
                <w:szCs w:val="24"/>
              </w:rPr>
              <w:t>27.</w:t>
            </w:r>
          </w:p>
        </w:tc>
        <w:tc>
          <w:tcPr>
            <w:tcW w:w="2552" w:type="dxa"/>
          </w:tcPr>
          <w:p w:rsidR="00B27A5E" w:rsidRPr="00FA570D" w:rsidRDefault="00B27A5E" w:rsidP="00516A8B">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Порядок оценки и сопоставления заявок на участие в закупке</w:t>
            </w:r>
          </w:p>
        </w:tc>
        <w:tc>
          <w:tcPr>
            <w:tcW w:w="7087" w:type="dxa"/>
          </w:tcPr>
          <w:p w:rsidR="00B27A5E" w:rsidRPr="003944AF" w:rsidRDefault="00B27A5E" w:rsidP="00516A8B">
            <w:pPr>
              <w:pStyle w:val="12"/>
              <w:spacing w:before="0" w:after="0"/>
              <w:jc w:val="both"/>
              <w:rPr>
                <w:szCs w:val="24"/>
              </w:rPr>
            </w:pPr>
            <w:r w:rsidRPr="003944AF">
              <w:rPr>
                <w:szCs w:val="24"/>
              </w:rPr>
              <w:t xml:space="preserve">Победителем </w:t>
            </w:r>
            <w:r>
              <w:rPr>
                <w:szCs w:val="24"/>
              </w:rPr>
              <w:t>закупки</w:t>
            </w:r>
            <w:r w:rsidRPr="003944AF">
              <w:rPr>
                <w:szCs w:val="24"/>
              </w:rPr>
              <w:t xml:space="preserve"> признается лицо, предложившее </w:t>
            </w:r>
            <w:r>
              <w:rPr>
                <w:szCs w:val="24"/>
              </w:rPr>
              <w:t xml:space="preserve">наименьшую </w:t>
            </w:r>
            <w:r w:rsidRPr="003944AF">
              <w:rPr>
                <w:szCs w:val="24"/>
              </w:rPr>
              <w:t>цену договора.</w:t>
            </w:r>
          </w:p>
        </w:tc>
      </w:tr>
      <w:tr w:rsidR="00B27A5E" w:rsidRPr="001D73C5" w:rsidTr="00516A8B">
        <w:trPr>
          <w:trHeight w:val="416"/>
        </w:trPr>
        <w:tc>
          <w:tcPr>
            <w:tcW w:w="567" w:type="dxa"/>
          </w:tcPr>
          <w:p w:rsidR="00B27A5E" w:rsidRPr="003944AF" w:rsidRDefault="00B27A5E" w:rsidP="00516A8B">
            <w:pPr>
              <w:pStyle w:val="12"/>
              <w:spacing w:before="0" w:after="0"/>
              <w:jc w:val="center"/>
              <w:rPr>
                <w:szCs w:val="24"/>
              </w:rPr>
            </w:pPr>
            <w:r>
              <w:rPr>
                <w:szCs w:val="24"/>
              </w:rPr>
              <w:t>28.</w:t>
            </w:r>
          </w:p>
        </w:tc>
        <w:tc>
          <w:tcPr>
            <w:tcW w:w="2552" w:type="dxa"/>
          </w:tcPr>
          <w:p w:rsidR="00B27A5E" w:rsidRPr="00FA570D" w:rsidRDefault="00B27A5E" w:rsidP="00516A8B">
            <w:pPr>
              <w:spacing w:after="0" w:line="240" w:lineRule="auto"/>
              <w:rPr>
                <w:rFonts w:ascii="Times New Roman" w:hAnsi="Times New Roman"/>
                <w:b/>
                <w:sz w:val="24"/>
                <w:szCs w:val="24"/>
              </w:rPr>
            </w:pPr>
            <w:r w:rsidRPr="00FA570D">
              <w:rPr>
                <w:rFonts w:ascii="Times New Roman" w:hAnsi="Times New Roman"/>
                <w:b/>
                <w:sz w:val="24"/>
                <w:szCs w:val="24"/>
              </w:rPr>
              <w:t>Формы, порядок, дата и время окончания срока предоставления участникам закупки разъяснений положений извещения  о закупке</w:t>
            </w:r>
          </w:p>
          <w:p w:rsidR="00B27A5E" w:rsidRPr="00FA570D" w:rsidRDefault="00B27A5E" w:rsidP="00516A8B">
            <w:pPr>
              <w:pStyle w:val="12"/>
              <w:spacing w:before="0" w:after="0"/>
              <w:ind w:left="-23"/>
              <w:rPr>
                <w:b/>
                <w:szCs w:val="24"/>
              </w:rPr>
            </w:pPr>
          </w:p>
        </w:tc>
        <w:tc>
          <w:tcPr>
            <w:tcW w:w="7087" w:type="dxa"/>
          </w:tcPr>
          <w:p w:rsidR="00B27A5E" w:rsidRPr="00254487" w:rsidRDefault="00B27A5E" w:rsidP="00516A8B">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Любой участник закупки вправе направить запрос на предоставление разъяснений положений </w:t>
            </w:r>
            <w:r w:rsidR="00A8567C">
              <w:rPr>
                <w:rFonts w:ascii="Times New Roman" w:hAnsi="Times New Roman"/>
                <w:sz w:val="24"/>
                <w:szCs w:val="24"/>
              </w:rPr>
              <w:t xml:space="preserve">извещения о проведении закупки </w:t>
            </w:r>
            <w:r w:rsidRPr="00254487">
              <w:rPr>
                <w:rFonts w:ascii="Times New Roman" w:hAnsi="Times New Roman"/>
                <w:sz w:val="24"/>
                <w:szCs w:val="24"/>
              </w:rPr>
              <w:t xml:space="preserve">о </w:t>
            </w:r>
            <w:r>
              <w:rPr>
                <w:rFonts w:ascii="Times New Roman" w:hAnsi="Times New Roman"/>
                <w:sz w:val="24"/>
                <w:szCs w:val="24"/>
              </w:rPr>
              <w:t>закупке. Запрос на предоставление разъяснений подается посредством функционала электронной площадки.</w:t>
            </w:r>
          </w:p>
          <w:p w:rsidR="00B27A5E" w:rsidRDefault="00B27A5E" w:rsidP="00516A8B">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апрос на предоставление разъяснений положений извещения о проведении закупки</w:t>
            </w:r>
            <w:r>
              <w:rPr>
                <w:rFonts w:ascii="Times New Roman" w:hAnsi="Times New Roman"/>
                <w:sz w:val="24"/>
                <w:szCs w:val="24"/>
              </w:rPr>
              <w:t xml:space="preserve"> </w:t>
            </w:r>
            <w:r w:rsidRPr="00B6182D">
              <w:rPr>
                <w:rFonts w:ascii="Times New Roman" w:hAnsi="Times New Roman"/>
                <w:sz w:val="24"/>
                <w:szCs w:val="24"/>
              </w:rPr>
              <w:t>подается по форме и оформленн</w:t>
            </w:r>
            <w:r>
              <w:rPr>
                <w:rFonts w:ascii="Times New Roman" w:hAnsi="Times New Roman"/>
                <w:sz w:val="24"/>
                <w:szCs w:val="24"/>
              </w:rPr>
              <w:t>ый</w:t>
            </w:r>
            <w:r w:rsidRPr="00B6182D">
              <w:rPr>
                <w:rFonts w:ascii="Times New Roman" w:hAnsi="Times New Roman"/>
                <w:sz w:val="24"/>
                <w:szCs w:val="24"/>
              </w:rPr>
              <w:t xml:space="preserve"> согласно образцу </w:t>
            </w:r>
            <w:r>
              <w:rPr>
                <w:rFonts w:ascii="Times New Roman" w:hAnsi="Times New Roman"/>
                <w:sz w:val="24"/>
                <w:szCs w:val="24"/>
              </w:rPr>
              <w:t>запроса</w:t>
            </w:r>
            <w:r w:rsidRPr="00B6182D">
              <w:rPr>
                <w:rFonts w:ascii="Times New Roman" w:hAnsi="Times New Roman"/>
                <w:sz w:val="24"/>
                <w:szCs w:val="24"/>
              </w:rPr>
              <w:t xml:space="preserve"> (Часть </w:t>
            </w:r>
            <w:r w:rsidRPr="00B6182D">
              <w:rPr>
                <w:rFonts w:ascii="Times New Roman" w:hAnsi="Times New Roman"/>
                <w:sz w:val="24"/>
                <w:szCs w:val="24"/>
                <w:lang w:val="en-US"/>
              </w:rPr>
              <w:t>II</w:t>
            </w:r>
            <w:r w:rsidRPr="00B6182D">
              <w:rPr>
                <w:rFonts w:ascii="Times New Roman" w:hAnsi="Times New Roman"/>
                <w:sz w:val="24"/>
                <w:szCs w:val="24"/>
              </w:rPr>
              <w:t xml:space="preserve"> настоящей документации о закупке).</w:t>
            </w:r>
          </w:p>
          <w:p w:rsidR="00B27A5E" w:rsidRPr="00254487" w:rsidRDefault="00B27A5E" w:rsidP="00516A8B">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обязан предоставить разъяснение положений извещения о проведении закупки, положений документации </w:t>
            </w:r>
            <w:r>
              <w:rPr>
                <w:rFonts w:ascii="Times New Roman" w:hAnsi="Times New Roman"/>
                <w:sz w:val="24"/>
                <w:szCs w:val="24"/>
              </w:rPr>
              <w:t xml:space="preserve">о закупке </w:t>
            </w:r>
            <w:r w:rsidRPr="00254487">
              <w:rPr>
                <w:rFonts w:ascii="Times New Roman" w:hAnsi="Times New Roman"/>
                <w:sz w:val="24"/>
                <w:szCs w:val="24"/>
              </w:rPr>
              <w:t>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w:t>
            </w:r>
            <w:r>
              <w:rPr>
                <w:rFonts w:ascii="Times New Roman" w:hAnsi="Times New Roman"/>
                <w:sz w:val="24"/>
                <w:szCs w:val="24"/>
              </w:rPr>
              <w:t>рока подачи заявок на участие в</w:t>
            </w:r>
            <w:r w:rsidRPr="00254487">
              <w:rPr>
                <w:rFonts w:ascii="Times New Roman" w:hAnsi="Times New Roman"/>
                <w:sz w:val="24"/>
                <w:szCs w:val="24"/>
              </w:rPr>
              <w:t xml:space="preserve"> закупке. Если запрос был направлен в нарушение данных сроков, заказчик имеет право не давать разъяснения по такому запросу.</w:t>
            </w:r>
          </w:p>
          <w:p w:rsidR="00B27A5E" w:rsidRPr="00254487" w:rsidRDefault="00B27A5E" w:rsidP="00516A8B">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B27A5E" w:rsidRPr="00254487" w:rsidRDefault="00B27A5E" w:rsidP="00516A8B">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B27A5E" w:rsidRPr="00624C3B" w:rsidRDefault="00B27A5E" w:rsidP="004E1C48">
            <w:pPr>
              <w:spacing w:after="0" w:line="240" w:lineRule="auto"/>
              <w:jc w:val="both"/>
              <w:rPr>
                <w:rFonts w:ascii="Times New Roman" w:hAnsi="Times New Roman"/>
                <w:sz w:val="24"/>
                <w:szCs w:val="24"/>
              </w:rPr>
            </w:pPr>
            <w:r w:rsidRPr="00624C3B">
              <w:rPr>
                <w:rFonts w:ascii="Times New Roman" w:hAnsi="Times New Roman"/>
                <w:sz w:val="24"/>
                <w:szCs w:val="24"/>
              </w:rPr>
              <w:t xml:space="preserve">Дата и время </w:t>
            </w:r>
            <w:r w:rsidRPr="00BA3E46">
              <w:rPr>
                <w:rFonts w:ascii="Times New Roman" w:hAnsi="Times New Roman"/>
                <w:sz w:val="24"/>
                <w:szCs w:val="24"/>
              </w:rPr>
              <w:t xml:space="preserve">окончания срока предоставления участникам закупки разъяснений положений извещения и (или) документации о закупке: </w:t>
            </w:r>
            <w:r w:rsidR="0051716D" w:rsidRPr="004E1C48">
              <w:rPr>
                <w:rFonts w:ascii="Times New Roman" w:hAnsi="Times New Roman"/>
                <w:sz w:val="24"/>
                <w:szCs w:val="24"/>
              </w:rPr>
              <w:t>10</w:t>
            </w:r>
            <w:r w:rsidRPr="004E1C48">
              <w:rPr>
                <w:rFonts w:ascii="Times New Roman" w:hAnsi="Times New Roman"/>
                <w:sz w:val="24"/>
                <w:szCs w:val="24"/>
              </w:rPr>
              <w:t xml:space="preserve">:00 (время </w:t>
            </w:r>
            <w:r w:rsidR="0051716D" w:rsidRPr="004E1C48">
              <w:rPr>
                <w:rFonts w:ascii="Times New Roman" w:hAnsi="Times New Roman"/>
                <w:sz w:val="24"/>
                <w:szCs w:val="24"/>
              </w:rPr>
              <w:t>местное</w:t>
            </w:r>
            <w:r w:rsidRPr="004E1C48">
              <w:rPr>
                <w:rFonts w:ascii="Times New Roman" w:hAnsi="Times New Roman"/>
                <w:sz w:val="24"/>
                <w:szCs w:val="24"/>
              </w:rPr>
              <w:t xml:space="preserve">) </w:t>
            </w:r>
            <w:r w:rsidR="004E1C48" w:rsidRPr="004E1C48">
              <w:rPr>
                <w:rFonts w:ascii="Times New Roman" w:hAnsi="Times New Roman"/>
                <w:sz w:val="24"/>
                <w:szCs w:val="24"/>
              </w:rPr>
              <w:t>14</w:t>
            </w:r>
            <w:r w:rsidRPr="004E1C48">
              <w:rPr>
                <w:rFonts w:ascii="Times New Roman" w:hAnsi="Times New Roman"/>
                <w:sz w:val="24"/>
                <w:szCs w:val="24"/>
              </w:rPr>
              <w:t>.</w:t>
            </w:r>
            <w:r w:rsidR="00BA3E46" w:rsidRPr="004E1C48">
              <w:rPr>
                <w:rFonts w:ascii="Times New Roman" w:hAnsi="Times New Roman"/>
                <w:sz w:val="24"/>
                <w:szCs w:val="24"/>
              </w:rPr>
              <w:t>0</w:t>
            </w:r>
            <w:r w:rsidR="00AB660B" w:rsidRPr="004E1C48">
              <w:rPr>
                <w:rFonts w:ascii="Times New Roman" w:hAnsi="Times New Roman"/>
                <w:sz w:val="24"/>
                <w:szCs w:val="24"/>
              </w:rPr>
              <w:t>8</w:t>
            </w:r>
            <w:r w:rsidRPr="004E1C48">
              <w:rPr>
                <w:rFonts w:ascii="Times New Roman" w:hAnsi="Times New Roman"/>
                <w:sz w:val="24"/>
                <w:szCs w:val="24"/>
              </w:rPr>
              <w:t>.2020</w:t>
            </w:r>
            <w:r w:rsidRPr="004E1C48">
              <w:rPr>
                <w:rFonts w:ascii="Times New Roman" w:hAnsi="Times New Roman"/>
                <w:bCs/>
                <w:sz w:val="24"/>
                <w:szCs w:val="24"/>
              </w:rPr>
              <w:t>года</w:t>
            </w:r>
            <w:r w:rsidRPr="00BA3E46">
              <w:rPr>
                <w:rFonts w:ascii="Times New Roman" w:hAnsi="Times New Roman"/>
                <w:sz w:val="24"/>
                <w:szCs w:val="24"/>
              </w:rPr>
              <w:t>.</w:t>
            </w:r>
          </w:p>
        </w:tc>
      </w:tr>
      <w:tr w:rsidR="00B27A5E" w:rsidRPr="001D73C5" w:rsidTr="00516A8B">
        <w:trPr>
          <w:trHeight w:val="416"/>
        </w:trPr>
        <w:tc>
          <w:tcPr>
            <w:tcW w:w="567" w:type="dxa"/>
          </w:tcPr>
          <w:p w:rsidR="00B27A5E" w:rsidRPr="003944AF" w:rsidRDefault="00B27A5E" w:rsidP="00516A8B">
            <w:pPr>
              <w:pStyle w:val="12"/>
              <w:spacing w:before="0" w:after="0"/>
              <w:jc w:val="center"/>
              <w:rPr>
                <w:szCs w:val="24"/>
              </w:rPr>
            </w:pPr>
            <w:r>
              <w:rPr>
                <w:szCs w:val="24"/>
              </w:rPr>
              <w:t>29.</w:t>
            </w:r>
          </w:p>
        </w:tc>
        <w:tc>
          <w:tcPr>
            <w:tcW w:w="2552" w:type="dxa"/>
          </w:tcPr>
          <w:p w:rsidR="00B27A5E" w:rsidRPr="00FA570D" w:rsidRDefault="00B27A5E" w:rsidP="00A8567C">
            <w:pPr>
              <w:pStyle w:val="12"/>
              <w:spacing w:before="0" w:after="0"/>
              <w:rPr>
                <w:b/>
                <w:szCs w:val="24"/>
              </w:rPr>
            </w:pPr>
            <w:r w:rsidRPr="00FA570D">
              <w:rPr>
                <w:b/>
                <w:szCs w:val="24"/>
              </w:rPr>
              <w:t>Срок, место и порядок предоставления документации</w:t>
            </w:r>
            <w:r w:rsidR="00A8567C">
              <w:rPr>
                <w:b/>
                <w:szCs w:val="24"/>
              </w:rPr>
              <w:t xml:space="preserve"> проведении запроса котировок </w:t>
            </w:r>
            <w:r w:rsidRPr="00FA570D">
              <w:rPr>
                <w:b/>
                <w:szCs w:val="24"/>
              </w:rPr>
              <w:t xml:space="preserve"> , размер, порядок и сроки </w:t>
            </w:r>
            <w:r w:rsidRPr="00FA570D">
              <w:rPr>
                <w:b/>
                <w:szCs w:val="24"/>
              </w:rPr>
              <w:lastRenderedPageBreak/>
              <w:t xml:space="preserve">внесения платы, взимаемой </w:t>
            </w:r>
            <w:r>
              <w:rPr>
                <w:b/>
                <w:szCs w:val="24"/>
              </w:rPr>
              <w:t>з</w:t>
            </w:r>
            <w:r w:rsidRPr="00FA570D">
              <w:rPr>
                <w:b/>
                <w:szCs w:val="24"/>
              </w:rPr>
              <w:t>аказчиком за предоставление документации</w:t>
            </w:r>
          </w:p>
        </w:tc>
        <w:tc>
          <w:tcPr>
            <w:tcW w:w="7087" w:type="dxa"/>
          </w:tcPr>
          <w:p w:rsidR="00B27A5E" w:rsidRPr="00FE4D82" w:rsidRDefault="00B27A5E" w:rsidP="00516A8B">
            <w:pPr>
              <w:pStyle w:val="12"/>
              <w:spacing w:before="0" w:after="0"/>
              <w:jc w:val="both"/>
              <w:rPr>
                <w:szCs w:val="24"/>
              </w:rPr>
            </w:pPr>
            <w:r w:rsidRPr="00FE4D82">
              <w:rPr>
                <w:spacing w:val="3"/>
                <w:szCs w:val="24"/>
              </w:rPr>
              <w:lastRenderedPageBreak/>
              <w:t xml:space="preserve">Документация </w:t>
            </w:r>
            <w:r w:rsidRPr="00B553E3">
              <w:rPr>
                <w:spacing w:val="3"/>
                <w:szCs w:val="24"/>
              </w:rPr>
              <w:t xml:space="preserve">о </w:t>
            </w:r>
            <w:r w:rsidR="00B553E3" w:rsidRPr="00B553E3">
              <w:rPr>
                <w:szCs w:val="24"/>
              </w:rPr>
              <w:t>проведении запроса котировок</w:t>
            </w:r>
            <w:r w:rsidR="00B553E3">
              <w:rPr>
                <w:b/>
                <w:szCs w:val="24"/>
              </w:rPr>
              <w:t xml:space="preserve"> </w:t>
            </w:r>
            <w:r w:rsidR="00B553E3" w:rsidRPr="00FA570D">
              <w:rPr>
                <w:b/>
                <w:szCs w:val="24"/>
              </w:rPr>
              <w:t xml:space="preserve"> </w:t>
            </w:r>
            <w:r w:rsidRPr="00FE4D82">
              <w:rPr>
                <w:spacing w:val="3"/>
                <w:szCs w:val="24"/>
              </w:rPr>
              <w:t xml:space="preserve">доступна для ознакомления и скачивания бесплатно на официальном сайте </w:t>
            </w:r>
            <w:r w:rsidRPr="00FE4D82">
              <w:rPr>
                <w:szCs w:val="24"/>
              </w:rPr>
              <w:t>единой информационной системы</w:t>
            </w:r>
            <w:r w:rsidRPr="00FE4D82">
              <w:rPr>
                <w:spacing w:val="3"/>
                <w:szCs w:val="24"/>
              </w:rPr>
              <w:t xml:space="preserve"> в сфере закупок (</w:t>
            </w:r>
            <w:r w:rsidRPr="00FE4D82">
              <w:rPr>
                <w:rStyle w:val="ae"/>
                <w:lang w:val="en-US"/>
              </w:rPr>
              <w:t>http</w:t>
            </w:r>
            <w:r w:rsidRPr="00FE4D82">
              <w:rPr>
                <w:rStyle w:val="ae"/>
              </w:rPr>
              <w:t>://</w:t>
            </w:r>
            <w:r w:rsidRPr="00FE4D82">
              <w:rPr>
                <w:rStyle w:val="ae"/>
                <w:lang w:val="en-US"/>
              </w:rPr>
              <w:t>zakupki</w:t>
            </w:r>
            <w:r w:rsidRPr="00FE4D82">
              <w:rPr>
                <w:rStyle w:val="ae"/>
              </w:rPr>
              <w:t>.</w:t>
            </w:r>
            <w:r w:rsidRPr="00FE4D82">
              <w:rPr>
                <w:rStyle w:val="ae"/>
                <w:lang w:val="en-US"/>
              </w:rPr>
              <w:t>gov</w:t>
            </w:r>
            <w:r w:rsidRPr="00FE4D82">
              <w:rPr>
                <w:rStyle w:val="ae"/>
              </w:rPr>
              <w:t>.</w:t>
            </w:r>
            <w:r w:rsidRPr="00FE4D82">
              <w:rPr>
                <w:rStyle w:val="ae"/>
                <w:lang w:val="en-US"/>
              </w:rPr>
              <w:t>ru</w:t>
            </w:r>
            <w:r w:rsidRPr="00FE4D82">
              <w:rPr>
                <w:spacing w:val="3"/>
                <w:szCs w:val="24"/>
              </w:rPr>
              <w:t xml:space="preserve">) или на сайте оператора </w:t>
            </w:r>
            <w:r w:rsidRPr="00FE4D82">
              <w:rPr>
                <w:bCs/>
                <w:spacing w:val="3"/>
                <w:szCs w:val="24"/>
              </w:rPr>
              <w:t xml:space="preserve">электронной площадки </w:t>
            </w:r>
            <w:r w:rsidR="003C3A18" w:rsidRPr="00DB2A50">
              <w:t xml:space="preserve">«ЭТП Регион» </w:t>
            </w:r>
            <w:hyperlink r:id="rId11" w:history="1">
              <w:r w:rsidR="003C3A18" w:rsidRPr="00DB2A50">
                <w:rPr>
                  <w:rStyle w:val="ae"/>
                  <w:lang w:val="en-US"/>
                </w:rPr>
                <w:t>https</w:t>
              </w:r>
              <w:r w:rsidR="003C3A18" w:rsidRPr="00DB2A50">
                <w:rPr>
                  <w:rStyle w:val="ae"/>
                </w:rPr>
                <w:t>://</w:t>
              </w:r>
              <w:r w:rsidR="003C3A18" w:rsidRPr="00DB2A50">
                <w:rPr>
                  <w:rStyle w:val="ae"/>
                  <w:lang w:val="en-US"/>
                </w:rPr>
                <w:t>etp</w:t>
              </w:r>
              <w:r w:rsidR="003C3A18" w:rsidRPr="00DB2A50">
                <w:rPr>
                  <w:rStyle w:val="ae"/>
                </w:rPr>
                <w:t>-</w:t>
              </w:r>
              <w:r w:rsidR="003C3A18" w:rsidRPr="00DB2A50">
                <w:rPr>
                  <w:rStyle w:val="ae"/>
                  <w:lang w:val="en-US"/>
                </w:rPr>
                <w:t>region</w:t>
              </w:r>
              <w:r w:rsidR="003C3A18" w:rsidRPr="00DB2A50">
                <w:rPr>
                  <w:rStyle w:val="ae"/>
                </w:rPr>
                <w:t>.</w:t>
              </w:r>
              <w:r w:rsidR="003C3A18" w:rsidRPr="00DB2A50">
                <w:rPr>
                  <w:rStyle w:val="ae"/>
                  <w:lang w:val="en-US"/>
                </w:rPr>
                <w:t>ru</w:t>
              </w:r>
              <w:r w:rsidR="003C3A18" w:rsidRPr="00DB2A50">
                <w:rPr>
                  <w:rStyle w:val="ae"/>
                </w:rPr>
                <w:t>/</w:t>
              </w:r>
            </w:hyperlink>
            <w:r w:rsidRPr="0071176D">
              <w:rPr>
                <w:szCs w:val="24"/>
              </w:rPr>
              <w:t>со дня ее размещения и до окончания срока</w:t>
            </w:r>
            <w:r w:rsidR="00F92B3B">
              <w:rPr>
                <w:szCs w:val="24"/>
              </w:rPr>
              <w:t xml:space="preserve"> </w:t>
            </w:r>
            <w:r w:rsidR="003C3A18">
              <w:rPr>
                <w:szCs w:val="24"/>
              </w:rPr>
              <w:t>подачи заявок на</w:t>
            </w:r>
            <w:r w:rsidRPr="00FE4D82">
              <w:rPr>
                <w:szCs w:val="24"/>
              </w:rPr>
              <w:t xml:space="preserve"> участие в закупке.</w:t>
            </w:r>
          </w:p>
          <w:p w:rsidR="00B27A5E" w:rsidRPr="00FE4D82" w:rsidRDefault="00B27A5E" w:rsidP="00516A8B">
            <w:pPr>
              <w:pStyle w:val="12"/>
              <w:spacing w:before="0" w:after="0"/>
              <w:jc w:val="both"/>
              <w:rPr>
                <w:b/>
                <w:szCs w:val="24"/>
              </w:rPr>
            </w:pPr>
          </w:p>
        </w:tc>
      </w:tr>
      <w:tr w:rsidR="00B27A5E" w:rsidRPr="001D73C5" w:rsidTr="00516A8B">
        <w:trPr>
          <w:trHeight w:val="416"/>
        </w:trPr>
        <w:tc>
          <w:tcPr>
            <w:tcW w:w="567" w:type="dxa"/>
          </w:tcPr>
          <w:p w:rsidR="00B27A5E" w:rsidRPr="003944AF" w:rsidRDefault="00B27A5E" w:rsidP="00516A8B">
            <w:pPr>
              <w:pStyle w:val="12"/>
              <w:spacing w:before="0" w:after="0"/>
              <w:ind w:left="-23"/>
              <w:jc w:val="center"/>
              <w:rPr>
                <w:szCs w:val="24"/>
              </w:rPr>
            </w:pPr>
            <w:r>
              <w:rPr>
                <w:szCs w:val="24"/>
              </w:rPr>
              <w:lastRenderedPageBreak/>
              <w:t>30.</w:t>
            </w:r>
          </w:p>
        </w:tc>
        <w:tc>
          <w:tcPr>
            <w:tcW w:w="2552" w:type="dxa"/>
          </w:tcPr>
          <w:p w:rsidR="00B27A5E" w:rsidRPr="00FA570D" w:rsidRDefault="00B27A5E" w:rsidP="00B553E3">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исполнения договора</w:t>
            </w:r>
          </w:p>
        </w:tc>
        <w:tc>
          <w:tcPr>
            <w:tcW w:w="7087" w:type="dxa"/>
          </w:tcPr>
          <w:p w:rsidR="00B27A5E" w:rsidRPr="00B56D2E" w:rsidRDefault="00B27A5E" w:rsidP="00516A8B">
            <w:pPr>
              <w:pStyle w:val="22"/>
              <w:spacing w:after="0" w:line="240" w:lineRule="auto"/>
              <w:jc w:val="both"/>
              <w:rPr>
                <w:bCs/>
                <w:sz w:val="24"/>
                <w:szCs w:val="24"/>
              </w:rPr>
            </w:pPr>
            <w:r w:rsidRPr="00B56D2E">
              <w:rPr>
                <w:sz w:val="24"/>
                <w:szCs w:val="24"/>
              </w:rPr>
              <w:t>Обеспечение исполнения договора предоставляется в размере 10</w:t>
            </w:r>
            <w:r w:rsidRPr="00B56D2E">
              <w:rPr>
                <w:bCs/>
                <w:sz w:val="24"/>
                <w:szCs w:val="24"/>
              </w:rPr>
              <w:t>% от начальной (максимальной) цены до</w:t>
            </w:r>
            <w:r w:rsidR="00516A8B" w:rsidRPr="00B56D2E">
              <w:rPr>
                <w:bCs/>
                <w:sz w:val="24"/>
                <w:szCs w:val="24"/>
              </w:rPr>
              <w:t xml:space="preserve">говора, что составляет </w:t>
            </w:r>
            <w:r w:rsidR="0051716D" w:rsidRPr="00B56D2E">
              <w:rPr>
                <w:bCs/>
                <w:sz w:val="24"/>
                <w:szCs w:val="24"/>
              </w:rPr>
              <w:t>1</w:t>
            </w:r>
            <w:r w:rsidR="00B56D2E" w:rsidRPr="00B56D2E">
              <w:rPr>
                <w:bCs/>
                <w:sz w:val="24"/>
                <w:szCs w:val="24"/>
              </w:rPr>
              <w:t>3635</w:t>
            </w:r>
            <w:r w:rsidR="00CC20D9" w:rsidRPr="00B56D2E">
              <w:rPr>
                <w:bCs/>
                <w:sz w:val="24"/>
                <w:szCs w:val="24"/>
              </w:rPr>
              <w:t xml:space="preserve"> (</w:t>
            </w:r>
            <w:r w:rsidR="00B56D2E" w:rsidRPr="00B56D2E">
              <w:rPr>
                <w:bCs/>
                <w:sz w:val="24"/>
                <w:szCs w:val="24"/>
              </w:rPr>
              <w:t>тринадцать</w:t>
            </w:r>
            <w:r w:rsidR="00AB660B" w:rsidRPr="00B56D2E">
              <w:rPr>
                <w:bCs/>
                <w:sz w:val="24"/>
                <w:szCs w:val="24"/>
              </w:rPr>
              <w:t xml:space="preserve"> тысяч </w:t>
            </w:r>
            <w:r w:rsidR="00B56D2E" w:rsidRPr="00B56D2E">
              <w:rPr>
                <w:bCs/>
                <w:sz w:val="24"/>
                <w:szCs w:val="24"/>
              </w:rPr>
              <w:t>шестьсот тридцать пять</w:t>
            </w:r>
            <w:r w:rsidR="006365A3" w:rsidRPr="00B56D2E">
              <w:rPr>
                <w:bCs/>
                <w:sz w:val="24"/>
                <w:szCs w:val="24"/>
              </w:rPr>
              <w:t xml:space="preserve"> рублей</w:t>
            </w:r>
            <w:r w:rsidR="00321919" w:rsidRPr="00B56D2E">
              <w:rPr>
                <w:bCs/>
                <w:sz w:val="24"/>
                <w:szCs w:val="24"/>
              </w:rPr>
              <w:t>)</w:t>
            </w:r>
            <w:r w:rsidR="00CC20D9" w:rsidRPr="00B56D2E">
              <w:rPr>
                <w:bCs/>
                <w:sz w:val="24"/>
                <w:szCs w:val="24"/>
              </w:rPr>
              <w:t xml:space="preserve"> </w:t>
            </w:r>
            <w:r w:rsidR="00B56D2E" w:rsidRPr="00B56D2E">
              <w:rPr>
                <w:bCs/>
                <w:sz w:val="24"/>
                <w:szCs w:val="24"/>
              </w:rPr>
              <w:t>18</w:t>
            </w:r>
            <w:r w:rsidR="00CC20D9" w:rsidRPr="00B56D2E">
              <w:rPr>
                <w:bCs/>
                <w:sz w:val="24"/>
                <w:szCs w:val="24"/>
              </w:rPr>
              <w:t xml:space="preserve"> копе</w:t>
            </w:r>
            <w:r w:rsidR="0051716D" w:rsidRPr="00B56D2E">
              <w:rPr>
                <w:bCs/>
                <w:sz w:val="24"/>
                <w:szCs w:val="24"/>
              </w:rPr>
              <w:t>йки</w:t>
            </w:r>
            <w:r w:rsidRPr="00B56D2E">
              <w:rPr>
                <w:bCs/>
                <w:sz w:val="24"/>
                <w:szCs w:val="24"/>
              </w:rPr>
              <w:t>.</w:t>
            </w:r>
          </w:p>
          <w:p w:rsidR="00B27A5E" w:rsidRPr="00FE4D82" w:rsidRDefault="00B27A5E" w:rsidP="00516A8B">
            <w:pPr>
              <w:pStyle w:val="210"/>
              <w:tabs>
                <w:tab w:val="left" w:pos="1134"/>
                <w:tab w:val="left" w:pos="1276"/>
              </w:tabs>
              <w:ind w:firstLine="0"/>
              <w:rPr>
                <w:bCs/>
                <w:sz w:val="24"/>
                <w:szCs w:val="24"/>
              </w:rPr>
            </w:pPr>
            <w:r w:rsidRPr="00FE4D82">
              <w:rPr>
                <w:bCs/>
                <w:sz w:val="24"/>
                <w:szCs w:val="24"/>
              </w:rPr>
              <w:t>Обеспечение исполнения договора предоставляется участником закупки до заключения договора. Договор</w:t>
            </w:r>
            <w:r w:rsidRPr="00FE4D82">
              <w:rPr>
                <w:sz w:val="24"/>
                <w:szCs w:val="24"/>
              </w:rPr>
              <w:t xml:space="preserve"> заключается только после предоставления обеспечения исполнения договора.</w:t>
            </w:r>
          </w:p>
          <w:p w:rsidR="00B27A5E" w:rsidRPr="00FE4D82" w:rsidRDefault="00B27A5E" w:rsidP="00516A8B">
            <w:pPr>
              <w:pStyle w:val="22"/>
              <w:spacing w:after="0" w:line="240" w:lineRule="auto"/>
              <w:jc w:val="both"/>
              <w:rPr>
                <w:sz w:val="24"/>
                <w:szCs w:val="24"/>
              </w:rPr>
            </w:pPr>
            <w:r w:rsidRPr="00FE4D82">
              <w:rPr>
                <w:sz w:val="24"/>
                <w:szCs w:val="24"/>
              </w:rPr>
              <w:t xml:space="preserve">Обеспечение исполнения договора может быть предоставлено участником закупки путем перечисления денежных средств на расчетный счет заказчика, предоставления банковской гарантии. </w:t>
            </w:r>
          </w:p>
          <w:p w:rsidR="00B27A5E" w:rsidRPr="00FE4D82" w:rsidRDefault="00B27A5E" w:rsidP="00516A8B">
            <w:pPr>
              <w:pStyle w:val="22"/>
              <w:spacing w:after="0" w:line="240" w:lineRule="auto"/>
              <w:jc w:val="both"/>
              <w:rPr>
                <w:bCs/>
                <w:sz w:val="24"/>
                <w:szCs w:val="24"/>
              </w:rPr>
            </w:pPr>
            <w:r w:rsidRPr="00FE4D82">
              <w:rPr>
                <w:sz w:val="24"/>
                <w:szCs w:val="24"/>
              </w:rPr>
              <w:t>Способ обеспечения исполнения договора определяется участником закупки самостоятельно.</w:t>
            </w:r>
          </w:p>
          <w:p w:rsidR="00B27A5E"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FE4D82">
              <w:rPr>
                <w:rFonts w:ascii="Times New Roman" w:hAnsi="Times New Roman"/>
                <w:sz w:val="24"/>
                <w:szCs w:val="24"/>
              </w:rPr>
              <w:t>Реквизиты для перечисления денежных средств на расчетный счет заказчика:</w:t>
            </w:r>
          </w:p>
          <w:p w:rsidR="006C5367" w:rsidRDefault="006C5367" w:rsidP="009602DB">
            <w:pPr>
              <w:spacing w:after="0"/>
              <w:ind w:left="450"/>
              <w:rPr>
                <w:b/>
                <w:color w:val="000000"/>
                <w:sz w:val="24"/>
                <w:szCs w:val="24"/>
              </w:rPr>
            </w:pPr>
            <w:r>
              <w:rPr>
                <w:b/>
                <w:snapToGrid w:val="0"/>
                <w:sz w:val="24"/>
                <w:szCs w:val="24"/>
              </w:rPr>
              <w:t>УФК по Челябинской области</w:t>
            </w:r>
          </w:p>
          <w:p w:rsidR="006C5367" w:rsidRDefault="006C5367" w:rsidP="009602DB">
            <w:pPr>
              <w:spacing w:after="0"/>
              <w:ind w:left="450"/>
              <w:rPr>
                <w:b/>
                <w:color w:val="000000"/>
                <w:sz w:val="24"/>
                <w:szCs w:val="24"/>
              </w:rPr>
            </w:pPr>
            <w:r>
              <w:rPr>
                <w:b/>
                <w:color w:val="000000"/>
                <w:sz w:val="24"/>
                <w:szCs w:val="24"/>
              </w:rPr>
              <w:t xml:space="preserve">№ лицевого счёта: </w:t>
            </w:r>
            <w:r w:rsidRPr="009602DB">
              <w:rPr>
                <w:b/>
                <w:sz w:val="24"/>
                <w:szCs w:val="24"/>
              </w:rPr>
              <w:t>2</w:t>
            </w:r>
            <w:r w:rsidR="009602DB" w:rsidRPr="009602DB">
              <w:rPr>
                <w:b/>
                <w:sz w:val="24"/>
                <w:szCs w:val="24"/>
              </w:rPr>
              <w:t>0</w:t>
            </w:r>
            <w:r w:rsidRPr="009602DB">
              <w:rPr>
                <w:b/>
                <w:sz w:val="24"/>
                <w:szCs w:val="24"/>
              </w:rPr>
              <w:t>696В59690</w:t>
            </w:r>
          </w:p>
          <w:p w:rsidR="006C5367" w:rsidRDefault="006C5367" w:rsidP="009602DB">
            <w:pPr>
              <w:spacing w:after="0"/>
              <w:ind w:left="450"/>
              <w:rPr>
                <w:b/>
                <w:color w:val="000000"/>
                <w:sz w:val="24"/>
                <w:szCs w:val="24"/>
              </w:rPr>
            </w:pPr>
            <w:r>
              <w:rPr>
                <w:b/>
                <w:color w:val="000000"/>
                <w:sz w:val="24"/>
                <w:szCs w:val="24"/>
              </w:rPr>
              <w:t>Реквизиты расчётного счёта: 40501810565772200002</w:t>
            </w:r>
          </w:p>
          <w:p w:rsidR="006C5367" w:rsidRDefault="006C5367" w:rsidP="009602DB">
            <w:pPr>
              <w:spacing w:after="0"/>
              <w:ind w:left="450"/>
              <w:rPr>
                <w:b/>
                <w:color w:val="000000"/>
                <w:sz w:val="24"/>
                <w:szCs w:val="24"/>
              </w:rPr>
            </w:pPr>
            <w:r>
              <w:rPr>
                <w:b/>
                <w:color w:val="000000"/>
                <w:sz w:val="24"/>
                <w:szCs w:val="24"/>
              </w:rPr>
              <w:t>отделение Челябинск  г. Челябинск</w:t>
            </w:r>
          </w:p>
          <w:p w:rsidR="006C5367" w:rsidRDefault="006C5367" w:rsidP="009602DB">
            <w:pPr>
              <w:spacing w:after="0"/>
              <w:ind w:left="450"/>
              <w:rPr>
                <w:b/>
                <w:snapToGrid w:val="0"/>
                <w:sz w:val="24"/>
                <w:szCs w:val="24"/>
              </w:rPr>
            </w:pPr>
            <w:r>
              <w:rPr>
                <w:b/>
                <w:color w:val="000000"/>
                <w:sz w:val="24"/>
                <w:szCs w:val="24"/>
              </w:rPr>
              <w:t xml:space="preserve">БИК 047501001, </w:t>
            </w:r>
            <w:r>
              <w:rPr>
                <w:b/>
                <w:snapToGrid w:val="0"/>
                <w:sz w:val="24"/>
                <w:szCs w:val="24"/>
              </w:rPr>
              <w:t xml:space="preserve">ИНН </w:t>
            </w:r>
            <w:r>
              <w:rPr>
                <w:b/>
                <w:sz w:val="24"/>
                <w:szCs w:val="24"/>
              </w:rPr>
              <w:t>7445046309</w:t>
            </w:r>
            <w:r>
              <w:rPr>
                <w:b/>
                <w:snapToGrid w:val="0"/>
                <w:sz w:val="24"/>
                <w:szCs w:val="24"/>
              </w:rPr>
              <w:t>,</w:t>
            </w:r>
          </w:p>
          <w:p w:rsidR="006C5367" w:rsidRDefault="006C5367" w:rsidP="009602DB">
            <w:pPr>
              <w:spacing w:after="0"/>
              <w:ind w:left="450"/>
              <w:rPr>
                <w:b/>
                <w:sz w:val="24"/>
                <w:szCs w:val="24"/>
              </w:rPr>
            </w:pPr>
            <w:r>
              <w:rPr>
                <w:b/>
                <w:snapToGrid w:val="0"/>
                <w:sz w:val="24"/>
                <w:szCs w:val="24"/>
              </w:rPr>
              <w:t xml:space="preserve">КПП </w:t>
            </w:r>
            <w:r>
              <w:rPr>
                <w:b/>
                <w:sz w:val="24"/>
                <w:szCs w:val="24"/>
              </w:rPr>
              <w:t>745101001,  ОГРН 1107445000552, ОКТМО 75701000</w:t>
            </w:r>
          </w:p>
          <w:p w:rsidR="00B27A5E" w:rsidRPr="00FE4D82" w:rsidRDefault="00B27A5E" w:rsidP="009602DB">
            <w:pPr>
              <w:tabs>
                <w:tab w:val="left" w:pos="1134"/>
              </w:tabs>
              <w:suppressAutoHyphens/>
              <w:autoSpaceDE w:val="0"/>
              <w:spacing w:after="0" w:line="240" w:lineRule="auto"/>
              <w:jc w:val="both"/>
              <w:rPr>
                <w:rFonts w:ascii="Times New Roman" w:eastAsia="Arial Unicode MS" w:hAnsi="Times New Roman" w:cs="Tahoma"/>
                <w:sz w:val="24"/>
                <w:szCs w:val="24"/>
                <w:lang w:eastAsia="ar-SA"/>
              </w:rPr>
            </w:pPr>
            <w:r w:rsidRPr="00FE4D82">
              <w:rPr>
                <w:rFonts w:ascii="Times New Roman" w:eastAsia="Arial Unicode MS" w:hAnsi="Times New Roman" w:cs="Tahoma"/>
                <w:sz w:val="24"/>
                <w:szCs w:val="24"/>
                <w:lang w:eastAsia="ar-SA"/>
              </w:rPr>
              <w:t xml:space="preserve">Возврат </w:t>
            </w:r>
            <w:r w:rsidRPr="00FE4D82">
              <w:rPr>
                <w:rFonts w:ascii="Times New Roman" w:hAnsi="Times New Roman"/>
                <w:sz w:val="24"/>
                <w:szCs w:val="24"/>
              </w:rPr>
              <w:t>поставщику</w:t>
            </w:r>
            <w:r w:rsidRPr="00FE4D82">
              <w:rPr>
                <w:rFonts w:ascii="Times New Roman" w:eastAsia="Arial Unicode MS" w:hAnsi="Times New Roman" w:cs="Tahoma"/>
                <w:sz w:val="24"/>
                <w:szCs w:val="24"/>
                <w:lang w:eastAsia="ar-SA"/>
              </w:rPr>
              <w:t xml:space="preserve"> денежных средств, внесенных им на расчетный счет заказчика в качестве обеспечения исполнения договора, осуществляется заказчиком при условии надлежащего исполнения </w:t>
            </w:r>
            <w:r w:rsidRPr="00FE4D82">
              <w:rPr>
                <w:rFonts w:ascii="Times New Roman" w:hAnsi="Times New Roman"/>
                <w:sz w:val="24"/>
                <w:szCs w:val="24"/>
              </w:rPr>
              <w:t xml:space="preserve">поставщиком </w:t>
            </w:r>
            <w:r w:rsidRPr="00FE4D82">
              <w:rPr>
                <w:rFonts w:ascii="Times New Roman" w:eastAsia="Arial Unicode MS" w:hAnsi="Times New Roman" w:cs="Tahoma"/>
                <w:sz w:val="24"/>
                <w:szCs w:val="24"/>
                <w:lang w:eastAsia="ar-SA"/>
              </w:rPr>
              <w:t xml:space="preserve">всех своих обязательств по договору. </w:t>
            </w:r>
          </w:p>
          <w:p w:rsidR="00B27A5E" w:rsidRPr="00FE4D82" w:rsidRDefault="00B27A5E" w:rsidP="00516A8B">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FE4D82">
              <w:rPr>
                <w:rFonts w:ascii="Times New Roman" w:hAnsi="Times New Roman"/>
                <w:sz w:val="24"/>
                <w:szCs w:val="24"/>
              </w:rPr>
              <w:t>Денежные средства возвращаются по реквизитам, указанным исполнителем договора в письменном требовании, в течение 10 банковских дней со дня получения заказчиком соответствующего письменного требования исполнителя договора.</w:t>
            </w:r>
          </w:p>
          <w:p w:rsidR="00B27A5E" w:rsidRPr="00FE4D82" w:rsidRDefault="00B27A5E" w:rsidP="00516A8B">
            <w:pPr>
              <w:widowControl w:val="0"/>
              <w:tabs>
                <w:tab w:val="left" w:pos="1560"/>
                <w:tab w:val="left" w:pos="10205"/>
              </w:tabs>
              <w:autoSpaceDE w:val="0"/>
              <w:autoSpaceDN w:val="0"/>
              <w:adjustRightInd w:val="0"/>
              <w:spacing w:after="0" w:line="240" w:lineRule="auto"/>
              <w:jc w:val="both"/>
              <w:rPr>
                <w:rFonts w:ascii="Times New Roman" w:hAnsi="Times New Roman"/>
                <w:sz w:val="24"/>
                <w:szCs w:val="24"/>
              </w:rPr>
            </w:pPr>
            <w:r w:rsidRPr="00FE4D82">
              <w:rPr>
                <w:rFonts w:ascii="Times New Roman" w:eastAsia="Arial Unicode MS" w:hAnsi="Times New Roman" w:cs="Tahoma"/>
                <w:sz w:val="24"/>
                <w:szCs w:val="24"/>
                <w:lang w:eastAsia="ar-SA"/>
              </w:rPr>
              <w:t xml:space="preserve">В случае недобросовестного исполнения </w:t>
            </w:r>
            <w:r w:rsidRPr="00FE4D82">
              <w:rPr>
                <w:rFonts w:ascii="Times New Roman" w:hAnsi="Times New Roman"/>
                <w:sz w:val="24"/>
                <w:szCs w:val="24"/>
              </w:rPr>
              <w:t xml:space="preserve">поставщиком </w:t>
            </w:r>
            <w:r w:rsidRPr="00FE4D82">
              <w:rPr>
                <w:rFonts w:ascii="Times New Roman" w:eastAsia="Arial Unicode MS" w:hAnsi="Times New Roman" w:cs="Tahoma"/>
                <w:sz w:val="24"/>
                <w:szCs w:val="24"/>
                <w:lang w:eastAsia="ar-SA"/>
              </w:rPr>
              <w:t xml:space="preserve">своих обязательств по договору, заказчик, по согласованию с </w:t>
            </w:r>
            <w:r w:rsidRPr="00FE4D82">
              <w:rPr>
                <w:rFonts w:ascii="Times New Roman" w:hAnsi="Times New Roman"/>
                <w:sz w:val="24"/>
                <w:szCs w:val="24"/>
              </w:rPr>
              <w:t xml:space="preserve">поставщиком, </w:t>
            </w:r>
            <w:r w:rsidRPr="00FE4D82">
              <w:rPr>
                <w:rFonts w:ascii="Times New Roman" w:eastAsia="Arial Unicode MS" w:hAnsi="Times New Roman" w:cs="Tahoma"/>
                <w:sz w:val="24"/>
                <w:szCs w:val="24"/>
                <w:lang w:eastAsia="ar-SA"/>
              </w:rPr>
              <w:t xml:space="preserve">вправе осуществить возврат денежных средств, внесенных </w:t>
            </w:r>
            <w:r w:rsidRPr="00FE4D82">
              <w:rPr>
                <w:rFonts w:ascii="Times New Roman" w:hAnsi="Times New Roman"/>
                <w:sz w:val="24"/>
                <w:szCs w:val="24"/>
              </w:rPr>
              <w:t xml:space="preserve">поставщиком </w:t>
            </w:r>
            <w:r w:rsidRPr="00FE4D82">
              <w:rPr>
                <w:rFonts w:ascii="Times New Roman" w:eastAsia="Arial Unicode MS" w:hAnsi="Times New Roman" w:cs="Tahoma"/>
                <w:sz w:val="24"/>
                <w:szCs w:val="24"/>
                <w:lang w:eastAsia="ar-SA"/>
              </w:rPr>
              <w:t xml:space="preserve">на расчетный счет заказчика в качестве обеспечения исполнения договора, за минусом начисленных сумм </w:t>
            </w:r>
            <w:r w:rsidRPr="00FE4D82">
              <w:rPr>
                <w:rFonts w:ascii="Times New Roman" w:hAnsi="Times New Roman"/>
                <w:sz w:val="24"/>
                <w:szCs w:val="24"/>
              </w:rPr>
              <w:t>неустойки (штрафа, пени)</w:t>
            </w:r>
            <w:r w:rsidRPr="00FE4D82">
              <w:rPr>
                <w:rFonts w:ascii="Times New Roman" w:eastAsia="Arial Unicode MS" w:hAnsi="Times New Roman" w:cs="Tahoma"/>
                <w:sz w:val="24"/>
                <w:szCs w:val="24"/>
                <w:lang w:eastAsia="ar-SA"/>
              </w:rPr>
              <w:t>.</w:t>
            </w:r>
          </w:p>
          <w:p w:rsidR="00B27A5E" w:rsidRPr="00FE4D82" w:rsidRDefault="00B27A5E" w:rsidP="00516A8B">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FE4D82">
              <w:rPr>
                <w:rFonts w:ascii="Times New Roman" w:hAnsi="Times New Roman"/>
                <w:sz w:val="24"/>
                <w:szCs w:val="24"/>
              </w:rPr>
              <w:t>Требования к обеспечению исполнения договора, предоставляемому в виде банковской гарантии:</w:t>
            </w:r>
          </w:p>
          <w:p w:rsidR="00B27A5E" w:rsidRPr="00FE4D82" w:rsidRDefault="00B27A5E" w:rsidP="00516A8B">
            <w:pPr>
              <w:shd w:val="clear" w:color="auto" w:fill="FFFFFF"/>
              <w:tabs>
                <w:tab w:val="left" w:pos="1134"/>
                <w:tab w:val="left" w:pos="1276"/>
              </w:tabs>
              <w:spacing w:after="0" w:line="240" w:lineRule="auto"/>
              <w:jc w:val="both"/>
              <w:rPr>
                <w:rFonts w:ascii="Times New Roman" w:hAnsi="Times New Roman"/>
                <w:sz w:val="24"/>
                <w:szCs w:val="24"/>
              </w:rPr>
            </w:pPr>
            <w:r w:rsidRPr="00FE4D82">
              <w:rPr>
                <w:rFonts w:ascii="Times New Roman" w:hAnsi="Times New Roman"/>
                <w:sz w:val="24"/>
                <w:szCs w:val="24"/>
              </w:rPr>
              <w:t>- банковская гарантия должна быть выдана банком;</w:t>
            </w:r>
          </w:p>
          <w:p w:rsidR="00B27A5E" w:rsidRPr="00FE4D82" w:rsidRDefault="00B27A5E" w:rsidP="00516A8B">
            <w:pPr>
              <w:shd w:val="clear" w:color="auto" w:fill="FFFFFF"/>
              <w:tabs>
                <w:tab w:val="left" w:pos="1134"/>
                <w:tab w:val="left" w:pos="1276"/>
              </w:tabs>
              <w:spacing w:after="0" w:line="240" w:lineRule="auto"/>
              <w:jc w:val="both"/>
              <w:rPr>
                <w:rFonts w:ascii="Times New Roman" w:hAnsi="Times New Roman"/>
                <w:sz w:val="24"/>
                <w:szCs w:val="24"/>
              </w:rPr>
            </w:pPr>
            <w:r w:rsidRPr="00FE4D82">
              <w:rPr>
                <w:rFonts w:ascii="Times New Roman" w:hAnsi="Times New Roman"/>
                <w:sz w:val="24"/>
                <w:szCs w:val="24"/>
              </w:rPr>
              <w:t>-  банковская гарантия должна быть безотзывной, соответствовать требованиям, установленным Гражданским кодексом Российской Федерации;</w:t>
            </w:r>
          </w:p>
          <w:p w:rsidR="00B27A5E" w:rsidRPr="00FE4D82" w:rsidRDefault="00B27A5E" w:rsidP="00516A8B">
            <w:pPr>
              <w:shd w:val="clear" w:color="auto" w:fill="FFFFFF"/>
              <w:tabs>
                <w:tab w:val="left" w:pos="1134"/>
                <w:tab w:val="left" w:pos="1276"/>
              </w:tabs>
              <w:spacing w:after="0" w:line="240" w:lineRule="auto"/>
              <w:jc w:val="both"/>
              <w:rPr>
                <w:rFonts w:ascii="Times New Roman" w:hAnsi="Times New Roman"/>
                <w:sz w:val="24"/>
                <w:szCs w:val="24"/>
              </w:rPr>
            </w:pPr>
            <w:r w:rsidRPr="00FE4D82">
              <w:rPr>
                <w:rFonts w:ascii="Times New Roman" w:hAnsi="Times New Roman"/>
                <w:sz w:val="24"/>
                <w:szCs w:val="24"/>
              </w:rPr>
              <w:t>-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договоре;</w:t>
            </w:r>
          </w:p>
          <w:p w:rsidR="00B27A5E" w:rsidRPr="00FE4D82" w:rsidRDefault="00B27A5E" w:rsidP="00516A8B">
            <w:pPr>
              <w:shd w:val="clear" w:color="auto" w:fill="FFFFFF"/>
              <w:tabs>
                <w:tab w:val="left" w:pos="1134"/>
                <w:tab w:val="left" w:pos="1276"/>
              </w:tabs>
              <w:spacing w:after="0" w:line="240" w:lineRule="auto"/>
              <w:jc w:val="both"/>
              <w:rPr>
                <w:rFonts w:ascii="Times New Roman" w:hAnsi="Times New Roman"/>
                <w:sz w:val="24"/>
                <w:szCs w:val="24"/>
              </w:rPr>
            </w:pPr>
            <w:r w:rsidRPr="00FE4D82">
              <w:rPr>
                <w:rFonts w:ascii="Times New Roman" w:hAnsi="Times New Roman"/>
                <w:sz w:val="24"/>
                <w:szCs w:val="24"/>
              </w:rPr>
              <w:t>- банковская гарантия должна содержать указание на стороны договора, наименование предмета договора и ссылки на соответствующий протокол, как основание заключения договора.</w:t>
            </w:r>
          </w:p>
          <w:p w:rsidR="00B27A5E" w:rsidRPr="00FE4D82" w:rsidRDefault="00B27A5E" w:rsidP="00516A8B">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FE4D82">
              <w:rPr>
                <w:rFonts w:ascii="Times New Roman" w:hAnsi="Times New Roman"/>
                <w:sz w:val="24"/>
                <w:szCs w:val="24"/>
              </w:rPr>
              <w:lastRenderedPageBreak/>
              <w:t>Срок действия банковской гарантии должен составлять срок исполнения обязательств по договору плюс 30 календарных дней.</w:t>
            </w:r>
          </w:p>
          <w:p w:rsidR="00B27A5E" w:rsidRPr="00FE4D82" w:rsidRDefault="00B27A5E" w:rsidP="00516A8B">
            <w:pPr>
              <w:widowControl w:val="0"/>
              <w:tabs>
                <w:tab w:val="left" w:pos="708"/>
              </w:tabs>
              <w:autoSpaceDE w:val="0"/>
              <w:autoSpaceDN w:val="0"/>
              <w:adjustRightInd w:val="0"/>
              <w:spacing w:after="0" w:line="240" w:lineRule="auto"/>
              <w:ind w:right="-1"/>
              <w:jc w:val="both"/>
              <w:rPr>
                <w:rFonts w:ascii="Times New Roman" w:hAnsi="Times New Roman"/>
                <w:sz w:val="24"/>
                <w:szCs w:val="24"/>
              </w:rPr>
            </w:pPr>
            <w:r w:rsidRPr="00FE4D82">
              <w:rPr>
                <w:rFonts w:ascii="Times New Roman" w:hAnsi="Times New Roman"/>
                <w:sz w:val="24"/>
                <w:szCs w:val="24"/>
              </w:rPr>
              <w:t>Право требования заказчиком удержания денежных средств в качестве обеспечения исполнения договора возникает при нарушении исполнителем договора его обязательств по договору.</w:t>
            </w:r>
          </w:p>
          <w:p w:rsidR="00B27A5E" w:rsidRPr="00FE4D82" w:rsidRDefault="00B27A5E" w:rsidP="00516A8B">
            <w:pPr>
              <w:widowControl w:val="0"/>
              <w:shd w:val="clear" w:color="auto" w:fill="FFFFFF"/>
              <w:tabs>
                <w:tab w:val="left" w:pos="600"/>
                <w:tab w:val="left" w:pos="1134"/>
                <w:tab w:val="left" w:pos="1276"/>
              </w:tabs>
              <w:autoSpaceDE w:val="0"/>
              <w:autoSpaceDN w:val="0"/>
              <w:adjustRightInd w:val="0"/>
              <w:spacing w:after="0" w:line="240" w:lineRule="auto"/>
              <w:jc w:val="both"/>
              <w:rPr>
                <w:rFonts w:ascii="Times New Roman" w:hAnsi="Times New Roman"/>
                <w:sz w:val="24"/>
                <w:szCs w:val="24"/>
              </w:rPr>
            </w:pPr>
            <w:r w:rsidRPr="00FE4D82">
              <w:rPr>
                <w:rFonts w:ascii="Times New Roman" w:hAnsi="Times New Roman"/>
                <w:sz w:val="24"/>
                <w:szCs w:val="24"/>
              </w:rPr>
              <w:t>В случае частичного исполнения договора исполнитель договора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исполнитель договора вправе изменить способ обеспечения исполнения договора.</w:t>
            </w:r>
          </w:p>
        </w:tc>
      </w:tr>
      <w:tr w:rsidR="00B27A5E" w:rsidRPr="001D73C5" w:rsidTr="00516A8B">
        <w:trPr>
          <w:trHeight w:val="288"/>
        </w:trPr>
        <w:tc>
          <w:tcPr>
            <w:tcW w:w="567" w:type="dxa"/>
          </w:tcPr>
          <w:p w:rsidR="00B27A5E" w:rsidRPr="003944AF" w:rsidRDefault="00B27A5E" w:rsidP="00516A8B">
            <w:pPr>
              <w:pStyle w:val="12"/>
              <w:spacing w:before="0" w:after="0"/>
              <w:ind w:left="-23"/>
              <w:jc w:val="center"/>
              <w:rPr>
                <w:szCs w:val="24"/>
              </w:rPr>
            </w:pPr>
            <w:r>
              <w:rPr>
                <w:szCs w:val="24"/>
              </w:rPr>
              <w:lastRenderedPageBreak/>
              <w:t>31.</w:t>
            </w:r>
          </w:p>
        </w:tc>
        <w:tc>
          <w:tcPr>
            <w:tcW w:w="2552" w:type="dxa"/>
          </w:tcPr>
          <w:p w:rsidR="00B27A5E" w:rsidRPr="00A62C54" w:rsidRDefault="00B27A5E" w:rsidP="00516A8B">
            <w:pPr>
              <w:spacing w:after="0" w:line="240" w:lineRule="auto"/>
              <w:rPr>
                <w:rFonts w:ascii="Times New Roman" w:hAnsi="Times New Roman"/>
                <w:b/>
                <w:sz w:val="24"/>
                <w:szCs w:val="24"/>
              </w:rPr>
            </w:pPr>
            <w:r w:rsidRPr="00A62C54">
              <w:rPr>
                <w:rFonts w:ascii="Times New Roman" w:hAnsi="Times New Roman"/>
                <w:b/>
                <w:sz w:val="24"/>
                <w:szCs w:val="24"/>
              </w:rPr>
              <w:t>Срок, в течение которого заказчик вправе отказаться от проведения процедуры закупки</w:t>
            </w:r>
          </w:p>
          <w:p w:rsidR="00B27A5E" w:rsidRPr="00A62C54" w:rsidRDefault="00B27A5E" w:rsidP="00516A8B">
            <w:pPr>
              <w:pStyle w:val="12"/>
              <w:spacing w:before="0" w:after="0"/>
              <w:ind w:left="-23"/>
              <w:rPr>
                <w:b/>
                <w:szCs w:val="24"/>
              </w:rPr>
            </w:pPr>
          </w:p>
        </w:tc>
        <w:tc>
          <w:tcPr>
            <w:tcW w:w="7087" w:type="dxa"/>
          </w:tcPr>
          <w:p w:rsidR="00B27A5E" w:rsidRPr="00A62C54" w:rsidRDefault="00B27A5E" w:rsidP="00516A8B">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Заказчик вправе отказаться от проведения закупки в любое время вплоть до даты и времени окончания срока подачи заявок.</w:t>
            </w:r>
          </w:p>
          <w:p w:rsidR="00B27A5E" w:rsidRPr="00A62C54" w:rsidRDefault="00B27A5E" w:rsidP="00516A8B">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B27A5E" w:rsidRPr="00A62C54" w:rsidRDefault="00B27A5E" w:rsidP="00516A8B">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B27A5E" w:rsidRPr="001D73C5" w:rsidTr="002B54D9">
        <w:tc>
          <w:tcPr>
            <w:tcW w:w="567" w:type="dxa"/>
          </w:tcPr>
          <w:p w:rsidR="00B27A5E" w:rsidRPr="003944AF" w:rsidRDefault="00B27A5E" w:rsidP="00516A8B">
            <w:pPr>
              <w:pStyle w:val="12"/>
              <w:spacing w:before="0" w:after="0"/>
              <w:ind w:left="-23"/>
              <w:jc w:val="center"/>
              <w:rPr>
                <w:szCs w:val="24"/>
              </w:rPr>
            </w:pPr>
            <w:r>
              <w:rPr>
                <w:szCs w:val="24"/>
              </w:rPr>
              <w:t>32.</w:t>
            </w:r>
          </w:p>
        </w:tc>
        <w:tc>
          <w:tcPr>
            <w:tcW w:w="2552" w:type="dxa"/>
          </w:tcPr>
          <w:p w:rsidR="00B27A5E" w:rsidRPr="00FA570D" w:rsidRDefault="00B27A5E" w:rsidP="00516A8B">
            <w:pPr>
              <w:pStyle w:val="12"/>
              <w:spacing w:before="0" w:after="0"/>
              <w:ind w:left="-23"/>
              <w:rPr>
                <w:b/>
                <w:szCs w:val="24"/>
              </w:rPr>
            </w:pPr>
            <w:r>
              <w:rPr>
                <w:b/>
                <w:szCs w:val="24"/>
              </w:rPr>
              <w:t>С</w:t>
            </w:r>
            <w:r w:rsidRPr="00FA570D">
              <w:rPr>
                <w:b/>
                <w:szCs w:val="24"/>
              </w:rPr>
              <w:t>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tc>
        <w:tc>
          <w:tcPr>
            <w:tcW w:w="7087" w:type="dxa"/>
            <w:shd w:val="clear" w:color="auto" w:fill="auto"/>
          </w:tcPr>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9C1E11">
              <w:rPr>
                <w:rFonts w:ascii="Times New Roman" w:hAnsi="Times New Roman"/>
                <w:sz w:val="24"/>
                <w:szCs w:val="24"/>
                <w:u w:val="single"/>
              </w:rPr>
              <w:t>Договор по результатам закупки заключается через 10 (десять) дней с даты размещения в ЕИС итогового протокола, составленного по результатам закупки.</w:t>
            </w:r>
            <w:r w:rsidRPr="006C5367">
              <w:rPr>
                <w:rFonts w:ascii="Times New Roman" w:hAnsi="Times New Roman"/>
                <w:sz w:val="24"/>
                <w:szCs w:val="24"/>
              </w:rPr>
              <w:t xml:space="preserve">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Обязанность заключения договора с заказчиком возлагается на участника, признанного победителем закупки, а также</w:t>
            </w:r>
            <w:r w:rsidR="008A1540" w:rsidRPr="006C5367">
              <w:rPr>
                <w:rFonts w:ascii="Times New Roman" w:hAnsi="Times New Roman"/>
                <w:sz w:val="24"/>
                <w:szCs w:val="24"/>
              </w:rPr>
              <w:t xml:space="preserve"> </w:t>
            </w:r>
            <w:r w:rsidRPr="006C5367">
              <w:rPr>
                <w:rFonts w:ascii="Times New Roman" w:hAnsi="Times New Roman"/>
                <w:sz w:val="24"/>
                <w:szCs w:val="24"/>
              </w:rPr>
              <w:t>на</w:t>
            </w:r>
            <w:r w:rsidR="008A1540" w:rsidRPr="006C5367">
              <w:rPr>
                <w:rFonts w:ascii="Times New Roman" w:hAnsi="Times New Roman"/>
                <w:sz w:val="24"/>
                <w:szCs w:val="24"/>
              </w:rPr>
              <w:t xml:space="preserve"> </w:t>
            </w:r>
            <w:r w:rsidRPr="006C5367">
              <w:rPr>
                <w:rFonts w:ascii="Times New Roman" w:hAnsi="Times New Roman"/>
                <w:sz w:val="24"/>
                <w:szCs w:val="24"/>
              </w:rPr>
              <w:t>единственного участника закупки, подавшего заявку на участие в закупке.</w:t>
            </w:r>
          </w:p>
          <w:p w:rsidR="00B27A5E" w:rsidRPr="002B54D9"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Победитель закупки или участник закупки, на которого возлагается обязанность заключения договора в соответствии с пунктом Положением о закупке, </w:t>
            </w:r>
            <w:r w:rsidRPr="002B54D9">
              <w:rPr>
                <w:rFonts w:ascii="Times New Roman" w:hAnsi="Times New Roman"/>
                <w:sz w:val="24"/>
                <w:szCs w:val="24"/>
              </w:rPr>
              <w:t xml:space="preserve">считается </w:t>
            </w:r>
            <w:r w:rsidRPr="002B54D9">
              <w:rPr>
                <w:rFonts w:ascii="Times New Roman" w:hAnsi="Times New Roman"/>
                <w:color w:val="000000"/>
                <w:sz w:val="24"/>
                <w:szCs w:val="24"/>
              </w:rPr>
              <w:t xml:space="preserve">уклонившимся от заключения договора </w:t>
            </w:r>
            <w:r w:rsidR="009C1E11">
              <w:rPr>
                <w:rFonts w:ascii="Times New Roman" w:hAnsi="Times New Roman"/>
                <w:color w:val="000000"/>
                <w:sz w:val="24"/>
                <w:szCs w:val="24"/>
              </w:rPr>
              <w:t>в случае, когда</w:t>
            </w:r>
            <w:r w:rsidRPr="002B54D9">
              <w:rPr>
                <w:rFonts w:ascii="Times New Roman" w:hAnsi="Times New Roman"/>
                <w:sz w:val="24"/>
                <w:szCs w:val="24"/>
              </w:rPr>
              <w:t>:</w:t>
            </w:r>
          </w:p>
          <w:p w:rsidR="00B27A5E" w:rsidRPr="006C5367" w:rsidRDefault="009C1E11" w:rsidP="00516A8B">
            <w:pPr>
              <w:widowControl w:val="0"/>
              <w:numPr>
                <w:ilvl w:val="0"/>
                <w:numId w:val="17"/>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Pr>
                <w:rFonts w:ascii="Times New Roman" w:hAnsi="Times New Roman"/>
                <w:sz w:val="24"/>
                <w:szCs w:val="24"/>
              </w:rPr>
              <w:t xml:space="preserve">не </w:t>
            </w:r>
            <w:r w:rsidR="00B27A5E" w:rsidRPr="006C5367">
              <w:rPr>
                <w:rFonts w:ascii="Times New Roman" w:hAnsi="Times New Roman"/>
                <w:sz w:val="24"/>
                <w:szCs w:val="24"/>
              </w:rPr>
              <w:t xml:space="preserve">предоставление </w:t>
            </w:r>
            <w:r>
              <w:rPr>
                <w:rFonts w:ascii="Times New Roman" w:hAnsi="Times New Roman"/>
                <w:sz w:val="24"/>
                <w:szCs w:val="24"/>
              </w:rPr>
              <w:t xml:space="preserve">подписанный договор в редакции Заказчика с срок, определенный </w:t>
            </w:r>
            <w:r w:rsidR="00D000BC">
              <w:rPr>
                <w:rFonts w:ascii="Times New Roman" w:hAnsi="Times New Roman"/>
                <w:sz w:val="24"/>
                <w:szCs w:val="24"/>
              </w:rPr>
              <w:t>в извещении запроса котировок</w:t>
            </w:r>
            <w:r w:rsidR="00B27A5E" w:rsidRPr="006C5367">
              <w:rPr>
                <w:rFonts w:ascii="Times New Roman" w:hAnsi="Times New Roman"/>
                <w:sz w:val="24"/>
                <w:szCs w:val="24"/>
              </w:rPr>
              <w:t>;</w:t>
            </w:r>
          </w:p>
          <w:p w:rsidR="00B27A5E" w:rsidRPr="00D000BC" w:rsidRDefault="00D000BC" w:rsidP="00D000BC">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sz w:val="24"/>
                <w:szCs w:val="24"/>
              </w:rPr>
              <w:t xml:space="preserve">2) </w:t>
            </w:r>
            <w:r w:rsidR="00B27A5E" w:rsidRPr="006C5367">
              <w:rPr>
                <w:rFonts w:ascii="Times New Roman" w:hAnsi="Times New Roman"/>
                <w:sz w:val="24"/>
                <w:szCs w:val="24"/>
              </w:rPr>
              <w:t>не</w:t>
            </w:r>
            <w:r>
              <w:rPr>
                <w:rFonts w:ascii="Times New Roman" w:hAnsi="Times New Roman"/>
                <w:sz w:val="24"/>
                <w:szCs w:val="24"/>
              </w:rPr>
              <w:t xml:space="preserve"> </w:t>
            </w:r>
            <w:r w:rsidR="00B27A5E" w:rsidRPr="006C5367">
              <w:rPr>
                <w:rFonts w:ascii="Times New Roman" w:hAnsi="Times New Roman"/>
                <w:sz w:val="24"/>
                <w:szCs w:val="24"/>
              </w:rPr>
              <w:t>предостав</w:t>
            </w:r>
            <w:r>
              <w:rPr>
                <w:rFonts w:ascii="Times New Roman" w:hAnsi="Times New Roman"/>
                <w:sz w:val="24"/>
                <w:szCs w:val="24"/>
              </w:rPr>
              <w:t xml:space="preserve">ил сведения о цепочке собственников, включая бенефициаров и документы, подтверждающие данные сведения, </w:t>
            </w:r>
            <w:r w:rsidRPr="006C5367">
              <w:rPr>
                <w:rFonts w:ascii="Times New Roman" w:hAnsi="Times New Roman"/>
                <w:color w:val="000000"/>
                <w:sz w:val="24"/>
                <w:szCs w:val="24"/>
              </w:rPr>
              <w:t xml:space="preserve">при наличии в </w:t>
            </w:r>
            <w:r>
              <w:rPr>
                <w:rFonts w:ascii="Times New Roman" w:hAnsi="Times New Roman"/>
                <w:color w:val="000000"/>
                <w:sz w:val="24"/>
                <w:szCs w:val="24"/>
              </w:rPr>
              <w:t>проекте договора</w:t>
            </w:r>
            <w:r w:rsidRPr="006C5367">
              <w:rPr>
                <w:rFonts w:ascii="Times New Roman" w:hAnsi="Times New Roman"/>
                <w:color w:val="000000"/>
                <w:sz w:val="24"/>
                <w:szCs w:val="24"/>
              </w:rPr>
              <w:t>, извещении о проведении зап</w:t>
            </w:r>
            <w:r>
              <w:rPr>
                <w:rFonts w:ascii="Times New Roman" w:hAnsi="Times New Roman"/>
                <w:color w:val="000000"/>
                <w:sz w:val="24"/>
                <w:szCs w:val="24"/>
              </w:rPr>
              <w:t>роса котировок таких требований;</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color w:val="000000"/>
                <w:sz w:val="24"/>
                <w:szCs w:val="24"/>
              </w:rPr>
            </w:pPr>
            <w:r w:rsidRPr="006C5367">
              <w:rPr>
                <w:rFonts w:ascii="Times New Roman" w:hAnsi="Times New Roman"/>
                <w:color w:val="000000"/>
                <w:sz w:val="24"/>
                <w:szCs w:val="24"/>
              </w:rPr>
              <w:t>3)не</w:t>
            </w:r>
            <w:r w:rsidR="00D000BC">
              <w:rPr>
                <w:rFonts w:ascii="Times New Roman" w:hAnsi="Times New Roman"/>
                <w:color w:val="000000"/>
                <w:sz w:val="24"/>
                <w:szCs w:val="24"/>
              </w:rPr>
              <w:t xml:space="preserve"> </w:t>
            </w:r>
            <w:r w:rsidRPr="006C5367">
              <w:rPr>
                <w:rFonts w:ascii="Times New Roman" w:hAnsi="Times New Roman"/>
                <w:color w:val="000000"/>
                <w:sz w:val="24"/>
                <w:szCs w:val="24"/>
              </w:rPr>
              <w:t>предостав</w:t>
            </w:r>
            <w:r w:rsidR="00D000BC">
              <w:rPr>
                <w:rFonts w:ascii="Times New Roman" w:hAnsi="Times New Roman"/>
                <w:color w:val="000000"/>
                <w:sz w:val="24"/>
                <w:szCs w:val="24"/>
              </w:rPr>
              <w:t xml:space="preserve">ил </w:t>
            </w:r>
            <w:r w:rsidRPr="006C5367">
              <w:rPr>
                <w:rFonts w:ascii="Times New Roman" w:hAnsi="Times New Roman"/>
                <w:color w:val="000000"/>
                <w:sz w:val="24"/>
                <w:szCs w:val="24"/>
              </w:rPr>
              <w:t>обеспечени</w:t>
            </w:r>
            <w:r w:rsidR="00D000BC">
              <w:rPr>
                <w:rFonts w:ascii="Times New Roman" w:hAnsi="Times New Roman"/>
                <w:color w:val="000000"/>
                <w:sz w:val="24"/>
                <w:szCs w:val="24"/>
              </w:rPr>
              <w:t>е</w:t>
            </w:r>
            <w:r w:rsidRPr="006C5367">
              <w:rPr>
                <w:rFonts w:ascii="Times New Roman" w:hAnsi="Times New Roman"/>
                <w:color w:val="000000"/>
                <w:sz w:val="24"/>
                <w:szCs w:val="24"/>
              </w:rPr>
              <w:t xml:space="preserve"> исполнения договора </w:t>
            </w:r>
            <w:r w:rsidR="00D000BC">
              <w:rPr>
                <w:rFonts w:ascii="Times New Roman" w:hAnsi="Times New Roman"/>
                <w:color w:val="000000"/>
                <w:sz w:val="24"/>
                <w:szCs w:val="24"/>
              </w:rPr>
              <w:t xml:space="preserve">в срок, установленный </w:t>
            </w:r>
            <w:r w:rsidRPr="006C5367">
              <w:rPr>
                <w:rFonts w:ascii="Times New Roman" w:hAnsi="Times New Roman"/>
                <w:color w:val="000000"/>
                <w:sz w:val="24"/>
                <w:szCs w:val="24"/>
              </w:rPr>
              <w:t>извещени</w:t>
            </w:r>
            <w:r w:rsidR="00D000BC">
              <w:rPr>
                <w:rFonts w:ascii="Times New Roman" w:hAnsi="Times New Roman"/>
                <w:color w:val="000000"/>
                <w:sz w:val="24"/>
                <w:szCs w:val="24"/>
              </w:rPr>
              <w:t>ем</w:t>
            </w:r>
            <w:r w:rsidRPr="006C5367">
              <w:rPr>
                <w:rFonts w:ascii="Times New Roman" w:hAnsi="Times New Roman"/>
                <w:color w:val="000000"/>
                <w:sz w:val="24"/>
                <w:szCs w:val="24"/>
              </w:rPr>
              <w:t xml:space="preserve"> о проведении закупки</w:t>
            </w:r>
            <w:r w:rsidR="00D000BC">
              <w:rPr>
                <w:rFonts w:ascii="Times New Roman" w:hAnsi="Times New Roman"/>
                <w:color w:val="000000"/>
                <w:sz w:val="24"/>
                <w:szCs w:val="24"/>
              </w:rPr>
              <w:t>,</w:t>
            </w:r>
            <w:r w:rsidRPr="006C5367">
              <w:rPr>
                <w:rFonts w:ascii="Times New Roman" w:hAnsi="Times New Roman"/>
                <w:color w:val="000000"/>
                <w:sz w:val="24"/>
                <w:szCs w:val="24"/>
              </w:rPr>
              <w:t xml:space="preserve"> при наличии в </w:t>
            </w:r>
            <w:r w:rsidR="00D000BC">
              <w:rPr>
                <w:rFonts w:ascii="Times New Roman" w:hAnsi="Times New Roman"/>
                <w:color w:val="000000"/>
                <w:sz w:val="24"/>
                <w:szCs w:val="24"/>
              </w:rPr>
              <w:t>проекте договора</w:t>
            </w:r>
            <w:r w:rsidRPr="006C5367">
              <w:rPr>
                <w:rFonts w:ascii="Times New Roman" w:hAnsi="Times New Roman"/>
                <w:color w:val="000000"/>
                <w:sz w:val="24"/>
                <w:szCs w:val="24"/>
              </w:rPr>
              <w:t>, извещении о проведении запроса котировок таких требований.</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Уклонение победителя закупки от заключения договора является </w:t>
            </w:r>
            <w:r w:rsidRPr="006C5367">
              <w:rPr>
                <w:rFonts w:ascii="Times New Roman" w:hAnsi="Times New Roman"/>
                <w:sz w:val="24"/>
                <w:szCs w:val="24"/>
              </w:rPr>
              <w:lastRenderedPageBreak/>
              <w:t>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Если участник закупки, признанный победителем или участник закупки, на которого возлагается обязанность заключения договора в соответствии с Положением о закупке, уклонился от заключения договора, заказчик вправе заключить договор с участником закупки, занявшим второе место по итогам проведения закупки. При этом срок подписания договора с таким участником закупки аналогичен сроку, указанному в настоящем пункте. </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настоящем пункте.</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документации о закупке. </w:t>
            </w:r>
          </w:p>
          <w:p w:rsidR="00B27A5E" w:rsidRPr="006C5367" w:rsidRDefault="00B27A5E" w:rsidP="00516A8B">
            <w:pPr>
              <w:widowControl w:val="0"/>
              <w:tabs>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закупки, за исключением отдельных случаев, прямо указанных Положении о закупке.</w:t>
            </w:r>
          </w:p>
          <w:p w:rsidR="00B27A5E" w:rsidRPr="006C5367" w:rsidRDefault="00B27A5E" w:rsidP="00516A8B">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tc>
      </w:tr>
      <w:tr w:rsidR="00B27A5E" w:rsidRPr="001D73C5" w:rsidTr="00516A8B">
        <w:tc>
          <w:tcPr>
            <w:tcW w:w="567" w:type="dxa"/>
          </w:tcPr>
          <w:p w:rsidR="00B27A5E" w:rsidRPr="003944AF" w:rsidRDefault="00B27A5E" w:rsidP="00516A8B">
            <w:pPr>
              <w:pStyle w:val="12"/>
              <w:spacing w:before="0" w:after="0"/>
              <w:ind w:left="-23"/>
              <w:jc w:val="center"/>
              <w:rPr>
                <w:szCs w:val="24"/>
              </w:rPr>
            </w:pPr>
            <w:r>
              <w:rPr>
                <w:szCs w:val="24"/>
              </w:rPr>
              <w:lastRenderedPageBreak/>
              <w:t>33.</w:t>
            </w:r>
          </w:p>
        </w:tc>
        <w:tc>
          <w:tcPr>
            <w:tcW w:w="2552" w:type="dxa"/>
          </w:tcPr>
          <w:p w:rsidR="00B27A5E" w:rsidRPr="00FA570D" w:rsidRDefault="00B27A5E" w:rsidP="00516A8B">
            <w:pPr>
              <w:pStyle w:val="12"/>
              <w:spacing w:before="0" w:after="0"/>
              <w:ind w:left="-23"/>
              <w:rPr>
                <w:b/>
                <w:szCs w:val="24"/>
              </w:rPr>
            </w:pPr>
            <w:r w:rsidRPr="00FA570D">
              <w:rPr>
                <w:b/>
                <w:szCs w:val="24"/>
              </w:rPr>
              <w:t>Антидемпинговые меры и их описание</w:t>
            </w:r>
          </w:p>
        </w:tc>
        <w:tc>
          <w:tcPr>
            <w:tcW w:w="7087" w:type="dxa"/>
          </w:tcPr>
          <w:p w:rsidR="00B27A5E" w:rsidRPr="006C5367"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При заключении договора, если в ходе проведения закупки победителем закупки была снижена начальная (максимальная) цена договора на 25 (двадцать пять) и более процентов, заказчик применяет к победителю закупки антидемпинговые меры. В указанном случае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w:t>
            </w:r>
          </w:p>
          <w:p w:rsidR="00B27A5E" w:rsidRPr="006C5367"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B27A5E" w:rsidRPr="006C5367" w:rsidRDefault="00B27A5E" w:rsidP="00516A8B">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6C5367">
              <w:rPr>
                <w:rFonts w:ascii="Times New Roman" w:hAnsi="Times New Roman"/>
                <w:sz w:val="24"/>
                <w:szCs w:val="24"/>
              </w:rPr>
              <w:t xml:space="preserve">Если заказчиком принято решение о заключении договора с участником, занявшим второе место по результатам проведения закупки, то требование о применении антидемпинговых мер также распространяется на такого участника закупки. Невыполнение требований антидемпинговых мер таким участником закупки не </w:t>
            </w:r>
            <w:r w:rsidRPr="006C5367">
              <w:rPr>
                <w:rFonts w:ascii="Times New Roman" w:hAnsi="Times New Roman"/>
                <w:sz w:val="24"/>
                <w:szCs w:val="24"/>
              </w:rPr>
              <w:lastRenderedPageBreak/>
              <w:t>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tc>
      </w:tr>
      <w:tr w:rsidR="00B27A5E" w:rsidRPr="001D73C5" w:rsidTr="00516A8B">
        <w:tc>
          <w:tcPr>
            <w:tcW w:w="567" w:type="dxa"/>
          </w:tcPr>
          <w:p w:rsidR="00B27A5E" w:rsidRPr="003944AF" w:rsidRDefault="00B27A5E" w:rsidP="00516A8B">
            <w:pPr>
              <w:pStyle w:val="12"/>
              <w:spacing w:before="0" w:after="0"/>
              <w:ind w:left="-23"/>
              <w:jc w:val="center"/>
              <w:rPr>
                <w:szCs w:val="24"/>
              </w:rPr>
            </w:pPr>
            <w:r>
              <w:rPr>
                <w:szCs w:val="24"/>
              </w:rPr>
              <w:lastRenderedPageBreak/>
              <w:t>34.</w:t>
            </w:r>
          </w:p>
        </w:tc>
        <w:tc>
          <w:tcPr>
            <w:tcW w:w="2552" w:type="dxa"/>
          </w:tcPr>
          <w:p w:rsidR="00B27A5E" w:rsidRPr="00FA570D" w:rsidRDefault="00B27A5E" w:rsidP="00516A8B">
            <w:pPr>
              <w:pStyle w:val="12"/>
              <w:spacing w:before="0" w:after="0"/>
              <w:ind w:left="-23"/>
              <w:rPr>
                <w:b/>
                <w:szCs w:val="24"/>
              </w:rPr>
            </w:pPr>
            <w:r w:rsidRPr="00FA570D">
              <w:rPr>
                <w:b/>
                <w:szCs w:val="24"/>
              </w:rPr>
              <w:t>Порядок формирования цены единиц товаров при заключении договора</w:t>
            </w:r>
          </w:p>
        </w:tc>
        <w:tc>
          <w:tcPr>
            <w:tcW w:w="7087" w:type="dxa"/>
          </w:tcPr>
          <w:p w:rsidR="00B27A5E" w:rsidRPr="003944AF" w:rsidRDefault="00B27A5E" w:rsidP="00516A8B">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П</w:t>
            </w:r>
            <w:r w:rsidRPr="00254487">
              <w:rPr>
                <w:rFonts w:ascii="Times New Roman" w:hAnsi="Times New Roman"/>
                <w:sz w:val="24"/>
                <w:szCs w:val="24"/>
              </w:rPr>
              <w:t>ри заключении договора це</w:t>
            </w:r>
            <w:r>
              <w:rPr>
                <w:rFonts w:ascii="Times New Roman" w:hAnsi="Times New Roman"/>
                <w:sz w:val="24"/>
                <w:szCs w:val="24"/>
              </w:rPr>
              <w:t>ны единиц товаров</w:t>
            </w:r>
            <w:r w:rsidRPr="00254487">
              <w:rPr>
                <w:rFonts w:ascii="Times New Roman" w:hAnsi="Times New Roman"/>
                <w:sz w:val="24"/>
                <w:szCs w:val="24"/>
              </w:rPr>
              <w:t xml:space="preserve"> формируются путем пропорционального снижения начальных (м</w:t>
            </w:r>
            <w:r>
              <w:rPr>
                <w:rFonts w:ascii="Times New Roman" w:hAnsi="Times New Roman"/>
                <w:sz w:val="24"/>
                <w:szCs w:val="24"/>
              </w:rPr>
              <w:t xml:space="preserve">аксимальных) цен единиц товаров, </w:t>
            </w:r>
            <w:r w:rsidRPr="00254487">
              <w:rPr>
                <w:rFonts w:ascii="Times New Roman" w:hAnsi="Times New Roman"/>
                <w:sz w:val="24"/>
                <w:szCs w:val="24"/>
              </w:rPr>
              <w:t>указанных в документации</w:t>
            </w:r>
            <w:r>
              <w:rPr>
                <w:rFonts w:ascii="Times New Roman" w:hAnsi="Times New Roman"/>
                <w:sz w:val="24"/>
                <w:szCs w:val="24"/>
              </w:rPr>
              <w:t xml:space="preserve"> о закупке</w:t>
            </w:r>
            <w:r w:rsidRPr="00254487">
              <w:rPr>
                <w:rFonts w:ascii="Times New Roman" w:hAnsi="Times New Roman"/>
                <w:sz w:val="24"/>
                <w:szCs w:val="24"/>
              </w:rPr>
              <w:t>, на значение, равное снижению начальной (максимальной) цены договора в процентном выражении</w:t>
            </w:r>
            <w:r>
              <w:rPr>
                <w:rFonts w:ascii="Times New Roman" w:hAnsi="Times New Roman"/>
                <w:sz w:val="24"/>
                <w:szCs w:val="24"/>
              </w:rPr>
              <w:t>.</w:t>
            </w:r>
          </w:p>
        </w:tc>
      </w:tr>
      <w:tr w:rsidR="00B27A5E" w:rsidRPr="0033175C" w:rsidTr="00516A8B">
        <w:tc>
          <w:tcPr>
            <w:tcW w:w="567" w:type="dxa"/>
          </w:tcPr>
          <w:p w:rsidR="00B27A5E" w:rsidRPr="0033175C" w:rsidRDefault="00B27A5E" w:rsidP="00516A8B">
            <w:pPr>
              <w:pStyle w:val="12"/>
              <w:spacing w:before="0" w:after="0"/>
              <w:ind w:left="-23"/>
              <w:jc w:val="center"/>
              <w:rPr>
                <w:szCs w:val="24"/>
              </w:rPr>
            </w:pPr>
            <w:r w:rsidRPr="0033175C">
              <w:rPr>
                <w:szCs w:val="24"/>
              </w:rPr>
              <w:t>35.</w:t>
            </w:r>
          </w:p>
        </w:tc>
        <w:tc>
          <w:tcPr>
            <w:tcW w:w="2552" w:type="dxa"/>
          </w:tcPr>
          <w:p w:rsidR="00B27A5E" w:rsidRPr="0033175C" w:rsidRDefault="00B27A5E" w:rsidP="00516A8B">
            <w:pPr>
              <w:pStyle w:val="12"/>
              <w:spacing w:before="0" w:after="0"/>
              <w:ind w:left="-23"/>
              <w:rPr>
                <w:b/>
                <w:szCs w:val="24"/>
              </w:rPr>
            </w:pPr>
            <w:r w:rsidRPr="0033175C">
              <w:rPr>
                <w:b/>
                <w:szCs w:val="24"/>
              </w:rPr>
              <w:t>Особенности предоставления приоритета товаров российского происхождения</w:t>
            </w:r>
          </w:p>
        </w:tc>
        <w:tc>
          <w:tcPr>
            <w:tcW w:w="7087" w:type="dxa"/>
          </w:tcPr>
          <w:p w:rsidR="00B27A5E" w:rsidRPr="0033175C" w:rsidRDefault="00B27A5E" w:rsidP="00516A8B">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33175C">
              <w:rPr>
                <w:rFonts w:ascii="Times New Roman" w:hAnsi="Times New Roman"/>
                <w:sz w:val="24"/>
                <w:szCs w:val="24"/>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rsidR="00B27A5E" w:rsidRPr="0033175C" w:rsidRDefault="00B27A5E" w:rsidP="00516A8B">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lang w:eastAsia="ru-RU"/>
              </w:rPr>
            </w:pPr>
            <w:r w:rsidRPr="0033175C">
              <w:rPr>
                <w:rFonts w:ascii="Times New Roman" w:hAnsi="Times New Roman"/>
                <w:sz w:val="24"/>
                <w:szCs w:val="24"/>
                <w:lang w:eastAsia="ru-RU"/>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Приоритет не предоставляется в случаях, если:</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а) закупка признана несостоявшейся и договор заключается с единственным участником закупки;</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б) в заявке на участие в закупке не содержится предложений о поставке товаров российского происхождения;</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в) в заявке на участие в закупке не содержится предложений о поставке товаров иностранного происхождения;</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B27A5E" w:rsidRPr="0033175C" w:rsidRDefault="00B27A5E" w:rsidP="00516A8B">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Участник закупки должен продекларировать в поданной заявке на участие в закупке наименование страны происхождения поставляемых товаров.</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B27A5E" w:rsidRPr="0033175C" w:rsidRDefault="00B27A5E" w:rsidP="00516A8B">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7A5E" w:rsidRPr="0033175C" w:rsidRDefault="00B27A5E" w:rsidP="00516A8B">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rPr>
            </w:pPr>
            <w:r w:rsidRPr="0033175C">
              <w:rPr>
                <w:rFonts w:ascii="Times New Roman" w:hAnsi="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w:t>
            </w:r>
            <w:hyperlink r:id="rId12" w:history="1">
              <w:r w:rsidRPr="0033175C">
                <w:rPr>
                  <w:rFonts w:ascii="Times New Roman" w:hAnsi="Times New Roman"/>
                  <w:sz w:val="24"/>
                  <w:szCs w:val="24"/>
                  <w:lang w:eastAsia="ru-RU"/>
                </w:rPr>
                <w:t>подпунктом "г"</w:t>
              </w:r>
            </w:hyperlink>
            <w:r w:rsidR="008A1540">
              <w:rPr>
                <w:rFonts w:ascii="Times New Roman" w:hAnsi="Times New Roman"/>
                <w:sz w:val="24"/>
                <w:szCs w:val="24"/>
                <w:lang w:eastAsia="ru-RU"/>
              </w:rPr>
              <w:t xml:space="preserve"> </w:t>
            </w:r>
            <w:hyperlink r:id="rId13" w:history="1">
              <w:r w:rsidRPr="0033175C">
                <w:rPr>
                  <w:rFonts w:ascii="Times New Roman" w:hAnsi="Times New Roman"/>
                  <w:sz w:val="24"/>
                  <w:szCs w:val="24"/>
                  <w:lang w:eastAsia="ru-RU"/>
                </w:rPr>
                <w:t>пункта 6</w:t>
              </w:r>
            </w:hyperlink>
            <w:r w:rsidRPr="0033175C">
              <w:rPr>
                <w:rFonts w:ascii="Times New Roman" w:hAnsi="Times New Roman"/>
                <w:sz w:val="24"/>
                <w:szCs w:val="24"/>
                <w:lang w:eastAsia="ru-RU"/>
              </w:rPr>
              <w:t xml:space="preserve"> постановления, цена единицы каждого товара определяется как произведение начальной (максимальной) цены единицы товара, указанной в </w:t>
            </w:r>
            <w:r w:rsidRPr="0033175C">
              <w:rPr>
                <w:rFonts w:ascii="Times New Roman" w:hAnsi="Times New Roman"/>
                <w:sz w:val="24"/>
                <w:szCs w:val="24"/>
                <w:lang w:eastAsia="ru-RU"/>
              </w:rPr>
              <w:lastRenderedPageBreak/>
              <w:t>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7A5E" w:rsidRPr="0033175C" w:rsidRDefault="00B27A5E" w:rsidP="00516A8B">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 xml:space="preserve">Отнесение участника </w:t>
            </w:r>
            <w:r w:rsidR="001D099B">
              <w:rPr>
                <w:rFonts w:ascii="Times New Roman" w:hAnsi="Times New Roman" w:cs="Times New Roman"/>
                <w:sz w:val="24"/>
                <w:szCs w:val="24"/>
              </w:rPr>
              <w:t>запроса котировок</w:t>
            </w:r>
            <w:r w:rsidRPr="0033175C">
              <w:rPr>
                <w:rFonts w:ascii="Times New Roman" w:hAnsi="Times New Roman" w:cs="Times New Roman"/>
                <w:sz w:val="24"/>
                <w:szCs w:val="24"/>
              </w:rPr>
              <w:t xml:space="preserve"> к российским или иностранным лицам осуществляется на основании документов участника </w:t>
            </w:r>
            <w:r w:rsidR="001D099B">
              <w:rPr>
                <w:rFonts w:ascii="Times New Roman" w:hAnsi="Times New Roman" w:cs="Times New Roman"/>
                <w:sz w:val="24"/>
                <w:szCs w:val="24"/>
              </w:rPr>
              <w:t>запроса котировок</w:t>
            </w:r>
            <w:r w:rsidRPr="0033175C">
              <w:rPr>
                <w:rFonts w:ascii="Times New Roman" w:hAnsi="Times New Roman" w:cs="Times New Roman"/>
                <w:sz w:val="24"/>
                <w:szCs w:val="24"/>
              </w:rPr>
              <w:t>, содержащих информацию о месте его регистрации (для юридических лиц и ИП), на основании документов, удостоверяющих личность (для физических лиц). При этом предоставление преференций (преимуществ), установленных постановлением,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о закупке.</w:t>
            </w:r>
          </w:p>
          <w:p w:rsidR="00B27A5E" w:rsidRPr="0033175C" w:rsidRDefault="00B27A5E" w:rsidP="00516A8B">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27A5E" w:rsidRPr="001D73C5" w:rsidTr="00516A8B">
        <w:tc>
          <w:tcPr>
            <w:tcW w:w="567" w:type="dxa"/>
          </w:tcPr>
          <w:p w:rsidR="00B27A5E" w:rsidRDefault="00B27A5E" w:rsidP="00516A8B">
            <w:pPr>
              <w:pStyle w:val="12"/>
              <w:spacing w:before="0" w:after="0"/>
              <w:ind w:left="-23"/>
              <w:jc w:val="center"/>
              <w:rPr>
                <w:szCs w:val="24"/>
              </w:rPr>
            </w:pPr>
            <w:r>
              <w:rPr>
                <w:szCs w:val="24"/>
              </w:rPr>
              <w:lastRenderedPageBreak/>
              <w:t>36.</w:t>
            </w:r>
          </w:p>
        </w:tc>
        <w:tc>
          <w:tcPr>
            <w:tcW w:w="2552" w:type="dxa"/>
          </w:tcPr>
          <w:p w:rsidR="00B27A5E" w:rsidRPr="00FA570D" w:rsidRDefault="00B27A5E" w:rsidP="00516A8B">
            <w:pPr>
              <w:pStyle w:val="12"/>
              <w:spacing w:before="0" w:after="0"/>
              <w:ind w:left="-23"/>
              <w:rPr>
                <w:b/>
                <w:szCs w:val="24"/>
              </w:rPr>
            </w:pPr>
            <w:r w:rsidRPr="00FA570D">
              <w:rPr>
                <w:b/>
                <w:szCs w:val="24"/>
              </w:rPr>
              <w:t xml:space="preserve">Срок, в течение которого </w:t>
            </w:r>
            <w:r>
              <w:rPr>
                <w:b/>
                <w:szCs w:val="24"/>
              </w:rPr>
              <w:t>з</w:t>
            </w:r>
            <w:r w:rsidRPr="00FA570D">
              <w:rPr>
                <w:b/>
                <w:szCs w:val="24"/>
              </w:rPr>
              <w:t xml:space="preserve">аказчик вправе внести изменения в условия проведения </w:t>
            </w:r>
            <w:r>
              <w:rPr>
                <w:b/>
                <w:szCs w:val="24"/>
              </w:rPr>
              <w:t>закупки</w:t>
            </w:r>
          </w:p>
        </w:tc>
        <w:tc>
          <w:tcPr>
            <w:tcW w:w="7087" w:type="dxa"/>
          </w:tcPr>
          <w:p w:rsidR="00B27A5E" w:rsidRPr="00254487" w:rsidRDefault="00B27A5E" w:rsidP="00516A8B">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вправе внести изменения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Изменения, вносимые в извещение </w:t>
            </w:r>
            <w:r>
              <w:rPr>
                <w:rFonts w:ascii="Times New Roman" w:hAnsi="Times New Roman"/>
                <w:sz w:val="24"/>
                <w:szCs w:val="24"/>
              </w:rPr>
              <w:t>о закупке</w:t>
            </w:r>
            <w:r w:rsidRPr="00254487">
              <w:rPr>
                <w:rFonts w:ascii="Times New Roman" w:hAnsi="Times New Roman"/>
                <w:sz w:val="24"/>
                <w:szCs w:val="24"/>
              </w:rPr>
              <w:t xml:space="preserve">, а также измененная редакция извещения </w:t>
            </w:r>
            <w:r>
              <w:rPr>
                <w:rFonts w:ascii="Times New Roman" w:hAnsi="Times New Roman"/>
                <w:sz w:val="24"/>
                <w:szCs w:val="24"/>
              </w:rPr>
              <w:t xml:space="preserve">о закупке </w:t>
            </w:r>
            <w:r w:rsidRPr="00254487">
              <w:rPr>
                <w:rFonts w:ascii="Times New Roman" w:hAnsi="Times New Roman"/>
                <w:sz w:val="24"/>
                <w:szCs w:val="24"/>
              </w:rPr>
              <w:t>размещаются в ЕИС в течение 3 (трех) дней со дня принятия решения о внесении таких изменений.</w:t>
            </w:r>
          </w:p>
          <w:p w:rsidR="00B27A5E" w:rsidRPr="003944AF" w:rsidRDefault="00B27A5E" w:rsidP="00D000BC">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В случае внесения изменений в извещение </w:t>
            </w:r>
            <w:r>
              <w:rPr>
                <w:rFonts w:ascii="Times New Roman" w:hAnsi="Times New Roman"/>
                <w:sz w:val="24"/>
                <w:szCs w:val="24"/>
              </w:rPr>
              <w:t>о закупке</w:t>
            </w:r>
            <w:r w:rsidRPr="00254487">
              <w:rPr>
                <w:rFonts w:ascii="Times New Roman" w:hAnsi="Times New Roman"/>
                <w:sz w:val="24"/>
                <w:szCs w:val="24"/>
              </w:rPr>
              <w:t>, срок подачи заявок на участие в з</w:t>
            </w:r>
            <w:r>
              <w:rPr>
                <w:rFonts w:ascii="Times New Roman" w:hAnsi="Times New Roman"/>
                <w:sz w:val="24"/>
                <w:szCs w:val="24"/>
              </w:rPr>
              <w:t xml:space="preserve">акупке </w:t>
            </w:r>
            <w:r w:rsidRPr="00254487">
              <w:rPr>
                <w:rFonts w:ascii="Times New Roman" w:hAnsi="Times New Roman"/>
                <w:sz w:val="24"/>
                <w:szCs w:val="24"/>
              </w:rPr>
              <w:t xml:space="preserve">должен быть продлен так, чтобы с даты размещения в ЕИС внесённых изменений до даты окончания срока подачи заявок оставалось не менее </w:t>
            </w:r>
            <w:r w:rsidR="006C5367">
              <w:rPr>
                <w:rFonts w:ascii="Times New Roman" w:hAnsi="Times New Roman"/>
                <w:sz w:val="24"/>
                <w:szCs w:val="24"/>
              </w:rPr>
              <w:t>3</w:t>
            </w:r>
            <w:r w:rsidRPr="00254487">
              <w:rPr>
                <w:rFonts w:ascii="Times New Roman" w:hAnsi="Times New Roman"/>
                <w:sz w:val="24"/>
                <w:szCs w:val="24"/>
              </w:rPr>
              <w:t xml:space="preserve"> (</w:t>
            </w:r>
            <w:r w:rsidR="006C5367">
              <w:rPr>
                <w:rFonts w:ascii="Times New Roman" w:hAnsi="Times New Roman"/>
                <w:sz w:val="24"/>
                <w:szCs w:val="24"/>
              </w:rPr>
              <w:t>трех</w:t>
            </w:r>
            <w:r w:rsidRPr="00254487">
              <w:rPr>
                <w:rFonts w:ascii="Times New Roman" w:hAnsi="Times New Roman"/>
                <w:sz w:val="24"/>
                <w:szCs w:val="24"/>
              </w:rPr>
              <w:t xml:space="preserve">) рабочих дней. </w:t>
            </w:r>
          </w:p>
        </w:tc>
      </w:tr>
      <w:tr w:rsidR="00B27A5E" w:rsidRPr="001D73C5" w:rsidTr="00516A8B">
        <w:tc>
          <w:tcPr>
            <w:tcW w:w="567" w:type="dxa"/>
          </w:tcPr>
          <w:p w:rsidR="00B27A5E" w:rsidRDefault="00B27A5E" w:rsidP="00516A8B">
            <w:pPr>
              <w:pStyle w:val="12"/>
              <w:spacing w:before="0" w:after="0"/>
              <w:ind w:left="-23"/>
              <w:jc w:val="center"/>
              <w:rPr>
                <w:szCs w:val="24"/>
              </w:rPr>
            </w:pPr>
            <w:r>
              <w:rPr>
                <w:szCs w:val="24"/>
              </w:rPr>
              <w:t>37.</w:t>
            </w:r>
          </w:p>
        </w:tc>
        <w:tc>
          <w:tcPr>
            <w:tcW w:w="2552" w:type="dxa"/>
          </w:tcPr>
          <w:p w:rsidR="00B27A5E" w:rsidRPr="00FA570D" w:rsidRDefault="00B27A5E" w:rsidP="00516A8B">
            <w:pPr>
              <w:pStyle w:val="1"/>
              <w:tabs>
                <w:tab w:val="left" w:pos="426"/>
                <w:tab w:val="left" w:pos="1418"/>
                <w:tab w:val="left" w:pos="10205"/>
              </w:tabs>
              <w:spacing w:before="0" w:after="0" w:line="240" w:lineRule="auto"/>
              <w:ind w:right="-1"/>
              <w:rPr>
                <w:rFonts w:ascii="Times New Roman" w:hAnsi="Times New Roman"/>
                <w:sz w:val="24"/>
                <w:szCs w:val="24"/>
              </w:rPr>
            </w:pPr>
            <w:bookmarkStart w:id="5" w:name="_Toc525552205"/>
            <w:r w:rsidRPr="00FA570D">
              <w:rPr>
                <w:rFonts w:ascii="Times New Roman" w:hAnsi="Times New Roman"/>
                <w:sz w:val="24"/>
                <w:szCs w:val="24"/>
              </w:rPr>
              <w:t xml:space="preserve">Последствия признания </w:t>
            </w:r>
            <w:r>
              <w:rPr>
                <w:rFonts w:ascii="Times New Roman" w:hAnsi="Times New Roman"/>
                <w:sz w:val="24"/>
                <w:szCs w:val="24"/>
              </w:rPr>
              <w:t>закупки</w:t>
            </w:r>
            <w:r w:rsidR="00F92B3B">
              <w:rPr>
                <w:rFonts w:ascii="Times New Roman" w:hAnsi="Times New Roman"/>
                <w:sz w:val="24"/>
                <w:szCs w:val="24"/>
              </w:rPr>
              <w:t xml:space="preserve"> </w:t>
            </w:r>
            <w:r w:rsidRPr="00FA570D">
              <w:rPr>
                <w:rFonts w:ascii="Times New Roman" w:hAnsi="Times New Roman"/>
                <w:sz w:val="24"/>
                <w:szCs w:val="24"/>
              </w:rPr>
              <w:t>несостоявш</w:t>
            </w:r>
            <w:r>
              <w:rPr>
                <w:rFonts w:ascii="Times New Roman" w:hAnsi="Times New Roman"/>
                <w:sz w:val="24"/>
                <w:szCs w:val="24"/>
              </w:rPr>
              <w:t>ейся</w:t>
            </w:r>
            <w:bookmarkEnd w:id="5"/>
          </w:p>
          <w:p w:rsidR="00B27A5E" w:rsidRPr="00FA570D" w:rsidRDefault="00B27A5E" w:rsidP="00516A8B">
            <w:pPr>
              <w:pStyle w:val="12"/>
              <w:spacing w:before="0" w:after="0"/>
              <w:ind w:left="-23"/>
              <w:rPr>
                <w:b/>
                <w:szCs w:val="24"/>
              </w:rPr>
            </w:pPr>
          </w:p>
        </w:tc>
        <w:tc>
          <w:tcPr>
            <w:tcW w:w="7087" w:type="dxa"/>
          </w:tcPr>
          <w:p w:rsidR="00B27A5E" w:rsidRPr="00254487" w:rsidRDefault="00B27A5E" w:rsidP="00516A8B">
            <w:pPr>
              <w:tabs>
                <w:tab w:val="left" w:pos="1134"/>
                <w:tab w:val="left" w:pos="1276"/>
                <w:tab w:val="left" w:pos="10205"/>
              </w:tabs>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акупка признается несостоявшейся в следующих случаях:</w:t>
            </w:r>
          </w:p>
          <w:p w:rsidR="00B27A5E" w:rsidRPr="00254487" w:rsidRDefault="00B27A5E" w:rsidP="00516A8B">
            <w:pPr>
              <w:numPr>
                <w:ilvl w:val="0"/>
                <w:numId w:val="1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в течение установленного срока подачи заявок на участие в закупке не было подано ни одной заявки;</w:t>
            </w:r>
          </w:p>
          <w:p w:rsidR="00B27A5E" w:rsidRPr="00254487" w:rsidRDefault="00B27A5E" w:rsidP="00516A8B">
            <w:pPr>
              <w:numPr>
                <w:ilvl w:val="0"/>
                <w:numId w:val="1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комиссией были отклонены заявки всех участников;</w:t>
            </w:r>
          </w:p>
          <w:p w:rsidR="00B27A5E" w:rsidRDefault="00B27A5E" w:rsidP="00516A8B">
            <w:pPr>
              <w:numPr>
                <w:ilvl w:val="0"/>
                <w:numId w:val="11"/>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только одна заявка соответствует требованиям документации.</w:t>
            </w:r>
          </w:p>
          <w:p w:rsidR="00B27A5E" w:rsidRPr="00B911DD" w:rsidRDefault="00B27A5E" w:rsidP="00516A8B">
            <w:pPr>
              <w:tabs>
                <w:tab w:val="left" w:pos="335"/>
                <w:tab w:val="left" w:pos="1134"/>
                <w:tab w:val="left" w:pos="1276"/>
                <w:tab w:val="left" w:pos="10205"/>
              </w:tabs>
              <w:spacing w:after="0" w:line="240" w:lineRule="auto"/>
              <w:ind w:right="-1"/>
              <w:jc w:val="both"/>
              <w:rPr>
                <w:rFonts w:ascii="Times New Roman" w:hAnsi="Times New Roman"/>
                <w:sz w:val="24"/>
                <w:szCs w:val="24"/>
              </w:rPr>
            </w:pPr>
            <w:r w:rsidRPr="00B911DD">
              <w:rPr>
                <w:rFonts w:ascii="Times New Roman" w:hAnsi="Times New Roman"/>
                <w:sz w:val="24"/>
                <w:szCs w:val="24"/>
              </w:rPr>
              <w:t xml:space="preserve">Если закупка была признана несостоявшейся в соответствии с подпунктами 1, 2 </w:t>
            </w:r>
            <w:r>
              <w:rPr>
                <w:rFonts w:ascii="Times New Roman" w:hAnsi="Times New Roman"/>
                <w:sz w:val="24"/>
                <w:szCs w:val="24"/>
              </w:rPr>
              <w:t xml:space="preserve">настоящего </w:t>
            </w:r>
            <w:r w:rsidRPr="00B911DD">
              <w:rPr>
                <w:rFonts w:ascii="Times New Roman" w:hAnsi="Times New Roman"/>
                <w:sz w:val="24"/>
                <w:szCs w:val="24"/>
              </w:rPr>
              <w:t>пункта, заказчик вправе провести закупку повторно или заключить договор с единственным поставщиком (исполнителем, подрядчиком).</w:t>
            </w:r>
          </w:p>
          <w:p w:rsidR="00B27A5E" w:rsidRPr="00FA7876" w:rsidRDefault="00B27A5E" w:rsidP="00516A8B">
            <w:pPr>
              <w:tabs>
                <w:tab w:val="left" w:pos="1134"/>
                <w:tab w:val="left" w:pos="1276"/>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w:t>
            </w:r>
            <w:r>
              <w:rPr>
                <w:rFonts w:ascii="Times New Roman" w:hAnsi="Times New Roman"/>
                <w:sz w:val="24"/>
                <w:szCs w:val="24"/>
              </w:rPr>
              <w:t xml:space="preserve">закупка </w:t>
            </w:r>
            <w:r w:rsidRPr="00254487">
              <w:rPr>
                <w:rFonts w:ascii="Times New Roman" w:hAnsi="Times New Roman"/>
                <w:sz w:val="24"/>
                <w:szCs w:val="24"/>
              </w:rPr>
              <w:t>был</w:t>
            </w:r>
            <w:r>
              <w:rPr>
                <w:rFonts w:ascii="Times New Roman" w:hAnsi="Times New Roman"/>
                <w:sz w:val="24"/>
                <w:szCs w:val="24"/>
              </w:rPr>
              <w:t>а</w:t>
            </w:r>
            <w:r w:rsidRPr="00254487">
              <w:rPr>
                <w:rFonts w:ascii="Times New Roman" w:hAnsi="Times New Roman"/>
                <w:sz w:val="24"/>
                <w:szCs w:val="24"/>
              </w:rPr>
              <w:t xml:space="preserve"> признан</w:t>
            </w:r>
            <w:r>
              <w:rPr>
                <w:rFonts w:ascii="Times New Roman" w:hAnsi="Times New Roman"/>
                <w:sz w:val="24"/>
                <w:szCs w:val="24"/>
              </w:rPr>
              <w:t>а</w:t>
            </w:r>
            <w:r w:rsidRPr="00254487">
              <w:rPr>
                <w:rFonts w:ascii="Times New Roman" w:hAnsi="Times New Roman"/>
                <w:sz w:val="24"/>
                <w:szCs w:val="24"/>
              </w:rPr>
              <w:t xml:space="preserve"> несостоявш</w:t>
            </w:r>
            <w:r>
              <w:rPr>
                <w:rFonts w:ascii="Times New Roman" w:hAnsi="Times New Roman"/>
                <w:sz w:val="24"/>
                <w:szCs w:val="24"/>
              </w:rPr>
              <w:t>ейся</w:t>
            </w:r>
            <w:r w:rsidRPr="00254487">
              <w:rPr>
                <w:rFonts w:ascii="Times New Roman" w:hAnsi="Times New Roman"/>
                <w:sz w:val="24"/>
                <w:szCs w:val="24"/>
              </w:rPr>
              <w:t xml:space="preserve"> по причине наличия одной заявки, соответствующей требованиям извещени</w:t>
            </w:r>
            <w:r>
              <w:rPr>
                <w:rFonts w:ascii="Times New Roman" w:hAnsi="Times New Roman"/>
                <w:sz w:val="24"/>
                <w:szCs w:val="24"/>
              </w:rPr>
              <w:t>я</w:t>
            </w:r>
            <w:r w:rsidRPr="00254487">
              <w:rPr>
                <w:rFonts w:ascii="Times New Roman" w:hAnsi="Times New Roman"/>
                <w:sz w:val="24"/>
                <w:szCs w:val="24"/>
              </w:rPr>
              <w:t xml:space="preserve"> и (или) документации </w:t>
            </w:r>
            <w:r>
              <w:rPr>
                <w:rFonts w:ascii="Times New Roman" w:hAnsi="Times New Roman"/>
                <w:sz w:val="24"/>
                <w:szCs w:val="24"/>
              </w:rPr>
              <w:t>о закупке</w:t>
            </w:r>
            <w:r w:rsidRPr="00254487">
              <w:rPr>
                <w:rFonts w:ascii="Times New Roman" w:hAnsi="Times New Roman"/>
                <w:sz w:val="24"/>
                <w:szCs w:val="24"/>
              </w:rPr>
              <w:t>,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направленных на снижение цены заключаемого договора.</w:t>
            </w:r>
          </w:p>
        </w:tc>
      </w:tr>
      <w:tr w:rsidR="00B27A5E" w:rsidRPr="001D73C5" w:rsidTr="00516A8B">
        <w:tc>
          <w:tcPr>
            <w:tcW w:w="567" w:type="dxa"/>
          </w:tcPr>
          <w:p w:rsidR="00B27A5E" w:rsidRDefault="00B27A5E" w:rsidP="00516A8B">
            <w:pPr>
              <w:pStyle w:val="12"/>
              <w:spacing w:before="0" w:after="0"/>
              <w:ind w:left="-23"/>
              <w:jc w:val="center"/>
              <w:rPr>
                <w:szCs w:val="24"/>
              </w:rPr>
            </w:pPr>
            <w:r>
              <w:rPr>
                <w:szCs w:val="24"/>
              </w:rPr>
              <w:t>38.</w:t>
            </w:r>
          </w:p>
        </w:tc>
        <w:tc>
          <w:tcPr>
            <w:tcW w:w="2552" w:type="dxa"/>
          </w:tcPr>
          <w:p w:rsidR="00B27A5E" w:rsidRPr="00FA570D" w:rsidRDefault="00B27A5E" w:rsidP="00516A8B">
            <w:pPr>
              <w:pStyle w:val="12"/>
              <w:spacing w:before="0" w:after="0"/>
              <w:ind w:left="-23"/>
              <w:rPr>
                <w:b/>
                <w:szCs w:val="24"/>
              </w:rPr>
            </w:pPr>
            <w:r w:rsidRPr="00FA570D">
              <w:rPr>
                <w:b/>
                <w:szCs w:val="24"/>
              </w:rPr>
              <w:t xml:space="preserve">Привлечение </w:t>
            </w:r>
            <w:r w:rsidRPr="00FA570D">
              <w:rPr>
                <w:b/>
                <w:szCs w:val="24"/>
              </w:rPr>
              <w:lastRenderedPageBreak/>
              <w:t>соисполнителей (субподрядчиков)</w:t>
            </w:r>
          </w:p>
        </w:tc>
        <w:tc>
          <w:tcPr>
            <w:tcW w:w="7087" w:type="dxa"/>
          </w:tcPr>
          <w:p w:rsidR="00B27A5E" w:rsidRPr="003944AF" w:rsidRDefault="00B27A5E" w:rsidP="00516A8B">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lastRenderedPageBreak/>
              <w:t>Не предусмотрено.</w:t>
            </w:r>
          </w:p>
        </w:tc>
      </w:tr>
      <w:tr w:rsidR="00B27A5E" w:rsidRPr="001D73C5" w:rsidTr="00516A8B">
        <w:tc>
          <w:tcPr>
            <w:tcW w:w="567" w:type="dxa"/>
          </w:tcPr>
          <w:p w:rsidR="00B27A5E" w:rsidRDefault="00B27A5E" w:rsidP="00516A8B">
            <w:pPr>
              <w:pStyle w:val="12"/>
              <w:spacing w:before="0" w:after="0"/>
              <w:ind w:left="-23"/>
              <w:jc w:val="center"/>
              <w:rPr>
                <w:szCs w:val="24"/>
              </w:rPr>
            </w:pPr>
            <w:r>
              <w:rPr>
                <w:szCs w:val="24"/>
              </w:rPr>
              <w:lastRenderedPageBreak/>
              <w:t>39.</w:t>
            </w:r>
          </w:p>
        </w:tc>
        <w:tc>
          <w:tcPr>
            <w:tcW w:w="2552" w:type="dxa"/>
          </w:tcPr>
          <w:p w:rsidR="00B27A5E" w:rsidRPr="00FA570D" w:rsidRDefault="00B27A5E" w:rsidP="00516A8B">
            <w:pPr>
              <w:pStyle w:val="12"/>
              <w:spacing w:before="0" w:after="0"/>
              <w:ind w:left="-23"/>
              <w:rPr>
                <w:b/>
                <w:szCs w:val="24"/>
              </w:rPr>
            </w:pPr>
            <w:r w:rsidRPr="00FA570D">
              <w:rPr>
                <w:b/>
                <w:szCs w:val="24"/>
              </w:rPr>
              <w:t>Возможность изменения условий договора</w:t>
            </w:r>
          </w:p>
        </w:tc>
        <w:tc>
          <w:tcPr>
            <w:tcW w:w="7087" w:type="dxa"/>
          </w:tcPr>
          <w:p w:rsidR="00B27A5E" w:rsidRPr="00254487" w:rsidRDefault="00B27A5E" w:rsidP="00516A8B">
            <w:pPr>
              <w:widowControl w:val="0"/>
              <w:tabs>
                <w:tab w:val="left" w:pos="1560"/>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Изменение условий договора</w:t>
            </w:r>
            <w:r>
              <w:rPr>
                <w:rFonts w:ascii="Times New Roman" w:hAnsi="Times New Roman"/>
                <w:sz w:val="24"/>
                <w:szCs w:val="24"/>
              </w:rPr>
              <w:t xml:space="preserve">, </w:t>
            </w:r>
            <w:r w:rsidRPr="00254487">
              <w:rPr>
                <w:rFonts w:ascii="Times New Roman" w:hAnsi="Times New Roman"/>
                <w:sz w:val="24"/>
                <w:szCs w:val="24"/>
              </w:rPr>
              <w:t>не являющихся существенными, допускается в соответствии с Гражданским кодексом Российской Федерации.</w:t>
            </w:r>
          </w:p>
          <w:p w:rsidR="00B27A5E" w:rsidRPr="00254487" w:rsidRDefault="00B27A5E" w:rsidP="00516A8B">
            <w:pPr>
              <w:widowControl w:val="0"/>
              <w:tabs>
                <w:tab w:val="left" w:pos="1560"/>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Изменение существенных условий договора при его исполнении допускается по соглашению сторон в следующих случаях:</w:t>
            </w:r>
          </w:p>
          <w:p w:rsidR="00B27A5E" w:rsidRDefault="00B27A5E" w:rsidP="00516A8B">
            <w:pPr>
              <w:numPr>
                <w:ilvl w:val="3"/>
                <w:numId w:val="8"/>
              </w:numPr>
              <w:tabs>
                <w:tab w:val="left" w:pos="335"/>
                <w:tab w:val="left" w:pos="1701"/>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 xml:space="preserve">Изменения предусмотренного договором объема закупаемой продукции. При увеличении объема закупаемой продукции заказчик по согласованию с </w:t>
            </w:r>
            <w:r>
              <w:rPr>
                <w:rFonts w:ascii="Times New Roman" w:hAnsi="Times New Roman"/>
                <w:sz w:val="24"/>
                <w:szCs w:val="24"/>
              </w:rPr>
              <w:t>поставщиком</w:t>
            </w:r>
            <w:r w:rsidRPr="00254487">
              <w:rPr>
                <w:rFonts w:ascii="Times New Roman" w:hAnsi="Times New Roman"/>
                <w:sz w:val="24"/>
                <w:szCs w:val="24"/>
              </w:rPr>
              <w:t xml:space="preserve">,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B27A5E" w:rsidRDefault="00B27A5E" w:rsidP="00516A8B">
            <w:pPr>
              <w:numPr>
                <w:ilvl w:val="3"/>
                <w:numId w:val="8"/>
              </w:numPr>
              <w:tabs>
                <w:tab w:val="left" w:pos="335"/>
                <w:tab w:val="left" w:pos="1701"/>
                <w:tab w:val="left" w:pos="10205"/>
              </w:tabs>
              <w:spacing w:after="0" w:line="240" w:lineRule="auto"/>
              <w:ind w:left="0" w:right="-1" w:firstLine="0"/>
              <w:jc w:val="both"/>
              <w:rPr>
                <w:rFonts w:ascii="Times New Roman" w:hAnsi="Times New Roman"/>
                <w:sz w:val="24"/>
                <w:szCs w:val="24"/>
              </w:rPr>
            </w:pPr>
            <w:r w:rsidRPr="00B43350">
              <w:rPr>
                <w:rFonts w:ascii="Times New Roman" w:hAnsi="Times New Roman"/>
                <w:sz w:val="24"/>
                <w:szCs w:val="24"/>
              </w:rPr>
              <w:t>Изменения срока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или просрочкой выполнения заказчиком своих обязательств по договору в связи с несвоевременным выделением финансирования.</w:t>
            </w:r>
          </w:p>
          <w:p w:rsidR="00B27A5E" w:rsidRPr="00B43350" w:rsidRDefault="00B27A5E" w:rsidP="00516A8B">
            <w:pPr>
              <w:numPr>
                <w:ilvl w:val="3"/>
                <w:numId w:val="8"/>
              </w:numPr>
              <w:tabs>
                <w:tab w:val="left" w:pos="335"/>
                <w:tab w:val="left" w:pos="1701"/>
                <w:tab w:val="left" w:pos="10205"/>
              </w:tabs>
              <w:spacing w:after="0" w:line="240" w:lineRule="auto"/>
              <w:ind w:left="0" w:right="-1" w:firstLine="0"/>
              <w:jc w:val="both"/>
              <w:rPr>
                <w:rFonts w:ascii="Times New Roman" w:hAnsi="Times New Roman"/>
                <w:sz w:val="24"/>
                <w:szCs w:val="24"/>
              </w:rPr>
            </w:pPr>
            <w:r w:rsidRPr="00B43350">
              <w:rPr>
                <w:rFonts w:ascii="Times New Roman" w:hAnsi="Times New Roman"/>
                <w:sz w:val="24"/>
                <w:szCs w:val="24"/>
              </w:rPr>
              <w:t>Изменения цены договора:</w:t>
            </w:r>
          </w:p>
          <w:p w:rsidR="00B27A5E" w:rsidRPr="00254487" w:rsidRDefault="00B27A5E" w:rsidP="00516A8B">
            <w:pPr>
              <w:tabs>
                <w:tab w:val="left" w:pos="284"/>
                <w:tab w:val="left" w:pos="335"/>
                <w:tab w:val="left" w:pos="1134"/>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 xml:space="preserve">а) </w:t>
            </w:r>
            <w:r w:rsidRPr="00254487">
              <w:rPr>
                <w:rFonts w:ascii="Times New Roman" w:hAnsi="Times New Roman"/>
                <w:sz w:val="24"/>
                <w:szCs w:val="24"/>
              </w:rPr>
              <w:t>в случаях ее уменьшения без изменения иных условий исполнения договора;</w:t>
            </w:r>
          </w:p>
          <w:p w:rsidR="00B27A5E" w:rsidRPr="00254487" w:rsidRDefault="00B27A5E" w:rsidP="00516A8B">
            <w:pPr>
              <w:tabs>
                <w:tab w:val="left" w:pos="284"/>
                <w:tab w:val="left" w:pos="335"/>
                <w:tab w:val="left" w:pos="1134"/>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 xml:space="preserve">б) </w:t>
            </w:r>
            <w:r w:rsidRPr="00254487">
              <w:rPr>
                <w:rFonts w:ascii="Times New Roman" w:hAnsi="Times New Roman"/>
                <w:sz w:val="24"/>
                <w:szCs w:val="24"/>
              </w:rPr>
              <w:t>в случаях, предусмотренных п</w:t>
            </w:r>
            <w:r>
              <w:rPr>
                <w:rFonts w:ascii="Times New Roman" w:hAnsi="Times New Roman"/>
                <w:sz w:val="24"/>
                <w:szCs w:val="24"/>
              </w:rPr>
              <w:t>одпунктом1</w:t>
            </w:r>
            <w:r w:rsidRPr="00254487">
              <w:rPr>
                <w:rFonts w:ascii="Times New Roman" w:hAnsi="Times New Roman"/>
                <w:sz w:val="24"/>
                <w:szCs w:val="24"/>
              </w:rPr>
              <w:t xml:space="preserve"> настоящего </w:t>
            </w:r>
            <w:r>
              <w:rPr>
                <w:rFonts w:ascii="Times New Roman" w:hAnsi="Times New Roman"/>
                <w:sz w:val="24"/>
                <w:szCs w:val="24"/>
              </w:rPr>
              <w:t>пункта</w:t>
            </w:r>
            <w:r w:rsidRPr="00254487">
              <w:rPr>
                <w:rFonts w:ascii="Times New Roman" w:hAnsi="Times New Roman"/>
                <w:sz w:val="24"/>
                <w:szCs w:val="24"/>
              </w:rPr>
              <w:t>;</w:t>
            </w:r>
          </w:p>
          <w:p w:rsidR="00B27A5E" w:rsidRPr="00254487" w:rsidRDefault="00B27A5E" w:rsidP="00516A8B">
            <w:pPr>
              <w:tabs>
                <w:tab w:val="left" w:pos="284"/>
                <w:tab w:val="left" w:pos="335"/>
                <w:tab w:val="left" w:pos="1134"/>
                <w:tab w:val="left" w:pos="1701"/>
                <w:tab w:val="left" w:pos="10205"/>
              </w:tabs>
              <w:autoSpaceDE w:val="0"/>
              <w:autoSpaceDN w:val="0"/>
              <w:adjustRightInd w:val="0"/>
              <w:spacing w:after="0" w:line="240" w:lineRule="auto"/>
              <w:ind w:right="-1"/>
              <w:jc w:val="both"/>
              <w:outlineLvl w:val="1"/>
              <w:rPr>
                <w:rFonts w:ascii="Times New Roman" w:hAnsi="Times New Roman"/>
                <w:sz w:val="24"/>
                <w:szCs w:val="24"/>
              </w:rPr>
            </w:pPr>
            <w:bookmarkStart w:id="6" w:name="_Toc525143429"/>
            <w:bookmarkStart w:id="7" w:name="_Toc525225124"/>
            <w:bookmarkStart w:id="8" w:name="_Toc525226551"/>
            <w:bookmarkStart w:id="9" w:name="_Toc525552210"/>
            <w:r>
              <w:rPr>
                <w:rFonts w:ascii="Times New Roman" w:hAnsi="Times New Roman"/>
                <w:sz w:val="24"/>
                <w:szCs w:val="24"/>
              </w:rPr>
              <w:t xml:space="preserve">в) </w:t>
            </w:r>
            <w:r w:rsidRPr="00254487">
              <w:rPr>
                <w:rFonts w:ascii="Times New Roman" w:hAnsi="Times New Roman"/>
                <w:sz w:val="24"/>
                <w:szCs w:val="24"/>
              </w:rPr>
              <w:t>в случае изменения в соответствии с законодательством Российской Федерации регулируемых государством цен (тарифов);</w:t>
            </w:r>
            <w:bookmarkEnd w:id="6"/>
            <w:bookmarkEnd w:id="7"/>
            <w:bookmarkEnd w:id="8"/>
            <w:bookmarkEnd w:id="9"/>
          </w:p>
          <w:p w:rsidR="00B27A5E" w:rsidRPr="003944AF" w:rsidRDefault="00B27A5E" w:rsidP="00516A8B">
            <w:pPr>
              <w:tabs>
                <w:tab w:val="left" w:pos="284"/>
                <w:tab w:val="left" w:pos="1134"/>
                <w:tab w:val="left" w:pos="1701"/>
                <w:tab w:val="left" w:pos="10205"/>
              </w:tabs>
              <w:spacing w:after="0" w:line="240" w:lineRule="auto"/>
              <w:ind w:right="-1"/>
              <w:jc w:val="both"/>
              <w:rPr>
                <w:rFonts w:ascii="Times New Roman" w:hAnsi="Times New Roman"/>
                <w:sz w:val="24"/>
                <w:szCs w:val="24"/>
              </w:rPr>
            </w:pPr>
            <w:r>
              <w:rPr>
                <w:rFonts w:ascii="Times New Roman" w:hAnsi="Times New Roman"/>
                <w:sz w:val="24"/>
                <w:szCs w:val="24"/>
              </w:rPr>
              <w:t xml:space="preserve">г) </w:t>
            </w:r>
            <w:r w:rsidRPr="00254487">
              <w:rPr>
                <w:rFonts w:ascii="Times New Roman" w:hAnsi="Times New Roman"/>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tc>
      </w:tr>
    </w:tbl>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Pr="00F1616F" w:rsidRDefault="00B27A5E" w:rsidP="00B27A5E">
      <w:pPr>
        <w:autoSpaceDE w:val="0"/>
        <w:autoSpaceDN w:val="0"/>
        <w:adjustRightInd w:val="0"/>
        <w:spacing w:after="0" w:line="240" w:lineRule="auto"/>
        <w:contextualSpacing/>
        <w:jc w:val="center"/>
        <w:rPr>
          <w:rFonts w:ascii="Times New Roman" w:hAnsi="Times New Roman"/>
          <w:b/>
          <w:i/>
          <w:color w:val="000000"/>
          <w:sz w:val="24"/>
          <w:szCs w:val="24"/>
        </w:rPr>
      </w:pPr>
      <w:r w:rsidRPr="00F1616F">
        <w:rPr>
          <w:rFonts w:ascii="Times New Roman" w:hAnsi="Times New Roman"/>
          <w:b/>
          <w:sz w:val="24"/>
          <w:szCs w:val="24"/>
        </w:rPr>
        <w:t xml:space="preserve">Часть </w:t>
      </w:r>
      <w:r w:rsidRPr="00F1616F">
        <w:rPr>
          <w:rFonts w:ascii="Times New Roman" w:hAnsi="Times New Roman"/>
          <w:b/>
          <w:sz w:val="24"/>
          <w:szCs w:val="24"/>
          <w:lang w:val="en-US"/>
        </w:rPr>
        <w:t>II</w:t>
      </w:r>
      <w:r w:rsidRPr="00F1616F">
        <w:rPr>
          <w:rFonts w:ascii="Times New Roman" w:hAnsi="Times New Roman"/>
          <w:b/>
          <w:sz w:val="24"/>
          <w:szCs w:val="24"/>
        </w:rPr>
        <w:t xml:space="preserve">. </w:t>
      </w:r>
      <w:r w:rsidRPr="00F1616F">
        <w:rPr>
          <w:rFonts w:ascii="Times New Roman" w:hAnsi="Times New Roman"/>
          <w:b/>
          <w:color w:val="000000"/>
          <w:sz w:val="24"/>
          <w:szCs w:val="24"/>
        </w:rPr>
        <w:t>Образцы форм и документов для заполнения участниками закупки</w:t>
      </w:r>
    </w:p>
    <w:p w:rsidR="00B27A5E" w:rsidRPr="00F1616F" w:rsidRDefault="00B27A5E" w:rsidP="00B27A5E">
      <w:pPr>
        <w:spacing w:after="0" w:line="240" w:lineRule="auto"/>
        <w:contextualSpacing/>
        <w:jc w:val="center"/>
        <w:rPr>
          <w:rFonts w:ascii="Times New Roman" w:hAnsi="Times New Roman"/>
          <w:b/>
          <w:sz w:val="24"/>
          <w:szCs w:val="24"/>
        </w:rPr>
      </w:pPr>
    </w:p>
    <w:p w:rsidR="00B27A5E" w:rsidRPr="00F1616F" w:rsidRDefault="00801587" w:rsidP="00B27A5E">
      <w:pPr>
        <w:pStyle w:val="ConsPlusNormal"/>
        <w:ind w:firstLine="540"/>
        <w:contextualSpacing/>
        <w:jc w:val="right"/>
        <w:rPr>
          <w:rFonts w:ascii="Times New Roman" w:hAnsi="Times New Roman" w:cs="Times New Roman"/>
          <w:b/>
          <w:sz w:val="24"/>
          <w:szCs w:val="24"/>
        </w:rPr>
      </w:pPr>
      <w:r>
        <w:rPr>
          <w:rFonts w:ascii="Times New Roman" w:hAnsi="Times New Roman" w:cs="Times New Roman"/>
          <w:b/>
          <w:sz w:val="24"/>
          <w:szCs w:val="24"/>
        </w:rPr>
        <w:t>ФОРМА 1</w:t>
      </w:r>
    </w:p>
    <w:p w:rsidR="00B27A5E" w:rsidRPr="00F1616F" w:rsidRDefault="00B27A5E" w:rsidP="00B27A5E">
      <w:pPr>
        <w:pStyle w:val="ConsPlusNormal"/>
        <w:ind w:firstLine="540"/>
        <w:contextualSpacing/>
        <w:jc w:val="right"/>
        <w:rPr>
          <w:rFonts w:ascii="Times New Roman" w:hAnsi="Times New Roman" w:cs="Times New Roman"/>
          <w:b/>
          <w:sz w:val="24"/>
          <w:szCs w:val="24"/>
        </w:rPr>
      </w:pPr>
    </w:p>
    <w:p w:rsidR="00B27A5E" w:rsidRDefault="00B27A5E" w:rsidP="00B27A5E">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 xml:space="preserve">КОТИРОВОК </w:t>
      </w:r>
      <w:r w:rsidRPr="00F1616F">
        <w:rPr>
          <w:rFonts w:ascii="Times New Roman" w:hAnsi="Times New Roman"/>
          <w:b/>
          <w:color w:val="000000"/>
          <w:sz w:val="24"/>
          <w:szCs w:val="24"/>
        </w:rPr>
        <w:t>В ЭЛЕКТРОННОЙ ФОРМЕ</w:t>
      </w:r>
    </w:p>
    <w:p w:rsidR="00B27A5E" w:rsidRPr="00F1616F" w:rsidRDefault="00B27A5E" w:rsidP="00B27A5E">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highlight w:val="red"/>
        </w:rPr>
      </w:pPr>
    </w:p>
    <w:p w:rsidR="00B27A5E" w:rsidRPr="00F1616F" w:rsidRDefault="00B27A5E" w:rsidP="00B27A5E">
      <w:pPr>
        <w:numPr>
          <w:ilvl w:val="0"/>
          <w:numId w:val="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color w:val="000000"/>
          <w:sz w:val="24"/>
          <w:szCs w:val="24"/>
        </w:rPr>
      </w:pPr>
      <w:r w:rsidRPr="00F1616F">
        <w:rPr>
          <w:rFonts w:ascii="Times New Roman" w:hAnsi="Times New Roman"/>
          <w:sz w:val="24"/>
          <w:szCs w:val="24"/>
        </w:rPr>
        <w:t xml:space="preserve">Изучив извещение </w:t>
      </w:r>
      <w:r>
        <w:rPr>
          <w:rFonts w:ascii="Times New Roman" w:hAnsi="Times New Roman"/>
          <w:sz w:val="24"/>
          <w:szCs w:val="24"/>
        </w:rPr>
        <w:t xml:space="preserve">и </w:t>
      </w:r>
      <w:r w:rsidRPr="00F1616F">
        <w:rPr>
          <w:rFonts w:ascii="Times New Roman" w:hAnsi="Times New Roman"/>
          <w:sz w:val="24"/>
          <w:szCs w:val="24"/>
        </w:rPr>
        <w:t xml:space="preserve">документацию о запросе </w:t>
      </w:r>
      <w:r w:rsidR="00801587">
        <w:rPr>
          <w:rFonts w:ascii="Times New Roman" w:hAnsi="Times New Roman"/>
          <w:sz w:val="24"/>
          <w:szCs w:val="24"/>
        </w:rPr>
        <w:t>котировок в электронной форме</w:t>
      </w:r>
      <w:r w:rsidRPr="00F1616F">
        <w:rPr>
          <w:rFonts w:ascii="Times New Roman" w:hAnsi="Times New Roman"/>
          <w:color w:val="000000"/>
          <w:sz w:val="24"/>
          <w:szCs w:val="24"/>
        </w:rPr>
        <w:t>№___________ «______________________________________________</w:t>
      </w:r>
      <w:r>
        <w:rPr>
          <w:rFonts w:ascii="Times New Roman" w:hAnsi="Times New Roman"/>
          <w:color w:val="000000"/>
          <w:sz w:val="24"/>
          <w:szCs w:val="24"/>
        </w:rPr>
        <w:t>__</w:t>
      </w:r>
      <w:r w:rsidR="00801587">
        <w:rPr>
          <w:rFonts w:ascii="Times New Roman" w:hAnsi="Times New Roman"/>
          <w:color w:val="000000"/>
          <w:sz w:val="24"/>
          <w:szCs w:val="24"/>
        </w:rPr>
        <w:t>_</w:t>
      </w:r>
      <w:r w:rsidRPr="00F1616F">
        <w:rPr>
          <w:rFonts w:ascii="Times New Roman" w:hAnsi="Times New Roman"/>
          <w:color w:val="000000"/>
          <w:sz w:val="24"/>
          <w:szCs w:val="24"/>
        </w:rPr>
        <w:t>»,</w:t>
      </w:r>
      <w:r w:rsidR="00F92B3B">
        <w:rPr>
          <w:rFonts w:ascii="Times New Roman" w:hAnsi="Times New Roman"/>
          <w:color w:val="000000"/>
          <w:sz w:val="24"/>
          <w:szCs w:val="24"/>
        </w:rPr>
        <w:t xml:space="preserve"> </w:t>
      </w:r>
      <w:r w:rsidRPr="00F1616F">
        <w:rPr>
          <w:rFonts w:ascii="Times New Roman" w:hAnsi="Times New Roman"/>
          <w:sz w:val="24"/>
          <w:szCs w:val="24"/>
        </w:rPr>
        <w:t>включая</w:t>
      </w:r>
      <w:r w:rsidR="00F92B3B">
        <w:rPr>
          <w:rFonts w:ascii="Times New Roman" w:hAnsi="Times New Roman"/>
          <w:sz w:val="24"/>
          <w:szCs w:val="24"/>
        </w:rPr>
        <w:t xml:space="preserve"> </w:t>
      </w:r>
      <w:r w:rsidR="00801587" w:rsidRPr="00F1616F">
        <w:rPr>
          <w:rFonts w:ascii="Times New Roman" w:hAnsi="Times New Roman"/>
          <w:sz w:val="24"/>
          <w:szCs w:val="24"/>
        </w:rPr>
        <w:t xml:space="preserve">проект договора, который </w:t>
      </w:r>
    </w:p>
    <w:p w:rsidR="00801587" w:rsidRDefault="00B27A5E" w:rsidP="00801587">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sidRPr="00F1616F">
        <w:rPr>
          <w:rFonts w:ascii="Times New Roman" w:hAnsi="Times New Roman"/>
          <w:i/>
          <w:color w:val="000000"/>
          <w:sz w:val="24"/>
          <w:szCs w:val="24"/>
          <w:vertAlign w:val="superscript"/>
        </w:rPr>
        <w:t>(наименование</w:t>
      </w:r>
      <w:r>
        <w:rPr>
          <w:rFonts w:ascii="Times New Roman" w:hAnsi="Times New Roman"/>
          <w:i/>
          <w:color w:val="000000"/>
          <w:sz w:val="24"/>
          <w:szCs w:val="24"/>
          <w:vertAlign w:val="superscript"/>
        </w:rPr>
        <w:t xml:space="preserve"> закупки</w:t>
      </w:r>
      <w:r w:rsidRPr="00F1616F">
        <w:rPr>
          <w:rFonts w:ascii="Times New Roman" w:hAnsi="Times New Roman"/>
          <w:i/>
          <w:color w:val="000000"/>
          <w:sz w:val="24"/>
          <w:szCs w:val="24"/>
          <w:vertAlign w:val="superscript"/>
        </w:rPr>
        <w:t>)</w:t>
      </w:r>
    </w:p>
    <w:p w:rsidR="00801587" w:rsidRDefault="00801587" w:rsidP="00801587">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будет </w:t>
      </w:r>
      <w:r w:rsidR="00B27A5E" w:rsidRPr="00F1616F">
        <w:rPr>
          <w:rFonts w:ascii="Times New Roman" w:hAnsi="Times New Roman"/>
          <w:sz w:val="24"/>
          <w:szCs w:val="24"/>
        </w:rPr>
        <w:t xml:space="preserve">заключен с победителем запроса </w:t>
      </w:r>
      <w:r w:rsidR="00B27A5E">
        <w:rPr>
          <w:rFonts w:ascii="Times New Roman" w:hAnsi="Times New Roman"/>
          <w:sz w:val="24"/>
          <w:szCs w:val="24"/>
        </w:rPr>
        <w:t>котировок</w:t>
      </w:r>
      <w:r w:rsidR="00B27A5E" w:rsidRPr="00F1616F">
        <w:rPr>
          <w:rFonts w:ascii="Times New Roman" w:hAnsi="Times New Roman"/>
          <w:sz w:val="24"/>
          <w:szCs w:val="24"/>
        </w:rPr>
        <w:t xml:space="preserve">, а также применимые к данному запросу </w:t>
      </w:r>
      <w:r>
        <w:rPr>
          <w:rFonts w:ascii="Times New Roman" w:hAnsi="Times New Roman"/>
          <w:sz w:val="24"/>
          <w:szCs w:val="24"/>
        </w:rPr>
        <w:t>котировок</w:t>
      </w:r>
      <w:r w:rsidR="00B27A5E" w:rsidRPr="00F1616F">
        <w:rPr>
          <w:rFonts w:ascii="Times New Roman" w:hAnsi="Times New Roman"/>
          <w:sz w:val="24"/>
          <w:szCs w:val="24"/>
        </w:rPr>
        <w:t xml:space="preserve"> законодательство и нормативные правовые акты</w:t>
      </w:r>
      <w:r w:rsidR="00B27A5E" w:rsidRPr="00F1616F">
        <w:rPr>
          <w:rFonts w:ascii="Times New Roman" w:hAnsi="Times New Roman"/>
          <w:color w:val="000000"/>
          <w:sz w:val="24"/>
          <w:szCs w:val="24"/>
        </w:rPr>
        <w:t>,</w:t>
      </w:r>
    </w:p>
    <w:p w:rsidR="00B27A5E" w:rsidRPr="00801587" w:rsidRDefault="00B27A5E" w:rsidP="00801587">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sidRPr="00F1616F">
        <w:rPr>
          <w:rFonts w:ascii="Times New Roman" w:hAnsi="Times New Roman"/>
          <w:sz w:val="24"/>
          <w:szCs w:val="24"/>
        </w:rPr>
        <w:t>_________________________________________________</w:t>
      </w:r>
      <w:r>
        <w:rPr>
          <w:rFonts w:ascii="Times New Roman" w:hAnsi="Times New Roman"/>
          <w:sz w:val="24"/>
          <w:szCs w:val="24"/>
        </w:rPr>
        <w:t>_____________________</w:t>
      </w:r>
      <w:r w:rsidRPr="00F1616F">
        <w:rPr>
          <w:rFonts w:ascii="Times New Roman" w:hAnsi="Times New Roman"/>
          <w:sz w:val="24"/>
          <w:szCs w:val="24"/>
        </w:rPr>
        <w:t xml:space="preserve">______________, </w:t>
      </w:r>
    </w:p>
    <w:p w:rsidR="00B27A5E" w:rsidRPr="00F1616F" w:rsidRDefault="00B27A5E" w:rsidP="00B27A5E">
      <w:pPr>
        <w:spacing w:after="0" w:line="240" w:lineRule="auto"/>
        <w:contextualSpacing/>
        <w:jc w:val="both"/>
        <w:rPr>
          <w:rFonts w:ascii="Times New Roman" w:hAnsi="Times New Roman"/>
          <w:i/>
          <w:sz w:val="24"/>
          <w:szCs w:val="24"/>
          <w:vertAlign w:val="superscript"/>
        </w:rPr>
      </w:pPr>
      <w:r w:rsidRPr="00F1616F">
        <w:rPr>
          <w:rFonts w:ascii="Times New Roman" w:hAnsi="Times New Roman"/>
          <w:i/>
          <w:sz w:val="24"/>
          <w:szCs w:val="24"/>
          <w:vertAlign w:val="superscript"/>
        </w:rPr>
        <w:t xml:space="preserve">(наименование </w:t>
      </w:r>
      <w:r>
        <w:rPr>
          <w:rFonts w:ascii="Times New Roman" w:hAnsi="Times New Roman"/>
          <w:i/>
          <w:sz w:val="24"/>
          <w:szCs w:val="24"/>
          <w:vertAlign w:val="superscript"/>
        </w:rPr>
        <w:t>участника закупки</w:t>
      </w:r>
      <w:r w:rsidRPr="00F1616F">
        <w:rPr>
          <w:rFonts w:ascii="Times New Roman" w:hAnsi="Times New Roman"/>
          <w:i/>
          <w:sz w:val="24"/>
          <w:szCs w:val="24"/>
          <w:vertAlign w:val="superscript"/>
        </w:rPr>
        <w:t>)</w:t>
      </w:r>
    </w:p>
    <w:p w:rsidR="00B27A5E" w:rsidRPr="00F1616F" w:rsidRDefault="00B27A5E" w:rsidP="00B27A5E">
      <w:pPr>
        <w:spacing w:after="0" w:line="240" w:lineRule="auto"/>
        <w:contextualSpacing/>
        <w:jc w:val="both"/>
        <w:rPr>
          <w:rFonts w:ascii="Times New Roman" w:hAnsi="Times New Roman"/>
          <w:sz w:val="24"/>
          <w:szCs w:val="24"/>
        </w:rPr>
      </w:pPr>
      <w:r>
        <w:rPr>
          <w:rFonts w:ascii="Times New Roman" w:hAnsi="Times New Roman"/>
          <w:color w:val="000000"/>
          <w:sz w:val="24"/>
          <w:szCs w:val="24"/>
        </w:rPr>
        <w:t>з</w:t>
      </w:r>
      <w:r w:rsidRPr="00F1616F">
        <w:rPr>
          <w:rFonts w:ascii="Times New Roman" w:hAnsi="Times New Roman"/>
          <w:color w:val="000000"/>
          <w:sz w:val="24"/>
          <w:szCs w:val="24"/>
        </w:rPr>
        <w:t>арегистрированное (ный, ная) в ____________________________</w:t>
      </w:r>
      <w:r>
        <w:rPr>
          <w:rFonts w:ascii="Times New Roman" w:hAnsi="Times New Roman"/>
          <w:color w:val="000000"/>
          <w:sz w:val="24"/>
          <w:szCs w:val="24"/>
        </w:rPr>
        <w:t>_______________</w:t>
      </w:r>
      <w:r w:rsidRPr="00F1616F">
        <w:rPr>
          <w:rFonts w:ascii="Times New Roman" w:hAnsi="Times New Roman"/>
          <w:color w:val="000000"/>
          <w:sz w:val="24"/>
          <w:szCs w:val="24"/>
        </w:rPr>
        <w:t xml:space="preserve">_____________ (наименование регистрирующего органа) за основным государственным регистрационным номером </w:t>
      </w:r>
      <w:r w:rsidRPr="00F1616F">
        <w:rPr>
          <w:rFonts w:ascii="Times New Roman" w:hAnsi="Times New Roman"/>
          <w:color w:val="000000"/>
          <w:sz w:val="24"/>
          <w:szCs w:val="24"/>
        </w:rPr>
        <w:lastRenderedPageBreak/>
        <w:t>____</w:t>
      </w:r>
      <w:r>
        <w:rPr>
          <w:rFonts w:ascii="Times New Roman" w:hAnsi="Times New Roman"/>
          <w:color w:val="000000"/>
          <w:sz w:val="24"/>
          <w:szCs w:val="24"/>
        </w:rPr>
        <w:t>_____________</w:t>
      </w:r>
      <w:r w:rsidRPr="00F1616F">
        <w:rPr>
          <w:rFonts w:ascii="Times New Roman" w:hAnsi="Times New Roman"/>
          <w:color w:val="000000"/>
          <w:sz w:val="24"/>
          <w:szCs w:val="24"/>
        </w:rPr>
        <w:t xml:space="preserve"> (свидетельство о внесении записи в Единый государственный реестр юридических лиц (индивидуальных предпринимателей) №___</w:t>
      </w:r>
      <w:r>
        <w:rPr>
          <w:rFonts w:ascii="Times New Roman" w:hAnsi="Times New Roman"/>
          <w:color w:val="000000"/>
          <w:sz w:val="24"/>
          <w:szCs w:val="24"/>
        </w:rPr>
        <w:t>_____</w:t>
      </w:r>
      <w:r w:rsidRPr="00F1616F">
        <w:rPr>
          <w:rFonts w:ascii="Times New Roman" w:hAnsi="Times New Roman"/>
          <w:color w:val="000000"/>
          <w:sz w:val="24"/>
          <w:szCs w:val="24"/>
        </w:rPr>
        <w:t>___ от ____________),</w:t>
      </w:r>
      <w:r w:rsidRPr="00F1616F">
        <w:rPr>
          <w:rFonts w:ascii="Times New Roman" w:hAnsi="Times New Roman"/>
          <w:sz w:val="24"/>
          <w:szCs w:val="24"/>
        </w:rPr>
        <w:t>в лице______________________________________</w:t>
      </w:r>
      <w:r>
        <w:rPr>
          <w:rFonts w:ascii="Times New Roman" w:hAnsi="Times New Roman"/>
          <w:sz w:val="24"/>
          <w:szCs w:val="24"/>
        </w:rPr>
        <w:t>____________</w:t>
      </w:r>
      <w:r w:rsidRPr="00F1616F">
        <w:rPr>
          <w:rFonts w:ascii="Times New Roman" w:hAnsi="Times New Roman"/>
          <w:sz w:val="24"/>
          <w:szCs w:val="24"/>
        </w:rPr>
        <w:t>__</w:t>
      </w:r>
      <w:r w:rsidR="00801587">
        <w:rPr>
          <w:rFonts w:ascii="Times New Roman" w:hAnsi="Times New Roman"/>
          <w:sz w:val="24"/>
          <w:szCs w:val="24"/>
        </w:rPr>
        <w:t>______________________________</w:t>
      </w:r>
      <w:r w:rsidRPr="00F1616F">
        <w:rPr>
          <w:rFonts w:ascii="Times New Roman" w:hAnsi="Times New Roman"/>
          <w:sz w:val="24"/>
          <w:szCs w:val="24"/>
        </w:rPr>
        <w:t xml:space="preserve">, </w:t>
      </w:r>
    </w:p>
    <w:p w:rsidR="00B27A5E" w:rsidRPr="00F1616F" w:rsidRDefault="00B27A5E" w:rsidP="00B27A5E">
      <w:pPr>
        <w:spacing w:after="0" w:line="240" w:lineRule="auto"/>
        <w:contextualSpacing/>
        <w:rPr>
          <w:rFonts w:ascii="Times New Roman" w:hAnsi="Times New Roman"/>
          <w:i/>
          <w:sz w:val="24"/>
          <w:szCs w:val="24"/>
          <w:vertAlign w:val="superscript"/>
        </w:rPr>
      </w:pPr>
      <w:r w:rsidRPr="00F1616F">
        <w:rPr>
          <w:rFonts w:ascii="Times New Roman" w:hAnsi="Times New Roman"/>
          <w:i/>
          <w:sz w:val="24"/>
          <w:szCs w:val="24"/>
          <w:vertAlign w:val="superscript"/>
        </w:rPr>
        <w:t xml:space="preserve">   (наименование должности руководителя и его Ф.И.О</w:t>
      </w:r>
      <w:r>
        <w:rPr>
          <w:rFonts w:ascii="Times New Roman" w:hAnsi="Times New Roman"/>
          <w:i/>
          <w:sz w:val="24"/>
          <w:szCs w:val="24"/>
          <w:vertAlign w:val="superscript"/>
        </w:rPr>
        <w:t>. Ф.И.О. указываются полностью</w:t>
      </w:r>
      <w:r w:rsidRPr="00F1616F">
        <w:rPr>
          <w:rFonts w:ascii="Times New Roman" w:hAnsi="Times New Roman"/>
          <w:i/>
          <w:sz w:val="24"/>
          <w:szCs w:val="24"/>
          <w:vertAlign w:val="superscript"/>
        </w:rPr>
        <w:t>)</w:t>
      </w:r>
    </w:p>
    <w:p w:rsidR="00B27A5E" w:rsidRPr="00F1616F" w:rsidRDefault="00B27A5E" w:rsidP="00B27A5E">
      <w:pPr>
        <w:spacing w:after="0" w:line="240" w:lineRule="auto"/>
        <w:contextualSpacing/>
        <w:jc w:val="both"/>
        <w:rPr>
          <w:rFonts w:ascii="Times New Roman" w:hAnsi="Times New Roman"/>
          <w:sz w:val="24"/>
          <w:szCs w:val="24"/>
        </w:rPr>
      </w:pPr>
      <w:r w:rsidRPr="00F1616F">
        <w:rPr>
          <w:rFonts w:ascii="Times New Roman" w:hAnsi="Times New Roman"/>
          <w:sz w:val="24"/>
          <w:szCs w:val="24"/>
        </w:rPr>
        <w:t>действующе</w:t>
      </w:r>
      <w:r>
        <w:rPr>
          <w:rFonts w:ascii="Times New Roman" w:hAnsi="Times New Roman"/>
          <w:sz w:val="24"/>
          <w:szCs w:val="24"/>
        </w:rPr>
        <w:t>го</w:t>
      </w:r>
      <w:r w:rsidRPr="00F1616F">
        <w:rPr>
          <w:rFonts w:ascii="Times New Roman" w:hAnsi="Times New Roman"/>
          <w:sz w:val="24"/>
          <w:szCs w:val="24"/>
        </w:rPr>
        <w:t xml:space="preserve"> на основании ________________________________________________________</w:t>
      </w:r>
      <w:r w:rsidR="00801587">
        <w:rPr>
          <w:rFonts w:ascii="Times New Roman" w:hAnsi="Times New Roman"/>
          <w:sz w:val="24"/>
          <w:szCs w:val="24"/>
        </w:rPr>
        <w:t>__</w:t>
      </w:r>
      <w:r w:rsidRPr="00F1616F">
        <w:rPr>
          <w:rFonts w:ascii="Times New Roman" w:hAnsi="Times New Roman"/>
          <w:sz w:val="24"/>
          <w:szCs w:val="24"/>
        </w:rPr>
        <w:t>___,</w:t>
      </w:r>
    </w:p>
    <w:p w:rsidR="00B27A5E" w:rsidRPr="00F1616F" w:rsidRDefault="00B27A5E" w:rsidP="00B27A5E">
      <w:pPr>
        <w:spacing w:after="0" w:line="240" w:lineRule="auto"/>
        <w:contextualSpacing/>
        <w:jc w:val="both"/>
        <w:rPr>
          <w:rFonts w:ascii="Times New Roman" w:hAnsi="Times New Roman"/>
          <w:i/>
          <w:sz w:val="24"/>
          <w:szCs w:val="24"/>
          <w:vertAlign w:val="superscript"/>
        </w:rPr>
      </w:pPr>
      <w:r w:rsidRPr="00F1616F">
        <w:rPr>
          <w:rFonts w:ascii="Times New Roman" w:hAnsi="Times New Roman"/>
          <w:i/>
          <w:sz w:val="24"/>
          <w:szCs w:val="24"/>
          <w:vertAlign w:val="superscript"/>
        </w:rPr>
        <w:t xml:space="preserve"> (устав, доверенность, свидетельство с указанием его реквизитов и т.п.)</w:t>
      </w:r>
    </w:p>
    <w:p w:rsidR="00B27A5E" w:rsidRPr="00F1616F" w:rsidRDefault="00B27A5E" w:rsidP="00B27A5E">
      <w:pPr>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сообщает о согласии исполнить условия данного договора и направляет настоящую заявку на участие в запросе </w:t>
      </w:r>
      <w:r w:rsidR="00801587">
        <w:rPr>
          <w:rFonts w:ascii="Times New Roman" w:hAnsi="Times New Roman"/>
          <w:sz w:val="24"/>
          <w:szCs w:val="24"/>
        </w:rPr>
        <w:t>котировок в электронной форме</w:t>
      </w:r>
      <w:r w:rsidRPr="00F1616F">
        <w:rPr>
          <w:rFonts w:ascii="Times New Roman" w:hAnsi="Times New Roman"/>
          <w:sz w:val="24"/>
          <w:szCs w:val="24"/>
        </w:rPr>
        <w:t>.</w:t>
      </w:r>
    </w:p>
    <w:p w:rsidR="00B27A5E" w:rsidRPr="006F5374" w:rsidRDefault="00B27A5E" w:rsidP="00B27A5E">
      <w:pPr>
        <w:numPr>
          <w:ilvl w:val="0"/>
          <w:numId w:val="4"/>
        </w:numPr>
        <w:shd w:val="clear" w:color="auto" w:fill="FFFFFF"/>
        <w:tabs>
          <w:tab w:val="left" w:pos="284"/>
        </w:tabs>
        <w:overflowPunct w:val="0"/>
        <w:autoSpaceDE w:val="0"/>
        <w:autoSpaceDN w:val="0"/>
        <w:adjustRightInd w:val="0"/>
        <w:spacing w:after="0" w:line="240" w:lineRule="auto"/>
        <w:ind w:left="-11" w:hanging="11"/>
        <w:contextualSpacing/>
        <w:jc w:val="both"/>
        <w:textAlignment w:val="baseline"/>
        <w:rPr>
          <w:rFonts w:ascii="Times New Roman" w:hAnsi="Times New Roman"/>
          <w:color w:val="000000"/>
          <w:sz w:val="24"/>
          <w:szCs w:val="24"/>
          <w:vertAlign w:val="superscript"/>
        </w:rPr>
      </w:pPr>
      <w:r w:rsidRPr="00F1616F">
        <w:rPr>
          <w:rFonts w:ascii="Times New Roman" w:hAnsi="Times New Roman"/>
          <w:sz w:val="24"/>
          <w:szCs w:val="24"/>
        </w:rPr>
        <w:t xml:space="preserve">Настоящей заявкой подтверждаем, что </w:t>
      </w:r>
      <w:r>
        <w:rPr>
          <w:rFonts w:ascii="Times New Roman" w:hAnsi="Times New Roman"/>
          <w:sz w:val="24"/>
          <w:szCs w:val="24"/>
        </w:rPr>
        <w:t xml:space="preserve">________________________________________________                      </w:t>
      </w:r>
    </w:p>
    <w:p w:rsidR="00B27A5E" w:rsidRPr="006F5374" w:rsidRDefault="00B27A5E" w:rsidP="00B27A5E">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vertAlign w:val="superscript"/>
        </w:rPr>
      </w:pPr>
      <w:r w:rsidRPr="006F5374">
        <w:rPr>
          <w:rFonts w:ascii="Times New Roman" w:hAnsi="Times New Roman"/>
          <w:i/>
          <w:sz w:val="24"/>
          <w:szCs w:val="24"/>
          <w:vertAlign w:val="superscript"/>
        </w:rPr>
        <w:t xml:space="preserve">(наименование участника </w:t>
      </w:r>
      <w:r>
        <w:rPr>
          <w:rFonts w:ascii="Times New Roman" w:hAnsi="Times New Roman"/>
          <w:i/>
          <w:sz w:val="24"/>
          <w:szCs w:val="24"/>
          <w:vertAlign w:val="superscript"/>
        </w:rPr>
        <w:t>закупки</w:t>
      </w:r>
      <w:r w:rsidRPr="006F5374">
        <w:rPr>
          <w:rFonts w:ascii="Times New Roman" w:hAnsi="Times New Roman"/>
          <w:i/>
          <w:sz w:val="24"/>
          <w:szCs w:val="24"/>
          <w:vertAlign w:val="superscript"/>
        </w:rPr>
        <w:t xml:space="preserve">) </w:t>
      </w:r>
    </w:p>
    <w:p w:rsidR="00B27A5E" w:rsidRPr="00F1616F" w:rsidRDefault="00B27A5E" w:rsidP="00B27A5E">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rPr>
      </w:pPr>
      <w:r w:rsidRPr="00F1616F">
        <w:rPr>
          <w:rFonts w:ascii="Times New Roman" w:hAnsi="Times New Roman"/>
          <w:sz w:val="24"/>
          <w:szCs w:val="24"/>
        </w:rPr>
        <w:t>соответствует следующим требованиям:</w:t>
      </w:r>
    </w:p>
    <w:p w:rsidR="00B27A5E" w:rsidRPr="002544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27A5E" w:rsidRPr="002544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не</w:t>
      </w:r>
      <w:r w:rsidR="00F92B3B">
        <w:rPr>
          <w:rFonts w:ascii="Times New Roman" w:hAnsi="Times New Roman"/>
          <w:sz w:val="24"/>
          <w:szCs w:val="24"/>
        </w:rPr>
        <w:t xml:space="preserve"> </w:t>
      </w:r>
      <w:r w:rsidRPr="00254487">
        <w:rPr>
          <w:rFonts w:ascii="Times New Roman" w:hAnsi="Times New Roman"/>
          <w:sz w:val="24"/>
          <w:szCs w:val="24"/>
        </w:rPr>
        <w:t>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B27A5E" w:rsidRPr="002544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27A5E" w:rsidRPr="002544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7A5E" w:rsidRPr="002544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F92B3B">
        <w:rPr>
          <w:rFonts w:ascii="Times New Roman" w:hAnsi="Times New Roman"/>
          <w:sz w:val="24"/>
          <w:szCs w:val="24"/>
        </w:rPr>
        <w:t xml:space="preserve"> </w:t>
      </w:r>
      <w:r w:rsidRPr="00254487">
        <w:rPr>
          <w:rFonts w:ascii="Times New Roman" w:hAnsi="Times New Roman"/>
          <w:sz w:val="24"/>
          <w:szCs w:val="24"/>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7A5E" w:rsidRPr="008015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801587">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w:t>
      </w:r>
      <w:r w:rsidRPr="00801587">
        <w:rPr>
          <w:rFonts w:ascii="Times New Roman" w:hAnsi="Times New Roman"/>
          <w:bCs/>
          <w:sz w:val="24"/>
          <w:szCs w:val="24"/>
          <w:lang w:eastAsia="ru-RU"/>
        </w:rPr>
        <w:t>Федеральным</w:t>
      </w:r>
      <w:r w:rsidR="00F92B3B">
        <w:rPr>
          <w:rFonts w:ascii="Times New Roman" w:hAnsi="Times New Roman"/>
          <w:bCs/>
          <w:sz w:val="24"/>
          <w:szCs w:val="24"/>
          <w:lang w:eastAsia="ru-RU"/>
        </w:rPr>
        <w:t xml:space="preserve"> </w:t>
      </w:r>
      <w:hyperlink r:id="rId14" w:history="1">
        <w:r w:rsidRPr="00801587">
          <w:rPr>
            <w:rFonts w:ascii="Times New Roman" w:hAnsi="Times New Roman"/>
            <w:bCs/>
            <w:sz w:val="24"/>
            <w:szCs w:val="24"/>
            <w:lang w:eastAsia="ru-RU"/>
          </w:rPr>
          <w:t>закон</w:t>
        </w:r>
      </w:hyperlink>
      <w:r w:rsidRPr="00801587">
        <w:rPr>
          <w:rFonts w:ascii="Times New Roman" w:hAnsi="Times New Roman"/>
          <w:bCs/>
          <w:sz w:val="24"/>
          <w:szCs w:val="24"/>
          <w:lang w:eastAsia="ru-RU"/>
        </w:rPr>
        <w:t>ом от 05.04.2013 №44-ФЗ «О контрактной системе в сфере закупок товаров, работ, услуг для обеспечения государственных и муниципальных нужд»</w:t>
      </w:r>
      <w:r w:rsidRPr="00801587">
        <w:rPr>
          <w:rFonts w:ascii="Times New Roman" w:hAnsi="Times New Roman"/>
          <w:sz w:val="24"/>
          <w:szCs w:val="24"/>
        </w:rPr>
        <w:t>;</w:t>
      </w:r>
    </w:p>
    <w:p w:rsidR="00B27A5E" w:rsidRPr="00801587" w:rsidRDefault="00B27A5E" w:rsidP="00B27A5E">
      <w:pPr>
        <w:widowControl w:val="0"/>
        <w:numPr>
          <w:ilvl w:val="0"/>
          <w:numId w:val="12"/>
        </w:numPr>
        <w:tabs>
          <w:tab w:val="left" w:pos="335"/>
          <w:tab w:val="left" w:pos="10205"/>
        </w:tabs>
        <w:overflowPunct w:val="0"/>
        <w:autoSpaceDE w:val="0"/>
        <w:autoSpaceDN w:val="0"/>
        <w:adjustRightInd w:val="0"/>
        <w:spacing w:after="0" w:line="240" w:lineRule="auto"/>
        <w:ind w:left="0" w:right="-1" w:firstLine="0"/>
        <w:jc w:val="both"/>
        <w:rPr>
          <w:rFonts w:ascii="Times New Roman" w:hAnsi="Times New Roman"/>
          <w:sz w:val="24"/>
          <w:szCs w:val="24"/>
        </w:rPr>
      </w:pPr>
      <w:r w:rsidRPr="00801587">
        <w:rPr>
          <w:rFonts w:ascii="Times New Roman" w:hAnsi="Times New Roman"/>
          <w:sz w:val="24"/>
          <w:szCs w:val="24"/>
        </w:rPr>
        <w:t xml:space="preserve">отсутствие сведений об участнике закупки в реестре недобросовестных поставщиков, предусмотренном </w:t>
      </w:r>
      <w:r w:rsidRPr="00801587">
        <w:rPr>
          <w:rFonts w:ascii="Times New Roman" w:hAnsi="Times New Roman"/>
          <w:bCs/>
          <w:sz w:val="24"/>
          <w:szCs w:val="24"/>
          <w:lang w:eastAsia="ru-RU"/>
        </w:rPr>
        <w:t>Федеральным</w:t>
      </w:r>
      <w:r w:rsidR="00F92B3B">
        <w:rPr>
          <w:rFonts w:ascii="Times New Roman" w:hAnsi="Times New Roman"/>
          <w:bCs/>
          <w:sz w:val="24"/>
          <w:szCs w:val="24"/>
          <w:lang w:eastAsia="ru-RU"/>
        </w:rPr>
        <w:t xml:space="preserve"> </w:t>
      </w:r>
      <w:hyperlink r:id="rId15" w:history="1">
        <w:r w:rsidRPr="00801587">
          <w:rPr>
            <w:rFonts w:ascii="Times New Roman" w:hAnsi="Times New Roman"/>
            <w:bCs/>
            <w:sz w:val="24"/>
            <w:szCs w:val="24"/>
            <w:lang w:eastAsia="ru-RU"/>
          </w:rPr>
          <w:t>закон</w:t>
        </w:r>
      </w:hyperlink>
      <w:r w:rsidRPr="00801587">
        <w:rPr>
          <w:rFonts w:ascii="Times New Roman" w:hAnsi="Times New Roman"/>
          <w:bCs/>
          <w:sz w:val="24"/>
          <w:szCs w:val="24"/>
          <w:lang w:eastAsia="ru-RU"/>
        </w:rPr>
        <w:t>ом от 18.07.2011 №223-ФЗ «О закупках товаров, работ, услуг отдельными видами юридических лиц»</w:t>
      </w:r>
      <w:r w:rsidRPr="00801587">
        <w:rPr>
          <w:rFonts w:ascii="Times New Roman" w:hAnsi="Times New Roman"/>
          <w:sz w:val="24"/>
          <w:szCs w:val="24"/>
        </w:rPr>
        <w:t>.</w:t>
      </w:r>
    </w:p>
    <w:p w:rsidR="00B27A5E" w:rsidRPr="00F1616F" w:rsidRDefault="00B27A5E" w:rsidP="00B27A5E">
      <w:pPr>
        <w:numPr>
          <w:ilvl w:val="0"/>
          <w:numId w:val="4"/>
        </w:numPr>
        <w:shd w:val="clear" w:color="auto" w:fill="FFFFFF"/>
        <w:tabs>
          <w:tab w:val="left" w:pos="284"/>
        </w:tabs>
        <w:autoSpaceDE w:val="0"/>
        <w:autoSpaceDN w:val="0"/>
        <w:adjustRightInd w:val="0"/>
        <w:spacing w:after="0" w:line="240" w:lineRule="auto"/>
        <w:ind w:left="-11" w:hanging="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Мы обязуемся поставить товары (Таблица №1) с соблюдением требований (Таблица №2) и срока исполнения обязательств по договору.                                                                                                                                                                                     </w:t>
      </w:r>
    </w:p>
    <w:p w:rsidR="00B27A5E" w:rsidRPr="00F1616F"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с ценой </w:t>
      </w:r>
      <w:r w:rsidRPr="00F1616F">
        <w:rPr>
          <w:rFonts w:ascii="Times New Roman" w:hAnsi="Times New Roman"/>
          <w:sz w:val="24"/>
          <w:szCs w:val="24"/>
        </w:rPr>
        <w:t>договора</w:t>
      </w:r>
      <w:r w:rsidRPr="00F1616F">
        <w:rPr>
          <w:rFonts w:ascii="Times New Roman" w:hAnsi="Times New Roman"/>
          <w:color w:val="000000"/>
          <w:sz w:val="24"/>
          <w:szCs w:val="24"/>
        </w:rPr>
        <w:t>: ______________________(______</w:t>
      </w:r>
      <w:r>
        <w:rPr>
          <w:rFonts w:ascii="Times New Roman" w:hAnsi="Times New Roman"/>
          <w:color w:val="000000"/>
          <w:sz w:val="24"/>
          <w:szCs w:val="24"/>
        </w:rPr>
        <w:t>_________________</w:t>
      </w:r>
      <w:r w:rsidRPr="00F1616F">
        <w:rPr>
          <w:rFonts w:ascii="Times New Roman" w:hAnsi="Times New Roman"/>
          <w:color w:val="000000"/>
          <w:sz w:val="24"/>
          <w:szCs w:val="24"/>
        </w:rPr>
        <w:t xml:space="preserve">______) рублей ___ копеек, </w:t>
      </w:r>
    </w:p>
    <w:p w:rsidR="00B27A5E" w:rsidRPr="00F1616F" w:rsidRDefault="00B27A5E" w:rsidP="00B27A5E">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r w:rsidRPr="00F1616F">
        <w:rPr>
          <w:rFonts w:ascii="Times New Roman" w:hAnsi="Times New Roman"/>
          <w:color w:val="000000"/>
          <w:sz w:val="24"/>
          <w:szCs w:val="24"/>
          <w:vertAlign w:val="superscript"/>
        </w:rPr>
        <w:t xml:space="preserve"> (цифрой)    (прописью) </w:t>
      </w:r>
    </w:p>
    <w:p w:rsidR="00B27A5E"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lastRenderedPageBreak/>
        <w:t>в том числе НДС по ставке ___% в сумме:</w:t>
      </w:r>
      <w:r>
        <w:rPr>
          <w:rFonts w:ascii="Times New Roman" w:hAnsi="Times New Roman"/>
          <w:color w:val="000000"/>
          <w:sz w:val="24"/>
          <w:szCs w:val="24"/>
        </w:rPr>
        <w:t xml:space="preserve"> _</w:t>
      </w:r>
      <w:r w:rsidRPr="00F1616F">
        <w:rPr>
          <w:rFonts w:ascii="Times New Roman" w:hAnsi="Times New Roman"/>
          <w:color w:val="000000"/>
          <w:sz w:val="24"/>
          <w:szCs w:val="24"/>
        </w:rPr>
        <w:t>_______(______</w:t>
      </w:r>
      <w:r>
        <w:rPr>
          <w:rFonts w:ascii="Times New Roman" w:hAnsi="Times New Roman"/>
          <w:color w:val="000000"/>
          <w:sz w:val="24"/>
          <w:szCs w:val="24"/>
        </w:rPr>
        <w:t>__________</w:t>
      </w:r>
      <w:r w:rsidRPr="00F1616F">
        <w:rPr>
          <w:rFonts w:ascii="Times New Roman" w:hAnsi="Times New Roman"/>
          <w:color w:val="000000"/>
          <w:sz w:val="24"/>
          <w:szCs w:val="24"/>
        </w:rPr>
        <w:t>______) рублей ___ копеек</w:t>
      </w:r>
    </w:p>
    <w:p w:rsidR="00B27A5E"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vertAlign w:val="superscript"/>
        </w:rPr>
        <w:t>(цифрой)    (прописью)</w:t>
      </w:r>
    </w:p>
    <w:p w:rsidR="00B27A5E" w:rsidRPr="00F1616F"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E4E23">
        <w:rPr>
          <w:rFonts w:ascii="Times New Roman" w:hAnsi="Times New Roman"/>
          <w:i/>
          <w:sz w:val="24"/>
          <w:szCs w:val="24"/>
        </w:rPr>
        <w:t>(либо НДС не предусмотрен)</w:t>
      </w:r>
      <w:r>
        <w:rPr>
          <w:rFonts w:ascii="Times New Roman" w:hAnsi="Times New Roman"/>
          <w:i/>
          <w:sz w:val="24"/>
          <w:szCs w:val="24"/>
        </w:rPr>
        <w:t>.</w:t>
      </w:r>
    </w:p>
    <w:p w:rsidR="00B27A5E" w:rsidRPr="00F1616F" w:rsidRDefault="00B27A5E" w:rsidP="00B27A5E">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p>
    <w:p w:rsidR="00B27A5E" w:rsidRPr="00F1616F" w:rsidRDefault="00B27A5E" w:rsidP="00B27A5E">
      <w:pPr>
        <w:spacing w:after="0" w:line="240" w:lineRule="auto"/>
        <w:contextualSpacing/>
        <w:rPr>
          <w:rFonts w:ascii="Times New Roman" w:hAnsi="Times New Roman"/>
          <w:color w:val="000000"/>
          <w:sz w:val="24"/>
          <w:szCs w:val="24"/>
        </w:rPr>
      </w:pPr>
      <w:r w:rsidRPr="00F1616F">
        <w:rPr>
          <w:rFonts w:ascii="Times New Roman" w:hAnsi="Times New Roman"/>
          <w:color w:val="000000"/>
          <w:sz w:val="24"/>
          <w:szCs w:val="24"/>
        </w:rPr>
        <w:t>В указанную цену включены*: ______________________________</w:t>
      </w:r>
      <w:r>
        <w:rPr>
          <w:rFonts w:ascii="Times New Roman" w:hAnsi="Times New Roman"/>
          <w:color w:val="000000"/>
          <w:sz w:val="24"/>
          <w:szCs w:val="24"/>
        </w:rPr>
        <w:t>_____</w:t>
      </w:r>
      <w:r w:rsidRPr="00F1616F">
        <w:rPr>
          <w:rFonts w:ascii="Times New Roman" w:hAnsi="Times New Roman"/>
          <w:color w:val="000000"/>
          <w:sz w:val="24"/>
          <w:szCs w:val="24"/>
        </w:rPr>
        <w:t>______________________.</w:t>
      </w:r>
    </w:p>
    <w:p w:rsidR="00B27A5E" w:rsidRDefault="00B27A5E" w:rsidP="00B27A5E">
      <w:pPr>
        <w:spacing w:after="0" w:line="240" w:lineRule="auto"/>
        <w:contextualSpacing/>
        <w:jc w:val="center"/>
        <w:rPr>
          <w:rFonts w:ascii="Times New Roman" w:hAnsi="Times New Roman"/>
          <w:sz w:val="24"/>
          <w:szCs w:val="24"/>
          <w:vertAlign w:val="superscript"/>
        </w:rPr>
      </w:pPr>
      <w:r w:rsidRPr="00F1616F">
        <w:rPr>
          <w:rFonts w:ascii="Times New Roman" w:hAnsi="Times New Roman"/>
          <w:color w:val="000000"/>
          <w:sz w:val="24"/>
          <w:szCs w:val="24"/>
          <w:vertAlign w:val="superscript"/>
        </w:rPr>
        <w:t xml:space="preserve">   (*указать </w:t>
      </w:r>
      <w:r w:rsidRPr="00F1616F">
        <w:rPr>
          <w:rFonts w:ascii="Times New Roman" w:hAnsi="Times New Roman"/>
          <w:sz w:val="24"/>
          <w:szCs w:val="24"/>
          <w:vertAlign w:val="superscript"/>
        </w:rPr>
        <w:t xml:space="preserve">затраты </w:t>
      </w:r>
      <w:r>
        <w:rPr>
          <w:rFonts w:ascii="Times New Roman" w:hAnsi="Times New Roman"/>
          <w:sz w:val="24"/>
          <w:szCs w:val="24"/>
          <w:vertAlign w:val="superscript"/>
        </w:rPr>
        <w:t>у</w:t>
      </w:r>
      <w:r w:rsidRPr="00F1616F">
        <w:rPr>
          <w:rFonts w:ascii="Times New Roman" w:hAnsi="Times New Roman"/>
          <w:sz w:val="24"/>
          <w:szCs w:val="24"/>
          <w:vertAlign w:val="superscript"/>
        </w:rPr>
        <w:t>частника, связанные с исполнением догов</w:t>
      </w:r>
      <w:r>
        <w:rPr>
          <w:rFonts w:ascii="Times New Roman" w:hAnsi="Times New Roman"/>
          <w:sz w:val="24"/>
          <w:szCs w:val="24"/>
          <w:vertAlign w:val="superscript"/>
        </w:rPr>
        <w:t xml:space="preserve">ора, в соответствии с Разделом 12 </w:t>
      </w:r>
      <w:r w:rsidRPr="0047179E">
        <w:rPr>
          <w:rFonts w:ascii="Times New Roman" w:hAnsi="Times New Roman"/>
          <w:sz w:val="24"/>
          <w:szCs w:val="24"/>
          <w:vertAlign w:val="superscript"/>
        </w:rPr>
        <w:t>Части</w:t>
      </w:r>
      <w:r w:rsidRPr="0047179E">
        <w:rPr>
          <w:rFonts w:ascii="Times New Roman" w:hAnsi="Times New Roman"/>
          <w:sz w:val="24"/>
          <w:szCs w:val="24"/>
          <w:vertAlign w:val="superscript"/>
          <w:lang w:val="en-US"/>
        </w:rPr>
        <w:t>I</w:t>
      </w:r>
      <w:r w:rsidRPr="0047179E">
        <w:rPr>
          <w:rFonts w:ascii="Times New Roman" w:hAnsi="Times New Roman"/>
          <w:sz w:val="24"/>
          <w:szCs w:val="24"/>
          <w:vertAlign w:val="superscript"/>
        </w:rPr>
        <w:t xml:space="preserve"> документации о з</w:t>
      </w:r>
      <w:r>
        <w:rPr>
          <w:rFonts w:ascii="Times New Roman" w:hAnsi="Times New Roman"/>
          <w:sz w:val="24"/>
          <w:szCs w:val="24"/>
          <w:vertAlign w:val="superscript"/>
        </w:rPr>
        <w:t>акупке)</w:t>
      </w:r>
    </w:p>
    <w:p w:rsidR="00B27A5E" w:rsidRDefault="00B27A5E" w:rsidP="00B27A5E">
      <w:pPr>
        <w:spacing w:after="0" w:line="240" w:lineRule="auto"/>
        <w:contextualSpacing/>
        <w:rPr>
          <w:rFonts w:ascii="Times New Roman" w:hAnsi="Times New Roman"/>
          <w:b/>
          <w:sz w:val="24"/>
          <w:szCs w:val="24"/>
        </w:rPr>
      </w:pPr>
    </w:p>
    <w:p w:rsidR="00B27A5E" w:rsidRPr="00F1616F" w:rsidRDefault="00B27A5E" w:rsidP="00B27A5E">
      <w:pPr>
        <w:spacing w:after="0" w:line="240" w:lineRule="auto"/>
        <w:contextualSpacing/>
        <w:rPr>
          <w:rFonts w:ascii="Times New Roman" w:hAnsi="Times New Roman"/>
          <w:b/>
          <w:sz w:val="24"/>
          <w:szCs w:val="24"/>
        </w:rPr>
      </w:pPr>
      <w:r w:rsidRPr="00F1616F">
        <w:rPr>
          <w:rFonts w:ascii="Times New Roman" w:hAnsi="Times New Roman"/>
          <w:b/>
          <w:sz w:val="24"/>
          <w:szCs w:val="24"/>
        </w:rPr>
        <w:t>Таблица №1</w:t>
      </w:r>
    </w:p>
    <w:p w:rsidR="00B27A5E" w:rsidRPr="00F1616F" w:rsidRDefault="00B27A5E" w:rsidP="00B27A5E">
      <w:pPr>
        <w:spacing w:after="0" w:line="240" w:lineRule="auto"/>
        <w:contextualSpacing/>
        <w:jc w:val="both"/>
        <w:rPr>
          <w:rFonts w:ascii="Times New Roman" w:hAnsi="Times New Roman"/>
          <w:b/>
          <w:sz w:val="24"/>
          <w:szCs w:val="24"/>
        </w:rPr>
      </w:pPr>
      <w:r w:rsidRPr="00F1616F">
        <w:rPr>
          <w:rFonts w:ascii="Times New Roman" w:hAnsi="Times New Roman"/>
          <w:b/>
          <w:sz w:val="24"/>
          <w:szCs w:val="24"/>
        </w:rPr>
        <w:t>Наименование</w:t>
      </w:r>
      <w:r w:rsidR="00F92B3B">
        <w:rPr>
          <w:rFonts w:ascii="Times New Roman" w:hAnsi="Times New Roman"/>
          <w:b/>
          <w:sz w:val="24"/>
          <w:szCs w:val="24"/>
        </w:rPr>
        <w:t xml:space="preserve"> </w:t>
      </w:r>
      <w:r w:rsidRPr="00F1616F">
        <w:rPr>
          <w:rFonts w:ascii="Times New Roman" w:hAnsi="Times New Roman"/>
          <w:b/>
          <w:sz w:val="24"/>
          <w:szCs w:val="24"/>
        </w:rPr>
        <w:t>и</w:t>
      </w:r>
      <w:r w:rsidR="00F92B3B">
        <w:rPr>
          <w:rFonts w:ascii="Times New Roman" w:hAnsi="Times New Roman"/>
          <w:b/>
          <w:sz w:val="24"/>
          <w:szCs w:val="24"/>
        </w:rPr>
        <w:t xml:space="preserve"> </w:t>
      </w:r>
      <w:r w:rsidRPr="0037528F">
        <w:rPr>
          <w:rFonts w:ascii="Times New Roman" w:hAnsi="Times New Roman"/>
          <w:b/>
          <w:sz w:val="24"/>
          <w:szCs w:val="24"/>
        </w:rPr>
        <w:t>количество поставляемого товара</w:t>
      </w:r>
      <w:r w:rsidRPr="00F1616F">
        <w:rPr>
          <w:rFonts w:ascii="Times New Roman" w:hAnsi="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229"/>
        <w:gridCol w:w="1246"/>
        <w:gridCol w:w="1305"/>
      </w:tblGrid>
      <w:tr w:rsidR="00B27A5E" w:rsidRPr="00F1616F" w:rsidTr="00516A8B">
        <w:trPr>
          <w:trHeight w:val="226"/>
        </w:trPr>
        <w:tc>
          <w:tcPr>
            <w:tcW w:w="568" w:type="dxa"/>
            <w:shd w:val="clear" w:color="auto" w:fill="D9D9D9"/>
            <w:vAlign w:val="center"/>
          </w:tcPr>
          <w:p w:rsidR="00B27A5E" w:rsidRPr="00337101" w:rsidRDefault="00B27A5E" w:rsidP="00516A8B">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 п/п</w:t>
            </w:r>
          </w:p>
        </w:tc>
        <w:tc>
          <w:tcPr>
            <w:tcW w:w="7229" w:type="dxa"/>
            <w:shd w:val="clear" w:color="auto" w:fill="D9D9D9"/>
            <w:vAlign w:val="center"/>
          </w:tcPr>
          <w:p w:rsidR="00B27A5E" w:rsidRPr="00337101" w:rsidRDefault="00B27A5E" w:rsidP="00516A8B">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Наименование поставляемого товара</w:t>
            </w:r>
          </w:p>
        </w:tc>
        <w:tc>
          <w:tcPr>
            <w:tcW w:w="1246" w:type="dxa"/>
            <w:shd w:val="clear" w:color="auto" w:fill="D9D9D9"/>
            <w:vAlign w:val="center"/>
          </w:tcPr>
          <w:p w:rsidR="00B27A5E" w:rsidRPr="00337101" w:rsidRDefault="00B27A5E" w:rsidP="00516A8B">
            <w:pPr>
              <w:tabs>
                <w:tab w:val="num" w:pos="743"/>
              </w:tabs>
              <w:spacing w:after="0" w:line="240" w:lineRule="auto"/>
              <w:ind w:left="-108"/>
              <w:contextualSpacing/>
              <w:jc w:val="center"/>
              <w:rPr>
                <w:rFonts w:ascii="Times New Roman" w:hAnsi="Times New Roman"/>
                <w:b/>
                <w:sz w:val="24"/>
                <w:szCs w:val="24"/>
              </w:rPr>
            </w:pPr>
            <w:r w:rsidRPr="00337101">
              <w:rPr>
                <w:rFonts w:ascii="Times New Roman" w:hAnsi="Times New Roman"/>
                <w:b/>
                <w:sz w:val="24"/>
                <w:szCs w:val="24"/>
              </w:rPr>
              <w:t>Ед. изм.</w:t>
            </w:r>
          </w:p>
        </w:tc>
        <w:tc>
          <w:tcPr>
            <w:tcW w:w="1305" w:type="dxa"/>
            <w:shd w:val="clear" w:color="auto" w:fill="D9D9D9"/>
            <w:vAlign w:val="center"/>
          </w:tcPr>
          <w:p w:rsidR="00B27A5E" w:rsidRPr="00337101" w:rsidRDefault="00B27A5E" w:rsidP="00516A8B">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Кол-во</w:t>
            </w:r>
          </w:p>
        </w:tc>
      </w:tr>
      <w:tr w:rsidR="00B27A5E" w:rsidRPr="00F1616F" w:rsidTr="00516A8B">
        <w:trPr>
          <w:trHeight w:val="281"/>
        </w:trPr>
        <w:tc>
          <w:tcPr>
            <w:tcW w:w="568" w:type="dxa"/>
          </w:tcPr>
          <w:p w:rsidR="00B27A5E" w:rsidRPr="002D4744" w:rsidRDefault="00B27A5E" w:rsidP="00516A8B">
            <w:pPr>
              <w:tabs>
                <w:tab w:val="num" w:pos="502"/>
              </w:tabs>
              <w:spacing w:after="0" w:line="240" w:lineRule="auto"/>
              <w:contextualSpacing/>
              <w:jc w:val="center"/>
              <w:rPr>
                <w:rFonts w:ascii="Times New Roman" w:hAnsi="Times New Roman"/>
                <w:b/>
                <w:sz w:val="24"/>
                <w:szCs w:val="24"/>
              </w:rPr>
            </w:pPr>
            <w:r w:rsidRPr="002D4744">
              <w:rPr>
                <w:rFonts w:ascii="Times New Roman" w:hAnsi="Times New Roman"/>
                <w:b/>
                <w:sz w:val="24"/>
                <w:szCs w:val="24"/>
              </w:rPr>
              <w:t>1.</w:t>
            </w:r>
          </w:p>
        </w:tc>
        <w:tc>
          <w:tcPr>
            <w:tcW w:w="7229" w:type="dxa"/>
          </w:tcPr>
          <w:p w:rsidR="00B27A5E" w:rsidRPr="00F1616F" w:rsidRDefault="00B27A5E" w:rsidP="00516A8B">
            <w:pPr>
              <w:pStyle w:val="ConsPlusNormal"/>
              <w:ind w:left="720" w:firstLine="0"/>
              <w:contextualSpacing/>
              <w:jc w:val="center"/>
              <w:rPr>
                <w:rFonts w:ascii="Times New Roman" w:hAnsi="Times New Roman" w:cs="Times New Roman"/>
                <w:sz w:val="24"/>
                <w:szCs w:val="24"/>
                <w:u w:val="single"/>
              </w:rPr>
            </w:pPr>
          </w:p>
        </w:tc>
        <w:tc>
          <w:tcPr>
            <w:tcW w:w="1246" w:type="dxa"/>
          </w:tcPr>
          <w:p w:rsidR="00B27A5E" w:rsidRPr="00F1616F" w:rsidRDefault="00B27A5E" w:rsidP="00516A8B">
            <w:pPr>
              <w:pStyle w:val="ConsPlusNormal"/>
              <w:ind w:left="720" w:firstLine="0"/>
              <w:contextualSpacing/>
              <w:rPr>
                <w:rFonts w:ascii="Times New Roman" w:hAnsi="Times New Roman" w:cs="Times New Roman"/>
                <w:sz w:val="24"/>
                <w:szCs w:val="24"/>
                <w:u w:val="single"/>
              </w:rPr>
            </w:pPr>
          </w:p>
        </w:tc>
        <w:tc>
          <w:tcPr>
            <w:tcW w:w="1305" w:type="dxa"/>
          </w:tcPr>
          <w:p w:rsidR="00B27A5E" w:rsidRPr="00F1616F" w:rsidRDefault="00B27A5E" w:rsidP="00516A8B">
            <w:pPr>
              <w:pStyle w:val="ConsPlusNormal"/>
              <w:ind w:left="720" w:firstLine="0"/>
              <w:contextualSpacing/>
              <w:jc w:val="center"/>
              <w:rPr>
                <w:rFonts w:ascii="Times New Roman" w:hAnsi="Times New Roman" w:cs="Times New Roman"/>
                <w:sz w:val="24"/>
                <w:szCs w:val="24"/>
                <w:u w:val="single"/>
              </w:rPr>
            </w:pPr>
          </w:p>
        </w:tc>
      </w:tr>
    </w:tbl>
    <w:p w:rsidR="00B27A5E" w:rsidRPr="00F1616F" w:rsidRDefault="00B27A5E" w:rsidP="00B27A5E">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p>
    <w:p w:rsidR="00B27A5E" w:rsidRDefault="00B27A5E" w:rsidP="00B27A5E">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r w:rsidRPr="00F1616F">
        <w:rPr>
          <w:rFonts w:ascii="Times New Roman" w:hAnsi="Times New Roman"/>
          <w:b/>
          <w:sz w:val="24"/>
          <w:szCs w:val="24"/>
        </w:rPr>
        <w:t>Таблица №2</w:t>
      </w:r>
    </w:p>
    <w:p w:rsidR="00B27A5E" w:rsidRDefault="00B27A5E" w:rsidP="00B27A5E">
      <w:pPr>
        <w:spacing w:after="0" w:line="240" w:lineRule="auto"/>
        <w:contextualSpacing/>
        <w:jc w:val="both"/>
        <w:rPr>
          <w:rFonts w:ascii="Times New Roman" w:hAnsi="Times New Roman"/>
          <w:b/>
          <w:sz w:val="24"/>
          <w:szCs w:val="24"/>
        </w:rPr>
      </w:pPr>
      <w:r w:rsidRPr="0037528F">
        <w:rPr>
          <w:rFonts w:ascii="Times New Roman" w:hAnsi="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r w:rsidRPr="00F1616F">
        <w:rPr>
          <w:rFonts w:ascii="Times New Roman" w:hAnsi="Times New Roman"/>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940"/>
        <w:gridCol w:w="3438"/>
      </w:tblGrid>
      <w:tr w:rsidR="00B27A5E" w:rsidRPr="000144EB" w:rsidTr="00516A8B">
        <w:tc>
          <w:tcPr>
            <w:tcW w:w="10314" w:type="dxa"/>
            <w:gridSpan w:val="3"/>
            <w:tcBorders>
              <w:top w:val="single" w:sz="4" w:space="0" w:color="000000"/>
              <w:left w:val="single" w:sz="4" w:space="0" w:color="000000"/>
              <w:bottom w:val="single" w:sz="4" w:space="0" w:color="000000"/>
              <w:right w:val="single" w:sz="4" w:space="0" w:color="000000"/>
            </w:tcBorders>
            <w:hideMark/>
          </w:tcPr>
          <w:p w:rsidR="00B27A5E" w:rsidRPr="000144EB" w:rsidRDefault="00B27A5E" w:rsidP="00516A8B">
            <w:pPr>
              <w:widowControl w:val="0"/>
              <w:spacing w:after="0" w:line="240" w:lineRule="auto"/>
              <w:jc w:val="center"/>
              <w:rPr>
                <w:rFonts w:ascii="Times New Roman" w:hAnsi="Times New Roman"/>
                <w:b/>
                <w:bCs/>
                <w:color w:val="000000"/>
                <w:sz w:val="24"/>
                <w:szCs w:val="24"/>
              </w:rPr>
            </w:pPr>
            <w:r w:rsidRPr="000144EB">
              <w:rPr>
                <w:rFonts w:ascii="Times New Roman" w:hAnsi="Times New Roman"/>
                <w:b/>
                <w:bCs/>
                <w:color w:val="000000"/>
                <w:sz w:val="24"/>
                <w:szCs w:val="24"/>
              </w:rPr>
              <w:t>Характеристики общие</w:t>
            </w:r>
          </w:p>
        </w:tc>
      </w:tr>
      <w:tr w:rsidR="00B27A5E" w:rsidRPr="000144EB" w:rsidTr="00516A8B">
        <w:tc>
          <w:tcPr>
            <w:tcW w:w="3936" w:type="dxa"/>
            <w:tcBorders>
              <w:top w:val="single" w:sz="4" w:space="0" w:color="000000"/>
              <w:left w:val="single" w:sz="4" w:space="0" w:color="000000"/>
              <w:bottom w:val="single" w:sz="4" w:space="0" w:color="000000"/>
              <w:right w:val="single" w:sz="4" w:space="0" w:color="000000"/>
            </w:tcBorders>
            <w:hideMark/>
          </w:tcPr>
          <w:p w:rsidR="00B27A5E" w:rsidRPr="000144EB" w:rsidRDefault="00B27A5E" w:rsidP="00516A8B">
            <w:pPr>
              <w:widowControl w:val="0"/>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auto"/>
            </w:tcBorders>
            <w:hideMark/>
          </w:tcPr>
          <w:p w:rsidR="00B27A5E" w:rsidRPr="000144EB" w:rsidRDefault="00B27A5E" w:rsidP="00516A8B">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rsidR="00B27A5E" w:rsidRPr="000144EB" w:rsidRDefault="00B27A5E" w:rsidP="00516A8B">
            <w:pPr>
              <w:widowControl w:val="0"/>
              <w:spacing w:after="0" w:line="240" w:lineRule="auto"/>
              <w:rPr>
                <w:rFonts w:ascii="Times New Roman" w:hAnsi="Times New Roman"/>
                <w:sz w:val="24"/>
                <w:szCs w:val="24"/>
              </w:rPr>
            </w:pPr>
          </w:p>
        </w:tc>
      </w:tr>
      <w:tr w:rsidR="00B27A5E" w:rsidRPr="000144EB" w:rsidTr="00516A8B">
        <w:tc>
          <w:tcPr>
            <w:tcW w:w="3936" w:type="dxa"/>
            <w:tcBorders>
              <w:top w:val="single" w:sz="4" w:space="0" w:color="000000"/>
              <w:left w:val="single" w:sz="4" w:space="0" w:color="000000"/>
              <w:bottom w:val="single" w:sz="4" w:space="0" w:color="000000"/>
              <w:right w:val="single" w:sz="4" w:space="0" w:color="000000"/>
            </w:tcBorders>
            <w:hideMark/>
          </w:tcPr>
          <w:p w:rsidR="00B27A5E" w:rsidRPr="000144EB" w:rsidRDefault="00B27A5E" w:rsidP="00516A8B">
            <w:pPr>
              <w:widowControl w:val="0"/>
              <w:spacing w:after="0" w:line="240" w:lineRule="auto"/>
              <w:rPr>
                <w:rFonts w:ascii="Times New Roman" w:hAnsi="Times New Roman"/>
                <w:sz w:val="24"/>
                <w:szCs w:val="24"/>
              </w:rPr>
            </w:pPr>
            <w:r>
              <w:rPr>
                <w:rFonts w:ascii="Times New Roman" w:hAnsi="Times New Roman"/>
                <w:sz w:val="24"/>
                <w:szCs w:val="24"/>
              </w:rPr>
              <w:t>…</w:t>
            </w:r>
          </w:p>
        </w:tc>
        <w:tc>
          <w:tcPr>
            <w:tcW w:w="2940" w:type="dxa"/>
            <w:tcBorders>
              <w:top w:val="single" w:sz="4" w:space="0" w:color="000000"/>
              <w:left w:val="single" w:sz="4" w:space="0" w:color="000000"/>
              <w:bottom w:val="single" w:sz="4" w:space="0" w:color="auto"/>
              <w:right w:val="single" w:sz="4" w:space="0" w:color="auto"/>
            </w:tcBorders>
            <w:hideMark/>
          </w:tcPr>
          <w:p w:rsidR="00B27A5E" w:rsidRPr="000144EB" w:rsidRDefault="00B27A5E" w:rsidP="00516A8B">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rsidR="00B27A5E" w:rsidRPr="000144EB" w:rsidRDefault="00B27A5E" w:rsidP="00516A8B">
            <w:pPr>
              <w:widowControl w:val="0"/>
              <w:spacing w:after="0" w:line="240" w:lineRule="auto"/>
              <w:rPr>
                <w:rFonts w:ascii="Times New Roman" w:hAnsi="Times New Roman"/>
                <w:sz w:val="24"/>
                <w:szCs w:val="24"/>
              </w:rPr>
            </w:pPr>
          </w:p>
        </w:tc>
      </w:tr>
    </w:tbl>
    <w:p w:rsidR="00B27A5E" w:rsidRPr="0037528F" w:rsidRDefault="00B27A5E" w:rsidP="00B27A5E">
      <w:pPr>
        <w:spacing w:after="0" w:line="240" w:lineRule="auto"/>
        <w:contextualSpacing/>
        <w:jc w:val="both"/>
        <w:rPr>
          <w:rFonts w:ascii="Times New Roman" w:hAnsi="Times New Roman"/>
          <w:b/>
          <w:sz w:val="24"/>
          <w:szCs w:val="24"/>
        </w:rPr>
      </w:pPr>
    </w:p>
    <w:p w:rsidR="00B27A5E" w:rsidRPr="00F1616F"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 xml:space="preserve">Место </w:t>
      </w:r>
      <w:r>
        <w:rPr>
          <w:rFonts w:ascii="Times New Roman" w:hAnsi="Times New Roman"/>
          <w:b/>
          <w:sz w:val="24"/>
          <w:szCs w:val="24"/>
        </w:rPr>
        <w:t>поставки товара</w:t>
      </w:r>
      <w:r w:rsidRPr="00F1616F">
        <w:rPr>
          <w:rFonts w:ascii="Times New Roman" w:hAnsi="Times New Roman"/>
          <w:b/>
          <w:sz w:val="24"/>
          <w:szCs w:val="24"/>
        </w:rPr>
        <w:t>:</w:t>
      </w:r>
    </w:p>
    <w:p w:rsidR="00B27A5E" w:rsidRPr="00F1616F"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rsidR="00B27A5E" w:rsidRPr="00F1616F" w:rsidRDefault="00B27A5E" w:rsidP="00B27A5E">
      <w:pPr>
        <w:shd w:val="clear" w:color="auto" w:fill="FFFFFF"/>
        <w:tabs>
          <w:tab w:val="left" w:pos="284"/>
        </w:tabs>
        <w:autoSpaceDE w:val="0"/>
        <w:autoSpaceDN w:val="0"/>
        <w:adjustRightInd w:val="0"/>
        <w:spacing w:after="0" w:line="240" w:lineRule="auto"/>
        <w:ind w:left="-11"/>
        <w:contextualSpacing/>
        <w:rPr>
          <w:rFonts w:ascii="Times New Roman" w:hAnsi="Times New Roman"/>
          <w:b/>
          <w:sz w:val="24"/>
          <w:szCs w:val="24"/>
        </w:rPr>
      </w:pPr>
      <w:r w:rsidRPr="00F1616F">
        <w:rPr>
          <w:rFonts w:ascii="Times New Roman" w:hAnsi="Times New Roman"/>
          <w:b/>
          <w:sz w:val="24"/>
          <w:szCs w:val="24"/>
        </w:rPr>
        <w:t xml:space="preserve">Срок </w:t>
      </w:r>
      <w:r>
        <w:rPr>
          <w:rFonts w:ascii="Times New Roman" w:hAnsi="Times New Roman"/>
          <w:b/>
          <w:sz w:val="24"/>
          <w:szCs w:val="24"/>
        </w:rPr>
        <w:t>поставки товара</w:t>
      </w:r>
      <w:r w:rsidRPr="00F1616F">
        <w:rPr>
          <w:rFonts w:ascii="Times New Roman" w:hAnsi="Times New Roman"/>
          <w:b/>
          <w:sz w:val="24"/>
          <w:szCs w:val="24"/>
        </w:rPr>
        <w:t>:</w:t>
      </w:r>
    </w:p>
    <w:p w:rsidR="00B27A5E"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rsidR="00B27A5E" w:rsidRDefault="00B27A5E" w:rsidP="00B27A5E">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p>
    <w:p w:rsidR="00B27A5E" w:rsidRPr="001D73C5" w:rsidRDefault="00B27A5E" w:rsidP="00B27A5E">
      <w:pPr>
        <w:pStyle w:val="af"/>
        <w:numPr>
          <w:ilvl w:val="0"/>
          <w:numId w:val="4"/>
        </w:numPr>
        <w:tabs>
          <w:tab w:val="clear" w:pos="390"/>
          <w:tab w:val="num" w:pos="0"/>
          <w:tab w:val="left" w:pos="284"/>
          <w:tab w:val="left" w:pos="993"/>
          <w:tab w:val="left" w:pos="4253"/>
        </w:tabs>
        <w:spacing w:after="0" w:line="240" w:lineRule="auto"/>
        <w:ind w:left="0" w:right="140" w:firstLine="0"/>
        <w:jc w:val="both"/>
        <w:rPr>
          <w:rFonts w:ascii="Times New Roman" w:hAnsi="Times New Roman"/>
          <w:b/>
          <w:i/>
          <w:sz w:val="24"/>
          <w:szCs w:val="24"/>
        </w:rPr>
      </w:pPr>
      <w:r w:rsidRPr="001D73C5">
        <w:rPr>
          <w:rFonts w:ascii="Times New Roman" w:hAnsi="Times New Roman"/>
          <w:sz w:val="24"/>
          <w:szCs w:val="24"/>
        </w:rPr>
        <w:t xml:space="preserve">В случае, если мы будем признаны победителем </w:t>
      </w:r>
      <w:r>
        <w:rPr>
          <w:rFonts w:ascii="Times New Roman" w:hAnsi="Times New Roman"/>
          <w:sz w:val="24"/>
          <w:szCs w:val="24"/>
        </w:rPr>
        <w:t>запроса котировок в электронной форме</w:t>
      </w:r>
      <w:r w:rsidRPr="001D73C5">
        <w:rPr>
          <w:rFonts w:ascii="Times New Roman" w:hAnsi="Times New Roman"/>
          <w:sz w:val="24"/>
          <w:szCs w:val="24"/>
        </w:rPr>
        <w:t xml:space="preserve">, </w:t>
      </w:r>
      <w:r>
        <w:rPr>
          <w:rFonts w:ascii="Times New Roman" w:hAnsi="Times New Roman"/>
          <w:sz w:val="24"/>
          <w:szCs w:val="24"/>
        </w:rPr>
        <w:t>мы</w:t>
      </w:r>
      <w:r w:rsidRPr="001D73C5">
        <w:rPr>
          <w:rFonts w:ascii="Times New Roman" w:hAnsi="Times New Roman"/>
          <w:sz w:val="24"/>
          <w:szCs w:val="24"/>
        </w:rPr>
        <w:t xml:space="preserve"> берем на себя обязательство подписать договор с </w:t>
      </w:r>
      <w:r w:rsidR="006C5367" w:rsidRPr="0008748A">
        <w:rPr>
          <w:rFonts w:ascii="Times New Roman" w:hAnsi="Times New Roman"/>
          <w:sz w:val="24"/>
          <w:szCs w:val="24"/>
        </w:rPr>
        <w:t>ФГБУ «Отряд ФПС ГПС по Челябинской области (договорной)</w:t>
      </w:r>
      <w:r w:rsidR="006C5367">
        <w:rPr>
          <w:rFonts w:ascii="Times New Roman" w:hAnsi="Times New Roman"/>
          <w:sz w:val="24"/>
          <w:szCs w:val="24"/>
        </w:rPr>
        <w:t xml:space="preserve"> в</w:t>
      </w:r>
      <w:r w:rsidRPr="001D73C5">
        <w:rPr>
          <w:rFonts w:ascii="Times New Roman" w:hAnsi="Times New Roman"/>
          <w:sz w:val="24"/>
          <w:szCs w:val="24"/>
        </w:rPr>
        <w:t xml:space="preserve"> соответствии с требованиями документации </w:t>
      </w:r>
      <w:r>
        <w:rPr>
          <w:rFonts w:ascii="Times New Roman" w:hAnsi="Times New Roman"/>
          <w:sz w:val="24"/>
          <w:szCs w:val="24"/>
        </w:rPr>
        <w:t xml:space="preserve">о запросе </w:t>
      </w:r>
      <w:r w:rsidR="00CE1197">
        <w:rPr>
          <w:rFonts w:ascii="Times New Roman" w:hAnsi="Times New Roman"/>
          <w:sz w:val="24"/>
          <w:szCs w:val="24"/>
        </w:rPr>
        <w:t>котировок</w:t>
      </w:r>
      <w:r>
        <w:rPr>
          <w:rFonts w:ascii="Times New Roman" w:hAnsi="Times New Roman"/>
          <w:sz w:val="24"/>
          <w:szCs w:val="24"/>
        </w:rPr>
        <w:t xml:space="preserve"> в электронной форме </w:t>
      </w:r>
      <w:r w:rsidRPr="001D73C5">
        <w:rPr>
          <w:rFonts w:ascii="Times New Roman" w:hAnsi="Times New Roman"/>
          <w:sz w:val="24"/>
          <w:szCs w:val="24"/>
        </w:rPr>
        <w:t xml:space="preserve">и условиями наших предложений. </w:t>
      </w:r>
    </w:p>
    <w:p w:rsidR="00B27A5E" w:rsidRPr="001D73C5" w:rsidRDefault="00B27A5E" w:rsidP="00B27A5E">
      <w:pPr>
        <w:pStyle w:val="af"/>
        <w:numPr>
          <w:ilvl w:val="0"/>
          <w:numId w:val="4"/>
        </w:numPr>
        <w:tabs>
          <w:tab w:val="clear" w:pos="390"/>
          <w:tab w:val="num" w:pos="0"/>
          <w:tab w:val="left" w:pos="284"/>
          <w:tab w:val="left" w:pos="1080"/>
          <w:tab w:val="left" w:pos="4253"/>
        </w:tabs>
        <w:spacing w:after="0" w:line="240" w:lineRule="auto"/>
        <w:ind w:left="0" w:right="140" w:firstLine="0"/>
        <w:jc w:val="both"/>
        <w:rPr>
          <w:rFonts w:ascii="Times New Roman" w:hAnsi="Times New Roman"/>
          <w:sz w:val="24"/>
          <w:szCs w:val="24"/>
        </w:rPr>
      </w:pPr>
      <w:r w:rsidRPr="001D73C5">
        <w:rPr>
          <w:rFonts w:ascii="Times New Roman" w:hAnsi="Times New Roman"/>
          <w:sz w:val="24"/>
          <w:szCs w:val="24"/>
        </w:rPr>
        <w:t xml:space="preserve">Мы уведомлены о том, что в случае принятия </w:t>
      </w:r>
      <w:r>
        <w:rPr>
          <w:rFonts w:ascii="Times New Roman" w:hAnsi="Times New Roman"/>
          <w:sz w:val="24"/>
          <w:szCs w:val="24"/>
        </w:rPr>
        <w:t>з</w:t>
      </w:r>
      <w:r w:rsidRPr="001D73C5">
        <w:rPr>
          <w:rFonts w:ascii="Times New Roman" w:hAnsi="Times New Roman"/>
          <w:sz w:val="24"/>
          <w:szCs w:val="24"/>
        </w:rPr>
        <w:t>аказчиком решения о заключении с __________</w:t>
      </w:r>
      <w:r>
        <w:rPr>
          <w:rFonts w:ascii="Times New Roman" w:hAnsi="Times New Roman"/>
          <w:sz w:val="24"/>
          <w:szCs w:val="24"/>
        </w:rPr>
        <w:t>_______________________________</w:t>
      </w:r>
      <w:r w:rsidRPr="001D73C5">
        <w:rPr>
          <w:rFonts w:ascii="Times New Roman" w:hAnsi="Times New Roman"/>
          <w:sz w:val="24"/>
          <w:szCs w:val="24"/>
        </w:rPr>
        <w:t xml:space="preserve">___ договора, и нашего уклонения от заключения </w:t>
      </w:r>
    </w:p>
    <w:p w:rsidR="00B27A5E" w:rsidRPr="001D73C5" w:rsidRDefault="00B27A5E" w:rsidP="00B27A5E">
      <w:pPr>
        <w:tabs>
          <w:tab w:val="num" w:pos="0"/>
          <w:tab w:val="left" w:pos="284"/>
          <w:tab w:val="left" w:pos="1080"/>
          <w:tab w:val="left" w:pos="4253"/>
        </w:tabs>
        <w:spacing w:after="0" w:line="240" w:lineRule="auto"/>
        <w:jc w:val="both"/>
        <w:rPr>
          <w:rFonts w:ascii="Times New Roman" w:hAnsi="Times New Roman"/>
          <w:sz w:val="20"/>
          <w:szCs w:val="20"/>
        </w:rPr>
      </w:pPr>
      <w:r>
        <w:rPr>
          <w:rFonts w:ascii="Times New Roman" w:hAnsi="Times New Roman"/>
          <w:i/>
          <w:sz w:val="24"/>
          <w:szCs w:val="24"/>
          <w:vertAlign w:val="superscript"/>
        </w:rPr>
        <w:t>(наименование участника закупки</w:t>
      </w:r>
      <w:r w:rsidRPr="006F5374">
        <w:rPr>
          <w:rFonts w:ascii="Times New Roman" w:hAnsi="Times New Roman"/>
          <w:i/>
          <w:sz w:val="24"/>
          <w:szCs w:val="24"/>
          <w:vertAlign w:val="superscript"/>
        </w:rPr>
        <w:t xml:space="preserve">) </w:t>
      </w:r>
    </w:p>
    <w:p w:rsidR="00B27A5E" w:rsidRPr="001D73C5" w:rsidRDefault="00B27A5E" w:rsidP="00B27A5E">
      <w:pPr>
        <w:tabs>
          <w:tab w:val="num" w:pos="0"/>
          <w:tab w:val="left" w:pos="284"/>
          <w:tab w:val="left" w:pos="1080"/>
          <w:tab w:val="left" w:pos="4253"/>
        </w:tabs>
        <w:spacing w:after="0" w:line="240" w:lineRule="auto"/>
        <w:ind w:right="140"/>
        <w:jc w:val="both"/>
        <w:rPr>
          <w:rFonts w:ascii="Times New Roman" w:hAnsi="Times New Roman"/>
          <w:sz w:val="24"/>
          <w:szCs w:val="24"/>
        </w:rPr>
      </w:pPr>
      <w:r w:rsidRPr="001D73C5">
        <w:rPr>
          <w:rFonts w:ascii="Times New Roman" w:hAnsi="Times New Roman"/>
          <w:sz w:val="24"/>
          <w:szCs w:val="24"/>
        </w:rPr>
        <w:t>договора, сведения о нашей</w:t>
      </w:r>
      <w:r w:rsidR="00F92B3B">
        <w:rPr>
          <w:rFonts w:ascii="Times New Roman" w:hAnsi="Times New Roman"/>
          <w:sz w:val="24"/>
          <w:szCs w:val="24"/>
        </w:rPr>
        <w:t xml:space="preserve"> </w:t>
      </w:r>
      <w:r w:rsidRPr="001D73C5">
        <w:rPr>
          <w:rFonts w:ascii="Times New Roman" w:hAnsi="Times New Roman"/>
          <w:sz w:val="24"/>
          <w:szCs w:val="24"/>
        </w:rPr>
        <w:t>организации</w:t>
      </w:r>
      <w:r w:rsidR="00F92B3B">
        <w:rPr>
          <w:rFonts w:ascii="Times New Roman" w:hAnsi="Times New Roman"/>
          <w:sz w:val="24"/>
          <w:szCs w:val="24"/>
        </w:rPr>
        <w:t xml:space="preserve"> </w:t>
      </w:r>
      <w:r w:rsidRPr="001D73C5">
        <w:rPr>
          <w:rFonts w:ascii="Times New Roman" w:hAnsi="Times New Roman"/>
          <w:sz w:val="24"/>
          <w:szCs w:val="24"/>
        </w:rPr>
        <w:t>будут включены в Реестр недобросовестных поставщиков.</w:t>
      </w:r>
    </w:p>
    <w:p w:rsidR="00CE1197" w:rsidRPr="00CE1197" w:rsidRDefault="00B27A5E" w:rsidP="00B27A5E">
      <w:pPr>
        <w:numPr>
          <w:ilvl w:val="0"/>
          <w:numId w:val="4"/>
        </w:numPr>
        <w:tabs>
          <w:tab w:val="clear" w:pos="390"/>
          <w:tab w:val="num" w:pos="0"/>
          <w:tab w:val="left" w:pos="284"/>
          <w:tab w:val="left" w:pos="1080"/>
          <w:tab w:val="left" w:pos="4253"/>
        </w:tabs>
        <w:spacing w:after="0" w:line="240" w:lineRule="auto"/>
        <w:ind w:left="0" w:right="140" w:firstLine="0"/>
        <w:jc w:val="both"/>
        <w:rPr>
          <w:rFonts w:ascii="Times New Roman" w:hAnsi="Times New Roman"/>
          <w:i/>
          <w:sz w:val="24"/>
          <w:szCs w:val="24"/>
        </w:rPr>
      </w:pPr>
      <w:r w:rsidRPr="001D73C5">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B27A5E" w:rsidRPr="001D73C5" w:rsidRDefault="00B27A5E" w:rsidP="00CE1197">
      <w:pPr>
        <w:tabs>
          <w:tab w:val="left" w:pos="284"/>
          <w:tab w:val="left" w:pos="1080"/>
          <w:tab w:val="left" w:pos="4253"/>
        </w:tabs>
        <w:spacing w:after="0" w:line="240" w:lineRule="auto"/>
        <w:ind w:right="140"/>
        <w:jc w:val="both"/>
        <w:rPr>
          <w:rFonts w:ascii="Times New Roman" w:hAnsi="Times New Roman"/>
          <w:i/>
          <w:sz w:val="24"/>
          <w:szCs w:val="24"/>
        </w:rPr>
      </w:pPr>
      <w:r w:rsidRPr="001D73C5">
        <w:rPr>
          <w:rFonts w:ascii="Times New Roman" w:hAnsi="Times New Roman"/>
          <w:sz w:val="24"/>
          <w:szCs w:val="24"/>
        </w:rPr>
        <w:t>______</w:t>
      </w:r>
      <w:r>
        <w:rPr>
          <w:rFonts w:ascii="Times New Roman" w:hAnsi="Times New Roman"/>
          <w:sz w:val="24"/>
          <w:szCs w:val="24"/>
        </w:rPr>
        <w:t>_______________________________</w:t>
      </w:r>
      <w:r w:rsidRPr="001D73C5">
        <w:rPr>
          <w:rFonts w:ascii="Times New Roman" w:hAnsi="Times New Roman"/>
          <w:sz w:val="24"/>
          <w:szCs w:val="24"/>
        </w:rPr>
        <w:t>______________________________________________.</w:t>
      </w:r>
    </w:p>
    <w:p w:rsidR="00B27A5E" w:rsidRPr="001D73C5" w:rsidRDefault="00B27A5E" w:rsidP="00B27A5E">
      <w:pPr>
        <w:tabs>
          <w:tab w:val="num" w:pos="0"/>
          <w:tab w:val="left" w:pos="284"/>
          <w:tab w:val="left" w:pos="1080"/>
          <w:tab w:val="left" w:pos="4253"/>
        </w:tabs>
        <w:spacing w:after="0" w:line="240" w:lineRule="auto"/>
        <w:jc w:val="center"/>
        <w:rPr>
          <w:rFonts w:ascii="Times New Roman" w:hAnsi="Times New Roman"/>
          <w:sz w:val="20"/>
          <w:szCs w:val="20"/>
        </w:rPr>
      </w:pPr>
      <w:r w:rsidRPr="001D73C5">
        <w:rPr>
          <w:rFonts w:ascii="Times New Roman" w:hAnsi="Times New Roman"/>
          <w:sz w:val="20"/>
          <w:szCs w:val="20"/>
        </w:rPr>
        <w:t>(Ф.И.О., телефон, адрес электронной почты работника участника закупки)</w:t>
      </w:r>
    </w:p>
    <w:p w:rsidR="00B27A5E" w:rsidRPr="001D73C5" w:rsidRDefault="00B27A5E" w:rsidP="00B27A5E">
      <w:pPr>
        <w:tabs>
          <w:tab w:val="num" w:pos="0"/>
          <w:tab w:val="left" w:pos="284"/>
          <w:tab w:val="left" w:pos="1080"/>
          <w:tab w:val="left" w:pos="4253"/>
        </w:tabs>
        <w:spacing w:after="0" w:line="240" w:lineRule="auto"/>
        <w:jc w:val="both"/>
        <w:rPr>
          <w:rFonts w:ascii="Times New Roman" w:hAnsi="Times New Roman"/>
          <w:sz w:val="24"/>
          <w:szCs w:val="24"/>
        </w:rPr>
      </w:pPr>
      <w:r w:rsidRPr="001D73C5">
        <w:rPr>
          <w:rFonts w:ascii="Times New Roman" w:hAnsi="Times New Roman"/>
          <w:sz w:val="24"/>
          <w:szCs w:val="24"/>
        </w:rPr>
        <w:t>Все сведения просим сообщать указанному уполномоченному лицу.</w:t>
      </w:r>
    </w:p>
    <w:p w:rsidR="00B27A5E" w:rsidRPr="00F1616F" w:rsidRDefault="00B27A5E" w:rsidP="00B27A5E">
      <w:pPr>
        <w:numPr>
          <w:ilvl w:val="0"/>
          <w:numId w:val="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2"/>
        <w:gridCol w:w="4804"/>
      </w:tblGrid>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Место нахождения (для юридического лица)</w:t>
            </w:r>
            <w:r w:rsidRPr="00F1616F">
              <w:rPr>
                <w:rFonts w:ascii="Times New Roman" w:hAnsi="Times New Roman"/>
                <w:sz w:val="24"/>
                <w:szCs w:val="24"/>
              </w:rPr>
              <w:t>, место жительства (для физического лица):</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Почтовый адрес (для юридического лица)</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Контактный телефон:</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Факс (при наличии):</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Адрес электронной почты</w:t>
            </w:r>
            <w:r w:rsidRPr="00F1616F">
              <w:rPr>
                <w:rFonts w:ascii="Times New Roman" w:hAnsi="Times New Roman"/>
                <w:sz w:val="24"/>
                <w:szCs w:val="24"/>
              </w:rPr>
              <w:t>:</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ИНН</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КПП</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lastRenderedPageBreak/>
              <w:t>ОГРН</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ОКПО</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autoSpaceDE w:val="0"/>
              <w:autoSpaceDN w:val="0"/>
              <w:adjustRightInd w:val="0"/>
              <w:spacing w:after="0" w:line="240" w:lineRule="auto"/>
              <w:contextualSpacing/>
              <w:rPr>
                <w:rFonts w:ascii="Times New Roman" w:hAnsi="Times New Roman"/>
                <w:b/>
                <w:sz w:val="24"/>
                <w:szCs w:val="24"/>
              </w:rPr>
            </w:pPr>
            <w:r w:rsidRPr="00F1616F">
              <w:rPr>
                <w:rFonts w:ascii="Times New Roman" w:hAnsi="Times New Roman"/>
                <w:b/>
                <w:sz w:val="24"/>
                <w:szCs w:val="24"/>
              </w:rPr>
              <w:t>Банковские реквизиты:</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suppressAutoHyphens/>
              <w:spacing w:after="0" w:line="240" w:lineRule="auto"/>
              <w:contextualSpacing/>
              <w:rPr>
                <w:rFonts w:ascii="Times New Roman" w:hAnsi="Times New Roman"/>
                <w:sz w:val="24"/>
                <w:szCs w:val="24"/>
              </w:rPr>
            </w:pPr>
            <w:r w:rsidRPr="00F1616F">
              <w:rPr>
                <w:rStyle w:val="af4"/>
                <w:rFonts w:ascii="Times New Roman" w:hAnsi="Times New Roman"/>
                <w:sz w:val="24"/>
                <w:szCs w:val="24"/>
              </w:rPr>
              <w:t>Наименование обслуживающего банка</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suppressAutoHyphens/>
              <w:spacing w:after="0" w:line="240" w:lineRule="auto"/>
              <w:contextualSpacing/>
              <w:rPr>
                <w:rStyle w:val="af4"/>
                <w:rFonts w:ascii="Times New Roman" w:hAnsi="Times New Roman"/>
                <w:sz w:val="24"/>
                <w:szCs w:val="24"/>
              </w:rPr>
            </w:pPr>
            <w:r w:rsidRPr="00F1616F">
              <w:rPr>
                <w:rFonts w:ascii="Times New Roman" w:hAnsi="Times New Roman"/>
                <w:sz w:val="24"/>
                <w:szCs w:val="24"/>
              </w:rPr>
              <w:t>Расчетный счет</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suppressAutoHyphens/>
              <w:spacing w:after="0" w:line="240" w:lineRule="auto"/>
              <w:contextualSpacing/>
              <w:rPr>
                <w:rStyle w:val="af4"/>
                <w:rFonts w:ascii="Times New Roman" w:hAnsi="Times New Roman"/>
                <w:sz w:val="24"/>
                <w:szCs w:val="24"/>
              </w:rPr>
            </w:pPr>
            <w:r w:rsidRPr="00F1616F">
              <w:rPr>
                <w:rStyle w:val="af4"/>
                <w:rFonts w:ascii="Times New Roman" w:hAnsi="Times New Roman"/>
                <w:sz w:val="24"/>
                <w:szCs w:val="24"/>
              </w:rPr>
              <w:t>Корреспондентский счет</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r w:rsidR="00B27A5E" w:rsidRPr="00F1616F" w:rsidTr="00516A8B">
        <w:tc>
          <w:tcPr>
            <w:tcW w:w="4942" w:type="dxa"/>
          </w:tcPr>
          <w:p w:rsidR="00B27A5E" w:rsidRPr="00F1616F" w:rsidRDefault="00B27A5E" w:rsidP="00516A8B">
            <w:pPr>
              <w:suppressAutoHyphens/>
              <w:spacing w:after="0" w:line="240" w:lineRule="auto"/>
              <w:contextualSpacing/>
              <w:rPr>
                <w:rStyle w:val="af4"/>
                <w:rFonts w:ascii="Times New Roman" w:hAnsi="Times New Roman"/>
                <w:sz w:val="24"/>
                <w:szCs w:val="24"/>
              </w:rPr>
            </w:pPr>
            <w:r w:rsidRPr="00F1616F">
              <w:rPr>
                <w:rStyle w:val="af4"/>
                <w:rFonts w:ascii="Times New Roman" w:hAnsi="Times New Roman"/>
                <w:sz w:val="24"/>
                <w:szCs w:val="24"/>
              </w:rPr>
              <w:t>БИК</w:t>
            </w:r>
          </w:p>
        </w:tc>
        <w:tc>
          <w:tcPr>
            <w:tcW w:w="4804" w:type="dxa"/>
          </w:tcPr>
          <w:p w:rsidR="00B27A5E" w:rsidRPr="00F1616F" w:rsidRDefault="00B27A5E" w:rsidP="00516A8B">
            <w:pPr>
              <w:autoSpaceDE w:val="0"/>
              <w:autoSpaceDN w:val="0"/>
              <w:adjustRightInd w:val="0"/>
              <w:spacing w:after="0" w:line="240" w:lineRule="auto"/>
              <w:contextualSpacing/>
              <w:rPr>
                <w:rFonts w:ascii="Times New Roman" w:hAnsi="Times New Roman"/>
                <w:sz w:val="24"/>
                <w:szCs w:val="24"/>
              </w:rPr>
            </w:pPr>
          </w:p>
        </w:tc>
      </w:tr>
    </w:tbl>
    <w:p w:rsidR="00B27A5E" w:rsidRPr="00F1616F" w:rsidRDefault="00B27A5E" w:rsidP="00B27A5E">
      <w:pPr>
        <w:numPr>
          <w:ilvl w:val="0"/>
          <w:numId w:val="4"/>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Подпись руководителя (уполномоченного лица):</w:t>
      </w:r>
    </w:p>
    <w:p w:rsidR="00B27A5E" w:rsidRPr="00F1616F" w:rsidRDefault="00B27A5E" w:rsidP="00B27A5E">
      <w:pPr>
        <w:shd w:val="clear" w:color="auto" w:fill="FFFFFF"/>
        <w:tabs>
          <w:tab w:val="left" w:pos="7088"/>
        </w:tabs>
        <w:autoSpaceDE w:val="0"/>
        <w:autoSpaceDN w:val="0"/>
        <w:adjustRightInd w:val="0"/>
        <w:spacing w:after="0" w:line="240" w:lineRule="auto"/>
        <w:contextualSpacing/>
        <w:rPr>
          <w:rFonts w:ascii="Times New Roman" w:hAnsi="Times New Roman"/>
          <w:sz w:val="24"/>
          <w:szCs w:val="24"/>
          <w:vertAlign w:val="superscript"/>
        </w:rPr>
      </w:pPr>
      <w:r w:rsidRPr="00F1616F">
        <w:rPr>
          <w:rFonts w:ascii="Times New Roman" w:hAnsi="Times New Roman"/>
          <w:color w:val="000000"/>
          <w:sz w:val="24"/>
          <w:szCs w:val="24"/>
        </w:rPr>
        <w:t>___________________</w:t>
      </w:r>
      <w:r>
        <w:rPr>
          <w:rFonts w:ascii="Times New Roman" w:hAnsi="Times New Roman"/>
          <w:color w:val="000000"/>
          <w:sz w:val="24"/>
          <w:szCs w:val="24"/>
        </w:rPr>
        <w:t xml:space="preserve">______(_______________________)               </w:t>
      </w:r>
      <w:r w:rsidRPr="00F1616F">
        <w:rPr>
          <w:rFonts w:ascii="Times New Roman" w:hAnsi="Times New Roman"/>
          <w:color w:val="000000"/>
          <w:sz w:val="24"/>
          <w:szCs w:val="24"/>
        </w:rPr>
        <w:t>«___»_____</w:t>
      </w:r>
      <w:r>
        <w:rPr>
          <w:rFonts w:ascii="Times New Roman" w:hAnsi="Times New Roman"/>
          <w:color w:val="000000"/>
          <w:sz w:val="24"/>
          <w:szCs w:val="24"/>
        </w:rPr>
        <w:t>______</w:t>
      </w:r>
      <w:r w:rsidRPr="00F1616F">
        <w:rPr>
          <w:rFonts w:ascii="Times New Roman" w:hAnsi="Times New Roman"/>
          <w:color w:val="000000"/>
          <w:sz w:val="24"/>
          <w:szCs w:val="24"/>
        </w:rPr>
        <w:t>___  20</w:t>
      </w:r>
      <w:r>
        <w:rPr>
          <w:rFonts w:ascii="Times New Roman" w:hAnsi="Times New Roman"/>
          <w:color w:val="000000"/>
          <w:sz w:val="24"/>
          <w:szCs w:val="24"/>
        </w:rPr>
        <w:t>____</w:t>
      </w:r>
      <w:r w:rsidRPr="00F1616F">
        <w:rPr>
          <w:rFonts w:ascii="Times New Roman" w:hAnsi="Times New Roman"/>
          <w:color w:val="000000"/>
          <w:sz w:val="24"/>
          <w:szCs w:val="24"/>
        </w:rPr>
        <w:t xml:space="preserve"> г.  </w:t>
      </w:r>
      <w:r w:rsidRPr="00F1616F">
        <w:rPr>
          <w:rFonts w:ascii="Times New Roman" w:hAnsi="Times New Roman"/>
          <w:sz w:val="24"/>
          <w:szCs w:val="24"/>
          <w:vertAlign w:val="superscript"/>
        </w:rPr>
        <w:t>(наименование должности, подпись, Ф.И.О)</w:t>
      </w:r>
    </w:p>
    <w:p w:rsidR="00B27A5E" w:rsidRPr="00F1616F" w:rsidRDefault="00B27A5E" w:rsidP="00B27A5E">
      <w:pPr>
        <w:shd w:val="clear" w:color="auto" w:fill="FFFFFF"/>
        <w:tabs>
          <w:tab w:val="left" w:pos="7088"/>
        </w:tabs>
        <w:autoSpaceDE w:val="0"/>
        <w:autoSpaceDN w:val="0"/>
        <w:adjustRightInd w:val="0"/>
        <w:spacing w:after="0" w:line="240" w:lineRule="auto"/>
        <w:contextualSpacing/>
        <w:rPr>
          <w:rFonts w:ascii="Times New Roman" w:hAnsi="Times New Roman"/>
          <w:b/>
          <w:sz w:val="24"/>
          <w:szCs w:val="24"/>
          <w:vertAlign w:val="superscript"/>
        </w:rPr>
      </w:pPr>
      <w:r w:rsidRPr="00F1616F">
        <w:rPr>
          <w:rFonts w:ascii="Times New Roman" w:hAnsi="Times New Roman"/>
          <w:b/>
          <w:sz w:val="24"/>
          <w:szCs w:val="24"/>
          <w:vertAlign w:val="superscript"/>
        </w:rPr>
        <w:t>М.П. (при наличии)</w:t>
      </w: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B27A5E" w:rsidRDefault="00B27A5E" w:rsidP="00B27A5E">
      <w:pPr>
        <w:spacing w:after="0" w:line="240" w:lineRule="auto"/>
        <w:contextualSpacing/>
        <w:jc w:val="right"/>
        <w:rPr>
          <w:rFonts w:ascii="Times New Roman" w:hAnsi="Times New Roman"/>
          <w:b/>
          <w:sz w:val="24"/>
          <w:szCs w:val="24"/>
        </w:rPr>
      </w:pPr>
    </w:p>
    <w:p w:rsidR="008A1540" w:rsidRDefault="008A1540" w:rsidP="00B27A5E">
      <w:pPr>
        <w:spacing w:after="0" w:line="240" w:lineRule="auto"/>
        <w:contextualSpacing/>
        <w:jc w:val="right"/>
        <w:rPr>
          <w:rFonts w:ascii="Times New Roman" w:hAnsi="Times New Roman"/>
          <w:b/>
          <w:sz w:val="24"/>
          <w:szCs w:val="24"/>
        </w:rPr>
      </w:pPr>
    </w:p>
    <w:p w:rsidR="008A1540" w:rsidRDefault="008A1540" w:rsidP="00B27A5E">
      <w:pPr>
        <w:spacing w:after="0" w:line="240" w:lineRule="auto"/>
        <w:contextualSpacing/>
        <w:jc w:val="right"/>
        <w:rPr>
          <w:rFonts w:ascii="Times New Roman" w:hAnsi="Times New Roman"/>
          <w:b/>
          <w:sz w:val="24"/>
          <w:szCs w:val="24"/>
        </w:rPr>
      </w:pPr>
    </w:p>
    <w:p w:rsidR="008A1540" w:rsidRDefault="008A1540" w:rsidP="00B27A5E">
      <w:pPr>
        <w:spacing w:after="0" w:line="240" w:lineRule="auto"/>
        <w:contextualSpacing/>
        <w:jc w:val="right"/>
        <w:rPr>
          <w:rFonts w:ascii="Times New Roman" w:hAnsi="Times New Roman"/>
          <w:b/>
          <w:sz w:val="24"/>
          <w:szCs w:val="24"/>
        </w:rPr>
      </w:pPr>
    </w:p>
    <w:p w:rsidR="006C5367" w:rsidRDefault="006C5367" w:rsidP="00B27A5E">
      <w:pPr>
        <w:spacing w:after="0" w:line="240" w:lineRule="auto"/>
        <w:contextualSpacing/>
        <w:jc w:val="right"/>
        <w:rPr>
          <w:rFonts w:ascii="Times New Roman" w:hAnsi="Times New Roman"/>
          <w:b/>
          <w:sz w:val="24"/>
          <w:szCs w:val="24"/>
        </w:rPr>
      </w:pPr>
    </w:p>
    <w:p w:rsidR="006C5367" w:rsidRDefault="006C5367" w:rsidP="00B27A5E">
      <w:pPr>
        <w:spacing w:after="0" w:line="240" w:lineRule="auto"/>
        <w:contextualSpacing/>
        <w:jc w:val="right"/>
        <w:rPr>
          <w:rFonts w:ascii="Times New Roman" w:hAnsi="Times New Roman"/>
          <w:b/>
          <w:sz w:val="24"/>
          <w:szCs w:val="24"/>
        </w:rPr>
      </w:pPr>
    </w:p>
    <w:p w:rsidR="008A1540" w:rsidRDefault="008A1540" w:rsidP="00B27A5E">
      <w:pPr>
        <w:spacing w:after="0" w:line="240" w:lineRule="auto"/>
        <w:contextualSpacing/>
        <w:jc w:val="right"/>
        <w:rPr>
          <w:rFonts w:ascii="Times New Roman" w:hAnsi="Times New Roman"/>
          <w:b/>
          <w:sz w:val="24"/>
          <w:szCs w:val="24"/>
        </w:rPr>
      </w:pPr>
    </w:p>
    <w:p w:rsidR="0051716D" w:rsidRDefault="0051716D" w:rsidP="00B27A5E">
      <w:pPr>
        <w:spacing w:after="0" w:line="240" w:lineRule="auto"/>
        <w:contextualSpacing/>
        <w:jc w:val="right"/>
        <w:rPr>
          <w:rFonts w:ascii="Times New Roman" w:hAnsi="Times New Roman"/>
          <w:b/>
          <w:sz w:val="24"/>
          <w:szCs w:val="24"/>
        </w:rPr>
      </w:pPr>
    </w:p>
    <w:p w:rsidR="00CE1197" w:rsidRDefault="00CE1197" w:rsidP="00B27A5E">
      <w:pPr>
        <w:spacing w:after="0" w:line="240" w:lineRule="auto"/>
        <w:contextualSpacing/>
        <w:jc w:val="right"/>
        <w:rPr>
          <w:rFonts w:ascii="Times New Roman" w:hAnsi="Times New Roman"/>
          <w:b/>
          <w:sz w:val="24"/>
          <w:szCs w:val="24"/>
        </w:rPr>
      </w:pPr>
    </w:p>
    <w:p w:rsidR="00B27A5E" w:rsidRPr="00F1616F" w:rsidRDefault="00B27A5E" w:rsidP="00B27A5E">
      <w:pPr>
        <w:spacing w:after="0" w:line="240" w:lineRule="auto"/>
        <w:contextualSpacing/>
        <w:jc w:val="right"/>
        <w:rPr>
          <w:rFonts w:ascii="Times New Roman" w:hAnsi="Times New Roman"/>
          <w:b/>
          <w:sz w:val="24"/>
          <w:szCs w:val="24"/>
        </w:rPr>
      </w:pPr>
      <w:r w:rsidRPr="00F1616F">
        <w:rPr>
          <w:rFonts w:ascii="Times New Roman" w:hAnsi="Times New Roman"/>
          <w:b/>
          <w:sz w:val="24"/>
          <w:szCs w:val="24"/>
        </w:rPr>
        <w:t xml:space="preserve">Приложение№1 </w:t>
      </w:r>
    </w:p>
    <w:p w:rsidR="00B27A5E" w:rsidRPr="00F1616F" w:rsidRDefault="00B27A5E" w:rsidP="00B27A5E">
      <w:pPr>
        <w:shd w:val="clear" w:color="auto" w:fill="FFFFFF"/>
        <w:tabs>
          <w:tab w:val="left" w:pos="7088"/>
        </w:tabs>
        <w:autoSpaceDE w:val="0"/>
        <w:autoSpaceDN w:val="0"/>
        <w:adjustRightInd w:val="0"/>
        <w:spacing w:after="0" w:line="240" w:lineRule="auto"/>
        <w:contextualSpacing/>
        <w:jc w:val="right"/>
        <w:rPr>
          <w:rFonts w:ascii="Times New Roman" w:hAnsi="Times New Roman"/>
          <w:b/>
          <w:sz w:val="24"/>
          <w:szCs w:val="24"/>
        </w:rPr>
      </w:pPr>
      <w:r w:rsidRPr="00F1616F">
        <w:rPr>
          <w:rFonts w:ascii="Times New Roman" w:hAnsi="Times New Roman"/>
          <w:b/>
          <w:sz w:val="24"/>
          <w:szCs w:val="24"/>
        </w:rPr>
        <w:t xml:space="preserve">к </w:t>
      </w:r>
      <w:r w:rsidR="00801587" w:rsidRPr="00F1616F">
        <w:rPr>
          <w:rFonts w:ascii="Times New Roman" w:hAnsi="Times New Roman"/>
          <w:b/>
          <w:sz w:val="24"/>
          <w:szCs w:val="24"/>
        </w:rPr>
        <w:t xml:space="preserve">форме </w:t>
      </w:r>
      <w:r w:rsidRPr="00F1616F">
        <w:rPr>
          <w:rFonts w:ascii="Times New Roman" w:hAnsi="Times New Roman"/>
          <w:b/>
          <w:sz w:val="24"/>
          <w:szCs w:val="24"/>
        </w:rPr>
        <w:t>1</w:t>
      </w:r>
    </w:p>
    <w:p w:rsidR="00B27A5E" w:rsidRPr="00F1616F" w:rsidRDefault="00801587" w:rsidP="00B27A5E">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котировок</w:t>
      </w:r>
    </w:p>
    <w:p w:rsidR="00B27A5E" w:rsidRPr="00F1616F" w:rsidRDefault="00801587" w:rsidP="00B27A5E">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в электронной форме</w:t>
      </w:r>
    </w:p>
    <w:p w:rsidR="00B27A5E" w:rsidRDefault="00B27A5E" w:rsidP="00B27A5E">
      <w:pPr>
        <w:shd w:val="clear" w:color="auto" w:fill="FFFFFF"/>
        <w:spacing w:after="0" w:line="240" w:lineRule="auto"/>
        <w:contextualSpacing/>
        <w:jc w:val="center"/>
        <w:rPr>
          <w:rFonts w:ascii="Times New Roman" w:hAnsi="Times New Roman"/>
          <w:color w:val="000000"/>
          <w:sz w:val="24"/>
          <w:szCs w:val="24"/>
        </w:rPr>
      </w:pPr>
    </w:p>
    <w:p w:rsidR="00B27A5E" w:rsidRPr="0033175C" w:rsidRDefault="00B27A5E" w:rsidP="00B27A5E">
      <w:pPr>
        <w:shd w:val="clear" w:color="auto" w:fill="FFFFFF"/>
        <w:spacing w:after="0" w:line="240" w:lineRule="auto"/>
        <w:contextualSpacing/>
        <w:jc w:val="center"/>
        <w:rPr>
          <w:rFonts w:ascii="Times New Roman" w:hAnsi="Times New Roman"/>
          <w:sz w:val="24"/>
          <w:szCs w:val="24"/>
        </w:rPr>
      </w:pPr>
      <w:r w:rsidRPr="0033175C">
        <w:rPr>
          <w:rFonts w:ascii="Times New Roman" w:hAnsi="Times New Roman"/>
          <w:sz w:val="24"/>
          <w:szCs w:val="24"/>
        </w:rPr>
        <w:t>Форма согласия участника закупки – физического лица (индивидуального предпринимателя) на обработку персональных данных</w:t>
      </w:r>
    </w:p>
    <w:p w:rsidR="00B27A5E" w:rsidRPr="0033175C" w:rsidRDefault="00B27A5E" w:rsidP="00B27A5E">
      <w:pPr>
        <w:shd w:val="clear" w:color="auto" w:fill="FFFFFF"/>
        <w:spacing w:after="0" w:line="240" w:lineRule="auto"/>
        <w:contextualSpacing/>
        <w:jc w:val="center"/>
        <w:rPr>
          <w:rFonts w:ascii="Times New Roman" w:hAnsi="Times New Roman"/>
          <w:b/>
          <w:sz w:val="24"/>
          <w:szCs w:val="24"/>
        </w:rPr>
      </w:pPr>
    </w:p>
    <w:p w:rsidR="00B27A5E" w:rsidRPr="0033175C" w:rsidRDefault="00B27A5E" w:rsidP="00B27A5E">
      <w:pPr>
        <w:shd w:val="clear" w:color="auto" w:fill="FFFFFF"/>
        <w:spacing w:after="0" w:line="240" w:lineRule="auto"/>
        <w:contextualSpacing/>
        <w:jc w:val="center"/>
        <w:rPr>
          <w:rFonts w:ascii="Times New Roman" w:hAnsi="Times New Roman"/>
          <w:b/>
          <w:sz w:val="24"/>
          <w:szCs w:val="24"/>
        </w:rPr>
      </w:pPr>
      <w:r w:rsidRPr="0033175C">
        <w:rPr>
          <w:rFonts w:ascii="Times New Roman" w:hAnsi="Times New Roman"/>
          <w:b/>
          <w:sz w:val="24"/>
          <w:szCs w:val="24"/>
        </w:rPr>
        <w:t>Согласие участника закупки на обработку персональных данных</w:t>
      </w:r>
    </w:p>
    <w:p w:rsidR="00B27A5E" w:rsidRPr="0033175C" w:rsidRDefault="00B27A5E" w:rsidP="00B27A5E">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Настоящим, _________________________________________________________________________,</w:t>
      </w:r>
    </w:p>
    <w:p w:rsidR="00B27A5E" w:rsidRPr="0033175C" w:rsidRDefault="00B27A5E" w:rsidP="00B27A5E">
      <w:pPr>
        <w:shd w:val="clear" w:color="auto" w:fill="FFFFFF"/>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 xml:space="preserve">                                                                                                     (фамилия, имя, отчество участника закупки)</w:t>
      </w:r>
    </w:p>
    <w:p w:rsidR="00B27A5E" w:rsidRPr="0033175C" w:rsidRDefault="00B27A5E" w:rsidP="00B27A5E">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Основной документ, удостоверяющий личность___________________________________________</w:t>
      </w:r>
    </w:p>
    <w:p w:rsidR="00B27A5E" w:rsidRPr="0033175C" w:rsidRDefault="00B27A5E" w:rsidP="00B27A5E">
      <w:pPr>
        <w:shd w:val="clear" w:color="auto" w:fill="FFFFFF"/>
        <w:tabs>
          <w:tab w:val="left" w:pos="3928"/>
        </w:tabs>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(серия, номер, кем и когда выдан)</w:t>
      </w:r>
      <w:r w:rsidRPr="0033175C">
        <w:rPr>
          <w:rFonts w:ascii="Times New Roman" w:hAnsi="Times New Roman"/>
          <w:sz w:val="24"/>
          <w:szCs w:val="24"/>
          <w:vertAlign w:val="superscript"/>
        </w:rPr>
        <w:tab/>
      </w:r>
    </w:p>
    <w:p w:rsidR="00B27A5E" w:rsidRPr="0033175C" w:rsidRDefault="00B27A5E" w:rsidP="00B27A5E">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Адрес регистрации:_________________________________</w:t>
      </w:r>
    </w:p>
    <w:p w:rsidR="00B27A5E" w:rsidRPr="0033175C" w:rsidRDefault="00B27A5E" w:rsidP="00B27A5E">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Дата рождения:____________________________________</w:t>
      </w:r>
    </w:p>
    <w:p w:rsidR="00B27A5E" w:rsidRPr="0033175C" w:rsidRDefault="00B27A5E" w:rsidP="00B27A5E">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ИНН _____________________________________________</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lastRenderedPageBreak/>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Настоящее согласие дано в отношении всех сведений, указанных в передаваемых мною в адрес </w:t>
      </w:r>
      <w:r w:rsidR="006C5367" w:rsidRPr="0008748A">
        <w:rPr>
          <w:rFonts w:ascii="Times New Roman" w:hAnsi="Times New Roman"/>
          <w:sz w:val="24"/>
          <w:szCs w:val="24"/>
        </w:rPr>
        <w:t>ФГБУ «Отряд ФПС ГПС по Челябинской области (договорной)</w:t>
      </w:r>
      <w:r w:rsidR="006C5367">
        <w:rPr>
          <w:rFonts w:ascii="Times New Roman" w:hAnsi="Times New Roman"/>
          <w:sz w:val="24"/>
          <w:szCs w:val="24"/>
        </w:rPr>
        <w:t xml:space="preserve"> </w:t>
      </w:r>
      <w:r w:rsidRPr="0033175C">
        <w:rPr>
          <w:rFonts w:ascii="Times New Roman" w:hAnsi="Times New Roman"/>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Условием прекращения обработки персональных данных является получение </w:t>
      </w:r>
      <w:r w:rsidR="006C5367" w:rsidRPr="0008748A">
        <w:rPr>
          <w:rFonts w:ascii="Times New Roman" w:hAnsi="Times New Roman"/>
          <w:sz w:val="24"/>
          <w:szCs w:val="24"/>
        </w:rPr>
        <w:t>ФГБУ «Отряд ФПС ГПС по Челябинской области (договорной)</w:t>
      </w:r>
      <w:r w:rsidR="006C5367">
        <w:rPr>
          <w:rFonts w:ascii="Times New Roman" w:hAnsi="Times New Roman"/>
          <w:sz w:val="24"/>
          <w:szCs w:val="24"/>
        </w:rPr>
        <w:t xml:space="preserve"> </w:t>
      </w:r>
      <w:r w:rsidRPr="0033175C">
        <w:rPr>
          <w:rFonts w:ascii="Times New Roman" w:hAnsi="Times New Roman"/>
          <w:sz w:val="24"/>
          <w:szCs w:val="24"/>
        </w:rPr>
        <w:t>письменного уведомления об отзыве согласия на обработку персональных данных.</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p>
    <w:p w:rsidR="00B27A5E" w:rsidRPr="0033175C" w:rsidRDefault="00B27A5E" w:rsidP="00B27A5E">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«___»______________  20____ г.                                  ____________________ (__________________)</w:t>
      </w: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r w:rsidRPr="0033175C">
        <w:rPr>
          <w:rFonts w:ascii="Times New Roman" w:hAnsi="Times New Roman"/>
          <w:sz w:val="24"/>
          <w:szCs w:val="24"/>
          <w:vertAlign w:val="superscript"/>
        </w:rPr>
        <w:t xml:space="preserve">(подпись)                         </w:t>
      </w: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B27A5E" w:rsidRDefault="00B27A5E" w:rsidP="00B27A5E">
      <w:pPr>
        <w:shd w:val="clear" w:color="auto" w:fill="FFFFFF"/>
        <w:spacing w:after="0" w:line="240" w:lineRule="auto"/>
        <w:contextualSpacing/>
        <w:jc w:val="both"/>
        <w:rPr>
          <w:rFonts w:ascii="Times New Roman" w:hAnsi="Times New Roman"/>
          <w:sz w:val="24"/>
          <w:szCs w:val="24"/>
          <w:vertAlign w:val="superscript"/>
        </w:rPr>
      </w:pPr>
    </w:p>
    <w:p w:rsidR="001D099B" w:rsidRDefault="001D099B" w:rsidP="00B27A5E">
      <w:pPr>
        <w:shd w:val="clear" w:color="auto" w:fill="FFFFFF"/>
        <w:spacing w:after="0" w:line="240" w:lineRule="auto"/>
        <w:contextualSpacing/>
        <w:jc w:val="both"/>
        <w:rPr>
          <w:rFonts w:ascii="Times New Roman" w:hAnsi="Times New Roman"/>
          <w:sz w:val="24"/>
          <w:szCs w:val="24"/>
          <w:vertAlign w:val="superscript"/>
        </w:rPr>
      </w:pPr>
    </w:p>
    <w:p w:rsidR="0051716D" w:rsidRDefault="0051716D" w:rsidP="00B27A5E">
      <w:pPr>
        <w:shd w:val="clear" w:color="auto" w:fill="FFFFFF"/>
        <w:spacing w:after="0" w:line="240" w:lineRule="auto"/>
        <w:contextualSpacing/>
        <w:jc w:val="both"/>
        <w:rPr>
          <w:rFonts w:ascii="Times New Roman" w:hAnsi="Times New Roman"/>
          <w:sz w:val="24"/>
          <w:szCs w:val="24"/>
          <w:vertAlign w:val="superscript"/>
        </w:rPr>
      </w:pPr>
    </w:p>
    <w:p w:rsidR="001D099B" w:rsidRPr="00C1225F" w:rsidRDefault="001D099B" w:rsidP="00B27A5E">
      <w:pPr>
        <w:shd w:val="clear" w:color="auto" w:fill="FFFFFF"/>
        <w:spacing w:after="0" w:line="240" w:lineRule="auto"/>
        <w:contextualSpacing/>
        <w:jc w:val="both"/>
        <w:rPr>
          <w:rFonts w:ascii="Times New Roman" w:hAnsi="Times New Roman"/>
          <w:sz w:val="24"/>
          <w:szCs w:val="24"/>
          <w:vertAlign w:val="superscript"/>
        </w:rPr>
      </w:pPr>
    </w:p>
    <w:p w:rsidR="00B27A5E" w:rsidRPr="00F1616F" w:rsidRDefault="00801587" w:rsidP="00B27A5E">
      <w:pPr>
        <w:tabs>
          <w:tab w:val="left" w:pos="4253"/>
          <w:tab w:val="right" w:pos="9354"/>
        </w:tabs>
        <w:spacing w:after="0"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t>ФОРМА 2</w:t>
      </w:r>
    </w:p>
    <w:p w:rsidR="00B27A5E" w:rsidRPr="00F1616F" w:rsidRDefault="00B27A5E" w:rsidP="00B27A5E">
      <w:pPr>
        <w:tabs>
          <w:tab w:val="left" w:pos="4253"/>
        </w:tabs>
        <w:spacing w:after="0" w:line="240" w:lineRule="auto"/>
        <w:contextualSpacing/>
        <w:jc w:val="right"/>
        <w:rPr>
          <w:rFonts w:ascii="Times New Roman" w:hAnsi="Times New Roman"/>
          <w:b/>
          <w:sz w:val="24"/>
          <w:szCs w:val="24"/>
        </w:rPr>
      </w:pPr>
    </w:p>
    <w:p w:rsidR="00B27A5E" w:rsidRPr="00F1616F" w:rsidRDefault="00B27A5E" w:rsidP="00B27A5E">
      <w:pPr>
        <w:tabs>
          <w:tab w:val="left" w:pos="4253"/>
        </w:tabs>
        <w:spacing w:after="0" w:line="240" w:lineRule="auto"/>
        <w:contextualSpacing/>
        <w:rPr>
          <w:rFonts w:ascii="Times New Roman" w:hAnsi="Times New Roman"/>
          <w:sz w:val="24"/>
          <w:szCs w:val="24"/>
        </w:rPr>
      </w:pPr>
      <w:r w:rsidRPr="00F1616F">
        <w:rPr>
          <w:rFonts w:ascii="Times New Roman" w:hAnsi="Times New Roman"/>
          <w:sz w:val="24"/>
          <w:szCs w:val="24"/>
        </w:rPr>
        <w:t>Дата, исх. номер</w:t>
      </w:r>
    </w:p>
    <w:p w:rsidR="00B27A5E" w:rsidRPr="00F1616F" w:rsidRDefault="00B27A5E" w:rsidP="00B27A5E">
      <w:pPr>
        <w:pStyle w:val="24"/>
        <w:ind w:left="3400"/>
        <w:contextualSpacing/>
        <w:jc w:val="right"/>
        <w:rPr>
          <w:sz w:val="24"/>
          <w:szCs w:val="24"/>
        </w:rPr>
      </w:pPr>
    </w:p>
    <w:p w:rsidR="00B27A5E" w:rsidRPr="00F1616F" w:rsidRDefault="00B27A5E" w:rsidP="00B27A5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6E2470">
        <w:rPr>
          <w:rFonts w:ascii="Times New Roman" w:hAnsi="Times New Roman"/>
          <w:b/>
          <w:sz w:val="24"/>
          <w:szCs w:val="24"/>
        </w:rPr>
        <w:t xml:space="preserve">ЗАПРОС НА РАЗЪЯСНЕНИЕ ДОКУМЕНТАЦИИ </w:t>
      </w:r>
      <w:r>
        <w:rPr>
          <w:rFonts w:ascii="Times New Roman" w:hAnsi="Times New Roman"/>
          <w:b/>
          <w:sz w:val="24"/>
          <w:szCs w:val="24"/>
        </w:rPr>
        <w:t xml:space="preserve">И (ИЛИ) ИЗВЕЩЕНИЯ </w:t>
      </w:r>
      <w:r w:rsidRPr="006E2470">
        <w:rPr>
          <w:rFonts w:ascii="Times New Roman" w:hAnsi="Times New Roman"/>
          <w:b/>
          <w:sz w:val="24"/>
          <w:szCs w:val="24"/>
        </w:rPr>
        <w:t xml:space="preserve">О ЗАПРОСЕ </w:t>
      </w:r>
      <w:r>
        <w:rPr>
          <w:rFonts w:ascii="Times New Roman" w:hAnsi="Times New Roman"/>
          <w:b/>
          <w:sz w:val="24"/>
          <w:szCs w:val="24"/>
        </w:rPr>
        <w:t>КОТИРОВОК</w:t>
      </w:r>
      <w:r>
        <w:rPr>
          <w:rFonts w:ascii="Times New Roman" w:hAnsi="Times New Roman"/>
          <w:sz w:val="24"/>
          <w:szCs w:val="24"/>
        </w:rPr>
        <w:t xml:space="preserve">№________________________ </w:t>
      </w:r>
      <w:r w:rsidRPr="00F1616F">
        <w:rPr>
          <w:rFonts w:ascii="Times New Roman" w:hAnsi="Times New Roman"/>
          <w:sz w:val="24"/>
          <w:szCs w:val="24"/>
        </w:rPr>
        <w:t>«___________________</w:t>
      </w:r>
      <w:r w:rsidR="00801587">
        <w:rPr>
          <w:rFonts w:ascii="Times New Roman" w:hAnsi="Times New Roman"/>
          <w:sz w:val="24"/>
          <w:szCs w:val="24"/>
        </w:rPr>
        <w:t>________________</w:t>
      </w:r>
      <w:r w:rsidRPr="00F1616F">
        <w:rPr>
          <w:rFonts w:ascii="Times New Roman" w:hAnsi="Times New Roman"/>
          <w:sz w:val="24"/>
          <w:szCs w:val="24"/>
        </w:rPr>
        <w:t>»</w:t>
      </w:r>
    </w:p>
    <w:p w:rsidR="00B27A5E" w:rsidRPr="00F1616F" w:rsidRDefault="00B27A5E" w:rsidP="00B27A5E">
      <w:pPr>
        <w:tabs>
          <w:tab w:val="left" w:pos="4253"/>
        </w:tabs>
        <w:spacing w:after="0" w:line="240" w:lineRule="auto"/>
        <w:ind w:right="485"/>
        <w:contextualSpacing/>
        <w:jc w:val="center"/>
        <w:rPr>
          <w:rFonts w:ascii="Times New Roman" w:hAnsi="Times New Roman"/>
          <w:sz w:val="24"/>
          <w:szCs w:val="24"/>
          <w:vertAlign w:val="superscript"/>
        </w:rPr>
      </w:pPr>
      <w:r w:rsidRPr="00F1616F">
        <w:rPr>
          <w:rFonts w:ascii="Times New Roman" w:hAnsi="Times New Roman"/>
          <w:sz w:val="24"/>
          <w:szCs w:val="24"/>
          <w:vertAlign w:val="superscript"/>
        </w:rPr>
        <w:t>(предмет закупки)</w:t>
      </w:r>
    </w:p>
    <w:p w:rsidR="00B27A5E" w:rsidRPr="00F1616F" w:rsidRDefault="00B27A5E" w:rsidP="00B27A5E">
      <w:pPr>
        <w:tabs>
          <w:tab w:val="left" w:pos="4253"/>
        </w:tabs>
        <w:spacing w:after="0" w:line="240" w:lineRule="auto"/>
        <w:ind w:right="485"/>
        <w:contextualSpacing/>
        <w:jc w:val="center"/>
        <w:rPr>
          <w:rFonts w:ascii="Times New Roman" w:hAnsi="Times New Roman"/>
          <w:b/>
          <w:sz w:val="24"/>
          <w:szCs w:val="24"/>
          <w:vertAlign w:val="superscript"/>
        </w:rPr>
      </w:pPr>
    </w:p>
    <w:p w:rsidR="00B27A5E" w:rsidRPr="00F1616F" w:rsidRDefault="00B27A5E" w:rsidP="00B27A5E">
      <w:pPr>
        <w:pStyle w:val="24"/>
        <w:ind w:firstLine="284"/>
        <w:contextualSpacing/>
        <w:rPr>
          <w:sz w:val="24"/>
          <w:szCs w:val="24"/>
        </w:rPr>
      </w:pPr>
      <w:r w:rsidRPr="00F1616F">
        <w:rPr>
          <w:sz w:val="24"/>
          <w:szCs w:val="24"/>
        </w:rPr>
        <w:t xml:space="preserve">Прошу Вас разъяснить следующие положения документации </w:t>
      </w:r>
      <w:r>
        <w:rPr>
          <w:sz w:val="24"/>
          <w:szCs w:val="24"/>
        </w:rPr>
        <w:t xml:space="preserve">и (или) извещения </w:t>
      </w:r>
      <w:r w:rsidRPr="00F1616F">
        <w:rPr>
          <w:sz w:val="24"/>
          <w:szCs w:val="24"/>
        </w:rPr>
        <w:t xml:space="preserve">о запросе </w:t>
      </w:r>
      <w:r w:rsidR="00801587">
        <w:rPr>
          <w:sz w:val="24"/>
          <w:szCs w:val="24"/>
        </w:rPr>
        <w:t>котировок в электронной форме</w:t>
      </w:r>
      <w:r w:rsidRPr="00F1616F">
        <w:rPr>
          <w:sz w:val="24"/>
          <w:szCs w:val="24"/>
        </w:rPr>
        <w:t>:</w:t>
      </w:r>
    </w:p>
    <w:p w:rsidR="00B27A5E" w:rsidRPr="00F1616F" w:rsidRDefault="00B27A5E" w:rsidP="00B27A5E">
      <w:pPr>
        <w:pStyle w:val="24"/>
        <w:ind w:firstLine="284"/>
        <w:contextualSpacing/>
        <w:rPr>
          <w:sz w:val="24"/>
          <w:szCs w:val="24"/>
        </w:rPr>
      </w:pPr>
    </w:p>
    <w:tbl>
      <w:tblPr>
        <w:tblW w:w="0" w:type="auto"/>
        <w:tblInd w:w="40" w:type="dxa"/>
        <w:tblLayout w:type="fixed"/>
        <w:tblCellMar>
          <w:left w:w="40" w:type="dxa"/>
          <w:right w:w="40" w:type="dxa"/>
        </w:tblCellMar>
        <w:tblLook w:val="04A0"/>
      </w:tblPr>
      <w:tblGrid>
        <w:gridCol w:w="2694"/>
        <w:gridCol w:w="3118"/>
        <w:gridCol w:w="4394"/>
      </w:tblGrid>
      <w:tr w:rsidR="00B27A5E" w:rsidRPr="00F1616F" w:rsidTr="00516A8B">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B27A5E" w:rsidRPr="00337101" w:rsidRDefault="00B27A5E" w:rsidP="00516A8B">
            <w:pPr>
              <w:pStyle w:val="24"/>
              <w:contextualSpacing/>
              <w:jc w:val="center"/>
              <w:rPr>
                <w:b/>
                <w:sz w:val="24"/>
                <w:szCs w:val="24"/>
              </w:rPr>
            </w:pPr>
            <w:r w:rsidRPr="00337101">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B27A5E" w:rsidRPr="00337101" w:rsidRDefault="00B27A5E" w:rsidP="00516A8B">
            <w:pPr>
              <w:pStyle w:val="24"/>
              <w:contextualSpacing/>
              <w:jc w:val="center"/>
              <w:rPr>
                <w:b/>
                <w:sz w:val="24"/>
                <w:szCs w:val="24"/>
              </w:rPr>
            </w:pPr>
            <w:r w:rsidRPr="00337101">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B27A5E" w:rsidRPr="00337101" w:rsidRDefault="00B27A5E" w:rsidP="00516A8B">
            <w:pPr>
              <w:pStyle w:val="24"/>
              <w:contextualSpacing/>
              <w:jc w:val="center"/>
              <w:rPr>
                <w:b/>
                <w:sz w:val="24"/>
                <w:szCs w:val="24"/>
              </w:rPr>
            </w:pPr>
            <w:r w:rsidRPr="00337101">
              <w:rPr>
                <w:b/>
                <w:sz w:val="24"/>
                <w:szCs w:val="24"/>
              </w:rPr>
              <w:t>Содержание запроса на разъяснение положений документации и (или) извещения</w:t>
            </w:r>
          </w:p>
        </w:tc>
      </w:tr>
      <w:tr w:rsidR="00B27A5E" w:rsidRPr="00F1616F" w:rsidTr="00516A8B">
        <w:trPr>
          <w:trHeight w:val="111"/>
        </w:trPr>
        <w:tc>
          <w:tcPr>
            <w:tcW w:w="26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r>
      <w:tr w:rsidR="00B27A5E" w:rsidRPr="00F1616F" w:rsidTr="00516A8B">
        <w:trPr>
          <w:trHeight w:val="295"/>
        </w:trPr>
        <w:tc>
          <w:tcPr>
            <w:tcW w:w="26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r>
      <w:tr w:rsidR="00B27A5E" w:rsidRPr="00F1616F" w:rsidTr="00516A8B">
        <w:trPr>
          <w:trHeight w:val="295"/>
        </w:trPr>
        <w:tc>
          <w:tcPr>
            <w:tcW w:w="26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r>
      <w:tr w:rsidR="00B27A5E" w:rsidRPr="00F1616F" w:rsidTr="00516A8B">
        <w:trPr>
          <w:trHeight w:val="295"/>
        </w:trPr>
        <w:tc>
          <w:tcPr>
            <w:tcW w:w="26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B27A5E" w:rsidRPr="00F1616F" w:rsidRDefault="00B27A5E" w:rsidP="00516A8B">
            <w:pPr>
              <w:pStyle w:val="24"/>
              <w:contextualSpacing/>
              <w:rPr>
                <w:sz w:val="24"/>
                <w:szCs w:val="24"/>
              </w:rPr>
            </w:pPr>
          </w:p>
        </w:tc>
      </w:tr>
    </w:tbl>
    <w:p w:rsidR="00B27A5E" w:rsidRPr="00F1616F" w:rsidRDefault="00B27A5E" w:rsidP="00B27A5E">
      <w:pPr>
        <w:pStyle w:val="24"/>
        <w:contextualSpacing/>
        <w:rPr>
          <w:sz w:val="24"/>
          <w:szCs w:val="24"/>
        </w:rPr>
      </w:pPr>
    </w:p>
    <w:p w:rsidR="00B27A5E" w:rsidRPr="00F1616F" w:rsidRDefault="00B27A5E" w:rsidP="00B27A5E">
      <w:pPr>
        <w:pStyle w:val="24"/>
        <w:contextualSpacing/>
        <w:rPr>
          <w:sz w:val="24"/>
          <w:szCs w:val="24"/>
        </w:rPr>
      </w:pPr>
      <w:r w:rsidRPr="00F1616F">
        <w:rPr>
          <w:sz w:val="24"/>
          <w:szCs w:val="24"/>
        </w:rPr>
        <w:t>Ответ на запрос прошу направить по адресу:</w:t>
      </w:r>
    </w:p>
    <w:p w:rsidR="00B27A5E" w:rsidRPr="00F1616F" w:rsidRDefault="00B27A5E" w:rsidP="00B27A5E">
      <w:pPr>
        <w:pStyle w:val="24"/>
        <w:pBdr>
          <w:top w:val="single" w:sz="6" w:space="1" w:color="auto"/>
          <w:between w:val="single" w:sz="6" w:space="1" w:color="auto"/>
        </w:pBdr>
        <w:contextualSpacing/>
        <w:jc w:val="center"/>
        <w:rPr>
          <w:i/>
          <w:sz w:val="24"/>
          <w:szCs w:val="24"/>
        </w:rPr>
      </w:pPr>
      <w:r w:rsidRPr="00F1616F">
        <w:rPr>
          <w:i/>
          <w:sz w:val="24"/>
          <w:szCs w:val="24"/>
        </w:rPr>
        <w:t xml:space="preserve">( </w:t>
      </w:r>
      <w:r w:rsidRPr="00F1616F">
        <w:rPr>
          <w:i/>
          <w:sz w:val="24"/>
          <w:szCs w:val="24"/>
          <w:lang w:val="en-US"/>
        </w:rPr>
        <w:t>e</w:t>
      </w:r>
      <w:r w:rsidRPr="00F1616F">
        <w:rPr>
          <w:i/>
          <w:sz w:val="24"/>
          <w:szCs w:val="24"/>
        </w:rPr>
        <w:t>-</w:t>
      </w:r>
      <w:r w:rsidRPr="00F1616F">
        <w:rPr>
          <w:i/>
          <w:sz w:val="24"/>
          <w:szCs w:val="24"/>
          <w:lang w:val="en-US"/>
        </w:rPr>
        <w:t>mail</w:t>
      </w:r>
      <w:r w:rsidRPr="00F1616F">
        <w:rPr>
          <w:i/>
          <w:sz w:val="24"/>
          <w:szCs w:val="24"/>
        </w:rPr>
        <w:t xml:space="preserve"> организации, направившей запрос)</w:t>
      </w:r>
    </w:p>
    <w:p w:rsidR="00B27A5E" w:rsidRPr="00F1616F" w:rsidRDefault="00B27A5E" w:rsidP="00B27A5E">
      <w:pPr>
        <w:pStyle w:val="24"/>
        <w:ind w:right="4200"/>
        <w:contextualSpacing/>
        <w:rPr>
          <w:i/>
          <w:sz w:val="24"/>
          <w:szCs w:val="24"/>
        </w:rPr>
      </w:pPr>
    </w:p>
    <w:p w:rsidR="00B27A5E" w:rsidRPr="00F1616F" w:rsidRDefault="00B27A5E" w:rsidP="00B27A5E">
      <w:pPr>
        <w:pStyle w:val="24"/>
        <w:ind w:left="320"/>
        <w:contextualSpacing/>
        <w:rPr>
          <w:sz w:val="24"/>
          <w:szCs w:val="24"/>
        </w:rPr>
      </w:pPr>
    </w:p>
    <w:p w:rsidR="00B27A5E" w:rsidRPr="00F1616F" w:rsidRDefault="00B27A5E" w:rsidP="00B27A5E">
      <w:pPr>
        <w:pStyle w:val="24"/>
        <w:contextualSpacing/>
        <w:rPr>
          <w:sz w:val="24"/>
          <w:szCs w:val="24"/>
        </w:rPr>
      </w:pPr>
      <w:r w:rsidRPr="00F1616F">
        <w:rPr>
          <w:sz w:val="24"/>
          <w:szCs w:val="24"/>
        </w:rPr>
        <w:t>Руководитель</w:t>
      </w:r>
      <w:r w:rsidRPr="00F1616F">
        <w:rPr>
          <w:sz w:val="24"/>
          <w:szCs w:val="24"/>
        </w:rPr>
        <w:tab/>
      </w:r>
      <w:r w:rsidRPr="00F1616F">
        <w:rPr>
          <w:sz w:val="24"/>
          <w:szCs w:val="24"/>
        </w:rPr>
        <w:tab/>
      </w:r>
      <w:r w:rsidRPr="00F1616F">
        <w:rPr>
          <w:sz w:val="24"/>
          <w:szCs w:val="24"/>
        </w:rPr>
        <w:tab/>
      </w:r>
      <w:r w:rsidRPr="00F1616F">
        <w:rPr>
          <w:sz w:val="24"/>
          <w:szCs w:val="24"/>
        </w:rPr>
        <w:tab/>
        <w:t xml:space="preserve">       ____________________</w:t>
      </w:r>
    </w:p>
    <w:p w:rsidR="00B27A5E" w:rsidRPr="00F1616F" w:rsidRDefault="00B27A5E" w:rsidP="00B27A5E">
      <w:pPr>
        <w:pStyle w:val="24"/>
        <w:ind w:left="3600" w:hanging="56"/>
        <w:contextualSpacing/>
        <w:rPr>
          <w:i/>
          <w:sz w:val="24"/>
          <w:szCs w:val="24"/>
        </w:rPr>
      </w:pPr>
      <w:r w:rsidRPr="00F1616F">
        <w:rPr>
          <w:sz w:val="24"/>
          <w:szCs w:val="24"/>
        </w:rPr>
        <w:t>(</w:t>
      </w:r>
      <w:r w:rsidRPr="00F1616F">
        <w:rPr>
          <w:i/>
          <w:sz w:val="24"/>
          <w:szCs w:val="24"/>
        </w:rPr>
        <w:t>подпись, расшифровка подписи)</w:t>
      </w:r>
    </w:p>
    <w:p w:rsidR="00B27A5E" w:rsidRPr="00F1616F" w:rsidRDefault="00B27A5E" w:rsidP="00B27A5E">
      <w:pPr>
        <w:tabs>
          <w:tab w:val="left" w:pos="4253"/>
        </w:tabs>
        <w:suppressAutoHyphens/>
        <w:spacing w:after="0" w:line="240" w:lineRule="auto"/>
        <w:contextualSpacing/>
        <w:rPr>
          <w:rFonts w:ascii="Times New Roman" w:hAnsi="Times New Roman"/>
          <w:sz w:val="24"/>
          <w:szCs w:val="24"/>
        </w:rPr>
      </w:pPr>
    </w:p>
    <w:p w:rsidR="00B27A5E" w:rsidRPr="00F1616F" w:rsidRDefault="00B27A5E" w:rsidP="00B27A5E">
      <w:pPr>
        <w:tabs>
          <w:tab w:val="left" w:pos="4253"/>
          <w:tab w:val="right" w:pos="9354"/>
        </w:tabs>
        <w:spacing w:after="0" w:line="240" w:lineRule="auto"/>
        <w:contextualSpacing/>
        <w:rPr>
          <w:rFonts w:ascii="Times New Roman" w:hAnsi="Times New Roman"/>
          <w:b/>
          <w:color w:val="000000"/>
          <w:sz w:val="24"/>
          <w:szCs w:val="24"/>
        </w:rPr>
      </w:pPr>
    </w:p>
    <w:p w:rsidR="00B27A5E" w:rsidRDefault="00B27A5E" w:rsidP="00B27A5E">
      <w:pPr>
        <w:autoSpaceDE w:val="0"/>
        <w:autoSpaceDN w:val="0"/>
        <w:adjustRightInd w:val="0"/>
        <w:spacing w:after="0" w:line="240" w:lineRule="auto"/>
        <w:rPr>
          <w:rFonts w:ascii="Times New Roman" w:hAnsi="Times New Roman"/>
        </w:rPr>
      </w:pPr>
    </w:p>
    <w:p w:rsidR="00B27A5E" w:rsidRDefault="00B27A5E" w:rsidP="00B27A5E">
      <w:pPr>
        <w:autoSpaceDE w:val="0"/>
        <w:autoSpaceDN w:val="0"/>
        <w:adjustRightInd w:val="0"/>
        <w:spacing w:after="0" w:line="240" w:lineRule="auto"/>
        <w:rPr>
          <w:rFonts w:ascii="Times New Roman" w:hAnsi="Times New Roman"/>
        </w:rPr>
      </w:pPr>
    </w:p>
    <w:p w:rsidR="00B27A5E" w:rsidRDefault="00B27A5E" w:rsidP="00B27A5E">
      <w:pPr>
        <w:autoSpaceDE w:val="0"/>
        <w:autoSpaceDN w:val="0"/>
        <w:adjustRightInd w:val="0"/>
        <w:spacing w:after="0" w:line="240" w:lineRule="auto"/>
        <w:rPr>
          <w:rFonts w:ascii="Times New Roman" w:hAnsi="Times New Roman"/>
        </w:rPr>
      </w:pPr>
    </w:p>
    <w:p w:rsidR="00B27A5E" w:rsidRDefault="00B27A5E" w:rsidP="00B27A5E">
      <w:pPr>
        <w:autoSpaceDE w:val="0"/>
        <w:autoSpaceDN w:val="0"/>
        <w:adjustRightInd w:val="0"/>
        <w:spacing w:after="0" w:line="240" w:lineRule="auto"/>
        <w:rPr>
          <w:rFonts w:ascii="Times New Roman" w:hAnsi="Times New Roman"/>
        </w:rPr>
      </w:pPr>
    </w:p>
    <w:p w:rsidR="00B27A5E" w:rsidRDefault="00B27A5E" w:rsidP="00B27A5E">
      <w:pPr>
        <w:autoSpaceDE w:val="0"/>
        <w:autoSpaceDN w:val="0"/>
        <w:adjustRightInd w:val="0"/>
        <w:spacing w:after="0" w:line="240" w:lineRule="auto"/>
        <w:rPr>
          <w:rFonts w:ascii="Times New Roman" w:hAnsi="Times New Roman"/>
        </w:rPr>
      </w:pPr>
    </w:p>
    <w:p w:rsidR="00B27A5E" w:rsidRPr="001D73C5" w:rsidRDefault="00B27A5E" w:rsidP="00B27A5E">
      <w:pPr>
        <w:autoSpaceDE w:val="0"/>
        <w:autoSpaceDN w:val="0"/>
        <w:adjustRightInd w:val="0"/>
        <w:spacing w:after="0" w:line="240" w:lineRule="auto"/>
        <w:rPr>
          <w:rFonts w:ascii="Times New Roman" w:hAnsi="Times New Roman"/>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51716D" w:rsidRDefault="0051716D" w:rsidP="00B27A5E">
      <w:pPr>
        <w:autoSpaceDE w:val="0"/>
        <w:autoSpaceDN w:val="0"/>
        <w:adjustRightInd w:val="0"/>
        <w:spacing w:after="0" w:line="240" w:lineRule="auto"/>
        <w:rPr>
          <w:rFonts w:ascii="Times New Roman" w:hAnsi="Times New Roman"/>
          <w:b/>
          <w:sz w:val="24"/>
          <w:szCs w:val="24"/>
        </w:rPr>
      </w:pPr>
    </w:p>
    <w:p w:rsidR="0051716D" w:rsidRDefault="0051716D" w:rsidP="00B27A5E">
      <w:pPr>
        <w:autoSpaceDE w:val="0"/>
        <w:autoSpaceDN w:val="0"/>
        <w:adjustRightInd w:val="0"/>
        <w:spacing w:after="0" w:line="240" w:lineRule="auto"/>
        <w:rPr>
          <w:rFonts w:ascii="Times New Roman" w:hAnsi="Times New Roman"/>
          <w:b/>
          <w:sz w:val="24"/>
          <w:szCs w:val="24"/>
        </w:rPr>
      </w:pPr>
    </w:p>
    <w:p w:rsidR="0051716D" w:rsidRDefault="0051716D"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1D099B" w:rsidRDefault="001D099B" w:rsidP="00B27A5E">
      <w:pPr>
        <w:autoSpaceDE w:val="0"/>
        <w:autoSpaceDN w:val="0"/>
        <w:adjustRightInd w:val="0"/>
        <w:spacing w:after="0" w:line="240" w:lineRule="auto"/>
        <w:rPr>
          <w:rFonts w:ascii="Times New Roman" w:hAnsi="Times New Roman"/>
          <w:b/>
          <w:sz w:val="24"/>
          <w:szCs w:val="24"/>
        </w:rPr>
      </w:pPr>
    </w:p>
    <w:p w:rsidR="001D099B" w:rsidRDefault="001D099B"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rPr>
          <w:rFonts w:ascii="Times New Roman" w:hAnsi="Times New Roman"/>
          <w:b/>
          <w:sz w:val="24"/>
          <w:szCs w:val="24"/>
        </w:rPr>
      </w:pPr>
    </w:p>
    <w:p w:rsidR="00B27A5E" w:rsidRDefault="00B27A5E" w:rsidP="00B27A5E">
      <w:pPr>
        <w:autoSpaceDE w:val="0"/>
        <w:autoSpaceDN w:val="0"/>
        <w:adjustRightInd w:val="0"/>
        <w:spacing w:after="0" w:line="240" w:lineRule="auto"/>
        <w:jc w:val="center"/>
        <w:rPr>
          <w:rFonts w:ascii="Times New Roman" w:hAnsi="Times New Roman"/>
          <w:b/>
          <w:color w:val="000000"/>
          <w:sz w:val="24"/>
          <w:szCs w:val="24"/>
        </w:rPr>
      </w:pPr>
      <w:r w:rsidRPr="00930C0C">
        <w:rPr>
          <w:rFonts w:ascii="Times New Roman" w:hAnsi="Times New Roman"/>
          <w:b/>
          <w:sz w:val="24"/>
          <w:szCs w:val="24"/>
        </w:rPr>
        <w:t xml:space="preserve">Часть </w:t>
      </w:r>
      <w:r w:rsidRPr="00930C0C">
        <w:rPr>
          <w:rFonts w:ascii="Times New Roman" w:hAnsi="Times New Roman"/>
          <w:b/>
          <w:sz w:val="24"/>
          <w:szCs w:val="24"/>
          <w:lang w:val="en-US"/>
        </w:rPr>
        <w:t>III</w:t>
      </w:r>
      <w:r w:rsidRPr="00930C0C">
        <w:rPr>
          <w:rFonts w:ascii="Times New Roman" w:hAnsi="Times New Roman"/>
          <w:b/>
          <w:sz w:val="24"/>
          <w:szCs w:val="24"/>
        </w:rPr>
        <w:t xml:space="preserve">. </w:t>
      </w:r>
      <w:r w:rsidRPr="00930C0C">
        <w:rPr>
          <w:rFonts w:ascii="Times New Roman" w:hAnsi="Times New Roman"/>
          <w:b/>
          <w:color w:val="000000"/>
          <w:sz w:val="24"/>
          <w:szCs w:val="24"/>
        </w:rPr>
        <w:t>Техническая часть</w:t>
      </w:r>
    </w:p>
    <w:p w:rsidR="005F66EF" w:rsidRDefault="005F66EF" w:rsidP="00B27A5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Техническое задание</w:t>
      </w:r>
    </w:p>
    <w:p w:rsidR="00801587" w:rsidRDefault="005F66EF" w:rsidP="00B27A5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sz w:val="24"/>
          <w:szCs w:val="24"/>
        </w:rPr>
        <w:t>Прилагается отдельным файлом</w:t>
      </w:r>
    </w:p>
    <w:p w:rsidR="00B27A5E" w:rsidRPr="00930C0C" w:rsidRDefault="00B27A5E" w:rsidP="00B27A5E">
      <w:pPr>
        <w:autoSpaceDE w:val="0"/>
        <w:autoSpaceDN w:val="0"/>
        <w:adjustRightInd w:val="0"/>
        <w:spacing w:after="0" w:line="240" w:lineRule="auto"/>
        <w:rPr>
          <w:rFonts w:ascii="Times New Roman" w:hAnsi="Times New Roman"/>
          <w:b/>
          <w:color w:val="000000"/>
          <w:sz w:val="24"/>
          <w:szCs w:val="24"/>
        </w:rPr>
      </w:pPr>
    </w:p>
    <w:p w:rsidR="00B27A5E" w:rsidRDefault="00B27A5E" w:rsidP="009B0439">
      <w:pPr>
        <w:spacing w:after="0" w:line="240" w:lineRule="auto"/>
        <w:ind w:right="-1"/>
        <w:rPr>
          <w:rFonts w:ascii="Times New Roman" w:hAnsi="Times New Roman"/>
          <w:b/>
          <w:sz w:val="24"/>
          <w:szCs w:val="24"/>
        </w:rPr>
      </w:pPr>
    </w:p>
    <w:p w:rsidR="00B27A5E" w:rsidRDefault="00B27A5E" w:rsidP="00B27A5E">
      <w:pPr>
        <w:spacing w:after="0" w:line="240" w:lineRule="auto"/>
        <w:rPr>
          <w:rFonts w:ascii="Times New Roman" w:hAnsi="Times New Roman"/>
          <w:sz w:val="24"/>
          <w:szCs w:val="24"/>
        </w:rPr>
        <w:sectPr w:rsidR="00B27A5E" w:rsidSect="00516A8B">
          <w:headerReference w:type="default" r:id="rId16"/>
          <w:footerReference w:type="default" r:id="rId17"/>
          <w:pgSz w:w="11906" w:h="16838"/>
          <w:pgMar w:top="720" w:right="720" w:bottom="720" w:left="720" w:header="709" w:footer="709" w:gutter="0"/>
          <w:pgNumType w:start="1"/>
          <w:cols w:space="708"/>
          <w:titlePg/>
          <w:docGrid w:linePitch="360"/>
        </w:sectPr>
      </w:pPr>
    </w:p>
    <w:p w:rsidR="00801587" w:rsidRDefault="00801587" w:rsidP="00B27A5E">
      <w:pPr>
        <w:spacing w:after="0" w:line="240" w:lineRule="auto"/>
        <w:ind w:right="-1"/>
        <w:jc w:val="center"/>
        <w:rPr>
          <w:rFonts w:ascii="Times New Roman" w:hAnsi="Times New Roman"/>
          <w:b/>
          <w:sz w:val="24"/>
          <w:szCs w:val="24"/>
        </w:rPr>
      </w:pPr>
    </w:p>
    <w:p w:rsidR="00B27A5E" w:rsidRPr="00B27A5E" w:rsidRDefault="00B27A5E" w:rsidP="00B27A5E">
      <w:pPr>
        <w:spacing w:after="0" w:line="240" w:lineRule="auto"/>
        <w:ind w:right="-1"/>
        <w:jc w:val="center"/>
        <w:rPr>
          <w:rFonts w:ascii="Times New Roman" w:hAnsi="Times New Roman"/>
          <w:b/>
          <w:color w:val="000000"/>
          <w:sz w:val="24"/>
          <w:szCs w:val="24"/>
        </w:rPr>
      </w:pPr>
      <w:r w:rsidRPr="00B27A5E">
        <w:rPr>
          <w:rFonts w:ascii="Times New Roman" w:hAnsi="Times New Roman"/>
          <w:b/>
          <w:sz w:val="24"/>
          <w:szCs w:val="24"/>
        </w:rPr>
        <w:t xml:space="preserve">Часть </w:t>
      </w:r>
      <w:r w:rsidRPr="00B27A5E">
        <w:rPr>
          <w:rFonts w:ascii="Times New Roman" w:hAnsi="Times New Roman"/>
          <w:b/>
          <w:sz w:val="24"/>
          <w:szCs w:val="24"/>
          <w:lang w:val="en-US"/>
        </w:rPr>
        <w:t>IV</w:t>
      </w:r>
      <w:r w:rsidRPr="00B27A5E">
        <w:rPr>
          <w:rFonts w:ascii="Times New Roman" w:hAnsi="Times New Roman"/>
          <w:b/>
          <w:sz w:val="24"/>
          <w:szCs w:val="24"/>
        </w:rPr>
        <w:t xml:space="preserve">. </w:t>
      </w:r>
      <w:r w:rsidRPr="00B27A5E">
        <w:rPr>
          <w:rFonts w:ascii="Times New Roman" w:hAnsi="Times New Roman"/>
          <w:b/>
          <w:color w:val="000000"/>
          <w:sz w:val="24"/>
          <w:szCs w:val="24"/>
        </w:rPr>
        <w:t>Обоснование начальной (максимальной) цены договора</w:t>
      </w:r>
    </w:p>
    <w:p w:rsidR="00801587" w:rsidRDefault="00801587" w:rsidP="00B27A5E">
      <w:pPr>
        <w:pStyle w:val="af"/>
        <w:tabs>
          <w:tab w:val="left" w:pos="1134"/>
        </w:tabs>
        <w:spacing w:after="0" w:line="240" w:lineRule="auto"/>
        <w:ind w:left="0" w:firstLine="709"/>
        <w:jc w:val="both"/>
        <w:textAlignment w:val="top"/>
        <w:rPr>
          <w:rFonts w:ascii="Times New Roman" w:hAnsi="Times New Roman"/>
          <w:sz w:val="24"/>
          <w:szCs w:val="24"/>
        </w:rPr>
      </w:pPr>
    </w:p>
    <w:p w:rsidR="00B27A5E" w:rsidRDefault="00B27A5E" w:rsidP="00B27A5E">
      <w:pPr>
        <w:pStyle w:val="af"/>
        <w:tabs>
          <w:tab w:val="left" w:pos="1134"/>
        </w:tabs>
        <w:spacing w:after="0" w:line="240" w:lineRule="auto"/>
        <w:ind w:left="0" w:firstLine="709"/>
        <w:jc w:val="both"/>
        <w:textAlignment w:val="top"/>
        <w:rPr>
          <w:rFonts w:ascii="Times New Roman" w:hAnsi="Times New Roman"/>
          <w:sz w:val="24"/>
          <w:szCs w:val="24"/>
        </w:rPr>
      </w:pPr>
      <w:r w:rsidRPr="00B27A5E">
        <w:rPr>
          <w:rFonts w:ascii="Times New Roman" w:hAnsi="Times New Roman"/>
          <w:sz w:val="24"/>
          <w:szCs w:val="24"/>
        </w:rPr>
        <w:t xml:space="preserve">Для обоснования </w:t>
      </w:r>
      <w:r w:rsidRPr="00B27A5E">
        <w:rPr>
          <w:rFonts w:ascii="Times New Roman" w:hAnsi="Times New Roman"/>
          <w:color w:val="000000"/>
          <w:sz w:val="24"/>
          <w:szCs w:val="24"/>
        </w:rPr>
        <w:t>начальной (максимальной) цены договора</w:t>
      </w:r>
      <w:r w:rsidRPr="00B27A5E">
        <w:rPr>
          <w:rFonts w:ascii="Times New Roman" w:hAnsi="Times New Roman"/>
          <w:sz w:val="24"/>
          <w:szCs w:val="24"/>
        </w:rPr>
        <w:t xml:space="preserve"> использован метод сопоставимых рыночных цен (анализа рынка). </w:t>
      </w:r>
    </w:p>
    <w:p w:rsidR="00CC20D9" w:rsidRDefault="00CC20D9" w:rsidP="00B27A5E">
      <w:pPr>
        <w:pStyle w:val="af"/>
        <w:tabs>
          <w:tab w:val="left" w:pos="1134"/>
        </w:tabs>
        <w:spacing w:after="0" w:line="240" w:lineRule="auto"/>
        <w:ind w:left="0" w:firstLine="709"/>
        <w:jc w:val="both"/>
        <w:textAlignment w:val="top"/>
        <w:rPr>
          <w:rFonts w:ascii="Times New Roman" w:hAnsi="Times New Roman"/>
          <w:sz w:val="24"/>
          <w:szCs w:val="24"/>
        </w:rPr>
      </w:pPr>
    </w:p>
    <w:p w:rsidR="00CC20D9" w:rsidRDefault="00CC20D9" w:rsidP="00B27A5E">
      <w:pPr>
        <w:pStyle w:val="af"/>
        <w:tabs>
          <w:tab w:val="left" w:pos="1134"/>
        </w:tabs>
        <w:spacing w:after="0" w:line="240" w:lineRule="auto"/>
        <w:ind w:left="0" w:firstLine="709"/>
        <w:jc w:val="both"/>
        <w:textAlignment w:val="top"/>
        <w:rPr>
          <w:rFonts w:ascii="Times New Roman" w:hAnsi="Times New Roman"/>
          <w:sz w:val="24"/>
          <w:szCs w:val="24"/>
        </w:rPr>
      </w:pPr>
      <w:r>
        <w:rPr>
          <w:rFonts w:ascii="Times New Roman" w:hAnsi="Times New Roman"/>
          <w:sz w:val="24"/>
          <w:szCs w:val="24"/>
        </w:rPr>
        <w:t>Прилагается отдельным файлом.</w:t>
      </w:r>
    </w:p>
    <w:p w:rsidR="00CC20D9" w:rsidRPr="00B27A5E" w:rsidRDefault="00CC20D9" w:rsidP="00B27A5E">
      <w:pPr>
        <w:pStyle w:val="af"/>
        <w:tabs>
          <w:tab w:val="left" w:pos="1134"/>
        </w:tabs>
        <w:spacing w:after="0" w:line="240" w:lineRule="auto"/>
        <w:ind w:left="0" w:firstLine="709"/>
        <w:jc w:val="both"/>
        <w:textAlignment w:val="top"/>
        <w:rPr>
          <w:rFonts w:ascii="Times New Roman" w:hAnsi="Times New Roman"/>
          <w:sz w:val="24"/>
          <w:szCs w:val="24"/>
        </w:rPr>
      </w:pPr>
    </w:p>
    <w:p w:rsidR="00B27A5E" w:rsidRPr="0016536F" w:rsidRDefault="00B27A5E" w:rsidP="00B27A5E">
      <w:pPr>
        <w:pStyle w:val="af"/>
        <w:tabs>
          <w:tab w:val="left" w:pos="1134"/>
        </w:tabs>
        <w:spacing w:after="0" w:line="240" w:lineRule="auto"/>
        <w:ind w:left="0" w:firstLine="709"/>
        <w:jc w:val="both"/>
        <w:textAlignment w:val="top"/>
        <w:rPr>
          <w:rFonts w:ascii="Times New Roman" w:hAnsi="Times New Roman"/>
          <w:sz w:val="24"/>
          <w:szCs w:val="24"/>
        </w:rPr>
      </w:pPr>
    </w:p>
    <w:p w:rsidR="00B27A5E" w:rsidRPr="00DF4C2C" w:rsidRDefault="00B27A5E" w:rsidP="00B27A5E"/>
    <w:p w:rsidR="00B27A5E" w:rsidRDefault="00B27A5E"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7B51DF" w:rsidRDefault="007B51DF" w:rsidP="00B27A5E"/>
    <w:p w:rsidR="00B23642" w:rsidRDefault="00B23642" w:rsidP="00F559B1"/>
    <w:p w:rsidR="00EA45F7" w:rsidRDefault="00EA45F7" w:rsidP="009B0439">
      <w:pPr>
        <w:shd w:val="clear" w:color="auto" w:fill="FFFFFF"/>
        <w:spacing w:after="0" w:line="240" w:lineRule="auto"/>
        <w:jc w:val="center"/>
        <w:rPr>
          <w:rFonts w:ascii="Times New Roman" w:eastAsia="Times New Roman" w:hAnsi="Times New Roman"/>
          <w:b/>
          <w:bCs/>
          <w:color w:val="444444"/>
          <w:sz w:val="24"/>
          <w:szCs w:val="24"/>
          <w:lang w:eastAsia="ru-RU"/>
        </w:rPr>
      </w:pPr>
    </w:p>
    <w:p w:rsidR="0000378A" w:rsidRDefault="0000378A" w:rsidP="00215E0C">
      <w:pPr>
        <w:spacing w:after="0"/>
        <w:ind w:left="-142"/>
        <w:jc w:val="center"/>
        <w:rPr>
          <w:rFonts w:ascii="Times New Roman" w:hAnsi="Times New Roman"/>
          <w:b/>
          <w:bCs/>
          <w:sz w:val="24"/>
          <w:szCs w:val="24"/>
        </w:rPr>
      </w:pPr>
    </w:p>
    <w:p w:rsidR="0000378A" w:rsidRPr="0000378A" w:rsidRDefault="0000378A" w:rsidP="0000378A">
      <w:pPr>
        <w:spacing w:after="0" w:line="240" w:lineRule="auto"/>
        <w:rPr>
          <w:rFonts w:ascii="Times New Roman" w:hAnsi="Times New Roman"/>
          <w:sz w:val="24"/>
          <w:szCs w:val="24"/>
        </w:rPr>
      </w:pPr>
      <w:r>
        <w:t xml:space="preserve">                                                                                                                                               </w:t>
      </w:r>
      <w:r w:rsidRPr="0000378A">
        <w:rPr>
          <w:rFonts w:ascii="Times New Roman" w:hAnsi="Times New Roman"/>
          <w:sz w:val="24"/>
          <w:szCs w:val="24"/>
        </w:rPr>
        <w:t xml:space="preserve">Приложение №1 </w:t>
      </w:r>
    </w:p>
    <w:p w:rsidR="0000378A" w:rsidRPr="0000378A" w:rsidRDefault="0000378A" w:rsidP="0000378A">
      <w:pPr>
        <w:spacing w:after="0" w:line="240" w:lineRule="auto"/>
        <w:jc w:val="center"/>
        <w:rPr>
          <w:rFonts w:ascii="Times New Roman" w:hAnsi="Times New Roman"/>
          <w:sz w:val="24"/>
          <w:szCs w:val="24"/>
        </w:rPr>
      </w:pPr>
      <w:r w:rsidRPr="0000378A">
        <w:rPr>
          <w:rFonts w:ascii="Times New Roman" w:hAnsi="Times New Roman"/>
          <w:sz w:val="24"/>
          <w:szCs w:val="24"/>
        </w:rPr>
        <w:t xml:space="preserve">                                                                                                к договору № 7-20</w:t>
      </w:r>
    </w:p>
    <w:p w:rsidR="0000378A" w:rsidRPr="0000378A" w:rsidRDefault="0000378A" w:rsidP="0000378A">
      <w:pPr>
        <w:tabs>
          <w:tab w:val="left" w:pos="6872"/>
        </w:tabs>
        <w:spacing w:after="0" w:line="240" w:lineRule="auto"/>
        <w:jc w:val="center"/>
        <w:rPr>
          <w:rFonts w:ascii="Times New Roman" w:hAnsi="Times New Roman"/>
          <w:sz w:val="24"/>
          <w:szCs w:val="24"/>
        </w:rPr>
      </w:pPr>
      <w:r w:rsidRPr="0000378A">
        <w:rPr>
          <w:rFonts w:ascii="Times New Roman" w:hAnsi="Times New Roman"/>
          <w:sz w:val="24"/>
          <w:szCs w:val="24"/>
        </w:rPr>
        <w:t xml:space="preserve">                                                                                                           от «__» ________ 2020 г.</w:t>
      </w:r>
    </w:p>
    <w:p w:rsidR="0000378A" w:rsidRDefault="0000378A" w:rsidP="0000378A">
      <w:pPr>
        <w:spacing w:after="0"/>
        <w:ind w:left="-142"/>
        <w:jc w:val="center"/>
        <w:rPr>
          <w:rFonts w:ascii="Times New Roman" w:hAnsi="Times New Roman"/>
          <w:b/>
          <w:bCs/>
          <w:sz w:val="24"/>
          <w:szCs w:val="24"/>
        </w:rPr>
      </w:pPr>
    </w:p>
    <w:p w:rsidR="0000378A" w:rsidRDefault="0000378A" w:rsidP="00215E0C">
      <w:pPr>
        <w:spacing w:after="0"/>
        <w:ind w:left="-142"/>
        <w:jc w:val="center"/>
        <w:rPr>
          <w:rFonts w:ascii="Times New Roman" w:hAnsi="Times New Roman"/>
          <w:b/>
          <w:bCs/>
          <w:sz w:val="24"/>
          <w:szCs w:val="24"/>
        </w:rPr>
      </w:pPr>
    </w:p>
    <w:p w:rsidR="0000378A" w:rsidRDefault="0000378A" w:rsidP="00215E0C">
      <w:pPr>
        <w:spacing w:after="0"/>
        <w:ind w:left="-142"/>
        <w:jc w:val="center"/>
        <w:rPr>
          <w:rFonts w:ascii="Times New Roman" w:hAnsi="Times New Roman"/>
          <w:b/>
          <w:bCs/>
          <w:sz w:val="24"/>
          <w:szCs w:val="24"/>
        </w:rPr>
      </w:pPr>
    </w:p>
    <w:p w:rsidR="0000378A" w:rsidRDefault="0000378A" w:rsidP="00215E0C">
      <w:pPr>
        <w:spacing w:after="0"/>
        <w:ind w:left="-142"/>
        <w:jc w:val="center"/>
        <w:rPr>
          <w:rFonts w:ascii="Times New Roman" w:hAnsi="Times New Roman"/>
          <w:b/>
          <w:bCs/>
          <w:sz w:val="24"/>
          <w:szCs w:val="24"/>
        </w:rPr>
      </w:pPr>
    </w:p>
    <w:p w:rsidR="00215E0C" w:rsidRPr="00215E0C" w:rsidRDefault="00215E0C" w:rsidP="00215E0C">
      <w:pPr>
        <w:spacing w:after="0"/>
        <w:ind w:left="-142"/>
        <w:jc w:val="center"/>
        <w:rPr>
          <w:rFonts w:ascii="Times New Roman" w:hAnsi="Times New Roman"/>
          <w:b/>
          <w:bCs/>
          <w:sz w:val="24"/>
          <w:szCs w:val="24"/>
        </w:rPr>
      </w:pPr>
      <w:r w:rsidRPr="00215E0C">
        <w:rPr>
          <w:rFonts w:ascii="Times New Roman" w:hAnsi="Times New Roman"/>
          <w:b/>
          <w:bCs/>
          <w:sz w:val="24"/>
          <w:szCs w:val="24"/>
        </w:rPr>
        <w:t>Договор № 7-20</w:t>
      </w:r>
    </w:p>
    <w:p w:rsidR="00215E0C" w:rsidRPr="00215E0C" w:rsidRDefault="00215E0C" w:rsidP="00215E0C">
      <w:pPr>
        <w:spacing w:after="0"/>
        <w:ind w:left="-142"/>
        <w:jc w:val="center"/>
        <w:rPr>
          <w:rFonts w:ascii="Times New Roman" w:hAnsi="Times New Roman"/>
          <w:b/>
          <w:sz w:val="24"/>
          <w:szCs w:val="24"/>
        </w:rPr>
      </w:pPr>
      <w:r w:rsidRPr="00215E0C">
        <w:rPr>
          <w:rFonts w:ascii="Times New Roman" w:hAnsi="Times New Roman"/>
          <w:b/>
          <w:sz w:val="24"/>
          <w:szCs w:val="24"/>
        </w:rPr>
        <w:t>на поставку кухонной мебели</w:t>
      </w:r>
    </w:p>
    <w:p w:rsidR="00215E0C" w:rsidRPr="00215E0C" w:rsidRDefault="00215E0C" w:rsidP="00215E0C">
      <w:pPr>
        <w:spacing w:after="0"/>
        <w:ind w:left="-142"/>
        <w:jc w:val="center"/>
        <w:rPr>
          <w:rFonts w:ascii="Times New Roman" w:hAnsi="Times New Roman"/>
          <w:sz w:val="24"/>
          <w:szCs w:val="24"/>
        </w:rPr>
      </w:pPr>
      <w:r w:rsidRPr="00215E0C">
        <w:rPr>
          <w:rFonts w:ascii="Times New Roman" w:hAnsi="Times New Roman"/>
          <w:sz w:val="24"/>
          <w:szCs w:val="24"/>
        </w:rPr>
        <w:t>для нужд ФГБУ «Отряд ФПС ГПС по Челябинской области (договорной)»</w:t>
      </w:r>
    </w:p>
    <w:p w:rsidR="00215E0C" w:rsidRPr="00215E0C" w:rsidRDefault="00215E0C" w:rsidP="00215E0C">
      <w:pPr>
        <w:spacing w:after="0"/>
        <w:ind w:left="-142"/>
        <w:jc w:val="center"/>
        <w:rPr>
          <w:rFonts w:ascii="Times New Roman" w:hAnsi="Times New Roman"/>
          <w:sz w:val="24"/>
          <w:szCs w:val="24"/>
        </w:rPr>
      </w:pPr>
    </w:p>
    <w:p w:rsidR="00215E0C" w:rsidRPr="00215E0C" w:rsidRDefault="00215E0C" w:rsidP="00215E0C">
      <w:pPr>
        <w:ind w:left="-142"/>
        <w:jc w:val="center"/>
        <w:rPr>
          <w:rFonts w:ascii="Times New Roman" w:hAnsi="Times New Roman"/>
          <w:sz w:val="24"/>
          <w:szCs w:val="24"/>
        </w:rPr>
      </w:pPr>
      <w:r w:rsidRPr="00215E0C">
        <w:rPr>
          <w:rFonts w:ascii="Times New Roman" w:hAnsi="Times New Roman"/>
          <w:sz w:val="24"/>
          <w:szCs w:val="24"/>
        </w:rPr>
        <w:t xml:space="preserve">г. Челябинск </w:t>
      </w:r>
      <w:r w:rsidRPr="00215E0C">
        <w:rPr>
          <w:rFonts w:ascii="Times New Roman" w:hAnsi="Times New Roman"/>
          <w:sz w:val="24"/>
          <w:szCs w:val="24"/>
        </w:rPr>
        <w:tab/>
      </w:r>
      <w:r w:rsidRPr="00215E0C">
        <w:rPr>
          <w:rFonts w:ascii="Times New Roman" w:hAnsi="Times New Roman"/>
          <w:sz w:val="24"/>
          <w:szCs w:val="24"/>
        </w:rPr>
        <w:tab/>
      </w:r>
      <w:r w:rsidRPr="00215E0C">
        <w:rPr>
          <w:rFonts w:ascii="Times New Roman" w:hAnsi="Times New Roman"/>
          <w:sz w:val="24"/>
          <w:szCs w:val="24"/>
        </w:rPr>
        <w:tab/>
      </w:r>
      <w:r w:rsidRPr="00215E0C">
        <w:rPr>
          <w:rFonts w:ascii="Times New Roman" w:hAnsi="Times New Roman"/>
          <w:sz w:val="24"/>
          <w:szCs w:val="24"/>
        </w:rPr>
        <w:tab/>
      </w:r>
      <w:r w:rsidRPr="00215E0C">
        <w:rPr>
          <w:rFonts w:ascii="Times New Roman" w:hAnsi="Times New Roman"/>
          <w:sz w:val="24"/>
          <w:szCs w:val="24"/>
        </w:rPr>
        <w:tab/>
      </w:r>
      <w:r w:rsidRPr="00215E0C">
        <w:rPr>
          <w:rFonts w:ascii="Times New Roman" w:hAnsi="Times New Roman"/>
          <w:sz w:val="24"/>
          <w:szCs w:val="24"/>
        </w:rPr>
        <w:tab/>
        <w:t xml:space="preserve">            </w:t>
      </w:r>
      <w:r>
        <w:rPr>
          <w:rFonts w:ascii="Times New Roman" w:hAnsi="Times New Roman"/>
          <w:sz w:val="24"/>
          <w:szCs w:val="24"/>
        </w:rPr>
        <w:t xml:space="preserve">    «___» _____________2020 год</w:t>
      </w:r>
    </w:p>
    <w:p w:rsidR="00215E0C" w:rsidRPr="00215E0C" w:rsidRDefault="00215E0C" w:rsidP="00215E0C">
      <w:pPr>
        <w:ind w:left="-142"/>
        <w:jc w:val="both"/>
        <w:rPr>
          <w:rFonts w:ascii="Times New Roman" w:hAnsi="Times New Roman"/>
          <w:sz w:val="24"/>
          <w:szCs w:val="24"/>
        </w:rPr>
      </w:pPr>
      <w:r>
        <w:rPr>
          <w:rFonts w:ascii="Times New Roman" w:hAnsi="Times New Roman"/>
          <w:b/>
          <w:bCs/>
          <w:sz w:val="24"/>
          <w:szCs w:val="24"/>
        </w:rPr>
        <w:t xml:space="preserve">                      </w:t>
      </w:r>
      <w:r w:rsidRPr="00215E0C">
        <w:rPr>
          <w:rFonts w:ascii="Times New Roman" w:hAnsi="Times New Roman"/>
          <w:b/>
          <w:bCs/>
          <w:sz w:val="24"/>
          <w:szCs w:val="24"/>
        </w:rPr>
        <w:t>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r w:rsidRPr="00215E0C">
        <w:rPr>
          <w:rFonts w:ascii="Times New Roman" w:hAnsi="Times New Roman"/>
          <w:sz w:val="24"/>
          <w:szCs w:val="24"/>
        </w:rPr>
        <w:t xml:space="preserve">, (сокращенное наименование ФГБУ «Отряд ФПС ГПС по Челябинской области (договорной)»), именуемое в дальнейшем «Заказчик», в лице начальника Слушаева Анатолия Ивановича, действующего на основании Устава, с одной стороны, и победитель </w:t>
      </w:r>
      <w:r>
        <w:rPr>
          <w:rFonts w:ascii="Times New Roman" w:hAnsi="Times New Roman"/>
          <w:sz w:val="24"/>
          <w:szCs w:val="24"/>
        </w:rPr>
        <w:t>запроса котировок</w:t>
      </w:r>
      <w:r w:rsidRPr="00215E0C">
        <w:rPr>
          <w:rFonts w:ascii="Times New Roman" w:hAnsi="Times New Roman"/>
          <w:sz w:val="24"/>
          <w:szCs w:val="24"/>
        </w:rPr>
        <w:t xml:space="preserve"> в электронной форме № </w:t>
      </w:r>
      <w:r>
        <w:rPr>
          <w:rFonts w:ascii="Times New Roman" w:hAnsi="Times New Roman"/>
          <w:sz w:val="24"/>
          <w:szCs w:val="24"/>
        </w:rPr>
        <w:t>7</w:t>
      </w:r>
      <w:r w:rsidRPr="00215E0C">
        <w:rPr>
          <w:rFonts w:ascii="Times New Roman" w:hAnsi="Times New Roman"/>
          <w:sz w:val="24"/>
          <w:szCs w:val="24"/>
        </w:rPr>
        <w:t xml:space="preserve">-20 по выбору «Поставщика» на право заключения договора на поставку </w:t>
      </w:r>
      <w:r>
        <w:rPr>
          <w:rFonts w:ascii="Times New Roman" w:hAnsi="Times New Roman"/>
          <w:sz w:val="24"/>
          <w:szCs w:val="24"/>
        </w:rPr>
        <w:t>кухонной мебели</w:t>
      </w:r>
      <w:r w:rsidRPr="00215E0C">
        <w:rPr>
          <w:rFonts w:ascii="Times New Roman" w:hAnsi="Times New Roman"/>
          <w:sz w:val="24"/>
          <w:szCs w:val="24"/>
        </w:rPr>
        <w:t xml:space="preserve"> для нужд ФГБУ «Отряд ФПС ГПС по Челябинской области (договорной)» (номер закупки в ЕИС №   </w:t>
      </w:r>
      <w:r>
        <w:rPr>
          <w:rFonts w:ascii="Times New Roman" w:hAnsi="Times New Roman"/>
          <w:sz w:val="24"/>
          <w:szCs w:val="24"/>
        </w:rPr>
        <w:t xml:space="preserve">   </w:t>
      </w:r>
      <w:r w:rsidRPr="00215E0C">
        <w:rPr>
          <w:rFonts w:ascii="Times New Roman" w:hAnsi="Times New Roman"/>
          <w:sz w:val="24"/>
          <w:szCs w:val="24"/>
        </w:rPr>
        <w:t xml:space="preserve">  протокол от 27.04.2020) </w:t>
      </w:r>
      <w:r>
        <w:rPr>
          <w:rFonts w:ascii="Times New Roman" w:hAnsi="Times New Roman"/>
          <w:sz w:val="24"/>
          <w:szCs w:val="24"/>
        </w:rPr>
        <w:t>_____________________</w:t>
      </w:r>
      <w:r w:rsidRPr="00215E0C">
        <w:rPr>
          <w:rFonts w:ascii="Times New Roman" w:hAnsi="Times New Roman"/>
          <w:sz w:val="24"/>
          <w:szCs w:val="24"/>
        </w:rPr>
        <w:t xml:space="preserve"> (сокращенное наименование  </w:t>
      </w:r>
      <w:r>
        <w:rPr>
          <w:rFonts w:ascii="Times New Roman" w:hAnsi="Times New Roman"/>
          <w:sz w:val="24"/>
          <w:szCs w:val="24"/>
        </w:rPr>
        <w:t>____________________</w:t>
      </w:r>
      <w:r w:rsidRPr="00215E0C">
        <w:rPr>
          <w:rFonts w:ascii="Times New Roman" w:hAnsi="Times New Roman"/>
          <w:sz w:val="24"/>
          <w:szCs w:val="24"/>
        </w:rPr>
        <w:t xml:space="preserve">), именуемый в дальнейшем «Поставщик», в лице </w:t>
      </w:r>
      <w:r>
        <w:rPr>
          <w:rFonts w:ascii="Times New Roman" w:hAnsi="Times New Roman"/>
          <w:sz w:val="24"/>
          <w:szCs w:val="24"/>
        </w:rPr>
        <w:t>_________________________</w:t>
      </w:r>
      <w:r w:rsidRPr="00215E0C">
        <w:rPr>
          <w:rFonts w:ascii="Times New Roman" w:hAnsi="Times New Roman"/>
          <w:sz w:val="24"/>
          <w:szCs w:val="24"/>
        </w:rPr>
        <w:t xml:space="preserve">, действующего на основании </w:t>
      </w:r>
      <w:r>
        <w:rPr>
          <w:rFonts w:ascii="Times New Roman" w:hAnsi="Times New Roman"/>
          <w:sz w:val="24"/>
          <w:szCs w:val="24"/>
        </w:rPr>
        <w:t>___________________</w:t>
      </w:r>
      <w:r w:rsidRPr="00215E0C">
        <w:rPr>
          <w:rFonts w:ascii="Times New Roman" w:hAnsi="Times New Roman"/>
          <w:sz w:val="24"/>
          <w:szCs w:val="24"/>
        </w:rPr>
        <w:t>, с другой стороны, вместе именуемые – «Стороны», заключили настоящий договор (далее – договор) о нижеследующем:</w:t>
      </w:r>
    </w:p>
    <w:p w:rsidR="00215E0C" w:rsidRDefault="00215E0C" w:rsidP="00215E0C">
      <w:pPr>
        <w:ind w:left="-142"/>
        <w:jc w:val="center"/>
        <w:rPr>
          <w:b/>
          <w:bCs/>
          <w:sz w:val="24"/>
          <w:szCs w:val="24"/>
        </w:rPr>
      </w:pPr>
    </w:p>
    <w:p w:rsidR="00215E0C" w:rsidRDefault="00215E0C" w:rsidP="00215E0C">
      <w:pPr>
        <w:numPr>
          <w:ilvl w:val="0"/>
          <w:numId w:val="35"/>
        </w:numPr>
        <w:spacing w:after="0" w:line="240" w:lineRule="auto"/>
        <w:ind w:left="-142" w:firstLine="0"/>
        <w:jc w:val="center"/>
        <w:rPr>
          <w:b/>
          <w:sz w:val="24"/>
          <w:szCs w:val="24"/>
        </w:rPr>
      </w:pPr>
      <w:r>
        <w:rPr>
          <w:b/>
          <w:sz w:val="24"/>
          <w:szCs w:val="24"/>
        </w:rPr>
        <w:t>Предмет договора</w:t>
      </w:r>
    </w:p>
    <w:p w:rsidR="00215E0C" w:rsidRDefault="00215E0C" w:rsidP="00215E0C">
      <w:pPr>
        <w:pStyle w:val="220"/>
        <w:tabs>
          <w:tab w:val="num" w:pos="0"/>
        </w:tabs>
        <w:ind w:left="-142"/>
        <w:rPr>
          <w:sz w:val="24"/>
          <w:szCs w:val="24"/>
        </w:rPr>
      </w:pPr>
      <w:r>
        <w:rPr>
          <w:sz w:val="24"/>
          <w:szCs w:val="24"/>
        </w:rPr>
        <w:t xml:space="preserve">            1.1. Поставщик осуществляет поставку кухонной мебели</w:t>
      </w:r>
      <w:r w:rsidRPr="00215E0C">
        <w:rPr>
          <w:sz w:val="24"/>
          <w:szCs w:val="24"/>
        </w:rPr>
        <w:t xml:space="preserve"> </w:t>
      </w:r>
      <w:r>
        <w:rPr>
          <w:sz w:val="24"/>
          <w:szCs w:val="24"/>
        </w:rPr>
        <w:t>для нужд ФГБУ «Отряд ФПС ГПС по Челябинской области (договорной)» (далее – Товар), а Заказчик оплачивает соответствующий товар на условиях, указанных в настоящем договоре.</w:t>
      </w:r>
    </w:p>
    <w:p w:rsidR="00215E0C" w:rsidRPr="00215E0C" w:rsidRDefault="00215E0C" w:rsidP="00215E0C">
      <w:pPr>
        <w:widowControl w:val="0"/>
        <w:autoSpaceDE w:val="0"/>
        <w:autoSpaceDN w:val="0"/>
        <w:adjustRightInd w:val="0"/>
        <w:spacing w:after="0"/>
        <w:ind w:left="-142"/>
        <w:rPr>
          <w:rFonts w:ascii="Times New Roman" w:hAnsi="Times New Roman"/>
          <w:sz w:val="24"/>
          <w:szCs w:val="24"/>
        </w:rPr>
      </w:pPr>
      <w:r w:rsidRPr="00215E0C">
        <w:rPr>
          <w:rFonts w:ascii="Times New Roman" w:hAnsi="Times New Roman"/>
          <w:sz w:val="24"/>
          <w:szCs w:val="24"/>
        </w:rPr>
        <w:t>1.2 Наименование и количество поставляемого товара указываются в Приложении № 1 (Спецификация) к настоящему договору, являющимися его неотъемлемыми частями.</w:t>
      </w:r>
    </w:p>
    <w:p w:rsidR="00215E0C" w:rsidRPr="00215E0C" w:rsidRDefault="00215E0C" w:rsidP="00215E0C">
      <w:pPr>
        <w:spacing w:after="0"/>
        <w:ind w:left="-142"/>
        <w:rPr>
          <w:rFonts w:ascii="Times New Roman" w:hAnsi="Times New Roman"/>
          <w:sz w:val="24"/>
          <w:szCs w:val="24"/>
        </w:rPr>
      </w:pPr>
      <w:r w:rsidRPr="00215E0C">
        <w:rPr>
          <w:rFonts w:ascii="Times New Roman" w:hAnsi="Times New Roman"/>
          <w:sz w:val="24"/>
          <w:szCs w:val="24"/>
        </w:rPr>
        <w:t xml:space="preserve">При исполнении обязательств по настоящему договору Поставщик обязуется не нарушать имущественные и неимущественные права Заказчика и других лиц. </w:t>
      </w:r>
    </w:p>
    <w:p w:rsidR="00215E0C" w:rsidRPr="00215E0C" w:rsidRDefault="00215E0C" w:rsidP="00215E0C">
      <w:pPr>
        <w:spacing w:after="0"/>
        <w:ind w:left="-142"/>
        <w:rPr>
          <w:rFonts w:ascii="Times New Roman" w:hAnsi="Times New Roman"/>
          <w:sz w:val="24"/>
          <w:szCs w:val="24"/>
        </w:rPr>
      </w:pPr>
      <w:r w:rsidRPr="00215E0C">
        <w:rPr>
          <w:rFonts w:ascii="Times New Roman" w:hAnsi="Times New Roman"/>
          <w:sz w:val="24"/>
          <w:szCs w:val="24"/>
        </w:rPr>
        <w:t>Поставщик гарантирует, что Товар передается свободным от прав третьих лиц и не является предметом залога, ареста или иного обременения.</w:t>
      </w:r>
    </w:p>
    <w:p w:rsidR="00215E0C" w:rsidRPr="00215E0C" w:rsidRDefault="00215E0C" w:rsidP="00215E0C">
      <w:pPr>
        <w:spacing w:after="0"/>
        <w:ind w:left="-142"/>
        <w:rPr>
          <w:rFonts w:ascii="Times New Roman" w:hAnsi="Times New Roman"/>
          <w:sz w:val="24"/>
          <w:szCs w:val="24"/>
        </w:rPr>
      </w:pPr>
      <w:r w:rsidRPr="00215E0C">
        <w:rPr>
          <w:rFonts w:ascii="Times New Roman" w:hAnsi="Times New Roman"/>
          <w:sz w:val="24"/>
          <w:szCs w:val="24"/>
        </w:rPr>
        <w:t>Риск случайной гибели или случайного повреждения Товара до передачи его Заказчику лежит на Поставщике.</w:t>
      </w:r>
    </w:p>
    <w:p w:rsidR="00215E0C" w:rsidRPr="00215E0C" w:rsidRDefault="00215E0C" w:rsidP="00215E0C">
      <w:pPr>
        <w:spacing w:after="0"/>
        <w:ind w:left="-142"/>
        <w:rPr>
          <w:rFonts w:ascii="Times New Roman" w:hAnsi="Times New Roman"/>
          <w:sz w:val="24"/>
          <w:szCs w:val="24"/>
        </w:rPr>
      </w:pPr>
      <w:r w:rsidRPr="00215E0C">
        <w:rPr>
          <w:rFonts w:ascii="Times New Roman" w:hAnsi="Times New Roman"/>
          <w:sz w:val="24"/>
          <w:szCs w:val="24"/>
        </w:rPr>
        <w:t>1.3 Гарантийный срок</w:t>
      </w:r>
      <w:r w:rsidRPr="00215E0C">
        <w:rPr>
          <w:rFonts w:ascii="Times New Roman" w:hAnsi="Times New Roman"/>
          <w:b/>
          <w:sz w:val="24"/>
          <w:szCs w:val="24"/>
        </w:rPr>
        <w:t xml:space="preserve"> </w:t>
      </w:r>
      <w:r w:rsidRPr="00215E0C">
        <w:rPr>
          <w:rFonts w:ascii="Times New Roman" w:hAnsi="Times New Roman"/>
          <w:sz w:val="24"/>
          <w:szCs w:val="24"/>
        </w:rPr>
        <w:t xml:space="preserve">на поставляемый Товар: не менее 12 (двенадцати) месяцев с момента поставки Товара и подписания сторонами акта приема-передачи Товара. </w:t>
      </w:r>
    </w:p>
    <w:p w:rsidR="00215E0C" w:rsidRDefault="00215E0C" w:rsidP="00215E0C">
      <w:pPr>
        <w:widowControl w:val="0"/>
        <w:autoSpaceDE w:val="0"/>
        <w:autoSpaceDN w:val="0"/>
        <w:adjustRightInd w:val="0"/>
        <w:spacing w:after="0"/>
        <w:ind w:left="-142"/>
        <w:rPr>
          <w:sz w:val="24"/>
          <w:szCs w:val="24"/>
        </w:rPr>
      </w:pPr>
    </w:p>
    <w:p w:rsidR="00215E0C" w:rsidRPr="0000378A" w:rsidRDefault="00215E0C" w:rsidP="0000378A">
      <w:pPr>
        <w:numPr>
          <w:ilvl w:val="0"/>
          <w:numId w:val="35"/>
        </w:numPr>
        <w:spacing w:after="0" w:line="240" w:lineRule="auto"/>
        <w:ind w:left="-142" w:firstLine="0"/>
        <w:jc w:val="center"/>
        <w:rPr>
          <w:rFonts w:ascii="Times New Roman" w:hAnsi="Times New Roman"/>
          <w:b/>
          <w:sz w:val="24"/>
          <w:szCs w:val="24"/>
        </w:rPr>
      </w:pPr>
      <w:r w:rsidRPr="0000378A">
        <w:rPr>
          <w:rFonts w:ascii="Times New Roman" w:hAnsi="Times New Roman"/>
          <w:b/>
          <w:sz w:val="24"/>
          <w:szCs w:val="24"/>
        </w:rPr>
        <w:t>Цена договора  и порядок расчетов</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2.1. Цена договора составляет _______________________________ рублей, в том числе НДС</w:t>
      </w:r>
      <w:r w:rsidR="0000378A" w:rsidRPr="0000378A">
        <w:rPr>
          <w:rFonts w:ascii="Times New Roman" w:hAnsi="Times New Roman"/>
          <w:sz w:val="24"/>
          <w:szCs w:val="24"/>
        </w:rPr>
        <w:t>___ (_____) рублей/НДС не облагается</w:t>
      </w:r>
      <w:r w:rsidRPr="0000378A">
        <w:rPr>
          <w:rFonts w:ascii="Times New Roman" w:hAnsi="Times New Roman"/>
          <w:sz w:val="24"/>
          <w:szCs w:val="24"/>
        </w:rPr>
        <w:t>.</w:t>
      </w:r>
    </w:p>
    <w:p w:rsidR="00215E0C" w:rsidRPr="0000378A" w:rsidRDefault="00215E0C" w:rsidP="0000378A">
      <w:pPr>
        <w:spacing w:after="0"/>
        <w:rPr>
          <w:rFonts w:ascii="Times New Roman" w:hAnsi="Times New Roman"/>
          <w:sz w:val="24"/>
          <w:szCs w:val="24"/>
        </w:rPr>
      </w:pPr>
      <w:r w:rsidRPr="0000378A">
        <w:rPr>
          <w:rFonts w:ascii="Times New Roman" w:hAnsi="Times New Roman"/>
          <w:sz w:val="24"/>
          <w:szCs w:val="24"/>
        </w:rPr>
        <w:lastRenderedPageBreak/>
        <w:t>Цена договора является фиксированной и не подлежит изменению в течение срока действия договора, за исключением случаев, предусмотренных законодательством Российской Федерации.</w:t>
      </w:r>
    </w:p>
    <w:p w:rsidR="00215E0C" w:rsidRDefault="00215E0C" w:rsidP="0000378A">
      <w:pPr>
        <w:pStyle w:val="ConsPlusNormal"/>
        <w:ind w:left="-142" w:firstLine="0"/>
        <w:rPr>
          <w:rFonts w:ascii="Times New Roman" w:hAnsi="Times New Roman" w:cs="Times New Roman"/>
          <w:sz w:val="24"/>
          <w:szCs w:val="24"/>
        </w:rPr>
      </w:pPr>
      <w:r>
        <w:rPr>
          <w:rFonts w:ascii="Times New Roman" w:hAnsi="Times New Roman" w:cs="Times New Roman"/>
          <w:sz w:val="24"/>
          <w:szCs w:val="24"/>
        </w:rPr>
        <w:t xml:space="preserve">Цена договора указана с учетом стоимости Товара, расходов на перевозку Товара к месту сборки, расходов на разгрузку Товара, расходов на перемещение Товара до места сборки, </w:t>
      </w:r>
      <w:r>
        <w:rPr>
          <w:rFonts w:ascii="Times New Roman" w:hAnsi="Times New Roman" w:cs="Times New Roman"/>
          <w:bCs/>
          <w:sz w:val="24"/>
          <w:szCs w:val="24"/>
        </w:rPr>
        <w:t xml:space="preserve">выполнение всех необходимых работ, </w:t>
      </w:r>
      <w:r>
        <w:rPr>
          <w:rFonts w:ascii="Times New Roman" w:hAnsi="Times New Roman" w:cs="Times New Roman"/>
          <w:sz w:val="24"/>
          <w:szCs w:val="24"/>
        </w:rPr>
        <w:t>стоимости основных, вспомогательных и прочих материалов (изделий), необходимых для выполнения данных работ, расходов на страхование,</w:t>
      </w:r>
      <w:r>
        <w:rPr>
          <w:rFonts w:ascii="Times New Roman" w:hAnsi="Times New Roman" w:cs="Times New Roman"/>
          <w:color w:val="000000"/>
          <w:sz w:val="24"/>
          <w:szCs w:val="24"/>
        </w:rPr>
        <w:t xml:space="preserve"> расходов на гарантийное обслуживание, </w:t>
      </w:r>
      <w:r>
        <w:rPr>
          <w:rFonts w:ascii="Times New Roman" w:hAnsi="Times New Roman" w:cs="Times New Roman"/>
          <w:sz w:val="24"/>
          <w:szCs w:val="24"/>
        </w:rPr>
        <w:t>на уплату налогов, таможенных пошлин, сборов и других обязательных платежей, иных необходимых (прочих) расходов.</w:t>
      </w:r>
    </w:p>
    <w:p w:rsidR="00215E0C" w:rsidRPr="0000378A" w:rsidRDefault="00215E0C" w:rsidP="00215E0C">
      <w:pPr>
        <w:ind w:left="-142"/>
        <w:rPr>
          <w:rFonts w:ascii="Times New Roman" w:hAnsi="Times New Roman"/>
          <w:sz w:val="24"/>
          <w:szCs w:val="24"/>
        </w:rPr>
      </w:pPr>
      <w:r w:rsidRPr="0000378A">
        <w:rPr>
          <w:rFonts w:ascii="Times New Roman" w:hAnsi="Times New Roman"/>
          <w:color w:val="000000"/>
          <w:sz w:val="24"/>
          <w:szCs w:val="24"/>
        </w:rPr>
        <w:t>2.2.</w:t>
      </w:r>
      <w:r w:rsidRPr="0000378A">
        <w:rPr>
          <w:rFonts w:ascii="Times New Roman" w:hAnsi="Times New Roman"/>
          <w:b/>
          <w:color w:val="000000"/>
          <w:sz w:val="24"/>
          <w:szCs w:val="24"/>
        </w:rPr>
        <w:t xml:space="preserve"> </w:t>
      </w:r>
      <w:r w:rsidRPr="0000378A">
        <w:rPr>
          <w:rFonts w:ascii="Times New Roman" w:hAnsi="Times New Roman"/>
          <w:bCs/>
          <w:sz w:val="24"/>
          <w:szCs w:val="24"/>
        </w:rPr>
        <w:t xml:space="preserve">Оплата осуществляется </w:t>
      </w:r>
      <w:r w:rsidRPr="0000378A">
        <w:rPr>
          <w:rFonts w:ascii="Times New Roman" w:hAnsi="Times New Roman"/>
          <w:color w:val="000000"/>
          <w:sz w:val="24"/>
          <w:szCs w:val="24"/>
        </w:rPr>
        <w:t xml:space="preserve">в виде безналичного перечисления в следующем порядке: в течение 30 (тридцати) календарных дней с момента поставки Товара и подписания </w:t>
      </w:r>
      <w:r w:rsidRPr="0000378A">
        <w:rPr>
          <w:rFonts w:ascii="Times New Roman" w:hAnsi="Times New Roman"/>
          <w:bCs/>
          <w:sz w:val="24"/>
          <w:szCs w:val="24"/>
        </w:rPr>
        <w:t>акта приема-передачи Товара</w:t>
      </w:r>
      <w:r w:rsidRPr="0000378A">
        <w:rPr>
          <w:rFonts w:ascii="Times New Roman" w:hAnsi="Times New Roman"/>
          <w:color w:val="000000"/>
          <w:sz w:val="24"/>
          <w:szCs w:val="24"/>
        </w:rPr>
        <w:t xml:space="preserve"> </w:t>
      </w:r>
      <w:r w:rsidRPr="0000378A">
        <w:rPr>
          <w:rFonts w:ascii="Times New Roman" w:hAnsi="Times New Roman"/>
          <w:sz w:val="24"/>
          <w:szCs w:val="24"/>
        </w:rPr>
        <w:t>на основании предоставляемых Поставщиком Заказчику платежных документов (счета, счета-фактуры, универсального передаточного документа).</w:t>
      </w:r>
    </w:p>
    <w:p w:rsidR="00215E0C" w:rsidRDefault="00215E0C" w:rsidP="00215E0C">
      <w:pPr>
        <w:pStyle w:val="ConsPlusNormal"/>
        <w:ind w:left="-142" w:firstLine="0"/>
        <w:rPr>
          <w:rFonts w:ascii="Times New Roman" w:hAnsi="Times New Roman" w:cs="Times New Roman"/>
          <w:sz w:val="24"/>
          <w:szCs w:val="24"/>
        </w:rPr>
      </w:pPr>
    </w:p>
    <w:p w:rsidR="00215E0C" w:rsidRPr="0000378A" w:rsidRDefault="00215E0C" w:rsidP="00215E0C">
      <w:pPr>
        <w:pStyle w:val="af"/>
        <w:numPr>
          <w:ilvl w:val="0"/>
          <w:numId w:val="35"/>
        </w:numPr>
        <w:spacing w:after="0" w:line="260" w:lineRule="exact"/>
        <w:ind w:left="-142" w:firstLine="0"/>
        <w:jc w:val="center"/>
        <w:rPr>
          <w:rFonts w:ascii="Times New Roman" w:hAnsi="Times New Roman"/>
          <w:b/>
          <w:snapToGrid w:val="0"/>
          <w:color w:val="000000"/>
          <w:sz w:val="24"/>
          <w:szCs w:val="24"/>
        </w:rPr>
      </w:pPr>
      <w:r w:rsidRPr="0000378A">
        <w:rPr>
          <w:rFonts w:ascii="Times New Roman" w:hAnsi="Times New Roman"/>
          <w:b/>
          <w:snapToGrid w:val="0"/>
          <w:color w:val="000000"/>
          <w:sz w:val="24"/>
          <w:szCs w:val="24"/>
        </w:rPr>
        <w:t>Срок поставки Товара. Приемка Товара. Требования к Товару и гарантии качества.</w:t>
      </w:r>
    </w:p>
    <w:p w:rsidR="00215E0C" w:rsidRPr="0000378A" w:rsidRDefault="00215E0C" w:rsidP="0000378A">
      <w:pPr>
        <w:spacing w:after="0"/>
        <w:ind w:left="-142"/>
        <w:rPr>
          <w:rFonts w:ascii="Times New Roman" w:hAnsi="Times New Roman"/>
          <w:snapToGrid w:val="0"/>
          <w:color w:val="FF0000"/>
          <w:sz w:val="24"/>
          <w:szCs w:val="24"/>
        </w:rPr>
      </w:pPr>
      <w:r w:rsidRPr="0000378A">
        <w:rPr>
          <w:rFonts w:ascii="Times New Roman" w:hAnsi="Times New Roman"/>
          <w:sz w:val="24"/>
          <w:szCs w:val="24"/>
        </w:rPr>
        <w:t>3.1. Место поставки</w:t>
      </w:r>
      <w:r w:rsidRPr="0000378A">
        <w:rPr>
          <w:rFonts w:ascii="Times New Roman" w:hAnsi="Times New Roman"/>
          <w:b/>
          <w:sz w:val="24"/>
          <w:szCs w:val="24"/>
        </w:rPr>
        <w:t>:</w:t>
      </w:r>
      <w:r w:rsidRPr="0000378A">
        <w:rPr>
          <w:rFonts w:ascii="Times New Roman" w:hAnsi="Times New Roman"/>
          <w:sz w:val="24"/>
          <w:szCs w:val="24"/>
        </w:rPr>
        <w:t xml:space="preserve">  </w:t>
      </w:r>
      <w:r w:rsidRPr="0000378A">
        <w:rPr>
          <w:rFonts w:ascii="Times New Roman" w:hAnsi="Times New Roman"/>
          <w:snapToGrid w:val="0"/>
          <w:sz w:val="24"/>
          <w:szCs w:val="24"/>
        </w:rPr>
        <w:t>455019, Челябинская область, г. Магнитогорск, ул. Кирова, 101.</w:t>
      </w:r>
    </w:p>
    <w:p w:rsidR="0000378A" w:rsidRDefault="00215E0C" w:rsidP="0000378A">
      <w:pPr>
        <w:pStyle w:val="af"/>
        <w:spacing w:after="0" w:line="240" w:lineRule="auto"/>
        <w:ind w:left="-142"/>
        <w:rPr>
          <w:rFonts w:ascii="Times New Roman" w:hAnsi="Times New Roman"/>
          <w:snapToGrid w:val="0"/>
          <w:color w:val="000000"/>
          <w:sz w:val="24"/>
          <w:szCs w:val="24"/>
        </w:rPr>
      </w:pPr>
      <w:r w:rsidRPr="0000378A">
        <w:rPr>
          <w:rFonts w:ascii="Times New Roman" w:hAnsi="Times New Roman"/>
          <w:snapToGrid w:val="0"/>
          <w:color w:val="000000"/>
          <w:sz w:val="24"/>
          <w:szCs w:val="24"/>
        </w:rPr>
        <w:t xml:space="preserve">3.2. Товар по настоящему </w:t>
      </w:r>
      <w:r w:rsidRPr="0000378A">
        <w:rPr>
          <w:rFonts w:ascii="Times New Roman" w:hAnsi="Times New Roman"/>
          <w:color w:val="000000"/>
          <w:sz w:val="24"/>
          <w:szCs w:val="24"/>
        </w:rPr>
        <w:t xml:space="preserve">договору </w:t>
      </w:r>
      <w:r w:rsidRPr="0000378A">
        <w:rPr>
          <w:rFonts w:ascii="Times New Roman" w:hAnsi="Times New Roman"/>
          <w:snapToGrid w:val="0"/>
          <w:color w:val="000000"/>
          <w:sz w:val="24"/>
          <w:szCs w:val="24"/>
        </w:rPr>
        <w:t xml:space="preserve">поставляется в срок с момента подписания </w:t>
      </w:r>
      <w:r w:rsidRPr="0000378A">
        <w:rPr>
          <w:rFonts w:ascii="Times New Roman" w:hAnsi="Times New Roman"/>
          <w:color w:val="000000"/>
          <w:sz w:val="24"/>
          <w:szCs w:val="24"/>
        </w:rPr>
        <w:t>договора</w:t>
      </w:r>
      <w:r w:rsidRPr="0000378A">
        <w:rPr>
          <w:rFonts w:ascii="Times New Roman" w:hAnsi="Times New Roman"/>
          <w:snapToGrid w:val="0"/>
          <w:color w:val="000000"/>
          <w:sz w:val="24"/>
          <w:szCs w:val="24"/>
        </w:rPr>
        <w:t xml:space="preserve">  </w:t>
      </w:r>
      <w:r w:rsidR="0000378A">
        <w:rPr>
          <w:rFonts w:ascii="Times New Roman" w:hAnsi="Times New Roman"/>
          <w:snapToGrid w:val="0"/>
          <w:color w:val="000000"/>
          <w:sz w:val="24"/>
          <w:szCs w:val="24"/>
        </w:rPr>
        <w:t>в течении 30 дней</w:t>
      </w:r>
      <w:r w:rsidRPr="0000378A">
        <w:rPr>
          <w:rFonts w:ascii="Times New Roman" w:hAnsi="Times New Roman"/>
          <w:snapToGrid w:val="0"/>
          <w:color w:val="000000"/>
          <w:sz w:val="24"/>
          <w:szCs w:val="24"/>
        </w:rPr>
        <w:t xml:space="preserve">. </w:t>
      </w:r>
      <w:r w:rsidRPr="0000378A">
        <w:rPr>
          <w:rFonts w:ascii="Times New Roman" w:hAnsi="Times New Roman"/>
          <w:color w:val="000000"/>
          <w:sz w:val="24"/>
          <w:szCs w:val="24"/>
        </w:rPr>
        <w:t>Поставщику предоставляется право досрочной поставки Товара по согласованию с  Заказчиком</w:t>
      </w:r>
      <w:r w:rsidRPr="0000378A">
        <w:rPr>
          <w:rFonts w:ascii="Times New Roman" w:hAnsi="Times New Roman"/>
          <w:snapToGrid w:val="0"/>
          <w:color w:val="000000"/>
          <w:sz w:val="24"/>
          <w:szCs w:val="24"/>
        </w:rPr>
        <w:t>.</w:t>
      </w:r>
    </w:p>
    <w:p w:rsidR="00215E0C" w:rsidRPr="0000378A" w:rsidRDefault="00215E0C" w:rsidP="0000378A">
      <w:pPr>
        <w:pStyle w:val="af"/>
        <w:spacing w:after="0" w:line="240" w:lineRule="auto"/>
        <w:ind w:left="-142"/>
        <w:rPr>
          <w:rFonts w:ascii="Times New Roman" w:hAnsi="Times New Roman"/>
          <w:snapToGrid w:val="0"/>
          <w:color w:val="000000"/>
          <w:sz w:val="24"/>
          <w:szCs w:val="24"/>
        </w:rPr>
      </w:pPr>
      <w:r w:rsidRPr="0000378A">
        <w:rPr>
          <w:rFonts w:ascii="Times New Roman" w:hAnsi="Times New Roman"/>
          <w:sz w:val="24"/>
          <w:szCs w:val="24"/>
        </w:rPr>
        <w:t xml:space="preserve"> 3.3.Поставка предусматривает доставку Товара до места поставки, разгрузку,  силами Поставщика</w:t>
      </w:r>
      <w:r w:rsidRPr="0000378A">
        <w:rPr>
          <w:rFonts w:ascii="Times New Roman" w:hAnsi="Times New Roman"/>
          <w:bCs/>
          <w:sz w:val="24"/>
          <w:szCs w:val="24"/>
        </w:rPr>
        <w:t>.</w:t>
      </w:r>
    </w:p>
    <w:p w:rsidR="00215E0C" w:rsidRPr="0000378A" w:rsidRDefault="00215E0C" w:rsidP="00215E0C">
      <w:pPr>
        <w:pStyle w:val="af"/>
        <w:spacing w:after="0" w:line="240" w:lineRule="auto"/>
        <w:ind w:left="-142"/>
        <w:rPr>
          <w:rFonts w:ascii="Times New Roman" w:hAnsi="Times New Roman"/>
          <w:sz w:val="24"/>
          <w:szCs w:val="24"/>
        </w:rPr>
      </w:pPr>
      <w:r w:rsidRPr="0000378A">
        <w:rPr>
          <w:rFonts w:ascii="Times New Roman" w:hAnsi="Times New Roman"/>
          <w:sz w:val="24"/>
          <w:szCs w:val="24"/>
        </w:rPr>
        <w:t>3.4. 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215E0C" w:rsidRPr="0000378A" w:rsidRDefault="00215E0C" w:rsidP="00215E0C">
      <w:pPr>
        <w:ind w:left="-142"/>
        <w:rPr>
          <w:rFonts w:ascii="Times New Roman" w:hAnsi="Times New Roman"/>
          <w:snapToGrid w:val="0"/>
          <w:color w:val="000000"/>
          <w:sz w:val="24"/>
          <w:szCs w:val="24"/>
        </w:rPr>
      </w:pPr>
      <w:r w:rsidRPr="0000378A">
        <w:rPr>
          <w:rFonts w:ascii="Times New Roman" w:hAnsi="Times New Roman"/>
          <w:snapToGrid w:val="0"/>
          <w:color w:val="000000"/>
          <w:sz w:val="24"/>
          <w:szCs w:val="24"/>
        </w:rPr>
        <w:t xml:space="preserve"> 3.5. В случае поставки Товара ненадлежащего качества, Заказчик составляет акт с указанием выявленных недостатков и направляет его Поставщику. Поставщик обязан в течение 30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w:t>
      </w:r>
      <w:r w:rsidRPr="0000378A">
        <w:rPr>
          <w:rFonts w:ascii="Times New Roman" w:hAnsi="Times New Roman"/>
          <w:color w:val="000000"/>
          <w:sz w:val="24"/>
          <w:szCs w:val="24"/>
        </w:rPr>
        <w:t>договора</w:t>
      </w:r>
      <w:r w:rsidRPr="0000378A">
        <w:rPr>
          <w:rFonts w:ascii="Times New Roman" w:hAnsi="Times New Roman"/>
          <w:snapToGrid w:val="0"/>
          <w:color w:val="000000"/>
          <w:sz w:val="24"/>
          <w:szCs w:val="24"/>
        </w:rPr>
        <w:t xml:space="preserve"> в 30-дневный срок со дня письменного уведомления Поставщика о перечисленных недостатках.</w:t>
      </w:r>
    </w:p>
    <w:p w:rsidR="00215E0C" w:rsidRPr="0000378A" w:rsidRDefault="00215E0C" w:rsidP="00215E0C">
      <w:pPr>
        <w:spacing w:line="260" w:lineRule="exact"/>
        <w:ind w:left="-142"/>
        <w:rPr>
          <w:rFonts w:ascii="Times New Roman" w:hAnsi="Times New Roman"/>
          <w:snapToGrid w:val="0"/>
          <w:color w:val="000000"/>
          <w:sz w:val="24"/>
          <w:szCs w:val="24"/>
        </w:rPr>
      </w:pPr>
      <w:r w:rsidRPr="0000378A">
        <w:rPr>
          <w:rFonts w:ascii="Times New Roman" w:hAnsi="Times New Roman"/>
          <w:snapToGrid w:val="0"/>
          <w:color w:val="000000"/>
          <w:sz w:val="24"/>
          <w:szCs w:val="24"/>
        </w:rPr>
        <w:t>3.6.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215E0C" w:rsidRPr="0000378A" w:rsidRDefault="00215E0C" w:rsidP="00215E0C">
      <w:pPr>
        <w:pStyle w:val="af"/>
        <w:ind w:left="-142"/>
        <w:rPr>
          <w:rFonts w:ascii="Times New Roman" w:hAnsi="Times New Roman"/>
          <w:bCs/>
          <w:color w:val="000000"/>
          <w:sz w:val="24"/>
          <w:szCs w:val="24"/>
        </w:rPr>
      </w:pPr>
      <w:r w:rsidRPr="0000378A">
        <w:rPr>
          <w:rFonts w:ascii="Times New Roman" w:hAnsi="Times New Roman"/>
          <w:snapToGrid w:val="0"/>
          <w:color w:val="000000"/>
          <w:sz w:val="24"/>
          <w:szCs w:val="24"/>
        </w:rPr>
        <w:t>3.7. Гарантийный срок на Товар составляет</w:t>
      </w:r>
      <w:r w:rsidRPr="0000378A">
        <w:rPr>
          <w:rFonts w:ascii="Times New Roman" w:hAnsi="Times New Roman"/>
          <w:color w:val="000000"/>
          <w:sz w:val="24"/>
          <w:szCs w:val="24"/>
        </w:rPr>
        <w:t xml:space="preserve"> 12 месяцев</w:t>
      </w:r>
      <w:r w:rsidRPr="0000378A">
        <w:rPr>
          <w:rFonts w:ascii="Times New Roman" w:hAnsi="Times New Roman"/>
          <w:snapToGrid w:val="0"/>
          <w:color w:val="000000"/>
          <w:sz w:val="24"/>
          <w:szCs w:val="24"/>
        </w:rPr>
        <w:t xml:space="preserve"> с момента</w:t>
      </w:r>
      <w:r w:rsidRPr="0000378A">
        <w:rPr>
          <w:rFonts w:ascii="Times New Roman" w:hAnsi="Times New Roman"/>
          <w:color w:val="000000"/>
          <w:sz w:val="24"/>
          <w:szCs w:val="24"/>
        </w:rPr>
        <w:t xml:space="preserve"> поставки  Товара. </w:t>
      </w:r>
      <w:r w:rsidRPr="0000378A">
        <w:rPr>
          <w:rFonts w:ascii="Times New Roman" w:hAnsi="Times New Roman"/>
          <w:snapToGrid w:val="0"/>
          <w:color w:val="000000"/>
          <w:sz w:val="24"/>
          <w:szCs w:val="24"/>
        </w:rPr>
        <w:t xml:space="preserve">В случае замены Товара гарантийный срок </w:t>
      </w:r>
      <w:r w:rsidRPr="0000378A">
        <w:rPr>
          <w:rFonts w:ascii="Times New Roman" w:hAnsi="Times New Roman"/>
          <w:bCs/>
          <w:color w:val="000000"/>
          <w:sz w:val="24"/>
          <w:szCs w:val="24"/>
        </w:rPr>
        <w:t>возобновляется с момента поставки Товара надлежащего качества.</w:t>
      </w:r>
    </w:p>
    <w:p w:rsidR="00215E0C" w:rsidRDefault="00215E0C" w:rsidP="00215E0C">
      <w:pPr>
        <w:pStyle w:val="af"/>
        <w:spacing w:line="260" w:lineRule="exact"/>
        <w:ind w:left="-142"/>
        <w:rPr>
          <w:rFonts w:ascii="Times New Roman" w:hAnsi="Times New Roman"/>
          <w:snapToGrid w:val="0"/>
          <w:color w:val="000000"/>
          <w:sz w:val="24"/>
          <w:szCs w:val="24"/>
        </w:rPr>
      </w:pPr>
      <w:r>
        <w:rPr>
          <w:rFonts w:ascii="Times New Roman" w:hAnsi="Times New Roman"/>
          <w:snapToGrid w:val="0"/>
          <w:color w:val="000000"/>
          <w:sz w:val="24"/>
          <w:szCs w:val="24"/>
        </w:rPr>
        <w:t xml:space="preserve">3.8. Товар должен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Pr>
          <w:rFonts w:ascii="Times New Roman" w:hAnsi="Times New Roman"/>
          <w:color w:val="000000"/>
          <w:sz w:val="24"/>
          <w:szCs w:val="24"/>
        </w:rPr>
        <w:t>договором</w:t>
      </w:r>
      <w:r>
        <w:rPr>
          <w:rFonts w:ascii="Times New Roman" w:hAnsi="Times New Roman"/>
          <w:snapToGrid w:val="0"/>
          <w:color w:val="000000"/>
          <w:sz w:val="24"/>
          <w:szCs w:val="24"/>
        </w:rPr>
        <w:t>.</w:t>
      </w:r>
    </w:p>
    <w:p w:rsidR="00215E0C" w:rsidRDefault="00215E0C" w:rsidP="00215E0C">
      <w:pPr>
        <w:pStyle w:val="af"/>
        <w:spacing w:line="260" w:lineRule="exact"/>
        <w:ind w:left="-142"/>
        <w:rPr>
          <w:rFonts w:ascii="Times New Roman" w:hAnsi="Times New Roman"/>
          <w:snapToGrid w:val="0"/>
          <w:color w:val="000000"/>
          <w:sz w:val="24"/>
          <w:szCs w:val="24"/>
        </w:rPr>
      </w:pPr>
      <w:r>
        <w:rPr>
          <w:rFonts w:ascii="Times New Roman" w:hAnsi="Times New Roman"/>
          <w:snapToGrid w:val="0"/>
          <w:color w:val="000000"/>
          <w:sz w:val="24"/>
          <w:szCs w:val="24"/>
        </w:rPr>
        <w:t xml:space="preserve">3.9. Товар должен быть поставлен в ассортименте (наименовании), в объеме и в сроки, предусмотренные настоящим </w:t>
      </w:r>
      <w:r>
        <w:rPr>
          <w:rFonts w:ascii="Times New Roman" w:hAnsi="Times New Roman"/>
          <w:color w:val="000000"/>
          <w:sz w:val="24"/>
          <w:szCs w:val="24"/>
        </w:rPr>
        <w:t>договором</w:t>
      </w:r>
      <w:r>
        <w:rPr>
          <w:rFonts w:ascii="Times New Roman" w:hAnsi="Times New Roman"/>
          <w:snapToGrid w:val="0"/>
          <w:color w:val="000000"/>
          <w:sz w:val="24"/>
          <w:szCs w:val="24"/>
        </w:rPr>
        <w:t>.</w:t>
      </w:r>
    </w:p>
    <w:p w:rsidR="00215E0C" w:rsidRDefault="00215E0C" w:rsidP="00215E0C">
      <w:pPr>
        <w:pStyle w:val="af"/>
        <w:ind w:left="-142"/>
        <w:rPr>
          <w:rFonts w:ascii="Times New Roman" w:hAnsi="Times New Roman"/>
          <w:snapToGrid w:val="0"/>
          <w:sz w:val="24"/>
          <w:szCs w:val="24"/>
        </w:rPr>
      </w:pPr>
      <w:r>
        <w:rPr>
          <w:rFonts w:ascii="Times New Roman" w:hAnsi="Times New Roman"/>
          <w:snapToGrid w:val="0"/>
          <w:sz w:val="24"/>
          <w:szCs w:val="24"/>
        </w:rPr>
        <w:t>3.10. Товар должен иметь необходимые маркировки, наклейки, пломбы.</w:t>
      </w:r>
    </w:p>
    <w:p w:rsidR="00215E0C" w:rsidRDefault="00215E0C" w:rsidP="00215E0C">
      <w:pPr>
        <w:pStyle w:val="af"/>
        <w:ind w:left="-142"/>
        <w:rPr>
          <w:rFonts w:ascii="Times New Roman" w:hAnsi="Times New Roman"/>
          <w:snapToGrid w:val="0"/>
          <w:sz w:val="24"/>
          <w:szCs w:val="24"/>
        </w:rPr>
      </w:pPr>
      <w:r>
        <w:rPr>
          <w:rFonts w:ascii="Times New Roman" w:hAnsi="Times New Roman"/>
          <w:snapToGrid w:val="0"/>
          <w:sz w:val="24"/>
          <w:szCs w:val="24"/>
        </w:rPr>
        <w:t xml:space="preserve">3.11. Товар должен быть поставлен в упаковке (таре), обеспечивающей защиту Товара от их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w:t>
      </w:r>
      <w:r>
        <w:rPr>
          <w:rFonts w:ascii="Times New Roman" w:hAnsi="Times New Roman"/>
          <w:snapToGrid w:val="0"/>
          <w:sz w:val="24"/>
          <w:szCs w:val="24"/>
        </w:rPr>
        <w:lastRenderedPageBreak/>
        <w:t>необходимые маркировки, наклейки, пломбы, а также давать возможность определить количество содержащегося в ней Товара.</w:t>
      </w:r>
    </w:p>
    <w:p w:rsidR="00215E0C" w:rsidRDefault="00215E0C" w:rsidP="00215E0C">
      <w:pPr>
        <w:pStyle w:val="af"/>
        <w:ind w:left="-142"/>
        <w:rPr>
          <w:rFonts w:ascii="Times New Roman" w:hAnsi="Times New Roman"/>
          <w:snapToGrid w:val="0"/>
          <w:sz w:val="24"/>
          <w:szCs w:val="24"/>
        </w:rPr>
      </w:pPr>
      <w:r>
        <w:rPr>
          <w:rFonts w:ascii="Times New Roman" w:hAnsi="Times New Roman"/>
          <w:snapToGrid w:val="0"/>
          <w:color w:val="000000"/>
          <w:sz w:val="24"/>
          <w:szCs w:val="24"/>
        </w:rPr>
        <w:t xml:space="preserve">  3.12. Риск случайной гибели или случайного повреждения  Товара  до его передачи Заказчику лежит на Поставщике.</w:t>
      </w:r>
    </w:p>
    <w:p w:rsidR="00215E0C" w:rsidRDefault="00215E0C" w:rsidP="00215E0C">
      <w:pPr>
        <w:pStyle w:val="af"/>
        <w:shd w:val="clear" w:color="auto" w:fill="FFFFFF"/>
        <w:ind w:left="-142"/>
        <w:rPr>
          <w:sz w:val="24"/>
          <w:szCs w:val="24"/>
        </w:rPr>
      </w:pPr>
      <w:r>
        <w:rPr>
          <w:rFonts w:ascii="Times New Roman" w:hAnsi="Times New Roman"/>
          <w:color w:val="FF0000"/>
          <w:sz w:val="24"/>
          <w:szCs w:val="24"/>
        </w:rPr>
        <w:t xml:space="preserve">  </w:t>
      </w:r>
      <w:r>
        <w:rPr>
          <w:rFonts w:ascii="Times New Roman" w:hAnsi="Times New Roman"/>
          <w:sz w:val="24"/>
          <w:szCs w:val="24"/>
        </w:rPr>
        <w:t>3.13. Датой приемки Товара считается дата подписания Заказчиком акта приема-передачи и товарной накладной. Подписанный Заказчиком акт приема-передачи является подтверждением проведения необходимой экспертизы и основанием для проведения оплаты за Товар</w:t>
      </w:r>
      <w:r>
        <w:rPr>
          <w:sz w:val="24"/>
          <w:szCs w:val="24"/>
        </w:rPr>
        <w:t>.</w:t>
      </w:r>
    </w:p>
    <w:p w:rsidR="00215E0C" w:rsidRDefault="00215E0C" w:rsidP="00215E0C">
      <w:pPr>
        <w:pStyle w:val="af"/>
        <w:shd w:val="clear" w:color="auto" w:fill="FFFFFF"/>
        <w:ind w:left="-142"/>
        <w:rPr>
          <w:sz w:val="24"/>
          <w:szCs w:val="24"/>
        </w:rPr>
      </w:pPr>
    </w:p>
    <w:p w:rsidR="00215E0C" w:rsidRPr="0000378A" w:rsidRDefault="00215E0C" w:rsidP="0000378A">
      <w:pPr>
        <w:spacing w:after="0"/>
        <w:ind w:left="-142"/>
        <w:jc w:val="center"/>
        <w:rPr>
          <w:rFonts w:ascii="Times New Roman" w:hAnsi="Times New Roman"/>
          <w:b/>
          <w:sz w:val="24"/>
          <w:szCs w:val="24"/>
        </w:rPr>
      </w:pPr>
      <w:r w:rsidRPr="0000378A">
        <w:rPr>
          <w:rFonts w:ascii="Times New Roman" w:hAnsi="Times New Roman"/>
          <w:b/>
          <w:sz w:val="24"/>
          <w:szCs w:val="24"/>
        </w:rPr>
        <w:t>4.    Обязанности Сторон</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4.1. Поставщик обязуется:</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4.1.1. осуществить поставку Товара надлежащего качества, в соответствующем количестве, по адресу, указанному в п. 3.1 настоящего договора, в срок, указанный в п. 3.2 настоящего договора;</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4.1.2. обеспечить контроль за поставкой Товара;</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4.1.3. осуществить разгрузку Товара, перемещение Товара до указанного Заказчиком места установки;</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4.1.4. передать Заказчику  следующую документацию:</w:t>
      </w:r>
    </w:p>
    <w:p w:rsidR="00215E0C" w:rsidRPr="0000378A" w:rsidRDefault="00215E0C" w:rsidP="0000378A">
      <w:pPr>
        <w:autoSpaceDE w:val="0"/>
        <w:autoSpaceDN w:val="0"/>
        <w:adjustRightInd w:val="0"/>
        <w:spacing w:after="0"/>
        <w:rPr>
          <w:rFonts w:ascii="Times New Roman" w:hAnsi="Times New Roman"/>
          <w:sz w:val="24"/>
          <w:szCs w:val="24"/>
        </w:rPr>
      </w:pPr>
      <w:r w:rsidRPr="0000378A">
        <w:rPr>
          <w:rFonts w:ascii="Times New Roman" w:hAnsi="Times New Roman"/>
          <w:sz w:val="24"/>
          <w:szCs w:val="24"/>
        </w:rPr>
        <w:t>- товарную накладную</w:t>
      </w:r>
      <w:r w:rsidRPr="0000378A">
        <w:rPr>
          <w:rFonts w:ascii="Times New Roman" w:hAnsi="Times New Roman"/>
          <w:color w:val="FF0000"/>
          <w:sz w:val="24"/>
          <w:szCs w:val="24"/>
        </w:rPr>
        <w:t xml:space="preserve"> </w:t>
      </w:r>
      <w:r w:rsidRPr="0000378A">
        <w:rPr>
          <w:rFonts w:ascii="Times New Roman" w:hAnsi="Times New Roman"/>
          <w:sz w:val="24"/>
          <w:szCs w:val="24"/>
        </w:rPr>
        <w:t>оформленную в соответствии с действующими нормативными правовыми актами Российской Федерации;</w:t>
      </w:r>
    </w:p>
    <w:p w:rsidR="00215E0C" w:rsidRPr="0000378A" w:rsidRDefault="00215E0C" w:rsidP="0000378A">
      <w:pPr>
        <w:autoSpaceDE w:val="0"/>
        <w:autoSpaceDN w:val="0"/>
        <w:adjustRightInd w:val="0"/>
        <w:spacing w:after="0"/>
        <w:rPr>
          <w:rFonts w:ascii="Times New Roman" w:hAnsi="Times New Roman"/>
          <w:sz w:val="24"/>
          <w:szCs w:val="24"/>
        </w:rPr>
      </w:pPr>
      <w:r w:rsidRPr="0000378A">
        <w:rPr>
          <w:rFonts w:ascii="Times New Roman" w:hAnsi="Times New Roman"/>
          <w:sz w:val="24"/>
          <w:szCs w:val="24"/>
        </w:rPr>
        <w:t>- счет, счет-фактуру, выставленные Заказчику;</w:t>
      </w:r>
    </w:p>
    <w:p w:rsidR="00215E0C" w:rsidRPr="0000378A" w:rsidRDefault="00215E0C" w:rsidP="0000378A">
      <w:pPr>
        <w:autoSpaceDE w:val="0"/>
        <w:autoSpaceDN w:val="0"/>
        <w:adjustRightInd w:val="0"/>
        <w:spacing w:after="0"/>
        <w:rPr>
          <w:rFonts w:ascii="Times New Roman" w:hAnsi="Times New Roman"/>
          <w:sz w:val="24"/>
          <w:szCs w:val="24"/>
        </w:rPr>
      </w:pPr>
      <w:r w:rsidRPr="0000378A">
        <w:rPr>
          <w:rFonts w:ascii="Times New Roman" w:hAnsi="Times New Roman"/>
          <w:sz w:val="24"/>
          <w:szCs w:val="24"/>
        </w:rPr>
        <w:t>- документы о сертификации товара, если товар подлежит сертификации согласно законодательству Российской Федерации;</w:t>
      </w:r>
    </w:p>
    <w:p w:rsidR="00215E0C" w:rsidRPr="0000378A" w:rsidRDefault="00215E0C" w:rsidP="0000378A">
      <w:pPr>
        <w:autoSpaceDE w:val="0"/>
        <w:autoSpaceDN w:val="0"/>
        <w:adjustRightInd w:val="0"/>
        <w:spacing w:after="0"/>
        <w:rPr>
          <w:rFonts w:ascii="Times New Roman" w:hAnsi="Times New Roman"/>
          <w:sz w:val="24"/>
          <w:szCs w:val="24"/>
        </w:rPr>
      </w:pPr>
      <w:r w:rsidRPr="0000378A">
        <w:rPr>
          <w:rFonts w:ascii="Times New Roman" w:hAnsi="Times New Roman"/>
          <w:sz w:val="24"/>
          <w:szCs w:val="24"/>
        </w:rPr>
        <w:t>- иные документы, удостоверяющие качество товара.</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 xml:space="preserve">4.2. Заказчик обязуется: </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4.2.1.осуществить приемку своевременно доставленного Товара по количеству и качеству и произвести оплату Товара.</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В случае неисполнения (ненадлежащего исполнения) Поставщиком одного или нескольких обязательств, предусмотренных п.п. 4.1.1 - 4.1.4 настоящего договора,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215E0C" w:rsidRPr="0000378A" w:rsidRDefault="00215E0C" w:rsidP="0000378A">
      <w:pPr>
        <w:spacing w:after="0"/>
        <w:ind w:left="-142"/>
        <w:rPr>
          <w:rFonts w:ascii="Times New Roman" w:hAnsi="Times New Roman"/>
          <w:color w:val="000000"/>
          <w:sz w:val="24"/>
          <w:szCs w:val="24"/>
        </w:rPr>
      </w:pPr>
      <w:r w:rsidRPr="0000378A">
        <w:rPr>
          <w:rFonts w:ascii="Times New Roman" w:hAnsi="Times New Roman"/>
          <w:sz w:val="24"/>
          <w:szCs w:val="24"/>
        </w:rPr>
        <w:t>4.2.2. Заказчик  обязуется о</w:t>
      </w:r>
      <w:r w:rsidRPr="0000378A">
        <w:rPr>
          <w:rFonts w:ascii="Times New Roman" w:hAnsi="Times New Roman"/>
          <w:color w:val="000000"/>
          <w:sz w:val="24"/>
          <w:szCs w:val="24"/>
        </w:rPr>
        <w:t>существить приемку Товара от Поставщика и проверить его количество и качество в соответствии с условиями настоящего договора;</w:t>
      </w:r>
    </w:p>
    <w:p w:rsidR="00215E0C" w:rsidRPr="0000378A" w:rsidRDefault="00215E0C" w:rsidP="0000378A">
      <w:pPr>
        <w:spacing w:after="0"/>
        <w:ind w:left="-142"/>
        <w:rPr>
          <w:rFonts w:ascii="Times New Roman" w:hAnsi="Times New Roman"/>
          <w:color w:val="000000"/>
          <w:sz w:val="24"/>
          <w:szCs w:val="24"/>
        </w:rPr>
      </w:pPr>
      <w:r w:rsidRPr="0000378A">
        <w:rPr>
          <w:rFonts w:ascii="Times New Roman" w:hAnsi="Times New Roman"/>
          <w:color w:val="000000"/>
          <w:sz w:val="24"/>
          <w:szCs w:val="24"/>
        </w:rPr>
        <w:t>4.2.3. произвести оплату поставленного Товара в порядке и в сроки, предусмотренные настоящим договором;</w:t>
      </w:r>
    </w:p>
    <w:p w:rsidR="00215E0C" w:rsidRPr="0000378A" w:rsidRDefault="00215E0C" w:rsidP="0000378A">
      <w:pPr>
        <w:spacing w:after="0"/>
        <w:ind w:left="-142"/>
        <w:rPr>
          <w:rFonts w:ascii="Times New Roman" w:hAnsi="Times New Roman"/>
          <w:color w:val="000000"/>
          <w:sz w:val="24"/>
          <w:szCs w:val="24"/>
        </w:rPr>
      </w:pPr>
      <w:r w:rsidRPr="0000378A">
        <w:rPr>
          <w:rFonts w:ascii="Times New Roman" w:hAnsi="Times New Roman"/>
          <w:color w:val="000000"/>
          <w:sz w:val="24"/>
          <w:szCs w:val="24"/>
        </w:rPr>
        <w:t>4.2.4. определять лиц, непосредственно участвующих в приеме Товара по количеству и качеству.</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 xml:space="preserve">4.3. Поставщик несет ответственность за строгое соблюдение правил приемки Товара, установленных договоров. При нарушении правил приемки Товара Поставщиком, обязанность по поставке Товара считается неисполненной. </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4.4. По факту поставки Товара при условии выполнения Поставщиком обязанностей, предусмотренных п. 4.1.1 – п. 4.1.4 настоящего договора, оформляется двусторонний акт приема-передачи Товара, который подписывается Сторонами и скрепляется печатями.</w:t>
      </w:r>
    </w:p>
    <w:p w:rsidR="00215E0C" w:rsidRPr="0000378A" w:rsidRDefault="00215E0C" w:rsidP="0000378A">
      <w:pPr>
        <w:autoSpaceDE w:val="0"/>
        <w:autoSpaceDN w:val="0"/>
        <w:adjustRightInd w:val="0"/>
        <w:spacing w:after="0"/>
        <w:ind w:left="-142"/>
        <w:rPr>
          <w:rFonts w:ascii="Times New Roman" w:hAnsi="Times New Roman"/>
          <w:sz w:val="24"/>
          <w:szCs w:val="24"/>
        </w:rPr>
      </w:pPr>
      <w:r w:rsidRPr="0000378A">
        <w:rPr>
          <w:rFonts w:ascii="Times New Roman" w:hAnsi="Times New Roman"/>
          <w:sz w:val="24"/>
          <w:szCs w:val="24"/>
        </w:rPr>
        <w:t>4.5. Право собственности на Товар переходит к Заказчику со дня его поставки и подписания акта приема-передачи Товара.</w:t>
      </w:r>
    </w:p>
    <w:p w:rsidR="00215E0C" w:rsidRPr="0000378A" w:rsidRDefault="00215E0C" w:rsidP="0000378A">
      <w:pPr>
        <w:autoSpaceDE w:val="0"/>
        <w:autoSpaceDN w:val="0"/>
        <w:adjustRightInd w:val="0"/>
        <w:spacing w:after="0"/>
        <w:ind w:left="-142"/>
        <w:rPr>
          <w:rFonts w:ascii="Times New Roman" w:hAnsi="Times New Roman"/>
          <w:sz w:val="24"/>
          <w:szCs w:val="24"/>
        </w:rPr>
      </w:pPr>
    </w:p>
    <w:p w:rsidR="00215E0C" w:rsidRPr="0000378A" w:rsidRDefault="00215E0C" w:rsidP="0000378A">
      <w:pPr>
        <w:widowControl w:val="0"/>
        <w:numPr>
          <w:ilvl w:val="0"/>
          <w:numId w:val="37"/>
        </w:numPr>
        <w:autoSpaceDE w:val="0"/>
        <w:autoSpaceDN w:val="0"/>
        <w:adjustRightInd w:val="0"/>
        <w:spacing w:after="0" w:line="240" w:lineRule="auto"/>
        <w:ind w:left="-142" w:firstLine="0"/>
        <w:jc w:val="center"/>
        <w:rPr>
          <w:rFonts w:ascii="Times New Roman" w:hAnsi="Times New Roman"/>
          <w:b/>
          <w:sz w:val="24"/>
          <w:szCs w:val="24"/>
        </w:rPr>
      </w:pPr>
      <w:r w:rsidRPr="0000378A">
        <w:rPr>
          <w:rFonts w:ascii="Times New Roman" w:hAnsi="Times New Roman"/>
          <w:b/>
          <w:sz w:val="24"/>
          <w:szCs w:val="24"/>
        </w:rPr>
        <w:t>Ответственность Сторон</w:t>
      </w:r>
    </w:p>
    <w:p w:rsidR="00215E0C" w:rsidRPr="0000378A" w:rsidRDefault="00215E0C" w:rsidP="0000378A">
      <w:pPr>
        <w:spacing w:after="0"/>
        <w:rPr>
          <w:rFonts w:ascii="Times New Roman" w:hAnsi="Times New Roman"/>
          <w:sz w:val="24"/>
          <w:szCs w:val="24"/>
        </w:rPr>
      </w:pPr>
      <w:r w:rsidRPr="0000378A">
        <w:rPr>
          <w:rFonts w:ascii="Times New Roman" w:hAnsi="Times New Roman"/>
          <w:sz w:val="24"/>
          <w:szCs w:val="24"/>
        </w:rPr>
        <w:lastRenderedPageBreak/>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215E0C" w:rsidRPr="0000378A" w:rsidRDefault="00215E0C" w:rsidP="0000378A">
      <w:pPr>
        <w:spacing w:after="0"/>
        <w:outlineLvl w:val="2"/>
        <w:rPr>
          <w:rFonts w:ascii="Times New Roman" w:hAnsi="Times New Roman"/>
          <w:bCs/>
          <w:sz w:val="24"/>
          <w:szCs w:val="24"/>
        </w:rPr>
      </w:pPr>
      <w:r w:rsidRPr="0000378A">
        <w:rPr>
          <w:rFonts w:ascii="Times New Roman" w:hAnsi="Times New Roman"/>
          <w:bCs/>
          <w:sz w:val="24"/>
          <w:szCs w:val="24"/>
        </w:rPr>
        <w:t>5.2.</w:t>
      </w:r>
      <w:r w:rsidRPr="0000378A">
        <w:rPr>
          <w:rFonts w:ascii="Times New Roman" w:hAnsi="Times New Roman"/>
          <w:b/>
          <w:bCs/>
          <w:sz w:val="24"/>
          <w:szCs w:val="24"/>
        </w:rPr>
        <w:t xml:space="preserve"> </w:t>
      </w:r>
      <w:r w:rsidRPr="0000378A">
        <w:rPr>
          <w:rFonts w:ascii="Times New Roman" w:hAnsi="Times New Roman"/>
          <w:bCs/>
          <w:sz w:val="24"/>
          <w:szCs w:val="24"/>
        </w:rPr>
        <w:t>В случае обнаружения недостатков Заказчик вправе по своему выбору потребовать от Поставщика:</w:t>
      </w:r>
    </w:p>
    <w:p w:rsidR="00215E0C" w:rsidRPr="0000378A" w:rsidRDefault="00215E0C" w:rsidP="0000378A">
      <w:pPr>
        <w:widowControl w:val="0"/>
        <w:suppressAutoHyphens/>
        <w:autoSpaceDE w:val="0"/>
        <w:spacing w:after="0"/>
        <w:rPr>
          <w:rFonts w:ascii="Times New Roman" w:hAnsi="Times New Roman"/>
          <w:sz w:val="24"/>
          <w:szCs w:val="24"/>
        </w:rPr>
      </w:pPr>
      <w:r w:rsidRPr="0000378A">
        <w:rPr>
          <w:rFonts w:ascii="Times New Roman" w:hAnsi="Times New Roman"/>
          <w:sz w:val="24"/>
          <w:szCs w:val="24"/>
        </w:rPr>
        <w:t>- замены товара ненадлежащего качества на Товар надлежащего качества в течение не более 30 (тридцати)  календарных дней с момента указания Заказчиком на недостатки.</w:t>
      </w:r>
    </w:p>
    <w:p w:rsidR="00215E0C" w:rsidRPr="0000378A" w:rsidRDefault="00215E0C" w:rsidP="0000378A">
      <w:pPr>
        <w:tabs>
          <w:tab w:val="left" w:pos="0"/>
        </w:tabs>
        <w:spacing w:after="0"/>
        <w:ind w:firstLine="567"/>
        <w:rPr>
          <w:rFonts w:ascii="Times New Roman" w:hAnsi="Times New Roman"/>
          <w:sz w:val="24"/>
          <w:szCs w:val="24"/>
        </w:rPr>
      </w:pPr>
      <w:r w:rsidRPr="0000378A">
        <w:rPr>
          <w:rFonts w:ascii="Times New Roman" w:hAnsi="Times New Roman"/>
          <w:sz w:val="24"/>
          <w:szCs w:val="24"/>
        </w:rPr>
        <w:t>5.3. Заказчик при нарушении своих обязательств по оплате, предусмотренных условиями  Договора, несет ответственность перед Поставщиком (подрядчиком, исполнителем) в форме начисления неустойки (штрафа, пени) от цены договора, уменьшенной на сумму, пропорциональную объему обязательств, предусмотренных договором и фактически исполненных Заказчиком,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(штрафа, пени) должен составлять не более 1/300 ключевой ставки Банка России на день уплаты. Заказчик освобождается от уплаты неустойки (штрафа, пени),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215E0C" w:rsidRPr="0000378A" w:rsidRDefault="00215E0C" w:rsidP="0000378A">
      <w:pPr>
        <w:tabs>
          <w:tab w:val="left" w:pos="0"/>
        </w:tabs>
        <w:spacing w:after="0"/>
        <w:ind w:firstLine="567"/>
        <w:rPr>
          <w:rFonts w:ascii="Times New Roman" w:eastAsia="SimSun" w:hAnsi="Times New Roman"/>
          <w:sz w:val="24"/>
          <w:szCs w:val="24"/>
          <w:lang w:eastAsia="hi-IN" w:bidi="hi-IN"/>
        </w:rPr>
      </w:pPr>
      <w:r w:rsidRPr="0000378A">
        <w:rPr>
          <w:rFonts w:ascii="Times New Roman" w:eastAsia="SimSun" w:hAnsi="Times New Roman"/>
          <w:sz w:val="24"/>
          <w:szCs w:val="24"/>
          <w:lang w:eastAsia="hi-IN" w:bidi="hi-IN"/>
        </w:rPr>
        <w:t>5.4. Поставщик при нарушении своих обязательств, предусмотренных договором, несет ответственность перед Заказчиком в следующих формах:</w:t>
      </w:r>
    </w:p>
    <w:p w:rsidR="00215E0C" w:rsidRPr="0000378A" w:rsidRDefault="00215E0C" w:rsidP="0000378A">
      <w:pPr>
        <w:tabs>
          <w:tab w:val="left" w:pos="0"/>
        </w:tabs>
        <w:spacing w:after="0"/>
        <w:ind w:firstLine="567"/>
        <w:rPr>
          <w:rFonts w:ascii="Times New Roman" w:eastAsia="SimSun" w:hAnsi="Times New Roman"/>
          <w:sz w:val="24"/>
          <w:szCs w:val="24"/>
          <w:lang w:eastAsia="hi-IN" w:bidi="hi-IN"/>
        </w:rPr>
      </w:pPr>
      <w:r w:rsidRPr="0000378A">
        <w:rPr>
          <w:rFonts w:ascii="Times New Roman" w:eastAsia="SimSun" w:hAnsi="Times New Roman"/>
          <w:sz w:val="24"/>
          <w:szCs w:val="24"/>
          <w:lang w:eastAsia="hi-IN" w:bidi="hi-IN"/>
        </w:rPr>
        <w:t>- пени в размере 0,5 (Ноль целых пять десятых) %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каждый день просрочки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w:t>
      </w:r>
    </w:p>
    <w:p w:rsidR="00215E0C" w:rsidRPr="0000378A" w:rsidRDefault="00215E0C" w:rsidP="0000378A">
      <w:pPr>
        <w:tabs>
          <w:tab w:val="left" w:pos="0"/>
        </w:tabs>
        <w:spacing w:after="0"/>
        <w:ind w:firstLine="567"/>
        <w:rPr>
          <w:rFonts w:ascii="Times New Roman" w:eastAsia="SimSun" w:hAnsi="Times New Roman"/>
          <w:sz w:val="24"/>
          <w:szCs w:val="24"/>
          <w:lang w:eastAsia="hi-IN" w:bidi="hi-IN"/>
        </w:rPr>
      </w:pPr>
      <w:r w:rsidRPr="0000378A">
        <w:rPr>
          <w:rFonts w:ascii="Times New Roman" w:eastAsia="SimSun" w:hAnsi="Times New Roman"/>
          <w:sz w:val="24"/>
          <w:szCs w:val="24"/>
          <w:lang w:eastAsia="hi-IN" w:bidi="hi-IN"/>
        </w:rPr>
        <w:t>- штраф за неисполнение или ненадлежащее исполнение поставщиком  предусмотренных договором обязательств, за исключением просрочки исполнения обязательств (в том числе гарантийных), предусмотренных договором, размер которого определяется в размере  10 (десять) процентов от цены договора.</w:t>
      </w:r>
    </w:p>
    <w:p w:rsidR="00215E0C" w:rsidRPr="0000378A" w:rsidRDefault="00215E0C" w:rsidP="0000378A">
      <w:pPr>
        <w:tabs>
          <w:tab w:val="left" w:pos="0"/>
        </w:tabs>
        <w:spacing w:after="0"/>
        <w:ind w:firstLine="567"/>
        <w:rPr>
          <w:rFonts w:ascii="Times New Roman" w:hAnsi="Times New Roman"/>
          <w:sz w:val="24"/>
          <w:szCs w:val="24"/>
        </w:rPr>
      </w:pPr>
      <w:r w:rsidRPr="0000378A">
        <w:rPr>
          <w:rFonts w:ascii="Times New Roman" w:eastAsia="SimSun" w:hAnsi="Times New Roman"/>
          <w:sz w:val="24"/>
          <w:szCs w:val="24"/>
          <w:lang w:eastAsia="hi-IN" w:bidi="hi-IN"/>
        </w:rPr>
        <w:t xml:space="preserve">Поставщик освобождается от уплаты  </w:t>
      </w:r>
      <w:r w:rsidRPr="0000378A">
        <w:rPr>
          <w:rFonts w:ascii="Times New Roman" w:hAnsi="Times New Roman"/>
          <w:sz w:val="24"/>
          <w:szCs w:val="24"/>
        </w:rPr>
        <w:t>неустойки (пеней, штрафа),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15E0C" w:rsidRPr="0000378A" w:rsidRDefault="00215E0C" w:rsidP="0000378A">
      <w:pPr>
        <w:tabs>
          <w:tab w:val="left" w:pos="0"/>
        </w:tabs>
        <w:spacing w:after="0"/>
        <w:ind w:firstLine="567"/>
        <w:rPr>
          <w:rFonts w:ascii="Times New Roman" w:eastAsia="SimSun" w:hAnsi="Times New Roman"/>
          <w:sz w:val="24"/>
          <w:szCs w:val="24"/>
          <w:lang w:eastAsia="hi-IN" w:bidi="hi-IN"/>
        </w:rPr>
      </w:pPr>
      <w:r w:rsidRPr="0000378A">
        <w:rPr>
          <w:rFonts w:ascii="Times New Roman" w:eastAsia="SimSun" w:hAnsi="Times New Roman"/>
          <w:sz w:val="24"/>
          <w:szCs w:val="24"/>
          <w:lang w:eastAsia="hi-IN" w:bidi="hi-IN"/>
        </w:rPr>
        <w:t>5.5. Уплата пени, штрафа не освобождает Стороны от исполнения обязательств, принятых на себя по договору.</w:t>
      </w:r>
    </w:p>
    <w:p w:rsidR="00215E0C" w:rsidRPr="0000378A" w:rsidRDefault="00215E0C" w:rsidP="0000378A">
      <w:pPr>
        <w:tabs>
          <w:tab w:val="left" w:pos="0"/>
        </w:tabs>
        <w:spacing w:after="0"/>
        <w:ind w:firstLine="567"/>
        <w:rPr>
          <w:rFonts w:ascii="Times New Roman" w:eastAsia="SimSun" w:hAnsi="Times New Roman"/>
          <w:sz w:val="24"/>
          <w:szCs w:val="24"/>
          <w:shd w:val="clear" w:color="auto" w:fill="00FF00"/>
          <w:lang w:eastAsia="hi-IN" w:bidi="hi-IN"/>
        </w:rPr>
      </w:pPr>
      <w:r w:rsidRPr="0000378A">
        <w:rPr>
          <w:rFonts w:ascii="Times New Roman" w:eastAsia="SimSun" w:hAnsi="Times New Roman"/>
          <w:sz w:val="24"/>
          <w:szCs w:val="24"/>
          <w:lang w:eastAsia="hi-IN" w:bidi="hi-IN"/>
        </w:rPr>
        <w:t xml:space="preserve"> </w:t>
      </w:r>
    </w:p>
    <w:p w:rsidR="00215E0C" w:rsidRDefault="00215E0C" w:rsidP="0000378A">
      <w:pPr>
        <w:widowControl w:val="0"/>
        <w:suppressAutoHyphens/>
        <w:autoSpaceDE w:val="0"/>
        <w:spacing w:after="0"/>
        <w:rPr>
          <w:sz w:val="24"/>
          <w:szCs w:val="24"/>
        </w:rPr>
      </w:pPr>
    </w:p>
    <w:p w:rsidR="00215E0C" w:rsidRPr="0000378A" w:rsidRDefault="00215E0C" w:rsidP="0000378A">
      <w:pPr>
        <w:snapToGrid w:val="0"/>
        <w:spacing w:after="0"/>
        <w:jc w:val="center"/>
        <w:rPr>
          <w:rFonts w:ascii="Times New Roman" w:eastAsia="SimSun" w:hAnsi="Times New Roman"/>
          <w:b/>
          <w:sz w:val="24"/>
          <w:szCs w:val="24"/>
          <w:lang w:eastAsia="hi-IN" w:bidi="hi-IN"/>
        </w:rPr>
      </w:pPr>
      <w:r w:rsidRPr="0000378A">
        <w:rPr>
          <w:rFonts w:ascii="Times New Roman" w:eastAsia="SimSun" w:hAnsi="Times New Roman"/>
          <w:b/>
          <w:sz w:val="24"/>
          <w:szCs w:val="24"/>
          <w:lang w:eastAsia="hi-IN" w:bidi="hi-IN"/>
        </w:rPr>
        <w:t>6. ОБЕСПЕЧЕНИЕ ИСПОЛНЕНИЯ ДОГОВОРА</w:t>
      </w:r>
    </w:p>
    <w:p w:rsidR="009602DB" w:rsidRDefault="00215E0C" w:rsidP="009602DB">
      <w:pPr>
        <w:spacing w:after="0"/>
        <w:rPr>
          <w:rFonts w:ascii="Times New Roman" w:hAnsi="Times New Roman"/>
          <w:sz w:val="24"/>
          <w:szCs w:val="24"/>
        </w:rPr>
      </w:pPr>
      <w:r w:rsidRPr="0000378A">
        <w:rPr>
          <w:rFonts w:ascii="Times New Roman" w:eastAsia="SimSun" w:hAnsi="Times New Roman"/>
          <w:sz w:val="24"/>
          <w:szCs w:val="24"/>
          <w:lang w:eastAsia="hi-IN" w:bidi="hi-IN"/>
        </w:rPr>
        <w:t xml:space="preserve">         6.1. </w:t>
      </w:r>
      <w:r w:rsidRPr="0000378A">
        <w:rPr>
          <w:rFonts w:ascii="Times New Roman" w:eastAsia="Times New Roman CYR" w:hAnsi="Times New Roman"/>
          <w:sz w:val="24"/>
          <w:szCs w:val="24"/>
        </w:rPr>
        <w:t xml:space="preserve">Размер обеспечения исполнения Договора составляет 5 % начальной (максимальной) цены договора и составляет </w:t>
      </w:r>
      <w:r w:rsidR="009602DB" w:rsidRPr="009602DB">
        <w:rPr>
          <w:rFonts w:ascii="Times New Roman" w:hAnsi="Times New Roman"/>
          <w:bCs/>
          <w:sz w:val="24"/>
          <w:szCs w:val="24"/>
        </w:rPr>
        <w:t>13635 (тринадцать тысяч шестьсот тридцать пять рублей) 18 копейки.</w:t>
      </w:r>
      <w:r w:rsidRPr="009602DB">
        <w:rPr>
          <w:rFonts w:ascii="Times New Roman" w:hAnsi="Times New Roman"/>
          <w:sz w:val="24"/>
          <w:szCs w:val="24"/>
        </w:rPr>
        <w:t xml:space="preserve">        </w:t>
      </w:r>
    </w:p>
    <w:p w:rsidR="00215E0C" w:rsidRPr="009602DB" w:rsidRDefault="009602DB" w:rsidP="009602DB">
      <w:pPr>
        <w:spacing w:after="0"/>
        <w:rPr>
          <w:rFonts w:ascii="Times New Roman" w:hAnsi="Times New Roman"/>
          <w:sz w:val="24"/>
          <w:szCs w:val="24"/>
          <w:highlight w:val="yellow"/>
        </w:rPr>
      </w:pPr>
      <w:r>
        <w:rPr>
          <w:rFonts w:ascii="Times New Roman" w:hAnsi="Times New Roman"/>
          <w:sz w:val="24"/>
          <w:szCs w:val="24"/>
        </w:rPr>
        <w:t xml:space="preserve">       </w:t>
      </w:r>
      <w:r w:rsidR="00215E0C" w:rsidRPr="009602DB">
        <w:rPr>
          <w:rFonts w:ascii="Times New Roman" w:hAnsi="Times New Roman"/>
          <w:sz w:val="24"/>
          <w:szCs w:val="24"/>
        </w:rPr>
        <w:t xml:space="preserve">6.2. </w:t>
      </w:r>
      <w:r w:rsidR="00215E0C" w:rsidRPr="009602DB">
        <w:rPr>
          <w:rFonts w:ascii="Times New Roman" w:eastAsia="Times New Roman CYR" w:hAnsi="Times New Roman"/>
          <w:sz w:val="24"/>
          <w:szCs w:val="24"/>
        </w:rPr>
        <w:t>Поставщик самостоятельно определяет один из способов обеспечения Договора (безотзывная банковская гарантия или внесение денежных средств на указанный Заказчиком счет, в размере обеспечения исполнения Договора).</w:t>
      </w:r>
    </w:p>
    <w:p w:rsidR="00215E0C" w:rsidRPr="009602DB" w:rsidRDefault="00215E0C" w:rsidP="0000378A">
      <w:pPr>
        <w:autoSpaceDE w:val="0"/>
        <w:spacing w:after="0"/>
        <w:rPr>
          <w:rFonts w:ascii="Times New Roman" w:hAnsi="Times New Roman"/>
          <w:bCs/>
          <w:sz w:val="24"/>
          <w:szCs w:val="24"/>
          <w:u w:val="single"/>
        </w:rPr>
      </w:pPr>
      <w:r w:rsidRPr="009602DB">
        <w:rPr>
          <w:rFonts w:ascii="Times New Roman" w:hAnsi="Times New Roman"/>
          <w:bCs/>
          <w:i/>
          <w:sz w:val="24"/>
          <w:szCs w:val="24"/>
          <w:u w:val="single"/>
        </w:rPr>
        <w:t>Реквизиты счета для перечисления денежных средств</w:t>
      </w:r>
      <w:r w:rsidRPr="009602DB">
        <w:rPr>
          <w:rFonts w:ascii="Times New Roman" w:hAnsi="Times New Roman"/>
          <w:bCs/>
          <w:sz w:val="24"/>
          <w:szCs w:val="24"/>
          <w:u w:val="single"/>
        </w:rPr>
        <w:t>:</w:t>
      </w:r>
    </w:p>
    <w:p w:rsidR="00215E0C" w:rsidRPr="009602DB" w:rsidRDefault="00215E0C" w:rsidP="0000378A">
      <w:pPr>
        <w:autoSpaceDE w:val="0"/>
        <w:spacing w:after="0"/>
        <w:rPr>
          <w:rFonts w:ascii="Times New Roman" w:hAnsi="Times New Roman"/>
          <w:bCs/>
          <w:sz w:val="24"/>
          <w:szCs w:val="24"/>
          <w:u w:val="single"/>
        </w:rPr>
      </w:pPr>
      <w:r w:rsidRPr="009602DB">
        <w:rPr>
          <w:rFonts w:ascii="Times New Roman" w:hAnsi="Times New Roman"/>
          <w:bCs/>
          <w:i/>
          <w:sz w:val="24"/>
          <w:szCs w:val="24"/>
          <w:u w:val="single"/>
        </w:rPr>
        <w:t>Реквизиты счета для перечисления денежных средств</w:t>
      </w:r>
      <w:r w:rsidRPr="009602DB">
        <w:rPr>
          <w:rFonts w:ascii="Times New Roman" w:hAnsi="Times New Roman"/>
          <w:bCs/>
          <w:sz w:val="24"/>
          <w:szCs w:val="24"/>
          <w:u w:val="single"/>
        </w:rPr>
        <w:t>:</w:t>
      </w:r>
    </w:p>
    <w:p w:rsidR="00215E0C" w:rsidRPr="009602DB" w:rsidRDefault="00215E0C" w:rsidP="0000378A">
      <w:pPr>
        <w:pStyle w:val="af"/>
        <w:spacing w:after="0" w:line="240" w:lineRule="auto"/>
        <w:ind w:left="0"/>
        <w:rPr>
          <w:rFonts w:ascii="Times New Roman" w:hAnsi="Times New Roman"/>
          <w:color w:val="000000"/>
          <w:sz w:val="24"/>
          <w:szCs w:val="24"/>
          <w:u w:val="single"/>
        </w:rPr>
      </w:pPr>
      <w:r w:rsidRPr="009602DB">
        <w:rPr>
          <w:rFonts w:ascii="Times New Roman" w:hAnsi="Times New Roman"/>
          <w:sz w:val="24"/>
          <w:szCs w:val="24"/>
        </w:rPr>
        <w:t>Получатель:</w:t>
      </w:r>
      <w:r w:rsidRPr="009602DB">
        <w:rPr>
          <w:rFonts w:ascii="Times New Roman" w:hAnsi="Times New Roman"/>
          <w:bCs/>
          <w:color w:val="000000"/>
          <w:sz w:val="24"/>
          <w:szCs w:val="24"/>
        </w:rPr>
        <w:t xml:space="preserve"> </w:t>
      </w:r>
    </w:p>
    <w:p w:rsidR="00215E0C" w:rsidRPr="009602DB" w:rsidRDefault="00215E0C" w:rsidP="0000378A">
      <w:pPr>
        <w:spacing w:after="0"/>
        <w:ind w:left="450"/>
        <w:rPr>
          <w:rFonts w:ascii="Times New Roman" w:hAnsi="Times New Roman"/>
          <w:b/>
          <w:color w:val="000000"/>
          <w:sz w:val="24"/>
          <w:szCs w:val="24"/>
        </w:rPr>
      </w:pPr>
      <w:r w:rsidRPr="009602DB">
        <w:rPr>
          <w:rFonts w:ascii="Times New Roman" w:hAnsi="Times New Roman"/>
          <w:b/>
          <w:snapToGrid w:val="0"/>
          <w:sz w:val="24"/>
          <w:szCs w:val="24"/>
        </w:rPr>
        <w:lastRenderedPageBreak/>
        <w:t>УФК по Челябинской области</w:t>
      </w:r>
    </w:p>
    <w:p w:rsidR="00215E0C" w:rsidRPr="009602DB" w:rsidRDefault="00215E0C" w:rsidP="0000378A">
      <w:pPr>
        <w:spacing w:after="0"/>
        <w:ind w:left="450"/>
        <w:rPr>
          <w:rFonts w:ascii="Times New Roman" w:hAnsi="Times New Roman"/>
          <w:b/>
          <w:sz w:val="24"/>
          <w:szCs w:val="24"/>
        </w:rPr>
      </w:pPr>
      <w:r w:rsidRPr="0000378A">
        <w:rPr>
          <w:rFonts w:ascii="Times New Roman" w:hAnsi="Times New Roman"/>
          <w:b/>
          <w:color w:val="000000"/>
          <w:sz w:val="24"/>
          <w:szCs w:val="24"/>
        </w:rPr>
        <w:t xml:space="preserve">№ лицевого счёта: </w:t>
      </w:r>
      <w:r w:rsidRPr="009602DB">
        <w:rPr>
          <w:rFonts w:ascii="Times New Roman" w:hAnsi="Times New Roman"/>
          <w:b/>
          <w:sz w:val="24"/>
          <w:szCs w:val="24"/>
        </w:rPr>
        <w:t>2</w:t>
      </w:r>
      <w:r w:rsidR="009602DB" w:rsidRPr="009602DB">
        <w:rPr>
          <w:rFonts w:ascii="Times New Roman" w:hAnsi="Times New Roman"/>
          <w:b/>
          <w:sz w:val="24"/>
          <w:szCs w:val="24"/>
        </w:rPr>
        <w:t>0</w:t>
      </w:r>
      <w:r w:rsidRPr="009602DB">
        <w:rPr>
          <w:rFonts w:ascii="Times New Roman" w:hAnsi="Times New Roman"/>
          <w:b/>
          <w:sz w:val="24"/>
          <w:szCs w:val="24"/>
        </w:rPr>
        <w:t>696В59690</w:t>
      </w:r>
    </w:p>
    <w:p w:rsidR="00215E0C" w:rsidRPr="0000378A" w:rsidRDefault="00215E0C" w:rsidP="0000378A">
      <w:pPr>
        <w:spacing w:after="0"/>
        <w:ind w:left="450"/>
        <w:rPr>
          <w:rFonts w:ascii="Times New Roman" w:hAnsi="Times New Roman"/>
          <w:b/>
          <w:color w:val="000000"/>
          <w:sz w:val="24"/>
          <w:szCs w:val="24"/>
        </w:rPr>
      </w:pPr>
      <w:r w:rsidRPr="0000378A">
        <w:rPr>
          <w:rFonts w:ascii="Times New Roman" w:hAnsi="Times New Roman"/>
          <w:b/>
          <w:color w:val="000000"/>
          <w:sz w:val="24"/>
          <w:szCs w:val="24"/>
        </w:rPr>
        <w:t>Реквизиты расчётного счёта: 40501810565772200002</w:t>
      </w:r>
    </w:p>
    <w:p w:rsidR="00215E0C" w:rsidRPr="0000378A" w:rsidRDefault="00215E0C" w:rsidP="0000378A">
      <w:pPr>
        <w:spacing w:after="0"/>
        <w:ind w:left="450"/>
        <w:rPr>
          <w:rFonts w:ascii="Times New Roman" w:hAnsi="Times New Roman"/>
          <w:b/>
          <w:color w:val="000000"/>
          <w:sz w:val="24"/>
          <w:szCs w:val="24"/>
        </w:rPr>
      </w:pPr>
      <w:r w:rsidRPr="0000378A">
        <w:rPr>
          <w:rFonts w:ascii="Times New Roman" w:hAnsi="Times New Roman"/>
          <w:b/>
          <w:color w:val="000000"/>
          <w:sz w:val="24"/>
          <w:szCs w:val="24"/>
        </w:rPr>
        <w:t>отделение Челябинск  г. Челябинск</w:t>
      </w:r>
    </w:p>
    <w:p w:rsidR="00215E0C" w:rsidRPr="0000378A" w:rsidRDefault="00215E0C" w:rsidP="0000378A">
      <w:pPr>
        <w:spacing w:after="0"/>
        <w:ind w:left="450"/>
        <w:rPr>
          <w:rFonts w:ascii="Times New Roman" w:hAnsi="Times New Roman"/>
          <w:b/>
          <w:snapToGrid w:val="0"/>
          <w:sz w:val="24"/>
          <w:szCs w:val="24"/>
        </w:rPr>
      </w:pPr>
      <w:r w:rsidRPr="0000378A">
        <w:rPr>
          <w:rFonts w:ascii="Times New Roman" w:hAnsi="Times New Roman"/>
          <w:b/>
          <w:color w:val="000000"/>
          <w:sz w:val="24"/>
          <w:szCs w:val="24"/>
        </w:rPr>
        <w:t xml:space="preserve">БИК 047501001, </w:t>
      </w:r>
      <w:r w:rsidRPr="0000378A">
        <w:rPr>
          <w:rFonts w:ascii="Times New Roman" w:hAnsi="Times New Roman"/>
          <w:b/>
          <w:snapToGrid w:val="0"/>
          <w:sz w:val="24"/>
          <w:szCs w:val="24"/>
        </w:rPr>
        <w:t xml:space="preserve">ИНН </w:t>
      </w:r>
      <w:r w:rsidRPr="0000378A">
        <w:rPr>
          <w:rFonts w:ascii="Times New Roman" w:hAnsi="Times New Roman"/>
          <w:b/>
          <w:sz w:val="24"/>
          <w:szCs w:val="24"/>
        </w:rPr>
        <w:t>7445046309</w:t>
      </w:r>
      <w:r w:rsidRPr="0000378A">
        <w:rPr>
          <w:rFonts w:ascii="Times New Roman" w:hAnsi="Times New Roman"/>
          <w:b/>
          <w:snapToGrid w:val="0"/>
          <w:sz w:val="24"/>
          <w:szCs w:val="24"/>
        </w:rPr>
        <w:t>,</w:t>
      </w:r>
    </w:p>
    <w:p w:rsidR="00215E0C" w:rsidRPr="0000378A" w:rsidRDefault="00215E0C" w:rsidP="0000378A">
      <w:pPr>
        <w:spacing w:after="0"/>
        <w:ind w:left="450"/>
        <w:rPr>
          <w:rFonts w:ascii="Times New Roman" w:hAnsi="Times New Roman"/>
          <w:b/>
          <w:sz w:val="24"/>
          <w:szCs w:val="24"/>
        </w:rPr>
      </w:pPr>
      <w:r w:rsidRPr="0000378A">
        <w:rPr>
          <w:rFonts w:ascii="Times New Roman" w:hAnsi="Times New Roman"/>
          <w:b/>
          <w:snapToGrid w:val="0"/>
          <w:sz w:val="24"/>
          <w:szCs w:val="24"/>
        </w:rPr>
        <w:t xml:space="preserve">КПП </w:t>
      </w:r>
      <w:r w:rsidRPr="0000378A">
        <w:rPr>
          <w:rFonts w:ascii="Times New Roman" w:hAnsi="Times New Roman"/>
          <w:b/>
          <w:sz w:val="24"/>
          <w:szCs w:val="24"/>
        </w:rPr>
        <w:t>745101001,  ОГРН 1107445000552, ОКТМО 75701000</w:t>
      </w:r>
    </w:p>
    <w:p w:rsidR="00215E0C" w:rsidRPr="0000378A" w:rsidRDefault="00215E0C" w:rsidP="0000378A">
      <w:pPr>
        <w:spacing w:after="0"/>
        <w:ind w:left="-142" w:right="-1" w:firstLine="851"/>
        <w:rPr>
          <w:rFonts w:ascii="Times New Roman" w:hAnsi="Times New Roman"/>
          <w:kern w:val="28"/>
          <w:sz w:val="24"/>
          <w:szCs w:val="24"/>
        </w:rPr>
      </w:pPr>
      <w:r w:rsidRPr="0000378A">
        <w:rPr>
          <w:rFonts w:ascii="Times New Roman" w:hAnsi="Times New Roman"/>
          <w:bCs/>
          <w:color w:val="000000"/>
          <w:sz w:val="24"/>
          <w:szCs w:val="24"/>
        </w:rPr>
        <w:t>Назначение платежа: обеспечение исполнения договора _______________________________________________ для обеспечения нужд ФГБУ «Отряд ФПС  ГПС по Челябинской области (договорной)» в 2020 году.</w:t>
      </w:r>
    </w:p>
    <w:p w:rsidR="00215E0C" w:rsidRPr="0000378A" w:rsidRDefault="00215E0C" w:rsidP="0000378A">
      <w:pPr>
        <w:keepLines/>
        <w:suppressLineNumbers/>
        <w:spacing w:after="0"/>
        <w:rPr>
          <w:rFonts w:ascii="Times New Roman" w:hAnsi="Times New Roman"/>
          <w:bCs/>
          <w:sz w:val="24"/>
          <w:szCs w:val="24"/>
        </w:rPr>
      </w:pPr>
      <w:r w:rsidRPr="0000378A">
        <w:rPr>
          <w:rFonts w:ascii="Times New Roman" w:hAnsi="Times New Roman"/>
          <w:color w:val="000000"/>
          <w:sz w:val="24"/>
          <w:szCs w:val="24"/>
        </w:rPr>
        <w:t xml:space="preserve">       </w:t>
      </w:r>
      <w:r w:rsidR="009602DB">
        <w:rPr>
          <w:rFonts w:ascii="Times New Roman" w:hAnsi="Times New Roman"/>
          <w:color w:val="000000"/>
          <w:sz w:val="24"/>
          <w:szCs w:val="24"/>
        </w:rPr>
        <w:t>6</w:t>
      </w:r>
      <w:r w:rsidRPr="0000378A">
        <w:rPr>
          <w:rFonts w:ascii="Times New Roman" w:hAnsi="Times New Roman"/>
          <w:color w:val="000000"/>
          <w:sz w:val="24"/>
          <w:szCs w:val="24"/>
        </w:rPr>
        <w:t xml:space="preserve">.3. </w:t>
      </w:r>
      <w:r w:rsidRPr="0000378A">
        <w:rPr>
          <w:rFonts w:ascii="Times New Roman" w:hAnsi="Times New Roman"/>
          <w:bCs/>
          <w:sz w:val="24"/>
          <w:szCs w:val="24"/>
        </w:rPr>
        <w:t>Документ, подтверждающий предоставление обеспечения исполнения договора, предоставляется совместно с договором, подписанным лицом, имеющим право действовать от имени победителя электронного аукциона.</w:t>
      </w:r>
    </w:p>
    <w:p w:rsidR="00215E0C" w:rsidRPr="0000378A" w:rsidRDefault="00215E0C" w:rsidP="0000378A">
      <w:pPr>
        <w:keepLines/>
        <w:suppressLineNumbers/>
        <w:spacing w:after="0"/>
        <w:ind w:left="-7"/>
        <w:rPr>
          <w:rFonts w:ascii="Times New Roman" w:hAnsi="Times New Roman"/>
          <w:bCs/>
          <w:color w:val="000000"/>
          <w:sz w:val="24"/>
          <w:szCs w:val="24"/>
        </w:rPr>
      </w:pPr>
      <w:r w:rsidRPr="0000378A">
        <w:rPr>
          <w:rFonts w:ascii="Times New Roman" w:hAnsi="Times New Roman"/>
          <w:bCs/>
          <w:color w:val="000000"/>
          <w:sz w:val="24"/>
          <w:szCs w:val="24"/>
        </w:rPr>
        <w:t>Факт внесения денежных средств в качестве обеспечения исполнения договора подтверждается в форме электронного документа:</w:t>
      </w:r>
    </w:p>
    <w:p w:rsidR="00215E0C" w:rsidRPr="0000378A" w:rsidRDefault="00215E0C" w:rsidP="0000378A">
      <w:pPr>
        <w:keepLines/>
        <w:widowControl w:val="0"/>
        <w:numPr>
          <w:ilvl w:val="0"/>
          <w:numId w:val="38"/>
        </w:numPr>
        <w:suppressLineNumbers/>
        <w:suppressAutoHyphens/>
        <w:spacing w:after="0" w:line="240" w:lineRule="auto"/>
        <w:ind w:left="317" w:hanging="283"/>
        <w:jc w:val="both"/>
        <w:rPr>
          <w:rFonts w:ascii="Times New Roman" w:hAnsi="Times New Roman"/>
          <w:bCs/>
          <w:color w:val="000000"/>
          <w:sz w:val="24"/>
          <w:szCs w:val="24"/>
        </w:rPr>
      </w:pPr>
      <w:r w:rsidRPr="0000378A">
        <w:rPr>
          <w:rFonts w:ascii="Times New Roman" w:hAnsi="Times New Roman"/>
          <w:bCs/>
          <w:color w:val="000000"/>
          <w:sz w:val="24"/>
          <w:szCs w:val="24"/>
        </w:rPr>
        <w:t>платежным поручением с отметкой банка об оплате или;</w:t>
      </w:r>
    </w:p>
    <w:p w:rsidR="00215E0C" w:rsidRPr="0000378A" w:rsidRDefault="00215E0C" w:rsidP="0000378A">
      <w:pPr>
        <w:keepLines/>
        <w:widowControl w:val="0"/>
        <w:numPr>
          <w:ilvl w:val="0"/>
          <w:numId w:val="38"/>
        </w:numPr>
        <w:suppressLineNumbers/>
        <w:suppressAutoHyphens/>
        <w:spacing w:after="0" w:line="240" w:lineRule="auto"/>
        <w:ind w:left="317" w:hanging="283"/>
        <w:jc w:val="both"/>
        <w:rPr>
          <w:rFonts w:ascii="Times New Roman" w:hAnsi="Times New Roman"/>
          <w:bCs/>
          <w:color w:val="000000"/>
          <w:sz w:val="24"/>
          <w:szCs w:val="24"/>
        </w:rPr>
      </w:pPr>
      <w:r w:rsidRPr="0000378A">
        <w:rPr>
          <w:rFonts w:ascii="Times New Roman" w:hAnsi="Times New Roman"/>
          <w:bCs/>
          <w:color w:val="000000"/>
          <w:sz w:val="24"/>
          <w:szCs w:val="24"/>
        </w:rPr>
        <w:t>квитанцией, чеком (в случае наличной формы оплаты) или;</w:t>
      </w:r>
    </w:p>
    <w:p w:rsidR="00215E0C" w:rsidRPr="0000378A" w:rsidRDefault="00215E0C" w:rsidP="0000378A">
      <w:pPr>
        <w:spacing w:after="0"/>
        <w:rPr>
          <w:rFonts w:ascii="Times New Roman" w:hAnsi="Times New Roman"/>
          <w:bCs/>
          <w:color w:val="000000"/>
          <w:sz w:val="24"/>
          <w:szCs w:val="24"/>
        </w:rPr>
      </w:pPr>
      <w:r w:rsidRPr="0000378A">
        <w:rPr>
          <w:rFonts w:ascii="Times New Roman" w:hAnsi="Times New Roman"/>
          <w:bCs/>
          <w:color w:val="000000"/>
          <w:sz w:val="24"/>
          <w:szCs w:val="24"/>
        </w:rPr>
        <w:t>выпиской из банка (в случае, если перевод денежных средств осуществлялся при помощи системы «Банк-клиент»).</w:t>
      </w:r>
    </w:p>
    <w:p w:rsidR="00215E0C" w:rsidRPr="0000378A" w:rsidRDefault="00215E0C" w:rsidP="0000378A">
      <w:pPr>
        <w:spacing w:after="0"/>
        <w:rPr>
          <w:rFonts w:ascii="Times New Roman" w:hAnsi="Times New Roman"/>
          <w:bCs/>
          <w:sz w:val="24"/>
          <w:szCs w:val="24"/>
        </w:rPr>
      </w:pPr>
      <w:r w:rsidRPr="0000378A">
        <w:rPr>
          <w:rFonts w:ascii="Times New Roman" w:hAnsi="Times New Roman"/>
          <w:bCs/>
          <w:color w:val="000000"/>
          <w:sz w:val="24"/>
          <w:szCs w:val="24"/>
        </w:rPr>
        <w:t xml:space="preserve">      </w:t>
      </w:r>
      <w:r w:rsidR="009602DB">
        <w:rPr>
          <w:rFonts w:ascii="Times New Roman" w:hAnsi="Times New Roman"/>
          <w:bCs/>
          <w:color w:val="000000"/>
          <w:sz w:val="24"/>
          <w:szCs w:val="24"/>
        </w:rPr>
        <w:t>6</w:t>
      </w:r>
      <w:r w:rsidRPr="0000378A">
        <w:rPr>
          <w:rFonts w:ascii="Times New Roman" w:hAnsi="Times New Roman"/>
          <w:bCs/>
          <w:color w:val="000000"/>
          <w:sz w:val="24"/>
          <w:szCs w:val="24"/>
        </w:rPr>
        <w:t>.4</w:t>
      </w:r>
      <w:r w:rsidRPr="0000378A">
        <w:rPr>
          <w:rFonts w:ascii="Times New Roman" w:hAnsi="Times New Roman"/>
          <w:bCs/>
          <w:sz w:val="24"/>
          <w:szCs w:val="24"/>
        </w:rPr>
        <w:t xml:space="preserve">. Денежные средства, внесенные в качестве обеспечения исполнения договора, возвращаются поставщику (исполнителю, подрядчику) в течение 10 рабочих дней с даты подписания документа о приемке Товара (работы, услуг), если со стороны поставщика (исполнителя, подрядчика) договор исполнен полностью. </w:t>
      </w:r>
    </w:p>
    <w:p w:rsidR="00215E0C" w:rsidRPr="0000378A" w:rsidRDefault="00215E0C" w:rsidP="0000378A">
      <w:pPr>
        <w:spacing w:after="0"/>
        <w:rPr>
          <w:rFonts w:ascii="Times New Roman" w:hAnsi="Times New Roman"/>
          <w:sz w:val="24"/>
          <w:szCs w:val="24"/>
        </w:rPr>
      </w:pPr>
      <w:r w:rsidRPr="0000378A">
        <w:rPr>
          <w:rFonts w:ascii="Times New Roman" w:hAnsi="Times New Roman"/>
          <w:sz w:val="24"/>
          <w:szCs w:val="24"/>
        </w:rPr>
        <w:t xml:space="preserve">      </w:t>
      </w:r>
      <w:r w:rsidR="009602DB">
        <w:rPr>
          <w:rFonts w:ascii="Times New Roman" w:hAnsi="Times New Roman"/>
          <w:sz w:val="24"/>
          <w:szCs w:val="24"/>
        </w:rPr>
        <w:t>6</w:t>
      </w:r>
      <w:r w:rsidRPr="0000378A">
        <w:rPr>
          <w:rFonts w:ascii="Times New Roman" w:hAnsi="Times New Roman"/>
          <w:sz w:val="24"/>
          <w:szCs w:val="24"/>
        </w:rPr>
        <w:t xml:space="preserve">.5. Банковская гарантия должна быть безотзывной, </w:t>
      </w:r>
      <w:r w:rsidRPr="0000378A">
        <w:rPr>
          <w:rFonts w:ascii="Times New Roman" w:hAnsi="Times New Roman"/>
          <w:bCs/>
          <w:color w:val="000000"/>
          <w:sz w:val="24"/>
          <w:szCs w:val="24"/>
        </w:rPr>
        <w:t>выданная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00378A">
        <w:rPr>
          <w:rFonts w:ascii="Times New Roman" w:hAnsi="Times New Roman"/>
          <w:sz w:val="24"/>
          <w:szCs w:val="24"/>
        </w:rPr>
        <w:t xml:space="preserve"> и должна содержать:</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а) сумму банковской гарантии, подлежащую уплате гарантом Заказчику в случае ненадлежащего исполнения обязательств принципалом договора;</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б) обязательства принципала, надлежащее исполнение которых обеспечивается банковской гарантией;</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в) обязанность гаранта уплатить Заказчику неустойку в размере 0,1% денежной суммы, подлежащей уплате, за каждый день просрочки;</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д) срок действия банковской гарантии должен составлять не менее месяца с даты окончания срока действия договора;</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ж)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215E0C" w:rsidRPr="0000378A" w:rsidRDefault="00215E0C" w:rsidP="0000378A">
      <w:pPr>
        <w:spacing w:after="0"/>
        <w:ind w:firstLine="540"/>
        <w:rPr>
          <w:rFonts w:ascii="Times New Roman" w:hAnsi="Times New Roman"/>
          <w:sz w:val="24"/>
          <w:szCs w:val="24"/>
        </w:rPr>
      </w:pPr>
      <w:r w:rsidRPr="0000378A">
        <w:rPr>
          <w:rFonts w:ascii="Times New Roman" w:hAnsi="Times New Roman"/>
          <w:sz w:val="24"/>
          <w:szCs w:val="24"/>
        </w:rPr>
        <w:t>Заказчик не принимает банковскую гарантию, если она не соответствует вышеизложенным требованиям.</w:t>
      </w:r>
    </w:p>
    <w:p w:rsidR="00215E0C" w:rsidRPr="0000378A" w:rsidRDefault="00215E0C" w:rsidP="00215E0C">
      <w:pPr>
        <w:pStyle w:val="Standard"/>
        <w:widowControl/>
        <w:suppressAutoHyphens w:val="0"/>
        <w:autoSpaceDE w:val="0"/>
        <w:jc w:val="both"/>
        <w:rPr>
          <w:rFonts w:cs="Times New Roman"/>
          <w:bCs/>
          <w:color w:val="000000"/>
        </w:rPr>
      </w:pPr>
      <w:r w:rsidRPr="0000378A">
        <w:rPr>
          <w:rFonts w:eastAsia="Calibri" w:cs="Times New Roman"/>
          <w:kern w:val="0"/>
        </w:rPr>
        <w:lastRenderedPageBreak/>
        <w:t xml:space="preserve">     6.</w:t>
      </w:r>
      <w:r w:rsidR="009602DB">
        <w:rPr>
          <w:rFonts w:eastAsia="Calibri" w:cs="Times New Roman"/>
          <w:kern w:val="0"/>
        </w:rPr>
        <w:t>6</w:t>
      </w:r>
      <w:r w:rsidRPr="0000378A">
        <w:rPr>
          <w:rFonts w:eastAsia="Calibri" w:cs="Times New Roman"/>
          <w:kern w:val="0"/>
        </w:rPr>
        <w:t xml:space="preserve">. </w:t>
      </w:r>
      <w:r w:rsidRPr="0000378A">
        <w:rPr>
          <w:rFonts w:cs="Times New Roman"/>
        </w:rPr>
        <w:t>Срок действия банковской гарантии должен превышать срок действия договора не менее чем на один месяц</w:t>
      </w:r>
      <w:r w:rsidRPr="0000378A">
        <w:rPr>
          <w:rFonts w:cs="Times New Roman"/>
          <w:bCs/>
          <w:color w:val="000000"/>
        </w:rPr>
        <w:t>.</w:t>
      </w:r>
    </w:p>
    <w:p w:rsidR="00215E0C" w:rsidRDefault="00215E0C" w:rsidP="00215E0C">
      <w:pPr>
        <w:pStyle w:val="Standard"/>
        <w:autoSpaceDE w:val="0"/>
        <w:rPr>
          <w:rFonts w:eastAsia="Times New Roman CYR" w:cs="Times New Roman"/>
          <w:b/>
          <w:bCs/>
        </w:rPr>
      </w:pPr>
    </w:p>
    <w:p w:rsidR="00215E0C" w:rsidRDefault="00215E0C" w:rsidP="00215E0C">
      <w:pPr>
        <w:widowControl w:val="0"/>
        <w:suppressAutoHyphens/>
        <w:autoSpaceDE w:val="0"/>
        <w:ind w:left="-142"/>
        <w:rPr>
          <w:sz w:val="24"/>
          <w:szCs w:val="24"/>
        </w:rPr>
      </w:pPr>
    </w:p>
    <w:p w:rsidR="00215E0C" w:rsidRDefault="00215E0C" w:rsidP="00215E0C">
      <w:pPr>
        <w:widowControl w:val="0"/>
        <w:suppressAutoHyphens/>
        <w:autoSpaceDE w:val="0"/>
        <w:ind w:left="-142"/>
        <w:rPr>
          <w:sz w:val="24"/>
          <w:szCs w:val="24"/>
        </w:rPr>
      </w:pPr>
    </w:p>
    <w:p w:rsidR="00215E0C" w:rsidRPr="0000378A" w:rsidRDefault="00215E0C" w:rsidP="0000378A">
      <w:pPr>
        <w:widowControl w:val="0"/>
        <w:numPr>
          <w:ilvl w:val="0"/>
          <w:numId w:val="39"/>
        </w:numPr>
        <w:autoSpaceDE w:val="0"/>
        <w:autoSpaceDN w:val="0"/>
        <w:adjustRightInd w:val="0"/>
        <w:spacing w:after="0" w:line="240" w:lineRule="auto"/>
        <w:ind w:left="1440"/>
        <w:jc w:val="center"/>
        <w:rPr>
          <w:rFonts w:ascii="Times New Roman" w:hAnsi="Times New Roman"/>
          <w:b/>
          <w:sz w:val="24"/>
          <w:szCs w:val="24"/>
        </w:rPr>
      </w:pPr>
      <w:r w:rsidRPr="0000378A">
        <w:rPr>
          <w:rFonts w:ascii="Times New Roman" w:hAnsi="Times New Roman"/>
          <w:b/>
          <w:sz w:val="24"/>
          <w:szCs w:val="24"/>
        </w:rPr>
        <w:t>Непреодолимая сила</w:t>
      </w:r>
    </w:p>
    <w:p w:rsidR="00215E0C" w:rsidRPr="0000378A" w:rsidRDefault="00215E0C" w:rsidP="0000378A">
      <w:pPr>
        <w:spacing w:after="0" w:line="240" w:lineRule="auto"/>
        <w:ind w:left="-142" w:right="57"/>
        <w:rPr>
          <w:rFonts w:ascii="Times New Roman" w:hAnsi="Times New Roman"/>
          <w:sz w:val="24"/>
          <w:szCs w:val="24"/>
        </w:rPr>
      </w:pPr>
      <w:r w:rsidRPr="0000378A">
        <w:rPr>
          <w:rFonts w:ascii="Times New Roman" w:hAnsi="Times New Roman"/>
          <w:sz w:val="24"/>
          <w:szCs w:val="24"/>
        </w:rPr>
        <w:t>7.1. Ни одна из Сторон не несет ответственность перед другой Стороной за неисполнение или ненадлежащее исполнение обязательств по настоящему договором,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договором.</w:t>
      </w:r>
    </w:p>
    <w:p w:rsidR="00215E0C" w:rsidRPr="0000378A" w:rsidRDefault="00215E0C" w:rsidP="0000378A">
      <w:pPr>
        <w:spacing w:after="0" w:line="240" w:lineRule="auto"/>
        <w:ind w:left="-142" w:right="57"/>
        <w:rPr>
          <w:rFonts w:ascii="Times New Roman" w:hAnsi="Times New Roman"/>
          <w:sz w:val="24"/>
          <w:szCs w:val="24"/>
        </w:rPr>
      </w:pPr>
      <w:r w:rsidRPr="0000378A">
        <w:rPr>
          <w:rFonts w:ascii="Times New Roman" w:hAnsi="Times New Roman"/>
          <w:sz w:val="24"/>
          <w:szCs w:val="24"/>
        </w:rPr>
        <w:t>7.2. В случае наступления указанных в пункте 6.1. настоящего договора обстоятельств, при условии надлежащего сообщения о них, срок исполнения обязательств по договорам продлевается на период, соразмерный сроку действия наступившего обстоятельства и разумному сроку для устранения его последствий.</w:t>
      </w:r>
    </w:p>
    <w:p w:rsidR="00215E0C" w:rsidRPr="0000378A" w:rsidRDefault="00215E0C" w:rsidP="0000378A">
      <w:pPr>
        <w:spacing w:after="0" w:line="240" w:lineRule="auto"/>
        <w:ind w:left="-142" w:right="57"/>
        <w:rPr>
          <w:rFonts w:ascii="Times New Roman" w:hAnsi="Times New Roman"/>
          <w:sz w:val="24"/>
          <w:szCs w:val="24"/>
        </w:rPr>
      </w:pPr>
      <w:r w:rsidRPr="0000378A">
        <w:rPr>
          <w:rFonts w:ascii="Times New Roman" w:hAnsi="Times New Roman"/>
          <w:sz w:val="24"/>
          <w:szCs w:val="24"/>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215E0C" w:rsidRPr="0000378A" w:rsidRDefault="00215E0C" w:rsidP="0000378A">
      <w:pPr>
        <w:spacing w:after="0" w:line="240" w:lineRule="auto"/>
        <w:ind w:left="-142" w:right="57"/>
        <w:rPr>
          <w:rFonts w:ascii="Times New Roman" w:hAnsi="Times New Roman"/>
          <w:sz w:val="24"/>
          <w:szCs w:val="24"/>
        </w:rPr>
      </w:pPr>
      <w:r w:rsidRPr="0000378A">
        <w:rPr>
          <w:rFonts w:ascii="Times New Roman" w:hAnsi="Times New Roman"/>
          <w:sz w:val="24"/>
          <w:szCs w:val="24"/>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15E0C" w:rsidRDefault="00215E0C" w:rsidP="0000378A">
      <w:pPr>
        <w:spacing w:after="0" w:line="240" w:lineRule="auto"/>
        <w:ind w:left="-142" w:right="57"/>
        <w:rPr>
          <w:rFonts w:ascii="Times New Roman" w:hAnsi="Times New Roman"/>
          <w:sz w:val="24"/>
          <w:szCs w:val="24"/>
        </w:rPr>
      </w:pPr>
      <w:r w:rsidRPr="0000378A">
        <w:rPr>
          <w:rFonts w:ascii="Times New Roman" w:hAnsi="Times New Roman"/>
          <w:sz w:val="24"/>
          <w:szCs w:val="24"/>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договор полностью или частично без обязательств возместить возможные убытки.</w:t>
      </w:r>
    </w:p>
    <w:p w:rsidR="0000378A" w:rsidRPr="0000378A" w:rsidRDefault="0000378A" w:rsidP="0000378A">
      <w:pPr>
        <w:spacing w:after="0" w:line="240" w:lineRule="auto"/>
        <w:ind w:left="-142" w:right="57"/>
        <w:rPr>
          <w:rFonts w:ascii="Times New Roman" w:hAnsi="Times New Roman"/>
          <w:sz w:val="24"/>
          <w:szCs w:val="24"/>
        </w:rPr>
      </w:pPr>
    </w:p>
    <w:p w:rsidR="00215E0C" w:rsidRPr="009602DB" w:rsidRDefault="00215E0C" w:rsidP="00215E0C">
      <w:pPr>
        <w:spacing w:line="260" w:lineRule="exact"/>
        <w:ind w:left="-142"/>
        <w:jc w:val="center"/>
        <w:rPr>
          <w:rFonts w:ascii="Times New Roman" w:hAnsi="Times New Roman"/>
          <w:b/>
          <w:snapToGrid w:val="0"/>
          <w:sz w:val="24"/>
          <w:szCs w:val="24"/>
        </w:rPr>
      </w:pPr>
      <w:r w:rsidRPr="009602DB">
        <w:rPr>
          <w:rFonts w:ascii="Times New Roman" w:hAnsi="Times New Roman"/>
          <w:b/>
          <w:snapToGrid w:val="0"/>
          <w:sz w:val="24"/>
          <w:szCs w:val="24"/>
        </w:rPr>
        <w:t>8. Дополнительные условия</w:t>
      </w:r>
    </w:p>
    <w:p w:rsidR="00215E0C" w:rsidRPr="0000378A" w:rsidRDefault="00215E0C" w:rsidP="0000378A">
      <w:pPr>
        <w:shd w:val="clear" w:color="auto" w:fill="FFFFFF"/>
        <w:spacing w:after="0"/>
        <w:ind w:left="-142"/>
        <w:rPr>
          <w:rFonts w:ascii="Times New Roman" w:hAnsi="Times New Roman"/>
          <w:sz w:val="24"/>
          <w:szCs w:val="24"/>
        </w:rPr>
      </w:pPr>
      <w:r w:rsidRPr="0000378A">
        <w:rPr>
          <w:rFonts w:ascii="Times New Roman" w:hAnsi="Times New Roman"/>
          <w:snapToGrid w:val="0"/>
          <w:sz w:val="24"/>
          <w:szCs w:val="24"/>
        </w:rPr>
        <w:t xml:space="preserve">8.1. Настоящий </w:t>
      </w:r>
      <w:r w:rsidRPr="0000378A">
        <w:rPr>
          <w:rFonts w:ascii="Times New Roman" w:hAnsi="Times New Roman"/>
          <w:color w:val="000000"/>
          <w:sz w:val="24"/>
          <w:szCs w:val="24"/>
        </w:rPr>
        <w:t>договор</w:t>
      </w:r>
      <w:r w:rsidRPr="0000378A">
        <w:rPr>
          <w:rFonts w:ascii="Times New Roman" w:hAnsi="Times New Roman"/>
          <w:snapToGrid w:val="0"/>
          <w:sz w:val="24"/>
          <w:szCs w:val="24"/>
        </w:rPr>
        <w:t xml:space="preserve"> вступает в силу с момента подписания его Сторонами и действует до полного исполнения обязательств, но не позднее </w:t>
      </w:r>
      <w:r w:rsidR="0000378A">
        <w:rPr>
          <w:rFonts w:ascii="Times New Roman" w:hAnsi="Times New Roman"/>
          <w:snapToGrid w:val="0"/>
          <w:sz w:val="24"/>
          <w:szCs w:val="24"/>
        </w:rPr>
        <w:t>30</w:t>
      </w:r>
      <w:r w:rsidRPr="0000378A">
        <w:rPr>
          <w:rFonts w:ascii="Times New Roman" w:hAnsi="Times New Roman"/>
          <w:snapToGrid w:val="0"/>
          <w:sz w:val="24"/>
          <w:szCs w:val="24"/>
        </w:rPr>
        <w:t xml:space="preserve"> </w:t>
      </w:r>
      <w:r w:rsidR="0000378A">
        <w:rPr>
          <w:rFonts w:ascii="Times New Roman" w:hAnsi="Times New Roman"/>
          <w:snapToGrid w:val="0"/>
          <w:sz w:val="24"/>
          <w:szCs w:val="24"/>
        </w:rPr>
        <w:t>ноября</w:t>
      </w:r>
      <w:r w:rsidRPr="0000378A">
        <w:rPr>
          <w:rFonts w:ascii="Times New Roman" w:hAnsi="Times New Roman"/>
          <w:snapToGrid w:val="0"/>
          <w:sz w:val="24"/>
          <w:szCs w:val="24"/>
        </w:rPr>
        <w:t xml:space="preserve"> 2020 года. </w:t>
      </w:r>
      <w:r w:rsidRPr="0000378A">
        <w:rPr>
          <w:rFonts w:ascii="Times New Roman" w:hAnsi="Times New Roman"/>
          <w:sz w:val="24"/>
          <w:szCs w:val="24"/>
        </w:rPr>
        <w:t xml:space="preserve">Прекращение срока действия </w:t>
      </w:r>
      <w:r w:rsidRPr="0000378A">
        <w:rPr>
          <w:rFonts w:ascii="Times New Roman" w:hAnsi="Times New Roman"/>
          <w:color w:val="000000"/>
          <w:sz w:val="24"/>
          <w:szCs w:val="24"/>
        </w:rPr>
        <w:t xml:space="preserve">договора </w:t>
      </w:r>
      <w:r w:rsidRPr="0000378A">
        <w:rPr>
          <w:rFonts w:ascii="Times New Roman" w:hAnsi="Times New Roman"/>
          <w:sz w:val="24"/>
          <w:szCs w:val="24"/>
        </w:rPr>
        <w:t xml:space="preserve">не освобождает Стороны от исполнения всех обязательств по настоящему </w:t>
      </w:r>
      <w:r w:rsidRPr="0000378A">
        <w:rPr>
          <w:rFonts w:ascii="Times New Roman" w:hAnsi="Times New Roman"/>
          <w:color w:val="000000"/>
          <w:sz w:val="24"/>
          <w:szCs w:val="24"/>
        </w:rPr>
        <w:t>договору</w:t>
      </w:r>
      <w:r w:rsidRPr="0000378A">
        <w:rPr>
          <w:rFonts w:ascii="Times New Roman" w:hAnsi="Times New Roman"/>
          <w:sz w:val="24"/>
          <w:szCs w:val="24"/>
        </w:rPr>
        <w:t>.</w:t>
      </w:r>
    </w:p>
    <w:p w:rsidR="00215E0C" w:rsidRPr="0000378A" w:rsidRDefault="0000378A" w:rsidP="0000378A">
      <w:pPr>
        <w:shd w:val="clear" w:color="auto" w:fill="FFFFFF"/>
        <w:spacing w:after="0"/>
        <w:ind w:left="-142"/>
        <w:rPr>
          <w:rFonts w:ascii="Times New Roman" w:hAnsi="Times New Roman"/>
          <w:sz w:val="24"/>
          <w:szCs w:val="24"/>
        </w:rPr>
      </w:pPr>
      <w:r>
        <w:rPr>
          <w:rFonts w:ascii="Times New Roman" w:hAnsi="Times New Roman"/>
          <w:sz w:val="24"/>
          <w:szCs w:val="24"/>
        </w:rPr>
        <w:t xml:space="preserve"> </w:t>
      </w:r>
      <w:r w:rsidR="00215E0C" w:rsidRPr="0000378A">
        <w:rPr>
          <w:rFonts w:ascii="Times New Roman" w:hAnsi="Times New Roman"/>
          <w:sz w:val="24"/>
          <w:szCs w:val="24"/>
        </w:rPr>
        <w:t xml:space="preserve">8.2. В части, не предусмотренной настоящим </w:t>
      </w:r>
      <w:r w:rsidR="00215E0C" w:rsidRPr="0000378A">
        <w:rPr>
          <w:rFonts w:ascii="Times New Roman" w:hAnsi="Times New Roman"/>
          <w:color w:val="000000"/>
          <w:sz w:val="24"/>
          <w:szCs w:val="24"/>
        </w:rPr>
        <w:t>договором</w:t>
      </w:r>
      <w:r w:rsidR="00215E0C" w:rsidRPr="0000378A">
        <w:rPr>
          <w:rFonts w:ascii="Times New Roman" w:hAnsi="Times New Roman"/>
          <w:sz w:val="24"/>
          <w:szCs w:val="24"/>
        </w:rPr>
        <w:t>, Стороны руководствуются законодательством Российской Федерации.</w:t>
      </w:r>
    </w:p>
    <w:p w:rsidR="00215E0C" w:rsidRPr="0000378A" w:rsidRDefault="0000378A" w:rsidP="0000378A">
      <w:pPr>
        <w:pStyle w:val="af5"/>
        <w:spacing w:after="0"/>
        <w:ind w:left="-142"/>
        <w:rPr>
          <w:rFonts w:ascii="Times New Roman" w:hAnsi="Times New Roman"/>
          <w:sz w:val="24"/>
          <w:szCs w:val="24"/>
        </w:rPr>
      </w:pPr>
      <w:r>
        <w:rPr>
          <w:rFonts w:ascii="Times New Roman" w:hAnsi="Times New Roman"/>
          <w:sz w:val="24"/>
          <w:szCs w:val="24"/>
        </w:rPr>
        <w:t xml:space="preserve"> </w:t>
      </w:r>
      <w:r w:rsidR="00215E0C" w:rsidRPr="0000378A">
        <w:rPr>
          <w:rFonts w:ascii="Times New Roman" w:hAnsi="Times New Roman"/>
          <w:sz w:val="24"/>
          <w:szCs w:val="24"/>
        </w:rPr>
        <w:t xml:space="preserve">8.3. Все споры и разногласия, возникшие у Сторон по исполнению условий настоящего </w:t>
      </w:r>
      <w:r w:rsidR="00215E0C" w:rsidRPr="0000378A">
        <w:rPr>
          <w:rFonts w:ascii="Times New Roman" w:hAnsi="Times New Roman"/>
          <w:color w:val="000000"/>
          <w:sz w:val="24"/>
          <w:szCs w:val="24"/>
        </w:rPr>
        <w:t>договора</w:t>
      </w:r>
      <w:r w:rsidR="00215E0C" w:rsidRPr="0000378A">
        <w:rPr>
          <w:rFonts w:ascii="Times New Roman" w:hAnsi="Times New Roman"/>
          <w:sz w:val="24"/>
          <w:szCs w:val="24"/>
        </w:rPr>
        <w:t>, разрешаются в Арбитражном суде Челябинской области.</w:t>
      </w:r>
    </w:p>
    <w:p w:rsidR="00215E0C" w:rsidRPr="0000378A" w:rsidRDefault="00215E0C" w:rsidP="0000378A">
      <w:pPr>
        <w:spacing w:after="0"/>
        <w:ind w:left="-142"/>
        <w:rPr>
          <w:rFonts w:ascii="Times New Roman" w:hAnsi="Times New Roman"/>
          <w:snapToGrid w:val="0"/>
          <w:sz w:val="24"/>
          <w:szCs w:val="24"/>
        </w:rPr>
      </w:pPr>
      <w:r w:rsidRPr="0000378A">
        <w:rPr>
          <w:rFonts w:ascii="Times New Roman" w:hAnsi="Times New Roman"/>
          <w:snapToGrid w:val="0"/>
          <w:sz w:val="24"/>
          <w:szCs w:val="24"/>
        </w:rPr>
        <w:t xml:space="preserve">8.4. Настоящий </w:t>
      </w:r>
      <w:r w:rsidRPr="0000378A">
        <w:rPr>
          <w:rFonts w:ascii="Times New Roman" w:hAnsi="Times New Roman"/>
          <w:color w:val="000000"/>
          <w:sz w:val="24"/>
          <w:szCs w:val="24"/>
        </w:rPr>
        <w:t>договор</w:t>
      </w:r>
      <w:r w:rsidRPr="0000378A">
        <w:rPr>
          <w:rFonts w:ascii="Times New Roman" w:hAnsi="Times New Roman"/>
          <w:snapToGrid w:val="0"/>
          <w:sz w:val="24"/>
          <w:szCs w:val="24"/>
        </w:rPr>
        <w:t>, может быть расторгнут исключительно по соглашению Сторон или по решению суда по основаниям, предусмотренным гражданским законодательством.</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8.5. Любые изменения и дополнения к настоящему договору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8.6.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215E0C" w:rsidRPr="0000378A" w:rsidRDefault="00215E0C" w:rsidP="0000378A">
      <w:pPr>
        <w:spacing w:after="0"/>
        <w:ind w:left="-142"/>
        <w:rPr>
          <w:rFonts w:ascii="Times New Roman" w:hAnsi="Times New Roman"/>
          <w:sz w:val="24"/>
          <w:szCs w:val="24"/>
        </w:rPr>
      </w:pPr>
    </w:p>
    <w:p w:rsidR="00215E0C" w:rsidRDefault="00215E0C" w:rsidP="0000378A">
      <w:pPr>
        <w:widowControl w:val="0"/>
        <w:autoSpaceDE w:val="0"/>
        <w:autoSpaceDN w:val="0"/>
        <w:adjustRightInd w:val="0"/>
        <w:spacing w:after="0"/>
        <w:ind w:left="-142"/>
        <w:jc w:val="center"/>
        <w:rPr>
          <w:b/>
          <w:sz w:val="24"/>
          <w:szCs w:val="24"/>
        </w:rPr>
      </w:pPr>
    </w:p>
    <w:p w:rsidR="00215E0C" w:rsidRPr="0000378A" w:rsidRDefault="00215E0C" w:rsidP="00215E0C">
      <w:pPr>
        <w:spacing w:line="260" w:lineRule="exact"/>
        <w:ind w:left="-142"/>
        <w:jc w:val="center"/>
        <w:rPr>
          <w:rFonts w:ascii="Times New Roman" w:hAnsi="Times New Roman"/>
          <w:b/>
          <w:snapToGrid w:val="0"/>
          <w:sz w:val="24"/>
          <w:szCs w:val="24"/>
        </w:rPr>
      </w:pPr>
      <w:r w:rsidRPr="0000378A">
        <w:rPr>
          <w:rFonts w:ascii="Times New Roman" w:hAnsi="Times New Roman"/>
          <w:b/>
          <w:snapToGrid w:val="0"/>
          <w:sz w:val="24"/>
          <w:szCs w:val="24"/>
        </w:rPr>
        <w:t>9. Юридические адреса и реквизиты сторон</w:t>
      </w:r>
    </w:p>
    <w:tbl>
      <w:tblPr>
        <w:tblW w:w="10320" w:type="dxa"/>
        <w:tblInd w:w="108" w:type="dxa"/>
        <w:tblLook w:val="01E0"/>
      </w:tblPr>
      <w:tblGrid>
        <w:gridCol w:w="5245"/>
        <w:gridCol w:w="5075"/>
      </w:tblGrid>
      <w:tr w:rsidR="00215E0C" w:rsidRPr="0000378A" w:rsidTr="007336C5">
        <w:trPr>
          <w:trHeight w:val="188"/>
        </w:trPr>
        <w:tc>
          <w:tcPr>
            <w:tcW w:w="5245" w:type="dxa"/>
          </w:tcPr>
          <w:p w:rsidR="00215E0C" w:rsidRPr="0000378A" w:rsidRDefault="00215E0C" w:rsidP="007336C5">
            <w:pPr>
              <w:spacing w:line="260" w:lineRule="exact"/>
              <w:ind w:left="-142"/>
              <w:rPr>
                <w:rFonts w:ascii="Times New Roman" w:hAnsi="Times New Roman"/>
                <w:snapToGrid w:val="0"/>
                <w:sz w:val="24"/>
                <w:szCs w:val="24"/>
              </w:rPr>
            </w:pPr>
          </w:p>
          <w:p w:rsidR="00215E0C" w:rsidRPr="0000378A" w:rsidRDefault="00215E0C" w:rsidP="007336C5">
            <w:pPr>
              <w:spacing w:line="260" w:lineRule="exact"/>
              <w:ind w:left="-142"/>
              <w:jc w:val="center"/>
              <w:rPr>
                <w:rFonts w:ascii="Times New Roman" w:hAnsi="Times New Roman"/>
                <w:snapToGrid w:val="0"/>
                <w:sz w:val="24"/>
                <w:szCs w:val="24"/>
              </w:rPr>
            </w:pPr>
            <w:r w:rsidRPr="0000378A">
              <w:rPr>
                <w:rFonts w:ascii="Times New Roman" w:hAnsi="Times New Roman"/>
                <w:snapToGrid w:val="0"/>
                <w:sz w:val="24"/>
                <w:szCs w:val="24"/>
              </w:rPr>
              <w:t>«Заказчик»</w:t>
            </w:r>
          </w:p>
          <w:p w:rsidR="00215E0C" w:rsidRPr="0000378A" w:rsidRDefault="00215E0C" w:rsidP="007336C5">
            <w:pPr>
              <w:ind w:left="-142"/>
              <w:rPr>
                <w:rFonts w:ascii="Times New Roman" w:hAnsi="Times New Roman"/>
                <w:sz w:val="24"/>
                <w:szCs w:val="24"/>
              </w:rPr>
            </w:pPr>
          </w:p>
          <w:p w:rsidR="00215E0C" w:rsidRPr="0000378A" w:rsidRDefault="00215E0C" w:rsidP="007336C5">
            <w:pPr>
              <w:ind w:left="-142"/>
              <w:rPr>
                <w:rFonts w:ascii="Times New Roman" w:hAnsi="Times New Roman"/>
                <w:b/>
                <w:color w:val="000000"/>
                <w:spacing w:val="8"/>
                <w:sz w:val="24"/>
                <w:szCs w:val="24"/>
              </w:rPr>
            </w:pPr>
            <w:r w:rsidRPr="0000378A">
              <w:rPr>
                <w:rFonts w:ascii="Times New Roman" w:hAnsi="Times New Roman"/>
                <w:b/>
                <w:color w:val="000000"/>
                <w:spacing w:val="8"/>
                <w:sz w:val="24"/>
                <w:szCs w:val="24"/>
              </w:rPr>
              <w:t>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 xml:space="preserve">Юридический адрес:454048, г. Челябинск, </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ул. Яблочкина, дом 14, строение 2</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 xml:space="preserve">Почтовый адрес: 454048,  г. Челябинск, </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ул. Яблочкина, дом 14, строение 2</w:t>
            </w:r>
          </w:p>
          <w:p w:rsidR="00215E0C" w:rsidRPr="0000378A" w:rsidRDefault="00215E0C" w:rsidP="0000378A">
            <w:pPr>
              <w:spacing w:after="0"/>
              <w:ind w:left="-142"/>
              <w:rPr>
                <w:rFonts w:ascii="Times New Roman" w:hAnsi="Times New Roman"/>
                <w:snapToGrid w:val="0"/>
                <w:sz w:val="24"/>
                <w:szCs w:val="24"/>
              </w:rPr>
            </w:pPr>
            <w:r w:rsidRPr="0000378A">
              <w:rPr>
                <w:rFonts w:ascii="Times New Roman" w:hAnsi="Times New Roman"/>
                <w:snapToGrid w:val="0"/>
                <w:sz w:val="24"/>
                <w:szCs w:val="24"/>
              </w:rPr>
              <w:t xml:space="preserve">ИНН </w:t>
            </w:r>
            <w:r w:rsidRPr="0000378A">
              <w:rPr>
                <w:rFonts w:ascii="Times New Roman" w:hAnsi="Times New Roman"/>
                <w:sz w:val="24"/>
                <w:szCs w:val="24"/>
              </w:rPr>
              <w:t>7445046309</w:t>
            </w:r>
            <w:r w:rsidRPr="0000378A">
              <w:rPr>
                <w:rFonts w:ascii="Times New Roman" w:hAnsi="Times New Roman"/>
                <w:snapToGrid w:val="0"/>
                <w:sz w:val="24"/>
                <w:szCs w:val="24"/>
              </w:rPr>
              <w:t xml:space="preserve">, КПП </w:t>
            </w:r>
            <w:r w:rsidRPr="0000378A">
              <w:rPr>
                <w:rFonts w:ascii="Times New Roman" w:hAnsi="Times New Roman"/>
                <w:sz w:val="24"/>
                <w:szCs w:val="24"/>
              </w:rPr>
              <w:t xml:space="preserve">745101001  </w:t>
            </w:r>
          </w:p>
          <w:p w:rsidR="00215E0C" w:rsidRPr="0000378A" w:rsidRDefault="00215E0C" w:rsidP="0000378A">
            <w:pPr>
              <w:spacing w:after="0"/>
              <w:ind w:left="-142"/>
              <w:rPr>
                <w:rFonts w:ascii="Times New Roman" w:hAnsi="Times New Roman"/>
                <w:snapToGrid w:val="0"/>
                <w:sz w:val="24"/>
                <w:szCs w:val="24"/>
              </w:rPr>
            </w:pPr>
            <w:r w:rsidRPr="0000378A">
              <w:rPr>
                <w:rFonts w:ascii="Times New Roman" w:hAnsi="Times New Roman"/>
                <w:snapToGrid w:val="0"/>
                <w:sz w:val="24"/>
                <w:szCs w:val="24"/>
              </w:rPr>
              <w:t xml:space="preserve">р/с </w:t>
            </w:r>
            <w:r w:rsidRPr="0000378A">
              <w:rPr>
                <w:rFonts w:ascii="Times New Roman" w:hAnsi="Times New Roman"/>
                <w:sz w:val="24"/>
                <w:szCs w:val="24"/>
              </w:rPr>
              <w:t>40501810565772200002</w:t>
            </w:r>
          </w:p>
          <w:p w:rsidR="00215E0C" w:rsidRPr="0000378A" w:rsidRDefault="00215E0C" w:rsidP="0000378A">
            <w:pPr>
              <w:spacing w:after="0"/>
              <w:ind w:left="-142"/>
              <w:rPr>
                <w:rFonts w:ascii="Times New Roman" w:hAnsi="Times New Roman"/>
                <w:snapToGrid w:val="0"/>
                <w:sz w:val="24"/>
                <w:szCs w:val="24"/>
              </w:rPr>
            </w:pPr>
            <w:r w:rsidRPr="0000378A">
              <w:rPr>
                <w:rFonts w:ascii="Times New Roman" w:hAnsi="Times New Roman"/>
                <w:snapToGrid w:val="0"/>
                <w:sz w:val="24"/>
                <w:szCs w:val="24"/>
              </w:rPr>
              <w:t>отделение Челябинск, г. Челябинск</w:t>
            </w:r>
          </w:p>
          <w:p w:rsidR="00215E0C" w:rsidRPr="0000378A" w:rsidRDefault="00215E0C" w:rsidP="0000378A">
            <w:pPr>
              <w:spacing w:after="0"/>
              <w:ind w:left="-142"/>
              <w:rPr>
                <w:rFonts w:ascii="Times New Roman" w:hAnsi="Times New Roman"/>
                <w:snapToGrid w:val="0"/>
                <w:sz w:val="24"/>
                <w:szCs w:val="24"/>
              </w:rPr>
            </w:pPr>
            <w:r w:rsidRPr="0000378A">
              <w:rPr>
                <w:rFonts w:ascii="Times New Roman" w:hAnsi="Times New Roman"/>
                <w:snapToGrid w:val="0"/>
                <w:sz w:val="24"/>
                <w:szCs w:val="24"/>
              </w:rPr>
              <w:t xml:space="preserve">л/с </w:t>
            </w:r>
            <w:r w:rsidRPr="0000378A">
              <w:rPr>
                <w:rFonts w:ascii="Times New Roman" w:hAnsi="Times New Roman"/>
                <w:sz w:val="24"/>
                <w:szCs w:val="24"/>
              </w:rPr>
              <w:t xml:space="preserve">20696В59690 </w:t>
            </w:r>
            <w:r w:rsidRPr="0000378A">
              <w:rPr>
                <w:rFonts w:ascii="Times New Roman" w:hAnsi="Times New Roman"/>
                <w:snapToGrid w:val="0"/>
                <w:sz w:val="24"/>
                <w:szCs w:val="24"/>
              </w:rPr>
              <w:t>УФК по Челябинской области</w:t>
            </w: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napToGrid w:val="0"/>
                <w:sz w:val="24"/>
                <w:szCs w:val="24"/>
              </w:rPr>
              <w:t xml:space="preserve">БИК </w:t>
            </w:r>
            <w:r w:rsidRPr="0000378A">
              <w:rPr>
                <w:rFonts w:ascii="Times New Roman" w:hAnsi="Times New Roman"/>
                <w:sz w:val="24"/>
                <w:szCs w:val="24"/>
              </w:rPr>
              <w:t>047501001</w:t>
            </w:r>
          </w:p>
          <w:p w:rsidR="00215E0C" w:rsidRPr="0000378A" w:rsidRDefault="00215E0C" w:rsidP="0000378A">
            <w:pPr>
              <w:spacing w:after="0"/>
              <w:ind w:left="-142"/>
              <w:rPr>
                <w:rFonts w:ascii="Times New Roman" w:hAnsi="Times New Roman"/>
                <w:sz w:val="24"/>
                <w:szCs w:val="24"/>
              </w:rPr>
            </w:pPr>
          </w:p>
          <w:p w:rsidR="00215E0C" w:rsidRPr="0000378A" w:rsidRDefault="00215E0C" w:rsidP="0000378A">
            <w:pPr>
              <w:spacing w:after="0"/>
              <w:ind w:left="-142"/>
              <w:rPr>
                <w:rFonts w:ascii="Times New Roman" w:hAnsi="Times New Roman"/>
                <w:sz w:val="24"/>
                <w:szCs w:val="24"/>
              </w:rPr>
            </w:pPr>
            <w:r w:rsidRPr="0000378A">
              <w:rPr>
                <w:rFonts w:ascii="Times New Roman" w:hAnsi="Times New Roman"/>
                <w:sz w:val="24"/>
                <w:szCs w:val="24"/>
              </w:rPr>
              <w:t>Начальник отряда</w:t>
            </w:r>
          </w:p>
          <w:p w:rsidR="00215E0C" w:rsidRPr="0000378A" w:rsidRDefault="00215E0C" w:rsidP="0000378A">
            <w:pPr>
              <w:spacing w:after="0" w:line="260" w:lineRule="exact"/>
              <w:ind w:left="-142"/>
              <w:rPr>
                <w:rFonts w:ascii="Times New Roman" w:hAnsi="Times New Roman"/>
                <w:sz w:val="24"/>
                <w:szCs w:val="24"/>
              </w:rPr>
            </w:pPr>
          </w:p>
          <w:p w:rsidR="00215E0C" w:rsidRPr="0000378A" w:rsidRDefault="00215E0C" w:rsidP="0000378A">
            <w:pPr>
              <w:spacing w:after="0" w:line="260" w:lineRule="exact"/>
              <w:ind w:left="-142"/>
              <w:rPr>
                <w:rFonts w:ascii="Times New Roman" w:hAnsi="Times New Roman"/>
                <w:snapToGrid w:val="0"/>
                <w:sz w:val="24"/>
                <w:szCs w:val="24"/>
              </w:rPr>
            </w:pPr>
            <w:r w:rsidRPr="0000378A">
              <w:rPr>
                <w:rFonts w:ascii="Times New Roman" w:hAnsi="Times New Roman"/>
                <w:sz w:val="24"/>
                <w:szCs w:val="24"/>
              </w:rPr>
              <w:t>______________________А.И. Слушаев</w:t>
            </w:r>
            <w:r w:rsidRPr="0000378A">
              <w:rPr>
                <w:rFonts w:ascii="Times New Roman" w:hAnsi="Times New Roman"/>
                <w:snapToGrid w:val="0"/>
                <w:sz w:val="24"/>
                <w:szCs w:val="24"/>
              </w:rPr>
              <w:t xml:space="preserve"> </w:t>
            </w:r>
          </w:p>
          <w:p w:rsidR="00215E0C" w:rsidRPr="0000378A" w:rsidRDefault="00215E0C" w:rsidP="0000378A">
            <w:pPr>
              <w:spacing w:after="0" w:line="260" w:lineRule="exact"/>
              <w:ind w:left="-142"/>
              <w:jc w:val="center"/>
              <w:rPr>
                <w:rFonts w:ascii="Times New Roman" w:hAnsi="Times New Roman"/>
                <w:snapToGrid w:val="0"/>
                <w:sz w:val="24"/>
                <w:szCs w:val="24"/>
              </w:rPr>
            </w:pPr>
          </w:p>
        </w:tc>
        <w:tc>
          <w:tcPr>
            <w:tcW w:w="5075" w:type="dxa"/>
          </w:tcPr>
          <w:p w:rsidR="00215E0C" w:rsidRPr="0000378A" w:rsidRDefault="00215E0C" w:rsidP="007336C5">
            <w:pPr>
              <w:spacing w:line="260" w:lineRule="exact"/>
              <w:ind w:left="-142"/>
              <w:jc w:val="center"/>
              <w:rPr>
                <w:rFonts w:ascii="Times New Roman" w:hAnsi="Times New Roman"/>
                <w:snapToGrid w:val="0"/>
                <w:sz w:val="24"/>
                <w:szCs w:val="24"/>
              </w:rPr>
            </w:pPr>
          </w:p>
          <w:p w:rsidR="00215E0C" w:rsidRPr="0000378A" w:rsidRDefault="00215E0C" w:rsidP="007336C5">
            <w:pPr>
              <w:spacing w:line="260" w:lineRule="exact"/>
              <w:ind w:left="-142"/>
              <w:jc w:val="center"/>
              <w:rPr>
                <w:rFonts w:ascii="Times New Roman" w:hAnsi="Times New Roman"/>
                <w:snapToGrid w:val="0"/>
                <w:sz w:val="24"/>
                <w:szCs w:val="24"/>
              </w:rPr>
            </w:pPr>
            <w:r w:rsidRPr="0000378A">
              <w:rPr>
                <w:rFonts w:ascii="Times New Roman" w:hAnsi="Times New Roman"/>
                <w:snapToGrid w:val="0"/>
                <w:sz w:val="24"/>
                <w:szCs w:val="24"/>
              </w:rPr>
              <w:t>«Поставщик»</w:t>
            </w:r>
          </w:p>
          <w:p w:rsidR="00215E0C" w:rsidRPr="0000378A" w:rsidRDefault="00215E0C" w:rsidP="007336C5">
            <w:pPr>
              <w:spacing w:line="260" w:lineRule="exact"/>
              <w:ind w:left="-142"/>
              <w:rPr>
                <w:rFonts w:ascii="Times New Roman" w:hAnsi="Times New Roman"/>
                <w:snapToGrid w:val="0"/>
                <w:sz w:val="24"/>
                <w:szCs w:val="24"/>
              </w:rPr>
            </w:pPr>
            <w:r w:rsidRPr="0000378A">
              <w:rPr>
                <w:rFonts w:ascii="Times New Roman" w:hAnsi="Times New Roman"/>
                <w:snapToGrid w:val="0"/>
                <w:sz w:val="24"/>
                <w:szCs w:val="24"/>
              </w:rPr>
              <w:t xml:space="preserve">   </w:t>
            </w:r>
          </w:p>
          <w:p w:rsidR="00215E0C" w:rsidRPr="0000378A" w:rsidRDefault="00215E0C" w:rsidP="007336C5">
            <w:pPr>
              <w:spacing w:line="260" w:lineRule="exact"/>
              <w:ind w:left="-142"/>
              <w:rPr>
                <w:rFonts w:ascii="Times New Roman" w:hAnsi="Times New Roman"/>
                <w:b/>
                <w:snapToGrid w:val="0"/>
                <w:sz w:val="24"/>
                <w:szCs w:val="24"/>
              </w:rPr>
            </w:pPr>
            <w:r w:rsidRPr="0000378A">
              <w:rPr>
                <w:rFonts w:ascii="Times New Roman" w:hAnsi="Times New Roman"/>
                <w:b/>
                <w:snapToGrid w:val="0"/>
                <w:sz w:val="24"/>
                <w:szCs w:val="24"/>
              </w:rPr>
              <w:t xml:space="preserve"> </w:t>
            </w:r>
          </w:p>
          <w:p w:rsidR="00215E0C" w:rsidRPr="0000378A" w:rsidRDefault="00215E0C" w:rsidP="007336C5">
            <w:pPr>
              <w:spacing w:line="260" w:lineRule="exact"/>
              <w:ind w:left="-142"/>
              <w:rPr>
                <w:rFonts w:ascii="Times New Roman" w:hAnsi="Times New Roman"/>
                <w:b/>
                <w:snapToGrid w:val="0"/>
                <w:sz w:val="24"/>
                <w:szCs w:val="24"/>
              </w:rPr>
            </w:pPr>
          </w:p>
          <w:p w:rsidR="00215E0C" w:rsidRPr="0000378A" w:rsidRDefault="00215E0C" w:rsidP="007336C5">
            <w:pPr>
              <w:spacing w:line="260" w:lineRule="exact"/>
              <w:ind w:left="-142"/>
              <w:rPr>
                <w:rFonts w:ascii="Times New Roman" w:hAnsi="Times New Roman"/>
                <w:snapToGrid w:val="0"/>
                <w:sz w:val="24"/>
                <w:szCs w:val="24"/>
              </w:rPr>
            </w:pPr>
          </w:p>
          <w:p w:rsidR="00215E0C" w:rsidRPr="0000378A" w:rsidRDefault="00215E0C" w:rsidP="007336C5">
            <w:pPr>
              <w:spacing w:line="260" w:lineRule="exact"/>
              <w:ind w:left="-142"/>
              <w:rPr>
                <w:rFonts w:ascii="Times New Roman" w:hAnsi="Times New Roman"/>
                <w:snapToGrid w:val="0"/>
                <w:sz w:val="24"/>
                <w:szCs w:val="24"/>
              </w:rPr>
            </w:pPr>
          </w:p>
          <w:p w:rsidR="00215E0C" w:rsidRPr="0000378A" w:rsidRDefault="00215E0C" w:rsidP="007336C5">
            <w:pPr>
              <w:spacing w:line="260" w:lineRule="exact"/>
              <w:ind w:left="-142"/>
              <w:rPr>
                <w:rFonts w:ascii="Times New Roman" w:hAnsi="Times New Roman"/>
                <w:b/>
                <w:sz w:val="24"/>
                <w:szCs w:val="24"/>
              </w:rPr>
            </w:pPr>
            <w:r w:rsidRPr="0000378A">
              <w:rPr>
                <w:rFonts w:ascii="Times New Roman" w:hAnsi="Times New Roman"/>
                <w:b/>
                <w:snapToGrid w:val="0"/>
                <w:sz w:val="24"/>
                <w:szCs w:val="24"/>
              </w:rPr>
              <w:t xml:space="preserve"> </w:t>
            </w:r>
          </w:p>
          <w:p w:rsidR="00215E0C" w:rsidRPr="0000378A" w:rsidRDefault="00215E0C" w:rsidP="007336C5">
            <w:pPr>
              <w:spacing w:line="260" w:lineRule="exact"/>
              <w:ind w:left="-142"/>
              <w:rPr>
                <w:rFonts w:ascii="Times New Roman" w:hAnsi="Times New Roman"/>
                <w:b/>
                <w:sz w:val="24"/>
                <w:szCs w:val="24"/>
              </w:rPr>
            </w:pPr>
          </w:p>
          <w:p w:rsidR="00215E0C" w:rsidRPr="0000378A" w:rsidRDefault="00215E0C" w:rsidP="007336C5">
            <w:pPr>
              <w:spacing w:line="260" w:lineRule="exact"/>
              <w:ind w:left="-142"/>
              <w:rPr>
                <w:rFonts w:ascii="Times New Roman" w:hAnsi="Times New Roman"/>
                <w:b/>
                <w:sz w:val="24"/>
                <w:szCs w:val="24"/>
              </w:rPr>
            </w:pPr>
          </w:p>
          <w:p w:rsidR="00215E0C" w:rsidRPr="0000378A" w:rsidRDefault="00215E0C" w:rsidP="007336C5">
            <w:pPr>
              <w:spacing w:line="260" w:lineRule="exact"/>
              <w:ind w:left="-142"/>
              <w:rPr>
                <w:rFonts w:ascii="Times New Roman" w:hAnsi="Times New Roman"/>
                <w:snapToGrid w:val="0"/>
                <w:sz w:val="24"/>
                <w:szCs w:val="24"/>
              </w:rPr>
            </w:pPr>
          </w:p>
          <w:p w:rsidR="00215E0C" w:rsidRPr="0000378A" w:rsidRDefault="00215E0C" w:rsidP="007336C5">
            <w:pPr>
              <w:spacing w:line="260" w:lineRule="exact"/>
              <w:ind w:left="-142"/>
              <w:rPr>
                <w:rFonts w:ascii="Times New Roman" w:hAnsi="Times New Roman"/>
                <w:snapToGrid w:val="0"/>
                <w:sz w:val="24"/>
                <w:szCs w:val="24"/>
              </w:rPr>
            </w:pPr>
            <w:r w:rsidRPr="0000378A">
              <w:rPr>
                <w:rFonts w:ascii="Times New Roman" w:hAnsi="Times New Roman"/>
                <w:snapToGrid w:val="0"/>
                <w:sz w:val="24"/>
                <w:szCs w:val="24"/>
              </w:rPr>
              <w:t xml:space="preserve"> </w:t>
            </w:r>
          </w:p>
        </w:tc>
      </w:tr>
    </w:tbl>
    <w:p w:rsidR="00215E0C" w:rsidRDefault="00215E0C" w:rsidP="00215E0C">
      <w:pPr>
        <w:ind w:right="-1"/>
        <w:contextualSpacing/>
        <w:rPr>
          <w:sz w:val="24"/>
          <w:szCs w:val="24"/>
        </w:rPr>
      </w:pPr>
    </w:p>
    <w:p w:rsidR="00215E0C" w:rsidRDefault="00215E0C" w:rsidP="00215E0C">
      <w:pPr>
        <w:tabs>
          <w:tab w:val="left" w:pos="12525"/>
        </w:tabs>
        <w:ind w:left="-142"/>
        <w:rPr>
          <w:b/>
          <w:bCs/>
          <w:sz w:val="24"/>
          <w:szCs w:val="24"/>
        </w:rPr>
      </w:pPr>
    </w:p>
    <w:p w:rsidR="00215E0C" w:rsidRDefault="00215E0C" w:rsidP="00215E0C">
      <w:pPr>
        <w:tabs>
          <w:tab w:val="left" w:pos="12525"/>
        </w:tab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7A43F7" w:rsidRDefault="007A43F7" w:rsidP="007A43F7">
      <w:pPr>
        <w:pStyle w:val="ConsNormal0"/>
        <w:ind w:right="0"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A43F7" w:rsidRDefault="007A43F7" w:rsidP="007A43F7">
      <w:pPr>
        <w:pStyle w:val="ConsNormal0"/>
        <w:ind w:right="0" w:firstLine="709"/>
        <w:jc w:val="right"/>
        <w:rPr>
          <w:rFonts w:ascii="Times New Roman" w:hAnsi="Times New Roman" w:cs="Times New Roman"/>
          <w:sz w:val="24"/>
          <w:szCs w:val="24"/>
        </w:rPr>
      </w:pPr>
      <w:r>
        <w:rPr>
          <w:rFonts w:ascii="Times New Roman" w:hAnsi="Times New Roman" w:cs="Times New Roman"/>
          <w:sz w:val="24"/>
          <w:szCs w:val="24"/>
        </w:rPr>
        <w:t>к договору №7-20</w:t>
      </w:r>
    </w:p>
    <w:p w:rsidR="007A43F7" w:rsidRDefault="007A43F7" w:rsidP="007A43F7">
      <w:pPr>
        <w:pStyle w:val="ConsNormal0"/>
        <w:ind w:right="0" w:firstLine="709"/>
        <w:jc w:val="right"/>
        <w:rPr>
          <w:rFonts w:ascii="Times New Roman" w:hAnsi="Times New Roman" w:cs="Times New Roman"/>
          <w:sz w:val="24"/>
          <w:szCs w:val="24"/>
        </w:rPr>
      </w:pPr>
      <w:r>
        <w:rPr>
          <w:rFonts w:ascii="Times New Roman" w:hAnsi="Times New Roman" w:cs="Times New Roman"/>
          <w:sz w:val="24"/>
          <w:szCs w:val="24"/>
        </w:rPr>
        <w:t>«___» ____________ 2020 года</w:t>
      </w:r>
    </w:p>
    <w:p w:rsidR="007A43F7" w:rsidRDefault="007A43F7" w:rsidP="007A43F7">
      <w:pPr>
        <w:pStyle w:val="ConsNormal0"/>
        <w:ind w:right="0" w:firstLine="709"/>
        <w:jc w:val="center"/>
        <w:rPr>
          <w:rFonts w:ascii="Times New Roman" w:hAnsi="Times New Roman" w:cs="Times New Roman"/>
          <w:b/>
          <w:sz w:val="24"/>
          <w:szCs w:val="24"/>
        </w:rPr>
      </w:pPr>
    </w:p>
    <w:p w:rsidR="007A43F7" w:rsidRPr="007A43F7" w:rsidRDefault="007A43F7" w:rsidP="007A43F7">
      <w:pPr>
        <w:pStyle w:val="ConsNormal0"/>
        <w:ind w:right="0" w:firstLine="709"/>
        <w:jc w:val="center"/>
        <w:rPr>
          <w:rFonts w:ascii="Times New Roman" w:hAnsi="Times New Roman" w:cs="Times New Roman"/>
          <w:b/>
          <w:sz w:val="24"/>
          <w:szCs w:val="24"/>
        </w:rPr>
      </w:pPr>
      <w:r w:rsidRPr="007A43F7">
        <w:rPr>
          <w:rFonts w:ascii="Times New Roman" w:hAnsi="Times New Roman" w:cs="Times New Roman"/>
          <w:b/>
          <w:sz w:val="24"/>
          <w:szCs w:val="24"/>
        </w:rPr>
        <w:t>СПЕЦИФИКАЦИЯ</w:t>
      </w:r>
    </w:p>
    <w:p w:rsidR="007A43F7" w:rsidRPr="007A43F7" w:rsidRDefault="007A43F7" w:rsidP="007A43F7">
      <w:pPr>
        <w:pStyle w:val="ConsNormal0"/>
        <w:ind w:right="0" w:firstLine="709"/>
        <w:jc w:val="center"/>
        <w:rPr>
          <w:rFonts w:ascii="Times New Roman" w:hAnsi="Times New Roman" w:cs="Times New Roman"/>
          <w:b/>
          <w:sz w:val="24"/>
          <w:szCs w:val="24"/>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974"/>
        <w:gridCol w:w="1702"/>
        <w:gridCol w:w="284"/>
        <w:gridCol w:w="1702"/>
        <w:gridCol w:w="1560"/>
        <w:gridCol w:w="1985"/>
        <w:gridCol w:w="77"/>
      </w:tblGrid>
      <w:tr w:rsidR="007A43F7" w:rsidRPr="007A43F7" w:rsidTr="007336C5">
        <w:trPr>
          <w:gridAfter w:val="1"/>
          <w:wAfter w:w="77" w:type="dxa"/>
          <w:trHeight w:val="302"/>
        </w:trPr>
        <w:tc>
          <w:tcPr>
            <w:tcW w:w="557"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 п/п</w:t>
            </w:r>
          </w:p>
        </w:tc>
        <w:tc>
          <w:tcPr>
            <w:tcW w:w="1973"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 xml:space="preserve">Наименование </w:t>
            </w:r>
          </w:p>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и характеристики</w:t>
            </w:r>
          </w:p>
          <w:p w:rsidR="007A43F7" w:rsidRPr="007A43F7" w:rsidRDefault="007A43F7" w:rsidP="007336C5">
            <w:pPr>
              <w:jc w:val="center"/>
              <w:rPr>
                <w:rFonts w:ascii="Times New Roman" w:hAnsi="Times New Roman"/>
                <w:b/>
                <w:bCs/>
                <w:sz w:val="24"/>
                <w:szCs w:val="24"/>
              </w:rPr>
            </w:pPr>
            <w:r w:rsidRPr="007A43F7">
              <w:rPr>
                <w:rFonts w:ascii="Times New Roman" w:hAnsi="Times New Roman"/>
                <w:b/>
                <w:sz w:val="24"/>
                <w:szCs w:val="24"/>
              </w:rPr>
              <w:t>поставляемых товаров</w:t>
            </w:r>
          </w:p>
        </w:tc>
        <w:tc>
          <w:tcPr>
            <w:tcW w:w="1985" w:type="dxa"/>
            <w:gridSpan w:val="2"/>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bCs/>
                <w:sz w:val="24"/>
                <w:szCs w:val="24"/>
              </w:rPr>
              <w:t>Наименование страны происхождения товаров</w:t>
            </w:r>
          </w:p>
        </w:tc>
        <w:tc>
          <w:tcPr>
            <w:tcW w:w="1701" w:type="dxa"/>
            <w:tcBorders>
              <w:top w:val="single" w:sz="4" w:space="0" w:color="auto"/>
              <w:left w:val="single" w:sz="4" w:space="0" w:color="auto"/>
              <w:bottom w:val="single" w:sz="4" w:space="0" w:color="auto"/>
              <w:right w:val="single" w:sz="4" w:space="0" w:color="auto"/>
            </w:tcBorders>
          </w:tcPr>
          <w:p w:rsidR="007A43F7" w:rsidRPr="007A43F7" w:rsidRDefault="007A43F7" w:rsidP="007336C5">
            <w:pPr>
              <w:jc w:val="center"/>
              <w:rPr>
                <w:rFonts w:ascii="Times New Roman" w:hAnsi="Times New Roman"/>
                <w:b/>
                <w:sz w:val="24"/>
                <w:szCs w:val="24"/>
              </w:rPr>
            </w:pPr>
            <w:r w:rsidRPr="007A43F7">
              <w:rPr>
                <w:rFonts w:ascii="Times New Roman" w:hAnsi="Times New Roman"/>
                <w:b/>
                <w:bCs/>
                <w:sz w:val="24"/>
                <w:szCs w:val="24"/>
              </w:rPr>
              <w:t>Количество</w:t>
            </w:r>
            <w:r w:rsidRPr="007A43F7">
              <w:rPr>
                <w:rFonts w:ascii="Times New Roman" w:hAnsi="Times New Roman"/>
                <w:b/>
                <w:sz w:val="24"/>
                <w:szCs w:val="24"/>
              </w:rPr>
              <w:t xml:space="preserve"> поставляемых товаров</w:t>
            </w:r>
          </w:p>
          <w:p w:rsidR="007A43F7" w:rsidRPr="007A43F7" w:rsidRDefault="007A43F7" w:rsidP="007336C5">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Цена за единицу, (руб.)</w:t>
            </w:r>
          </w:p>
        </w:tc>
        <w:tc>
          <w:tcPr>
            <w:tcW w:w="1984"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Сумма, (руб.)</w:t>
            </w:r>
          </w:p>
        </w:tc>
      </w:tr>
      <w:tr w:rsidR="007A43F7" w:rsidRPr="007A43F7" w:rsidTr="007336C5">
        <w:trPr>
          <w:gridAfter w:val="1"/>
          <w:wAfter w:w="77" w:type="dxa"/>
          <w:trHeight w:val="223"/>
        </w:trPr>
        <w:tc>
          <w:tcPr>
            <w:tcW w:w="557"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sz w:val="24"/>
                <w:szCs w:val="24"/>
              </w:rPr>
            </w:pPr>
            <w:r w:rsidRPr="007A43F7">
              <w:rPr>
                <w:rFonts w:ascii="Times New Roman" w:hAnsi="Times New Roman"/>
                <w:b/>
                <w:sz w:val="24"/>
                <w:szCs w:val="24"/>
              </w:rPr>
              <w:t>1</w:t>
            </w:r>
          </w:p>
        </w:tc>
        <w:tc>
          <w:tcPr>
            <w:tcW w:w="1973" w:type="dxa"/>
            <w:tcBorders>
              <w:top w:val="single" w:sz="4" w:space="0" w:color="auto"/>
              <w:left w:val="single" w:sz="4" w:space="0" w:color="auto"/>
              <w:bottom w:val="single" w:sz="4" w:space="0" w:color="auto"/>
              <w:right w:val="single" w:sz="4" w:space="0" w:color="auto"/>
            </w:tcBorders>
            <w:vAlign w:val="bottom"/>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bCs/>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bCs/>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jc w:val="center"/>
              <w:rPr>
                <w:rFonts w:ascii="Times New Roman" w:hAnsi="Times New Roman"/>
                <w:b/>
                <w:bCs/>
                <w:sz w:val="24"/>
                <w:szCs w:val="24"/>
              </w:rPr>
            </w:pPr>
            <w:r w:rsidRPr="007A43F7">
              <w:rPr>
                <w:rFonts w:ascii="Times New Roman" w:hAnsi="Times New Roman"/>
                <w:b/>
                <w:bCs/>
                <w:sz w:val="24"/>
                <w:szCs w:val="24"/>
              </w:rPr>
              <w:t>6</w:t>
            </w:r>
          </w:p>
        </w:tc>
      </w:tr>
      <w:tr w:rsidR="007A43F7" w:rsidRPr="007A43F7" w:rsidTr="007336C5">
        <w:trPr>
          <w:gridAfter w:val="1"/>
          <w:wAfter w:w="77" w:type="dxa"/>
          <w:trHeight w:val="302"/>
        </w:trPr>
        <w:tc>
          <w:tcPr>
            <w:tcW w:w="557" w:type="dxa"/>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rPr>
                <w:rFonts w:ascii="Times New Roman" w:hAnsi="Times New Roman"/>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jc w:val="center"/>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A43F7" w:rsidRPr="007A43F7" w:rsidRDefault="007A43F7" w:rsidP="007336C5">
            <w:pPr>
              <w:jc w:val="center"/>
              <w:rPr>
                <w:rFonts w:ascii="Times New Roman" w:hAnsi="Times New Roman"/>
                <w:bCs/>
                <w:sz w:val="24"/>
                <w:szCs w:val="24"/>
              </w:rPr>
            </w:pPr>
          </w:p>
        </w:tc>
      </w:tr>
      <w:tr w:rsidR="007A43F7" w:rsidRPr="007A43F7" w:rsidTr="007336C5">
        <w:trPr>
          <w:trHeight w:val="153"/>
        </w:trPr>
        <w:tc>
          <w:tcPr>
            <w:tcW w:w="4231" w:type="dxa"/>
            <w:gridSpan w:val="3"/>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rPr>
                <w:rFonts w:ascii="Times New Roman" w:hAnsi="Times New Roman"/>
                <w:b/>
                <w:sz w:val="24"/>
                <w:szCs w:val="24"/>
              </w:rPr>
            </w:pPr>
            <w:r w:rsidRPr="007A43F7">
              <w:rPr>
                <w:rFonts w:ascii="Times New Roman" w:hAnsi="Times New Roman"/>
                <w:b/>
                <w:sz w:val="24"/>
                <w:szCs w:val="24"/>
              </w:rPr>
              <w:t>ИТОГО:</w:t>
            </w:r>
          </w:p>
        </w:tc>
        <w:tc>
          <w:tcPr>
            <w:tcW w:w="5605" w:type="dxa"/>
            <w:gridSpan w:val="5"/>
            <w:tcBorders>
              <w:top w:val="single" w:sz="4" w:space="0" w:color="auto"/>
              <w:left w:val="single" w:sz="4" w:space="0" w:color="auto"/>
              <w:bottom w:val="single" w:sz="4" w:space="0" w:color="auto"/>
              <w:right w:val="single" w:sz="4" w:space="0" w:color="auto"/>
            </w:tcBorders>
          </w:tcPr>
          <w:p w:rsidR="007A43F7" w:rsidRPr="007A43F7" w:rsidRDefault="007A43F7" w:rsidP="007336C5">
            <w:pPr>
              <w:rPr>
                <w:rFonts w:ascii="Times New Roman" w:hAnsi="Times New Roman"/>
                <w:b/>
                <w:sz w:val="24"/>
                <w:szCs w:val="24"/>
              </w:rPr>
            </w:pPr>
          </w:p>
        </w:tc>
      </w:tr>
      <w:tr w:rsidR="007A43F7" w:rsidRPr="007A43F7" w:rsidTr="007336C5">
        <w:trPr>
          <w:trHeight w:val="186"/>
        </w:trPr>
        <w:tc>
          <w:tcPr>
            <w:tcW w:w="9836" w:type="dxa"/>
            <w:gridSpan w:val="8"/>
            <w:tcBorders>
              <w:top w:val="single" w:sz="4" w:space="0" w:color="auto"/>
              <w:left w:val="single" w:sz="4" w:space="0" w:color="auto"/>
              <w:bottom w:val="single" w:sz="4" w:space="0" w:color="auto"/>
              <w:right w:val="single" w:sz="4" w:space="0" w:color="auto"/>
            </w:tcBorders>
            <w:hideMark/>
          </w:tcPr>
          <w:p w:rsidR="007A43F7" w:rsidRPr="007A43F7" w:rsidRDefault="007A43F7" w:rsidP="007336C5">
            <w:pPr>
              <w:rPr>
                <w:rFonts w:ascii="Times New Roman" w:hAnsi="Times New Roman"/>
                <w:b/>
                <w:sz w:val="24"/>
                <w:szCs w:val="24"/>
              </w:rPr>
            </w:pPr>
            <w:r w:rsidRPr="007A43F7">
              <w:rPr>
                <w:rFonts w:ascii="Times New Roman" w:hAnsi="Times New Roman"/>
                <w:b/>
                <w:sz w:val="24"/>
                <w:szCs w:val="24"/>
              </w:rPr>
              <w:t>В т.ч. НДС / НДС не облагается</w:t>
            </w:r>
          </w:p>
        </w:tc>
      </w:tr>
    </w:tbl>
    <w:p w:rsidR="007A43F7" w:rsidRPr="007A43F7" w:rsidRDefault="007A43F7" w:rsidP="007A43F7">
      <w:pPr>
        <w:rPr>
          <w:rFonts w:ascii="Times New Roman" w:hAnsi="Times New Roman"/>
          <w:sz w:val="24"/>
          <w:szCs w:val="24"/>
        </w:rPr>
      </w:pPr>
    </w:p>
    <w:p w:rsidR="007A43F7" w:rsidRDefault="007A43F7" w:rsidP="007A43F7">
      <w:pPr>
        <w:autoSpaceDE w:val="0"/>
        <w:autoSpaceDN w:val="0"/>
        <w:adjustRightInd w:val="0"/>
        <w:rPr>
          <w:i/>
          <w:sz w:val="24"/>
          <w:szCs w:val="24"/>
        </w:rPr>
      </w:pPr>
      <w:r>
        <w:rPr>
          <w:i/>
          <w:sz w:val="24"/>
          <w:szCs w:val="24"/>
        </w:rPr>
        <w:t>* В случае, если на стороне победителя аукциона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7A43F7" w:rsidRDefault="007A43F7" w:rsidP="007A43F7">
      <w:pPr>
        <w:rPr>
          <w:sz w:val="24"/>
          <w:szCs w:val="24"/>
        </w:rPr>
      </w:pPr>
      <w:r>
        <w:rPr>
          <w:i/>
          <w:sz w:val="24"/>
          <w:szCs w:val="24"/>
        </w:rPr>
        <w:t>** В случае, если на стороне победителя аукциона выступает несколько юридических лиц или несколько индивидуальных предпринимателей, указываются реквизиты каждого из таких лиц.</w:t>
      </w:r>
    </w:p>
    <w:p w:rsidR="007A43F7" w:rsidRDefault="007A43F7" w:rsidP="007A43F7"/>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suppressAutoHyphens/>
        <w:ind w:left="-142"/>
        <w:rPr>
          <w:b/>
          <w:bCs/>
          <w:sz w:val="24"/>
          <w:szCs w:val="24"/>
        </w:rPr>
      </w:pPr>
    </w:p>
    <w:p w:rsidR="00215E0C" w:rsidRDefault="00215E0C" w:rsidP="00215E0C">
      <w:pPr>
        <w:rPr>
          <w:rFonts w:eastAsia="SimSun"/>
          <w:sz w:val="24"/>
          <w:szCs w:val="24"/>
          <w:lang w:eastAsia="hi-IN" w:bidi="hi-IN"/>
        </w:rPr>
        <w:sectPr w:rsidR="00215E0C">
          <w:pgSz w:w="11906" w:h="16838"/>
          <w:pgMar w:top="851" w:right="707" w:bottom="426" w:left="1134" w:header="720" w:footer="720" w:gutter="0"/>
          <w:cols w:space="720"/>
        </w:sectPr>
      </w:pPr>
    </w:p>
    <w:p w:rsidR="00672474" w:rsidRDefault="00672474" w:rsidP="007A43F7">
      <w:pPr>
        <w:pStyle w:val="ConsNormal0"/>
        <w:ind w:left="0" w:right="0" w:firstLine="0"/>
        <w:rPr>
          <w:rFonts w:ascii="Times New Roman" w:hAnsi="Times New Roman" w:cs="Times New Roman"/>
          <w:sz w:val="24"/>
          <w:szCs w:val="24"/>
        </w:rPr>
      </w:pPr>
    </w:p>
    <w:p w:rsidR="009B0439" w:rsidRDefault="009B0439" w:rsidP="00F559B1"/>
    <w:sectPr w:rsidR="009B0439" w:rsidSect="00F84F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46" w:rsidRDefault="00133846" w:rsidP="00B27A5E">
      <w:pPr>
        <w:spacing w:after="0" w:line="240" w:lineRule="auto"/>
      </w:pPr>
      <w:r>
        <w:separator/>
      </w:r>
    </w:p>
  </w:endnote>
  <w:endnote w:type="continuationSeparator" w:id="0">
    <w:p w:rsidR="00133846" w:rsidRDefault="00133846" w:rsidP="00B2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48" w:rsidRDefault="000B64E3">
    <w:pPr>
      <w:pStyle w:val="aa"/>
      <w:jc w:val="center"/>
    </w:pPr>
    <w:fldSimple w:instr="PAGE   \* MERGEFORMAT">
      <w:r w:rsidR="00D7226A">
        <w:rPr>
          <w:noProof/>
        </w:rPr>
        <w:t>2</w:t>
      </w:r>
    </w:fldSimple>
  </w:p>
  <w:p w:rsidR="004E1C48" w:rsidRPr="00962AFD" w:rsidRDefault="004E1C48" w:rsidP="00516A8B">
    <w:pPr>
      <w:pStyle w:val="aa"/>
      <w:tabs>
        <w:tab w:val="left" w:pos="4920"/>
        <w:tab w:val="center" w:pos="5102"/>
      </w:tabs>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46" w:rsidRDefault="00133846" w:rsidP="00B27A5E">
      <w:pPr>
        <w:spacing w:after="0" w:line="240" w:lineRule="auto"/>
      </w:pPr>
      <w:r>
        <w:separator/>
      </w:r>
    </w:p>
  </w:footnote>
  <w:footnote w:type="continuationSeparator" w:id="0">
    <w:p w:rsidR="00133846" w:rsidRDefault="00133846" w:rsidP="00B27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48" w:rsidRDefault="004E1C48" w:rsidP="00B27A5E">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EB1"/>
    <w:multiLevelType w:val="multilevel"/>
    <w:tmpl w:val="4B18558E"/>
    <w:lvl w:ilvl="0">
      <w:start w:val="7"/>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
    <w:nsid w:val="037006CC"/>
    <w:multiLevelType w:val="multilevel"/>
    <w:tmpl w:val="31F04CE6"/>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4863984"/>
    <w:multiLevelType w:val="hybridMultilevel"/>
    <w:tmpl w:val="88A0F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E2B"/>
    <w:multiLevelType w:val="multilevel"/>
    <w:tmpl w:val="BB728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15BF0"/>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5">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6">
    <w:nsid w:val="083C18B6"/>
    <w:multiLevelType w:val="multilevel"/>
    <w:tmpl w:val="86A86654"/>
    <w:lvl w:ilvl="0">
      <w:start w:val="7"/>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EF3E47"/>
    <w:multiLevelType w:val="multilevel"/>
    <w:tmpl w:val="E774DEE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
    <w:nsid w:val="153558D0"/>
    <w:multiLevelType w:val="multilevel"/>
    <w:tmpl w:val="C9CC1D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092C2D"/>
    <w:multiLevelType w:val="multilevel"/>
    <w:tmpl w:val="EF809858"/>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9F172B7"/>
    <w:multiLevelType w:val="multilevel"/>
    <w:tmpl w:val="698823B2"/>
    <w:lvl w:ilvl="0">
      <w:start w:val="1"/>
      <w:numFmt w:val="decimal"/>
      <w:lvlText w:val="%1."/>
      <w:lvlJc w:val="left"/>
      <w:pPr>
        <w:ind w:left="360" w:hanging="360"/>
      </w:pPr>
    </w:lvl>
    <w:lvl w:ilvl="1">
      <w:start w:val="3"/>
      <w:numFmt w:val="decimal"/>
      <w:isLgl/>
      <w:lvlText w:val="%1.%2."/>
      <w:lvlJc w:val="left"/>
      <w:pPr>
        <w:ind w:left="1100"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12">
    <w:nsid w:val="1DB30A5F"/>
    <w:multiLevelType w:val="multilevel"/>
    <w:tmpl w:val="C89A4F66"/>
    <w:lvl w:ilvl="0">
      <w:start w:val="1"/>
      <w:numFmt w:val="decimal"/>
      <w:pStyle w:val="a"/>
      <w:lvlText w:val="%1."/>
      <w:lvlJc w:val="left"/>
      <w:pPr>
        <w:ind w:left="720" w:hanging="360"/>
      </w:pPr>
      <w:rPr>
        <w:rFonts w:hint="default"/>
      </w:rPr>
    </w:lvl>
    <w:lvl w:ilvl="1">
      <w:start w:val="1"/>
      <w:numFmt w:val="decimal"/>
      <w:pStyle w:val="2"/>
      <w:suff w:val="space"/>
      <w:lvlText w:val="%2."/>
      <w:lvlJc w:val="left"/>
      <w:pPr>
        <w:ind w:left="1440" w:hanging="360"/>
      </w:pPr>
      <w:rPr>
        <w:rFonts w:ascii="Times New Roman" w:eastAsia="Andale Sans UI" w:hAnsi="Times New Roman" w:cs="Times New Roman"/>
      </w:rPr>
    </w:lvl>
    <w:lvl w:ilvl="2">
      <w:start w:val="1"/>
      <w:numFmt w:val="decimal"/>
      <w:pStyle w:val="3"/>
      <w:suff w:val="space"/>
      <w:lvlText w:val="%1.%2.%3"/>
      <w:lvlJc w:val="right"/>
      <w:pPr>
        <w:ind w:left="216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3">
      <w:start w:val="1"/>
      <w:numFmt w:val="decimal"/>
      <w:pStyle w:val="4"/>
      <w:suff w:val="space"/>
      <w:lvlText w:val="%1.%2.%3.%4"/>
      <w:lvlJc w:val="left"/>
      <w:pPr>
        <w:ind w:left="2880" w:hanging="360"/>
      </w:pPr>
      <w:rPr>
        <w:rFonts w:hint="default"/>
      </w:rPr>
    </w:lvl>
    <w:lvl w:ilvl="4">
      <w:start w:val="1"/>
      <w:numFmt w:val="russianLower"/>
      <w:pStyle w:val="5"/>
      <w:suff w:val="space"/>
      <w:lvlText w:val="%5."/>
      <w:lvlJc w:val="left"/>
      <w:pPr>
        <w:ind w:left="220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ED91779"/>
    <w:multiLevelType w:val="multilevel"/>
    <w:tmpl w:val="9A72AD76"/>
    <w:lvl w:ilvl="0">
      <w:start w:val="5"/>
      <w:numFmt w:val="decimal"/>
      <w:lvlText w:val="%1."/>
      <w:lvlJc w:val="left"/>
      <w:pPr>
        <w:ind w:left="720" w:hanging="360"/>
      </w:pPr>
    </w:lvl>
    <w:lvl w:ilvl="1">
      <w:start w:val="1"/>
      <w:numFmt w:val="decimal"/>
      <w:isLgl/>
      <w:lvlText w:val="%1.%2."/>
      <w:lvlJc w:val="left"/>
      <w:pPr>
        <w:ind w:left="1849" w:hanging="1140"/>
      </w:pPr>
      <w:rPr>
        <w:rFonts w:cs="Times New Roman"/>
      </w:rPr>
    </w:lvl>
    <w:lvl w:ilvl="2">
      <w:start w:val="1"/>
      <w:numFmt w:val="decimal"/>
      <w:isLgl/>
      <w:lvlText w:val="%1.%2.%3."/>
      <w:lvlJc w:val="left"/>
      <w:pPr>
        <w:ind w:left="2198" w:hanging="1140"/>
      </w:pPr>
      <w:rPr>
        <w:rFonts w:cs="Times New Roman"/>
      </w:rPr>
    </w:lvl>
    <w:lvl w:ilvl="3">
      <w:start w:val="1"/>
      <w:numFmt w:val="decimal"/>
      <w:isLgl/>
      <w:lvlText w:val="%1.%2.%3.%4."/>
      <w:lvlJc w:val="left"/>
      <w:pPr>
        <w:ind w:left="2547" w:hanging="1140"/>
      </w:pPr>
      <w:rPr>
        <w:rFonts w:cs="Times New Roman"/>
      </w:rPr>
    </w:lvl>
    <w:lvl w:ilvl="4">
      <w:start w:val="1"/>
      <w:numFmt w:val="decimal"/>
      <w:isLgl/>
      <w:lvlText w:val="%1.%2.%3.%4.%5."/>
      <w:lvlJc w:val="left"/>
      <w:pPr>
        <w:ind w:left="2896" w:hanging="1140"/>
      </w:pPr>
      <w:rPr>
        <w:rFonts w:cs="Times New Roman"/>
      </w:rPr>
    </w:lvl>
    <w:lvl w:ilvl="5">
      <w:start w:val="1"/>
      <w:numFmt w:val="decimal"/>
      <w:isLgl/>
      <w:lvlText w:val="%1.%2.%3.%4.%5.%6."/>
      <w:lvlJc w:val="left"/>
      <w:pPr>
        <w:ind w:left="3245" w:hanging="11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14">
    <w:nsid w:val="248E1E0C"/>
    <w:multiLevelType w:val="multilevel"/>
    <w:tmpl w:val="C28C0C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6463BD"/>
    <w:multiLevelType w:val="hybridMultilevel"/>
    <w:tmpl w:val="971EDC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5685B"/>
    <w:multiLevelType w:val="hybridMultilevel"/>
    <w:tmpl w:val="6B1C984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622620"/>
    <w:multiLevelType w:val="hybridMultilevel"/>
    <w:tmpl w:val="C744F66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9">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E83B9B"/>
    <w:multiLevelType w:val="multilevel"/>
    <w:tmpl w:val="C408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81F5F"/>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3">
    <w:nsid w:val="4BD56C29"/>
    <w:multiLevelType w:val="multilevel"/>
    <w:tmpl w:val="29F03A9C"/>
    <w:lvl w:ilvl="0">
      <w:start w:val="10"/>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4CB5730B"/>
    <w:multiLevelType w:val="hybridMultilevel"/>
    <w:tmpl w:val="5E50AB68"/>
    <w:lvl w:ilvl="0" w:tplc="7A6E6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426D00"/>
    <w:multiLevelType w:val="multilevel"/>
    <w:tmpl w:val="B7AA756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27">
    <w:nsid w:val="64777F6B"/>
    <w:multiLevelType w:val="hybridMultilevel"/>
    <w:tmpl w:val="00C87A8A"/>
    <w:lvl w:ilvl="0" w:tplc="70C80FF4">
      <w:start w:val="1"/>
      <w:numFmt w:val="decimal"/>
      <w:lvlText w:val="%1."/>
      <w:lvlJc w:val="left"/>
      <w:pPr>
        <w:ind w:left="360" w:hanging="360"/>
      </w:pPr>
      <w:rPr>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77D7BE4"/>
    <w:multiLevelType w:val="multilevel"/>
    <w:tmpl w:val="749E4E8C"/>
    <w:lvl w:ilvl="0">
      <w:start w:val="6"/>
      <w:numFmt w:val="decimal"/>
      <w:lvlText w:val="%1."/>
      <w:lvlJc w:val="left"/>
      <w:pPr>
        <w:ind w:left="480" w:hanging="480"/>
      </w:pPr>
      <w:rPr>
        <w:rFonts w:hint="default"/>
      </w:rPr>
    </w:lvl>
    <w:lvl w:ilvl="1">
      <w:start w:val="14"/>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9">
    <w:nsid w:val="6C2C1336"/>
    <w:multiLevelType w:val="multilevel"/>
    <w:tmpl w:val="4F2CC796"/>
    <w:lvl w:ilvl="0">
      <w:start w:val="4"/>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6DFA5BDA"/>
    <w:multiLevelType w:val="multilevel"/>
    <w:tmpl w:val="0D12DC5E"/>
    <w:lvl w:ilvl="0">
      <w:start w:val="4"/>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1">
    <w:nsid w:val="705A0557"/>
    <w:multiLevelType w:val="multilevel"/>
    <w:tmpl w:val="095C527C"/>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pStyle w:val="a0"/>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7D1279"/>
    <w:multiLevelType w:val="multilevel"/>
    <w:tmpl w:val="CA26BF72"/>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5274" w:hanging="1080"/>
      </w:pPr>
      <w:rPr>
        <w:rFonts w:ascii="Times New Roman" w:eastAsia="Calibri" w:hAnsi="Times New Roman" w:cs="Times New Roman"/>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3">
    <w:nsid w:val="76DE67D2"/>
    <w:multiLevelType w:val="hybridMultilevel"/>
    <w:tmpl w:val="418E79F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FE1D84"/>
    <w:multiLevelType w:val="hybridMultilevel"/>
    <w:tmpl w:val="CB224A64"/>
    <w:lvl w:ilvl="0" w:tplc="BD3E7FF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D0189B"/>
    <w:multiLevelType w:val="multilevel"/>
    <w:tmpl w:val="61C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7633B"/>
    <w:multiLevelType w:val="hybridMultilevel"/>
    <w:tmpl w:val="0BB687CE"/>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E5C98"/>
    <w:multiLevelType w:val="multilevel"/>
    <w:tmpl w:val="F1E8FE74"/>
    <w:lvl w:ilvl="0">
      <w:start w:val="7"/>
      <w:numFmt w:val="decimal"/>
      <w:lvlText w:val="%1."/>
      <w:lvlJc w:val="left"/>
      <w:pPr>
        <w:ind w:left="480" w:hanging="480"/>
      </w:pPr>
      <w:rPr>
        <w:rFonts w:hint="default"/>
      </w:rPr>
    </w:lvl>
    <w:lvl w:ilvl="1">
      <w:start w:val="14"/>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12"/>
  </w:num>
  <w:num w:numId="2">
    <w:abstractNumId w:val="9"/>
  </w:num>
  <w:num w:numId="3">
    <w:abstractNumId w:val="10"/>
  </w:num>
  <w:num w:numId="4">
    <w:abstractNumId w:val="2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2"/>
  </w:num>
  <w:num w:numId="9">
    <w:abstractNumId w:val="31"/>
  </w:num>
  <w:num w:numId="10">
    <w:abstractNumId w:val="18"/>
  </w:num>
  <w:num w:numId="11">
    <w:abstractNumId w:val="7"/>
  </w:num>
  <w:num w:numId="12">
    <w:abstractNumId w:val="4"/>
  </w:num>
  <w:num w:numId="13">
    <w:abstractNumId w:val="15"/>
  </w:num>
  <w:num w:numId="14">
    <w:abstractNumId w:val="25"/>
  </w:num>
  <w:num w:numId="15">
    <w:abstractNumId w:val="29"/>
  </w:num>
  <w:num w:numId="16">
    <w:abstractNumId w:val="23"/>
  </w:num>
  <w:num w:numId="17">
    <w:abstractNumId w:val="19"/>
  </w:num>
  <w:num w:numId="18">
    <w:abstractNumId w:val="28"/>
  </w:num>
  <w:num w:numId="19">
    <w:abstractNumId w:val="24"/>
  </w:num>
  <w:num w:numId="20">
    <w:abstractNumId w:val="34"/>
  </w:num>
  <w:num w:numId="21">
    <w:abstractNumId w:val="14"/>
  </w:num>
  <w:num w:numId="22">
    <w:abstractNumId w:val="1"/>
  </w:num>
  <w:num w:numId="23">
    <w:abstractNumId w:val="8"/>
  </w:num>
  <w:num w:numId="24">
    <w:abstractNumId w:val="6"/>
  </w:num>
  <w:num w:numId="25">
    <w:abstractNumId w:val="36"/>
  </w:num>
  <w:num w:numId="26">
    <w:abstractNumId w:val="0"/>
  </w:num>
  <w:num w:numId="27">
    <w:abstractNumId w:val="37"/>
  </w:num>
  <w:num w:numId="28">
    <w:abstractNumId w:val="33"/>
  </w:num>
  <w:num w:numId="29">
    <w:abstractNumId w:val="30"/>
  </w:num>
  <w:num w:numId="30">
    <w:abstractNumId w:val="2"/>
  </w:num>
  <w:num w:numId="31">
    <w:abstractNumId w:val="22"/>
  </w:num>
  <w:num w:numId="32">
    <w:abstractNumId w:val="21"/>
  </w:num>
  <w:num w:numId="33">
    <w:abstractNumId w:val="3"/>
  </w:num>
  <w:num w:numId="34">
    <w:abstractNumId w:val="35"/>
  </w:num>
  <w:num w:numId="3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C2AE5"/>
    <w:rsid w:val="0000378A"/>
    <w:rsid w:val="00044511"/>
    <w:rsid w:val="000540F4"/>
    <w:rsid w:val="0008748A"/>
    <w:rsid w:val="000B64E3"/>
    <w:rsid w:val="000E2590"/>
    <w:rsid w:val="00133846"/>
    <w:rsid w:val="001D099B"/>
    <w:rsid w:val="001E13E6"/>
    <w:rsid w:val="001F28C8"/>
    <w:rsid w:val="00200DB0"/>
    <w:rsid w:val="00215E0C"/>
    <w:rsid w:val="00223EE8"/>
    <w:rsid w:val="002457D7"/>
    <w:rsid w:val="0025665E"/>
    <w:rsid w:val="002B54D9"/>
    <w:rsid w:val="002C0F75"/>
    <w:rsid w:val="002E73B6"/>
    <w:rsid w:val="00310184"/>
    <w:rsid w:val="00321919"/>
    <w:rsid w:val="0032351F"/>
    <w:rsid w:val="003427F3"/>
    <w:rsid w:val="00347A85"/>
    <w:rsid w:val="00381538"/>
    <w:rsid w:val="003C3A18"/>
    <w:rsid w:val="003C7E54"/>
    <w:rsid w:val="003D43C5"/>
    <w:rsid w:val="003E68BF"/>
    <w:rsid w:val="00442334"/>
    <w:rsid w:val="00444E06"/>
    <w:rsid w:val="004C57FB"/>
    <w:rsid w:val="004E1C48"/>
    <w:rsid w:val="005111C2"/>
    <w:rsid w:val="00516A8B"/>
    <w:rsid w:val="0051716D"/>
    <w:rsid w:val="00534516"/>
    <w:rsid w:val="005B08CD"/>
    <w:rsid w:val="005E5DC5"/>
    <w:rsid w:val="005F66EF"/>
    <w:rsid w:val="006365A3"/>
    <w:rsid w:val="00672474"/>
    <w:rsid w:val="006C5367"/>
    <w:rsid w:val="006D7A91"/>
    <w:rsid w:val="006E6C84"/>
    <w:rsid w:val="006E6D0C"/>
    <w:rsid w:val="0071166F"/>
    <w:rsid w:val="0074649B"/>
    <w:rsid w:val="00793D8E"/>
    <w:rsid w:val="007A357C"/>
    <w:rsid w:val="007A43F7"/>
    <w:rsid w:val="007B51DF"/>
    <w:rsid w:val="007C5D71"/>
    <w:rsid w:val="007E0439"/>
    <w:rsid w:val="00801587"/>
    <w:rsid w:val="00834931"/>
    <w:rsid w:val="0084152D"/>
    <w:rsid w:val="008549AB"/>
    <w:rsid w:val="008955F7"/>
    <w:rsid w:val="008A1540"/>
    <w:rsid w:val="008B1AF2"/>
    <w:rsid w:val="008C3679"/>
    <w:rsid w:val="00911FA3"/>
    <w:rsid w:val="00921524"/>
    <w:rsid w:val="009602DB"/>
    <w:rsid w:val="009B0439"/>
    <w:rsid w:val="009C1E11"/>
    <w:rsid w:val="009C6E45"/>
    <w:rsid w:val="009F5CA8"/>
    <w:rsid w:val="00A152C3"/>
    <w:rsid w:val="00A333D2"/>
    <w:rsid w:val="00A8567C"/>
    <w:rsid w:val="00AB660B"/>
    <w:rsid w:val="00AB6666"/>
    <w:rsid w:val="00AE05A5"/>
    <w:rsid w:val="00B12AC8"/>
    <w:rsid w:val="00B23642"/>
    <w:rsid w:val="00B27A5E"/>
    <w:rsid w:val="00B432EF"/>
    <w:rsid w:val="00B53047"/>
    <w:rsid w:val="00B553E3"/>
    <w:rsid w:val="00B56D2E"/>
    <w:rsid w:val="00B737F7"/>
    <w:rsid w:val="00B9552D"/>
    <w:rsid w:val="00BA3E46"/>
    <w:rsid w:val="00BC2AE5"/>
    <w:rsid w:val="00C9100B"/>
    <w:rsid w:val="00CC20D9"/>
    <w:rsid w:val="00CE1197"/>
    <w:rsid w:val="00D000BC"/>
    <w:rsid w:val="00D15D6A"/>
    <w:rsid w:val="00D16A30"/>
    <w:rsid w:val="00D561CB"/>
    <w:rsid w:val="00D7226A"/>
    <w:rsid w:val="00D8058C"/>
    <w:rsid w:val="00DE61EC"/>
    <w:rsid w:val="00E04220"/>
    <w:rsid w:val="00E0619E"/>
    <w:rsid w:val="00E31A82"/>
    <w:rsid w:val="00EA45F7"/>
    <w:rsid w:val="00F559B1"/>
    <w:rsid w:val="00F84F69"/>
    <w:rsid w:val="00F92B3B"/>
    <w:rsid w:val="00FE0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7A5E"/>
    <w:pPr>
      <w:spacing w:after="200" w:line="276" w:lineRule="auto"/>
    </w:pPr>
    <w:rPr>
      <w:rFonts w:ascii="Calibri" w:eastAsia="Calibri" w:hAnsi="Calibri" w:cs="Times New Roman"/>
    </w:rPr>
  </w:style>
  <w:style w:type="paragraph" w:styleId="1">
    <w:name w:val="heading 1"/>
    <w:basedOn w:val="a1"/>
    <w:next w:val="a1"/>
    <w:link w:val="10"/>
    <w:uiPriority w:val="9"/>
    <w:qFormat/>
    <w:rsid w:val="00B27A5E"/>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uiPriority w:val="9"/>
    <w:unhideWhenUsed/>
    <w:qFormat/>
    <w:rsid w:val="00B27A5E"/>
    <w:pPr>
      <w:keepNext/>
      <w:numPr>
        <w:ilvl w:val="1"/>
        <w:numId w:val="9"/>
      </w:numPr>
      <w:spacing w:before="240" w:after="60"/>
      <w:jc w:val="center"/>
      <w:outlineLvl w:val="1"/>
    </w:pPr>
    <w:rPr>
      <w:rFonts w:ascii="Times New Roman" w:eastAsia="Times New Roman" w:hAnsi="Times New Roman"/>
      <w:b/>
      <w:bCs/>
      <w:iCs/>
      <w:sz w:val="28"/>
      <w:szCs w:val="28"/>
    </w:rPr>
  </w:style>
  <w:style w:type="paragraph" w:styleId="30">
    <w:name w:val="heading 3"/>
    <w:basedOn w:val="a1"/>
    <w:link w:val="31"/>
    <w:uiPriority w:val="9"/>
    <w:qFormat/>
    <w:rsid w:val="00B27A5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27A5E"/>
    <w:rPr>
      <w:rFonts w:ascii="Cambria" w:eastAsia="Times New Roman" w:hAnsi="Cambria" w:cs="Times New Roman"/>
      <w:b/>
      <w:bCs/>
      <w:kern w:val="32"/>
      <w:sz w:val="32"/>
      <w:szCs w:val="32"/>
    </w:rPr>
  </w:style>
  <w:style w:type="character" w:customStyle="1" w:styleId="21">
    <w:name w:val="Заголовок 2 Знак"/>
    <w:basedOn w:val="a2"/>
    <w:link w:val="20"/>
    <w:uiPriority w:val="9"/>
    <w:rsid w:val="00B27A5E"/>
    <w:rPr>
      <w:rFonts w:ascii="Times New Roman" w:eastAsia="Times New Roman" w:hAnsi="Times New Roman" w:cs="Times New Roman"/>
      <w:b/>
      <w:bCs/>
      <w:iCs/>
      <w:sz w:val="28"/>
      <w:szCs w:val="28"/>
    </w:rPr>
  </w:style>
  <w:style w:type="character" w:customStyle="1" w:styleId="31">
    <w:name w:val="Заголовок 3 Знак"/>
    <w:basedOn w:val="a2"/>
    <w:link w:val="30"/>
    <w:uiPriority w:val="9"/>
    <w:rsid w:val="00B27A5E"/>
    <w:rPr>
      <w:rFonts w:ascii="Times New Roman" w:eastAsia="Times New Roman" w:hAnsi="Times New Roman" w:cs="Times New Roman"/>
      <w:b/>
      <w:bCs/>
      <w:sz w:val="27"/>
      <w:szCs w:val="27"/>
      <w:lang w:eastAsia="ru-RU"/>
    </w:rPr>
  </w:style>
  <w:style w:type="paragraph" w:styleId="a5">
    <w:name w:val="Title"/>
    <w:basedOn w:val="a1"/>
    <w:link w:val="a6"/>
    <w:qFormat/>
    <w:rsid w:val="00B27A5E"/>
    <w:pPr>
      <w:spacing w:before="240" w:after="60" w:line="240" w:lineRule="auto"/>
      <w:jc w:val="center"/>
      <w:outlineLvl w:val="0"/>
    </w:pPr>
    <w:rPr>
      <w:rFonts w:ascii="Arial" w:eastAsia="Times New Roman" w:hAnsi="Arial"/>
      <w:b/>
      <w:kern w:val="28"/>
      <w:sz w:val="32"/>
      <w:szCs w:val="20"/>
      <w:lang w:eastAsia="ru-RU"/>
    </w:rPr>
  </w:style>
  <w:style w:type="character" w:customStyle="1" w:styleId="a7">
    <w:name w:val="Заголовок Знак"/>
    <w:basedOn w:val="a2"/>
    <w:uiPriority w:val="10"/>
    <w:rsid w:val="00B27A5E"/>
    <w:rPr>
      <w:rFonts w:asciiTheme="majorHAnsi" w:eastAsiaTheme="majorEastAsia" w:hAnsiTheme="majorHAnsi" w:cstheme="majorBidi"/>
      <w:spacing w:val="-10"/>
      <w:kern w:val="28"/>
      <w:sz w:val="56"/>
      <w:szCs w:val="56"/>
    </w:rPr>
  </w:style>
  <w:style w:type="character" w:customStyle="1" w:styleId="a6">
    <w:name w:val="Название Знак"/>
    <w:link w:val="a5"/>
    <w:rsid w:val="00B27A5E"/>
    <w:rPr>
      <w:rFonts w:ascii="Arial" w:eastAsia="Times New Roman" w:hAnsi="Arial" w:cs="Times New Roman"/>
      <w:b/>
      <w:kern w:val="28"/>
      <w:sz w:val="32"/>
      <w:szCs w:val="20"/>
      <w:lang w:eastAsia="ru-RU"/>
    </w:rPr>
  </w:style>
  <w:style w:type="paragraph" w:customStyle="1" w:styleId="11">
    <w:name w:val="заголовок 11"/>
    <w:basedOn w:val="a1"/>
    <w:next w:val="a1"/>
    <w:rsid w:val="00B27A5E"/>
    <w:pPr>
      <w:keepNext/>
      <w:spacing w:after="0" w:line="240" w:lineRule="auto"/>
      <w:jc w:val="center"/>
    </w:pPr>
    <w:rPr>
      <w:rFonts w:ascii="Times New Roman" w:eastAsia="Times New Roman" w:hAnsi="Times New Roman"/>
      <w:sz w:val="24"/>
      <w:szCs w:val="20"/>
      <w:lang w:eastAsia="ru-RU"/>
    </w:rPr>
  </w:style>
  <w:style w:type="paragraph" w:styleId="a8">
    <w:name w:val="header"/>
    <w:basedOn w:val="a1"/>
    <w:link w:val="a9"/>
    <w:uiPriority w:val="99"/>
    <w:unhideWhenUsed/>
    <w:rsid w:val="00B27A5E"/>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B27A5E"/>
    <w:rPr>
      <w:rFonts w:ascii="Calibri" w:eastAsia="Calibri" w:hAnsi="Calibri" w:cs="Times New Roman"/>
    </w:rPr>
  </w:style>
  <w:style w:type="paragraph" w:styleId="aa">
    <w:name w:val="footer"/>
    <w:basedOn w:val="a1"/>
    <w:link w:val="ab"/>
    <w:uiPriority w:val="99"/>
    <w:unhideWhenUsed/>
    <w:rsid w:val="00B27A5E"/>
    <w:pPr>
      <w:tabs>
        <w:tab w:val="center" w:pos="4677"/>
        <w:tab w:val="right" w:pos="9355"/>
      </w:tabs>
      <w:spacing w:after="0" w:line="240" w:lineRule="auto"/>
    </w:pPr>
  </w:style>
  <w:style w:type="character" w:customStyle="1" w:styleId="ab">
    <w:name w:val="Нижний колонтитул Знак"/>
    <w:basedOn w:val="a2"/>
    <w:link w:val="aa"/>
    <w:uiPriority w:val="99"/>
    <w:rsid w:val="00B27A5E"/>
    <w:rPr>
      <w:rFonts w:ascii="Calibri" w:eastAsia="Calibri" w:hAnsi="Calibri" w:cs="Times New Roman"/>
    </w:rPr>
  </w:style>
  <w:style w:type="paragraph" w:styleId="ac">
    <w:name w:val="Balloon Text"/>
    <w:basedOn w:val="a1"/>
    <w:link w:val="ad"/>
    <w:uiPriority w:val="99"/>
    <w:semiHidden/>
    <w:unhideWhenUsed/>
    <w:rsid w:val="00B27A5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B27A5E"/>
    <w:rPr>
      <w:rFonts w:ascii="Tahoma" w:eastAsia="Calibri" w:hAnsi="Tahoma" w:cs="Tahoma"/>
      <w:sz w:val="16"/>
      <w:szCs w:val="16"/>
    </w:rPr>
  </w:style>
  <w:style w:type="character" w:styleId="ae">
    <w:name w:val="Hyperlink"/>
    <w:uiPriority w:val="99"/>
    <w:rsid w:val="00B27A5E"/>
    <w:rPr>
      <w:color w:val="0000FF"/>
      <w:u w:val="single"/>
    </w:rPr>
  </w:style>
  <w:style w:type="paragraph" w:styleId="22">
    <w:name w:val="Body Text 2"/>
    <w:basedOn w:val="a1"/>
    <w:link w:val="23"/>
    <w:rsid w:val="00B27A5E"/>
    <w:pPr>
      <w:spacing w:after="120" w:line="480" w:lineRule="auto"/>
    </w:pPr>
    <w:rPr>
      <w:rFonts w:ascii="Times New Roman" w:eastAsia="Times New Roman" w:hAnsi="Times New Roman"/>
      <w:kern w:val="32"/>
      <w:sz w:val="28"/>
      <w:szCs w:val="28"/>
      <w:lang w:eastAsia="ru-RU"/>
    </w:rPr>
  </w:style>
  <w:style w:type="character" w:customStyle="1" w:styleId="23">
    <w:name w:val="Основной текст 2 Знак"/>
    <w:basedOn w:val="a2"/>
    <w:link w:val="22"/>
    <w:rsid w:val="00B27A5E"/>
    <w:rPr>
      <w:rFonts w:ascii="Times New Roman" w:eastAsia="Times New Roman" w:hAnsi="Times New Roman" w:cs="Times New Roman"/>
      <w:kern w:val="32"/>
      <w:sz w:val="28"/>
      <w:szCs w:val="28"/>
      <w:lang w:eastAsia="ru-RU"/>
    </w:rPr>
  </w:style>
  <w:style w:type="paragraph" w:customStyle="1" w:styleId="ConsPlusNormal">
    <w:name w:val="ConsPlusNormal"/>
    <w:link w:val="ConsPlusNormal0"/>
    <w:rsid w:val="00B27A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B27A5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
    <w:name w:val="Пункт-3"/>
    <w:basedOn w:val="a1"/>
    <w:rsid w:val="00B27A5E"/>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a">
    <w:name w:val="_пункт"/>
    <w:basedOn w:val="af"/>
    <w:qFormat/>
    <w:rsid w:val="00B27A5E"/>
    <w:pPr>
      <w:numPr>
        <w:numId w:val="1"/>
      </w:numPr>
      <w:ind w:firstLine="0"/>
    </w:pPr>
  </w:style>
  <w:style w:type="paragraph" w:customStyle="1" w:styleId="2">
    <w:name w:val="_пункт 2"/>
    <w:basedOn w:val="a"/>
    <w:qFormat/>
    <w:rsid w:val="00B27A5E"/>
    <w:pPr>
      <w:numPr>
        <w:ilvl w:val="1"/>
      </w:numPr>
      <w:ind w:left="720" w:firstLine="0"/>
    </w:pPr>
  </w:style>
  <w:style w:type="paragraph" w:customStyle="1" w:styleId="3">
    <w:name w:val="_пункт 3"/>
    <w:basedOn w:val="2"/>
    <w:qFormat/>
    <w:rsid w:val="00B27A5E"/>
    <w:pPr>
      <w:numPr>
        <w:ilvl w:val="2"/>
      </w:numPr>
      <w:ind w:left="720" w:firstLine="0"/>
    </w:pPr>
  </w:style>
  <w:style w:type="paragraph" w:customStyle="1" w:styleId="4">
    <w:name w:val="_пункт4"/>
    <w:basedOn w:val="3"/>
    <w:qFormat/>
    <w:rsid w:val="00B27A5E"/>
    <w:pPr>
      <w:numPr>
        <w:ilvl w:val="3"/>
      </w:numPr>
      <w:ind w:left="720" w:firstLine="0"/>
    </w:pPr>
  </w:style>
  <w:style w:type="paragraph" w:customStyle="1" w:styleId="5">
    <w:name w:val="_пункт5"/>
    <w:basedOn w:val="4"/>
    <w:qFormat/>
    <w:rsid w:val="00B27A5E"/>
    <w:pPr>
      <w:numPr>
        <w:ilvl w:val="4"/>
      </w:numPr>
      <w:ind w:left="720" w:firstLine="0"/>
    </w:pPr>
  </w:style>
  <w:style w:type="paragraph" w:styleId="af">
    <w:name w:val="List Paragraph"/>
    <w:aliases w:val="Bullet List,FooterText,numbered,Paragraphe de liste1,lp1,Содержание. 2 уровень,Use Case List Paragraph,Абзац списка литеральный,UL,Абзац маркированнный,Маркер,Bullet Number,Нумерованый список,List Paragraph1"/>
    <w:basedOn w:val="a1"/>
    <w:link w:val="af0"/>
    <w:qFormat/>
    <w:rsid w:val="00B27A5E"/>
    <w:pPr>
      <w:ind w:left="720"/>
      <w:contextualSpacing/>
    </w:pPr>
  </w:style>
  <w:style w:type="paragraph" w:customStyle="1" w:styleId="210">
    <w:name w:val="Основной текст с отступом 21"/>
    <w:basedOn w:val="a1"/>
    <w:rsid w:val="00B27A5E"/>
    <w:pPr>
      <w:suppressAutoHyphens/>
      <w:spacing w:after="0" w:line="240" w:lineRule="auto"/>
      <w:ind w:firstLine="680"/>
      <w:jc w:val="both"/>
    </w:pPr>
    <w:rPr>
      <w:rFonts w:ascii="Times New Roman" w:eastAsia="Times New Roman" w:hAnsi="Times New Roman"/>
      <w:sz w:val="28"/>
      <w:szCs w:val="20"/>
      <w:lang w:eastAsia="ar-SA"/>
    </w:rPr>
  </w:style>
  <w:style w:type="paragraph" w:customStyle="1" w:styleId="af1">
    <w:name w:val="Бюллет"/>
    <w:basedOn w:val="af2"/>
    <w:rsid w:val="00B27A5E"/>
    <w:pPr>
      <w:tabs>
        <w:tab w:val="num" w:pos="720"/>
      </w:tabs>
      <w:spacing w:after="0" w:line="240" w:lineRule="auto"/>
      <w:ind w:left="283" w:hanging="283"/>
    </w:pPr>
    <w:rPr>
      <w:rFonts w:ascii="Times New Roman" w:eastAsia="Times New Roman" w:hAnsi="Times New Roman"/>
      <w:sz w:val="24"/>
      <w:szCs w:val="20"/>
      <w:lang w:eastAsia="ru-RU"/>
    </w:rPr>
  </w:style>
  <w:style w:type="paragraph" w:styleId="af2">
    <w:name w:val="Body Text"/>
    <w:basedOn w:val="a1"/>
    <w:link w:val="af3"/>
    <w:uiPriority w:val="99"/>
    <w:semiHidden/>
    <w:unhideWhenUsed/>
    <w:rsid w:val="00B27A5E"/>
    <w:pPr>
      <w:spacing w:after="120"/>
    </w:pPr>
  </w:style>
  <w:style w:type="character" w:customStyle="1" w:styleId="af3">
    <w:name w:val="Основной текст Знак"/>
    <w:basedOn w:val="a2"/>
    <w:link w:val="af2"/>
    <w:uiPriority w:val="99"/>
    <w:semiHidden/>
    <w:rsid w:val="00B27A5E"/>
    <w:rPr>
      <w:rFonts w:ascii="Calibri" w:eastAsia="Calibri" w:hAnsi="Calibri" w:cs="Times New Roman"/>
    </w:rPr>
  </w:style>
  <w:style w:type="character" w:customStyle="1" w:styleId="af4">
    <w:name w:val="Основной шрифт"/>
    <w:semiHidden/>
    <w:rsid w:val="00B27A5E"/>
  </w:style>
  <w:style w:type="paragraph" w:styleId="32">
    <w:name w:val="Body Text Indent 3"/>
    <w:basedOn w:val="a1"/>
    <w:link w:val="33"/>
    <w:uiPriority w:val="99"/>
    <w:semiHidden/>
    <w:unhideWhenUsed/>
    <w:rsid w:val="00B27A5E"/>
    <w:pPr>
      <w:spacing w:after="120"/>
      <w:ind w:left="283"/>
    </w:pPr>
    <w:rPr>
      <w:sz w:val="16"/>
      <w:szCs w:val="16"/>
    </w:rPr>
  </w:style>
  <w:style w:type="character" w:customStyle="1" w:styleId="33">
    <w:name w:val="Основной текст с отступом 3 Знак"/>
    <w:basedOn w:val="a2"/>
    <w:link w:val="32"/>
    <w:uiPriority w:val="99"/>
    <w:semiHidden/>
    <w:rsid w:val="00B27A5E"/>
    <w:rPr>
      <w:rFonts w:ascii="Calibri" w:eastAsia="Calibri" w:hAnsi="Calibri" w:cs="Times New Roman"/>
      <w:sz w:val="16"/>
      <w:szCs w:val="16"/>
    </w:rPr>
  </w:style>
  <w:style w:type="paragraph" w:styleId="af5">
    <w:name w:val="Body Text Indent"/>
    <w:aliases w:val="Основной текст с отступом Знак3,Основной текст с отступом Знак1 Знак1,Знак1 Знак Знак2,Основной текст с отступом Знак1 Знак Знак,Основной текст с отступом Знак2 Знак,Знак1 Знак Знак1 Знак,Знак1 Знак1 Знак,Знак1"/>
    <w:basedOn w:val="a1"/>
    <w:link w:val="af6"/>
    <w:uiPriority w:val="99"/>
    <w:unhideWhenUsed/>
    <w:rsid w:val="00B27A5E"/>
    <w:pPr>
      <w:spacing w:after="120"/>
      <w:ind w:left="283"/>
    </w:pPr>
  </w:style>
  <w:style w:type="character" w:customStyle="1" w:styleId="af6">
    <w:name w:val="Основной текст с отступом Знак"/>
    <w:aliases w:val="Основной текст с отступом Знак3 Знак1,Основной текст с отступом Знак1 Знак1 Знак1,Знак1 Знак Знак2 Знак1,Основной текст с отступом Знак1 Знак Знак Знак1,Основной текст с отступом Знак2 Знак Знак1,Знак1 Знак1 Знак Знак"/>
    <w:basedOn w:val="a2"/>
    <w:link w:val="af5"/>
    <w:uiPriority w:val="99"/>
    <w:rsid w:val="00B27A5E"/>
    <w:rPr>
      <w:rFonts w:ascii="Calibri" w:eastAsia="Calibri" w:hAnsi="Calibri" w:cs="Times New Roman"/>
    </w:rPr>
  </w:style>
  <w:style w:type="character" w:customStyle="1" w:styleId="ConsPlusNormal0">
    <w:name w:val="ConsPlusNormal Знак"/>
    <w:link w:val="ConsPlusNormal"/>
    <w:locked/>
    <w:rsid w:val="00B27A5E"/>
    <w:rPr>
      <w:rFonts w:ascii="Arial" w:eastAsia="Times New Roman" w:hAnsi="Arial" w:cs="Arial"/>
      <w:sz w:val="20"/>
      <w:szCs w:val="20"/>
      <w:lang w:eastAsia="ru-RU"/>
    </w:rPr>
  </w:style>
  <w:style w:type="paragraph" w:customStyle="1" w:styleId="ConsPlusNonformat">
    <w:name w:val="ConsPlusNonformat"/>
    <w:rsid w:val="00B27A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1"/>
    <w:rsid w:val="00B27A5E"/>
    <w:pPr>
      <w:numPr>
        <w:ilvl w:val="2"/>
      </w:numPr>
      <w:tabs>
        <w:tab w:val="num" w:pos="1134"/>
      </w:tabs>
      <w:spacing w:after="0" w:line="360" w:lineRule="auto"/>
      <w:ind w:left="1134" w:hanging="1133"/>
      <w:jc w:val="both"/>
    </w:pPr>
    <w:rPr>
      <w:rFonts w:ascii="Times New Roman" w:eastAsia="Times New Roman" w:hAnsi="Times New Roman"/>
      <w:sz w:val="28"/>
      <w:szCs w:val="20"/>
      <w:lang w:eastAsia="ru-RU"/>
    </w:rPr>
  </w:style>
  <w:style w:type="table" w:styleId="af7">
    <w:name w:val="Table Grid"/>
    <w:basedOn w:val="a3"/>
    <w:uiPriority w:val="59"/>
    <w:rsid w:val="00B27A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B27A5E"/>
    <w:pPr>
      <w:spacing w:after="0" w:line="240" w:lineRule="auto"/>
    </w:pPr>
    <w:rPr>
      <w:rFonts w:ascii="Calibri" w:eastAsia="Times New Roman" w:hAnsi="Calibri" w:cs="Times New Roman"/>
      <w:lang w:eastAsia="ru-RU"/>
    </w:rPr>
  </w:style>
  <w:style w:type="character" w:customStyle="1" w:styleId="blk">
    <w:name w:val="blk"/>
    <w:basedOn w:val="a2"/>
    <w:rsid w:val="00B27A5E"/>
  </w:style>
  <w:style w:type="paragraph" w:customStyle="1" w:styleId="24">
    <w:name w:val="Обычный2"/>
    <w:uiPriority w:val="99"/>
    <w:rsid w:val="00B27A5E"/>
    <w:pPr>
      <w:snapToGrid w:val="0"/>
      <w:spacing w:after="0" w:line="240" w:lineRule="auto"/>
    </w:pPr>
    <w:rPr>
      <w:rFonts w:ascii="Times New Roman" w:eastAsia="Times New Roman" w:hAnsi="Times New Roman" w:cs="Times New Roman"/>
      <w:sz w:val="20"/>
      <w:szCs w:val="20"/>
      <w:lang w:eastAsia="ru-RU"/>
    </w:rPr>
  </w:style>
  <w:style w:type="character" w:customStyle="1" w:styleId="af0">
    <w:name w:val="Абзац списка Знак"/>
    <w:aliases w:val="Bullet List Знак,FooterText Знак,numbered Знак,Paragraphe de liste1 Знак,lp1 Знак,Содержание. 2 уровень Знак,Use Case List Paragraph Знак,Абзац списка литеральный Знак,UL Знак,Абзац маркированнный Знак,Маркер Знак,Bullet Number Знак"/>
    <w:link w:val="af"/>
    <w:locked/>
    <w:rsid w:val="00B27A5E"/>
    <w:rPr>
      <w:rFonts w:ascii="Calibri" w:eastAsia="Calibri" w:hAnsi="Calibri" w:cs="Times New Roman"/>
    </w:rPr>
  </w:style>
  <w:style w:type="paragraph" w:styleId="a0">
    <w:name w:val="Subtitle"/>
    <w:basedOn w:val="a1"/>
    <w:next w:val="a1"/>
    <w:link w:val="af9"/>
    <w:uiPriority w:val="11"/>
    <w:qFormat/>
    <w:rsid w:val="00B27A5E"/>
    <w:pPr>
      <w:numPr>
        <w:ilvl w:val="2"/>
        <w:numId w:val="9"/>
      </w:numPr>
      <w:spacing w:after="60"/>
      <w:jc w:val="center"/>
      <w:outlineLvl w:val="1"/>
    </w:pPr>
    <w:rPr>
      <w:rFonts w:ascii="Times New Roman" w:eastAsia="Times New Roman" w:hAnsi="Times New Roman"/>
      <w:b/>
      <w:sz w:val="24"/>
      <w:szCs w:val="24"/>
      <w:lang w:val="en-US"/>
    </w:rPr>
  </w:style>
  <w:style w:type="character" w:customStyle="1" w:styleId="af9">
    <w:name w:val="Подзаголовок Знак"/>
    <w:basedOn w:val="a2"/>
    <w:link w:val="a0"/>
    <w:uiPriority w:val="11"/>
    <w:rsid w:val="00B27A5E"/>
    <w:rPr>
      <w:rFonts w:ascii="Times New Roman" w:eastAsia="Times New Roman" w:hAnsi="Times New Roman" w:cs="Times New Roman"/>
      <w:b/>
      <w:sz w:val="24"/>
      <w:szCs w:val="24"/>
      <w:lang w:val="en-US"/>
    </w:rPr>
  </w:style>
  <w:style w:type="paragraph" w:styleId="25">
    <w:name w:val="Body Text Indent 2"/>
    <w:basedOn w:val="a1"/>
    <w:link w:val="26"/>
    <w:uiPriority w:val="99"/>
    <w:semiHidden/>
    <w:unhideWhenUsed/>
    <w:rsid w:val="00B27A5E"/>
    <w:pPr>
      <w:spacing w:after="120" w:line="480" w:lineRule="auto"/>
      <w:ind w:left="283"/>
    </w:pPr>
  </w:style>
  <w:style w:type="character" w:customStyle="1" w:styleId="26">
    <w:name w:val="Основной текст с отступом 2 Знак"/>
    <w:basedOn w:val="a2"/>
    <w:link w:val="25"/>
    <w:uiPriority w:val="99"/>
    <w:semiHidden/>
    <w:rsid w:val="00B27A5E"/>
    <w:rPr>
      <w:rFonts w:ascii="Calibri" w:eastAsia="Calibri" w:hAnsi="Calibri" w:cs="Times New Roman"/>
    </w:rPr>
  </w:style>
  <w:style w:type="paragraph" w:styleId="afa">
    <w:name w:val="footnote text"/>
    <w:basedOn w:val="a1"/>
    <w:link w:val="afb"/>
    <w:uiPriority w:val="99"/>
    <w:semiHidden/>
    <w:rsid w:val="00B27A5E"/>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2"/>
    <w:link w:val="afa"/>
    <w:uiPriority w:val="99"/>
    <w:semiHidden/>
    <w:rsid w:val="00B27A5E"/>
    <w:rPr>
      <w:rFonts w:ascii="Times New Roman" w:eastAsia="Times New Roman" w:hAnsi="Times New Roman" w:cs="Times New Roman"/>
      <w:sz w:val="20"/>
      <w:szCs w:val="20"/>
      <w:lang w:eastAsia="ru-RU"/>
    </w:rPr>
  </w:style>
  <w:style w:type="character" w:styleId="afc">
    <w:name w:val="footnote reference"/>
    <w:semiHidden/>
    <w:rsid w:val="00B27A5E"/>
    <w:rPr>
      <w:rFonts w:ascii="Times New Roman" w:hAnsi="Times New Roman" w:cs="Times New Roman"/>
      <w:vertAlign w:val="superscript"/>
    </w:rPr>
  </w:style>
  <w:style w:type="paragraph" w:styleId="afd">
    <w:name w:val="Normal (Web)"/>
    <w:basedOn w:val="a1"/>
    <w:uiPriority w:val="99"/>
    <w:unhideWhenUsed/>
    <w:rsid w:val="00B27A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8748A"/>
    <w:pPr>
      <w:suppressAutoHyphens/>
      <w:autoSpaceDE w:val="0"/>
      <w:spacing w:after="0" w:line="240" w:lineRule="auto"/>
    </w:pPr>
    <w:rPr>
      <w:rFonts w:ascii="Times New Roman" w:eastAsia="Calibri" w:hAnsi="Times New Roman" w:cs="Times New Roman"/>
      <w:color w:val="000000"/>
      <w:kern w:val="2"/>
      <w:sz w:val="24"/>
      <w:szCs w:val="24"/>
      <w:lang w:eastAsia="ar-SA"/>
    </w:rPr>
  </w:style>
  <w:style w:type="character" w:customStyle="1" w:styleId="ConsNormal">
    <w:name w:val="ConsNormal Знак"/>
    <w:link w:val="ConsNormal0"/>
    <w:locked/>
    <w:rsid w:val="00672474"/>
    <w:rPr>
      <w:rFonts w:ascii="Arial" w:hAnsi="Arial" w:cs="Arial"/>
    </w:rPr>
  </w:style>
  <w:style w:type="paragraph" w:customStyle="1" w:styleId="ConsNormal0">
    <w:name w:val="ConsNormal"/>
    <w:link w:val="ConsNormal"/>
    <w:rsid w:val="00672474"/>
    <w:pPr>
      <w:widowControl w:val="0"/>
      <w:autoSpaceDE w:val="0"/>
      <w:autoSpaceDN w:val="0"/>
      <w:adjustRightInd w:val="0"/>
      <w:spacing w:after="0" w:line="240" w:lineRule="auto"/>
      <w:ind w:left="-108" w:right="19772" w:firstLine="720"/>
      <w:jc w:val="both"/>
    </w:pPr>
    <w:rPr>
      <w:rFonts w:ascii="Arial" w:hAnsi="Arial" w:cs="Arial"/>
    </w:rPr>
  </w:style>
  <w:style w:type="paragraph" w:customStyle="1" w:styleId="Standard">
    <w:name w:val="Standard"/>
    <w:rsid w:val="00672474"/>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220">
    <w:name w:val="Основной текст 22"/>
    <w:basedOn w:val="a1"/>
    <w:rsid w:val="00672474"/>
    <w:pPr>
      <w:spacing w:after="0" w:line="240" w:lineRule="auto"/>
      <w:ind w:left="360"/>
      <w:jc w:val="both"/>
    </w:pPr>
    <w:rPr>
      <w:rFonts w:ascii="Times New Roman" w:eastAsia="Times New Roman" w:hAnsi="Times New Roman"/>
      <w:sz w:val="28"/>
      <w:szCs w:val="20"/>
      <w:lang w:eastAsia="ru-RU"/>
    </w:rPr>
  </w:style>
  <w:style w:type="character" w:customStyle="1" w:styleId="13">
    <w:name w:val="Основной текст с отступом Знак1"/>
    <w:aliases w:val="Основной текст с отступом Знак3 Знак,Основной текст с отступом Знак1 Знак1 Знак,Знак1 Знак Знак2 Знак,Основной текст с отступом Знак1 Знак Знак Знак,Основной текст с отступом Знак2 Знак Знак,Знак1 Знак Знак1 Знак Знак"/>
    <w:uiPriority w:val="99"/>
    <w:semiHidden/>
    <w:locked/>
    <w:rsid w:val="00215E0C"/>
    <w:rPr>
      <w:rFonts w:ascii="Times New Roman" w:eastAsia="Times New Roman" w:hAnsi="Times New Roman" w:cs="Times New Roman"/>
      <w:sz w:val="20"/>
      <w:szCs w:val="20"/>
      <w:lang w:eastAsia="ru-RU"/>
    </w:rPr>
  </w:style>
  <w:style w:type="character" w:customStyle="1" w:styleId="14">
    <w:name w:val="Основной текст Знак Знак Знак Знак1"/>
    <w:aliases w:val="Основной текст Знак Знак Знак Знак Знак,Знак1 Знак,body text Знак Знак Знак Знак,body text Знак Знак Знак1"/>
    <w:basedOn w:val="a2"/>
    <w:rsid w:val="00215E0C"/>
    <w:rPr>
      <w:sz w:val="24"/>
      <w:szCs w:val="24"/>
    </w:rPr>
  </w:style>
</w:styles>
</file>

<file path=word/webSettings.xml><?xml version="1.0" encoding="utf-8"?>
<w:webSettings xmlns:r="http://schemas.openxmlformats.org/officeDocument/2006/relationships" xmlns:w="http://schemas.openxmlformats.org/wordprocessingml/2006/main">
  <w:divs>
    <w:div w:id="838616307">
      <w:bodyDiv w:val="1"/>
      <w:marLeft w:val="0"/>
      <w:marRight w:val="0"/>
      <w:marTop w:val="0"/>
      <w:marBottom w:val="0"/>
      <w:divBdr>
        <w:top w:val="none" w:sz="0" w:space="0" w:color="auto"/>
        <w:left w:val="none" w:sz="0" w:space="0" w:color="auto"/>
        <w:bottom w:val="none" w:sz="0" w:space="0" w:color="auto"/>
        <w:right w:val="none" w:sz="0" w:space="0" w:color="auto"/>
      </w:divBdr>
    </w:div>
    <w:div w:id="864900260">
      <w:bodyDiv w:val="1"/>
      <w:marLeft w:val="0"/>
      <w:marRight w:val="0"/>
      <w:marTop w:val="0"/>
      <w:marBottom w:val="0"/>
      <w:divBdr>
        <w:top w:val="none" w:sz="0" w:space="0" w:color="auto"/>
        <w:left w:val="none" w:sz="0" w:space="0" w:color="auto"/>
        <w:bottom w:val="none" w:sz="0" w:space="0" w:color="auto"/>
        <w:right w:val="none" w:sz="0" w:space="0" w:color="auto"/>
      </w:divBdr>
    </w:div>
    <w:div w:id="1044526358">
      <w:bodyDiv w:val="1"/>
      <w:marLeft w:val="0"/>
      <w:marRight w:val="0"/>
      <w:marTop w:val="0"/>
      <w:marBottom w:val="0"/>
      <w:divBdr>
        <w:top w:val="none" w:sz="0" w:space="0" w:color="auto"/>
        <w:left w:val="none" w:sz="0" w:space="0" w:color="auto"/>
        <w:bottom w:val="none" w:sz="0" w:space="0" w:color="auto"/>
        <w:right w:val="none" w:sz="0" w:space="0" w:color="auto"/>
      </w:divBdr>
    </w:div>
    <w:div w:id="1513914330">
      <w:bodyDiv w:val="1"/>
      <w:marLeft w:val="0"/>
      <w:marRight w:val="0"/>
      <w:marTop w:val="0"/>
      <w:marBottom w:val="0"/>
      <w:divBdr>
        <w:top w:val="none" w:sz="0" w:space="0" w:color="auto"/>
        <w:left w:val="none" w:sz="0" w:space="0" w:color="auto"/>
        <w:bottom w:val="none" w:sz="0" w:space="0" w:color="auto"/>
        <w:right w:val="none" w:sz="0" w:space="0" w:color="auto"/>
      </w:divBdr>
    </w:div>
    <w:div w:id="20808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3B1612E11F774719078FB9CA81DB57AD4A86A8C05A451575DC479ED5CB4C464E7F4755816E1E9DFCP4m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1612E11F774719078FB9CA81DB57AD4A86A8C05A451575DC479ED5CB4C464E7F4755816E1E9DFCP4m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hyperlink" Target="consultantplus://offline/ref=0FE2BBB6D79A17FC9A0A04552E21CA37B6895FD49DA6479D2B75CD96F3Z16DK" TargetMode="External"/><Relationship Id="rId10" Type="http://schemas.openxmlformats.org/officeDocument/2006/relationships/hyperlink" Target="https://etp-regi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E2BBB6D79A17FC9A0A04552E21CA37B6895FD49DA6479D2B75CD96F3Z16DK" TargetMode="External"/><Relationship Id="rId14" Type="http://schemas.openxmlformats.org/officeDocument/2006/relationships/hyperlink" Target="consultantplus://offline/ref=0FE2BBB6D79A17FC9A0A04552E21CA37B6895FD698A5479D2B75CD96F3Z1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234C-25A7-441F-87F4-D98135B9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31</Pages>
  <Words>10459</Words>
  <Characters>59619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Акоп Акопян</dc:creator>
  <cp:lastModifiedBy>Zakupki_2</cp:lastModifiedBy>
  <cp:revision>18</cp:revision>
  <cp:lastPrinted>2020-07-28T07:04:00Z</cp:lastPrinted>
  <dcterms:created xsi:type="dcterms:W3CDTF">2020-07-28T06:44:00Z</dcterms:created>
  <dcterms:modified xsi:type="dcterms:W3CDTF">2020-08-11T05:18:00Z</dcterms:modified>
</cp:coreProperties>
</file>