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36" w:rsidRPr="00E166CF" w:rsidRDefault="00AD6D36" w:rsidP="00AD6D36">
      <w:pPr>
        <w:pStyle w:val="Default"/>
        <w:rPr>
          <w:b/>
          <w:bCs/>
        </w:rPr>
      </w:pPr>
      <w:bookmarkStart w:id="0" w:name="_Toc205370586"/>
      <w:r>
        <w:rPr>
          <w:b/>
          <w:bCs/>
        </w:rPr>
        <w:t xml:space="preserve">                                                                                               </w:t>
      </w:r>
      <w:r w:rsidRPr="00E166CF">
        <w:rPr>
          <w:b/>
          <w:bCs/>
        </w:rPr>
        <w:t>УТВЕРЖДАЮ</w:t>
      </w:r>
    </w:p>
    <w:p w:rsidR="00AD6D36" w:rsidRDefault="00AD6D36" w:rsidP="00AD6D36">
      <w:pPr>
        <w:pStyle w:val="Default"/>
        <w:jc w:val="both"/>
        <w:rPr>
          <w:b/>
          <w:bCs/>
        </w:rPr>
      </w:pPr>
      <w:r>
        <w:rPr>
          <w:b/>
          <w:bCs/>
        </w:rPr>
        <w:tab/>
      </w:r>
      <w:r>
        <w:rPr>
          <w:b/>
          <w:bCs/>
        </w:rPr>
        <w:tab/>
      </w:r>
      <w:r>
        <w:rPr>
          <w:b/>
          <w:bCs/>
        </w:rPr>
        <w:tab/>
      </w:r>
      <w:r>
        <w:rPr>
          <w:b/>
          <w:bCs/>
        </w:rPr>
        <w:tab/>
      </w:r>
      <w:r>
        <w:rPr>
          <w:b/>
          <w:bCs/>
        </w:rPr>
        <w:tab/>
      </w:r>
      <w:r>
        <w:rPr>
          <w:b/>
          <w:bCs/>
        </w:rPr>
        <w:tab/>
      </w:r>
      <w:r>
        <w:rPr>
          <w:b/>
          <w:bCs/>
        </w:rPr>
        <w:tab/>
      </w:r>
      <w:r>
        <w:rPr>
          <w:b/>
          <w:bCs/>
        </w:rPr>
        <w:tab/>
      </w:r>
      <w:proofErr w:type="spellStart"/>
      <w:r>
        <w:rPr>
          <w:b/>
          <w:bCs/>
        </w:rPr>
        <w:t>Врио</w:t>
      </w:r>
      <w:proofErr w:type="spellEnd"/>
      <w:r>
        <w:rPr>
          <w:b/>
          <w:bCs/>
        </w:rPr>
        <w:t xml:space="preserve"> начальника </w:t>
      </w:r>
      <w:r w:rsidRPr="00E166CF">
        <w:rPr>
          <w:b/>
          <w:bCs/>
        </w:rPr>
        <w:t xml:space="preserve"> ФГ</w:t>
      </w:r>
      <w:r>
        <w:rPr>
          <w:b/>
          <w:bCs/>
        </w:rPr>
        <w:t xml:space="preserve">БУ </w:t>
      </w:r>
      <w:r w:rsidRPr="00E166CF">
        <w:rPr>
          <w:b/>
          <w:bCs/>
        </w:rPr>
        <w:t>«</w:t>
      </w:r>
      <w:r>
        <w:rPr>
          <w:b/>
          <w:bCs/>
        </w:rPr>
        <w:t>Отряд</w:t>
      </w:r>
    </w:p>
    <w:p w:rsidR="00AD6D36" w:rsidRDefault="00AD6D36" w:rsidP="00AD6D36">
      <w:pPr>
        <w:pStyle w:val="Default"/>
        <w:jc w:val="center"/>
        <w:rPr>
          <w:b/>
          <w:bCs/>
        </w:rPr>
      </w:pPr>
      <w:r>
        <w:rPr>
          <w:b/>
          <w:bCs/>
        </w:rPr>
        <w:t xml:space="preserve">                                                                    ФПС ГПС по Челябинской </w:t>
      </w:r>
    </w:p>
    <w:p w:rsidR="00AD6D36" w:rsidRPr="00CE3F84" w:rsidRDefault="00AD6D36" w:rsidP="00AD6D36">
      <w:pPr>
        <w:pStyle w:val="Default"/>
        <w:jc w:val="center"/>
        <w:rPr>
          <w:b/>
          <w:bCs/>
          <w:color w:val="auto"/>
        </w:rPr>
      </w:pPr>
      <w:r>
        <w:rPr>
          <w:b/>
          <w:bCs/>
          <w:color w:val="auto"/>
        </w:rPr>
        <w:t xml:space="preserve">                                                             </w:t>
      </w:r>
      <w:r w:rsidRPr="00CE3F84">
        <w:rPr>
          <w:b/>
          <w:bCs/>
          <w:color w:val="auto"/>
        </w:rPr>
        <w:t>области (договорной)»</w:t>
      </w:r>
    </w:p>
    <w:p w:rsidR="00AD6D36" w:rsidRPr="00CE3F84" w:rsidRDefault="00A77B82" w:rsidP="00AD6D36">
      <w:pPr>
        <w:pStyle w:val="Default"/>
        <w:jc w:val="both"/>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AD6D36" w:rsidRPr="00CE3F84">
        <w:rPr>
          <w:b/>
          <w:bCs/>
          <w:color w:val="auto"/>
        </w:rPr>
        <w:t>_____________</w:t>
      </w:r>
      <w:r>
        <w:rPr>
          <w:b/>
          <w:bCs/>
          <w:color w:val="auto"/>
        </w:rPr>
        <w:t xml:space="preserve">А.М. </w:t>
      </w:r>
      <w:proofErr w:type="spellStart"/>
      <w:r>
        <w:rPr>
          <w:b/>
          <w:bCs/>
          <w:color w:val="auto"/>
        </w:rPr>
        <w:t>Крутицкий</w:t>
      </w:r>
      <w:proofErr w:type="spellEnd"/>
    </w:p>
    <w:p w:rsidR="00AD6D36" w:rsidRPr="00CE3F84" w:rsidRDefault="00AD6D36" w:rsidP="00AD6D36">
      <w:pPr>
        <w:pStyle w:val="Default"/>
        <w:jc w:val="both"/>
        <w:rPr>
          <w:b/>
          <w:bCs/>
          <w:color w:val="auto"/>
        </w:rPr>
      </w:pPr>
      <w:r w:rsidRPr="00CE3F84">
        <w:rPr>
          <w:b/>
          <w:bCs/>
          <w:color w:val="auto"/>
        </w:rPr>
        <w:tab/>
      </w:r>
      <w:r w:rsidRPr="00CE3F84">
        <w:rPr>
          <w:b/>
          <w:bCs/>
          <w:color w:val="auto"/>
        </w:rPr>
        <w:tab/>
      </w:r>
      <w:r w:rsidRPr="00CE3F84">
        <w:rPr>
          <w:b/>
          <w:bCs/>
          <w:color w:val="auto"/>
        </w:rPr>
        <w:tab/>
      </w:r>
      <w:r w:rsidRPr="00CE3F84">
        <w:rPr>
          <w:b/>
          <w:bCs/>
          <w:color w:val="auto"/>
        </w:rPr>
        <w:tab/>
      </w:r>
      <w:r w:rsidRPr="00CE3F84">
        <w:rPr>
          <w:b/>
          <w:bCs/>
          <w:color w:val="auto"/>
        </w:rPr>
        <w:tab/>
      </w:r>
      <w:r w:rsidRPr="00CE3F84">
        <w:rPr>
          <w:b/>
          <w:bCs/>
          <w:color w:val="auto"/>
        </w:rPr>
        <w:tab/>
      </w:r>
      <w:r w:rsidRPr="00CE3F84">
        <w:rPr>
          <w:b/>
          <w:bCs/>
          <w:color w:val="auto"/>
        </w:rPr>
        <w:tab/>
      </w:r>
      <w:r w:rsidRPr="00CE3F84">
        <w:rPr>
          <w:b/>
          <w:bCs/>
          <w:color w:val="auto"/>
        </w:rPr>
        <w:tab/>
      </w:r>
      <w:r w:rsidRPr="00CE3F84">
        <w:rPr>
          <w:b/>
          <w:bCs/>
          <w:color w:val="auto"/>
        </w:rPr>
        <w:tab/>
      </w: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Default="00AD6D36" w:rsidP="00AD6D36">
      <w:pPr>
        <w:pStyle w:val="Default"/>
        <w:jc w:val="center"/>
        <w:rPr>
          <w:b/>
          <w:bCs/>
          <w:color w:val="auto"/>
        </w:rPr>
      </w:pPr>
    </w:p>
    <w:p w:rsidR="00AD6D36" w:rsidRPr="00CE3F84" w:rsidRDefault="00AD6D36" w:rsidP="00AD6D36">
      <w:pPr>
        <w:pStyle w:val="Default"/>
        <w:jc w:val="center"/>
        <w:rPr>
          <w:b/>
          <w:bCs/>
          <w:color w:val="auto"/>
        </w:rPr>
      </w:pPr>
    </w:p>
    <w:p w:rsidR="00AD6D36" w:rsidRPr="00CE3F84" w:rsidRDefault="00AD6D36" w:rsidP="00AD6D36">
      <w:pPr>
        <w:pStyle w:val="Default"/>
        <w:jc w:val="center"/>
        <w:rPr>
          <w:b/>
          <w:bCs/>
          <w:color w:val="auto"/>
        </w:rPr>
      </w:pPr>
    </w:p>
    <w:p w:rsidR="00AD6D36" w:rsidRPr="00CE3F84" w:rsidRDefault="00AD6D36" w:rsidP="00AD6D36">
      <w:pPr>
        <w:pStyle w:val="Default"/>
        <w:jc w:val="center"/>
        <w:rPr>
          <w:b/>
          <w:bCs/>
          <w:color w:val="auto"/>
        </w:rPr>
      </w:pPr>
      <w:r w:rsidRPr="00CE3F84">
        <w:rPr>
          <w:b/>
          <w:bCs/>
          <w:color w:val="auto"/>
        </w:rPr>
        <w:t>ИЗВЕЩЕНИЕ</w:t>
      </w:r>
    </w:p>
    <w:p w:rsidR="00AD6D36" w:rsidRPr="00CE3F84" w:rsidRDefault="00AD6D36" w:rsidP="00AD6D36">
      <w:pPr>
        <w:pStyle w:val="Default"/>
        <w:jc w:val="center"/>
        <w:rPr>
          <w:b/>
          <w:bCs/>
          <w:color w:val="auto"/>
        </w:rPr>
      </w:pPr>
      <w:r w:rsidRPr="00CE3F84">
        <w:rPr>
          <w:b/>
          <w:bCs/>
          <w:color w:val="auto"/>
        </w:rPr>
        <w:t>О ПРОВЕДЕНИИ ЗАПРОСА КОТИРОВОК В ЭЛЕКТРОННОЙ ФОРМЕ</w:t>
      </w:r>
    </w:p>
    <w:p w:rsidR="00AD6D36" w:rsidRPr="00A77B82" w:rsidRDefault="00AD6D36" w:rsidP="00AD6D36">
      <w:pPr>
        <w:pStyle w:val="af6"/>
        <w:tabs>
          <w:tab w:val="left" w:pos="1416"/>
          <w:tab w:val="left" w:pos="2124"/>
          <w:tab w:val="left" w:pos="2832"/>
          <w:tab w:val="left" w:pos="3540"/>
          <w:tab w:val="left" w:pos="4248"/>
          <w:tab w:val="left" w:pos="4956"/>
          <w:tab w:val="left" w:pos="5664"/>
          <w:tab w:val="left" w:pos="6372"/>
          <w:tab w:val="left" w:pos="7200"/>
        </w:tabs>
        <w:jc w:val="center"/>
      </w:pPr>
      <w:r w:rsidRPr="00CE3F84">
        <w:rPr>
          <w:bCs/>
          <w:spacing w:val="6"/>
        </w:rPr>
        <w:t xml:space="preserve">на </w:t>
      </w:r>
      <w:r w:rsidRPr="00CE3F84">
        <w:rPr>
          <w:spacing w:val="6"/>
        </w:rPr>
        <w:t xml:space="preserve">право заключения </w:t>
      </w:r>
      <w:proofErr w:type="gramStart"/>
      <w:r w:rsidRPr="00A77B82">
        <w:rPr>
          <w:bCs/>
          <w:spacing w:val="6"/>
        </w:rPr>
        <w:t>договора</w:t>
      </w:r>
      <w:proofErr w:type="gramEnd"/>
      <w:r w:rsidRPr="00A77B82">
        <w:rPr>
          <w:bCs/>
          <w:spacing w:val="6"/>
        </w:rPr>
        <w:t xml:space="preserve"> </w:t>
      </w:r>
      <w:r w:rsidRPr="00A77B82">
        <w:t xml:space="preserve">на оказание услуг по </w:t>
      </w:r>
      <w:r w:rsidRPr="00A77B82">
        <w:rPr>
          <w:lang w:eastAsia="zh-CN"/>
        </w:rPr>
        <w:t>проведению</w:t>
      </w:r>
      <w:r w:rsidRPr="00A77B82">
        <w:rPr>
          <w:bCs/>
          <w:iCs/>
          <w:lang w:eastAsia="zh-CN"/>
        </w:rPr>
        <w:t xml:space="preserve"> </w:t>
      </w:r>
      <w:r w:rsidRPr="00A77B82">
        <w:rPr>
          <w:rFonts w:eastAsia="Calibri"/>
          <w:lang w:eastAsia="en-US"/>
        </w:rPr>
        <w:t>периодических</w:t>
      </w:r>
      <w:r w:rsidRPr="00A77B82">
        <w:rPr>
          <w:lang w:eastAsia="zh-CN"/>
        </w:rPr>
        <w:t xml:space="preserve"> медицинских осмотров работников</w:t>
      </w:r>
    </w:p>
    <w:p w:rsidR="00AD6D36" w:rsidRPr="00A77B82" w:rsidRDefault="00AD6D36" w:rsidP="00AD6D36">
      <w:pPr>
        <w:pStyle w:val="af6"/>
        <w:tabs>
          <w:tab w:val="left" w:pos="1416"/>
          <w:tab w:val="left" w:pos="2124"/>
          <w:tab w:val="left" w:pos="2832"/>
          <w:tab w:val="left" w:pos="3540"/>
          <w:tab w:val="left" w:pos="4248"/>
          <w:tab w:val="left" w:pos="4956"/>
          <w:tab w:val="left" w:pos="5664"/>
          <w:tab w:val="left" w:pos="6372"/>
          <w:tab w:val="left" w:pos="7200"/>
        </w:tabs>
        <w:jc w:val="center"/>
      </w:pPr>
      <w:r w:rsidRPr="00A77B82">
        <w:t>от 0</w:t>
      </w:r>
      <w:r w:rsidR="00A77B82">
        <w:t>6</w:t>
      </w:r>
      <w:r w:rsidRPr="00A77B82">
        <w:t xml:space="preserve"> ноября 2020г.</w:t>
      </w:r>
    </w:p>
    <w:p w:rsidR="00934FAB" w:rsidRPr="0070400D" w:rsidRDefault="00934FAB" w:rsidP="00934FAB">
      <w:pPr>
        <w:keepLines/>
        <w:widowControl w:val="0"/>
        <w:suppressLineNumbers/>
        <w:suppressAutoHyphens/>
        <w:autoSpaceDE w:val="0"/>
        <w:autoSpaceDN w:val="0"/>
        <w:jc w:val="center"/>
        <w:rPr>
          <w:b/>
          <w:bCs/>
          <w:sz w:val="22"/>
          <w:szCs w:val="22"/>
        </w:rPr>
      </w:pPr>
    </w:p>
    <w:p w:rsidR="00184C94" w:rsidRPr="00184C94" w:rsidRDefault="00184C94" w:rsidP="00AD6D36">
      <w:pPr>
        <w:tabs>
          <w:tab w:val="num" w:pos="0"/>
        </w:tabs>
        <w:suppressAutoHyphens/>
        <w:rPr>
          <w:b/>
          <w:sz w:val="22"/>
          <w:szCs w:val="22"/>
          <w:lang w:eastAsia="zh-CN"/>
        </w:rPr>
      </w:pPr>
    </w:p>
    <w:p w:rsidR="00934FAB" w:rsidRPr="0070400D" w:rsidRDefault="00934FAB" w:rsidP="00184C94">
      <w:pPr>
        <w:jc w:val="center"/>
        <w:rPr>
          <w:b/>
          <w:bCs/>
          <w:sz w:val="22"/>
          <w:szCs w:val="22"/>
        </w:rPr>
      </w:pPr>
    </w:p>
    <w:p w:rsidR="00934FAB" w:rsidRPr="0070400D" w:rsidRDefault="00934FAB" w:rsidP="00934FAB">
      <w:pPr>
        <w:widowControl w:val="0"/>
        <w:suppressLineNumbers/>
        <w:suppressAutoHyphens/>
        <w:rPr>
          <w:b/>
          <w:bCs/>
          <w:i/>
          <w:iCs/>
          <w:sz w:val="22"/>
          <w:szCs w:val="22"/>
        </w:rPr>
      </w:pPr>
    </w:p>
    <w:p w:rsidR="00AB22F5" w:rsidRPr="0070400D" w:rsidRDefault="00AB22F5" w:rsidP="00BC46FC">
      <w:pPr>
        <w:ind w:left="4500" w:right="-2"/>
        <w:jc w:val="right"/>
        <w:rPr>
          <w:sz w:val="22"/>
          <w:szCs w:val="22"/>
        </w:rPr>
      </w:pPr>
    </w:p>
    <w:p w:rsidR="00934FAB" w:rsidRPr="0070400D" w:rsidRDefault="00934FAB" w:rsidP="00BC46FC">
      <w:pPr>
        <w:widowControl w:val="0"/>
        <w:suppressAutoHyphens/>
        <w:jc w:val="center"/>
        <w:rPr>
          <w:b/>
          <w:sz w:val="22"/>
          <w:szCs w:val="22"/>
        </w:rPr>
        <w:sectPr w:rsidR="00934FAB" w:rsidRPr="0070400D" w:rsidSect="009E18A2">
          <w:footerReference w:type="even" r:id="rId8"/>
          <w:footerReference w:type="default" r:id="rId9"/>
          <w:pgSz w:w="11906" w:h="16838"/>
          <w:pgMar w:top="567" w:right="567" w:bottom="340" w:left="1418" w:header="709" w:footer="266" w:gutter="0"/>
          <w:cols w:space="708"/>
          <w:docGrid w:linePitch="360"/>
        </w:sectPr>
      </w:pPr>
    </w:p>
    <w:bookmarkEnd w:id="0"/>
    <w:p w:rsidR="00AD6D36" w:rsidRPr="001A651C" w:rsidRDefault="00AD6D36" w:rsidP="00AD6D36">
      <w:pPr>
        <w:pStyle w:val="af6"/>
        <w:ind w:firstLine="709"/>
        <w:jc w:val="both"/>
        <w:rPr>
          <w:sz w:val="22"/>
          <w:szCs w:val="22"/>
        </w:rPr>
      </w:pPr>
      <w:r w:rsidRPr="001A651C">
        <w:rPr>
          <w:b/>
          <w:bCs/>
          <w:sz w:val="22"/>
          <w:szCs w:val="22"/>
        </w:rPr>
        <w:lastRenderedPageBreak/>
        <w:t xml:space="preserve">1. Заказчик: </w:t>
      </w:r>
    </w:p>
    <w:p w:rsidR="00AD6D36" w:rsidRPr="001A651C" w:rsidRDefault="00AD6D36" w:rsidP="00AD6D36">
      <w:pPr>
        <w:pStyle w:val="Default"/>
        <w:ind w:firstLine="709"/>
        <w:jc w:val="both"/>
        <w:rPr>
          <w:color w:val="auto"/>
          <w:sz w:val="22"/>
          <w:szCs w:val="22"/>
        </w:rPr>
      </w:pPr>
      <w:r w:rsidRPr="001A651C">
        <w:rPr>
          <w:color w:val="auto"/>
          <w:sz w:val="22"/>
          <w:szCs w:val="22"/>
        </w:rPr>
        <w:t xml:space="preserve">Наименование: Федеральное государственное бюджетное учреждение </w:t>
      </w:r>
      <w:r w:rsidRPr="001A651C">
        <w:rPr>
          <w:b/>
          <w:bCs/>
          <w:color w:val="auto"/>
          <w:sz w:val="22"/>
          <w:szCs w:val="22"/>
        </w:rPr>
        <w:t>«</w:t>
      </w:r>
      <w:r w:rsidRPr="001A651C">
        <w:rPr>
          <w:color w:val="auto"/>
          <w:sz w:val="22"/>
          <w:szCs w:val="22"/>
        </w:rPr>
        <w:t>Отряд федеральной противопожарной службы Государственной противопожарной службы по Челябинской области (договорной)</w:t>
      </w:r>
      <w:r w:rsidRPr="001A651C">
        <w:rPr>
          <w:b/>
          <w:bCs/>
          <w:color w:val="auto"/>
          <w:sz w:val="22"/>
          <w:szCs w:val="22"/>
        </w:rPr>
        <w:t xml:space="preserve"> »</w:t>
      </w:r>
      <w:r w:rsidRPr="001A651C">
        <w:rPr>
          <w:color w:val="auto"/>
          <w:sz w:val="22"/>
          <w:szCs w:val="22"/>
        </w:rPr>
        <w:t xml:space="preserve"> (ФГБУ </w:t>
      </w:r>
      <w:r w:rsidRPr="001A651C">
        <w:rPr>
          <w:b/>
          <w:bCs/>
          <w:color w:val="auto"/>
          <w:sz w:val="22"/>
          <w:szCs w:val="22"/>
        </w:rPr>
        <w:t>«</w:t>
      </w:r>
      <w:r w:rsidRPr="001A651C">
        <w:rPr>
          <w:color w:val="auto"/>
          <w:sz w:val="22"/>
          <w:szCs w:val="22"/>
        </w:rPr>
        <w:t>Отряд ФПС ГПС по Челябинской области (договорной)</w:t>
      </w:r>
      <w:r w:rsidRPr="001A651C">
        <w:rPr>
          <w:b/>
          <w:bCs/>
          <w:color w:val="auto"/>
          <w:sz w:val="22"/>
          <w:szCs w:val="22"/>
        </w:rPr>
        <w:t>»</w:t>
      </w:r>
      <w:r w:rsidRPr="001A651C">
        <w:rPr>
          <w:color w:val="auto"/>
          <w:sz w:val="22"/>
          <w:szCs w:val="22"/>
        </w:rPr>
        <w:t>)</w:t>
      </w:r>
    </w:p>
    <w:p w:rsidR="00AD6D36" w:rsidRPr="001A651C" w:rsidRDefault="00AD6D36" w:rsidP="00AD6D36">
      <w:pPr>
        <w:pStyle w:val="Default"/>
        <w:ind w:firstLine="709"/>
        <w:jc w:val="both"/>
        <w:rPr>
          <w:b/>
          <w:color w:val="auto"/>
          <w:sz w:val="22"/>
          <w:szCs w:val="22"/>
        </w:rPr>
      </w:pPr>
      <w:proofErr w:type="gramStart"/>
      <w:r w:rsidRPr="001A651C">
        <w:rPr>
          <w:color w:val="auto"/>
          <w:sz w:val="22"/>
          <w:szCs w:val="22"/>
        </w:rPr>
        <w:t xml:space="preserve">Юридический адрес: </w:t>
      </w:r>
      <w:r w:rsidRPr="001A651C">
        <w:rPr>
          <w:b/>
          <w:color w:val="auto"/>
          <w:sz w:val="22"/>
          <w:szCs w:val="22"/>
        </w:rPr>
        <w:t>454048, Челябинская область, г. Челябинск, ул. Яблочкина, д. 14, стр.2</w:t>
      </w:r>
      <w:proofErr w:type="gramEnd"/>
    </w:p>
    <w:p w:rsidR="00AD6D36" w:rsidRPr="001A651C" w:rsidRDefault="00AD6D36" w:rsidP="00A77B82">
      <w:pPr>
        <w:pStyle w:val="Default"/>
        <w:ind w:firstLine="709"/>
        <w:jc w:val="both"/>
        <w:rPr>
          <w:b/>
          <w:color w:val="auto"/>
          <w:sz w:val="22"/>
          <w:szCs w:val="22"/>
        </w:rPr>
      </w:pPr>
      <w:proofErr w:type="gramStart"/>
      <w:r w:rsidRPr="001A651C">
        <w:rPr>
          <w:color w:val="auto"/>
          <w:sz w:val="22"/>
          <w:szCs w:val="22"/>
        </w:rPr>
        <w:t xml:space="preserve">Почтовый адрес: </w:t>
      </w:r>
      <w:r w:rsidRPr="001A651C">
        <w:rPr>
          <w:b/>
          <w:color w:val="auto"/>
          <w:sz w:val="22"/>
          <w:szCs w:val="22"/>
        </w:rPr>
        <w:t>454048, Челябинская область, г. Челябинск, ул. Яблочкина, д. 14, стр.2</w:t>
      </w:r>
      <w:proofErr w:type="gramEnd"/>
    </w:p>
    <w:p w:rsidR="00AD6D36" w:rsidRPr="001A651C" w:rsidRDefault="00AD6D36" w:rsidP="00AD6D36">
      <w:pPr>
        <w:pStyle w:val="Default"/>
        <w:ind w:firstLine="709"/>
        <w:jc w:val="both"/>
        <w:rPr>
          <w:color w:val="auto"/>
          <w:sz w:val="22"/>
          <w:szCs w:val="22"/>
        </w:rPr>
      </w:pPr>
      <w:r w:rsidRPr="001A651C">
        <w:rPr>
          <w:color w:val="auto"/>
          <w:sz w:val="22"/>
          <w:szCs w:val="22"/>
        </w:rPr>
        <w:t xml:space="preserve">Ответственный исполнитель </w:t>
      </w:r>
      <w:proofErr w:type="gramStart"/>
      <w:r w:rsidRPr="001A651C">
        <w:rPr>
          <w:color w:val="auto"/>
          <w:sz w:val="22"/>
          <w:szCs w:val="22"/>
        </w:rPr>
        <w:t>–</w:t>
      </w:r>
      <w:r w:rsidRPr="001A651C">
        <w:rPr>
          <w:b/>
          <w:color w:val="auto"/>
          <w:sz w:val="22"/>
          <w:szCs w:val="22"/>
        </w:rPr>
        <w:t>Ф</w:t>
      </w:r>
      <w:proofErr w:type="gramEnd"/>
      <w:r w:rsidRPr="001A651C">
        <w:rPr>
          <w:b/>
          <w:color w:val="auto"/>
          <w:sz w:val="22"/>
          <w:szCs w:val="22"/>
        </w:rPr>
        <w:t>илиппова Татьяна Михайловна</w:t>
      </w:r>
    </w:p>
    <w:p w:rsidR="00AD6D36" w:rsidRPr="001A651C" w:rsidRDefault="00AD6D36" w:rsidP="00AD6D36">
      <w:pPr>
        <w:pStyle w:val="Default"/>
        <w:ind w:firstLine="709"/>
        <w:jc w:val="both"/>
        <w:rPr>
          <w:color w:val="auto"/>
          <w:sz w:val="22"/>
          <w:szCs w:val="22"/>
        </w:rPr>
      </w:pPr>
      <w:r w:rsidRPr="001A651C">
        <w:rPr>
          <w:color w:val="auto"/>
          <w:sz w:val="22"/>
          <w:szCs w:val="22"/>
        </w:rPr>
        <w:t xml:space="preserve">Контактный телефон: </w:t>
      </w:r>
      <w:r w:rsidRPr="001A651C">
        <w:rPr>
          <w:b/>
          <w:color w:val="auto"/>
          <w:sz w:val="22"/>
          <w:szCs w:val="22"/>
        </w:rPr>
        <w:t>(3519) 24-14-66</w:t>
      </w:r>
    </w:p>
    <w:p w:rsidR="00AD6D36" w:rsidRPr="001A651C" w:rsidRDefault="00AD6D36" w:rsidP="00AD6D36">
      <w:pPr>
        <w:pStyle w:val="Default"/>
        <w:ind w:firstLine="709"/>
        <w:jc w:val="both"/>
        <w:rPr>
          <w:b/>
          <w:bCs/>
          <w:color w:val="auto"/>
          <w:sz w:val="22"/>
          <w:szCs w:val="22"/>
        </w:rPr>
      </w:pPr>
      <w:r w:rsidRPr="001A651C">
        <w:rPr>
          <w:color w:val="auto"/>
          <w:sz w:val="22"/>
          <w:szCs w:val="22"/>
        </w:rPr>
        <w:t xml:space="preserve">Адрес электронной почты: </w:t>
      </w:r>
      <w:proofErr w:type="spellStart"/>
      <w:r w:rsidRPr="001A651C">
        <w:rPr>
          <w:b/>
          <w:color w:val="auto"/>
          <w:sz w:val="22"/>
          <w:szCs w:val="22"/>
          <w:lang w:val="en-US"/>
        </w:rPr>
        <w:t>filippova</w:t>
      </w:r>
      <w:proofErr w:type="spellEnd"/>
      <w:r w:rsidRPr="001A651C">
        <w:rPr>
          <w:b/>
          <w:color w:val="auto"/>
          <w:sz w:val="22"/>
          <w:szCs w:val="22"/>
        </w:rPr>
        <w:t>.</w:t>
      </w:r>
      <w:r w:rsidRPr="001A651C">
        <w:rPr>
          <w:b/>
          <w:color w:val="auto"/>
          <w:sz w:val="22"/>
          <w:szCs w:val="22"/>
          <w:lang w:val="en-US"/>
        </w:rPr>
        <w:t>t</w:t>
      </w:r>
      <w:r w:rsidRPr="001A651C">
        <w:rPr>
          <w:b/>
          <w:color w:val="auto"/>
          <w:sz w:val="22"/>
          <w:szCs w:val="22"/>
        </w:rPr>
        <w:t>79@</w:t>
      </w:r>
      <w:r w:rsidRPr="001A651C">
        <w:rPr>
          <w:b/>
          <w:color w:val="auto"/>
          <w:sz w:val="22"/>
          <w:szCs w:val="22"/>
          <w:lang w:val="en-US"/>
        </w:rPr>
        <w:t>mail</w:t>
      </w:r>
      <w:r w:rsidRPr="001A651C">
        <w:rPr>
          <w:b/>
          <w:color w:val="auto"/>
          <w:sz w:val="22"/>
          <w:szCs w:val="22"/>
        </w:rPr>
        <w:t>.</w:t>
      </w:r>
      <w:proofErr w:type="spellStart"/>
      <w:r w:rsidRPr="001A651C">
        <w:rPr>
          <w:b/>
          <w:color w:val="auto"/>
          <w:sz w:val="22"/>
          <w:szCs w:val="22"/>
          <w:lang w:val="en-US"/>
        </w:rPr>
        <w:t>ru</w:t>
      </w:r>
      <w:proofErr w:type="spellEnd"/>
    </w:p>
    <w:p w:rsidR="00AD6D36" w:rsidRPr="001A651C" w:rsidRDefault="00AD6D36" w:rsidP="00AD6D36">
      <w:pPr>
        <w:pStyle w:val="af6"/>
        <w:jc w:val="both"/>
        <w:rPr>
          <w:b/>
          <w:bCs/>
          <w:sz w:val="22"/>
          <w:szCs w:val="22"/>
        </w:rPr>
      </w:pPr>
      <w:r w:rsidRPr="001A651C">
        <w:rPr>
          <w:b/>
          <w:bCs/>
          <w:sz w:val="22"/>
          <w:szCs w:val="22"/>
        </w:rPr>
        <w:tab/>
        <w:t>2. Предмет договора:</w:t>
      </w:r>
      <w:r w:rsidRPr="001A651C">
        <w:rPr>
          <w:bCs/>
          <w:sz w:val="22"/>
          <w:szCs w:val="22"/>
        </w:rPr>
        <w:t xml:space="preserve"> </w:t>
      </w:r>
      <w:r w:rsidRPr="001A651C">
        <w:rPr>
          <w:b/>
          <w:sz w:val="22"/>
          <w:szCs w:val="22"/>
        </w:rPr>
        <w:t xml:space="preserve">оказание услуг по </w:t>
      </w:r>
      <w:r w:rsidRPr="001A651C">
        <w:rPr>
          <w:b/>
          <w:sz w:val="22"/>
          <w:szCs w:val="22"/>
          <w:lang w:eastAsia="zh-CN"/>
        </w:rPr>
        <w:t>проведению</w:t>
      </w:r>
      <w:r w:rsidRPr="001A651C">
        <w:rPr>
          <w:b/>
          <w:bCs/>
          <w:iCs/>
          <w:sz w:val="22"/>
          <w:szCs w:val="22"/>
          <w:lang w:eastAsia="zh-CN"/>
        </w:rPr>
        <w:t xml:space="preserve"> </w:t>
      </w:r>
      <w:r w:rsidRPr="001A651C">
        <w:rPr>
          <w:rFonts w:eastAsia="Calibri"/>
          <w:b/>
          <w:sz w:val="22"/>
          <w:szCs w:val="22"/>
          <w:lang w:eastAsia="en-US"/>
        </w:rPr>
        <w:t>периодических</w:t>
      </w:r>
      <w:r w:rsidRPr="001A651C">
        <w:rPr>
          <w:b/>
          <w:sz w:val="22"/>
          <w:szCs w:val="22"/>
          <w:lang w:eastAsia="zh-CN"/>
        </w:rPr>
        <w:t xml:space="preserve"> медицинских осмотров работников</w:t>
      </w:r>
      <w:r w:rsidRPr="001A651C">
        <w:rPr>
          <w:b/>
          <w:sz w:val="22"/>
          <w:szCs w:val="22"/>
        </w:rPr>
        <w:t xml:space="preserve"> </w:t>
      </w:r>
      <w:r w:rsidRPr="001A651C">
        <w:rPr>
          <w:bCs/>
          <w:sz w:val="22"/>
          <w:szCs w:val="22"/>
        </w:rPr>
        <w:t>(далее – услуга)</w:t>
      </w:r>
      <w:r w:rsidRPr="001A651C">
        <w:rPr>
          <w:sz w:val="22"/>
          <w:szCs w:val="22"/>
        </w:rPr>
        <w:t xml:space="preserve"> в соответствии с </w:t>
      </w:r>
      <w:r w:rsidR="00883591">
        <w:rPr>
          <w:sz w:val="22"/>
          <w:szCs w:val="22"/>
        </w:rPr>
        <w:t>и</w:t>
      </w:r>
      <w:r w:rsidRPr="001A651C">
        <w:rPr>
          <w:sz w:val="22"/>
          <w:szCs w:val="22"/>
        </w:rPr>
        <w:t>звещени</w:t>
      </w:r>
      <w:r w:rsidR="00883591">
        <w:rPr>
          <w:sz w:val="22"/>
          <w:szCs w:val="22"/>
        </w:rPr>
        <w:t>ем</w:t>
      </w:r>
      <w:r w:rsidRPr="001A651C">
        <w:rPr>
          <w:sz w:val="22"/>
          <w:szCs w:val="22"/>
        </w:rPr>
        <w:t xml:space="preserve"> о проведении запроса котировок в электронной форме.</w:t>
      </w:r>
    </w:p>
    <w:p w:rsidR="00AD6D36" w:rsidRPr="001A651C" w:rsidRDefault="00AD6D36" w:rsidP="00A77B82">
      <w:pPr>
        <w:shd w:val="clear" w:color="auto" w:fill="FFFFFF"/>
        <w:ind w:firstLine="708"/>
        <w:jc w:val="both"/>
        <w:rPr>
          <w:rFonts w:eastAsia="Calibri"/>
          <w:color w:val="FF0000"/>
          <w:sz w:val="22"/>
          <w:szCs w:val="22"/>
        </w:rPr>
      </w:pPr>
      <w:r w:rsidRPr="001A651C">
        <w:rPr>
          <w:rFonts w:eastAsia="Calibri"/>
          <w:bCs/>
          <w:kern w:val="2"/>
          <w:sz w:val="22"/>
          <w:szCs w:val="22"/>
        </w:rPr>
        <w:tab/>
        <w:t xml:space="preserve">Запрос котировок в электронной форме проводится: на </w:t>
      </w:r>
      <w:r w:rsidR="00A77B82" w:rsidRPr="001A651C">
        <w:rPr>
          <w:rFonts w:eastAsia="Calibri"/>
          <w:sz w:val="22"/>
          <w:szCs w:val="22"/>
          <w:lang w:eastAsia="en-US"/>
        </w:rPr>
        <w:t xml:space="preserve">электронной площадке  </w:t>
      </w:r>
      <w:hyperlink r:id="rId10" w:history="1">
        <w:r w:rsidR="00A77B82" w:rsidRPr="001A651C">
          <w:rPr>
            <w:rStyle w:val="a5"/>
            <w:sz w:val="22"/>
            <w:szCs w:val="22"/>
          </w:rPr>
          <w:t>www.etp-region.ru</w:t>
        </w:r>
      </w:hyperlink>
      <w:r w:rsidR="00A77B82" w:rsidRPr="001A651C">
        <w:rPr>
          <w:sz w:val="22"/>
          <w:szCs w:val="22"/>
        </w:rPr>
        <w:t xml:space="preserve"> (</w:t>
      </w:r>
      <w:r w:rsidR="00A77B82" w:rsidRPr="001A651C">
        <w:rPr>
          <w:i/>
          <w:sz w:val="22"/>
          <w:szCs w:val="22"/>
        </w:rPr>
        <w:t>далее – ЭТП</w:t>
      </w:r>
      <w:r w:rsidR="00A77B82" w:rsidRPr="001A651C">
        <w:rPr>
          <w:sz w:val="22"/>
          <w:szCs w:val="22"/>
        </w:rPr>
        <w:t>).</w:t>
      </w:r>
      <w:r w:rsidR="00A77B82" w:rsidRPr="001A651C">
        <w:rPr>
          <w:rFonts w:eastAsia="Calibri"/>
          <w:bCs/>
          <w:color w:val="FF0000"/>
          <w:kern w:val="2"/>
          <w:sz w:val="22"/>
          <w:szCs w:val="22"/>
        </w:rPr>
        <w:t xml:space="preserve"> </w:t>
      </w:r>
    </w:p>
    <w:p w:rsidR="00AD6D36" w:rsidRPr="001A651C" w:rsidRDefault="00AD6D36" w:rsidP="00AD6D36">
      <w:pPr>
        <w:shd w:val="clear" w:color="auto" w:fill="FFFFFF"/>
        <w:jc w:val="both"/>
        <w:rPr>
          <w:rFonts w:eastAsia="Calibri"/>
          <w:sz w:val="22"/>
          <w:szCs w:val="22"/>
        </w:rPr>
      </w:pPr>
      <w:r w:rsidRPr="001A651C">
        <w:rPr>
          <w:rFonts w:eastAsia="Calibri"/>
          <w:b/>
          <w:bCs/>
          <w:sz w:val="22"/>
          <w:szCs w:val="22"/>
        </w:rPr>
        <w:t xml:space="preserve">3. Способ закупки: </w:t>
      </w:r>
      <w:r w:rsidRPr="001A651C">
        <w:rPr>
          <w:rFonts w:eastAsia="Calibri"/>
          <w:sz w:val="22"/>
          <w:szCs w:val="22"/>
        </w:rPr>
        <w:t xml:space="preserve">запрос котировок в электронной форме (далее – запрос котировок). </w:t>
      </w:r>
    </w:p>
    <w:p w:rsidR="00AD6D36" w:rsidRPr="001A651C" w:rsidRDefault="00AD6D36" w:rsidP="00AD6D36">
      <w:pPr>
        <w:pStyle w:val="Default"/>
        <w:ind w:firstLine="709"/>
        <w:jc w:val="both"/>
        <w:rPr>
          <w:bCs/>
          <w:color w:val="auto"/>
          <w:sz w:val="22"/>
          <w:szCs w:val="22"/>
        </w:rPr>
      </w:pPr>
      <w:r w:rsidRPr="001A651C">
        <w:rPr>
          <w:b/>
          <w:bCs/>
          <w:color w:val="auto"/>
          <w:sz w:val="22"/>
          <w:szCs w:val="22"/>
        </w:rPr>
        <w:t>4. Срок, место и порядок предоставления документации о проведении запроса котировок в электронной форме:</w:t>
      </w:r>
    </w:p>
    <w:p w:rsidR="00AD6D36" w:rsidRPr="001A651C" w:rsidRDefault="00AD6D36" w:rsidP="00A77B82">
      <w:pPr>
        <w:shd w:val="clear" w:color="auto" w:fill="FFFFFF"/>
        <w:ind w:firstLine="708"/>
        <w:jc w:val="both"/>
        <w:rPr>
          <w:rFonts w:eastAsia="Calibri"/>
          <w:color w:val="FF0000"/>
          <w:sz w:val="22"/>
          <w:szCs w:val="22"/>
        </w:rPr>
      </w:pPr>
      <w:r w:rsidRPr="001A651C">
        <w:rPr>
          <w:bCs/>
          <w:sz w:val="22"/>
          <w:szCs w:val="22"/>
          <w:lang w:eastAsia="ar-SA"/>
        </w:rPr>
        <w:tab/>
        <w:t xml:space="preserve">Документация о проведении запроса котировок в электронной форме доступна для ознакомления на ЕИС </w:t>
      </w:r>
      <w:hyperlink r:id="rId11" w:history="1">
        <w:r w:rsidRPr="001A651C">
          <w:rPr>
            <w:rStyle w:val="a5"/>
            <w:bCs/>
            <w:sz w:val="22"/>
            <w:szCs w:val="22"/>
            <w:lang w:eastAsia="ar-SA"/>
          </w:rPr>
          <w:t>www.zakupki.gov.ru</w:t>
        </w:r>
      </w:hyperlink>
      <w:r w:rsidRPr="001A651C">
        <w:rPr>
          <w:bCs/>
          <w:sz w:val="22"/>
          <w:szCs w:val="22"/>
          <w:lang w:eastAsia="ar-SA"/>
        </w:rPr>
        <w:t xml:space="preserve"> и на </w:t>
      </w:r>
      <w:r w:rsidR="00A77B82" w:rsidRPr="001A651C">
        <w:rPr>
          <w:rFonts w:eastAsia="Calibri"/>
          <w:sz w:val="22"/>
          <w:szCs w:val="22"/>
          <w:lang w:eastAsia="en-US"/>
        </w:rPr>
        <w:t xml:space="preserve">сайте электронной площадки  </w:t>
      </w:r>
      <w:hyperlink r:id="rId12" w:history="1">
        <w:r w:rsidR="00A77B82" w:rsidRPr="001A651C">
          <w:rPr>
            <w:rStyle w:val="a5"/>
            <w:sz w:val="22"/>
            <w:szCs w:val="22"/>
          </w:rPr>
          <w:t>www.etp-region.ru</w:t>
        </w:r>
      </w:hyperlink>
      <w:r w:rsidR="00A77B82" w:rsidRPr="001A651C">
        <w:rPr>
          <w:sz w:val="22"/>
          <w:szCs w:val="22"/>
        </w:rPr>
        <w:t xml:space="preserve"> (</w:t>
      </w:r>
      <w:r w:rsidR="00A77B82" w:rsidRPr="001A651C">
        <w:rPr>
          <w:i/>
          <w:sz w:val="22"/>
          <w:szCs w:val="22"/>
        </w:rPr>
        <w:t>далее – ЭТП</w:t>
      </w:r>
      <w:r w:rsidR="00A77B82" w:rsidRPr="001A651C">
        <w:rPr>
          <w:sz w:val="22"/>
          <w:szCs w:val="22"/>
        </w:rPr>
        <w:t xml:space="preserve">) </w:t>
      </w:r>
      <w:r w:rsidRPr="001A651C">
        <w:rPr>
          <w:bCs/>
          <w:sz w:val="22"/>
          <w:szCs w:val="22"/>
          <w:lang w:eastAsia="ar-SA"/>
        </w:rPr>
        <w:t xml:space="preserve">без взимания платы. </w:t>
      </w:r>
    </w:p>
    <w:p w:rsidR="00AD6D36" w:rsidRPr="001A651C" w:rsidRDefault="00AD6D36" w:rsidP="00AD6D36">
      <w:pPr>
        <w:shd w:val="clear" w:color="auto" w:fill="FFFFFF"/>
        <w:ind w:left="10" w:right="5" w:firstLine="699"/>
        <w:jc w:val="both"/>
        <w:rPr>
          <w:bCs/>
          <w:sz w:val="22"/>
          <w:szCs w:val="22"/>
          <w:lang w:eastAsia="ar-SA"/>
        </w:rPr>
      </w:pPr>
      <w:r w:rsidRPr="001A651C">
        <w:rPr>
          <w:bCs/>
          <w:sz w:val="22"/>
          <w:szCs w:val="22"/>
          <w:lang w:eastAsia="ar-SA"/>
        </w:rPr>
        <w:t xml:space="preserve">Предоставление Заказчиком документации о проведении запроса котировок заинтересованным лицам до размещения на ЕИС извещения о проведении запроса котировок не допускается. </w:t>
      </w:r>
    </w:p>
    <w:p w:rsidR="00AD6D36" w:rsidRPr="001A651C" w:rsidRDefault="00AD6D36" w:rsidP="00AD6D36">
      <w:pPr>
        <w:pStyle w:val="ab"/>
        <w:spacing w:before="0" w:beforeAutospacing="0" w:after="0"/>
        <w:ind w:firstLine="709"/>
        <w:jc w:val="both"/>
        <w:rPr>
          <w:rFonts w:ascii="Times New Roman" w:hAnsi="Times New Roman" w:cs="Times New Roman"/>
          <w:b/>
          <w:sz w:val="22"/>
          <w:szCs w:val="22"/>
        </w:rPr>
      </w:pPr>
      <w:r w:rsidRPr="001A651C">
        <w:rPr>
          <w:rFonts w:ascii="Times New Roman" w:hAnsi="Times New Roman" w:cs="Times New Roman"/>
          <w:b/>
          <w:bCs/>
          <w:sz w:val="22"/>
          <w:szCs w:val="22"/>
        </w:rPr>
        <w:t>5.</w:t>
      </w:r>
      <w:r w:rsidRPr="001A651C">
        <w:rPr>
          <w:rFonts w:ascii="Times New Roman" w:hAnsi="Times New Roman" w:cs="Times New Roman"/>
          <w:bCs/>
          <w:sz w:val="22"/>
          <w:szCs w:val="22"/>
        </w:rPr>
        <w:t xml:space="preserve"> </w:t>
      </w:r>
      <w:r w:rsidRPr="001A651C">
        <w:rPr>
          <w:rFonts w:ascii="Times New Roman" w:eastAsia="Calibri" w:hAnsi="Times New Roman" w:cs="Times New Roman"/>
          <w:bCs/>
          <w:kern w:val="2"/>
          <w:sz w:val="22"/>
          <w:szCs w:val="22"/>
        </w:rPr>
        <w:t xml:space="preserve">По итогам запроса котировок в </w:t>
      </w:r>
      <w:r w:rsidRPr="001A651C">
        <w:rPr>
          <w:rFonts w:ascii="Times New Roman" w:hAnsi="Times New Roman" w:cs="Times New Roman"/>
          <w:sz w:val="22"/>
          <w:szCs w:val="22"/>
        </w:rPr>
        <w:t>электронной форме</w:t>
      </w:r>
      <w:r w:rsidRPr="001A651C">
        <w:rPr>
          <w:rFonts w:ascii="Times New Roman" w:hAnsi="Times New Roman" w:cs="Times New Roman"/>
          <w:bCs/>
          <w:sz w:val="22"/>
          <w:szCs w:val="22"/>
        </w:rPr>
        <w:t xml:space="preserve">, </w:t>
      </w:r>
      <w:r w:rsidRPr="001A651C">
        <w:rPr>
          <w:rFonts w:ascii="Times New Roman" w:eastAsia="Calibri" w:hAnsi="Times New Roman" w:cs="Times New Roman"/>
          <w:bCs/>
          <w:kern w:val="2"/>
          <w:sz w:val="22"/>
          <w:szCs w:val="22"/>
        </w:rPr>
        <w:t xml:space="preserve">Заказчик планирует заключить </w:t>
      </w:r>
      <w:r w:rsidRPr="001A651C">
        <w:rPr>
          <w:rFonts w:ascii="Times New Roman" w:eastAsia="Calibri" w:hAnsi="Times New Roman" w:cs="Times New Roman"/>
          <w:bCs/>
          <w:kern w:val="2"/>
          <w:sz w:val="22"/>
          <w:szCs w:val="22"/>
          <w:lang w:val="en-US"/>
        </w:rPr>
        <w:t>c</w:t>
      </w:r>
      <w:r w:rsidRPr="001A651C">
        <w:rPr>
          <w:rFonts w:ascii="Times New Roman" w:eastAsia="Calibri" w:hAnsi="Times New Roman" w:cs="Times New Roman"/>
          <w:bCs/>
          <w:kern w:val="2"/>
          <w:sz w:val="22"/>
          <w:szCs w:val="22"/>
        </w:rPr>
        <w:t xml:space="preserve"> Победителем Договор на </w:t>
      </w:r>
      <w:r w:rsidRPr="001A651C">
        <w:rPr>
          <w:rFonts w:ascii="Times New Roman" w:hAnsi="Times New Roman" w:cs="Times New Roman"/>
          <w:b/>
          <w:sz w:val="22"/>
          <w:szCs w:val="22"/>
        </w:rPr>
        <w:t xml:space="preserve">оказание услуг по </w:t>
      </w:r>
      <w:r w:rsidRPr="001A651C">
        <w:rPr>
          <w:rFonts w:ascii="Times New Roman" w:hAnsi="Times New Roman" w:cs="Times New Roman"/>
          <w:b/>
          <w:sz w:val="22"/>
          <w:szCs w:val="22"/>
          <w:lang w:eastAsia="zh-CN"/>
        </w:rPr>
        <w:t>проведению</w:t>
      </w:r>
      <w:r w:rsidRPr="001A651C">
        <w:rPr>
          <w:rFonts w:ascii="Times New Roman" w:hAnsi="Times New Roman" w:cs="Times New Roman"/>
          <w:b/>
          <w:bCs/>
          <w:iCs/>
          <w:sz w:val="22"/>
          <w:szCs w:val="22"/>
          <w:lang w:eastAsia="zh-CN"/>
        </w:rPr>
        <w:t xml:space="preserve"> </w:t>
      </w:r>
      <w:r w:rsidRPr="001A651C">
        <w:rPr>
          <w:rFonts w:ascii="Times New Roman" w:eastAsia="Calibri" w:hAnsi="Times New Roman" w:cs="Times New Roman"/>
          <w:b/>
          <w:sz w:val="22"/>
          <w:szCs w:val="22"/>
          <w:lang w:eastAsia="en-US"/>
        </w:rPr>
        <w:t>периодических</w:t>
      </w:r>
      <w:r w:rsidRPr="001A651C">
        <w:rPr>
          <w:rFonts w:ascii="Times New Roman" w:hAnsi="Times New Roman" w:cs="Times New Roman"/>
          <w:b/>
          <w:sz w:val="22"/>
          <w:szCs w:val="22"/>
          <w:lang w:eastAsia="zh-CN"/>
        </w:rPr>
        <w:t xml:space="preserve"> медицинских осмотров работников</w:t>
      </w:r>
      <w:r w:rsidR="001A7E09">
        <w:rPr>
          <w:rFonts w:ascii="Times New Roman" w:hAnsi="Times New Roman" w:cs="Times New Roman"/>
          <w:b/>
          <w:sz w:val="22"/>
          <w:szCs w:val="22"/>
          <w:lang w:eastAsia="zh-CN"/>
        </w:rPr>
        <w:t xml:space="preserve"> в </w:t>
      </w:r>
      <w:proofErr w:type="gramStart"/>
      <w:r w:rsidR="001A7E09">
        <w:rPr>
          <w:rFonts w:ascii="Times New Roman" w:hAnsi="Times New Roman" w:cs="Times New Roman"/>
          <w:b/>
          <w:sz w:val="22"/>
          <w:szCs w:val="22"/>
          <w:lang w:eastAsia="zh-CN"/>
        </w:rPr>
        <w:t>г</w:t>
      </w:r>
      <w:proofErr w:type="gramEnd"/>
      <w:r w:rsidR="001A7E09">
        <w:rPr>
          <w:rFonts w:ascii="Times New Roman" w:hAnsi="Times New Roman" w:cs="Times New Roman"/>
          <w:b/>
          <w:sz w:val="22"/>
          <w:szCs w:val="22"/>
          <w:lang w:eastAsia="zh-CN"/>
        </w:rPr>
        <w:t>. Челябинск</w:t>
      </w:r>
      <w:r w:rsidRPr="001A651C">
        <w:rPr>
          <w:rFonts w:ascii="Times New Roman" w:hAnsi="Times New Roman" w:cs="Times New Roman"/>
          <w:b/>
          <w:sz w:val="22"/>
          <w:szCs w:val="22"/>
        </w:rPr>
        <w:t>:</w:t>
      </w:r>
    </w:p>
    <w:p w:rsidR="00AD6D36" w:rsidRPr="001A651C" w:rsidRDefault="00AD6D36" w:rsidP="00AD6D36">
      <w:pPr>
        <w:pStyle w:val="ab"/>
        <w:spacing w:before="0" w:beforeAutospacing="0" w:after="0"/>
        <w:ind w:firstLine="709"/>
        <w:jc w:val="both"/>
        <w:rPr>
          <w:rFonts w:ascii="Times New Roman" w:hAnsi="Times New Roman" w:cs="Times New Roman"/>
          <w:sz w:val="22"/>
          <w:szCs w:val="22"/>
        </w:rPr>
      </w:pPr>
      <w:r w:rsidRPr="001A651C">
        <w:rPr>
          <w:rFonts w:ascii="Times New Roman" w:hAnsi="Times New Roman" w:cs="Times New Roman"/>
          <w:sz w:val="22"/>
          <w:szCs w:val="22"/>
        </w:rPr>
        <w:t>Таблица №1</w:t>
      </w:r>
    </w:p>
    <w:p w:rsidR="008740F8" w:rsidRPr="0070400D" w:rsidRDefault="008740F8" w:rsidP="001C1029">
      <w:pPr>
        <w:keepNext/>
        <w:ind w:firstLine="567"/>
        <w:jc w:val="right"/>
        <w:rPr>
          <w:sz w:val="22"/>
          <w:szCs w:val="22"/>
        </w:rPr>
      </w:pPr>
      <w:r w:rsidRPr="0070400D">
        <w:rPr>
          <w:sz w:val="22"/>
          <w:szCs w:val="22"/>
          <w:lang w:eastAsia="zh-CN"/>
        </w:rPr>
        <w:t>Таблица 1</w:t>
      </w:r>
    </w:p>
    <w:tbl>
      <w:tblPr>
        <w:tblW w:w="10206" w:type="dxa"/>
        <w:tblInd w:w="103"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103" w:type="dxa"/>
        </w:tblCellMar>
        <w:tblLook w:val="0000"/>
      </w:tblPr>
      <w:tblGrid>
        <w:gridCol w:w="6"/>
        <w:gridCol w:w="1270"/>
        <w:gridCol w:w="6"/>
        <w:gridCol w:w="1270"/>
        <w:gridCol w:w="6"/>
        <w:gridCol w:w="3396"/>
        <w:gridCol w:w="6"/>
        <w:gridCol w:w="1837"/>
        <w:gridCol w:w="2409"/>
      </w:tblGrid>
      <w:tr w:rsidR="0029735E" w:rsidRPr="001A651C" w:rsidTr="000D0B56">
        <w:trPr>
          <w:gridBefore w:val="1"/>
          <w:wBefore w:w="6" w:type="dxa"/>
          <w:trHeight w:val="655"/>
        </w:trPr>
        <w:tc>
          <w:tcPr>
            <w:tcW w:w="1276" w:type="dxa"/>
            <w:gridSpan w:val="2"/>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29735E" w:rsidRPr="001A651C" w:rsidRDefault="0029735E" w:rsidP="006A2D4E">
            <w:pPr>
              <w:spacing w:line="100" w:lineRule="atLeast"/>
              <w:jc w:val="center"/>
              <w:rPr>
                <w:lang w:eastAsia="zh-CN"/>
              </w:rPr>
            </w:pPr>
            <w:r w:rsidRPr="001A651C">
              <w:rPr>
                <w:sz w:val="22"/>
                <w:szCs w:val="22"/>
                <w:lang w:eastAsia="zh-CN"/>
              </w:rPr>
              <w:t xml:space="preserve">Код </w:t>
            </w:r>
          </w:p>
          <w:p w:rsidR="0029735E" w:rsidRPr="001A651C" w:rsidRDefault="0029735E" w:rsidP="006A2D4E">
            <w:pPr>
              <w:spacing w:line="100" w:lineRule="atLeast"/>
              <w:jc w:val="center"/>
              <w:rPr>
                <w:rFonts w:cs="Mangal"/>
                <w:lang w:eastAsia="zh-CN" w:bidi="hi-IN"/>
              </w:rPr>
            </w:pPr>
            <w:r w:rsidRPr="001A651C">
              <w:rPr>
                <w:sz w:val="22"/>
                <w:szCs w:val="22"/>
                <w:lang w:eastAsia="zh-CN"/>
              </w:rPr>
              <w:t>ОКВЭД 2*</w:t>
            </w:r>
          </w:p>
        </w:tc>
        <w:tc>
          <w:tcPr>
            <w:tcW w:w="1276" w:type="dxa"/>
            <w:gridSpan w:val="2"/>
            <w:tcBorders>
              <w:top w:val="single" w:sz="4" w:space="0" w:color="000001"/>
              <w:left w:val="single" w:sz="4" w:space="0" w:color="auto"/>
              <w:bottom w:val="single" w:sz="4" w:space="0" w:color="000001"/>
              <w:right w:val="nil"/>
            </w:tcBorders>
            <w:shd w:val="clear" w:color="auto" w:fill="FFFFFF"/>
          </w:tcPr>
          <w:p w:rsidR="0029735E" w:rsidRPr="001A651C" w:rsidRDefault="0029735E" w:rsidP="006A2D4E">
            <w:pPr>
              <w:spacing w:line="100" w:lineRule="atLeast"/>
              <w:jc w:val="center"/>
              <w:rPr>
                <w:rFonts w:cs="Mangal"/>
                <w:lang w:eastAsia="zh-CN" w:bidi="hi-IN"/>
              </w:rPr>
            </w:pPr>
            <w:r w:rsidRPr="001A651C">
              <w:rPr>
                <w:rFonts w:cs="Mangal"/>
                <w:sz w:val="22"/>
                <w:szCs w:val="22"/>
                <w:lang w:eastAsia="zh-CN" w:bidi="hi-IN"/>
              </w:rPr>
              <w:t xml:space="preserve">Код </w:t>
            </w:r>
          </w:p>
          <w:p w:rsidR="0029735E" w:rsidRPr="001A651C" w:rsidRDefault="0029735E" w:rsidP="00092E99">
            <w:pPr>
              <w:spacing w:line="100" w:lineRule="atLeast"/>
              <w:jc w:val="center"/>
              <w:rPr>
                <w:rFonts w:cs="Mangal"/>
                <w:lang w:eastAsia="zh-CN" w:bidi="hi-IN"/>
              </w:rPr>
            </w:pPr>
            <w:r w:rsidRPr="001A651C">
              <w:rPr>
                <w:rFonts w:cs="Mangal"/>
                <w:sz w:val="22"/>
                <w:szCs w:val="22"/>
                <w:lang w:eastAsia="zh-CN" w:bidi="hi-IN"/>
              </w:rPr>
              <w:t>ОКПД 2*</w:t>
            </w:r>
          </w:p>
        </w:tc>
        <w:tc>
          <w:tcPr>
            <w:tcW w:w="340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29735E" w:rsidRPr="001A651C" w:rsidRDefault="0029735E" w:rsidP="008740F8">
            <w:pPr>
              <w:spacing w:line="100" w:lineRule="atLeast"/>
              <w:jc w:val="center"/>
              <w:rPr>
                <w:rFonts w:cs="Mangal"/>
                <w:lang w:eastAsia="en-US" w:bidi="hi-IN"/>
              </w:rPr>
            </w:pPr>
            <w:r w:rsidRPr="001A651C">
              <w:rPr>
                <w:rFonts w:cs="Mangal"/>
                <w:sz w:val="22"/>
                <w:szCs w:val="22"/>
                <w:lang w:eastAsia="en-US" w:bidi="hi-IN"/>
              </w:rPr>
              <w:t>Наименование закупки</w:t>
            </w:r>
          </w:p>
        </w:tc>
        <w:tc>
          <w:tcPr>
            <w:tcW w:w="1837" w:type="dxa"/>
            <w:tcBorders>
              <w:top w:val="single" w:sz="4" w:space="0" w:color="000001"/>
              <w:left w:val="single" w:sz="4" w:space="0" w:color="000001"/>
              <w:bottom w:val="single" w:sz="4" w:space="0" w:color="000001"/>
              <w:right w:val="single" w:sz="4" w:space="0" w:color="000001"/>
            </w:tcBorders>
            <w:shd w:val="clear" w:color="auto" w:fill="FFFFFF"/>
          </w:tcPr>
          <w:p w:rsidR="0029735E" w:rsidRPr="00654723" w:rsidRDefault="0029735E" w:rsidP="00373E84">
            <w:pPr>
              <w:spacing w:line="100" w:lineRule="atLeast"/>
              <w:jc w:val="center"/>
              <w:rPr>
                <w:rFonts w:cs="Mangal"/>
                <w:lang w:eastAsia="zh-CN" w:bidi="hi-IN"/>
              </w:rPr>
            </w:pPr>
            <w:r w:rsidRPr="00654723">
              <w:rPr>
                <w:sz w:val="22"/>
                <w:szCs w:val="22"/>
                <w:lang w:eastAsia="en-US"/>
              </w:rPr>
              <w:t xml:space="preserve">Сведения о </w:t>
            </w:r>
            <w:proofErr w:type="spellStart"/>
            <w:r w:rsidRPr="00654723">
              <w:rPr>
                <w:sz w:val="22"/>
                <w:szCs w:val="22"/>
                <w:lang w:eastAsia="en-US"/>
              </w:rPr>
              <w:t>НМЦК</w:t>
            </w:r>
            <w:r w:rsidRPr="00654723">
              <w:rPr>
                <w:sz w:val="22"/>
                <w:szCs w:val="22"/>
                <w:vertAlign w:val="superscript"/>
                <w:lang w:eastAsia="en-US"/>
              </w:rPr>
              <w:t>план</w:t>
            </w:r>
            <w:proofErr w:type="spellEnd"/>
            <w:r w:rsidRPr="00654723">
              <w:rPr>
                <w:sz w:val="22"/>
                <w:szCs w:val="22"/>
                <w:lang w:eastAsia="en-US"/>
              </w:rPr>
              <w:t>, руб.</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rsidR="0029735E" w:rsidRPr="001A651C" w:rsidRDefault="0029735E" w:rsidP="008740F8">
            <w:pPr>
              <w:spacing w:line="100" w:lineRule="atLeast"/>
              <w:jc w:val="center"/>
              <w:rPr>
                <w:rFonts w:cs="Mangal"/>
                <w:lang w:eastAsia="zh-CN" w:bidi="hi-IN"/>
              </w:rPr>
            </w:pPr>
            <w:r w:rsidRPr="001A651C">
              <w:rPr>
                <w:sz w:val="22"/>
                <w:szCs w:val="22"/>
                <w:lang w:eastAsia="en-US"/>
              </w:rPr>
              <w:t>Способ закупки</w:t>
            </w:r>
          </w:p>
        </w:tc>
      </w:tr>
      <w:tr w:rsidR="0029735E" w:rsidRPr="001A651C" w:rsidTr="000D0B56">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0" w:type="dxa"/>
            <w:right w:w="0" w:type="dxa"/>
          </w:tblCellMar>
          <w:tblLook w:val="04A0"/>
        </w:tblPrEx>
        <w:tc>
          <w:tcPr>
            <w:tcW w:w="1276" w:type="dxa"/>
            <w:gridSpan w:val="2"/>
            <w:tcBorders>
              <w:top w:val="outset" w:sz="6" w:space="0" w:color="auto"/>
              <w:left w:val="outset" w:sz="6" w:space="0" w:color="auto"/>
              <w:bottom w:val="outset" w:sz="6" w:space="0" w:color="auto"/>
              <w:right w:val="outset" w:sz="6" w:space="0" w:color="auto"/>
            </w:tcBorders>
            <w:hideMark/>
          </w:tcPr>
          <w:p w:rsidR="0029735E" w:rsidRPr="001A651C" w:rsidRDefault="0029735E" w:rsidP="000D646F">
            <w:pPr>
              <w:jc w:val="center"/>
            </w:pPr>
            <w:r w:rsidRPr="001A651C">
              <w:rPr>
                <w:sz w:val="22"/>
                <w:szCs w:val="22"/>
              </w:rPr>
              <w:t>86.21</w:t>
            </w:r>
          </w:p>
        </w:tc>
        <w:tc>
          <w:tcPr>
            <w:tcW w:w="1276" w:type="dxa"/>
            <w:gridSpan w:val="2"/>
            <w:tcBorders>
              <w:top w:val="outset" w:sz="6" w:space="0" w:color="auto"/>
              <w:left w:val="outset" w:sz="6" w:space="0" w:color="auto"/>
              <w:bottom w:val="outset" w:sz="6" w:space="0" w:color="auto"/>
              <w:right w:val="outset" w:sz="6" w:space="0" w:color="auto"/>
            </w:tcBorders>
            <w:hideMark/>
          </w:tcPr>
          <w:p w:rsidR="0029735E" w:rsidRPr="001A651C" w:rsidRDefault="0029735E" w:rsidP="000D646F">
            <w:pPr>
              <w:jc w:val="center"/>
            </w:pPr>
            <w:r w:rsidRPr="001A651C">
              <w:rPr>
                <w:sz w:val="22"/>
                <w:szCs w:val="22"/>
              </w:rPr>
              <w:t>86.21.10.190</w:t>
            </w:r>
          </w:p>
        </w:tc>
        <w:tc>
          <w:tcPr>
            <w:tcW w:w="3402" w:type="dxa"/>
            <w:gridSpan w:val="2"/>
            <w:tcBorders>
              <w:top w:val="outset" w:sz="6" w:space="0" w:color="auto"/>
              <w:left w:val="outset" w:sz="6" w:space="0" w:color="auto"/>
              <w:bottom w:val="outset" w:sz="6" w:space="0" w:color="auto"/>
              <w:right w:val="outset" w:sz="6" w:space="0" w:color="auto"/>
            </w:tcBorders>
            <w:hideMark/>
          </w:tcPr>
          <w:p w:rsidR="0029735E" w:rsidRPr="001A651C" w:rsidRDefault="0029735E" w:rsidP="004B57DF">
            <w:pPr>
              <w:spacing w:line="240" w:lineRule="atLeast"/>
            </w:pPr>
            <w:r w:rsidRPr="001A651C">
              <w:rPr>
                <w:sz w:val="22"/>
                <w:szCs w:val="22"/>
              </w:rPr>
              <w:t>Оказание услуг по проведению периодических медицинских осмотров работников, занятых на работах с вредными и (или) опасными условиями труда</w:t>
            </w:r>
          </w:p>
        </w:tc>
        <w:tc>
          <w:tcPr>
            <w:tcW w:w="1843" w:type="dxa"/>
            <w:gridSpan w:val="2"/>
            <w:tcBorders>
              <w:top w:val="outset" w:sz="6" w:space="0" w:color="auto"/>
              <w:left w:val="outset" w:sz="6" w:space="0" w:color="auto"/>
              <w:bottom w:val="outset" w:sz="6" w:space="0" w:color="auto"/>
              <w:right w:val="outset" w:sz="6" w:space="0" w:color="auto"/>
            </w:tcBorders>
            <w:hideMark/>
          </w:tcPr>
          <w:p w:rsidR="0029735E" w:rsidRPr="00654723" w:rsidRDefault="00363476" w:rsidP="004B57DF">
            <w:pPr>
              <w:spacing w:line="240" w:lineRule="atLeast"/>
              <w:jc w:val="center"/>
            </w:pPr>
            <w:r w:rsidRPr="00654723">
              <w:rPr>
                <w:rFonts w:eastAsiaTheme="minorHAnsi"/>
                <w:sz w:val="22"/>
                <w:szCs w:val="22"/>
                <w:lang w:eastAsia="en-US"/>
              </w:rPr>
              <w:t>94 108,39</w:t>
            </w:r>
            <w:r w:rsidRPr="00654723">
              <w:rPr>
                <w:sz w:val="22"/>
                <w:szCs w:val="22"/>
              </w:rPr>
              <w:t xml:space="preserve"> </w:t>
            </w:r>
            <w:r w:rsidR="0029735E" w:rsidRPr="00654723">
              <w:rPr>
                <w:sz w:val="22"/>
                <w:szCs w:val="22"/>
              </w:rPr>
              <w:t>Российский рубль</w:t>
            </w:r>
          </w:p>
        </w:tc>
        <w:tc>
          <w:tcPr>
            <w:tcW w:w="2409" w:type="dxa"/>
            <w:tcBorders>
              <w:top w:val="outset" w:sz="6" w:space="0" w:color="auto"/>
              <w:left w:val="outset" w:sz="6" w:space="0" w:color="auto"/>
              <w:bottom w:val="outset" w:sz="6" w:space="0" w:color="auto"/>
              <w:right w:val="outset" w:sz="6" w:space="0" w:color="auto"/>
            </w:tcBorders>
            <w:hideMark/>
          </w:tcPr>
          <w:p w:rsidR="0029735E" w:rsidRPr="001A651C" w:rsidRDefault="0029735E" w:rsidP="004B57DF">
            <w:pPr>
              <w:spacing w:line="240" w:lineRule="atLeast"/>
              <w:jc w:val="center"/>
            </w:pPr>
            <w:r w:rsidRPr="001A651C">
              <w:rPr>
                <w:sz w:val="22"/>
                <w:szCs w:val="22"/>
              </w:rPr>
              <w:t>запрос котировок в электронной форме</w:t>
            </w:r>
          </w:p>
        </w:tc>
      </w:tr>
    </w:tbl>
    <w:p w:rsidR="004B57DF" w:rsidRPr="0070400D" w:rsidRDefault="004B57DF" w:rsidP="00F04A9B">
      <w:pPr>
        <w:autoSpaceDE w:val="0"/>
        <w:autoSpaceDN w:val="0"/>
        <w:adjustRightInd w:val="0"/>
        <w:ind w:firstLine="567"/>
        <w:jc w:val="both"/>
        <w:outlineLvl w:val="1"/>
        <w:rPr>
          <w:sz w:val="10"/>
          <w:szCs w:val="22"/>
        </w:rPr>
      </w:pPr>
    </w:p>
    <w:p w:rsidR="00092E99" w:rsidRPr="001A651C" w:rsidRDefault="00092E99" w:rsidP="00092E99">
      <w:pPr>
        <w:widowControl w:val="0"/>
        <w:tabs>
          <w:tab w:val="left" w:pos="3630"/>
        </w:tabs>
        <w:autoSpaceDE w:val="0"/>
        <w:autoSpaceDN w:val="0"/>
        <w:adjustRightInd w:val="0"/>
        <w:ind w:left="360"/>
        <w:jc w:val="both"/>
        <w:rPr>
          <w:rFonts w:eastAsia="Calibri"/>
          <w:sz w:val="22"/>
          <w:szCs w:val="22"/>
          <w:lang w:eastAsia="en-US"/>
        </w:rPr>
      </w:pPr>
      <w:r w:rsidRPr="001A651C">
        <w:rPr>
          <w:rFonts w:eastAsia="Calibri"/>
          <w:sz w:val="22"/>
          <w:szCs w:val="22"/>
          <w:lang w:eastAsia="en-US"/>
        </w:rPr>
        <w:t>* Коды услуг:</w:t>
      </w:r>
    </w:p>
    <w:p w:rsidR="00092E99" w:rsidRPr="001A651C" w:rsidRDefault="00092E99" w:rsidP="00092E99">
      <w:pPr>
        <w:widowControl w:val="0"/>
        <w:tabs>
          <w:tab w:val="left" w:pos="3630"/>
        </w:tabs>
        <w:autoSpaceDE w:val="0"/>
        <w:autoSpaceDN w:val="0"/>
        <w:adjustRightInd w:val="0"/>
        <w:ind w:left="360"/>
        <w:jc w:val="both"/>
        <w:rPr>
          <w:rFonts w:eastAsia="Calibri"/>
          <w:sz w:val="22"/>
          <w:szCs w:val="22"/>
          <w:lang w:eastAsia="en-US"/>
        </w:rPr>
      </w:pPr>
      <w:r w:rsidRPr="001A651C">
        <w:rPr>
          <w:sz w:val="22"/>
          <w:szCs w:val="22"/>
        </w:rPr>
        <w:t xml:space="preserve">ОКПД 2: 86.21.10.190 - </w:t>
      </w:r>
      <w:hyperlink r:id="rId13" w:history="1">
        <w:r w:rsidRPr="001A651C">
          <w:rPr>
            <w:sz w:val="22"/>
            <w:szCs w:val="22"/>
          </w:rPr>
          <w:t>Услуги, предоставляемые врачами общей врачебной практики, прочие, не включенные в другие группировки</w:t>
        </w:r>
      </w:hyperlink>
    </w:p>
    <w:tbl>
      <w:tblPr>
        <w:tblW w:w="5000" w:type="pct"/>
        <w:tblCellMar>
          <w:top w:w="15" w:type="dxa"/>
          <w:left w:w="15" w:type="dxa"/>
          <w:bottom w:w="15" w:type="dxa"/>
          <w:right w:w="15" w:type="dxa"/>
        </w:tblCellMar>
        <w:tblLook w:val="04A0"/>
      </w:tblPr>
      <w:tblGrid>
        <w:gridCol w:w="5102"/>
        <w:gridCol w:w="5103"/>
      </w:tblGrid>
      <w:tr w:rsidR="00092E99" w:rsidRPr="001A651C" w:rsidTr="00D0645D">
        <w:tc>
          <w:tcPr>
            <w:tcW w:w="0" w:type="auto"/>
            <w:shd w:val="clear" w:color="auto" w:fill="auto"/>
            <w:noWrap/>
            <w:tcMar>
              <w:top w:w="0" w:type="dxa"/>
              <w:left w:w="0" w:type="dxa"/>
              <w:bottom w:w="0" w:type="dxa"/>
              <w:right w:w="0" w:type="dxa"/>
            </w:tcMar>
            <w:vAlign w:val="center"/>
            <w:hideMark/>
          </w:tcPr>
          <w:p w:rsidR="00092E99" w:rsidRPr="001A651C" w:rsidRDefault="00092E99" w:rsidP="00092E99">
            <w:pPr>
              <w:spacing w:after="300"/>
              <w:rPr>
                <w:color w:val="333333"/>
              </w:rPr>
            </w:pPr>
          </w:p>
        </w:tc>
        <w:tc>
          <w:tcPr>
            <w:tcW w:w="0" w:type="auto"/>
            <w:shd w:val="clear" w:color="auto" w:fill="auto"/>
            <w:tcMar>
              <w:top w:w="0" w:type="dxa"/>
              <w:left w:w="0" w:type="dxa"/>
              <w:bottom w:w="0" w:type="dxa"/>
              <w:right w:w="0" w:type="dxa"/>
            </w:tcMar>
            <w:vAlign w:val="center"/>
            <w:hideMark/>
          </w:tcPr>
          <w:p w:rsidR="00092E99" w:rsidRPr="001A651C" w:rsidRDefault="00092E99" w:rsidP="00092E99">
            <w:pPr>
              <w:spacing w:after="300"/>
              <w:rPr>
                <w:color w:val="333333"/>
              </w:rPr>
            </w:pPr>
          </w:p>
        </w:tc>
      </w:tr>
    </w:tbl>
    <w:p w:rsidR="00092E99" w:rsidRPr="001A651C" w:rsidRDefault="00092E99" w:rsidP="00092E99">
      <w:pPr>
        <w:widowControl w:val="0"/>
        <w:tabs>
          <w:tab w:val="left" w:pos="3630"/>
        </w:tabs>
        <w:autoSpaceDE w:val="0"/>
        <w:autoSpaceDN w:val="0"/>
        <w:adjustRightInd w:val="0"/>
        <w:ind w:left="360"/>
        <w:jc w:val="both"/>
        <w:rPr>
          <w:sz w:val="22"/>
          <w:szCs w:val="22"/>
        </w:rPr>
      </w:pPr>
      <w:r w:rsidRPr="001A651C">
        <w:rPr>
          <w:rFonts w:eastAsia="Calibri"/>
          <w:sz w:val="22"/>
          <w:szCs w:val="22"/>
          <w:lang w:eastAsia="en-US"/>
        </w:rPr>
        <w:t>ОКВЭД 2: 86.21 - Общая врачебная практика.</w:t>
      </w:r>
    </w:p>
    <w:p w:rsidR="004B57DF" w:rsidRPr="001A651C" w:rsidRDefault="004B57DF" w:rsidP="00F04A9B">
      <w:pPr>
        <w:autoSpaceDE w:val="0"/>
        <w:autoSpaceDN w:val="0"/>
        <w:adjustRightInd w:val="0"/>
        <w:ind w:firstLine="567"/>
        <w:jc w:val="both"/>
        <w:outlineLvl w:val="1"/>
        <w:rPr>
          <w:sz w:val="22"/>
          <w:szCs w:val="22"/>
        </w:rPr>
      </w:pPr>
      <w:r w:rsidRPr="001A651C">
        <w:rPr>
          <w:sz w:val="22"/>
          <w:szCs w:val="22"/>
        </w:rPr>
        <w:t xml:space="preserve"> </w:t>
      </w:r>
    </w:p>
    <w:p w:rsidR="00F04A9B" w:rsidRPr="001A651C" w:rsidRDefault="00A507A6" w:rsidP="00F04A9B">
      <w:pPr>
        <w:autoSpaceDE w:val="0"/>
        <w:autoSpaceDN w:val="0"/>
        <w:adjustRightInd w:val="0"/>
        <w:ind w:firstLine="567"/>
        <w:jc w:val="both"/>
        <w:outlineLvl w:val="1"/>
        <w:rPr>
          <w:kern w:val="1"/>
          <w:sz w:val="22"/>
          <w:szCs w:val="22"/>
          <w:lang w:eastAsia="en-US"/>
        </w:rPr>
      </w:pPr>
      <w:r w:rsidRPr="001A651C">
        <w:rPr>
          <w:sz w:val="22"/>
          <w:szCs w:val="22"/>
          <w:lang w:eastAsia="zh-CN"/>
        </w:rPr>
        <w:t>Список работников Заказчика по профессиям, занятых на тяжелых работах и на работах с вредными и (или) опасными условиями труда</w:t>
      </w:r>
      <w:r w:rsidRPr="001A651C">
        <w:rPr>
          <w:kern w:val="1"/>
          <w:sz w:val="22"/>
          <w:szCs w:val="22"/>
          <w:lang w:eastAsia="en-US"/>
        </w:rPr>
        <w:t xml:space="preserve"> </w:t>
      </w:r>
      <w:r w:rsidR="00F04A9B" w:rsidRPr="001A651C">
        <w:rPr>
          <w:kern w:val="1"/>
          <w:sz w:val="22"/>
          <w:szCs w:val="22"/>
          <w:lang w:eastAsia="en-US"/>
        </w:rPr>
        <w:t>приведен в Техническом задан</w:t>
      </w:r>
      <w:r w:rsidR="00F41C90" w:rsidRPr="001A651C">
        <w:rPr>
          <w:kern w:val="1"/>
          <w:sz w:val="22"/>
          <w:szCs w:val="22"/>
          <w:lang w:eastAsia="en-US"/>
        </w:rPr>
        <w:t>ии (Приложение № 1 к настояще</w:t>
      </w:r>
      <w:r w:rsidR="00A315F0" w:rsidRPr="001A651C">
        <w:rPr>
          <w:kern w:val="1"/>
          <w:sz w:val="22"/>
          <w:szCs w:val="22"/>
          <w:lang w:eastAsia="en-US"/>
        </w:rPr>
        <w:t>му Извещению</w:t>
      </w:r>
      <w:r w:rsidR="00F04A9B" w:rsidRPr="001A651C">
        <w:rPr>
          <w:kern w:val="1"/>
          <w:sz w:val="22"/>
          <w:szCs w:val="22"/>
          <w:lang w:eastAsia="en-US"/>
        </w:rPr>
        <w:t>).</w:t>
      </w:r>
    </w:p>
    <w:p w:rsidR="00F04A9B" w:rsidRPr="001A651C" w:rsidRDefault="009642BB" w:rsidP="00A77B82">
      <w:pPr>
        <w:shd w:val="clear" w:color="auto" w:fill="FFFFFF"/>
        <w:ind w:firstLine="708"/>
        <w:jc w:val="both"/>
        <w:rPr>
          <w:rFonts w:eastAsia="Calibri"/>
          <w:color w:val="FF0000"/>
          <w:sz w:val="22"/>
          <w:szCs w:val="22"/>
        </w:rPr>
      </w:pPr>
      <w:r w:rsidRPr="001A651C">
        <w:rPr>
          <w:sz w:val="22"/>
          <w:szCs w:val="22"/>
        </w:rPr>
        <w:t>Извещение</w:t>
      </w:r>
      <w:r w:rsidR="00C441C9" w:rsidRPr="001A651C">
        <w:rPr>
          <w:sz w:val="22"/>
          <w:szCs w:val="22"/>
        </w:rPr>
        <w:t xml:space="preserve"> </w:t>
      </w:r>
      <w:r w:rsidR="00F04A9B" w:rsidRPr="001A651C">
        <w:rPr>
          <w:sz w:val="22"/>
          <w:szCs w:val="22"/>
        </w:rPr>
        <w:t xml:space="preserve">предоставляется </w:t>
      </w:r>
      <w:r w:rsidR="002C0082" w:rsidRPr="001A651C">
        <w:rPr>
          <w:sz w:val="22"/>
          <w:szCs w:val="22"/>
        </w:rPr>
        <w:t xml:space="preserve">в электронной форме </w:t>
      </w:r>
      <w:r w:rsidR="00F04A9B" w:rsidRPr="001A651C">
        <w:rPr>
          <w:sz w:val="22"/>
          <w:szCs w:val="22"/>
        </w:rPr>
        <w:t>без взимания платы</w:t>
      </w:r>
      <w:r w:rsidR="00F04A9B" w:rsidRPr="001A651C">
        <w:rPr>
          <w:b/>
          <w:sz w:val="22"/>
          <w:szCs w:val="22"/>
        </w:rPr>
        <w:t xml:space="preserve"> </w:t>
      </w:r>
      <w:r w:rsidR="002C0082" w:rsidRPr="001A651C">
        <w:rPr>
          <w:sz w:val="22"/>
          <w:szCs w:val="22"/>
        </w:rPr>
        <w:t xml:space="preserve">на </w:t>
      </w:r>
      <w:r w:rsidR="00A77B82" w:rsidRPr="001A651C">
        <w:rPr>
          <w:rFonts w:eastAsia="Calibri"/>
          <w:sz w:val="22"/>
          <w:szCs w:val="22"/>
          <w:lang w:eastAsia="en-US"/>
        </w:rPr>
        <w:t xml:space="preserve">сайте электронной площадки  </w:t>
      </w:r>
      <w:hyperlink r:id="rId14" w:history="1">
        <w:r w:rsidR="00A77B82" w:rsidRPr="001A651C">
          <w:rPr>
            <w:rStyle w:val="a5"/>
            <w:sz w:val="22"/>
            <w:szCs w:val="22"/>
          </w:rPr>
          <w:t>www.etp-region.ru</w:t>
        </w:r>
      </w:hyperlink>
      <w:r w:rsidR="00A77B82" w:rsidRPr="001A651C">
        <w:rPr>
          <w:sz w:val="22"/>
          <w:szCs w:val="22"/>
        </w:rPr>
        <w:t xml:space="preserve"> (</w:t>
      </w:r>
      <w:r w:rsidR="00A77B82" w:rsidRPr="001A651C">
        <w:rPr>
          <w:i/>
          <w:sz w:val="22"/>
          <w:szCs w:val="22"/>
        </w:rPr>
        <w:t>далее – ЭТП</w:t>
      </w:r>
      <w:r w:rsidR="00A77B82" w:rsidRPr="001A651C">
        <w:rPr>
          <w:sz w:val="22"/>
          <w:szCs w:val="22"/>
        </w:rPr>
        <w:t>)</w:t>
      </w:r>
      <w:r w:rsidR="00A77B82" w:rsidRPr="001A651C">
        <w:rPr>
          <w:rFonts w:eastAsia="Calibri"/>
          <w:bCs/>
          <w:color w:val="FF0000"/>
          <w:kern w:val="2"/>
          <w:sz w:val="22"/>
          <w:szCs w:val="22"/>
        </w:rPr>
        <w:t xml:space="preserve"> </w:t>
      </w:r>
      <w:r w:rsidR="002C0082" w:rsidRPr="001A651C">
        <w:rPr>
          <w:sz w:val="22"/>
          <w:szCs w:val="22"/>
        </w:rPr>
        <w:t xml:space="preserve"> и официальном сайте </w:t>
      </w:r>
      <w:r w:rsidR="002C0082" w:rsidRPr="001A651C">
        <w:rPr>
          <w:i/>
          <w:sz w:val="22"/>
          <w:szCs w:val="22"/>
        </w:rPr>
        <w:t>(</w:t>
      </w:r>
      <w:hyperlink r:id="rId15" w:history="1">
        <w:r w:rsidR="009E3687" w:rsidRPr="001A651C">
          <w:rPr>
            <w:rStyle w:val="a5"/>
            <w:sz w:val="22"/>
            <w:szCs w:val="22"/>
          </w:rPr>
          <w:t>http://zakupki.gov.r</w:t>
        </w:r>
        <w:r w:rsidR="009E3687" w:rsidRPr="001A651C">
          <w:rPr>
            <w:rStyle w:val="a5"/>
            <w:sz w:val="22"/>
            <w:szCs w:val="22"/>
            <w:lang w:val="en-US"/>
          </w:rPr>
          <w:t>u</w:t>
        </w:r>
      </w:hyperlink>
      <w:r w:rsidR="002C0082" w:rsidRPr="001A651C">
        <w:rPr>
          <w:i/>
          <w:sz w:val="22"/>
          <w:szCs w:val="22"/>
        </w:rPr>
        <w:t>)</w:t>
      </w:r>
      <w:r w:rsidR="002C0082" w:rsidRPr="001A651C">
        <w:rPr>
          <w:sz w:val="22"/>
          <w:szCs w:val="22"/>
        </w:rPr>
        <w:t xml:space="preserve"> с </w:t>
      </w:r>
      <w:r w:rsidR="009E3687" w:rsidRPr="001A651C">
        <w:rPr>
          <w:sz w:val="22"/>
          <w:szCs w:val="22"/>
        </w:rPr>
        <w:t>1</w:t>
      </w:r>
      <w:r w:rsidR="00092E99" w:rsidRPr="001A651C">
        <w:rPr>
          <w:sz w:val="22"/>
          <w:szCs w:val="22"/>
        </w:rPr>
        <w:t>0</w:t>
      </w:r>
      <w:r w:rsidR="009E3687" w:rsidRPr="001A651C">
        <w:rPr>
          <w:sz w:val="22"/>
          <w:szCs w:val="22"/>
        </w:rPr>
        <w:t>:</w:t>
      </w:r>
      <w:r w:rsidR="002C0082" w:rsidRPr="001A651C">
        <w:rPr>
          <w:sz w:val="22"/>
          <w:szCs w:val="22"/>
        </w:rPr>
        <w:t xml:space="preserve">00 часов </w:t>
      </w:r>
      <w:r w:rsidR="00D0647E" w:rsidRPr="001A651C">
        <w:rPr>
          <w:sz w:val="22"/>
          <w:szCs w:val="22"/>
        </w:rPr>
        <w:t>«</w:t>
      </w:r>
      <w:r w:rsidR="00A77B82" w:rsidRPr="001A651C">
        <w:rPr>
          <w:sz w:val="22"/>
          <w:szCs w:val="22"/>
        </w:rPr>
        <w:t>06</w:t>
      </w:r>
      <w:r w:rsidR="00D0647E" w:rsidRPr="001A651C">
        <w:rPr>
          <w:sz w:val="22"/>
          <w:szCs w:val="22"/>
        </w:rPr>
        <w:t xml:space="preserve">» </w:t>
      </w:r>
      <w:r w:rsidR="00A77B82" w:rsidRPr="001A651C">
        <w:rPr>
          <w:sz w:val="22"/>
          <w:szCs w:val="22"/>
        </w:rPr>
        <w:t>ноября</w:t>
      </w:r>
      <w:r w:rsidR="00D0647E" w:rsidRPr="001A651C">
        <w:rPr>
          <w:sz w:val="22"/>
          <w:szCs w:val="22"/>
        </w:rPr>
        <w:t xml:space="preserve"> 20</w:t>
      </w:r>
      <w:r w:rsidR="004720DA" w:rsidRPr="001A651C">
        <w:rPr>
          <w:sz w:val="22"/>
          <w:szCs w:val="22"/>
        </w:rPr>
        <w:t>20</w:t>
      </w:r>
      <w:r w:rsidR="00D0647E" w:rsidRPr="001A651C">
        <w:rPr>
          <w:sz w:val="22"/>
          <w:szCs w:val="22"/>
        </w:rPr>
        <w:t xml:space="preserve"> г.</w:t>
      </w:r>
      <w:r w:rsidR="002C0082" w:rsidRPr="001A651C">
        <w:rPr>
          <w:sz w:val="22"/>
          <w:szCs w:val="22"/>
        </w:rPr>
        <w:t xml:space="preserve"> до </w:t>
      </w:r>
      <w:r w:rsidR="00883591">
        <w:rPr>
          <w:sz w:val="22"/>
          <w:szCs w:val="22"/>
        </w:rPr>
        <w:t>1</w:t>
      </w:r>
      <w:r w:rsidR="001A7E09">
        <w:rPr>
          <w:sz w:val="22"/>
          <w:szCs w:val="22"/>
        </w:rPr>
        <w:t>0</w:t>
      </w:r>
      <w:r w:rsidR="00A34737" w:rsidRPr="001A651C">
        <w:rPr>
          <w:sz w:val="22"/>
          <w:szCs w:val="22"/>
        </w:rPr>
        <w:t>:</w:t>
      </w:r>
      <w:r w:rsidR="002C0082" w:rsidRPr="001A651C">
        <w:rPr>
          <w:sz w:val="22"/>
          <w:szCs w:val="22"/>
        </w:rPr>
        <w:t>00 часов «</w:t>
      </w:r>
      <w:r w:rsidR="00A77B82" w:rsidRPr="001A651C">
        <w:rPr>
          <w:sz w:val="22"/>
          <w:szCs w:val="22"/>
        </w:rPr>
        <w:t>1</w:t>
      </w:r>
      <w:r w:rsidR="001A7E09">
        <w:rPr>
          <w:sz w:val="22"/>
          <w:szCs w:val="22"/>
        </w:rPr>
        <w:t>6</w:t>
      </w:r>
      <w:r w:rsidR="002C0082" w:rsidRPr="001A651C">
        <w:rPr>
          <w:sz w:val="22"/>
          <w:szCs w:val="22"/>
        </w:rPr>
        <w:t xml:space="preserve">» </w:t>
      </w:r>
      <w:r w:rsidR="00092E99" w:rsidRPr="001A651C">
        <w:rPr>
          <w:sz w:val="22"/>
          <w:szCs w:val="22"/>
        </w:rPr>
        <w:t>н</w:t>
      </w:r>
      <w:r w:rsidR="0058734E" w:rsidRPr="001A651C">
        <w:rPr>
          <w:sz w:val="22"/>
          <w:szCs w:val="22"/>
        </w:rPr>
        <w:t>оября</w:t>
      </w:r>
      <w:r w:rsidR="002C0082" w:rsidRPr="001A651C">
        <w:rPr>
          <w:sz w:val="22"/>
          <w:szCs w:val="22"/>
        </w:rPr>
        <w:t xml:space="preserve"> 20</w:t>
      </w:r>
      <w:r w:rsidR="004720DA" w:rsidRPr="001A651C">
        <w:rPr>
          <w:sz w:val="22"/>
          <w:szCs w:val="22"/>
        </w:rPr>
        <w:t>20</w:t>
      </w:r>
      <w:r w:rsidR="002C0082" w:rsidRPr="001A651C">
        <w:rPr>
          <w:sz w:val="22"/>
          <w:szCs w:val="22"/>
        </w:rPr>
        <w:t xml:space="preserve"> г. (время московское).</w:t>
      </w:r>
    </w:p>
    <w:p w:rsidR="00F04A9B" w:rsidRPr="001A651C" w:rsidRDefault="00F04A9B" w:rsidP="00A85BF5">
      <w:pPr>
        <w:widowControl w:val="0"/>
        <w:autoSpaceDE w:val="0"/>
        <w:autoSpaceDN w:val="0"/>
        <w:adjustRightInd w:val="0"/>
        <w:ind w:firstLine="567"/>
        <w:jc w:val="both"/>
        <w:rPr>
          <w:b/>
          <w:sz w:val="22"/>
          <w:szCs w:val="22"/>
        </w:rPr>
      </w:pPr>
      <w:r w:rsidRPr="001A651C">
        <w:rPr>
          <w:rFonts w:eastAsia="Calibri"/>
          <w:b/>
          <w:sz w:val="22"/>
          <w:szCs w:val="22"/>
        </w:rPr>
        <w:t>6. С</w:t>
      </w:r>
      <w:r w:rsidRPr="001A651C">
        <w:rPr>
          <w:b/>
          <w:sz w:val="22"/>
          <w:szCs w:val="22"/>
        </w:rPr>
        <w:t>ведения о начальной (максимальной) цене договора (цене лота).</w:t>
      </w:r>
    </w:p>
    <w:p w:rsidR="004720DA" w:rsidRPr="000D0B56" w:rsidRDefault="00F04A9B" w:rsidP="004720DA">
      <w:pPr>
        <w:tabs>
          <w:tab w:val="left" w:pos="0"/>
        </w:tabs>
        <w:ind w:firstLine="567"/>
        <w:jc w:val="both"/>
        <w:rPr>
          <w:rFonts w:eastAsia="Calibri"/>
          <w:b/>
          <w:kern w:val="1"/>
          <w:sz w:val="22"/>
          <w:szCs w:val="22"/>
          <w:lang w:eastAsia="en-US"/>
        </w:rPr>
      </w:pPr>
      <w:r w:rsidRPr="001A651C">
        <w:rPr>
          <w:rFonts w:eastAsia="Calibri"/>
          <w:sz w:val="22"/>
          <w:szCs w:val="22"/>
        </w:rPr>
        <w:t xml:space="preserve">6.1. Начальная (максимальная) цена Договора: </w:t>
      </w:r>
      <w:r w:rsidR="004720DA" w:rsidRPr="003838FB">
        <w:rPr>
          <w:b/>
          <w:color w:val="FF0000"/>
          <w:sz w:val="22"/>
          <w:szCs w:val="22"/>
          <w:lang w:eastAsia="en-US"/>
        </w:rPr>
        <w:t xml:space="preserve"> </w:t>
      </w:r>
      <w:r w:rsidR="00654723" w:rsidRPr="00467579">
        <w:rPr>
          <w:rFonts w:eastAsiaTheme="minorHAnsi"/>
          <w:sz w:val="22"/>
          <w:szCs w:val="22"/>
          <w:lang w:eastAsia="en-US"/>
        </w:rPr>
        <w:t>94 108,39</w:t>
      </w:r>
      <w:r w:rsidR="00654723" w:rsidRPr="00467579">
        <w:rPr>
          <w:sz w:val="22"/>
          <w:szCs w:val="22"/>
        </w:rPr>
        <w:t xml:space="preserve"> </w:t>
      </w:r>
      <w:r w:rsidR="004720DA" w:rsidRPr="00467579">
        <w:rPr>
          <w:rFonts w:eastAsia="DejaVu Sans"/>
          <w:kern w:val="3"/>
          <w:sz w:val="22"/>
          <w:szCs w:val="22"/>
          <w:lang w:eastAsia="zh-CN" w:bidi="hi-IN"/>
        </w:rPr>
        <w:t>руб. (</w:t>
      </w:r>
      <w:r w:rsidR="00467579" w:rsidRPr="00467579">
        <w:rPr>
          <w:rFonts w:eastAsia="DejaVu Sans"/>
          <w:kern w:val="3"/>
          <w:sz w:val="22"/>
          <w:szCs w:val="22"/>
          <w:lang w:eastAsia="zh-CN" w:bidi="hi-IN"/>
        </w:rPr>
        <w:t>Девяносто четыре тысячи сто восемь тысяч</w:t>
      </w:r>
      <w:r w:rsidR="00467579" w:rsidRPr="00467579">
        <w:rPr>
          <w:rFonts w:eastAsiaTheme="minorHAnsi"/>
          <w:bCs/>
          <w:sz w:val="22"/>
          <w:szCs w:val="22"/>
          <w:lang w:eastAsia="en-US"/>
        </w:rPr>
        <w:t xml:space="preserve"> рублей 39</w:t>
      </w:r>
      <w:r w:rsidR="004720DA" w:rsidRPr="00467579">
        <w:rPr>
          <w:rFonts w:eastAsiaTheme="minorHAnsi"/>
          <w:bCs/>
          <w:sz w:val="22"/>
          <w:szCs w:val="22"/>
          <w:lang w:eastAsia="en-US"/>
        </w:rPr>
        <w:t xml:space="preserve"> копеек),</w:t>
      </w:r>
      <w:r w:rsidR="004720DA" w:rsidRPr="00467579">
        <w:rPr>
          <w:rFonts w:eastAsiaTheme="minorHAnsi"/>
          <w:sz w:val="22"/>
          <w:szCs w:val="22"/>
          <w:lang w:eastAsia="en-US"/>
        </w:rPr>
        <w:t xml:space="preserve"> в том числе налоги.</w:t>
      </w:r>
    </w:p>
    <w:p w:rsidR="00F04A9B" w:rsidRPr="001A651C" w:rsidRDefault="00F04A9B" w:rsidP="00A85BF5">
      <w:pPr>
        <w:tabs>
          <w:tab w:val="left" w:pos="0"/>
        </w:tabs>
        <w:ind w:firstLine="567"/>
        <w:jc w:val="both"/>
        <w:rPr>
          <w:rFonts w:eastAsia="Calibri"/>
          <w:sz w:val="22"/>
          <w:szCs w:val="22"/>
        </w:rPr>
      </w:pPr>
      <w:r w:rsidRPr="001A651C">
        <w:rPr>
          <w:rFonts w:eastAsia="Calibri"/>
          <w:sz w:val="22"/>
          <w:szCs w:val="22"/>
        </w:rPr>
        <w:t>Валюта:  Российский рубль.</w:t>
      </w:r>
    </w:p>
    <w:p w:rsidR="00F04A9B" w:rsidRPr="001A651C" w:rsidRDefault="00F04A9B" w:rsidP="00A85BF5">
      <w:pPr>
        <w:widowControl w:val="0"/>
        <w:autoSpaceDE w:val="0"/>
        <w:autoSpaceDN w:val="0"/>
        <w:adjustRightInd w:val="0"/>
        <w:ind w:firstLine="567"/>
        <w:jc w:val="both"/>
        <w:rPr>
          <w:sz w:val="22"/>
          <w:szCs w:val="22"/>
        </w:rPr>
      </w:pPr>
      <w:r w:rsidRPr="001A651C">
        <w:rPr>
          <w:sz w:val="22"/>
          <w:szCs w:val="22"/>
        </w:rPr>
        <w:t>6.</w:t>
      </w:r>
      <w:r w:rsidR="00824A9E" w:rsidRPr="001A651C">
        <w:rPr>
          <w:sz w:val="22"/>
          <w:szCs w:val="22"/>
        </w:rPr>
        <w:t>2</w:t>
      </w:r>
      <w:r w:rsidRPr="001A651C">
        <w:rPr>
          <w:sz w:val="22"/>
          <w:szCs w:val="22"/>
        </w:rPr>
        <w:t>. Порядок формирования цены договора (цены лота)</w:t>
      </w:r>
      <w:r w:rsidR="007263D2" w:rsidRPr="001A651C">
        <w:rPr>
          <w:sz w:val="22"/>
          <w:szCs w:val="22"/>
        </w:rPr>
        <w:t>,</w:t>
      </w:r>
      <w:r w:rsidRPr="001A651C">
        <w:rPr>
          <w:sz w:val="22"/>
          <w:szCs w:val="22"/>
        </w:rPr>
        <w:t xml:space="preserve"> (с учетом или без учета транспортных расходов, страхование, уплату таможенных пошлин, налогов и других обязательных платежей):</w:t>
      </w:r>
    </w:p>
    <w:p w:rsidR="00092E99" w:rsidRPr="001A651C" w:rsidRDefault="00092E99" w:rsidP="00092E99">
      <w:pPr>
        <w:suppressAutoHyphens/>
        <w:ind w:firstLine="567"/>
        <w:jc w:val="both"/>
        <w:rPr>
          <w:sz w:val="22"/>
          <w:szCs w:val="22"/>
          <w:lang w:eastAsia="zh-CN"/>
        </w:rPr>
      </w:pPr>
      <w:proofErr w:type="gramStart"/>
      <w:r w:rsidRPr="001A651C">
        <w:rPr>
          <w:sz w:val="22"/>
          <w:szCs w:val="22"/>
          <w:lang w:eastAsia="zh-CN"/>
        </w:rPr>
        <w:t xml:space="preserve">В цену оказания услуг </w:t>
      </w:r>
      <w:r w:rsidRPr="001A651C">
        <w:rPr>
          <w:sz w:val="22"/>
          <w:szCs w:val="22"/>
        </w:rPr>
        <w:t xml:space="preserve">по </w:t>
      </w:r>
      <w:r w:rsidRPr="001A651C">
        <w:rPr>
          <w:sz w:val="22"/>
          <w:szCs w:val="22"/>
          <w:lang w:eastAsia="zh-CN"/>
        </w:rPr>
        <w:t>проведению</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 работников, занятых на работах с вредными и (или) опасными условиями труда должны быть включены все расходы, необходимые для проведению</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 в том числе зарплата сотрудников, осуществляющих </w:t>
      </w:r>
      <w:r w:rsidRPr="001A651C">
        <w:rPr>
          <w:rFonts w:eastAsia="Calibri"/>
          <w:sz w:val="22"/>
          <w:szCs w:val="22"/>
          <w:lang w:eastAsia="en-US"/>
        </w:rPr>
        <w:t>периодические</w:t>
      </w:r>
      <w:r w:rsidRPr="001A651C">
        <w:rPr>
          <w:sz w:val="22"/>
          <w:szCs w:val="22"/>
          <w:lang w:eastAsia="zh-CN"/>
        </w:rPr>
        <w:t xml:space="preserve"> медицинские осмотры, расходы на проведение медицинских анализов, затраты на эксплуатацию медицинского оборудования,  страхование (при необходимости), накладные расходы,  налоги, сборы и другие обязательные</w:t>
      </w:r>
      <w:proofErr w:type="gramEnd"/>
      <w:r w:rsidRPr="001A651C">
        <w:rPr>
          <w:sz w:val="22"/>
          <w:szCs w:val="22"/>
          <w:lang w:eastAsia="zh-CN"/>
        </w:rPr>
        <w:t xml:space="preserve"> платежи, а также все прочие расходы, необходимые для выполнения Исполнителем всех обязательств по Договору.</w:t>
      </w:r>
    </w:p>
    <w:p w:rsidR="00F04A9B" w:rsidRPr="001A651C" w:rsidRDefault="00F04A9B" w:rsidP="00A85BF5">
      <w:pPr>
        <w:ind w:firstLine="567"/>
        <w:jc w:val="both"/>
        <w:rPr>
          <w:rFonts w:eastAsia="Calibri"/>
          <w:sz w:val="22"/>
          <w:szCs w:val="22"/>
        </w:rPr>
      </w:pPr>
      <w:r w:rsidRPr="001A651C">
        <w:rPr>
          <w:rFonts w:eastAsia="Calibri"/>
          <w:sz w:val="22"/>
          <w:szCs w:val="22"/>
        </w:rPr>
        <w:lastRenderedPageBreak/>
        <w:t>6.</w:t>
      </w:r>
      <w:r w:rsidR="00824A9E" w:rsidRPr="001A651C">
        <w:rPr>
          <w:rFonts w:eastAsia="Calibri"/>
          <w:sz w:val="22"/>
          <w:szCs w:val="22"/>
        </w:rPr>
        <w:t>3</w:t>
      </w:r>
      <w:r w:rsidRPr="001A651C">
        <w:rPr>
          <w:rFonts w:eastAsia="Calibri"/>
          <w:sz w:val="22"/>
          <w:szCs w:val="22"/>
        </w:rPr>
        <w:t>. Обоснование начальной (максимальной) цены Договора:</w:t>
      </w:r>
    </w:p>
    <w:p w:rsidR="00F04A9B" w:rsidRPr="001A651C" w:rsidRDefault="00F04A9B" w:rsidP="00A85BF5">
      <w:pPr>
        <w:ind w:firstLine="567"/>
        <w:jc w:val="both"/>
        <w:rPr>
          <w:rFonts w:eastAsia="Calibri"/>
          <w:sz w:val="22"/>
          <w:szCs w:val="22"/>
        </w:rPr>
      </w:pPr>
      <w:r w:rsidRPr="001A651C">
        <w:rPr>
          <w:rFonts w:eastAsia="Calibri"/>
          <w:sz w:val="22"/>
          <w:szCs w:val="22"/>
        </w:rPr>
        <w:t>Расчет начальной (максимальной) цены Договора приведе</w:t>
      </w:r>
      <w:r w:rsidR="004C7EC2" w:rsidRPr="001A651C">
        <w:rPr>
          <w:rFonts w:eastAsia="Calibri"/>
          <w:sz w:val="22"/>
          <w:szCs w:val="22"/>
        </w:rPr>
        <w:t>н в Приложени</w:t>
      </w:r>
      <w:r w:rsidR="00884C20" w:rsidRPr="001A651C">
        <w:rPr>
          <w:rFonts w:eastAsia="Calibri"/>
          <w:sz w:val="22"/>
          <w:szCs w:val="22"/>
        </w:rPr>
        <w:t>и</w:t>
      </w:r>
      <w:r w:rsidR="004C7EC2" w:rsidRPr="001A651C">
        <w:rPr>
          <w:rFonts w:eastAsia="Calibri"/>
          <w:sz w:val="22"/>
          <w:szCs w:val="22"/>
        </w:rPr>
        <w:t xml:space="preserve"> </w:t>
      </w:r>
      <w:r w:rsidR="004C7EC2" w:rsidRPr="000D0B56">
        <w:rPr>
          <w:rFonts w:eastAsia="Calibri"/>
          <w:sz w:val="22"/>
          <w:szCs w:val="22"/>
        </w:rPr>
        <w:t xml:space="preserve">№ </w:t>
      </w:r>
      <w:r w:rsidR="000D0B56" w:rsidRPr="000D0B56">
        <w:rPr>
          <w:rFonts w:eastAsia="Calibri"/>
          <w:sz w:val="22"/>
          <w:szCs w:val="22"/>
        </w:rPr>
        <w:t>3</w:t>
      </w:r>
      <w:r w:rsidR="004C7EC2" w:rsidRPr="001A651C">
        <w:rPr>
          <w:rFonts w:eastAsia="Calibri"/>
          <w:sz w:val="22"/>
          <w:szCs w:val="22"/>
        </w:rPr>
        <w:t xml:space="preserve"> </w:t>
      </w:r>
      <w:r w:rsidR="00A315F0" w:rsidRPr="001A651C">
        <w:rPr>
          <w:kern w:val="1"/>
          <w:sz w:val="22"/>
          <w:szCs w:val="22"/>
          <w:lang w:eastAsia="en-US"/>
        </w:rPr>
        <w:t>к настоящему Извещению</w:t>
      </w:r>
      <w:r w:rsidRPr="001A651C">
        <w:rPr>
          <w:rFonts w:eastAsia="Calibri"/>
          <w:sz w:val="22"/>
          <w:szCs w:val="22"/>
        </w:rPr>
        <w:t>.</w:t>
      </w:r>
    </w:p>
    <w:p w:rsidR="00A552D7" w:rsidRPr="001A651C" w:rsidRDefault="00A552D7" w:rsidP="00A85BF5">
      <w:pPr>
        <w:widowControl w:val="0"/>
        <w:ind w:firstLine="567"/>
        <w:jc w:val="both"/>
        <w:rPr>
          <w:rFonts w:eastAsia="Calibri"/>
          <w:sz w:val="22"/>
          <w:szCs w:val="22"/>
        </w:rPr>
      </w:pPr>
      <w:r w:rsidRPr="001A651C">
        <w:rPr>
          <w:rFonts w:eastAsia="Calibri"/>
          <w:b/>
          <w:sz w:val="22"/>
          <w:szCs w:val="22"/>
        </w:rPr>
        <w:t>7.</w:t>
      </w:r>
      <w:r w:rsidRPr="001A651C">
        <w:rPr>
          <w:rFonts w:eastAsia="Calibri"/>
          <w:sz w:val="22"/>
          <w:szCs w:val="22"/>
        </w:rPr>
        <w:t xml:space="preserve"> </w:t>
      </w:r>
      <w:r w:rsidRPr="001A651C">
        <w:rPr>
          <w:rFonts w:eastAsia="Calibri"/>
          <w:b/>
          <w:sz w:val="22"/>
          <w:szCs w:val="22"/>
        </w:rPr>
        <w:t xml:space="preserve">Источник финансирования, форма, срок и порядок оплаты </w:t>
      </w:r>
      <w:r w:rsidR="0058734E" w:rsidRPr="001A651C">
        <w:rPr>
          <w:rFonts w:eastAsia="Calibri"/>
          <w:b/>
          <w:sz w:val="22"/>
          <w:szCs w:val="22"/>
        </w:rPr>
        <w:t>у</w:t>
      </w:r>
      <w:r w:rsidR="00DF6690" w:rsidRPr="001A651C">
        <w:rPr>
          <w:rFonts w:eastAsia="Calibri"/>
          <w:b/>
          <w:sz w:val="22"/>
          <w:szCs w:val="22"/>
        </w:rPr>
        <w:t>слуг</w:t>
      </w:r>
      <w:r w:rsidRPr="001A651C">
        <w:rPr>
          <w:rFonts w:eastAsia="Calibri"/>
          <w:b/>
          <w:sz w:val="22"/>
          <w:szCs w:val="22"/>
        </w:rPr>
        <w:t>:</w:t>
      </w:r>
      <w:r w:rsidRPr="001A651C">
        <w:rPr>
          <w:rFonts w:eastAsia="Calibri"/>
          <w:sz w:val="22"/>
          <w:szCs w:val="22"/>
        </w:rPr>
        <w:t xml:space="preserve"> </w:t>
      </w:r>
    </w:p>
    <w:p w:rsidR="00A552D7" w:rsidRPr="001A651C" w:rsidRDefault="00A552D7" w:rsidP="00A85BF5">
      <w:pPr>
        <w:widowControl w:val="0"/>
        <w:ind w:firstLine="567"/>
        <w:jc w:val="both"/>
        <w:rPr>
          <w:color w:val="FF0000"/>
          <w:kern w:val="2"/>
          <w:sz w:val="22"/>
          <w:szCs w:val="22"/>
        </w:rPr>
      </w:pPr>
      <w:r w:rsidRPr="001A651C">
        <w:rPr>
          <w:rFonts w:eastAsia="Calibri"/>
          <w:sz w:val="22"/>
          <w:szCs w:val="22"/>
        </w:rPr>
        <w:t xml:space="preserve">7.1. </w:t>
      </w:r>
      <w:r w:rsidR="00546D3A" w:rsidRPr="001A651C">
        <w:rPr>
          <w:rFonts w:eastAsia="Calibri"/>
          <w:sz w:val="22"/>
          <w:szCs w:val="22"/>
        </w:rPr>
        <w:t>Источник финансировани</w:t>
      </w:r>
      <w:r w:rsidR="00546D3A" w:rsidRPr="000D0B56">
        <w:rPr>
          <w:rFonts w:eastAsia="Calibri"/>
          <w:sz w:val="22"/>
          <w:szCs w:val="22"/>
        </w:rPr>
        <w:t xml:space="preserve">я: </w:t>
      </w:r>
      <w:r w:rsidR="000D0B56" w:rsidRPr="000D0B56">
        <w:rPr>
          <w:kern w:val="1"/>
          <w:sz w:val="22"/>
          <w:szCs w:val="22"/>
          <w:lang w:eastAsia="zh-CN"/>
        </w:rPr>
        <w:t>приносящая доход деятельность</w:t>
      </w:r>
      <w:r w:rsidR="000D646F" w:rsidRPr="000D0B56">
        <w:rPr>
          <w:kern w:val="1"/>
          <w:sz w:val="22"/>
          <w:szCs w:val="22"/>
        </w:rPr>
        <w:t>.</w:t>
      </w:r>
    </w:p>
    <w:p w:rsidR="00A552D7" w:rsidRPr="001A651C" w:rsidRDefault="00A552D7" w:rsidP="00A85BF5">
      <w:pPr>
        <w:widowControl w:val="0"/>
        <w:ind w:firstLine="567"/>
        <w:jc w:val="both"/>
        <w:rPr>
          <w:kern w:val="1"/>
          <w:sz w:val="22"/>
          <w:szCs w:val="22"/>
        </w:rPr>
      </w:pPr>
      <w:r w:rsidRPr="001A651C">
        <w:rPr>
          <w:kern w:val="2"/>
          <w:sz w:val="22"/>
          <w:szCs w:val="22"/>
        </w:rPr>
        <w:t xml:space="preserve">7.2. Форма оплаты - </w:t>
      </w:r>
      <w:r w:rsidRPr="001A651C">
        <w:rPr>
          <w:kern w:val="1"/>
          <w:sz w:val="22"/>
          <w:szCs w:val="22"/>
        </w:rPr>
        <w:t xml:space="preserve">безналичное перечисление денежных средств на расчетный счет </w:t>
      </w:r>
      <w:r w:rsidR="00373E84" w:rsidRPr="001A651C">
        <w:rPr>
          <w:kern w:val="1"/>
          <w:sz w:val="22"/>
          <w:szCs w:val="22"/>
        </w:rPr>
        <w:t>Исполнителя</w:t>
      </w:r>
      <w:r w:rsidRPr="001A651C">
        <w:rPr>
          <w:kern w:val="1"/>
          <w:sz w:val="22"/>
          <w:szCs w:val="22"/>
        </w:rPr>
        <w:t>.</w:t>
      </w:r>
    </w:p>
    <w:p w:rsidR="00092E99" w:rsidRPr="001A651C" w:rsidRDefault="00A552D7" w:rsidP="00092E99">
      <w:pPr>
        <w:suppressAutoHyphens/>
        <w:ind w:firstLine="567"/>
        <w:jc w:val="both"/>
        <w:rPr>
          <w:bCs/>
          <w:kern w:val="1"/>
          <w:sz w:val="22"/>
          <w:szCs w:val="22"/>
          <w:lang w:eastAsia="zh-CN"/>
        </w:rPr>
      </w:pPr>
      <w:r w:rsidRPr="001A651C">
        <w:rPr>
          <w:kern w:val="1"/>
          <w:sz w:val="22"/>
          <w:szCs w:val="22"/>
        </w:rPr>
        <w:t>7.3.</w:t>
      </w:r>
      <w:r w:rsidRPr="001A651C">
        <w:rPr>
          <w:b/>
          <w:kern w:val="1"/>
          <w:sz w:val="22"/>
          <w:szCs w:val="22"/>
        </w:rPr>
        <w:t xml:space="preserve"> </w:t>
      </w:r>
      <w:r w:rsidR="00092E99" w:rsidRPr="001A651C">
        <w:rPr>
          <w:kern w:val="1"/>
          <w:sz w:val="22"/>
          <w:szCs w:val="22"/>
          <w:lang w:eastAsia="zh-CN"/>
        </w:rPr>
        <w:t xml:space="preserve">Расчет за </w:t>
      </w:r>
      <w:r w:rsidR="00092E99" w:rsidRPr="001A651C">
        <w:rPr>
          <w:sz w:val="22"/>
          <w:szCs w:val="22"/>
          <w:lang w:eastAsia="zh-CN"/>
        </w:rPr>
        <w:t>проведение</w:t>
      </w:r>
      <w:r w:rsidR="00092E99" w:rsidRPr="001A651C">
        <w:rPr>
          <w:bCs/>
          <w:iCs/>
          <w:sz w:val="22"/>
          <w:szCs w:val="22"/>
          <w:lang w:eastAsia="zh-CN"/>
        </w:rPr>
        <w:t xml:space="preserve"> </w:t>
      </w:r>
      <w:r w:rsidR="00092E99" w:rsidRPr="001A651C">
        <w:rPr>
          <w:rFonts w:eastAsia="Calibri"/>
          <w:sz w:val="22"/>
          <w:szCs w:val="22"/>
          <w:lang w:eastAsia="en-US"/>
        </w:rPr>
        <w:t>периодических</w:t>
      </w:r>
      <w:r w:rsidR="00092E99" w:rsidRPr="001A651C">
        <w:rPr>
          <w:sz w:val="22"/>
          <w:szCs w:val="22"/>
          <w:lang w:eastAsia="zh-CN"/>
        </w:rPr>
        <w:t xml:space="preserve"> медицинских осмотров</w:t>
      </w:r>
      <w:r w:rsidR="00092E99" w:rsidRPr="001A651C">
        <w:rPr>
          <w:kern w:val="1"/>
          <w:sz w:val="22"/>
          <w:szCs w:val="22"/>
          <w:lang w:eastAsia="zh-CN"/>
        </w:rPr>
        <w:t xml:space="preserve"> производится Заказчиком на следующих условиях:</w:t>
      </w:r>
    </w:p>
    <w:p w:rsidR="00092E99" w:rsidRPr="001A651C" w:rsidRDefault="00092E99" w:rsidP="00092E99">
      <w:pPr>
        <w:suppressAutoHyphens/>
        <w:ind w:firstLine="567"/>
        <w:jc w:val="both"/>
        <w:rPr>
          <w:bCs/>
          <w:kern w:val="1"/>
          <w:sz w:val="22"/>
          <w:szCs w:val="22"/>
          <w:lang w:eastAsia="zh-CN"/>
        </w:rPr>
      </w:pPr>
      <w:r w:rsidRPr="001A651C">
        <w:rPr>
          <w:bCs/>
          <w:kern w:val="1"/>
          <w:sz w:val="22"/>
          <w:szCs w:val="22"/>
          <w:lang w:eastAsia="zh-CN"/>
        </w:rPr>
        <w:t xml:space="preserve">- </w:t>
      </w:r>
      <w:r w:rsidRPr="001A651C">
        <w:rPr>
          <w:kern w:val="1"/>
          <w:sz w:val="22"/>
          <w:szCs w:val="22"/>
          <w:lang w:eastAsia="zh-CN"/>
        </w:rPr>
        <w:t>оказание Услуг</w:t>
      </w:r>
      <w:r w:rsidRPr="001A651C">
        <w:rPr>
          <w:bCs/>
          <w:kern w:val="1"/>
          <w:sz w:val="22"/>
          <w:szCs w:val="22"/>
          <w:lang w:eastAsia="zh-CN"/>
        </w:rPr>
        <w:t xml:space="preserve"> осуществляется </w:t>
      </w:r>
      <w:r w:rsidRPr="001A651C">
        <w:rPr>
          <w:kern w:val="1"/>
          <w:sz w:val="22"/>
          <w:szCs w:val="22"/>
          <w:lang w:eastAsia="zh-CN"/>
        </w:rPr>
        <w:t>без авансирования;</w:t>
      </w:r>
    </w:p>
    <w:p w:rsidR="00092E99" w:rsidRPr="001A651C" w:rsidRDefault="00092E99" w:rsidP="00092E99">
      <w:pPr>
        <w:suppressAutoHyphens/>
        <w:autoSpaceDE w:val="0"/>
        <w:snapToGrid w:val="0"/>
        <w:ind w:firstLine="567"/>
        <w:jc w:val="both"/>
        <w:rPr>
          <w:kern w:val="1"/>
          <w:sz w:val="22"/>
          <w:szCs w:val="22"/>
          <w:lang w:eastAsia="zh-CN"/>
        </w:rPr>
      </w:pPr>
      <w:r w:rsidRPr="001A651C">
        <w:rPr>
          <w:bCs/>
          <w:sz w:val="22"/>
          <w:szCs w:val="22"/>
          <w:lang w:eastAsia="zh-CN"/>
        </w:rPr>
        <w:t>- оплата по Договору</w:t>
      </w:r>
      <w:r w:rsidRPr="001A651C">
        <w:rPr>
          <w:sz w:val="22"/>
          <w:szCs w:val="22"/>
          <w:lang w:eastAsia="zh-CN"/>
        </w:rPr>
        <w:t xml:space="preserve"> </w:t>
      </w:r>
      <w:r w:rsidRPr="001A651C">
        <w:rPr>
          <w:bCs/>
          <w:sz w:val="22"/>
          <w:szCs w:val="22"/>
          <w:lang w:eastAsia="zh-CN"/>
        </w:rPr>
        <w:t>производится</w:t>
      </w:r>
      <w:r w:rsidRPr="001A651C">
        <w:rPr>
          <w:sz w:val="22"/>
          <w:szCs w:val="22"/>
          <w:lang w:eastAsia="zh-CN"/>
        </w:rPr>
        <w:t xml:space="preserve"> Заказчиком в течение 10 (Десять) банковских дней на основании выставленного </w:t>
      </w:r>
      <w:r w:rsidRPr="001A651C">
        <w:rPr>
          <w:kern w:val="1"/>
          <w:sz w:val="22"/>
          <w:szCs w:val="22"/>
          <w:lang w:eastAsia="zh-CN"/>
        </w:rPr>
        <w:t>Исполнителем счета после предоставления Заказчику з</w:t>
      </w:r>
      <w:r w:rsidRPr="001A651C">
        <w:rPr>
          <w:rFonts w:eastAsia="Calibri"/>
          <w:sz w:val="22"/>
          <w:szCs w:val="22"/>
          <w:lang w:eastAsia="en-US"/>
        </w:rPr>
        <w:t>аключений по результатам проведения периодических медицинских осмотров и заключительного акта</w:t>
      </w:r>
      <w:r w:rsidRPr="001A651C">
        <w:rPr>
          <w:kern w:val="1"/>
          <w:sz w:val="22"/>
          <w:szCs w:val="22"/>
          <w:lang w:eastAsia="zh-CN"/>
        </w:rPr>
        <w:t>, выполнения Исполнителем всех условий договора и подписания Сторонами Акта сдачи-приемки оказанных Услуг</w:t>
      </w:r>
      <w:r w:rsidRPr="001A651C">
        <w:rPr>
          <w:sz w:val="22"/>
          <w:szCs w:val="22"/>
          <w:lang w:eastAsia="zh-CN"/>
        </w:rPr>
        <w:t>.</w:t>
      </w:r>
      <w:r w:rsidRPr="001A651C">
        <w:rPr>
          <w:kern w:val="1"/>
          <w:sz w:val="22"/>
          <w:szCs w:val="22"/>
          <w:lang w:eastAsia="zh-CN"/>
        </w:rPr>
        <w:t xml:space="preserve"> </w:t>
      </w:r>
    </w:p>
    <w:p w:rsidR="005452E2" w:rsidRPr="001A651C" w:rsidRDefault="00883591" w:rsidP="005452E2">
      <w:pPr>
        <w:pStyle w:val="ab"/>
        <w:spacing w:before="0" w:beforeAutospacing="0" w:after="0" w:afterAutospacing="0"/>
        <w:ind w:firstLine="709"/>
        <w:jc w:val="both"/>
        <w:rPr>
          <w:rFonts w:ascii="Times New Roman" w:hAnsi="Times New Roman" w:cs="Times New Roman"/>
          <w:b/>
          <w:sz w:val="22"/>
          <w:szCs w:val="22"/>
          <w:lang w:eastAsia="ar-SA"/>
        </w:rPr>
      </w:pPr>
      <w:r>
        <w:rPr>
          <w:rFonts w:ascii="Times New Roman" w:hAnsi="Times New Roman" w:cs="Times New Roman"/>
          <w:b/>
          <w:sz w:val="22"/>
          <w:szCs w:val="22"/>
          <w:lang w:eastAsia="ar-SA"/>
        </w:rPr>
        <w:t>8</w:t>
      </w:r>
      <w:r w:rsidR="005452E2" w:rsidRPr="001A651C">
        <w:rPr>
          <w:rFonts w:ascii="Times New Roman" w:hAnsi="Times New Roman" w:cs="Times New Roman"/>
          <w:b/>
          <w:sz w:val="22"/>
          <w:szCs w:val="22"/>
          <w:lang w:eastAsia="ar-SA"/>
        </w:rPr>
        <w:t>. Требования к Участникам запроса котировок:</w:t>
      </w:r>
    </w:p>
    <w:p w:rsidR="005452E2" w:rsidRPr="001A651C" w:rsidRDefault="005452E2" w:rsidP="005452E2">
      <w:pPr>
        <w:pStyle w:val="ab"/>
        <w:spacing w:before="0" w:beforeAutospacing="0" w:after="0"/>
        <w:ind w:firstLine="709"/>
        <w:jc w:val="both"/>
        <w:rPr>
          <w:rFonts w:ascii="Times New Roman" w:hAnsi="Times New Roman" w:cs="Times New Roman"/>
          <w:b/>
          <w:sz w:val="22"/>
          <w:szCs w:val="22"/>
          <w:lang w:eastAsia="ar-SA"/>
        </w:rPr>
      </w:pPr>
      <w:r w:rsidRPr="001A651C">
        <w:rPr>
          <w:rFonts w:ascii="Times New Roman" w:hAnsi="Times New Roman" w:cs="Times New Roman"/>
          <w:b/>
          <w:sz w:val="22"/>
          <w:szCs w:val="22"/>
        </w:rPr>
        <w:t xml:space="preserve">Участником </w:t>
      </w:r>
      <w:r w:rsidRPr="001A651C">
        <w:rPr>
          <w:rFonts w:ascii="Times New Roman" w:hAnsi="Times New Roman" w:cs="Times New Roman"/>
          <w:sz w:val="22"/>
          <w:szCs w:val="22"/>
        </w:rPr>
        <w:t>может быть юридическое лицо или несколько юридических лиц, выступающих на стороне одного участника закупки,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удовлетворяющее следующим требованиям:</w:t>
      </w:r>
    </w:p>
    <w:p w:rsidR="005452E2" w:rsidRPr="001A651C" w:rsidRDefault="00883591" w:rsidP="005452E2">
      <w:pPr>
        <w:ind w:firstLine="709"/>
        <w:jc w:val="both"/>
        <w:rPr>
          <w:sz w:val="22"/>
          <w:szCs w:val="22"/>
        </w:rPr>
      </w:pPr>
      <w:r>
        <w:rPr>
          <w:sz w:val="22"/>
          <w:szCs w:val="22"/>
        </w:rPr>
        <w:t>8</w:t>
      </w:r>
      <w:r w:rsidR="005452E2" w:rsidRPr="001A651C">
        <w:rPr>
          <w:sz w:val="22"/>
          <w:szCs w:val="22"/>
        </w:rPr>
        <w:t>.1. соответствовать требованиям, предъявляемым законодательством Российской Федерации к лицам, осуществляющим поставки товаров, являющихся предметом отбора;</w:t>
      </w:r>
    </w:p>
    <w:p w:rsidR="005452E2" w:rsidRPr="001A651C" w:rsidRDefault="005452E2" w:rsidP="005452E2">
      <w:pPr>
        <w:jc w:val="both"/>
        <w:rPr>
          <w:sz w:val="22"/>
          <w:szCs w:val="22"/>
        </w:rPr>
      </w:pPr>
      <w:r w:rsidRPr="001A651C">
        <w:rPr>
          <w:sz w:val="22"/>
          <w:szCs w:val="22"/>
        </w:rPr>
        <w:tab/>
      </w:r>
      <w:r w:rsidR="00883591">
        <w:rPr>
          <w:sz w:val="22"/>
          <w:szCs w:val="22"/>
        </w:rPr>
        <w:t>8</w:t>
      </w:r>
      <w:r w:rsidRPr="001A651C">
        <w:rPr>
          <w:sz w:val="22"/>
          <w:szCs w:val="22"/>
        </w:rPr>
        <w:t>.2. иметь соответствующие лицензии и сертификаты качества на все виды поставляемых товаров;</w:t>
      </w:r>
    </w:p>
    <w:p w:rsidR="005452E2" w:rsidRPr="001A651C" w:rsidRDefault="005452E2" w:rsidP="005452E2">
      <w:pPr>
        <w:jc w:val="both"/>
        <w:rPr>
          <w:sz w:val="22"/>
          <w:szCs w:val="22"/>
        </w:rPr>
      </w:pPr>
      <w:r w:rsidRPr="001A651C">
        <w:rPr>
          <w:sz w:val="22"/>
          <w:szCs w:val="22"/>
        </w:rPr>
        <w:tab/>
      </w:r>
      <w:r w:rsidR="00883591">
        <w:rPr>
          <w:sz w:val="22"/>
          <w:szCs w:val="22"/>
        </w:rPr>
        <w:t>8</w:t>
      </w:r>
      <w:r w:rsidRPr="001A651C">
        <w:rPr>
          <w:sz w:val="22"/>
          <w:szCs w:val="22"/>
        </w:rPr>
        <w:t>.3. не должна проводиться процедура ликвидации Участника размещения заказа - юридического лица в отношении Участника – юридического лица, индивидуального предпринимателя процедура банкротства;</w:t>
      </w:r>
    </w:p>
    <w:p w:rsidR="005452E2" w:rsidRPr="001A651C" w:rsidRDefault="005452E2" w:rsidP="005452E2">
      <w:pPr>
        <w:jc w:val="both"/>
        <w:rPr>
          <w:sz w:val="22"/>
          <w:szCs w:val="22"/>
        </w:rPr>
      </w:pPr>
      <w:r w:rsidRPr="001A651C">
        <w:rPr>
          <w:sz w:val="22"/>
          <w:szCs w:val="22"/>
        </w:rPr>
        <w:tab/>
      </w:r>
      <w:r w:rsidR="00883591">
        <w:rPr>
          <w:sz w:val="22"/>
          <w:szCs w:val="22"/>
        </w:rPr>
        <w:t>8</w:t>
      </w:r>
      <w:r w:rsidRPr="001A651C">
        <w:rPr>
          <w:sz w:val="22"/>
          <w:szCs w:val="22"/>
        </w:rPr>
        <w:t>.4. деятельность Участника размещения заказа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отборе;</w:t>
      </w:r>
    </w:p>
    <w:p w:rsidR="005452E2" w:rsidRPr="001A651C" w:rsidRDefault="005452E2" w:rsidP="005452E2">
      <w:pPr>
        <w:jc w:val="both"/>
        <w:rPr>
          <w:sz w:val="22"/>
          <w:szCs w:val="22"/>
        </w:rPr>
      </w:pPr>
      <w:r w:rsidRPr="001A651C">
        <w:rPr>
          <w:sz w:val="22"/>
          <w:szCs w:val="22"/>
        </w:rPr>
        <w:tab/>
      </w:r>
      <w:r w:rsidR="00883591">
        <w:rPr>
          <w:sz w:val="22"/>
          <w:szCs w:val="22"/>
        </w:rPr>
        <w:t>8</w:t>
      </w:r>
      <w:r w:rsidRPr="001A651C">
        <w:rPr>
          <w:sz w:val="22"/>
          <w:szCs w:val="22"/>
        </w:rPr>
        <w:t xml:space="preserve">.5.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A651C">
        <w:rPr>
          <w:sz w:val="22"/>
          <w:szCs w:val="22"/>
        </w:rPr>
        <w:t>стоимости активов Участника размещения заказа</w:t>
      </w:r>
      <w:proofErr w:type="gramEnd"/>
      <w:r w:rsidRPr="001A651C">
        <w:rPr>
          <w:sz w:val="22"/>
          <w:szCs w:val="22"/>
        </w:rPr>
        <w:t xml:space="preserve"> по данным бухгалтерской отчётности за последний завершённый отчётный период;</w:t>
      </w:r>
    </w:p>
    <w:p w:rsidR="005452E2" w:rsidRPr="001A651C" w:rsidRDefault="005452E2" w:rsidP="005452E2">
      <w:pPr>
        <w:jc w:val="both"/>
        <w:rPr>
          <w:sz w:val="22"/>
          <w:szCs w:val="22"/>
        </w:rPr>
      </w:pPr>
      <w:r w:rsidRPr="001A651C">
        <w:rPr>
          <w:sz w:val="22"/>
          <w:szCs w:val="22"/>
        </w:rPr>
        <w:tab/>
      </w:r>
      <w:r w:rsidR="00883591">
        <w:rPr>
          <w:sz w:val="22"/>
          <w:szCs w:val="22"/>
        </w:rPr>
        <w:t>8</w:t>
      </w:r>
      <w:r w:rsidRPr="001A651C">
        <w:rPr>
          <w:sz w:val="22"/>
          <w:szCs w:val="22"/>
        </w:rPr>
        <w:t>.6. об Участнике не должно быть сведений в реестре недобросовестных поставщиков, предусмотренном статьёй 5 Федерального закона от 18.07.2011 № 223-ФЗ «О закупках товаров, работ, услуг отдельными видами юридических лиц».</w:t>
      </w:r>
    </w:p>
    <w:p w:rsidR="005452E2" w:rsidRPr="001A651C" w:rsidRDefault="005452E2" w:rsidP="005452E2">
      <w:pPr>
        <w:jc w:val="both"/>
        <w:rPr>
          <w:sz w:val="22"/>
          <w:szCs w:val="22"/>
        </w:rPr>
      </w:pPr>
      <w:r w:rsidRPr="001A651C">
        <w:rPr>
          <w:sz w:val="22"/>
          <w:szCs w:val="22"/>
        </w:rPr>
        <w:tab/>
      </w:r>
      <w:r w:rsidR="00883591">
        <w:rPr>
          <w:sz w:val="22"/>
          <w:szCs w:val="22"/>
        </w:rPr>
        <w:t>8</w:t>
      </w:r>
      <w:r w:rsidRPr="001A651C">
        <w:rPr>
          <w:sz w:val="22"/>
          <w:szCs w:val="22"/>
        </w:rPr>
        <w:t xml:space="preserve">.7. </w:t>
      </w:r>
      <w:proofErr w:type="gramStart"/>
      <w:r w:rsidRPr="001A651C">
        <w:rPr>
          <w:sz w:val="22"/>
          <w:szCs w:val="22"/>
        </w:rPr>
        <w:t>Участник должен составить предложение по форме, установленной в предоставленной ему в закупочной документации.</w:t>
      </w:r>
      <w:proofErr w:type="gramEnd"/>
      <w:r w:rsidRPr="001A651C">
        <w:rPr>
          <w:sz w:val="22"/>
          <w:szCs w:val="22"/>
        </w:rPr>
        <w:t xml:space="preserve"> Из текста предложения должно ясно следовать, что его подача является принятием (акцептом) всех условий Заказчика (организатора закупки), в том числе согласием исполнять обязанности и участника.</w:t>
      </w:r>
    </w:p>
    <w:p w:rsidR="005452E2" w:rsidRPr="001A651C" w:rsidRDefault="005452E2" w:rsidP="005452E2">
      <w:pPr>
        <w:jc w:val="both"/>
        <w:rPr>
          <w:sz w:val="22"/>
          <w:szCs w:val="22"/>
        </w:rPr>
      </w:pPr>
      <w:r w:rsidRPr="001A651C">
        <w:rPr>
          <w:sz w:val="22"/>
          <w:szCs w:val="22"/>
        </w:rPr>
        <w:tab/>
      </w:r>
      <w:r w:rsidR="00883591">
        <w:rPr>
          <w:sz w:val="22"/>
          <w:szCs w:val="22"/>
        </w:rPr>
        <w:t>8</w:t>
      </w:r>
      <w:r w:rsidRPr="001A651C">
        <w:rPr>
          <w:sz w:val="22"/>
          <w:szCs w:val="22"/>
        </w:rPr>
        <w:t>.8. Заказчик имеет право прописать в закупочной документации в некоторых процедурах в декларационном порядке:</w:t>
      </w:r>
    </w:p>
    <w:p w:rsidR="005452E2" w:rsidRPr="001A651C" w:rsidRDefault="005452E2" w:rsidP="005452E2">
      <w:pPr>
        <w:tabs>
          <w:tab w:val="left" w:pos="922"/>
        </w:tabs>
        <w:jc w:val="both"/>
        <w:rPr>
          <w:sz w:val="22"/>
          <w:szCs w:val="22"/>
        </w:rPr>
      </w:pPr>
      <w:r w:rsidRPr="001A651C">
        <w:rPr>
          <w:sz w:val="22"/>
          <w:szCs w:val="22"/>
        </w:rPr>
        <w:t xml:space="preserve">           </w:t>
      </w:r>
      <w:proofErr w:type="gramStart"/>
      <w:r w:rsidR="00883591">
        <w:rPr>
          <w:sz w:val="22"/>
          <w:szCs w:val="22"/>
        </w:rPr>
        <w:t>8</w:t>
      </w:r>
      <w:r w:rsidRPr="001A651C">
        <w:rPr>
          <w:sz w:val="22"/>
          <w:szCs w:val="22"/>
        </w:rPr>
        <w:t>.9. об отсутствии у Участника закупки – физического  лица или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снята или погашена),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и административного наказания в виде</w:t>
      </w:r>
      <w:proofErr w:type="gramEnd"/>
      <w:r w:rsidRPr="001A651C">
        <w:rPr>
          <w:sz w:val="22"/>
          <w:szCs w:val="22"/>
        </w:rPr>
        <w:t xml:space="preserve"> дисквалификации;</w:t>
      </w:r>
    </w:p>
    <w:p w:rsidR="005452E2" w:rsidRPr="001A651C" w:rsidRDefault="005452E2" w:rsidP="005452E2">
      <w:pPr>
        <w:tabs>
          <w:tab w:val="left" w:pos="990"/>
        </w:tabs>
        <w:jc w:val="both"/>
        <w:rPr>
          <w:sz w:val="22"/>
          <w:szCs w:val="22"/>
        </w:rPr>
      </w:pPr>
      <w:r w:rsidRPr="001A651C">
        <w:rPr>
          <w:sz w:val="22"/>
          <w:szCs w:val="22"/>
        </w:rPr>
        <w:t xml:space="preserve">          </w:t>
      </w:r>
      <w:r w:rsidR="00883591">
        <w:rPr>
          <w:sz w:val="22"/>
          <w:szCs w:val="22"/>
        </w:rPr>
        <w:t>8</w:t>
      </w:r>
      <w:r w:rsidRPr="001A651C">
        <w:rPr>
          <w:sz w:val="22"/>
          <w:szCs w:val="22"/>
        </w:rPr>
        <w:t>.10. участник закупки должен обладать исключительными правами на результаты интеллектуальной деятельности, если в связи с исполнением контракта Предприятие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фильма;</w:t>
      </w:r>
    </w:p>
    <w:p w:rsidR="005452E2" w:rsidRPr="001A651C" w:rsidRDefault="005452E2" w:rsidP="005452E2">
      <w:pPr>
        <w:tabs>
          <w:tab w:val="left" w:pos="910"/>
        </w:tabs>
        <w:jc w:val="both"/>
        <w:rPr>
          <w:sz w:val="22"/>
          <w:szCs w:val="22"/>
        </w:rPr>
      </w:pPr>
      <w:r w:rsidRPr="001A651C">
        <w:rPr>
          <w:sz w:val="22"/>
          <w:szCs w:val="22"/>
        </w:rPr>
        <w:t xml:space="preserve">           </w:t>
      </w:r>
      <w:r w:rsidR="00883591">
        <w:rPr>
          <w:sz w:val="22"/>
          <w:szCs w:val="22"/>
        </w:rPr>
        <w:t>8</w:t>
      </w:r>
      <w:r w:rsidRPr="001A651C">
        <w:rPr>
          <w:sz w:val="22"/>
          <w:szCs w:val="22"/>
        </w:rPr>
        <w:t>.11. об отсутствии между участником закупки и Заказчиком конфликтов интересов;</w:t>
      </w:r>
    </w:p>
    <w:p w:rsidR="005452E2" w:rsidRPr="001A651C" w:rsidRDefault="005452E2" w:rsidP="005452E2">
      <w:pPr>
        <w:tabs>
          <w:tab w:val="left" w:pos="906"/>
        </w:tabs>
        <w:jc w:val="both"/>
        <w:rPr>
          <w:sz w:val="22"/>
          <w:szCs w:val="22"/>
        </w:rPr>
      </w:pPr>
      <w:r w:rsidRPr="001A651C">
        <w:rPr>
          <w:sz w:val="22"/>
          <w:szCs w:val="22"/>
        </w:rPr>
        <w:t xml:space="preserve">           </w:t>
      </w:r>
      <w:r w:rsidR="00883591">
        <w:rPr>
          <w:sz w:val="22"/>
          <w:szCs w:val="22"/>
        </w:rPr>
        <w:t>8</w:t>
      </w:r>
      <w:r w:rsidRPr="001A651C">
        <w:rPr>
          <w:sz w:val="22"/>
          <w:szCs w:val="22"/>
        </w:rPr>
        <w:t xml:space="preserve">.12. участник не должен быть </w:t>
      </w:r>
      <w:proofErr w:type="spellStart"/>
      <w:r w:rsidRPr="001A651C">
        <w:rPr>
          <w:sz w:val="22"/>
          <w:szCs w:val="22"/>
        </w:rPr>
        <w:t>офшорной</w:t>
      </w:r>
      <w:proofErr w:type="spellEnd"/>
      <w:r w:rsidRPr="001A651C">
        <w:rPr>
          <w:sz w:val="22"/>
          <w:szCs w:val="22"/>
        </w:rPr>
        <w:t xml:space="preserve"> компанией. </w:t>
      </w:r>
    </w:p>
    <w:p w:rsidR="005452E2" w:rsidRPr="001A651C" w:rsidRDefault="00883591" w:rsidP="005452E2">
      <w:pPr>
        <w:ind w:firstLine="709"/>
        <w:jc w:val="both"/>
        <w:rPr>
          <w:b/>
          <w:bCs/>
          <w:kern w:val="2"/>
          <w:sz w:val="22"/>
          <w:szCs w:val="22"/>
          <w:lang w:eastAsia="ar-SA"/>
        </w:rPr>
      </w:pPr>
      <w:r>
        <w:rPr>
          <w:b/>
          <w:bCs/>
          <w:sz w:val="22"/>
          <w:szCs w:val="22"/>
        </w:rPr>
        <w:t>9</w:t>
      </w:r>
      <w:r w:rsidR="005452E2" w:rsidRPr="001A651C">
        <w:rPr>
          <w:b/>
          <w:bCs/>
          <w:sz w:val="22"/>
          <w:szCs w:val="22"/>
        </w:rPr>
        <w:t xml:space="preserve">. </w:t>
      </w:r>
      <w:r w:rsidR="005452E2" w:rsidRPr="001A651C">
        <w:rPr>
          <w:b/>
          <w:bCs/>
          <w:kern w:val="2"/>
          <w:sz w:val="22"/>
          <w:szCs w:val="22"/>
          <w:shd w:val="clear" w:color="auto" w:fill="FFFFFF"/>
          <w:lang w:eastAsia="ar-SA"/>
        </w:rPr>
        <w:t xml:space="preserve">Порядок разъяснения и изменения </w:t>
      </w:r>
      <w:r w:rsidR="005452E2" w:rsidRPr="001A651C">
        <w:rPr>
          <w:b/>
          <w:bCs/>
          <w:kern w:val="2"/>
          <w:sz w:val="22"/>
          <w:szCs w:val="22"/>
          <w:lang w:eastAsia="ar-SA"/>
        </w:rPr>
        <w:t>извещения:</w:t>
      </w:r>
    </w:p>
    <w:p w:rsidR="005452E2" w:rsidRPr="001A651C" w:rsidRDefault="005452E2" w:rsidP="005452E2">
      <w:pPr>
        <w:autoSpaceDE w:val="0"/>
        <w:autoSpaceDN w:val="0"/>
        <w:jc w:val="both"/>
        <w:rPr>
          <w:sz w:val="22"/>
          <w:szCs w:val="22"/>
        </w:rPr>
      </w:pPr>
      <w:r w:rsidRPr="00CE3F84">
        <w:tab/>
      </w:r>
      <w:r w:rsidR="00883591">
        <w:rPr>
          <w:sz w:val="22"/>
          <w:szCs w:val="22"/>
        </w:rPr>
        <w:t>9</w:t>
      </w:r>
      <w:r w:rsidRPr="001A651C">
        <w:rPr>
          <w:sz w:val="22"/>
          <w:szCs w:val="22"/>
        </w:rPr>
        <w:t>.1. Любой участник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5452E2" w:rsidRPr="001A651C" w:rsidRDefault="005452E2" w:rsidP="005452E2">
      <w:pPr>
        <w:autoSpaceDE w:val="0"/>
        <w:autoSpaceDN w:val="0"/>
        <w:jc w:val="both"/>
        <w:rPr>
          <w:sz w:val="22"/>
          <w:szCs w:val="22"/>
        </w:rPr>
      </w:pPr>
      <w:r w:rsidRPr="001A651C">
        <w:rPr>
          <w:sz w:val="22"/>
          <w:szCs w:val="22"/>
        </w:rPr>
        <w:tab/>
      </w:r>
      <w:r w:rsidR="00883591">
        <w:rPr>
          <w:sz w:val="22"/>
          <w:szCs w:val="22"/>
        </w:rPr>
        <w:t>9</w:t>
      </w:r>
      <w:r w:rsidRPr="001A651C">
        <w:rPr>
          <w:sz w:val="22"/>
          <w:szCs w:val="22"/>
        </w:rPr>
        <w:t xml:space="preserve">.2. В течение трех рабочих дней </w:t>
      </w:r>
      <w:proofErr w:type="gramStart"/>
      <w:r w:rsidRPr="001A651C">
        <w:rPr>
          <w:sz w:val="22"/>
          <w:szCs w:val="22"/>
        </w:rPr>
        <w:t>с даты поступления</w:t>
      </w:r>
      <w:proofErr w:type="gramEnd"/>
      <w:r w:rsidRPr="001A651C">
        <w:rPr>
          <w:sz w:val="22"/>
          <w:szCs w:val="22"/>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w:t>
      </w:r>
      <w:r w:rsidRPr="001A651C">
        <w:rPr>
          <w:sz w:val="22"/>
          <w:szCs w:val="22"/>
        </w:rPr>
        <w:lastRenderedPageBreak/>
        <w:t xml:space="preserve">вправе не осуществлять такое разъяснение в случае, если указанный запрос поступил </w:t>
      </w:r>
      <w:proofErr w:type="gramStart"/>
      <w:r w:rsidRPr="001A651C">
        <w:rPr>
          <w:sz w:val="22"/>
          <w:szCs w:val="22"/>
        </w:rPr>
        <w:t>позднее</w:t>
      </w:r>
      <w:proofErr w:type="gramEnd"/>
      <w:r w:rsidRPr="001A651C">
        <w:rPr>
          <w:sz w:val="22"/>
          <w:szCs w:val="22"/>
        </w:rPr>
        <w:t xml:space="preserve"> чем за три рабочих дня до даты окончания срока подачи заявок на участие в такой закупке.</w:t>
      </w:r>
    </w:p>
    <w:p w:rsidR="005452E2" w:rsidRPr="001A651C" w:rsidRDefault="005452E2" w:rsidP="005452E2">
      <w:pPr>
        <w:autoSpaceDE w:val="0"/>
        <w:autoSpaceDN w:val="0"/>
        <w:jc w:val="both"/>
        <w:rPr>
          <w:sz w:val="22"/>
          <w:szCs w:val="22"/>
        </w:rPr>
      </w:pPr>
      <w:r w:rsidRPr="001A651C">
        <w:rPr>
          <w:sz w:val="22"/>
          <w:szCs w:val="22"/>
        </w:rPr>
        <w:tab/>
      </w:r>
      <w:r w:rsidR="00883591">
        <w:rPr>
          <w:sz w:val="22"/>
          <w:szCs w:val="22"/>
        </w:rPr>
        <w:t>9</w:t>
      </w:r>
      <w:r w:rsidRPr="001A651C">
        <w:rPr>
          <w:sz w:val="22"/>
          <w:szCs w:val="22"/>
        </w:rPr>
        <w:t>.3. Разъяснения положений извещения не должны изменять предмет закупки и существенные условия проекта договора.</w:t>
      </w:r>
    </w:p>
    <w:p w:rsidR="005452E2" w:rsidRPr="001A651C" w:rsidRDefault="005452E2" w:rsidP="005452E2">
      <w:pPr>
        <w:autoSpaceDE w:val="0"/>
        <w:autoSpaceDN w:val="0"/>
        <w:jc w:val="both"/>
        <w:rPr>
          <w:sz w:val="22"/>
          <w:szCs w:val="22"/>
        </w:rPr>
      </w:pPr>
      <w:r w:rsidRPr="001A651C">
        <w:rPr>
          <w:sz w:val="22"/>
          <w:szCs w:val="22"/>
        </w:rPr>
        <w:tab/>
      </w:r>
      <w:r w:rsidR="00883591">
        <w:rPr>
          <w:sz w:val="22"/>
          <w:szCs w:val="22"/>
        </w:rPr>
        <w:t>9</w:t>
      </w:r>
      <w:r w:rsidRPr="001A651C">
        <w:rPr>
          <w:sz w:val="22"/>
          <w:szCs w:val="22"/>
        </w:rPr>
        <w:t>.4. Заказчик вправе отменить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452E2" w:rsidRPr="001A651C" w:rsidRDefault="005452E2" w:rsidP="005452E2">
      <w:pPr>
        <w:autoSpaceDE w:val="0"/>
        <w:autoSpaceDN w:val="0"/>
        <w:jc w:val="both"/>
        <w:rPr>
          <w:sz w:val="22"/>
          <w:szCs w:val="22"/>
        </w:rPr>
      </w:pPr>
      <w:r w:rsidRPr="001A651C">
        <w:rPr>
          <w:sz w:val="22"/>
          <w:szCs w:val="22"/>
        </w:rPr>
        <w:tab/>
      </w:r>
      <w:r w:rsidR="00883591">
        <w:rPr>
          <w:sz w:val="22"/>
          <w:szCs w:val="22"/>
        </w:rPr>
        <w:t>9</w:t>
      </w:r>
      <w:r w:rsidRPr="001A651C">
        <w:rPr>
          <w:sz w:val="22"/>
          <w:szCs w:val="22"/>
        </w:rPr>
        <w:t>.5. Решение об отмене закупки размещается в единой информационной системе в день принятия этого решения.</w:t>
      </w:r>
    </w:p>
    <w:p w:rsidR="005452E2" w:rsidRPr="001A651C" w:rsidRDefault="005452E2" w:rsidP="005452E2">
      <w:pPr>
        <w:autoSpaceDE w:val="0"/>
        <w:autoSpaceDN w:val="0"/>
        <w:jc w:val="both"/>
        <w:rPr>
          <w:sz w:val="22"/>
          <w:szCs w:val="22"/>
        </w:rPr>
      </w:pPr>
      <w:r w:rsidRPr="001A651C">
        <w:rPr>
          <w:sz w:val="22"/>
          <w:szCs w:val="22"/>
        </w:rPr>
        <w:tab/>
      </w:r>
      <w:r w:rsidR="00883591">
        <w:rPr>
          <w:sz w:val="22"/>
          <w:szCs w:val="22"/>
        </w:rPr>
        <w:t>9</w:t>
      </w:r>
      <w:r w:rsidRPr="001A651C">
        <w:rPr>
          <w:sz w:val="22"/>
          <w:szCs w:val="22"/>
        </w:rPr>
        <w:t>.6. По истечении срока отмены конкурентной закупки в соответствии с частью 5 ст.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452E2" w:rsidRPr="001A651C" w:rsidRDefault="005452E2" w:rsidP="005452E2">
      <w:pPr>
        <w:autoSpaceDE w:val="0"/>
        <w:autoSpaceDN w:val="0"/>
        <w:jc w:val="both"/>
        <w:rPr>
          <w:sz w:val="22"/>
          <w:szCs w:val="22"/>
        </w:rPr>
      </w:pPr>
      <w:r w:rsidRPr="001A651C">
        <w:rPr>
          <w:sz w:val="22"/>
          <w:szCs w:val="22"/>
        </w:rPr>
        <w:tab/>
      </w:r>
      <w:r w:rsidR="00883591">
        <w:rPr>
          <w:sz w:val="22"/>
          <w:szCs w:val="22"/>
        </w:rPr>
        <w:t>9</w:t>
      </w:r>
      <w:r w:rsidRPr="001A651C">
        <w:rPr>
          <w:sz w:val="22"/>
          <w:szCs w:val="22"/>
        </w:rPr>
        <w:t xml:space="preserve">.7.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5452E2" w:rsidRPr="001A651C" w:rsidRDefault="005452E2" w:rsidP="005452E2">
      <w:pPr>
        <w:shd w:val="clear" w:color="auto" w:fill="FFFFFF"/>
        <w:autoSpaceDE w:val="0"/>
        <w:autoSpaceDN w:val="0"/>
        <w:jc w:val="both"/>
        <w:rPr>
          <w:sz w:val="22"/>
          <w:szCs w:val="22"/>
        </w:rPr>
      </w:pPr>
      <w:r w:rsidRPr="001A651C">
        <w:rPr>
          <w:sz w:val="22"/>
          <w:szCs w:val="22"/>
        </w:rPr>
        <w:tab/>
      </w:r>
      <w:r w:rsidR="00883591">
        <w:rPr>
          <w:sz w:val="22"/>
          <w:szCs w:val="22"/>
        </w:rPr>
        <w:t>9</w:t>
      </w:r>
      <w:r w:rsidRPr="001A651C">
        <w:rPr>
          <w:sz w:val="22"/>
          <w:szCs w:val="22"/>
        </w:rPr>
        <w:t xml:space="preserve">.8.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Pr="001A651C">
        <w:rPr>
          <w:sz w:val="22"/>
          <w:szCs w:val="22"/>
        </w:rPr>
        <w:t>предусмотренные</w:t>
      </w:r>
      <w:proofErr w:type="gramEnd"/>
      <w:r w:rsidRPr="001A651C">
        <w:rPr>
          <w:sz w:val="22"/>
          <w:szCs w:val="22"/>
        </w:rPr>
        <w:t xml:space="preserve"> в том числе частью 10 статьи 4 Федерального закона № 223-ФЗ.</w:t>
      </w:r>
    </w:p>
    <w:p w:rsidR="005452E2" w:rsidRPr="001A651C" w:rsidRDefault="005452E2" w:rsidP="005452E2">
      <w:pPr>
        <w:shd w:val="clear" w:color="auto" w:fill="FFFFFF"/>
        <w:autoSpaceDE w:val="0"/>
        <w:autoSpaceDN w:val="0"/>
        <w:jc w:val="both"/>
        <w:rPr>
          <w:sz w:val="22"/>
          <w:szCs w:val="22"/>
        </w:rPr>
      </w:pPr>
      <w:r w:rsidRPr="001A651C">
        <w:rPr>
          <w:sz w:val="22"/>
          <w:szCs w:val="22"/>
        </w:rPr>
        <w:tab/>
      </w:r>
      <w:r w:rsidR="00883591">
        <w:rPr>
          <w:sz w:val="22"/>
          <w:szCs w:val="22"/>
        </w:rPr>
        <w:t>9</w:t>
      </w:r>
      <w:r w:rsidRPr="001A651C">
        <w:rPr>
          <w:sz w:val="22"/>
          <w:szCs w:val="22"/>
        </w:rPr>
        <w:t xml:space="preserve">.9.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заказчика. Форма заявки на участие в запросе котировок в электронной форме устанавливается </w:t>
      </w:r>
      <w:proofErr w:type="gramStart"/>
      <w:r w:rsidRPr="001A651C">
        <w:rPr>
          <w:sz w:val="22"/>
          <w:szCs w:val="22"/>
        </w:rPr>
        <w:t>в извещении о проведении запроса котировок  в соответствии с положением о закупке</w:t>
      </w:r>
      <w:proofErr w:type="gramEnd"/>
      <w:r w:rsidRPr="001A651C">
        <w:rPr>
          <w:sz w:val="22"/>
          <w:szCs w:val="22"/>
        </w:rPr>
        <w:t xml:space="preserve"> заказчика.</w:t>
      </w:r>
    </w:p>
    <w:p w:rsidR="005452E2" w:rsidRPr="001A651C" w:rsidRDefault="005452E2" w:rsidP="005452E2">
      <w:pPr>
        <w:shd w:val="clear" w:color="auto" w:fill="FFFFFF"/>
        <w:autoSpaceDE w:val="0"/>
        <w:autoSpaceDN w:val="0"/>
        <w:jc w:val="both"/>
        <w:rPr>
          <w:sz w:val="22"/>
          <w:szCs w:val="22"/>
        </w:rPr>
      </w:pPr>
      <w:r w:rsidRPr="001A651C">
        <w:rPr>
          <w:sz w:val="22"/>
          <w:szCs w:val="22"/>
        </w:rPr>
        <w:tab/>
      </w:r>
      <w:r w:rsidR="00883591">
        <w:rPr>
          <w:sz w:val="22"/>
          <w:szCs w:val="22"/>
        </w:rPr>
        <w:t>9</w:t>
      </w:r>
      <w:r w:rsidRPr="001A651C">
        <w:rPr>
          <w:sz w:val="22"/>
          <w:szCs w:val="22"/>
        </w:rPr>
        <w:t xml:space="preserve">.10. </w:t>
      </w:r>
      <w:proofErr w:type="gramStart"/>
      <w:r w:rsidRPr="001A651C">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1A651C">
        <w:rPr>
          <w:sz w:val="22"/>
          <w:szCs w:val="22"/>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452E2" w:rsidRPr="001A651C" w:rsidRDefault="00883591" w:rsidP="005452E2">
      <w:pPr>
        <w:shd w:val="clear" w:color="auto" w:fill="FFFFFF"/>
        <w:autoSpaceDE w:val="0"/>
        <w:autoSpaceDN w:val="0"/>
        <w:ind w:firstLine="709"/>
        <w:jc w:val="both"/>
        <w:rPr>
          <w:sz w:val="22"/>
          <w:szCs w:val="22"/>
        </w:rPr>
      </w:pPr>
      <w:r>
        <w:rPr>
          <w:sz w:val="22"/>
          <w:szCs w:val="22"/>
        </w:rPr>
        <w:t>9</w:t>
      </w:r>
      <w:r w:rsidR="005452E2" w:rsidRPr="001A651C">
        <w:rPr>
          <w:sz w:val="22"/>
          <w:szCs w:val="22"/>
        </w:rPr>
        <w:t xml:space="preserve">.11. </w:t>
      </w:r>
      <w:proofErr w:type="gramStart"/>
      <w:r w:rsidR="005452E2" w:rsidRPr="001A651C">
        <w:rPr>
          <w:sz w:val="22"/>
          <w:szCs w:val="22"/>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5452E2" w:rsidRPr="001A651C" w:rsidRDefault="005452E2" w:rsidP="005452E2">
      <w:pPr>
        <w:pStyle w:val="afc"/>
        <w:numPr>
          <w:ilvl w:val="0"/>
          <w:numId w:val="14"/>
        </w:numPr>
        <w:shd w:val="clear" w:color="auto" w:fill="FFFFFF"/>
        <w:tabs>
          <w:tab w:val="clear" w:pos="0"/>
        </w:tabs>
        <w:suppressAutoHyphens w:val="0"/>
        <w:autoSpaceDE w:val="0"/>
        <w:ind w:left="0" w:firstLine="709"/>
        <w:contextualSpacing w:val="0"/>
        <w:jc w:val="both"/>
        <w:rPr>
          <w:b/>
          <w:bCs/>
          <w:sz w:val="22"/>
          <w:szCs w:val="22"/>
        </w:rPr>
      </w:pPr>
      <w:r w:rsidRPr="001A651C">
        <w:rPr>
          <w:b/>
          <w:sz w:val="22"/>
          <w:szCs w:val="22"/>
        </w:rPr>
        <w:t xml:space="preserve">Дата начала и окончания предоставления разъяснений положений </w:t>
      </w:r>
      <w:r w:rsidRPr="001A651C">
        <w:rPr>
          <w:b/>
          <w:bCs/>
          <w:sz w:val="22"/>
          <w:szCs w:val="22"/>
        </w:rPr>
        <w:t>извещения</w:t>
      </w:r>
      <w:r w:rsidRPr="001A651C">
        <w:rPr>
          <w:b/>
          <w:sz w:val="22"/>
          <w:szCs w:val="22"/>
        </w:rPr>
        <w:t xml:space="preserve">: </w:t>
      </w:r>
    </w:p>
    <w:p w:rsidR="005452E2" w:rsidRPr="001A651C" w:rsidRDefault="005452E2" w:rsidP="005452E2">
      <w:pPr>
        <w:pStyle w:val="afc"/>
        <w:numPr>
          <w:ilvl w:val="0"/>
          <w:numId w:val="14"/>
        </w:numPr>
        <w:shd w:val="clear" w:color="auto" w:fill="FFFFFF"/>
        <w:tabs>
          <w:tab w:val="clear" w:pos="0"/>
        </w:tabs>
        <w:suppressAutoHyphens w:val="0"/>
        <w:autoSpaceDE w:val="0"/>
        <w:ind w:left="0" w:firstLine="709"/>
        <w:contextualSpacing w:val="0"/>
        <w:jc w:val="both"/>
        <w:rPr>
          <w:bCs/>
          <w:sz w:val="22"/>
          <w:szCs w:val="22"/>
        </w:rPr>
      </w:pPr>
      <w:r w:rsidRPr="001A651C">
        <w:rPr>
          <w:sz w:val="22"/>
          <w:szCs w:val="22"/>
        </w:rPr>
        <w:t xml:space="preserve">дата начала дачи разъяснений: </w:t>
      </w:r>
      <w:r w:rsidR="00883591">
        <w:rPr>
          <w:sz w:val="22"/>
          <w:szCs w:val="22"/>
        </w:rPr>
        <w:t>06</w:t>
      </w:r>
      <w:r w:rsidRPr="001A651C">
        <w:rPr>
          <w:sz w:val="22"/>
          <w:szCs w:val="22"/>
        </w:rPr>
        <w:t xml:space="preserve"> ноября 2020г.; </w:t>
      </w:r>
    </w:p>
    <w:p w:rsidR="005452E2" w:rsidRPr="001A651C" w:rsidRDefault="005452E2" w:rsidP="005452E2">
      <w:pPr>
        <w:pStyle w:val="afc"/>
        <w:numPr>
          <w:ilvl w:val="0"/>
          <w:numId w:val="14"/>
        </w:numPr>
        <w:shd w:val="clear" w:color="auto" w:fill="FFFFFF"/>
        <w:tabs>
          <w:tab w:val="clear" w:pos="0"/>
        </w:tabs>
        <w:suppressAutoHyphens w:val="0"/>
        <w:autoSpaceDE w:val="0"/>
        <w:ind w:left="0" w:firstLine="709"/>
        <w:contextualSpacing w:val="0"/>
        <w:jc w:val="both"/>
        <w:rPr>
          <w:b/>
          <w:bCs/>
          <w:sz w:val="22"/>
          <w:szCs w:val="22"/>
        </w:rPr>
      </w:pPr>
      <w:r w:rsidRPr="001A651C">
        <w:rPr>
          <w:sz w:val="22"/>
          <w:szCs w:val="22"/>
        </w:rPr>
        <w:t xml:space="preserve">дата окончания дачи разъяснений: </w:t>
      </w:r>
      <w:r w:rsidR="00883591">
        <w:rPr>
          <w:sz w:val="22"/>
          <w:szCs w:val="22"/>
        </w:rPr>
        <w:t>1</w:t>
      </w:r>
      <w:r w:rsidR="001A7E09">
        <w:rPr>
          <w:sz w:val="22"/>
          <w:szCs w:val="22"/>
        </w:rPr>
        <w:t>1</w:t>
      </w:r>
      <w:r w:rsidRPr="001A651C">
        <w:rPr>
          <w:sz w:val="22"/>
          <w:szCs w:val="22"/>
        </w:rPr>
        <w:t xml:space="preserve"> ноября 2020г. </w:t>
      </w:r>
    </w:p>
    <w:p w:rsidR="005452E2" w:rsidRPr="001A651C" w:rsidRDefault="005452E2" w:rsidP="005452E2">
      <w:pPr>
        <w:ind w:firstLine="709"/>
        <w:jc w:val="both"/>
        <w:rPr>
          <w:kern w:val="2"/>
          <w:sz w:val="22"/>
          <w:szCs w:val="22"/>
        </w:rPr>
      </w:pPr>
      <w:r w:rsidRPr="001A651C">
        <w:rPr>
          <w:b/>
          <w:bCs/>
          <w:sz w:val="22"/>
          <w:szCs w:val="22"/>
        </w:rPr>
        <w:t>1</w:t>
      </w:r>
      <w:r w:rsidR="00883591">
        <w:rPr>
          <w:b/>
          <w:bCs/>
          <w:sz w:val="22"/>
          <w:szCs w:val="22"/>
        </w:rPr>
        <w:t>0</w:t>
      </w:r>
      <w:r w:rsidRPr="001A651C">
        <w:rPr>
          <w:b/>
          <w:bCs/>
          <w:sz w:val="22"/>
          <w:szCs w:val="22"/>
        </w:rPr>
        <w:t>. Подготовка котировочных заявок</w:t>
      </w:r>
    </w:p>
    <w:p w:rsidR="005452E2" w:rsidRPr="001A651C" w:rsidRDefault="005452E2" w:rsidP="005452E2">
      <w:pPr>
        <w:tabs>
          <w:tab w:val="left" w:pos="720"/>
        </w:tabs>
        <w:ind w:firstLine="709"/>
        <w:jc w:val="both"/>
        <w:rPr>
          <w:kern w:val="2"/>
          <w:sz w:val="22"/>
          <w:szCs w:val="22"/>
        </w:rPr>
      </w:pPr>
      <w:r w:rsidRPr="001A651C">
        <w:rPr>
          <w:kern w:val="2"/>
          <w:sz w:val="22"/>
          <w:szCs w:val="22"/>
        </w:rPr>
        <w:t xml:space="preserve">Котировочная заявка должна включать следующие документы и сведения: </w:t>
      </w:r>
    </w:p>
    <w:p w:rsidR="005452E2" w:rsidRPr="001A651C" w:rsidRDefault="005452E2" w:rsidP="005452E2">
      <w:pPr>
        <w:pStyle w:val="s1"/>
        <w:shd w:val="clear" w:color="auto" w:fill="FFFFFF"/>
        <w:spacing w:before="0" w:beforeAutospacing="0" w:after="0" w:afterAutospacing="0"/>
        <w:ind w:firstLine="708"/>
        <w:jc w:val="both"/>
        <w:rPr>
          <w:sz w:val="22"/>
          <w:szCs w:val="22"/>
        </w:rPr>
      </w:pPr>
      <w:r w:rsidRPr="001A651C">
        <w:rPr>
          <w:kern w:val="2"/>
          <w:sz w:val="22"/>
          <w:szCs w:val="22"/>
        </w:rPr>
        <w:t>1</w:t>
      </w:r>
      <w:r w:rsidR="00883591">
        <w:rPr>
          <w:kern w:val="2"/>
          <w:sz w:val="22"/>
          <w:szCs w:val="22"/>
        </w:rPr>
        <w:t>0</w:t>
      </w:r>
      <w:r w:rsidRPr="001A651C">
        <w:rPr>
          <w:kern w:val="2"/>
          <w:sz w:val="22"/>
          <w:szCs w:val="22"/>
        </w:rPr>
        <w:t>.1.</w:t>
      </w:r>
      <w:r w:rsidRPr="001A651C">
        <w:rPr>
          <w:sz w:val="22"/>
          <w:szCs w:val="22"/>
        </w:rPr>
        <w:t xml:space="preserve">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5452E2" w:rsidRPr="001A651C" w:rsidRDefault="005452E2" w:rsidP="005452E2">
      <w:pPr>
        <w:pStyle w:val="s1"/>
        <w:shd w:val="clear" w:color="auto" w:fill="FFFFFF"/>
        <w:spacing w:before="0" w:beforeAutospacing="0" w:after="0" w:afterAutospacing="0"/>
        <w:ind w:firstLine="708"/>
        <w:jc w:val="both"/>
        <w:rPr>
          <w:sz w:val="22"/>
          <w:szCs w:val="22"/>
        </w:rPr>
      </w:pPr>
      <w:proofErr w:type="gramStart"/>
      <w:r w:rsidRPr="001A651C">
        <w:rPr>
          <w:kern w:val="2"/>
          <w:sz w:val="22"/>
          <w:szCs w:val="22"/>
        </w:rPr>
        <w:t>1</w:t>
      </w:r>
      <w:r w:rsidR="00883591">
        <w:rPr>
          <w:kern w:val="2"/>
          <w:sz w:val="22"/>
          <w:szCs w:val="22"/>
        </w:rPr>
        <w:t>0</w:t>
      </w:r>
      <w:r w:rsidRPr="001A651C">
        <w:rPr>
          <w:kern w:val="2"/>
          <w:sz w:val="22"/>
          <w:szCs w:val="22"/>
        </w:rPr>
        <w:t xml:space="preserve">.2. </w:t>
      </w:r>
      <w:r w:rsidRPr="001A651C">
        <w:rPr>
          <w:sz w:val="22"/>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1A651C">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452E2" w:rsidRPr="001A651C" w:rsidRDefault="005452E2" w:rsidP="005452E2">
      <w:pPr>
        <w:pStyle w:val="s1"/>
        <w:shd w:val="clear" w:color="auto" w:fill="FFFFFF"/>
        <w:spacing w:before="0" w:beforeAutospacing="0" w:after="0" w:afterAutospacing="0"/>
        <w:ind w:firstLine="708"/>
        <w:jc w:val="both"/>
        <w:rPr>
          <w:sz w:val="22"/>
          <w:szCs w:val="22"/>
        </w:rPr>
      </w:pPr>
      <w:r w:rsidRPr="001A651C">
        <w:rPr>
          <w:kern w:val="2"/>
          <w:sz w:val="22"/>
          <w:szCs w:val="22"/>
        </w:rPr>
        <w:t>1</w:t>
      </w:r>
      <w:r w:rsidR="00883591">
        <w:rPr>
          <w:kern w:val="2"/>
          <w:sz w:val="22"/>
          <w:szCs w:val="22"/>
        </w:rPr>
        <w:t>0</w:t>
      </w:r>
      <w:r w:rsidRPr="001A651C">
        <w:rPr>
          <w:kern w:val="2"/>
          <w:sz w:val="22"/>
          <w:szCs w:val="22"/>
        </w:rPr>
        <w:t xml:space="preserve">.3. </w:t>
      </w:r>
      <w:r w:rsidRPr="001A651C">
        <w:rPr>
          <w:sz w:val="22"/>
          <w:szCs w:val="22"/>
        </w:rP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  о соответствии участника запроса котировок в электронной форме требованиям, установленным в извещении.</w:t>
      </w:r>
    </w:p>
    <w:p w:rsidR="005452E2" w:rsidRPr="001A651C" w:rsidRDefault="005452E2" w:rsidP="005452E2">
      <w:pPr>
        <w:pStyle w:val="s1"/>
        <w:shd w:val="clear" w:color="auto" w:fill="FFFFFF"/>
        <w:spacing w:before="0" w:beforeAutospacing="0" w:after="0" w:afterAutospacing="0"/>
        <w:ind w:firstLine="708"/>
        <w:jc w:val="both"/>
        <w:rPr>
          <w:sz w:val="22"/>
          <w:szCs w:val="22"/>
          <w:shd w:val="clear" w:color="auto" w:fill="FFFFFF"/>
        </w:rPr>
      </w:pPr>
      <w:r w:rsidRPr="001A651C">
        <w:rPr>
          <w:kern w:val="2"/>
          <w:sz w:val="22"/>
          <w:szCs w:val="22"/>
        </w:rPr>
        <w:t>1</w:t>
      </w:r>
      <w:r w:rsidR="00883591">
        <w:rPr>
          <w:kern w:val="2"/>
          <w:sz w:val="22"/>
          <w:szCs w:val="22"/>
        </w:rPr>
        <w:t>0</w:t>
      </w:r>
      <w:r w:rsidRPr="001A651C">
        <w:rPr>
          <w:kern w:val="2"/>
          <w:sz w:val="22"/>
          <w:szCs w:val="22"/>
        </w:rPr>
        <w:t>.4.</w:t>
      </w:r>
      <w:r w:rsidRPr="001A651C">
        <w:rPr>
          <w:sz w:val="22"/>
          <w:szCs w:val="22"/>
          <w:shd w:val="clear" w:color="auto" w:fill="FFFFFF"/>
        </w:rPr>
        <w:t xml:space="preserve"> В случае</w:t>
      </w:r>
      <w:proofErr w:type="gramStart"/>
      <w:r w:rsidRPr="001A651C">
        <w:rPr>
          <w:sz w:val="22"/>
          <w:szCs w:val="22"/>
          <w:shd w:val="clear" w:color="auto" w:fill="FFFFFF"/>
        </w:rPr>
        <w:t>,</w:t>
      </w:r>
      <w:proofErr w:type="gramEnd"/>
      <w:r w:rsidRPr="001A651C">
        <w:rPr>
          <w:sz w:val="22"/>
          <w:szCs w:val="22"/>
          <w:shd w:val="clear" w:color="auto" w:fill="FFFFFF"/>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0</w:t>
      </w:r>
      <w:r w:rsidRPr="001A651C">
        <w:rPr>
          <w:kern w:val="2"/>
          <w:sz w:val="22"/>
          <w:szCs w:val="22"/>
        </w:rPr>
        <w:t xml:space="preserve">.5. Все заполненные по установленной форме документы в соответствии с Приложением № </w:t>
      </w:r>
      <w:r w:rsidR="000D0B56">
        <w:rPr>
          <w:kern w:val="2"/>
          <w:sz w:val="22"/>
          <w:szCs w:val="22"/>
        </w:rPr>
        <w:t>4</w:t>
      </w:r>
      <w:r w:rsidRPr="001A651C">
        <w:rPr>
          <w:kern w:val="2"/>
          <w:sz w:val="22"/>
          <w:szCs w:val="22"/>
        </w:rPr>
        <w:t>:</w:t>
      </w:r>
    </w:p>
    <w:p w:rsidR="005452E2" w:rsidRPr="001A651C" w:rsidRDefault="005452E2" w:rsidP="005452E2">
      <w:pPr>
        <w:ind w:firstLine="709"/>
        <w:jc w:val="both"/>
        <w:rPr>
          <w:kern w:val="2"/>
          <w:sz w:val="22"/>
          <w:szCs w:val="22"/>
        </w:rPr>
      </w:pPr>
      <w:r w:rsidRPr="001A651C">
        <w:rPr>
          <w:kern w:val="2"/>
          <w:sz w:val="22"/>
          <w:szCs w:val="22"/>
        </w:rPr>
        <w:t xml:space="preserve">- котировочную заявку (Приложение № </w:t>
      </w:r>
      <w:r w:rsidR="000D0B56">
        <w:rPr>
          <w:kern w:val="2"/>
          <w:sz w:val="22"/>
          <w:szCs w:val="22"/>
        </w:rPr>
        <w:t>4</w:t>
      </w:r>
      <w:r w:rsidRPr="001A651C">
        <w:rPr>
          <w:kern w:val="2"/>
          <w:sz w:val="22"/>
          <w:szCs w:val="22"/>
        </w:rPr>
        <w:t>);</w:t>
      </w:r>
    </w:p>
    <w:p w:rsidR="005452E2" w:rsidRPr="001A651C" w:rsidRDefault="005452E2" w:rsidP="005452E2">
      <w:pPr>
        <w:ind w:firstLine="709"/>
        <w:jc w:val="both"/>
        <w:rPr>
          <w:kern w:val="2"/>
          <w:sz w:val="22"/>
          <w:szCs w:val="22"/>
        </w:rPr>
      </w:pPr>
      <w:r w:rsidRPr="001A651C">
        <w:rPr>
          <w:kern w:val="2"/>
          <w:sz w:val="22"/>
          <w:szCs w:val="22"/>
        </w:rPr>
        <w:t xml:space="preserve">- анкету Участника (Приложение № </w:t>
      </w:r>
      <w:r w:rsidR="000D0B56">
        <w:rPr>
          <w:kern w:val="2"/>
          <w:sz w:val="22"/>
          <w:szCs w:val="22"/>
        </w:rPr>
        <w:t>4</w:t>
      </w:r>
      <w:r w:rsidRPr="001A651C">
        <w:rPr>
          <w:kern w:val="2"/>
          <w:sz w:val="22"/>
          <w:szCs w:val="22"/>
        </w:rPr>
        <w:t>);</w:t>
      </w:r>
    </w:p>
    <w:p w:rsidR="005452E2" w:rsidRPr="001A651C" w:rsidRDefault="005452E2" w:rsidP="005452E2">
      <w:pPr>
        <w:ind w:firstLine="709"/>
        <w:jc w:val="both"/>
        <w:rPr>
          <w:kern w:val="2"/>
          <w:sz w:val="22"/>
          <w:szCs w:val="22"/>
        </w:rPr>
      </w:pPr>
      <w:r w:rsidRPr="001A651C">
        <w:rPr>
          <w:kern w:val="2"/>
          <w:sz w:val="22"/>
          <w:szCs w:val="22"/>
        </w:rPr>
        <w:lastRenderedPageBreak/>
        <w:t>Все предоставляемые копии документов должны быть заверены оригинальной печатью Участника и подписью должностного лица, имеющего соответствующие полномочия.</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0</w:t>
      </w:r>
      <w:r w:rsidRPr="001A651C">
        <w:rPr>
          <w:kern w:val="2"/>
          <w:sz w:val="22"/>
          <w:szCs w:val="22"/>
        </w:rPr>
        <w:t>.6. При описании условий и предложений Участником должны приниматься общепринятые обозначения и наименования в соответствии с требованиями действующих нормативных документов.</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0</w:t>
      </w:r>
      <w:r w:rsidRPr="001A651C">
        <w:rPr>
          <w:kern w:val="2"/>
          <w:sz w:val="22"/>
          <w:szCs w:val="22"/>
        </w:rPr>
        <w:t>.7. В своей котировочной заявке Участник указывает цену договора, в том числе цену за единицу каждого товара.</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0</w:t>
      </w:r>
      <w:r w:rsidRPr="001A651C">
        <w:rPr>
          <w:kern w:val="2"/>
          <w:sz w:val="22"/>
          <w:szCs w:val="22"/>
        </w:rPr>
        <w:t>.8. Сведения, которые содержатся в котировочной заявке Участника, не должны допускать двусмысленных толкований.</w:t>
      </w:r>
    </w:p>
    <w:p w:rsidR="005452E2" w:rsidRPr="001A651C" w:rsidRDefault="005452E2" w:rsidP="005452E2">
      <w:pPr>
        <w:ind w:firstLine="709"/>
        <w:jc w:val="both"/>
        <w:rPr>
          <w:b/>
          <w:bCs/>
          <w:sz w:val="22"/>
          <w:szCs w:val="22"/>
        </w:rPr>
      </w:pPr>
    </w:p>
    <w:p w:rsidR="005452E2" w:rsidRPr="001A651C" w:rsidRDefault="005452E2" w:rsidP="005452E2">
      <w:pPr>
        <w:ind w:firstLine="709"/>
        <w:jc w:val="both"/>
        <w:rPr>
          <w:sz w:val="22"/>
          <w:szCs w:val="22"/>
        </w:rPr>
      </w:pPr>
      <w:r w:rsidRPr="001A651C">
        <w:rPr>
          <w:b/>
          <w:bCs/>
          <w:sz w:val="22"/>
          <w:szCs w:val="22"/>
        </w:rPr>
        <w:t>1</w:t>
      </w:r>
      <w:r w:rsidR="00883591">
        <w:rPr>
          <w:b/>
          <w:bCs/>
          <w:sz w:val="22"/>
          <w:szCs w:val="22"/>
        </w:rPr>
        <w:t>1</w:t>
      </w:r>
      <w:r w:rsidRPr="001A651C">
        <w:rPr>
          <w:b/>
          <w:bCs/>
          <w:sz w:val="22"/>
          <w:szCs w:val="22"/>
        </w:rPr>
        <w:t xml:space="preserve">. Подача котировочных заявок и их прием  </w:t>
      </w:r>
    </w:p>
    <w:p w:rsidR="005452E2" w:rsidRPr="001A651C" w:rsidRDefault="005452E2" w:rsidP="005452E2">
      <w:pPr>
        <w:ind w:firstLine="709"/>
        <w:jc w:val="both"/>
        <w:rPr>
          <w:sz w:val="22"/>
          <w:szCs w:val="22"/>
        </w:rPr>
      </w:pPr>
      <w:r w:rsidRPr="001A651C">
        <w:rPr>
          <w:sz w:val="22"/>
          <w:szCs w:val="22"/>
        </w:rPr>
        <w:t>1</w:t>
      </w:r>
      <w:r w:rsidR="00883591">
        <w:rPr>
          <w:sz w:val="22"/>
          <w:szCs w:val="22"/>
        </w:rPr>
        <w:t>1</w:t>
      </w:r>
      <w:r w:rsidRPr="001A651C">
        <w:rPr>
          <w:sz w:val="22"/>
          <w:szCs w:val="22"/>
        </w:rPr>
        <w:t>.1. Участник имеет право подать только одну котировочную заявку в отношении каждого предмета закупки (лота).</w:t>
      </w:r>
    </w:p>
    <w:p w:rsidR="005452E2" w:rsidRPr="001A651C" w:rsidRDefault="005452E2" w:rsidP="005452E2">
      <w:pPr>
        <w:shd w:val="clear" w:color="auto" w:fill="FFFFFF"/>
        <w:ind w:firstLine="708"/>
        <w:jc w:val="both"/>
        <w:rPr>
          <w:rFonts w:ascii="Europe_Ext" w:eastAsia="Calibri" w:hAnsi="Europe_Ext"/>
          <w:sz w:val="22"/>
          <w:szCs w:val="22"/>
        </w:rPr>
      </w:pPr>
      <w:r w:rsidRPr="001A651C">
        <w:rPr>
          <w:sz w:val="22"/>
          <w:szCs w:val="22"/>
        </w:rPr>
        <w:t>1</w:t>
      </w:r>
      <w:r w:rsidR="00883591">
        <w:rPr>
          <w:sz w:val="22"/>
          <w:szCs w:val="22"/>
        </w:rPr>
        <w:t>1</w:t>
      </w:r>
      <w:r w:rsidRPr="001A651C">
        <w:rPr>
          <w:sz w:val="22"/>
          <w:szCs w:val="22"/>
        </w:rPr>
        <w:t xml:space="preserve">.2. Участник подает заявку на участие в запросе котировок оператору электронной площадки по адресу электронной площадки в сети «Интернет </w:t>
      </w:r>
      <w:hyperlink r:id="rId16" w:history="1">
        <w:r w:rsidRPr="001A651C">
          <w:rPr>
            <w:rStyle w:val="a5"/>
            <w:sz w:val="22"/>
            <w:szCs w:val="22"/>
          </w:rPr>
          <w:t>www.etp-region.ru</w:t>
        </w:r>
      </w:hyperlink>
      <w:r w:rsidRPr="001A651C">
        <w:rPr>
          <w:sz w:val="22"/>
          <w:szCs w:val="22"/>
        </w:rPr>
        <w:t xml:space="preserve"> (</w:t>
      </w:r>
      <w:r w:rsidRPr="001A651C">
        <w:rPr>
          <w:i/>
          <w:sz w:val="22"/>
          <w:szCs w:val="22"/>
        </w:rPr>
        <w:t>далее – ЭТП</w:t>
      </w:r>
      <w:r w:rsidRPr="001A651C">
        <w:rPr>
          <w:sz w:val="22"/>
          <w:szCs w:val="22"/>
        </w:rPr>
        <w:t>).</w:t>
      </w:r>
      <w:r w:rsidRPr="001A651C">
        <w:rPr>
          <w:rFonts w:eastAsia="Calibri"/>
          <w:bCs/>
          <w:kern w:val="2"/>
          <w:sz w:val="22"/>
          <w:szCs w:val="22"/>
        </w:rPr>
        <w:t xml:space="preserve"> </w:t>
      </w:r>
    </w:p>
    <w:p w:rsidR="005452E2" w:rsidRPr="001A651C" w:rsidRDefault="005452E2" w:rsidP="005452E2">
      <w:pPr>
        <w:ind w:firstLine="709"/>
        <w:jc w:val="both"/>
        <w:rPr>
          <w:sz w:val="22"/>
          <w:szCs w:val="22"/>
        </w:rPr>
      </w:pPr>
      <w:r w:rsidRPr="001A651C">
        <w:rPr>
          <w:sz w:val="22"/>
          <w:szCs w:val="22"/>
        </w:rPr>
        <w:t>1</w:t>
      </w:r>
      <w:r w:rsidR="00883591">
        <w:rPr>
          <w:sz w:val="22"/>
          <w:szCs w:val="22"/>
        </w:rPr>
        <w:t>1</w:t>
      </w:r>
      <w:r w:rsidRPr="001A651C">
        <w:rPr>
          <w:sz w:val="22"/>
          <w:szCs w:val="22"/>
        </w:rPr>
        <w:t xml:space="preserve">.3. Подача котировочной заявки на отдельные позиции или часть объема </w:t>
      </w:r>
      <w:proofErr w:type="gramStart"/>
      <w:r w:rsidRPr="001A651C">
        <w:rPr>
          <w:sz w:val="22"/>
          <w:szCs w:val="22"/>
        </w:rPr>
        <w:t>по</w:t>
      </w:r>
      <w:proofErr w:type="gramEnd"/>
      <w:r w:rsidRPr="001A651C">
        <w:rPr>
          <w:sz w:val="22"/>
          <w:szCs w:val="22"/>
        </w:rPr>
        <w:t xml:space="preserve"> какой-либо из позиций вышеуказанного перечня товаров, работ, услуг не допускается.</w:t>
      </w:r>
    </w:p>
    <w:p w:rsidR="005452E2" w:rsidRPr="001A651C" w:rsidRDefault="005452E2" w:rsidP="005452E2">
      <w:pPr>
        <w:ind w:firstLine="709"/>
        <w:jc w:val="both"/>
        <w:rPr>
          <w:b/>
          <w:sz w:val="22"/>
          <w:szCs w:val="22"/>
        </w:rPr>
      </w:pPr>
      <w:r w:rsidRPr="001A651C">
        <w:rPr>
          <w:sz w:val="22"/>
          <w:szCs w:val="22"/>
        </w:rPr>
        <w:t>1</w:t>
      </w:r>
      <w:r w:rsidR="00883591">
        <w:rPr>
          <w:sz w:val="22"/>
          <w:szCs w:val="22"/>
        </w:rPr>
        <w:t>1</w:t>
      </w:r>
      <w:r w:rsidRPr="001A651C">
        <w:rPr>
          <w:sz w:val="22"/>
          <w:szCs w:val="22"/>
        </w:rPr>
        <w:t xml:space="preserve">.4. Котировочные заявки подаются в электронном виде </w:t>
      </w:r>
      <w:r w:rsidRPr="001A651C">
        <w:rPr>
          <w:b/>
          <w:sz w:val="22"/>
          <w:szCs w:val="22"/>
        </w:rPr>
        <w:t>с 06 ноября 2020 г. до 1</w:t>
      </w:r>
      <w:r w:rsidR="001A7E09">
        <w:rPr>
          <w:b/>
          <w:sz w:val="22"/>
          <w:szCs w:val="22"/>
        </w:rPr>
        <w:t>0</w:t>
      </w:r>
      <w:r w:rsidRPr="001A651C">
        <w:rPr>
          <w:b/>
          <w:sz w:val="22"/>
          <w:szCs w:val="22"/>
        </w:rPr>
        <w:t xml:space="preserve"> часов 00 минут 1</w:t>
      </w:r>
      <w:r w:rsidR="001A7E09">
        <w:rPr>
          <w:b/>
          <w:sz w:val="22"/>
          <w:szCs w:val="22"/>
        </w:rPr>
        <w:t>6</w:t>
      </w:r>
      <w:r w:rsidRPr="001A651C">
        <w:rPr>
          <w:b/>
          <w:sz w:val="22"/>
          <w:szCs w:val="22"/>
        </w:rPr>
        <w:t xml:space="preserve"> ноября 2020 г. (московского времени).</w:t>
      </w:r>
    </w:p>
    <w:p w:rsidR="005452E2" w:rsidRPr="001A651C" w:rsidRDefault="005452E2" w:rsidP="005452E2">
      <w:pPr>
        <w:ind w:firstLine="709"/>
        <w:jc w:val="both"/>
        <w:rPr>
          <w:sz w:val="22"/>
          <w:szCs w:val="22"/>
        </w:rPr>
      </w:pPr>
      <w:r w:rsidRPr="001A651C">
        <w:rPr>
          <w:sz w:val="22"/>
          <w:szCs w:val="22"/>
        </w:rPr>
        <w:t>1</w:t>
      </w:r>
      <w:r w:rsidR="00883591">
        <w:rPr>
          <w:sz w:val="22"/>
          <w:szCs w:val="22"/>
        </w:rPr>
        <w:t>1</w:t>
      </w:r>
      <w:r w:rsidRPr="001A651C">
        <w:rPr>
          <w:sz w:val="22"/>
          <w:szCs w:val="22"/>
        </w:rPr>
        <w:t>.5.  Котировочные заявки, полученные позже установленного срока, будут отклонены без рассмотрения по существу, независимо от причин опоздания.</w:t>
      </w:r>
    </w:p>
    <w:p w:rsidR="005452E2" w:rsidRPr="001A651C" w:rsidRDefault="005452E2" w:rsidP="005452E2">
      <w:pPr>
        <w:ind w:firstLine="709"/>
        <w:jc w:val="both"/>
        <w:rPr>
          <w:sz w:val="22"/>
          <w:szCs w:val="22"/>
        </w:rPr>
      </w:pPr>
      <w:r w:rsidRPr="001A651C">
        <w:rPr>
          <w:sz w:val="22"/>
          <w:szCs w:val="22"/>
        </w:rPr>
        <w:t>1</w:t>
      </w:r>
      <w:r w:rsidR="00883591">
        <w:rPr>
          <w:sz w:val="22"/>
          <w:szCs w:val="22"/>
        </w:rPr>
        <w:t>1</w:t>
      </w:r>
      <w:r w:rsidRPr="001A651C">
        <w:rPr>
          <w:sz w:val="22"/>
          <w:szCs w:val="22"/>
        </w:rPr>
        <w:t xml:space="preserve">.6. Участник, подавший котировочную заявку, вправе изменить или отозвать котировочную заявку в любое время до начала открытия доступа к  котировочным заявкам. </w:t>
      </w:r>
    </w:p>
    <w:p w:rsidR="005452E2" w:rsidRPr="001A651C" w:rsidRDefault="005452E2" w:rsidP="005452E2">
      <w:pPr>
        <w:ind w:firstLine="709"/>
        <w:jc w:val="both"/>
        <w:rPr>
          <w:sz w:val="22"/>
          <w:szCs w:val="22"/>
        </w:rPr>
      </w:pPr>
      <w:r w:rsidRPr="001A651C">
        <w:rPr>
          <w:sz w:val="22"/>
          <w:szCs w:val="22"/>
        </w:rPr>
        <w:t>1</w:t>
      </w:r>
      <w:r w:rsidR="00883591">
        <w:rPr>
          <w:sz w:val="22"/>
          <w:szCs w:val="22"/>
        </w:rPr>
        <w:t>1</w:t>
      </w:r>
      <w:r w:rsidRPr="001A651C">
        <w:rPr>
          <w:sz w:val="22"/>
          <w:szCs w:val="22"/>
        </w:rPr>
        <w:t>.7. Участник, подавший котировочную заявку, вправе изменить или отозвать свою заявку на участие в закупочной процедуре в любое время до момента окончания срока подачи заявок (в том числе после внесения изменений Заказчиком в Извещение процедуры закупки), указанного в Извещении.</w:t>
      </w:r>
    </w:p>
    <w:p w:rsidR="005452E2" w:rsidRPr="001A651C" w:rsidRDefault="005452E2" w:rsidP="005452E2">
      <w:pPr>
        <w:ind w:firstLine="709"/>
        <w:jc w:val="both"/>
        <w:rPr>
          <w:sz w:val="22"/>
          <w:szCs w:val="22"/>
        </w:rPr>
      </w:pPr>
      <w:r w:rsidRPr="001A651C">
        <w:rPr>
          <w:sz w:val="22"/>
          <w:szCs w:val="22"/>
        </w:rPr>
        <w:t>1</w:t>
      </w:r>
      <w:r w:rsidR="00883591">
        <w:rPr>
          <w:sz w:val="22"/>
          <w:szCs w:val="22"/>
        </w:rPr>
        <w:t>1</w:t>
      </w:r>
      <w:r w:rsidRPr="001A651C">
        <w:rPr>
          <w:sz w:val="22"/>
          <w:szCs w:val="22"/>
        </w:rPr>
        <w:t xml:space="preserve">.8. Оператор электронной площадки обязан обеспечить конфиденциальность данных об Участниках, и конфиденциальность сведений, содержащихся в котировочной заявке, до размещения на электронной площадке протокола проведения электронного запроса котировок. </w:t>
      </w:r>
    </w:p>
    <w:p w:rsidR="005452E2" w:rsidRPr="001A651C" w:rsidRDefault="005452E2" w:rsidP="005452E2">
      <w:pPr>
        <w:ind w:firstLine="709"/>
        <w:jc w:val="both"/>
        <w:rPr>
          <w:sz w:val="22"/>
          <w:szCs w:val="22"/>
        </w:rPr>
      </w:pPr>
      <w:r w:rsidRPr="001A651C">
        <w:rPr>
          <w:sz w:val="22"/>
          <w:szCs w:val="22"/>
        </w:rPr>
        <w:t>1</w:t>
      </w:r>
      <w:r w:rsidR="00883591">
        <w:rPr>
          <w:sz w:val="22"/>
          <w:szCs w:val="22"/>
        </w:rPr>
        <w:t>1</w:t>
      </w:r>
      <w:r w:rsidRPr="001A651C">
        <w:rPr>
          <w:sz w:val="22"/>
          <w:szCs w:val="22"/>
        </w:rPr>
        <w:t xml:space="preserve">.9. Заказчик вправе на любом этапе подачи котировочных заявок отказаться от проведения запроса котировок, </w:t>
      </w:r>
      <w:proofErr w:type="gramStart"/>
      <w:r w:rsidRPr="001A651C">
        <w:rPr>
          <w:sz w:val="22"/>
          <w:szCs w:val="22"/>
        </w:rPr>
        <w:t>разместив  извещение</w:t>
      </w:r>
      <w:proofErr w:type="gramEnd"/>
      <w:r w:rsidRPr="001A651C">
        <w:rPr>
          <w:sz w:val="22"/>
          <w:szCs w:val="22"/>
        </w:rPr>
        <w:t xml:space="preserve"> об этом на ЕИС.</w:t>
      </w:r>
    </w:p>
    <w:p w:rsidR="005452E2" w:rsidRPr="001A651C" w:rsidRDefault="005452E2" w:rsidP="005452E2">
      <w:pPr>
        <w:ind w:firstLine="709"/>
        <w:jc w:val="both"/>
        <w:rPr>
          <w:sz w:val="22"/>
          <w:szCs w:val="22"/>
        </w:rPr>
      </w:pPr>
      <w:r w:rsidRPr="001A651C">
        <w:rPr>
          <w:b/>
          <w:sz w:val="22"/>
          <w:szCs w:val="22"/>
        </w:rPr>
        <w:t>1</w:t>
      </w:r>
      <w:r w:rsidR="00883591">
        <w:rPr>
          <w:b/>
          <w:sz w:val="22"/>
          <w:szCs w:val="22"/>
        </w:rPr>
        <w:t>2</w:t>
      </w:r>
      <w:r w:rsidRPr="001A651C">
        <w:rPr>
          <w:b/>
          <w:sz w:val="22"/>
          <w:szCs w:val="22"/>
        </w:rPr>
        <w:t>.</w:t>
      </w:r>
      <w:r w:rsidRPr="001A651C">
        <w:rPr>
          <w:sz w:val="22"/>
          <w:szCs w:val="22"/>
        </w:rPr>
        <w:t xml:space="preserve"> </w:t>
      </w:r>
      <w:r w:rsidRPr="001A651C">
        <w:rPr>
          <w:b/>
          <w:sz w:val="22"/>
          <w:szCs w:val="22"/>
        </w:rPr>
        <w:t>Открытие доступа к заявкам Участников, порядок их оценки и определение</w:t>
      </w:r>
      <w:r w:rsidRPr="001A651C">
        <w:rPr>
          <w:sz w:val="22"/>
          <w:szCs w:val="22"/>
        </w:rPr>
        <w:t xml:space="preserve"> П</w:t>
      </w:r>
      <w:r w:rsidRPr="001A651C">
        <w:rPr>
          <w:b/>
          <w:sz w:val="22"/>
          <w:szCs w:val="22"/>
        </w:rPr>
        <w:t>обедителя</w:t>
      </w:r>
    </w:p>
    <w:p w:rsidR="005452E2" w:rsidRPr="001A651C" w:rsidRDefault="005452E2" w:rsidP="005452E2">
      <w:pPr>
        <w:shd w:val="clear" w:color="auto" w:fill="FFFFFF"/>
        <w:ind w:firstLine="708"/>
        <w:jc w:val="both"/>
        <w:rPr>
          <w:rFonts w:ascii="Europe_Ext" w:eastAsia="Calibri" w:hAnsi="Europe_Ext"/>
          <w:sz w:val="22"/>
          <w:szCs w:val="22"/>
        </w:rPr>
      </w:pPr>
      <w:r w:rsidRPr="001A651C">
        <w:rPr>
          <w:kern w:val="2"/>
          <w:sz w:val="22"/>
          <w:szCs w:val="22"/>
        </w:rPr>
        <w:t>1</w:t>
      </w:r>
      <w:r w:rsidR="00883591">
        <w:rPr>
          <w:kern w:val="2"/>
          <w:sz w:val="22"/>
          <w:szCs w:val="22"/>
        </w:rPr>
        <w:t>2</w:t>
      </w:r>
      <w:r w:rsidRPr="001A651C">
        <w:rPr>
          <w:kern w:val="2"/>
          <w:sz w:val="22"/>
          <w:szCs w:val="22"/>
        </w:rPr>
        <w:t xml:space="preserve">.1. Процедура открытия доступа к заявкам Участников проводится в соответствии с «Положением о закупках ФГБУ «Отряд ФПС ГПС по Челябинской области (договорной)» и регламентом работы </w:t>
      </w:r>
      <w:r w:rsidRPr="001A651C">
        <w:rPr>
          <w:rFonts w:eastAsia="Calibri"/>
          <w:bCs/>
          <w:kern w:val="2"/>
          <w:sz w:val="22"/>
          <w:szCs w:val="22"/>
        </w:rPr>
        <w:t xml:space="preserve">торговой площадки </w:t>
      </w:r>
      <w:r w:rsidRPr="001A651C">
        <w:rPr>
          <w:bCs/>
          <w:sz w:val="22"/>
          <w:szCs w:val="22"/>
          <w:lang w:eastAsia="ar-SA"/>
        </w:rPr>
        <w:t xml:space="preserve">по  адресу </w:t>
      </w:r>
      <w:hyperlink r:id="rId17" w:history="1">
        <w:r w:rsidRPr="001A651C">
          <w:rPr>
            <w:rStyle w:val="a5"/>
            <w:sz w:val="22"/>
            <w:szCs w:val="22"/>
          </w:rPr>
          <w:t>www.etp-region.ru</w:t>
        </w:r>
      </w:hyperlink>
      <w:r w:rsidRPr="001A651C">
        <w:rPr>
          <w:sz w:val="22"/>
          <w:szCs w:val="22"/>
        </w:rPr>
        <w:t xml:space="preserve"> (</w:t>
      </w:r>
      <w:r w:rsidRPr="001A651C">
        <w:rPr>
          <w:i/>
          <w:sz w:val="22"/>
          <w:szCs w:val="22"/>
        </w:rPr>
        <w:t>далее – ЭТП</w:t>
      </w:r>
      <w:r w:rsidRPr="001A651C">
        <w:rPr>
          <w:sz w:val="22"/>
          <w:szCs w:val="22"/>
        </w:rPr>
        <w:t>).</w:t>
      </w:r>
      <w:r w:rsidRPr="001A651C">
        <w:rPr>
          <w:rFonts w:eastAsia="Calibri"/>
          <w:bCs/>
          <w:kern w:val="2"/>
          <w:sz w:val="22"/>
          <w:szCs w:val="22"/>
        </w:rPr>
        <w:t xml:space="preserve"> </w:t>
      </w:r>
    </w:p>
    <w:p w:rsidR="005452E2" w:rsidRPr="001A651C" w:rsidRDefault="005452E2" w:rsidP="005452E2">
      <w:pPr>
        <w:jc w:val="both"/>
        <w:rPr>
          <w:kern w:val="2"/>
          <w:sz w:val="22"/>
          <w:szCs w:val="22"/>
        </w:rPr>
      </w:pPr>
      <w:r w:rsidRPr="001A651C">
        <w:rPr>
          <w:kern w:val="2"/>
          <w:sz w:val="22"/>
          <w:szCs w:val="22"/>
        </w:rPr>
        <w:tab/>
        <w:t>1</w:t>
      </w:r>
      <w:r w:rsidR="00883591">
        <w:rPr>
          <w:kern w:val="2"/>
          <w:sz w:val="22"/>
          <w:szCs w:val="22"/>
        </w:rPr>
        <w:t>2</w:t>
      </w:r>
      <w:r w:rsidRPr="001A651C">
        <w:rPr>
          <w:kern w:val="2"/>
          <w:sz w:val="22"/>
          <w:szCs w:val="22"/>
        </w:rPr>
        <w:t>.2. После  окончания срока   подачи  заявок на участие в запросе котировок, Оператор  электронной торговой  площадки направляет Заказчику поступившие  заявки  на  участие  в запросе  котировок.</w:t>
      </w:r>
    </w:p>
    <w:p w:rsidR="005452E2" w:rsidRPr="001A651C" w:rsidRDefault="005452E2" w:rsidP="005452E2">
      <w:pPr>
        <w:pStyle w:val="Default"/>
        <w:ind w:firstLine="709"/>
        <w:jc w:val="both"/>
        <w:rPr>
          <w:b/>
          <w:color w:val="auto"/>
          <w:sz w:val="22"/>
          <w:szCs w:val="22"/>
        </w:rPr>
      </w:pPr>
      <w:r w:rsidRPr="001A651C">
        <w:rPr>
          <w:color w:val="auto"/>
          <w:kern w:val="2"/>
          <w:sz w:val="22"/>
          <w:szCs w:val="22"/>
          <w:lang w:eastAsia="ru-RU"/>
        </w:rPr>
        <w:t>1</w:t>
      </w:r>
      <w:r w:rsidR="00883591">
        <w:rPr>
          <w:color w:val="auto"/>
          <w:kern w:val="2"/>
          <w:sz w:val="22"/>
          <w:szCs w:val="22"/>
          <w:lang w:eastAsia="ru-RU"/>
        </w:rPr>
        <w:t>2</w:t>
      </w:r>
      <w:r w:rsidRPr="001A651C">
        <w:rPr>
          <w:color w:val="auto"/>
          <w:kern w:val="2"/>
          <w:sz w:val="22"/>
          <w:szCs w:val="22"/>
          <w:lang w:eastAsia="ru-RU"/>
        </w:rPr>
        <w:t xml:space="preserve">.3. Заседание Закупочной комиссии по подведению итогов проведения запроса котировок состоится </w:t>
      </w:r>
      <w:r w:rsidRPr="001A651C">
        <w:rPr>
          <w:b/>
          <w:color w:val="auto"/>
          <w:kern w:val="2"/>
          <w:sz w:val="22"/>
          <w:szCs w:val="22"/>
          <w:lang w:eastAsia="ru-RU"/>
        </w:rPr>
        <w:t>1</w:t>
      </w:r>
      <w:r w:rsidR="001A7E09">
        <w:rPr>
          <w:b/>
          <w:color w:val="auto"/>
          <w:kern w:val="2"/>
          <w:sz w:val="22"/>
          <w:szCs w:val="22"/>
          <w:lang w:eastAsia="ru-RU"/>
        </w:rPr>
        <w:t>6</w:t>
      </w:r>
      <w:r w:rsidRPr="001A651C">
        <w:rPr>
          <w:b/>
          <w:color w:val="auto"/>
          <w:kern w:val="2"/>
          <w:sz w:val="22"/>
          <w:szCs w:val="22"/>
          <w:lang w:eastAsia="ru-RU"/>
        </w:rPr>
        <w:t xml:space="preserve"> ноября</w:t>
      </w:r>
      <w:r w:rsidRPr="001A651C">
        <w:rPr>
          <w:color w:val="auto"/>
          <w:kern w:val="2"/>
          <w:sz w:val="22"/>
          <w:szCs w:val="22"/>
          <w:lang w:eastAsia="ru-RU"/>
        </w:rPr>
        <w:t xml:space="preserve"> </w:t>
      </w:r>
      <w:r w:rsidRPr="001A651C">
        <w:rPr>
          <w:b/>
          <w:bCs/>
          <w:color w:val="auto"/>
          <w:kern w:val="2"/>
          <w:sz w:val="22"/>
          <w:szCs w:val="22"/>
          <w:shd w:val="clear" w:color="auto" w:fill="FFFFFF"/>
          <w:lang w:eastAsia="ru-RU"/>
        </w:rPr>
        <w:t xml:space="preserve">2020 года </w:t>
      </w:r>
      <w:r w:rsidRPr="001A651C">
        <w:rPr>
          <w:b/>
          <w:color w:val="auto"/>
          <w:kern w:val="2"/>
          <w:sz w:val="22"/>
          <w:szCs w:val="22"/>
          <w:lang w:eastAsia="ru-RU"/>
        </w:rPr>
        <w:t xml:space="preserve"> </w:t>
      </w:r>
      <w:r w:rsidRPr="001A651C">
        <w:rPr>
          <w:color w:val="auto"/>
          <w:kern w:val="2"/>
          <w:sz w:val="22"/>
          <w:szCs w:val="22"/>
          <w:lang w:eastAsia="ru-RU"/>
        </w:rPr>
        <w:t>по адресу:</w:t>
      </w:r>
      <w:r w:rsidRPr="001A651C">
        <w:rPr>
          <w:b/>
          <w:bCs/>
          <w:color w:val="auto"/>
          <w:kern w:val="2"/>
          <w:sz w:val="22"/>
          <w:szCs w:val="22"/>
          <w:lang w:eastAsia="ru-RU"/>
        </w:rPr>
        <w:t xml:space="preserve"> </w:t>
      </w:r>
      <w:r w:rsidRPr="001A651C">
        <w:rPr>
          <w:b/>
          <w:color w:val="auto"/>
          <w:sz w:val="22"/>
          <w:szCs w:val="22"/>
        </w:rPr>
        <w:t xml:space="preserve">454048, Челябинская область, </w:t>
      </w:r>
      <w:proofErr w:type="gramStart"/>
      <w:r w:rsidRPr="001A651C">
        <w:rPr>
          <w:b/>
          <w:color w:val="auto"/>
          <w:sz w:val="22"/>
          <w:szCs w:val="22"/>
        </w:rPr>
        <w:t>г</w:t>
      </w:r>
      <w:proofErr w:type="gramEnd"/>
      <w:r w:rsidRPr="001A651C">
        <w:rPr>
          <w:b/>
          <w:color w:val="auto"/>
          <w:sz w:val="22"/>
          <w:szCs w:val="22"/>
        </w:rPr>
        <w:t>. Челябинск, ул. Яблочкина, д. 14, стр.2</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2</w:t>
      </w:r>
      <w:r w:rsidRPr="001A651C">
        <w:rPr>
          <w:kern w:val="2"/>
          <w:sz w:val="22"/>
          <w:szCs w:val="22"/>
        </w:rPr>
        <w:t>.4. Рассмотрение и оценка заявок участников осуществляется Закупочной комиссией.</w:t>
      </w:r>
    </w:p>
    <w:p w:rsidR="005452E2" w:rsidRPr="001A651C" w:rsidRDefault="005452E2" w:rsidP="005452E2">
      <w:pPr>
        <w:jc w:val="both"/>
        <w:rPr>
          <w:kern w:val="2"/>
          <w:sz w:val="22"/>
          <w:szCs w:val="22"/>
        </w:rPr>
      </w:pPr>
      <w:r w:rsidRPr="00CE3F84">
        <w:rPr>
          <w:kern w:val="2"/>
        </w:rPr>
        <w:tab/>
      </w:r>
      <w:r w:rsidRPr="001A651C">
        <w:rPr>
          <w:kern w:val="2"/>
          <w:sz w:val="22"/>
          <w:szCs w:val="22"/>
        </w:rPr>
        <w:t>1</w:t>
      </w:r>
      <w:r w:rsidR="00883591">
        <w:rPr>
          <w:kern w:val="2"/>
          <w:sz w:val="22"/>
          <w:szCs w:val="22"/>
        </w:rPr>
        <w:t>2</w:t>
      </w:r>
      <w:r w:rsidRPr="001A651C">
        <w:rPr>
          <w:kern w:val="2"/>
          <w:sz w:val="22"/>
          <w:szCs w:val="22"/>
        </w:rPr>
        <w:t xml:space="preserve">.5. При рассмотрении поступивших от участников заявок, Закупочная комиссия проверяет: </w:t>
      </w:r>
    </w:p>
    <w:p w:rsidR="005452E2" w:rsidRPr="001A651C" w:rsidRDefault="005452E2" w:rsidP="005452E2">
      <w:pPr>
        <w:jc w:val="both"/>
        <w:rPr>
          <w:kern w:val="2"/>
          <w:sz w:val="22"/>
          <w:szCs w:val="22"/>
        </w:rPr>
      </w:pPr>
      <w:r w:rsidRPr="001A651C">
        <w:rPr>
          <w:kern w:val="2"/>
          <w:sz w:val="22"/>
          <w:szCs w:val="22"/>
        </w:rPr>
        <w:tab/>
        <w:t>- правильность оформления заявок и их соответствие требованиям документации закупочной процедуры;</w:t>
      </w:r>
    </w:p>
    <w:p w:rsidR="005452E2" w:rsidRPr="001A651C" w:rsidRDefault="005452E2" w:rsidP="005452E2">
      <w:pPr>
        <w:jc w:val="both"/>
        <w:rPr>
          <w:kern w:val="2"/>
          <w:sz w:val="22"/>
          <w:szCs w:val="22"/>
        </w:rPr>
      </w:pPr>
      <w:r w:rsidRPr="001A651C">
        <w:rPr>
          <w:kern w:val="2"/>
          <w:sz w:val="22"/>
          <w:szCs w:val="22"/>
        </w:rPr>
        <w:tab/>
        <w:t>- соответствие Участников требованиям в извещении закупочной процедуры.</w:t>
      </w:r>
    </w:p>
    <w:p w:rsidR="005452E2" w:rsidRPr="001A651C" w:rsidRDefault="005452E2" w:rsidP="005452E2">
      <w:pPr>
        <w:jc w:val="both"/>
        <w:rPr>
          <w:kern w:val="2"/>
          <w:sz w:val="22"/>
          <w:szCs w:val="22"/>
        </w:rPr>
      </w:pPr>
      <w:r w:rsidRPr="001A651C">
        <w:rPr>
          <w:kern w:val="2"/>
          <w:sz w:val="22"/>
          <w:szCs w:val="22"/>
        </w:rPr>
        <w:tab/>
        <w:t>1</w:t>
      </w:r>
      <w:r w:rsidR="00883591">
        <w:rPr>
          <w:kern w:val="2"/>
          <w:sz w:val="22"/>
          <w:szCs w:val="22"/>
        </w:rPr>
        <w:t>2</w:t>
      </w:r>
      <w:r w:rsidRPr="001A651C">
        <w:rPr>
          <w:kern w:val="2"/>
          <w:sz w:val="22"/>
          <w:szCs w:val="22"/>
        </w:rPr>
        <w:t>.6. По результатам проведения рассмотрения заявок Закупочная комиссия имеет право отклонить заявки, которые:</w:t>
      </w:r>
    </w:p>
    <w:p w:rsidR="005452E2" w:rsidRPr="001A651C" w:rsidRDefault="005452E2" w:rsidP="005452E2">
      <w:pPr>
        <w:jc w:val="both"/>
        <w:rPr>
          <w:kern w:val="2"/>
          <w:sz w:val="22"/>
          <w:szCs w:val="22"/>
        </w:rPr>
      </w:pPr>
      <w:r w:rsidRPr="001A651C">
        <w:rPr>
          <w:kern w:val="2"/>
          <w:sz w:val="22"/>
          <w:szCs w:val="22"/>
        </w:rPr>
        <w:tab/>
        <w:t>- не отвечают требованиям к оформлению заявки участника;</w:t>
      </w:r>
    </w:p>
    <w:p w:rsidR="005452E2" w:rsidRPr="001A651C" w:rsidRDefault="005452E2" w:rsidP="005452E2">
      <w:pPr>
        <w:jc w:val="both"/>
        <w:rPr>
          <w:kern w:val="2"/>
          <w:sz w:val="22"/>
          <w:szCs w:val="22"/>
        </w:rPr>
      </w:pPr>
      <w:r w:rsidRPr="001A651C">
        <w:rPr>
          <w:kern w:val="2"/>
          <w:sz w:val="22"/>
          <w:szCs w:val="22"/>
        </w:rPr>
        <w:tab/>
        <w:t>- подавшие их Участники не соответствуют требованиям документации закупочной процедуры;</w:t>
      </w:r>
    </w:p>
    <w:p w:rsidR="005452E2" w:rsidRPr="001A651C" w:rsidRDefault="005452E2" w:rsidP="005452E2">
      <w:pPr>
        <w:ind w:firstLine="709"/>
        <w:jc w:val="both"/>
        <w:rPr>
          <w:kern w:val="2"/>
          <w:sz w:val="22"/>
          <w:szCs w:val="22"/>
        </w:rPr>
      </w:pPr>
      <w:r w:rsidRPr="001A651C">
        <w:rPr>
          <w:kern w:val="2"/>
          <w:sz w:val="22"/>
          <w:szCs w:val="22"/>
        </w:rPr>
        <w:t>Закупочная комиссия также отклоняет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2</w:t>
      </w:r>
      <w:r w:rsidRPr="001A651C">
        <w:rPr>
          <w:kern w:val="2"/>
          <w:sz w:val="22"/>
          <w:szCs w:val="22"/>
        </w:rPr>
        <w:t xml:space="preserve">.7. Победителем в проведении запроса котировок признается Участник, подавший котировочную заявку, отвечающую всем требованиям, установленным в закупочной документации и в которой указана наиболее низкая цена. </w:t>
      </w:r>
    </w:p>
    <w:p w:rsidR="005452E2" w:rsidRPr="001A651C" w:rsidRDefault="005452E2" w:rsidP="005452E2">
      <w:pPr>
        <w:ind w:firstLine="709"/>
        <w:jc w:val="both"/>
        <w:rPr>
          <w:kern w:val="2"/>
          <w:sz w:val="22"/>
          <w:szCs w:val="22"/>
        </w:rPr>
      </w:pPr>
      <w:r w:rsidRPr="001A651C">
        <w:rPr>
          <w:kern w:val="2"/>
          <w:sz w:val="22"/>
          <w:szCs w:val="22"/>
        </w:rPr>
        <w:t>При предложении наиболее низкой цены несколькими Участниками Победителем запроса котировок признается Участник, котировочная заявка которого поступила ранее котировочных заявок других участников процедуры закупки.</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2</w:t>
      </w:r>
      <w:r w:rsidRPr="001A651C">
        <w:rPr>
          <w:kern w:val="2"/>
          <w:sz w:val="22"/>
          <w:szCs w:val="22"/>
        </w:rPr>
        <w:t>.8. Протокол открытия доступа к котировочным заявкам участников и подведения итогов запроса котировок подписывается всеми присутствующими на заседании членами Закупочной комиссии в течение 1 (одного) рабочего дня, следующего за днем заседания Закупочной комиссии, и размещается на официальном сайте ЕИС не позднее чем через 3 (три) дня со дня его подписания.</w:t>
      </w:r>
    </w:p>
    <w:p w:rsidR="005452E2" w:rsidRPr="001A651C" w:rsidRDefault="005452E2" w:rsidP="005452E2">
      <w:pPr>
        <w:ind w:firstLine="709"/>
        <w:jc w:val="both"/>
        <w:rPr>
          <w:b/>
          <w:kern w:val="2"/>
          <w:sz w:val="22"/>
          <w:szCs w:val="22"/>
        </w:rPr>
      </w:pPr>
      <w:r w:rsidRPr="001A651C">
        <w:rPr>
          <w:b/>
          <w:kern w:val="2"/>
          <w:sz w:val="22"/>
          <w:szCs w:val="22"/>
        </w:rPr>
        <w:lastRenderedPageBreak/>
        <w:t>1</w:t>
      </w:r>
      <w:r w:rsidR="00883591">
        <w:rPr>
          <w:b/>
          <w:kern w:val="2"/>
          <w:sz w:val="22"/>
          <w:szCs w:val="22"/>
        </w:rPr>
        <w:t>3</w:t>
      </w:r>
      <w:r w:rsidRPr="001A651C">
        <w:rPr>
          <w:b/>
          <w:kern w:val="2"/>
          <w:sz w:val="22"/>
          <w:szCs w:val="22"/>
        </w:rPr>
        <w:t>. Заключение и исполнение договора с Победителем запроса котировок</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.1. Договор заключается не ранее чем  за 10 (Десять) дней  и  не позднее чем  через 20 (Двадцать) дней с даты,  публикации  в единой информационной системе, протокола об итогах проведения запроса котировок. Не позднее 10 (десяти) рабочих дней со дня публикации Протокола об итогах проведения закупочной процедуры Победитель закупочной процедуры обязан предоставить Заказчику подписанный со своей стороны договор, соответствующий проекту, опубликованному в составе документации закупочной процедуры.</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.2. В случае отказа либо уклонения Победителя запроса котировок от заключения договора, Заказчик вправе заключить договор с Участником, занявшим при проведении закупочной процедуры второе место.</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 xml:space="preserve">.3. </w:t>
      </w:r>
      <w:proofErr w:type="gramStart"/>
      <w:r w:rsidRPr="001A651C">
        <w:rPr>
          <w:kern w:val="2"/>
          <w:sz w:val="22"/>
          <w:szCs w:val="22"/>
        </w:rPr>
        <w:t>Заказчик вправе заключить договор с участником запроса котировок,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w:t>
      </w:r>
      <w:proofErr w:type="gramEnd"/>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.4. В случае уклонения Победителя запроса котировок от заключения договора, расторжения договора по решению суда с поставщиком (исполнителем, подрядчиком) в связи с существенным нарушением им договорных обязательств, сведения о таких Участниках закупки и Поставщиках включаются в реестр недобросовестных поставщиков в порядке, установленном Правительством Российской Федерации</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.5.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Изменение предмета договора не допускается.</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.6. 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.7. Переговоры по существенным условиям договора, направленные на их изменение в пользу Победителя процедуры закупки, запрещаются.</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.8. Изменение условий договора допустимо в случаях изменения потребностей Заказчика.</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 xml:space="preserve">.9. </w:t>
      </w:r>
      <w:proofErr w:type="gramStart"/>
      <w:r w:rsidRPr="001A651C">
        <w:rPr>
          <w:kern w:val="2"/>
          <w:sz w:val="22"/>
          <w:szCs w:val="22"/>
        </w:rPr>
        <w:t>Договор</w:t>
      </w:r>
      <w:proofErr w:type="gramEnd"/>
      <w:r w:rsidRPr="001A651C">
        <w:rPr>
          <w:kern w:val="2"/>
          <w:sz w:val="22"/>
          <w:szCs w:val="22"/>
        </w:rPr>
        <w:t xml:space="preserve"> может быть расторгнут в случае неисполнения или ненадлежащего исполнения одной из сторон условий договора, с письменным уведомлением другой стороны за 15 (пятнадцать) календарных дней до предполагаемого расторжения</w:t>
      </w:r>
    </w:p>
    <w:p w:rsidR="005452E2" w:rsidRPr="001A651C" w:rsidRDefault="005452E2" w:rsidP="005452E2">
      <w:pPr>
        <w:ind w:firstLine="709"/>
        <w:jc w:val="both"/>
        <w:rPr>
          <w:kern w:val="2"/>
          <w:sz w:val="22"/>
          <w:szCs w:val="22"/>
        </w:rPr>
      </w:pPr>
      <w:r w:rsidRPr="001A651C">
        <w:rPr>
          <w:kern w:val="2"/>
          <w:sz w:val="22"/>
          <w:szCs w:val="22"/>
        </w:rPr>
        <w:t>1</w:t>
      </w:r>
      <w:r w:rsidR="00883591">
        <w:rPr>
          <w:kern w:val="2"/>
          <w:sz w:val="22"/>
          <w:szCs w:val="22"/>
        </w:rPr>
        <w:t>3</w:t>
      </w:r>
      <w:r w:rsidRPr="001A651C">
        <w:rPr>
          <w:kern w:val="2"/>
          <w:sz w:val="22"/>
          <w:szCs w:val="22"/>
        </w:rPr>
        <w:t>.10. При заключении договора не допускается отклонение от основных условий, зафиксированных в проекте, являющемся частью настоящего Извещения.</w:t>
      </w:r>
    </w:p>
    <w:p w:rsidR="00F04A9B" w:rsidRPr="001A651C" w:rsidRDefault="00434C7C" w:rsidP="00E73A80">
      <w:pPr>
        <w:ind w:firstLine="567"/>
        <w:rPr>
          <w:rFonts w:eastAsia="Calibri"/>
          <w:b/>
          <w:sz w:val="22"/>
          <w:szCs w:val="22"/>
        </w:rPr>
      </w:pPr>
      <w:r w:rsidRPr="001A651C">
        <w:rPr>
          <w:rFonts w:eastAsia="Calibri"/>
          <w:b/>
          <w:sz w:val="22"/>
          <w:szCs w:val="22"/>
        </w:rPr>
        <w:t>1</w:t>
      </w:r>
      <w:r w:rsidR="00883591">
        <w:rPr>
          <w:rFonts w:eastAsia="Calibri"/>
          <w:b/>
          <w:sz w:val="22"/>
          <w:szCs w:val="22"/>
        </w:rPr>
        <w:t>4</w:t>
      </w:r>
      <w:r w:rsidR="00F04A9B" w:rsidRPr="001A651C">
        <w:rPr>
          <w:rFonts w:eastAsia="Calibri"/>
          <w:b/>
          <w:sz w:val="22"/>
          <w:szCs w:val="22"/>
        </w:rPr>
        <w:t>. Обеспечение исполнения Договора:</w:t>
      </w:r>
    </w:p>
    <w:p w:rsidR="00F04A9B" w:rsidRPr="001A651C" w:rsidRDefault="0030555A" w:rsidP="00E73A80">
      <w:pPr>
        <w:ind w:firstLine="567"/>
        <w:jc w:val="both"/>
        <w:rPr>
          <w:rFonts w:eastAsia="Calibri"/>
          <w:sz w:val="22"/>
          <w:szCs w:val="22"/>
        </w:rPr>
      </w:pPr>
      <w:r w:rsidRPr="001A651C">
        <w:rPr>
          <w:sz w:val="22"/>
          <w:szCs w:val="22"/>
        </w:rPr>
        <w:t>Не установлено.</w:t>
      </w:r>
    </w:p>
    <w:p w:rsidR="00BD263C" w:rsidRPr="001A651C" w:rsidRDefault="00434C7C" w:rsidP="00E73A80">
      <w:pPr>
        <w:ind w:firstLine="567"/>
        <w:rPr>
          <w:rFonts w:eastAsia="Calibri"/>
          <w:sz w:val="22"/>
          <w:szCs w:val="22"/>
        </w:rPr>
      </w:pPr>
      <w:r w:rsidRPr="001A651C">
        <w:rPr>
          <w:rFonts w:eastAsia="Calibri"/>
          <w:b/>
          <w:sz w:val="22"/>
          <w:szCs w:val="22"/>
        </w:rPr>
        <w:t>1</w:t>
      </w:r>
      <w:r w:rsidR="00883591">
        <w:rPr>
          <w:rFonts w:eastAsia="Calibri"/>
          <w:b/>
          <w:sz w:val="22"/>
          <w:szCs w:val="22"/>
        </w:rPr>
        <w:t>5</w:t>
      </w:r>
      <w:r w:rsidR="00F04A9B" w:rsidRPr="001A651C">
        <w:rPr>
          <w:rFonts w:eastAsia="Calibri"/>
          <w:b/>
          <w:sz w:val="22"/>
          <w:szCs w:val="22"/>
        </w:rPr>
        <w:t>.</w:t>
      </w:r>
      <w:r w:rsidR="00F04A9B" w:rsidRPr="001A651C">
        <w:rPr>
          <w:rFonts w:eastAsia="Calibri"/>
          <w:sz w:val="22"/>
          <w:szCs w:val="22"/>
        </w:rPr>
        <w:t xml:space="preserve"> </w:t>
      </w:r>
      <w:r w:rsidR="00F04A9B" w:rsidRPr="001A651C">
        <w:rPr>
          <w:rFonts w:eastAsia="Calibri"/>
          <w:b/>
          <w:sz w:val="22"/>
          <w:szCs w:val="22"/>
        </w:rPr>
        <w:t>Преимущества к участникам закупки:</w:t>
      </w:r>
      <w:r w:rsidR="00F04A9B" w:rsidRPr="001A651C">
        <w:rPr>
          <w:rFonts w:eastAsia="Calibri"/>
          <w:sz w:val="22"/>
          <w:szCs w:val="22"/>
        </w:rPr>
        <w:t xml:space="preserve">  </w:t>
      </w:r>
    </w:p>
    <w:p w:rsidR="00BD263C" w:rsidRPr="001A651C" w:rsidRDefault="00BD263C" w:rsidP="00E73A80">
      <w:pPr>
        <w:ind w:firstLine="567"/>
        <w:rPr>
          <w:rFonts w:eastAsia="Calibri"/>
          <w:sz w:val="22"/>
          <w:szCs w:val="22"/>
        </w:rPr>
      </w:pPr>
      <w:r w:rsidRPr="001A651C">
        <w:rPr>
          <w:rFonts w:eastAsia="Calibri"/>
          <w:sz w:val="22"/>
          <w:szCs w:val="22"/>
        </w:rPr>
        <w:t>-</w:t>
      </w:r>
      <w:r w:rsidRPr="001A651C">
        <w:rPr>
          <w:sz w:val="22"/>
          <w:szCs w:val="22"/>
        </w:rPr>
        <w:t xml:space="preserve"> субъектам малого и среднего предпринимательства -</w:t>
      </w:r>
      <w:r w:rsidRPr="001A651C">
        <w:rPr>
          <w:rFonts w:eastAsia="Calibri"/>
          <w:sz w:val="22"/>
          <w:szCs w:val="22"/>
        </w:rPr>
        <w:t xml:space="preserve"> не предоставляются</w:t>
      </w:r>
      <w:r w:rsidRPr="001A651C">
        <w:rPr>
          <w:sz w:val="22"/>
          <w:szCs w:val="22"/>
        </w:rPr>
        <w:t>;</w:t>
      </w:r>
    </w:p>
    <w:p w:rsidR="00BD263C" w:rsidRPr="001A651C" w:rsidRDefault="00BD263C" w:rsidP="00A85BF5">
      <w:pPr>
        <w:ind w:firstLine="567"/>
        <w:rPr>
          <w:sz w:val="22"/>
          <w:szCs w:val="22"/>
        </w:rPr>
      </w:pPr>
      <w:r w:rsidRPr="001A651C">
        <w:rPr>
          <w:sz w:val="22"/>
          <w:szCs w:val="22"/>
        </w:rPr>
        <w:t xml:space="preserve">- учреждениям и предприятиям уголовно-исполнительной системы - </w:t>
      </w:r>
      <w:r w:rsidRPr="001A651C">
        <w:rPr>
          <w:rFonts w:eastAsia="Calibri"/>
          <w:sz w:val="22"/>
          <w:szCs w:val="22"/>
        </w:rPr>
        <w:t>не предоставляются</w:t>
      </w:r>
      <w:r w:rsidRPr="001A651C">
        <w:rPr>
          <w:sz w:val="22"/>
          <w:szCs w:val="22"/>
        </w:rPr>
        <w:t>;</w:t>
      </w:r>
    </w:p>
    <w:p w:rsidR="00F04A9B" w:rsidRPr="001A651C" w:rsidRDefault="00BD263C" w:rsidP="00A85BF5">
      <w:pPr>
        <w:ind w:firstLine="567"/>
        <w:rPr>
          <w:rFonts w:eastAsia="Calibri"/>
          <w:sz w:val="22"/>
          <w:szCs w:val="22"/>
        </w:rPr>
      </w:pPr>
      <w:r w:rsidRPr="001A651C">
        <w:rPr>
          <w:sz w:val="22"/>
          <w:szCs w:val="22"/>
        </w:rPr>
        <w:t xml:space="preserve">- организациям инвалидов - </w:t>
      </w:r>
      <w:r w:rsidRPr="001A651C">
        <w:rPr>
          <w:rFonts w:eastAsia="Calibri"/>
          <w:sz w:val="22"/>
          <w:szCs w:val="22"/>
        </w:rPr>
        <w:t>не предоставляются</w:t>
      </w:r>
      <w:r w:rsidR="00F04A9B" w:rsidRPr="001A651C">
        <w:rPr>
          <w:rFonts w:eastAsia="Calibri"/>
          <w:sz w:val="22"/>
          <w:szCs w:val="22"/>
        </w:rPr>
        <w:t>.</w:t>
      </w:r>
    </w:p>
    <w:p w:rsidR="00F04A9B" w:rsidRPr="001A651C" w:rsidRDefault="00F04A9B" w:rsidP="00A85BF5">
      <w:pPr>
        <w:ind w:firstLine="567"/>
        <w:jc w:val="both"/>
        <w:rPr>
          <w:rFonts w:eastAsia="Calibri"/>
          <w:b/>
          <w:sz w:val="22"/>
          <w:szCs w:val="22"/>
        </w:rPr>
      </w:pPr>
      <w:r w:rsidRPr="001A651C">
        <w:rPr>
          <w:rFonts w:eastAsia="Calibri"/>
          <w:b/>
          <w:sz w:val="22"/>
          <w:szCs w:val="22"/>
        </w:rPr>
        <w:t>1</w:t>
      </w:r>
      <w:r w:rsidR="00883591">
        <w:rPr>
          <w:rFonts w:eastAsia="Calibri"/>
          <w:b/>
          <w:sz w:val="22"/>
          <w:szCs w:val="22"/>
        </w:rPr>
        <w:t>6</w:t>
      </w:r>
      <w:r w:rsidRPr="001A651C">
        <w:rPr>
          <w:rFonts w:eastAsia="Calibri"/>
          <w:b/>
          <w:sz w:val="22"/>
          <w:szCs w:val="22"/>
        </w:rPr>
        <w:t>. Ограничение участия</w:t>
      </w:r>
      <w:r w:rsidRPr="001A651C">
        <w:rPr>
          <w:rFonts w:eastAsia="Calibri"/>
          <w:sz w:val="22"/>
          <w:szCs w:val="22"/>
        </w:rPr>
        <w:t xml:space="preserve"> </w:t>
      </w:r>
      <w:r w:rsidRPr="001A651C">
        <w:rPr>
          <w:rFonts w:eastAsia="Calibri"/>
          <w:b/>
          <w:sz w:val="22"/>
          <w:szCs w:val="22"/>
        </w:rPr>
        <w:t>в определении поставщика (</w:t>
      </w:r>
      <w:r w:rsidRPr="001A651C">
        <w:rPr>
          <w:b/>
          <w:sz w:val="22"/>
          <w:szCs w:val="22"/>
        </w:rPr>
        <w:t>подрядчика</w:t>
      </w:r>
      <w:r w:rsidRPr="001A651C">
        <w:rPr>
          <w:rFonts w:eastAsia="Calibri"/>
          <w:b/>
          <w:sz w:val="22"/>
          <w:szCs w:val="22"/>
        </w:rPr>
        <w:t xml:space="preserve">, исполнителя), установленное в соответствии с Федеральным законом </w:t>
      </w:r>
      <w:r w:rsidRPr="001A651C">
        <w:rPr>
          <w:rFonts w:eastAsia="BatangChe"/>
          <w:b/>
          <w:sz w:val="22"/>
          <w:szCs w:val="22"/>
        </w:rPr>
        <w:t>№ 223-ФЗ</w:t>
      </w:r>
      <w:r w:rsidR="00EA34F1" w:rsidRPr="001A651C">
        <w:rPr>
          <w:rFonts w:eastAsia="Calibri"/>
          <w:b/>
          <w:sz w:val="22"/>
          <w:szCs w:val="22"/>
        </w:rPr>
        <w:t xml:space="preserve"> и Положением о закупк</w:t>
      </w:r>
      <w:r w:rsidR="00DE18D0" w:rsidRPr="001A651C">
        <w:rPr>
          <w:rFonts w:eastAsia="Calibri"/>
          <w:b/>
          <w:sz w:val="22"/>
          <w:szCs w:val="22"/>
        </w:rPr>
        <w:t>е</w:t>
      </w:r>
      <w:r w:rsidR="00EA34F1" w:rsidRPr="001A651C">
        <w:rPr>
          <w:rFonts w:eastAsia="Calibri"/>
          <w:b/>
          <w:sz w:val="22"/>
          <w:szCs w:val="22"/>
        </w:rPr>
        <w:t>.</w:t>
      </w:r>
    </w:p>
    <w:p w:rsidR="00970746" w:rsidRPr="001A651C" w:rsidRDefault="00970746" w:rsidP="00A85BF5">
      <w:pPr>
        <w:ind w:firstLine="567"/>
        <w:jc w:val="both"/>
        <w:rPr>
          <w:rFonts w:eastAsia="Calibri"/>
          <w:sz w:val="22"/>
          <w:szCs w:val="22"/>
        </w:rPr>
      </w:pPr>
      <w:r w:rsidRPr="001A651C">
        <w:rPr>
          <w:rFonts w:eastAsia="Calibri"/>
          <w:sz w:val="22"/>
          <w:szCs w:val="22"/>
        </w:rPr>
        <w:t>Ограничение не установлено.</w:t>
      </w:r>
    </w:p>
    <w:p w:rsidR="00F04A9B" w:rsidRPr="001A651C" w:rsidRDefault="00F04A9B" w:rsidP="00A85BF5">
      <w:pPr>
        <w:ind w:firstLine="567"/>
        <w:rPr>
          <w:rFonts w:eastAsia="Calibri"/>
          <w:b/>
          <w:sz w:val="22"/>
          <w:szCs w:val="22"/>
        </w:rPr>
      </w:pPr>
      <w:r w:rsidRPr="001A651C">
        <w:rPr>
          <w:rFonts w:eastAsia="Calibri"/>
          <w:b/>
          <w:sz w:val="22"/>
          <w:szCs w:val="22"/>
        </w:rPr>
        <w:t>1</w:t>
      </w:r>
      <w:r w:rsidR="00883591">
        <w:rPr>
          <w:rFonts w:eastAsia="Calibri"/>
          <w:b/>
          <w:sz w:val="22"/>
          <w:szCs w:val="22"/>
        </w:rPr>
        <w:t>7</w:t>
      </w:r>
      <w:r w:rsidRPr="001A651C">
        <w:rPr>
          <w:rFonts w:eastAsia="Calibri"/>
          <w:b/>
          <w:sz w:val="22"/>
          <w:szCs w:val="22"/>
        </w:rPr>
        <w:t>.</w:t>
      </w:r>
      <w:r w:rsidRPr="001A651C">
        <w:rPr>
          <w:rFonts w:eastAsia="Calibri"/>
          <w:sz w:val="22"/>
          <w:szCs w:val="22"/>
        </w:rPr>
        <w:t xml:space="preserve"> </w:t>
      </w:r>
      <w:r w:rsidRPr="001A651C">
        <w:rPr>
          <w:rFonts w:eastAsia="Calibri"/>
          <w:b/>
          <w:sz w:val="22"/>
          <w:szCs w:val="22"/>
        </w:rPr>
        <w:t xml:space="preserve">Требования Заказчика к </w:t>
      </w:r>
      <w:r w:rsidRPr="001A651C">
        <w:rPr>
          <w:b/>
          <w:sz w:val="22"/>
          <w:szCs w:val="22"/>
        </w:rPr>
        <w:t>месту</w:t>
      </w:r>
      <w:r w:rsidR="00325179" w:rsidRPr="001A651C">
        <w:rPr>
          <w:b/>
          <w:sz w:val="22"/>
          <w:szCs w:val="22"/>
        </w:rPr>
        <w:t>,</w:t>
      </w:r>
      <w:r w:rsidRPr="001A651C">
        <w:rPr>
          <w:b/>
          <w:sz w:val="22"/>
          <w:szCs w:val="22"/>
        </w:rPr>
        <w:t xml:space="preserve"> срокам </w:t>
      </w:r>
      <w:r w:rsidR="00325179" w:rsidRPr="001A651C">
        <w:rPr>
          <w:b/>
          <w:sz w:val="22"/>
          <w:szCs w:val="22"/>
        </w:rPr>
        <w:t xml:space="preserve">и условиям </w:t>
      </w:r>
      <w:r w:rsidR="0047692D" w:rsidRPr="001A651C">
        <w:rPr>
          <w:b/>
          <w:sz w:val="22"/>
          <w:szCs w:val="22"/>
          <w:lang w:eastAsia="en-US"/>
        </w:rPr>
        <w:t>поставки</w:t>
      </w:r>
      <w:r w:rsidRPr="001A651C">
        <w:rPr>
          <w:rFonts w:eastAsia="Calibri"/>
          <w:b/>
          <w:sz w:val="22"/>
          <w:szCs w:val="22"/>
        </w:rPr>
        <w:t>:</w:t>
      </w:r>
    </w:p>
    <w:p w:rsidR="00C6359F" w:rsidRPr="001A651C" w:rsidRDefault="00F04A9B" w:rsidP="00A85BF5">
      <w:pPr>
        <w:ind w:firstLine="567"/>
        <w:jc w:val="both"/>
        <w:rPr>
          <w:kern w:val="1"/>
          <w:sz w:val="22"/>
          <w:szCs w:val="22"/>
          <w:lang w:eastAsia="en-US"/>
        </w:rPr>
      </w:pPr>
      <w:r w:rsidRPr="001A651C">
        <w:rPr>
          <w:rFonts w:eastAsia="Calibri"/>
          <w:sz w:val="22"/>
          <w:szCs w:val="22"/>
        </w:rPr>
        <w:t>1</w:t>
      </w:r>
      <w:r w:rsidR="00883591">
        <w:rPr>
          <w:rFonts w:eastAsia="Calibri"/>
          <w:sz w:val="22"/>
          <w:szCs w:val="22"/>
        </w:rPr>
        <w:t>7</w:t>
      </w:r>
      <w:r w:rsidRPr="001A651C">
        <w:rPr>
          <w:rFonts w:eastAsia="Calibri"/>
          <w:sz w:val="22"/>
          <w:szCs w:val="22"/>
        </w:rPr>
        <w:t>.1.</w:t>
      </w:r>
      <w:r w:rsidR="00F003D0" w:rsidRPr="001A651C">
        <w:rPr>
          <w:b/>
          <w:sz w:val="22"/>
          <w:szCs w:val="22"/>
          <w:lang w:eastAsia="en-US"/>
        </w:rPr>
        <w:t xml:space="preserve"> </w:t>
      </w:r>
      <w:r w:rsidR="00D0645D" w:rsidRPr="001A651C">
        <w:rPr>
          <w:sz w:val="22"/>
          <w:szCs w:val="22"/>
          <w:lang w:eastAsia="en-US"/>
        </w:rPr>
        <w:t>Адрес и м</w:t>
      </w:r>
      <w:r w:rsidR="00D0645D" w:rsidRPr="001A651C">
        <w:rPr>
          <w:kern w:val="1"/>
          <w:sz w:val="22"/>
          <w:szCs w:val="22"/>
          <w:lang w:eastAsia="en-US"/>
        </w:rPr>
        <w:t xml:space="preserve">есто </w:t>
      </w:r>
      <w:r w:rsidR="0030555A" w:rsidRPr="001A651C">
        <w:rPr>
          <w:kern w:val="1"/>
          <w:sz w:val="22"/>
          <w:szCs w:val="22"/>
          <w:lang w:eastAsia="en-US"/>
        </w:rPr>
        <w:t>оказания услуг</w:t>
      </w:r>
      <w:r w:rsidR="00C6359F" w:rsidRPr="001A651C">
        <w:rPr>
          <w:kern w:val="1"/>
          <w:sz w:val="22"/>
          <w:szCs w:val="22"/>
          <w:lang w:eastAsia="en-US"/>
        </w:rPr>
        <w:t xml:space="preserve">: </w:t>
      </w:r>
      <w:r w:rsidR="00D0645D" w:rsidRPr="001A651C">
        <w:rPr>
          <w:kern w:val="1"/>
          <w:sz w:val="22"/>
          <w:szCs w:val="22"/>
          <w:lang w:eastAsia="en-US"/>
        </w:rPr>
        <w:t>м</w:t>
      </w:r>
      <w:r w:rsidR="00D0645D" w:rsidRPr="001A651C">
        <w:rPr>
          <w:rFonts w:eastAsia="Calibri"/>
          <w:sz w:val="22"/>
          <w:szCs w:val="22"/>
          <w:lang w:eastAsia="en-US"/>
        </w:rPr>
        <w:t xml:space="preserve">едицинские осмотры проводятся </w:t>
      </w:r>
      <w:r w:rsidR="001A7E09">
        <w:rPr>
          <w:rFonts w:eastAsia="Calibri"/>
          <w:sz w:val="22"/>
          <w:szCs w:val="22"/>
          <w:lang w:eastAsia="en-US"/>
        </w:rPr>
        <w:t xml:space="preserve">в </w:t>
      </w:r>
      <w:proofErr w:type="gramStart"/>
      <w:r w:rsidR="001A7E09">
        <w:rPr>
          <w:rFonts w:eastAsia="Calibri"/>
          <w:sz w:val="22"/>
          <w:szCs w:val="22"/>
          <w:lang w:eastAsia="en-US"/>
        </w:rPr>
        <w:t>г</w:t>
      </w:r>
      <w:proofErr w:type="gramEnd"/>
      <w:r w:rsidR="001A7E09">
        <w:rPr>
          <w:rFonts w:eastAsia="Calibri"/>
          <w:sz w:val="22"/>
          <w:szCs w:val="22"/>
          <w:lang w:eastAsia="en-US"/>
        </w:rPr>
        <w:t xml:space="preserve">. Челябинск </w:t>
      </w:r>
      <w:r w:rsidR="00D0645D" w:rsidRPr="001A651C">
        <w:rPr>
          <w:rFonts w:eastAsia="Calibri"/>
          <w:sz w:val="22"/>
          <w:szCs w:val="22"/>
          <w:lang w:eastAsia="en-US"/>
        </w:rPr>
        <w:t>на производственной площади Исполнителя</w:t>
      </w:r>
      <w:r w:rsidR="00C6359F" w:rsidRPr="001A651C">
        <w:rPr>
          <w:kern w:val="1"/>
          <w:sz w:val="22"/>
          <w:szCs w:val="22"/>
          <w:lang w:eastAsia="en-US"/>
        </w:rPr>
        <w:t xml:space="preserve">. </w:t>
      </w:r>
    </w:p>
    <w:p w:rsidR="009934FE" w:rsidRPr="001A651C" w:rsidRDefault="00F003D0" w:rsidP="001C1029">
      <w:pPr>
        <w:tabs>
          <w:tab w:val="left" w:pos="2780"/>
        </w:tabs>
        <w:snapToGrid w:val="0"/>
        <w:spacing w:line="200" w:lineRule="atLeast"/>
        <w:ind w:firstLine="567"/>
        <w:jc w:val="both"/>
        <w:rPr>
          <w:sz w:val="22"/>
          <w:szCs w:val="22"/>
          <w:lang w:eastAsia="en-US"/>
        </w:rPr>
      </w:pPr>
      <w:r w:rsidRPr="001A651C">
        <w:rPr>
          <w:sz w:val="22"/>
          <w:szCs w:val="22"/>
          <w:lang w:eastAsia="en-US"/>
        </w:rPr>
        <w:t>1</w:t>
      </w:r>
      <w:r w:rsidR="00883591">
        <w:rPr>
          <w:sz w:val="22"/>
          <w:szCs w:val="22"/>
          <w:lang w:eastAsia="en-US"/>
        </w:rPr>
        <w:t>7</w:t>
      </w:r>
      <w:r w:rsidRPr="001A651C">
        <w:rPr>
          <w:sz w:val="22"/>
          <w:szCs w:val="22"/>
          <w:lang w:eastAsia="en-US"/>
        </w:rPr>
        <w:t>.</w:t>
      </w:r>
      <w:r w:rsidR="00EF2BD1" w:rsidRPr="001A651C">
        <w:rPr>
          <w:sz w:val="22"/>
          <w:szCs w:val="22"/>
          <w:lang w:eastAsia="en-US"/>
        </w:rPr>
        <w:t>2</w:t>
      </w:r>
      <w:r w:rsidR="002F1E2F" w:rsidRPr="001A651C">
        <w:rPr>
          <w:sz w:val="22"/>
          <w:szCs w:val="22"/>
          <w:lang w:eastAsia="en-US"/>
        </w:rPr>
        <w:t>.</w:t>
      </w:r>
      <w:r w:rsidR="00C6359F" w:rsidRPr="001A651C">
        <w:rPr>
          <w:b/>
          <w:sz w:val="22"/>
          <w:szCs w:val="22"/>
          <w:lang w:eastAsia="en-US"/>
        </w:rPr>
        <w:t xml:space="preserve"> </w:t>
      </w:r>
      <w:r w:rsidR="0030555A" w:rsidRPr="001A651C">
        <w:rPr>
          <w:sz w:val="22"/>
          <w:szCs w:val="22"/>
          <w:lang w:eastAsia="en-US"/>
        </w:rPr>
        <w:t xml:space="preserve">Срок оказания </w:t>
      </w:r>
      <w:r w:rsidR="005024CD" w:rsidRPr="001A651C">
        <w:rPr>
          <w:sz w:val="22"/>
          <w:szCs w:val="22"/>
          <w:lang w:eastAsia="en-US"/>
        </w:rPr>
        <w:t>у</w:t>
      </w:r>
      <w:r w:rsidR="0030555A" w:rsidRPr="001A651C">
        <w:rPr>
          <w:sz w:val="22"/>
          <w:szCs w:val="22"/>
          <w:lang w:eastAsia="en-US"/>
        </w:rPr>
        <w:t xml:space="preserve">слуг: </w:t>
      </w:r>
    </w:p>
    <w:p w:rsidR="00706CBA" w:rsidRPr="001A651C" w:rsidRDefault="00706CBA" w:rsidP="00706CBA">
      <w:pPr>
        <w:ind w:firstLine="567"/>
        <w:jc w:val="both"/>
        <w:rPr>
          <w:rFonts w:eastAsia="Calibri"/>
          <w:sz w:val="22"/>
          <w:szCs w:val="22"/>
          <w:lang w:eastAsia="zh-CN"/>
        </w:rPr>
      </w:pPr>
      <w:r w:rsidRPr="001A651C">
        <w:rPr>
          <w:rFonts w:eastAsia="Calibri"/>
          <w:sz w:val="22"/>
          <w:szCs w:val="22"/>
          <w:lang w:eastAsia="zh-CN"/>
        </w:rPr>
        <w:t xml:space="preserve">Медицинские осмотры и выдача необходимых документов осуществляются в срок не более 20 дней </w:t>
      </w:r>
      <w:proofErr w:type="gramStart"/>
      <w:r w:rsidRPr="001A651C">
        <w:rPr>
          <w:rFonts w:eastAsia="Calibri"/>
          <w:sz w:val="22"/>
          <w:szCs w:val="22"/>
          <w:lang w:eastAsia="zh-CN"/>
        </w:rPr>
        <w:t>с даты заключения</w:t>
      </w:r>
      <w:proofErr w:type="gramEnd"/>
      <w:r w:rsidRPr="001A651C">
        <w:rPr>
          <w:rFonts w:eastAsia="Calibri"/>
          <w:sz w:val="22"/>
          <w:szCs w:val="22"/>
          <w:lang w:eastAsia="zh-CN"/>
        </w:rPr>
        <w:t xml:space="preserve"> Договора, но не позднее «10» декабря 2020 г.</w:t>
      </w:r>
    </w:p>
    <w:p w:rsidR="00706CBA" w:rsidRPr="001A651C" w:rsidRDefault="00706CBA" w:rsidP="00706CBA">
      <w:pPr>
        <w:ind w:firstLine="567"/>
        <w:jc w:val="both"/>
        <w:rPr>
          <w:rFonts w:eastAsia="Calibri"/>
          <w:sz w:val="22"/>
          <w:szCs w:val="22"/>
          <w:lang w:eastAsia="zh-CN"/>
        </w:rPr>
      </w:pPr>
      <w:r w:rsidRPr="001A651C">
        <w:rPr>
          <w:rFonts w:eastAsia="Calibri"/>
          <w:sz w:val="22"/>
          <w:szCs w:val="22"/>
          <w:lang w:eastAsia="zh-CN"/>
        </w:rPr>
        <w:t>Осмотры проводятся</w:t>
      </w:r>
      <w:r w:rsidR="001A7E09">
        <w:rPr>
          <w:rFonts w:eastAsia="Calibri"/>
          <w:sz w:val="22"/>
          <w:szCs w:val="22"/>
          <w:lang w:eastAsia="zh-CN"/>
        </w:rPr>
        <w:t xml:space="preserve"> </w:t>
      </w:r>
      <w:r w:rsidR="001A7E09">
        <w:rPr>
          <w:rFonts w:eastAsia="Calibri"/>
          <w:sz w:val="22"/>
          <w:szCs w:val="22"/>
          <w:lang w:eastAsia="en-US"/>
        </w:rPr>
        <w:t xml:space="preserve">в </w:t>
      </w:r>
      <w:proofErr w:type="gramStart"/>
      <w:r w:rsidR="001A7E09">
        <w:rPr>
          <w:rFonts w:eastAsia="Calibri"/>
          <w:sz w:val="22"/>
          <w:szCs w:val="22"/>
          <w:lang w:eastAsia="en-US"/>
        </w:rPr>
        <w:t>г</w:t>
      </w:r>
      <w:proofErr w:type="gramEnd"/>
      <w:r w:rsidR="001A7E09">
        <w:rPr>
          <w:rFonts w:eastAsia="Calibri"/>
          <w:sz w:val="22"/>
          <w:szCs w:val="22"/>
          <w:lang w:eastAsia="en-US"/>
        </w:rPr>
        <w:t>. Челябинск</w:t>
      </w:r>
      <w:r w:rsidRPr="001A651C">
        <w:rPr>
          <w:rFonts w:eastAsia="Calibri"/>
          <w:sz w:val="22"/>
          <w:szCs w:val="22"/>
          <w:lang w:eastAsia="zh-CN"/>
        </w:rPr>
        <w:t xml:space="preserve"> </w:t>
      </w:r>
      <w:r w:rsidRPr="001A651C">
        <w:rPr>
          <w:rFonts w:eastAsia="Calibri"/>
          <w:sz w:val="22"/>
          <w:szCs w:val="22"/>
          <w:lang w:eastAsia="en-US"/>
        </w:rPr>
        <w:t xml:space="preserve">на производственной площади Исполнителя </w:t>
      </w:r>
      <w:r w:rsidRPr="001A651C">
        <w:rPr>
          <w:rFonts w:eastAsia="Calibri"/>
          <w:sz w:val="22"/>
          <w:szCs w:val="22"/>
          <w:lang w:eastAsia="zh-CN"/>
        </w:rPr>
        <w:t>с 08.00 по 14.00, с понедельника по пятницу.</w:t>
      </w:r>
    </w:p>
    <w:p w:rsidR="00706CBA" w:rsidRPr="001A651C" w:rsidRDefault="00706CBA" w:rsidP="00706CBA">
      <w:pPr>
        <w:ind w:firstLine="567"/>
        <w:jc w:val="both"/>
        <w:rPr>
          <w:rFonts w:eastAsia="Calibri"/>
          <w:sz w:val="22"/>
          <w:szCs w:val="22"/>
          <w:lang w:eastAsia="en-US"/>
        </w:rPr>
      </w:pPr>
      <w:r w:rsidRPr="001A651C">
        <w:rPr>
          <w:rFonts w:eastAsia="Calibri"/>
          <w:sz w:val="22"/>
          <w:szCs w:val="22"/>
          <w:lang w:eastAsia="en-US"/>
        </w:rPr>
        <w:t>Количество работников Заказчика, подлежащих медицинским осмотрам</w:t>
      </w:r>
      <w:r w:rsidRPr="001A651C">
        <w:rPr>
          <w:color w:val="000000"/>
          <w:sz w:val="22"/>
          <w:szCs w:val="22"/>
        </w:rPr>
        <w:t xml:space="preserve"> </w:t>
      </w:r>
      <w:r w:rsidRPr="001A651C">
        <w:rPr>
          <w:sz w:val="22"/>
          <w:szCs w:val="22"/>
        </w:rPr>
        <w:t xml:space="preserve">в связи с вредными работами, вредными и (или) опасными производственными факторами (Таблица 1 </w:t>
      </w:r>
      <w:r w:rsidR="00A7660E" w:rsidRPr="001A651C">
        <w:rPr>
          <w:sz w:val="22"/>
          <w:szCs w:val="22"/>
        </w:rPr>
        <w:t>Т</w:t>
      </w:r>
      <w:r w:rsidR="00A7660E" w:rsidRPr="001A651C">
        <w:rPr>
          <w:color w:val="000000"/>
          <w:sz w:val="22"/>
          <w:szCs w:val="22"/>
        </w:rPr>
        <w:t>ехнического задания</w:t>
      </w:r>
      <w:r w:rsidRPr="001A651C">
        <w:rPr>
          <w:color w:val="000000"/>
          <w:sz w:val="22"/>
          <w:szCs w:val="22"/>
        </w:rPr>
        <w:t xml:space="preserve">), </w:t>
      </w:r>
      <w:r w:rsidRPr="001A651C">
        <w:rPr>
          <w:rFonts w:eastAsia="Calibri"/>
          <w:sz w:val="22"/>
          <w:szCs w:val="22"/>
          <w:lang w:eastAsia="en-US"/>
        </w:rPr>
        <w:t xml:space="preserve">составляет </w:t>
      </w:r>
      <w:r w:rsidR="00EF2BD1" w:rsidRPr="001A651C">
        <w:rPr>
          <w:rFonts w:eastAsia="Calibri"/>
          <w:sz w:val="22"/>
          <w:szCs w:val="22"/>
          <w:lang w:eastAsia="en-US"/>
        </w:rPr>
        <w:t>53</w:t>
      </w:r>
      <w:r w:rsidRPr="001A651C">
        <w:rPr>
          <w:rFonts w:eastAsia="Calibri"/>
          <w:sz w:val="22"/>
          <w:szCs w:val="22"/>
          <w:lang w:eastAsia="en-US"/>
        </w:rPr>
        <w:t xml:space="preserve"> человека, из них </w:t>
      </w:r>
      <w:r w:rsidR="00EF2BD1" w:rsidRPr="001A651C">
        <w:rPr>
          <w:rFonts w:eastAsia="Calibri"/>
          <w:sz w:val="22"/>
          <w:szCs w:val="22"/>
          <w:lang w:eastAsia="en-US"/>
        </w:rPr>
        <w:t>52</w:t>
      </w:r>
      <w:r w:rsidRPr="001A651C">
        <w:rPr>
          <w:rFonts w:eastAsia="Calibri"/>
          <w:sz w:val="22"/>
          <w:szCs w:val="22"/>
          <w:lang w:eastAsia="en-US"/>
        </w:rPr>
        <w:t xml:space="preserve"> мужчины и </w:t>
      </w:r>
      <w:r w:rsidR="00EF2BD1" w:rsidRPr="001A651C">
        <w:rPr>
          <w:rFonts w:eastAsia="Calibri"/>
          <w:sz w:val="22"/>
          <w:szCs w:val="22"/>
          <w:lang w:eastAsia="en-US"/>
        </w:rPr>
        <w:t>1</w:t>
      </w:r>
      <w:r w:rsidRPr="001A651C">
        <w:rPr>
          <w:rFonts w:eastAsia="Calibri"/>
          <w:sz w:val="22"/>
          <w:szCs w:val="22"/>
          <w:lang w:eastAsia="en-US"/>
        </w:rPr>
        <w:t xml:space="preserve"> женщин</w:t>
      </w:r>
      <w:r w:rsidR="00EF2BD1" w:rsidRPr="001A651C">
        <w:rPr>
          <w:rFonts w:eastAsia="Calibri"/>
          <w:sz w:val="22"/>
          <w:szCs w:val="22"/>
          <w:lang w:eastAsia="en-US"/>
        </w:rPr>
        <w:t>а</w:t>
      </w:r>
      <w:r w:rsidRPr="001A651C">
        <w:rPr>
          <w:rFonts w:eastAsia="Calibri"/>
          <w:sz w:val="22"/>
          <w:szCs w:val="22"/>
          <w:lang w:eastAsia="en-US"/>
        </w:rPr>
        <w:t>.</w:t>
      </w:r>
    </w:p>
    <w:p w:rsidR="00E906AB" w:rsidRPr="001A651C" w:rsidRDefault="00A507A6" w:rsidP="00A85BF5">
      <w:pPr>
        <w:ind w:firstLine="567"/>
        <w:jc w:val="both"/>
        <w:rPr>
          <w:sz w:val="22"/>
          <w:szCs w:val="22"/>
          <w:lang w:eastAsia="en-US"/>
        </w:rPr>
      </w:pPr>
      <w:r w:rsidRPr="001A651C">
        <w:rPr>
          <w:sz w:val="22"/>
          <w:szCs w:val="22"/>
          <w:lang w:eastAsia="en-US"/>
        </w:rPr>
        <w:t>Другие у</w:t>
      </w:r>
      <w:r w:rsidR="00E906AB" w:rsidRPr="001A651C">
        <w:rPr>
          <w:sz w:val="22"/>
          <w:szCs w:val="22"/>
          <w:lang w:eastAsia="en-US"/>
        </w:rPr>
        <w:t xml:space="preserve">словия </w:t>
      </w:r>
      <w:r w:rsidR="0030555A" w:rsidRPr="001A651C">
        <w:rPr>
          <w:sz w:val="22"/>
          <w:szCs w:val="22"/>
          <w:lang w:eastAsia="en-US"/>
        </w:rPr>
        <w:t>оказания Услуг</w:t>
      </w:r>
      <w:r w:rsidR="00E906AB" w:rsidRPr="001A651C">
        <w:rPr>
          <w:sz w:val="22"/>
          <w:szCs w:val="22"/>
          <w:lang w:eastAsia="en-US"/>
        </w:rPr>
        <w:t xml:space="preserve"> определены в Техническом задании (Приложение № 1 </w:t>
      </w:r>
      <w:r w:rsidRPr="001A651C">
        <w:rPr>
          <w:sz w:val="22"/>
          <w:szCs w:val="22"/>
          <w:lang w:eastAsia="en-US"/>
        </w:rPr>
        <w:t xml:space="preserve">к </w:t>
      </w:r>
      <w:r w:rsidR="00E906AB" w:rsidRPr="001A651C">
        <w:rPr>
          <w:sz w:val="22"/>
          <w:szCs w:val="22"/>
          <w:lang w:eastAsia="en-US"/>
        </w:rPr>
        <w:t>настояще</w:t>
      </w:r>
      <w:r w:rsidRPr="001A651C">
        <w:rPr>
          <w:sz w:val="22"/>
          <w:szCs w:val="22"/>
          <w:lang w:eastAsia="en-US"/>
        </w:rPr>
        <w:t>му</w:t>
      </w:r>
      <w:r w:rsidR="00E906AB" w:rsidRPr="001A651C">
        <w:rPr>
          <w:sz w:val="22"/>
          <w:szCs w:val="22"/>
          <w:lang w:eastAsia="en-US"/>
        </w:rPr>
        <w:t xml:space="preserve"> </w:t>
      </w:r>
      <w:r w:rsidR="00287C4A" w:rsidRPr="001A651C">
        <w:rPr>
          <w:rFonts w:eastAsia="Calibri"/>
          <w:sz w:val="22"/>
          <w:szCs w:val="22"/>
          <w:lang w:eastAsia="en-US"/>
        </w:rPr>
        <w:t>Извещени</w:t>
      </w:r>
      <w:r w:rsidRPr="001A651C">
        <w:rPr>
          <w:rFonts w:eastAsia="Calibri"/>
          <w:sz w:val="22"/>
          <w:szCs w:val="22"/>
          <w:lang w:eastAsia="en-US"/>
        </w:rPr>
        <w:t>ю</w:t>
      </w:r>
      <w:r w:rsidR="00E906AB" w:rsidRPr="001A651C">
        <w:rPr>
          <w:sz w:val="22"/>
          <w:szCs w:val="22"/>
          <w:lang w:eastAsia="en-US"/>
        </w:rPr>
        <w:t>).</w:t>
      </w:r>
    </w:p>
    <w:p w:rsidR="009134D6" w:rsidRPr="001A651C" w:rsidRDefault="009134D6" w:rsidP="009134D6">
      <w:pPr>
        <w:tabs>
          <w:tab w:val="left" w:pos="7380"/>
        </w:tabs>
        <w:ind w:firstLine="540"/>
        <w:jc w:val="both"/>
        <w:rPr>
          <w:sz w:val="22"/>
          <w:szCs w:val="22"/>
        </w:rPr>
      </w:pPr>
    </w:p>
    <w:p w:rsidR="009134D6" w:rsidRPr="001A651C" w:rsidRDefault="009134D6" w:rsidP="009134D6">
      <w:pPr>
        <w:tabs>
          <w:tab w:val="left" w:pos="7380"/>
        </w:tabs>
        <w:jc w:val="both"/>
        <w:rPr>
          <w:sz w:val="22"/>
          <w:szCs w:val="22"/>
        </w:rPr>
      </w:pPr>
      <w:r w:rsidRPr="001A651C">
        <w:rPr>
          <w:sz w:val="22"/>
          <w:szCs w:val="22"/>
        </w:rPr>
        <w:t>Приложения к  настоящ</w:t>
      </w:r>
      <w:r w:rsidR="005452E2" w:rsidRPr="001A651C">
        <w:rPr>
          <w:sz w:val="22"/>
          <w:szCs w:val="22"/>
        </w:rPr>
        <w:t>ему</w:t>
      </w:r>
      <w:r w:rsidRPr="001A651C">
        <w:rPr>
          <w:sz w:val="22"/>
          <w:szCs w:val="22"/>
        </w:rPr>
        <w:t xml:space="preserve"> Извещени</w:t>
      </w:r>
      <w:r w:rsidR="005452E2" w:rsidRPr="001A651C">
        <w:rPr>
          <w:sz w:val="22"/>
          <w:szCs w:val="22"/>
        </w:rPr>
        <w:t>ю</w:t>
      </w:r>
      <w:r w:rsidRPr="001A651C">
        <w:rPr>
          <w:sz w:val="22"/>
          <w:szCs w:val="22"/>
        </w:rPr>
        <w:t>:</w:t>
      </w:r>
    </w:p>
    <w:p w:rsidR="009134D6" w:rsidRPr="001A651C" w:rsidRDefault="009134D6" w:rsidP="009134D6">
      <w:pPr>
        <w:jc w:val="both"/>
        <w:rPr>
          <w:sz w:val="22"/>
          <w:szCs w:val="22"/>
        </w:rPr>
      </w:pPr>
      <w:r w:rsidRPr="001A651C">
        <w:rPr>
          <w:sz w:val="22"/>
          <w:szCs w:val="22"/>
        </w:rPr>
        <w:t>Приложение № 1. Техническое задание.</w:t>
      </w:r>
    </w:p>
    <w:p w:rsidR="009134D6" w:rsidRPr="001A651C" w:rsidRDefault="009134D6" w:rsidP="009134D6">
      <w:pPr>
        <w:jc w:val="both"/>
        <w:rPr>
          <w:sz w:val="22"/>
          <w:szCs w:val="22"/>
        </w:rPr>
      </w:pPr>
      <w:r w:rsidRPr="001A651C">
        <w:rPr>
          <w:sz w:val="22"/>
          <w:szCs w:val="22"/>
        </w:rPr>
        <w:t xml:space="preserve">Приложение № </w:t>
      </w:r>
      <w:r w:rsidR="00363476" w:rsidRPr="001A651C">
        <w:rPr>
          <w:sz w:val="22"/>
          <w:szCs w:val="22"/>
        </w:rPr>
        <w:t>2</w:t>
      </w:r>
      <w:r w:rsidRPr="001A651C">
        <w:rPr>
          <w:sz w:val="22"/>
          <w:szCs w:val="22"/>
        </w:rPr>
        <w:t>. Проект Договора.</w:t>
      </w:r>
    </w:p>
    <w:p w:rsidR="009134D6" w:rsidRPr="001A651C" w:rsidRDefault="009134D6" w:rsidP="009134D6">
      <w:pPr>
        <w:jc w:val="both"/>
        <w:rPr>
          <w:sz w:val="22"/>
          <w:szCs w:val="22"/>
        </w:rPr>
      </w:pPr>
    </w:p>
    <w:p w:rsidR="009134D6" w:rsidRDefault="009134D6" w:rsidP="00CC31A1">
      <w:pPr>
        <w:widowControl w:val="0"/>
        <w:autoSpaceDE w:val="0"/>
        <w:autoSpaceDN w:val="0"/>
        <w:adjustRightInd w:val="0"/>
        <w:jc w:val="right"/>
        <w:rPr>
          <w:sz w:val="20"/>
          <w:szCs w:val="20"/>
          <w:lang w:eastAsia="en-US"/>
        </w:rPr>
        <w:sectPr w:rsidR="009134D6" w:rsidSect="00531AB6">
          <w:pgSz w:w="11906" w:h="16838"/>
          <w:pgMar w:top="567" w:right="567" w:bottom="142" w:left="1134" w:header="709" w:footer="266" w:gutter="0"/>
          <w:cols w:space="708"/>
          <w:docGrid w:linePitch="360"/>
        </w:sectPr>
      </w:pPr>
    </w:p>
    <w:p w:rsidR="00F04A9B" w:rsidRPr="0070400D" w:rsidRDefault="00F04A9B" w:rsidP="00CC31A1">
      <w:pPr>
        <w:widowControl w:val="0"/>
        <w:autoSpaceDE w:val="0"/>
        <w:autoSpaceDN w:val="0"/>
        <w:adjustRightInd w:val="0"/>
        <w:jc w:val="right"/>
        <w:rPr>
          <w:sz w:val="20"/>
          <w:szCs w:val="20"/>
          <w:lang w:eastAsia="en-US"/>
        </w:rPr>
      </w:pPr>
      <w:r w:rsidRPr="0070400D">
        <w:rPr>
          <w:sz w:val="20"/>
          <w:szCs w:val="20"/>
          <w:lang w:eastAsia="en-US"/>
        </w:rPr>
        <w:lastRenderedPageBreak/>
        <w:t>Приложение № 1</w:t>
      </w:r>
    </w:p>
    <w:p w:rsidR="00550E05" w:rsidRPr="0070400D" w:rsidRDefault="00191D84" w:rsidP="00D0647E">
      <w:pPr>
        <w:widowControl w:val="0"/>
        <w:autoSpaceDE w:val="0"/>
        <w:autoSpaceDN w:val="0"/>
        <w:adjustRightInd w:val="0"/>
        <w:ind w:left="4962" w:hanging="5245"/>
        <w:jc w:val="right"/>
        <w:rPr>
          <w:sz w:val="20"/>
          <w:szCs w:val="20"/>
          <w:lang w:eastAsia="en-US"/>
        </w:rPr>
      </w:pPr>
      <w:r w:rsidRPr="0070400D">
        <w:rPr>
          <w:sz w:val="20"/>
          <w:szCs w:val="20"/>
          <w:lang w:eastAsia="en-US"/>
        </w:rPr>
        <w:t xml:space="preserve">                                                                                                                                      </w:t>
      </w:r>
      <w:r w:rsidR="00F10CC9" w:rsidRPr="0070400D">
        <w:rPr>
          <w:sz w:val="20"/>
          <w:szCs w:val="20"/>
          <w:lang w:eastAsia="en-US"/>
        </w:rPr>
        <w:t xml:space="preserve">к </w:t>
      </w:r>
      <w:r w:rsidR="00287C4A" w:rsidRPr="0070400D">
        <w:rPr>
          <w:sz w:val="20"/>
          <w:szCs w:val="20"/>
          <w:lang w:eastAsia="en-US"/>
        </w:rPr>
        <w:t>Извещению</w:t>
      </w:r>
      <w:r w:rsidR="00F10CC9" w:rsidRPr="0070400D">
        <w:rPr>
          <w:sz w:val="20"/>
          <w:szCs w:val="20"/>
          <w:lang w:eastAsia="en-US"/>
        </w:rPr>
        <w:t xml:space="preserve"> об открытом </w:t>
      </w:r>
      <w:r w:rsidR="00D0647E" w:rsidRPr="0070400D">
        <w:rPr>
          <w:sz w:val="20"/>
          <w:szCs w:val="20"/>
          <w:lang w:eastAsia="en-US"/>
        </w:rPr>
        <w:t>запросе</w:t>
      </w:r>
      <w:r w:rsidRPr="0070400D">
        <w:rPr>
          <w:sz w:val="20"/>
          <w:szCs w:val="20"/>
          <w:lang w:eastAsia="en-US"/>
        </w:rPr>
        <w:t xml:space="preserve">                                                                                                                                               котировок </w:t>
      </w:r>
      <w:r w:rsidR="00F04A9B" w:rsidRPr="0070400D">
        <w:rPr>
          <w:sz w:val="20"/>
          <w:szCs w:val="20"/>
          <w:lang w:eastAsia="en-US"/>
        </w:rPr>
        <w:t>в электронной форме</w:t>
      </w:r>
    </w:p>
    <w:p w:rsidR="00191D84" w:rsidRPr="0070400D" w:rsidRDefault="00191D84" w:rsidP="00191D84">
      <w:pPr>
        <w:widowControl w:val="0"/>
        <w:autoSpaceDE w:val="0"/>
        <w:autoSpaceDN w:val="0"/>
        <w:adjustRightInd w:val="0"/>
        <w:jc w:val="center"/>
        <w:rPr>
          <w:b/>
          <w:sz w:val="22"/>
          <w:szCs w:val="22"/>
        </w:rPr>
      </w:pPr>
    </w:p>
    <w:p w:rsidR="009B1F33" w:rsidRPr="0070400D" w:rsidRDefault="009B1F33" w:rsidP="009B1F33">
      <w:pPr>
        <w:jc w:val="center"/>
        <w:rPr>
          <w:b/>
          <w:sz w:val="22"/>
          <w:szCs w:val="22"/>
        </w:rPr>
      </w:pPr>
      <w:r w:rsidRPr="0070400D">
        <w:rPr>
          <w:b/>
          <w:sz w:val="22"/>
          <w:szCs w:val="22"/>
        </w:rPr>
        <w:t>ТЕХНИЧЕСКОЕ ЗАДАНИЕ</w:t>
      </w:r>
    </w:p>
    <w:p w:rsidR="00184C94" w:rsidRPr="00184C94" w:rsidRDefault="00C50A85" w:rsidP="00184C94">
      <w:pPr>
        <w:tabs>
          <w:tab w:val="num" w:pos="0"/>
        </w:tabs>
        <w:suppressAutoHyphens/>
        <w:jc w:val="center"/>
        <w:rPr>
          <w:b/>
          <w:sz w:val="22"/>
          <w:szCs w:val="22"/>
          <w:lang w:eastAsia="zh-CN"/>
        </w:rPr>
      </w:pPr>
      <w:r w:rsidRPr="0070400D">
        <w:rPr>
          <w:b/>
          <w:sz w:val="22"/>
          <w:szCs w:val="22"/>
        </w:rPr>
        <w:t xml:space="preserve">на </w:t>
      </w:r>
      <w:r w:rsidR="0063674E" w:rsidRPr="0070400D">
        <w:rPr>
          <w:b/>
          <w:sz w:val="22"/>
        </w:rPr>
        <w:t xml:space="preserve">оказание услуг </w:t>
      </w:r>
      <w:r w:rsidR="00184C94" w:rsidRPr="00184C94">
        <w:rPr>
          <w:b/>
          <w:sz w:val="22"/>
          <w:szCs w:val="22"/>
        </w:rPr>
        <w:t xml:space="preserve">по </w:t>
      </w:r>
      <w:r w:rsidR="00184C94" w:rsidRPr="00184C94">
        <w:rPr>
          <w:b/>
          <w:sz w:val="22"/>
          <w:szCs w:val="22"/>
          <w:lang w:eastAsia="zh-CN"/>
        </w:rPr>
        <w:t>проведению</w:t>
      </w:r>
      <w:r w:rsidR="00184C94" w:rsidRPr="00184C94">
        <w:rPr>
          <w:b/>
          <w:bCs/>
          <w:iCs/>
          <w:sz w:val="22"/>
          <w:szCs w:val="22"/>
          <w:lang w:eastAsia="zh-CN"/>
        </w:rPr>
        <w:t xml:space="preserve"> </w:t>
      </w:r>
      <w:r w:rsidR="00184C94" w:rsidRPr="00184C94">
        <w:rPr>
          <w:rFonts w:eastAsia="Calibri"/>
          <w:b/>
          <w:sz w:val="22"/>
          <w:szCs w:val="22"/>
          <w:lang w:eastAsia="en-US"/>
        </w:rPr>
        <w:t>периодических</w:t>
      </w:r>
      <w:r w:rsidR="00184C94" w:rsidRPr="00184C94">
        <w:rPr>
          <w:b/>
          <w:sz w:val="22"/>
          <w:szCs w:val="22"/>
          <w:lang w:eastAsia="zh-CN"/>
        </w:rPr>
        <w:t xml:space="preserve"> медицинских осмотров работников, </w:t>
      </w:r>
    </w:p>
    <w:p w:rsidR="00184C94" w:rsidRPr="005452E2" w:rsidRDefault="00184C94" w:rsidP="00184C94">
      <w:pPr>
        <w:tabs>
          <w:tab w:val="num" w:pos="0"/>
        </w:tabs>
        <w:suppressAutoHyphens/>
        <w:jc w:val="center"/>
        <w:rPr>
          <w:b/>
          <w:sz w:val="22"/>
          <w:szCs w:val="22"/>
          <w:lang w:eastAsia="zh-CN"/>
        </w:rPr>
      </w:pPr>
      <w:proofErr w:type="gramStart"/>
      <w:r w:rsidRPr="005452E2">
        <w:rPr>
          <w:b/>
          <w:sz w:val="22"/>
          <w:szCs w:val="22"/>
          <w:lang w:eastAsia="zh-CN"/>
        </w:rPr>
        <w:t>занятых на работах с вредными и (или) опасными условиями труда</w:t>
      </w:r>
      <w:proofErr w:type="gramEnd"/>
    </w:p>
    <w:p w:rsidR="002F1E2F" w:rsidRPr="00EF2BD1" w:rsidRDefault="002F1E2F" w:rsidP="00184C94">
      <w:pPr>
        <w:jc w:val="center"/>
        <w:rPr>
          <w:b/>
          <w:color w:val="FF0000"/>
          <w:sz w:val="10"/>
          <w:szCs w:val="10"/>
        </w:rPr>
      </w:pPr>
    </w:p>
    <w:p w:rsidR="007263D2" w:rsidRPr="001A651C" w:rsidRDefault="007263D2" w:rsidP="007F46BB">
      <w:pPr>
        <w:autoSpaceDE w:val="0"/>
        <w:autoSpaceDN w:val="0"/>
        <w:adjustRightInd w:val="0"/>
        <w:ind w:firstLine="567"/>
        <w:jc w:val="both"/>
        <w:rPr>
          <w:sz w:val="22"/>
          <w:szCs w:val="22"/>
        </w:rPr>
      </w:pPr>
      <w:r w:rsidRPr="001A651C">
        <w:rPr>
          <w:sz w:val="22"/>
          <w:szCs w:val="22"/>
        </w:rPr>
        <w:t xml:space="preserve">Техническое задание содержит требования, установленные Заказчиком </w:t>
      </w:r>
      <w:r w:rsidRPr="001A651C">
        <w:rPr>
          <w:sz w:val="22"/>
          <w:szCs w:val="22"/>
          <w:lang w:eastAsia="en-US"/>
        </w:rPr>
        <w:t xml:space="preserve">к объему, характеристикам, качеству, безопасности </w:t>
      </w:r>
      <w:r w:rsidR="0030555A" w:rsidRPr="001A651C">
        <w:rPr>
          <w:sz w:val="22"/>
          <w:szCs w:val="22"/>
        </w:rPr>
        <w:t>оказываемых Услуг</w:t>
      </w:r>
      <w:r w:rsidRPr="001A651C">
        <w:rPr>
          <w:sz w:val="22"/>
          <w:szCs w:val="22"/>
        </w:rPr>
        <w:t>.</w:t>
      </w:r>
    </w:p>
    <w:p w:rsidR="005452E2" w:rsidRPr="001A651C" w:rsidRDefault="004720DA" w:rsidP="005452E2">
      <w:pPr>
        <w:tabs>
          <w:tab w:val="left" w:pos="851"/>
        </w:tabs>
        <w:suppressAutoHyphens/>
        <w:autoSpaceDE w:val="0"/>
        <w:ind w:firstLine="567"/>
        <w:contextualSpacing/>
        <w:jc w:val="both"/>
        <w:rPr>
          <w:b/>
          <w:bCs/>
          <w:sz w:val="22"/>
          <w:szCs w:val="22"/>
        </w:rPr>
      </w:pPr>
      <w:r w:rsidRPr="001A651C">
        <w:rPr>
          <w:rFonts w:eastAsia="Calibri"/>
          <w:b/>
          <w:sz w:val="22"/>
          <w:szCs w:val="22"/>
          <w:lang w:eastAsia="en-US"/>
        </w:rPr>
        <w:t>Заказчик</w:t>
      </w:r>
      <w:r w:rsidRPr="001A651C">
        <w:rPr>
          <w:rFonts w:eastAsia="Calibri"/>
          <w:sz w:val="22"/>
          <w:szCs w:val="22"/>
          <w:lang w:eastAsia="en-US"/>
        </w:rPr>
        <w:t xml:space="preserve">: </w:t>
      </w:r>
      <w:r w:rsidR="005452E2" w:rsidRPr="001A651C">
        <w:rPr>
          <w:sz w:val="22"/>
          <w:szCs w:val="22"/>
        </w:rPr>
        <w:t>ФГБУ </w:t>
      </w:r>
      <w:r w:rsidR="005452E2" w:rsidRPr="001A651C">
        <w:rPr>
          <w:b/>
          <w:bCs/>
          <w:sz w:val="22"/>
          <w:szCs w:val="22"/>
        </w:rPr>
        <w:t>«</w:t>
      </w:r>
      <w:r w:rsidR="005452E2" w:rsidRPr="001A651C">
        <w:rPr>
          <w:sz w:val="22"/>
          <w:szCs w:val="22"/>
        </w:rPr>
        <w:t>Отряд ФПС ГПС по Челябинской области (договорной)</w:t>
      </w:r>
      <w:r w:rsidR="005452E2" w:rsidRPr="001A651C">
        <w:rPr>
          <w:b/>
          <w:bCs/>
          <w:sz w:val="22"/>
          <w:szCs w:val="22"/>
        </w:rPr>
        <w:t>»</w:t>
      </w:r>
    </w:p>
    <w:p w:rsidR="004720DA" w:rsidRPr="001A651C" w:rsidRDefault="004720DA" w:rsidP="005452E2">
      <w:pPr>
        <w:tabs>
          <w:tab w:val="left" w:pos="851"/>
        </w:tabs>
        <w:suppressAutoHyphens/>
        <w:autoSpaceDE w:val="0"/>
        <w:ind w:firstLine="567"/>
        <w:contextualSpacing/>
        <w:jc w:val="both"/>
        <w:rPr>
          <w:b/>
          <w:sz w:val="22"/>
          <w:szCs w:val="22"/>
        </w:rPr>
      </w:pPr>
      <w:r w:rsidRPr="001A651C">
        <w:rPr>
          <w:b/>
          <w:sz w:val="22"/>
          <w:szCs w:val="22"/>
        </w:rPr>
        <w:t>Предмет договора:</w:t>
      </w:r>
    </w:p>
    <w:p w:rsidR="004720DA" w:rsidRPr="001A651C" w:rsidRDefault="004720DA" w:rsidP="00F73B7F">
      <w:pPr>
        <w:suppressAutoHyphens/>
        <w:ind w:firstLine="567"/>
        <w:jc w:val="both"/>
        <w:rPr>
          <w:sz w:val="22"/>
          <w:szCs w:val="22"/>
        </w:rPr>
      </w:pPr>
      <w:r w:rsidRPr="001A651C">
        <w:rPr>
          <w:sz w:val="22"/>
          <w:szCs w:val="22"/>
        </w:rPr>
        <w:t xml:space="preserve">Оказание услуг по </w:t>
      </w:r>
      <w:r w:rsidRPr="001A651C">
        <w:rPr>
          <w:sz w:val="22"/>
          <w:szCs w:val="22"/>
          <w:lang w:eastAsia="zh-CN"/>
        </w:rPr>
        <w:t>проведению</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 работников, занятых на работах с вредными и (или) опасными условиями труда</w:t>
      </w:r>
      <w:r w:rsidRPr="001A651C">
        <w:rPr>
          <w:sz w:val="22"/>
          <w:szCs w:val="22"/>
        </w:rPr>
        <w:t>.</w:t>
      </w:r>
    </w:p>
    <w:p w:rsidR="004720DA" w:rsidRPr="001A651C" w:rsidRDefault="004720DA" w:rsidP="00F73B7F">
      <w:pPr>
        <w:suppressAutoHyphens/>
        <w:autoSpaceDE w:val="0"/>
        <w:autoSpaceDN w:val="0"/>
        <w:adjustRightInd w:val="0"/>
        <w:ind w:firstLine="567"/>
        <w:jc w:val="both"/>
        <w:outlineLvl w:val="1"/>
        <w:rPr>
          <w:sz w:val="22"/>
          <w:szCs w:val="22"/>
        </w:rPr>
      </w:pPr>
      <w:r w:rsidRPr="001A651C">
        <w:rPr>
          <w:sz w:val="22"/>
          <w:szCs w:val="22"/>
          <w:lang w:eastAsia="zh-CN"/>
        </w:rPr>
        <w:t>Способ закупки: Запрос котировок в электронной форме.</w:t>
      </w:r>
    </w:p>
    <w:p w:rsidR="004720DA" w:rsidRPr="001A651C" w:rsidRDefault="004720DA" w:rsidP="00F73B7F">
      <w:pPr>
        <w:numPr>
          <w:ilvl w:val="0"/>
          <w:numId w:val="6"/>
        </w:numPr>
        <w:suppressAutoHyphens/>
        <w:spacing w:after="160" w:line="259" w:lineRule="auto"/>
        <w:ind w:left="0" w:firstLine="491"/>
        <w:contextualSpacing/>
        <w:jc w:val="both"/>
        <w:rPr>
          <w:rFonts w:eastAsia="DejaVu Sans"/>
          <w:kern w:val="3"/>
          <w:sz w:val="22"/>
          <w:szCs w:val="22"/>
          <w:lang w:eastAsia="zh-CN" w:bidi="hi-IN"/>
        </w:rPr>
      </w:pPr>
      <w:r w:rsidRPr="001A651C">
        <w:rPr>
          <w:b/>
          <w:sz w:val="22"/>
          <w:szCs w:val="22"/>
          <w:lang w:eastAsia="zh-CN"/>
        </w:rPr>
        <w:t xml:space="preserve">Список </w:t>
      </w:r>
      <w:r w:rsidRPr="001A651C">
        <w:rPr>
          <w:sz w:val="22"/>
          <w:szCs w:val="22"/>
          <w:lang w:eastAsia="zh-CN"/>
        </w:rPr>
        <w:t>работников Заказчика по профессиям, занятых на тяжелых работах и на работах с вредными и (или) опасными условиями труда:</w:t>
      </w:r>
    </w:p>
    <w:tbl>
      <w:tblPr>
        <w:tblpPr w:leftFromText="180" w:rightFromText="180" w:vertAnchor="text" w:horzAnchor="margin" w:tblpXSpec="center" w:tblpY="180"/>
        <w:tblW w:w="10881" w:type="dxa"/>
        <w:tblLayout w:type="fixed"/>
        <w:tblLook w:val="04A0"/>
      </w:tblPr>
      <w:tblGrid>
        <w:gridCol w:w="674"/>
        <w:gridCol w:w="1895"/>
        <w:gridCol w:w="5476"/>
        <w:gridCol w:w="1561"/>
        <w:gridCol w:w="1275"/>
      </w:tblGrid>
      <w:tr w:rsidR="00F24B41" w:rsidRPr="001A651C" w:rsidTr="00363476">
        <w:trPr>
          <w:trHeight w:val="841"/>
        </w:trPr>
        <w:tc>
          <w:tcPr>
            <w:tcW w:w="674" w:type="dxa"/>
            <w:tcBorders>
              <w:top w:val="single" w:sz="4" w:space="0" w:color="auto"/>
              <w:left w:val="single" w:sz="4" w:space="0" w:color="auto"/>
              <w:bottom w:val="single" w:sz="8" w:space="0" w:color="auto"/>
              <w:right w:val="single" w:sz="8" w:space="0" w:color="auto"/>
            </w:tcBorders>
          </w:tcPr>
          <w:p w:rsidR="00F24B41" w:rsidRPr="001A651C" w:rsidRDefault="00F24B41" w:rsidP="004720DA">
            <w:pPr>
              <w:ind w:left="851" w:hanging="851"/>
            </w:pPr>
            <w:r w:rsidRPr="001A651C">
              <w:rPr>
                <w:sz w:val="22"/>
                <w:szCs w:val="22"/>
              </w:rPr>
              <w:t>№</w:t>
            </w:r>
          </w:p>
          <w:p w:rsidR="00F24B41" w:rsidRPr="001A651C" w:rsidRDefault="00F24B41" w:rsidP="004720DA">
            <w:pPr>
              <w:ind w:left="851" w:hanging="851"/>
            </w:pPr>
            <w:proofErr w:type="spellStart"/>
            <w:proofErr w:type="gramStart"/>
            <w:r w:rsidRPr="001A651C">
              <w:rPr>
                <w:sz w:val="22"/>
                <w:szCs w:val="22"/>
              </w:rPr>
              <w:t>п</w:t>
            </w:r>
            <w:proofErr w:type="spellEnd"/>
            <w:proofErr w:type="gramEnd"/>
            <w:r w:rsidRPr="001A651C">
              <w:rPr>
                <w:sz w:val="22"/>
                <w:szCs w:val="22"/>
              </w:rPr>
              <w:t>/</w:t>
            </w:r>
            <w:proofErr w:type="spellStart"/>
            <w:r w:rsidRPr="001A651C">
              <w:rPr>
                <w:sz w:val="22"/>
                <w:szCs w:val="22"/>
              </w:rPr>
              <w:t>п</w:t>
            </w:r>
            <w:proofErr w:type="spellEnd"/>
          </w:p>
        </w:tc>
        <w:tc>
          <w:tcPr>
            <w:tcW w:w="1895" w:type="dxa"/>
            <w:tcBorders>
              <w:top w:val="single" w:sz="4" w:space="0" w:color="auto"/>
              <w:left w:val="single" w:sz="4" w:space="0" w:color="auto"/>
              <w:bottom w:val="single" w:sz="8" w:space="0" w:color="auto"/>
              <w:right w:val="single" w:sz="8" w:space="0" w:color="auto"/>
            </w:tcBorders>
            <w:shd w:val="clear" w:color="auto" w:fill="auto"/>
          </w:tcPr>
          <w:p w:rsidR="00F24B41" w:rsidRPr="001A651C" w:rsidRDefault="00F24B41" w:rsidP="004720DA">
            <w:pPr>
              <w:jc w:val="center"/>
            </w:pPr>
            <w:r w:rsidRPr="001A651C">
              <w:rPr>
                <w:sz w:val="22"/>
                <w:szCs w:val="22"/>
              </w:rPr>
              <w:t>Профессия</w:t>
            </w:r>
          </w:p>
          <w:p w:rsidR="00F24B41" w:rsidRPr="001A651C" w:rsidRDefault="00F24B41" w:rsidP="004720DA">
            <w:pPr>
              <w:jc w:val="center"/>
            </w:pPr>
            <w:r w:rsidRPr="001A651C">
              <w:rPr>
                <w:sz w:val="22"/>
                <w:szCs w:val="22"/>
              </w:rPr>
              <w:t>дата рождения</w:t>
            </w:r>
          </w:p>
        </w:tc>
        <w:tc>
          <w:tcPr>
            <w:tcW w:w="5476" w:type="dxa"/>
            <w:tcBorders>
              <w:top w:val="single" w:sz="4" w:space="0" w:color="auto"/>
              <w:left w:val="nil"/>
              <w:bottom w:val="single" w:sz="8" w:space="0" w:color="auto"/>
              <w:right w:val="single" w:sz="8" w:space="0" w:color="auto"/>
            </w:tcBorders>
            <w:shd w:val="clear" w:color="auto" w:fill="auto"/>
          </w:tcPr>
          <w:p w:rsidR="00F24B41" w:rsidRPr="001A651C" w:rsidRDefault="00F24B41" w:rsidP="00D91A2D">
            <w:r w:rsidRPr="001A651C">
              <w:rPr>
                <w:sz w:val="22"/>
                <w:szCs w:val="22"/>
              </w:rPr>
              <w:t>Наименование вредного производственного фактора или вида работ  в соответствии с приказом №302н</w:t>
            </w:r>
          </w:p>
        </w:tc>
        <w:tc>
          <w:tcPr>
            <w:tcW w:w="1561" w:type="dxa"/>
            <w:tcBorders>
              <w:top w:val="single" w:sz="4" w:space="0" w:color="auto"/>
              <w:left w:val="nil"/>
              <w:bottom w:val="single" w:sz="8" w:space="0" w:color="auto"/>
              <w:right w:val="single" w:sz="8" w:space="0" w:color="auto"/>
            </w:tcBorders>
            <w:shd w:val="clear" w:color="auto" w:fill="auto"/>
          </w:tcPr>
          <w:p w:rsidR="00F24B41" w:rsidRPr="001A651C" w:rsidRDefault="00F24B41" w:rsidP="004720DA">
            <w:pPr>
              <w:jc w:val="center"/>
            </w:pPr>
            <w:r w:rsidRPr="001A651C">
              <w:rPr>
                <w:sz w:val="22"/>
                <w:szCs w:val="22"/>
              </w:rPr>
              <w:t>Пол</w:t>
            </w:r>
          </w:p>
        </w:tc>
        <w:tc>
          <w:tcPr>
            <w:tcW w:w="1275" w:type="dxa"/>
            <w:tcBorders>
              <w:top w:val="single" w:sz="4" w:space="0" w:color="auto"/>
              <w:left w:val="nil"/>
              <w:bottom w:val="single" w:sz="8" w:space="0" w:color="auto"/>
              <w:right w:val="single" w:sz="8" w:space="0" w:color="auto"/>
            </w:tcBorders>
          </w:tcPr>
          <w:p w:rsidR="00F24B41" w:rsidRPr="001A651C" w:rsidRDefault="00F24B41" w:rsidP="004720DA">
            <w:pPr>
              <w:jc w:val="center"/>
            </w:pPr>
            <w:r w:rsidRPr="001A651C">
              <w:rPr>
                <w:sz w:val="22"/>
                <w:szCs w:val="22"/>
              </w:rPr>
              <w:t>Кол-во, чел</w:t>
            </w:r>
          </w:p>
        </w:tc>
      </w:tr>
      <w:tr w:rsidR="00363476" w:rsidRPr="001A651C" w:rsidTr="00363476">
        <w:trPr>
          <w:trHeight w:val="537"/>
        </w:trPr>
        <w:tc>
          <w:tcPr>
            <w:tcW w:w="674" w:type="dxa"/>
            <w:tcBorders>
              <w:top w:val="single" w:sz="8" w:space="0" w:color="auto"/>
              <w:left w:val="single" w:sz="8" w:space="0" w:color="auto"/>
              <w:bottom w:val="single" w:sz="8" w:space="0" w:color="auto"/>
            </w:tcBorders>
          </w:tcPr>
          <w:p w:rsidR="00363476" w:rsidRPr="001A651C" w:rsidRDefault="00363476" w:rsidP="004720DA">
            <w:pPr>
              <w:ind w:left="851" w:hanging="851"/>
            </w:pPr>
          </w:p>
        </w:tc>
        <w:tc>
          <w:tcPr>
            <w:tcW w:w="1895" w:type="dxa"/>
            <w:tcBorders>
              <w:top w:val="single" w:sz="8" w:space="0" w:color="auto"/>
              <w:bottom w:val="single" w:sz="8" w:space="0" w:color="auto"/>
            </w:tcBorders>
            <w:shd w:val="clear" w:color="auto" w:fill="auto"/>
          </w:tcPr>
          <w:p w:rsidR="00363476" w:rsidRPr="001A651C" w:rsidRDefault="00363476" w:rsidP="004720DA">
            <w:pPr>
              <w:jc w:val="center"/>
            </w:pPr>
          </w:p>
        </w:tc>
        <w:tc>
          <w:tcPr>
            <w:tcW w:w="5476" w:type="dxa"/>
            <w:tcBorders>
              <w:top w:val="single" w:sz="8" w:space="0" w:color="auto"/>
              <w:bottom w:val="single" w:sz="8" w:space="0" w:color="auto"/>
            </w:tcBorders>
            <w:shd w:val="clear" w:color="auto" w:fill="auto"/>
          </w:tcPr>
          <w:p w:rsidR="00363476" w:rsidRPr="001A651C" w:rsidRDefault="00363476" w:rsidP="00D91A2D">
            <w:r w:rsidRPr="001A651C">
              <w:rPr>
                <w:b/>
                <w:sz w:val="22"/>
                <w:szCs w:val="22"/>
              </w:rPr>
              <w:t>34ПЧ ФГБУ «Отряд ФПС ГПС по Челябинской области (договорной)»</w:t>
            </w:r>
          </w:p>
        </w:tc>
        <w:tc>
          <w:tcPr>
            <w:tcW w:w="1561" w:type="dxa"/>
            <w:tcBorders>
              <w:top w:val="single" w:sz="8" w:space="0" w:color="auto"/>
              <w:bottom w:val="single" w:sz="8" w:space="0" w:color="auto"/>
            </w:tcBorders>
            <w:shd w:val="clear" w:color="auto" w:fill="auto"/>
          </w:tcPr>
          <w:p w:rsidR="00363476" w:rsidRPr="001A651C" w:rsidRDefault="00363476" w:rsidP="004720DA">
            <w:pPr>
              <w:jc w:val="center"/>
            </w:pPr>
          </w:p>
        </w:tc>
        <w:tc>
          <w:tcPr>
            <w:tcW w:w="1275" w:type="dxa"/>
            <w:tcBorders>
              <w:top w:val="single" w:sz="8" w:space="0" w:color="auto"/>
              <w:bottom w:val="single" w:sz="8" w:space="0" w:color="auto"/>
              <w:right w:val="single" w:sz="8" w:space="0" w:color="auto"/>
            </w:tcBorders>
          </w:tcPr>
          <w:p w:rsidR="00363476" w:rsidRPr="001A651C" w:rsidRDefault="00363476" w:rsidP="004720DA">
            <w:pPr>
              <w:jc w:val="center"/>
            </w:pPr>
          </w:p>
        </w:tc>
      </w:tr>
      <w:tr w:rsidR="00363476" w:rsidRPr="001A651C" w:rsidTr="00363476">
        <w:trPr>
          <w:trHeight w:val="1957"/>
        </w:trPr>
        <w:tc>
          <w:tcPr>
            <w:tcW w:w="674" w:type="dxa"/>
            <w:tcBorders>
              <w:top w:val="single" w:sz="8" w:space="0" w:color="auto"/>
              <w:left w:val="single" w:sz="4" w:space="0" w:color="auto"/>
              <w:bottom w:val="single" w:sz="4" w:space="0" w:color="auto"/>
              <w:right w:val="single" w:sz="8" w:space="0" w:color="auto"/>
            </w:tcBorders>
          </w:tcPr>
          <w:p w:rsidR="00363476" w:rsidRPr="001A651C" w:rsidRDefault="00363476" w:rsidP="00363476">
            <w:pPr>
              <w:ind w:left="851" w:hanging="851"/>
              <w:jc w:val="center"/>
            </w:pPr>
            <w:r w:rsidRPr="001A651C">
              <w:rPr>
                <w:sz w:val="22"/>
                <w:szCs w:val="22"/>
              </w:rPr>
              <w:t>1.</w:t>
            </w:r>
          </w:p>
        </w:tc>
        <w:tc>
          <w:tcPr>
            <w:tcW w:w="1895" w:type="dxa"/>
            <w:tcBorders>
              <w:top w:val="single" w:sz="8"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Заместитель начальника части</w:t>
            </w:r>
          </w:p>
          <w:p w:rsidR="00363476" w:rsidRPr="001A651C" w:rsidRDefault="00363476" w:rsidP="00363476">
            <w:pPr>
              <w:jc w:val="center"/>
            </w:pPr>
            <w:r w:rsidRPr="001A651C">
              <w:rPr>
                <w:sz w:val="22"/>
                <w:szCs w:val="22"/>
              </w:rPr>
              <w:t>20.11.1975</w:t>
            </w:r>
          </w:p>
          <w:p w:rsidR="00363476" w:rsidRPr="001A651C" w:rsidRDefault="00363476" w:rsidP="00363476">
            <w:pPr>
              <w:jc w:val="center"/>
            </w:pPr>
          </w:p>
        </w:tc>
        <w:tc>
          <w:tcPr>
            <w:tcW w:w="5476" w:type="dxa"/>
            <w:tcBorders>
              <w:top w:val="single" w:sz="8"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pPr>
              <w:jc w:val="both"/>
              <w:rPr>
                <w:bCs/>
                <w:iCs/>
              </w:rPr>
            </w:pPr>
            <w:r w:rsidRPr="001A651C">
              <w:rPr>
                <w:bCs/>
                <w:iCs/>
                <w:sz w:val="22"/>
                <w:szCs w:val="22"/>
              </w:rPr>
              <w:t>Прил. 2, п. 13. - Работы, выполняемые с применением изолирующих средств индивидуальной защиты и фильтрующих противогазов с полной лицевой частью.</w:t>
            </w:r>
          </w:p>
        </w:tc>
        <w:tc>
          <w:tcPr>
            <w:tcW w:w="1561" w:type="dxa"/>
            <w:tcBorders>
              <w:top w:val="single" w:sz="8"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М</w:t>
            </w:r>
          </w:p>
        </w:tc>
        <w:tc>
          <w:tcPr>
            <w:tcW w:w="1275" w:type="dxa"/>
            <w:tcBorders>
              <w:top w:val="single" w:sz="8"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1</w:t>
            </w:r>
          </w:p>
        </w:tc>
      </w:tr>
      <w:tr w:rsidR="00363476" w:rsidRPr="001A651C" w:rsidTr="00363476">
        <w:trPr>
          <w:trHeight w:val="1899"/>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pPr>
            <w:r w:rsidRPr="001A651C">
              <w:rPr>
                <w:sz w:val="22"/>
                <w:szCs w:val="22"/>
              </w:rPr>
              <w:t>2.</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 xml:space="preserve">Уборщик служебных помещений </w:t>
            </w:r>
          </w:p>
          <w:p w:rsidR="00363476" w:rsidRPr="001A651C" w:rsidRDefault="00363476" w:rsidP="00363476">
            <w:pPr>
              <w:jc w:val="center"/>
            </w:pPr>
            <w:r w:rsidRPr="001A651C">
              <w:rPr>
                <w:sz w:val="22"/>
                <w:szCs w:val="22"/>
              </w:rPr>
              <w:t>05.08.1966</w:t>
            </w: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shd w:val="clear" w:color="auto" w:fill="FFFFFF"/>
              </w:rPr>
            </w:pPr>
            <w:r w:rsidRPr="001A651C">
              <w:rPr>
                <w:sz w:val="22"/>
                <w:szCs w:val="22"/>
              </w:rPr>
              <w:t xml:space="preserve">Прил. 1. п.1.3.3. - </w:t>
            </w:r>
            <w:r w:rsidRPr="001A651C">
              <w:rPr>
                <w:sz w:val="22"/>
                <w:szCs w:val="22"/>
                <w:shd w:val="clear" w:color="auto" w:fill="FFFFFF"/>
              </w:rPr>
              <w:t>Синтетические моющие средства (</w:t>
            </w:r>
            <w:proofErr w:type="spellStart"/>
            <w:r w:rsidRPr="001A651C">
              <w:rPr>
                <w:sz w:val="22"/>
                <w:szCs w:val="22"/>
                <w:shd w:val="clear" w:color="auto" w:fill="FFFFFF"/>
              </w:rPr>
              <w:t>сульфанол</w:t>
            </w:r>
            <w:proofErr w:type="spellEnd"/>
            <w:r w:rsidRPr="001A651C">
              <w:rPr>
                <w:sz w:val="22"/>
                <w:szCs w:val="22"/>
                <w:shd w:val="clear" w:color="auto" w:fill="FFFFFF"/>
              </w:rPr>
              <w:t xml:space="preserve">, </w:t>
            </w:r>
            <w:proofErr w:type="spellStart"/>
            <w:r w:rsidRPr="001A651C">
              <w:rPr>
                <w:sz w:val="22"/>
                <w:szCs w:val="22"/>
                <w:shd w:val="clear" w:color="auto" w:fill="FFFFFF"/>
              </w:rPr>
              <w:t>алкиламиды</w:t>
            </w:r>
            <w:proofErr w:type="spellEnd"/>
            <w:r w:rsidRPr="001A651C">
              <w:rPr>
                <w:sz w:val="22"/>
                <w:szCs w:val="22"/>
                <w:shd w:val="clear" w:color="auto" w:fill="FFFFFF"/>
              </w:rPr>
              <w:t xml:space="preserve"> и прочие).</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Ж</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1</w:t>
            </w:r>
          </w:p>
        </w:tc>
      </w:tr>
      <w:tr w:rsidR="00363476" w:rsidRPr="001A651C" w:rsidTr="00363476">
        <w:trPr>
          <w:trHeight w:val="1899"/>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pPr>
            <w:r w:rsidRPr="001A651C">
              <w:rPr>
                <w:sz w:val="22"/>
                <w:szCs w:val="22"/>
              </w:rPr>
              <w:t>3.</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rPr>
                <w:lang w:val="en-US"/>
              </w:rPr>
            </w:pPr>
            <w:r w:rsidRPr="001A651C">
              <w:rPr>
                <w:sz w:val="22"/>
                <w:szCs w:val="22"/>
              </w:rPr>
              <w:t>Начальник караула</w:t>
            </w:r>
          </w:p>
          <w:p w:rsidR="00363476" w:rsidRPr="001A651C" w:rsidRDefault="00363476" w:rsidP="00363476">
            <w:pPr>
              <w:jc w:val="center"/>
            </w:pPr>
            <w:r w:rsidRPr="001A651C">
              <w:rPr>
                <w:sz w:val="22"/>
                <w:szCs w:val="22"/>
              </w:rPr>
              <w:t>16.05.1969</w:t>
            </w:r>
          </w:p>
          <w:p w:rsidR="00363476" w:rsidRPr="001A651C" w:rsidRDefault="00363476" w:rsidP="00363476">
            <w:pPr>
              <w:jc w:val="center"/>
            </w:pPr>
            <w:r w:rsidRPr="001A651C">
              <w:rPr>
                <w:sz w:val="22"/>
                <w:szCs w:val="22"/>
              </w:rPr>
              <w:t>26.03.1963</w:t>
            </w:r>
          </w:p>
          <w:p w:rsidR="00363476" w:rsidRPr="001A651C" w:rsidRDefault="00363476" w:rsidP="00363476">
            <w:pPr>
              <w:jc w:val="center"/>
            </w:pPr>
            <w:r w:rsidRPr="001A651C">
              <w:rPr>
                <w:sz w:val="22"/>
                <w:szCs w:val="22"/>
              </w:rPr>
              <w:t>01.12.1972</w:t>
            </w:r>
          </w:p>
          <w:p w:rsidR="00363476" w:rsidRPr="001A651C" w:rsidRDefault="00363476" w:rsidP="00363476">
            <w:pPr>
              <w:jc w:val="center"/>
              <w:rPr>
                <w:lang w:val="en-US"/>
              </w:rPr>
            </w:pPr>
          </w:p>
          <w:p w:rsidR="00363476" w:rsidRPr="001A651C" w:rsidRDefault="00363476" w:rsidP="00363476">
            <w:pPr>
              <w:jc w:val="center"/>
            </w:pP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pPr>
              <w:jc w:val="both"/>
              <w:rPr>
                <w:bCs/>
                <w:iCs/>
              </w:rPr>
            </w:pPr>
            <w:r w:rsidRPr="001A651C">
              <w:rPr>
                <w:bCs/>
                <w:iCs/>
                <w:sz w:val="22"/>
                <w:szCs w:val="22"/>
              </w:rPr>
              <w:t>Прил. 2, п. 13. - Работы, выполняемые с применением изолирующих средств индивидуальной защиты и фильтрующих противогазов с полной лицевой частью.</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r w:rsidRPr="001A651C">
              <w:rPr>
                <w:sz w:val="22"/>
                <w:szCs w:val="22"/>
              </w:rPr>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r w:rsidRPr="001A651C">
              <w:rPr>
                <w:sz w:val="22"/>
                <w:szCs w:val="22"/>
              </w:rPr>
              <w:t>3</w:t>
            </w:r>
          </w:p>
        </w:tc>
      </w:tr>
      <w:tr w:rsidR="00363476" w:rsidRPr="001A651C" w:rsidTr="00363476">
        <w:trPr>
          <w:trHeight w:val="1368"/>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pPr>
            <w:r w:rsidRPr="001A651C">
              <w:rPr>
                <w:sz w:val="22"/>
                <w:szCs w:val="22"/>
              </w:rPr>
              <w:lastRenderedPageBreak/>
              <w:t>4.</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rPr>
                <w:lang w:val="en-US"/>
              </w:rPr>
            </w:pPr>
            <w:r w:rsidRPr="001A651C">
              <w:rPr>
                <w:sz w:val="22"/>
                <w:szCs w:val="22"/>
              </w:rPr>
              <w:t xml:space="preserve">Командир отделения </w:t>
            </w:r>
          </w:p>
          <w:p w:rsidR="00363476" w:rsidRPr="001A651C" w:rsidRDefault="00363476" w:rsidP="00363476">
            <w:pPr>
              <w:jc w:val="center"/>
            </w:pPr>
            <w:r w:rsidRPr="001A651C">
              <w:rPr>
                <w:sz w:val="22"/>
                <w:szCs w:val="22"/>
              </w:rPr>
              <w:t>24.02.1983</w:t>
            </w:r>
          </w:p>
          <w:p w:rsidR="00363476" w:rsidRPr="001A651C" w:rsidRDefault="00363476" w:rsidP="00363476">
            <w:pPr>
              <w:jc w:val="center"/>
            </w:pPr>
            <w:r w:rsidRPr="001A651C">
              <w:rPr>
                <w:sz w:val="22"/>
                <w:szCs w:val="22"/>
              </w:rPr>
              <w:t>25.02.1971</w:t>
            </w:r>
          </w:p>
          <w:p w:rsidR="00363476" w:rsidRPr="001A651C" w:rsidRDefault="00363476" w:rsidP="00363476">
            <w:pPr>
              <w:jc w:val="center"/>
            </w:pPr>
            <w:r w:rsidRPr="001A651C">
              <w:rPr>
                <w:sz w:val="22"/>
                <w:szCs w:val="22"/>
              </w:rPr>
              <w:t>25.11.1967</w:t>
            </w:r>
          </w:p>
          <w:p w:rsidR="00363476" w:rsidRPr="001A651C" w:rsidRDefault="00363476" w:rsidP="00363476">
            <w:pPr>
              <w:jc w:val="center"/>
            </w:pPr>
            <w:r w:rsidRPr="001A651C">
              <w:rPr>
                <w:sz w:val="22"/>
                <w:szCs w:val="22"/>
              </w:rPr>
              <w:t>07.061962</w:t>
            </w:r>
          </w:p>
          <w:p w:rsidR="00363476" w:rsidRPr="001A651C" w:rsidRDefault="00363476" w:rsidP="00363476">
            <w:pPr>
              <w:jc w:val="center"/>
            </w:pPr>
            <w:r w:rsidRPr="001A651C">
              <w:rPr>
                <w:sz w:val="22"/>
                <w:szCs w:val="22"/>
              </w:rPr>
              <w:t>14.03.1967</w:t>
            </w:r>
          </w:p>
          <w:p w:rsidR="00363476" w:rsidRPr="001A651C" w:rsidRDefault="00363476" w:rsidP="00363476">
            <w:pPr>
              <w:jc w:val="center"/>
            </w:pPr>
            <w:r w:rsidRPr="001A651C">
              <w:rPr>
                <w:sz w:val="22"/>
                <w:szCs w:val="22"/>
              </w:rPr>
              <w:t>20.11.1971</w:t>
            </w:r>
          </w:p>
          <w:p w:rsidR="00363476" w:rsidRPr="001A651C" w:rsidRDefault="00363476" w:rsidP="00363476">
            <w:pPr>
              <w:jc w:val="center"/>
            </w:pPr>
            <w:r w:rsidRPr="001A651C">
              <w:rPr>
                <w:sz w:val="22"/>
                <w:szCs w:val="22"/>
              </w:rPr>
              <w:t>02.03.1970</w:t>
            </w:r>
          </w:p>
          <w:p w:rsidR="00363476" w:rsidRPr="001A651C" w:rsidRDefault="00363476" w:rsidP="00363476">
            <w:pPr>
              <w:jc w:val="center"/>
              <w:rPr>
                <w:lang w:val="en-US"/>
              </w:rPr>
            </w:pPr>
            <w:r w:rsidRPr="001A651C">
              <w:rPr>
                <w:sz w:val="22"/>
                <w:szCs w:val="22"/>
              </w:rPr>
              <w:t>19.11.1971</w:t>
            </w:r>
          </w:p>
          <w:p w:rsidR="00363476" w:rsidRPr="001A651C" w:rsidRDefault="00363476" w:rsidP="00363476">
            <w:pPr>
              <w:jc w:val="center"/>
            </w:pP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pPr>
              <w:jc w:val="both"/>
              <w:rPr>
                <w:bCs/>
                <w:iCs/>
              </w:rPr>
            </w:pPr>
            <w:r w:rsidRPr="001A651C">
              <w:rPr>
                <w:bCs/>
                <w:iCs/>
                <w:sz w:val="22"/>
                <w:szCs w:val="22"/>
              </w:rPr>
              <w:t>Прил. 2, п. 13. - Работы, выполняемые с применением изолирующих средств индивидуальной защиты и фильтрующих противогазов с полной лицевой частью.</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8</w:t>
            </w:r>
          </w:p>
        </w:tc>
      </w:tr>
      <w:tr w:rsidR="00363476" w:rsidRPr="001A651C" w:rsidTr="00363476">
        <w:trPr>
          <w:trHeight w:val="519"/>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pPr>
            <w:r w:rsidRPr="001A651C">
              <w:rPr>
                <w:sz w:val="22"/>
                <w:szCs w:val="22"/>
              </w:rPr>
              <w:t>5</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Пожарный</w:t>
            </w:r>
          </w:p>
          <w:p w:rsidR="00363476" w:rsidRPr="001A651C" w:rsidRDefault="00363476" w:rsidP="00363476">
            <w:pPr>
              <w:jc w:val="center"/>
            </w:pPr>
            <w:r w:rsidRPr="001A651C">
              <w:rPr>
                <w:sz w:val="22"/>
                <w:szCs w:val="22"/>
              </w:rPr>
              <w:t>16.05.1974</w:t>
            </w:r>
          </w:p>
          <w:p w:rsidR="00363476" w:rsidRPr="001A651C" w:rsidRDefault="00363476" w:rsidP="00363476">
            <w:pPr>
              <w:jc w:val="center"/>
            </w:pPr>
            <w:r w:rsidRPr="001A651C">
              <w:rPr>
                <w:sz w:val="22"/>
                <w:szCs w:val="22"/>
              </w:rPr>
              <w:t>12.02.1990</w:t>
            </w:r>
          </w:p>
          <w:p w:rsidR="00363476" w:rsidRPr="001A651C" w:rsidRDefault="00363476" w:rsidP="00363476">
            <w:pPr>
              <w:jc w:val="center"/>
            </w:pPr>
            <w:r w:rsidRPr="001A651C">
              <w:rPr>
                <w:sz w:val="22"/>
                <w:szCs w:val="22"/>
              </w:rPr>
              <w:t>03.12.1982</w:t>
            </w:r>
          </w:p>
          <w:p w:rsidR="00363476" w:rsidRPr="001A651C" w:rsidRDefault="00363476" w:rsidP="00363476">
            <w:pPr>
              <w:jc w:val="center"/>
            </w:pPr>
            <w:r w:rsidRPr="001A651C">
              <w:rPr>
                <w:sz w:val="22"/>
                <w:szCs w:val="22"/>
              </w:rPr>
              <w:t>22.01.1967</w:t>
            </w:r>
          </w:p>
          <w:p w:rsidR="00363476" w:rsidRPr="001A651C" w:rsidRDefault="00363476" w:rsidP="00363476">
            <w:pPr>
              <w:jc w:val="center"/>
            </w:pPr>
            <w:r w:rsidRPr="001A651C">
              <w:rPr>
                <w:sz w:val="22"/>
                <w:szCs w:val="22"/>
              </w:rPr>
              <w:t>28.04.1967</w:t>
            </w:r>
          </w:p>
          <w:p w:rsidR="00363476" w:rsidRPr="001A651C" w:rsidRDefault="00363476" w:rsidP="00363476">
            <w:pPr>
              <w:jc w:val="center"/>
            </w:pPr>
            <w:r w:rsidRPr="001A651C">
              <w:rPr>
                <w:sz w:val="22"/>
                <w:szCs w:val="22"/>
              </w:rPr>
              <w:t>31.10.1972</w:t>
            </w:r>
          </w:p>
          <w:p w:rsidR="00363476" w:rsidRPr="001A651C" w:rsidRDefault="00363476" w:rsidP="00363476">
            <w:pPr>
              <w:jc w:val="center"/>
            </w:pPr>
            <w:r w:rsidRPr="001A651C">
              <w:rPr>
                <w:sz w:val="22"/>
                <w:szCs w:val="22"/>
              </w:rPr>
              <w:t>09.11.1966</w:t>
            </w:r>
          </w:p>
          <w:p w:rsidR="00363476" w:rsidRPr="001A651C" w:rsidRDefault="00363476" w:rsidP="00363476">
            <w:pPr>
              <w:jc w:val="center"/>
            </w:pPr>
            <w:r w:rsidRPr="001A651C">
              <w:rPr>
                <w:sz w:val="22"/>
                <w:szCs w:val="22"/>
              </w:rPr>
              <w:t>06.10.1979</w:t>
            </w:r>
          </w:p>
          <w:p w:rsidR="00363476" w:rsidRPr="001A651C" w:rsidRDefault="00363476" w:rsidP="00363476">
            <w:pPr>
              <w:jc w:val="center"/>
            </w:pPr>
            <w:r w:rsidRPr="001A651C">
              <w:rPr>
                <w:sz w:val="22"/>
                <w:szCs w:val="22"/>
              </w:rPr>
              <w:t>23.04.1999</w:t>
            </w:r>
          </w:p>
          <w:p w:rsidR="00363476" w:rsidRPr="001A651C" w:rsidRDefault="00363476" w:rsidP="00363476">
            <w:pPr>
              <w:jc w:val="center"/>
            </w:pPr>
            <w:r w:rsidRPr="001A651C">
              <w:rPr>
                <w:sz w:val="22"/>
                <w:szCs w:val="22"/>
              </w:rPr>
              <w:t>20.01.1979</w:t>
            </w:r>
          </w:p>
          <w:p w:rsidR="00363476" w:rsidRPr="001A651C" w:rsidRDefault="00363476" w:rsidP="00363476">
            <w:pPr>
              <w:jc w:val="center"/>
            </w:pPr>
            <w:r w:rsidRPr="001A651C">
              <w:rPr>
                <w:sz w:val="22"/>
                <w:szCs w:val="22"/>
              </w:rPr>
              <w:t>25.08.1981</w:t>
            </w:r>
          </w:p>
          <w:p w:rsidR="00363476" w:rsidRPr="001A651C" w:rsidRDefault="00363476" w:rsidP="00363476">
            <w:pPr>
              <w:jc w:val="center"/>
            </w:pPr>
            <w:r w:rsidRPr="001A651C">
              <w:rPr>
                <w:sz w:val="22"/>
                <w:szCs w:val="22"/>
              </w:rPr>
              <w:t>08.02.1987</w:t>
            </w:r>
          </w:p>
          <w:p w:rsidR="00363476" w:rsidRPr="001A651C" w:rsidRDefault="00363476" w:rsidP="00363476">
            <w:pPr>
              <w:jc w:val="center"/>
            </w:pPr>
            <w:r w:rsidRPr="001A651C">
              <w:rPr>
                <w:sz w:val="22"/>
                <w:szCs w:val="22"/>
              </w:rPr>
              <w:t>29.10.1999</w:t>
            </w:r>
          </w:p>
          <w:p w:rsidR="00363476" w:rsidRPr="001A651C" w:rsidRDefault="00363476" w:rsidP="00363476">
            <w:pPr>
              <w:jc w:val="center"/>
            </w:pPr>
            <w:r w:rsidRPr="001A651C">
              <w:rPr>
                <w:sz w:val="22"/>
                <w:szCs w:val="22"/>
              </w:rPr>
              <w:t>26.08.1968</w:t>
            </w:r>
          </w:p>
          <w:p w:rsidR="00363476" w:rsidRPr="001A651C" w:rsidRDefault="00363476" w:rsidP="00363476">
            <w:pPr>
              <w:jc w:val="center"/>
            </w:pPr>
            <w:r w:rsidRPr="001A651C">
              <w:rPr>
                <w:sz w:val="22"/>
                <w:szCs w:val="22"/>
              </w:rPr>
              <w:t>17.11.1966</w:t>
            </w:r>
          </w:p>
          <w:p w:rsidR="00363476" w:rsidRPr="001A651C" w:rsidRDefault="00363476" w:rsidP="00363476">
            <w:pPr>
              <w:jc w:val="center"/>
            </w:pPr>
            <w:r w:rsidRPr="001A651C">
              <w:rPr>
                <w:sz w:val="22"/>
                <w:szCs w:val="22"/>
              </w:rPr>
              <w:t>16.03.1993</w:t>
            </w:r>
          </w:p>
          <w:p w:rsidR="00363476" w:rsidRPr="001A651C" w:rsidRDefault="00363476" w:rsidP="00363476">
            <w:pPr>
              <w:jc w:val="center"/>
            </w:pPr>
            <w:r w:rsidRPr="001A651C">
              <w:rPr>
                <w:sz w:val="22"/>
                <w:szCs w:val="22"/>
              </w:rPr>
              <w:t>11.09.1989</w:t>
            </w:r>
          </w:p>
          <w:p w:rsidR="00363476" w:rsidRPr="001A651C" w:rsidRDefault="00363476" w:rsidP="00363476">
            <w:pPr>
              <w:jc w:val="center"/>
            </w:pP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pPr>
              <w:jc w:val="both"/>
              <w:rPr>
                <w:bCs/>
                <w:iCs/>
              </w:rPr>
            </w:pPr>
            <w:r w:rsidRPr="001A651C">
              <w:rPr>
                <w:bCs/>
                <w:iCs/>
                <w:sz w:val="22"/>
                <w:szCs w:val="22"/>
              </w:rPr>
              <w:t>Прил. 2, п. 13. - Работы, выполняемые с применением изолирующих средств индивидуальной защиты и фильтрующих противогазов с полной лицевой частью.</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17</w:t>
            </w:r>
          </w:p>
        </w:tc>
      </w:tr>
      <w:tr w:rsidR="00363476" w:rsidRPr="001A651C" w:rsidTr="00363476">
        <w:trPr>
          <w:trHeight w:val="1129"/>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pPr>
            <w:r w:rsidRPr="001A651C">
              <w:rPr>
                <w:sz w:val="22"/>
                <w:szCs w:val="22"/>
              </w:rPr>
              <w:t>6.</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rPr>
                <w:lang w:val="en-US"/>
              </w:rPr>
            </w:pPr>
            <w:r w:rsidRPr="001A651C">
              <w:rPr>
                <w:sz w:val="22"/>
                <w:szCs w:val="22"/>
              </w:rPr>
              <w:t>Водитель автомобиля (пожарного)</w:t>
            </w:r>
          </w:p>
          <w:p w:rsidR="00363476" w:rsidRPr="001A651C" w:rsidRDefault="00363476" w:rsidP="00363476">
            <w:pPr>
              <w:jc w:val="center"/>
            </w:pPr>
            <w:r w:rsidRPr="001A651C">
              <w:rPr>
                <w:sz w:val="22"/>
                <w:szCs w:val="22"/>
              </w:rPr>
              <w:t>16.08.1966</w:t>
            </w:r>
          </w:p>
          <w:p w:rsidR="00363476" w:rsidRPr="001A651C" w:rsidRDefault="00363476" w:rsidP="00363476">
            <w:pPr>
              <w:jc w:val="center"/>
            </w:pPr>
            <w:r w:rsidRPr="001A651C">
              <w:rPr>
                <w:sz w:val="22"/>
                <w:szCs w:val="22"/>
              </w:rPr>
              <w:t>08.06.1966</w:t>
            </w:r>
          </w:p>
          <w:p w:rsidR="00363476" w:rsidRPr="001A651C" w:rsidRDefault="00363476" w:rsidP="00363476">
            <w:pPr>
              <w:jc w:val="center"/>
            </w:pPr>
            <w:r w:rsidRPr="001A651C">
              <w:rPr>
                <w:sz w:val="22"/>
                <w:szCs w:val="22"/>
              </w:rPr>
              <w:t>12.03.1971</w:t>
            </w:r>
          </w:p>
          <w:p w:rsidR="00363476" w:rsidRPr="001A651C" w:rsidRDefault="00363476" w:rsidP="00363476">
            <w:pPr>
              <w:jc w:val="center"/>
            </w:pPr>
            <w:r w:rsidRPr="001A651C">
              <w:rPr>
                <w:sz w:val="22"/>
                <w:szCs w:val="22"/>
              </w:rPr>
              <w:t>17.05.1965</w:t>
            </w:r>
          </w:p>
          <w:p w:rsidR="00363476" w:rsidRPr="001A651C" w:rsidRDefault="00363476" w:rsidP="00363476">
            <w:pPr>
              <w:jc w:val="center"/>
            </w:pPr>
            <w:r w:rsidRPr="001A651C">
              <w:rPr>
                <w:sz w:val="22"/>
                <w:szCs w:val="22"/>
              </w:rPr>
              <w:t>23.12.1966</w:t>
            </w:r>
          </w:p>
          <w:p w:rsidR="00363476" w:rsidRPr="001A651C" w:rsidRDefault="00363476" w:rsidP="00363476">
            <w:pPr>
              <w:jc w:val="center"/>
            </w:pPr>
            <w:r w:rsidRPr="001A651C">
              <w:rPr>
                <w:sz w:val="22"/>
                <w:szCs w:val="22"/>
              </w:rPr>
              <w:t>29.05.1972</w:t>
            </w:r>
          </w:p>
          <w:p w:rsidR="00363476" w:rsidRPr="001A651C" w:rsidRDefault="00363476" w:rsidP="00363476">
            <w:pPr>
              <w:jc w:val="center"/>
              <w:rPr>
                <w:lang w:val="en-US"/>
              </w:rPr>
            </w:pPr>
            <w:r w:rsidRPr="001A651C">
              <w:rPr>
                <w:sz w:val="22"/>
                <w:szCs w:val="22"/>
              </w:rPr>
              <w:t>29.08.1966</w:t>
            </w: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 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838FB" w:rsidRPr="003838FB" w:rsidRDefault="00363476" w:rsidP="003838FB">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838FB" w:rsidRPr="003838FB" w:rsidRDefault="003838FB" w:rsidP="003838FB">
            <w:pPr>
              <w:jc w:val="both"/>
            </w:pPr>
            <w:r>
              <w:t xml:space="preserve"> </w:t>
            </w:r>
            <w:proofErr w:type="gramStart"/>
            <w:r w:rsidRPr="003838FB">
              <w:rPr>
                <w:sz w:val="22"/>
                <w:szCs w:val="22"/>
              </w:rPr>
              <w:t>Прил. 2, п. 27.3. (категории "В"), п. 27.6. (катег</w:t>
            </w:r>
            <w:r>
              <w:rPr>
                <w:sz w:val="22"/>
                <w:szCs w:val="22"/>
              </w:rPr>
              <w:t xml:space="preserve">ории "С") и </w:t>
            </w:r>
            <w:r w:rsidRPr="003838FB">
              <w:rPr>
                <w:sz w:val="22"/>
                <w:szCs w:val="22"/>
              </w:rPr>
              <w:t>п. 27.9. (категории "D") - Управление наземными транспортными средствами.</w:t>
            </w:r>
            <w:proofErr w:type="gramEnd"/>
          </w:p>
          <w:p w:rsidR="00363476" w:rsidRPr="001A651C" w:rsidRDefault="00363476" w:rsidP="00363476">
            <w:pPr>
              <w:jc w:val="both"/>
              <w:rPr>
                <w:bCs/>
                <w:iCs/>
              </w:rPr>
            </w:pP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7</w:t>
            </w:r>
          </w:p>
        </w:tc>
      </w:tr>
      <w:tr w:rsidR="00363476" w:rsidRPr="001A651C" w:rsidTr="00363476">
        <w:trPr>
          <w:trHeight w:val="536"/>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rPr>
                <w:b/>
              </w:rPr>
            </w:pPr>
          </w:p>
        </w:tc>
        <w:tc>
          <w:tcPr>
            <w:tcW w:w="1895" w:type="dxa"/>
            <w:tcBorders>
              <w:top w:val="single" w:sz="4" w:space="0" w:color="auto"/>
              <w:left w:val="single" w:sz="4" w:space="0" w:color="auto"/>
              <w:bottom w:val="single" w:sz="4" w:space="0" w:color="auto"/>
            </w:tcBorders>
          </w:tcPr>
          <w:p w:rsidR="00363476" w:rsidRPr="001A651C" w:rsidRDefault="00363476" w:rsidP="00363476">
            <w:pPr>
              <w:jc w:val="center"/>
              <w:rPr>
                <w:b/>
              </w:rPr>
            </w:pPr>
          </w:p>
        </w:tc>
        <w:tc>
          <w:tcPr>
            <w:tcW w:w="5476" w:type="dxa"/>
            <w:tcBorders>
              <w:top w:val="single" w:sz="4" w:space="0" w:color="auto"/>
              <w:bottom w:val="single" w:sz="4" w:space="0" w:color="auto"/>
            </w:tcBorders>
          </w:tcPr>
          <w:p w:rsidR="00363476" w:rsidRPr="001A651C" w:rsidRDefault="00363476" w:rsidP="00363476">
            <w:pPr>
              <w:jc w:val="both"/>
              <w:rPr>
                <w:bCs/>
                <w:iCs/>
              </w:rPr>
            </w:pPr>
            <w:r w:rsidRPr="001A651C">
              <w:rPr>
                <w:b/>
                <w:sz w:val="22"/>
                <w:szCs w:val="22"/>
              </w:rPr>
              <w:t>ОП 34ПЧ ФГБУ «Отряд ФПС ГПС по Челябинской области (договорной)»</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p>
        </w:tc>
      </w:tr>
      <w:tr w:rsidR="00363476" w:rsidRPr="001A651C" w:rsidTr="00363476">
        <w:trPr>
          <w:trHeight w:val="705"/>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rPr>
                <w:rFonts w:eastAsia="Calibri"/>
                <w:lang w:eastAsia="en-US"/>
              </w:rPr>
            </w:pPr>
            <w:r w:rsidRPr="001A651C">
              <w:rPr>
                <w:rFonts w:eastAsia="Calibri"/>
                <w:sz w:val="22"/>
                <w:szCs w:val="22"/>
                <w:lang w:eastAsia="en-US"/>
              </w:rPr>
              <w:t>10.</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rPr>
                <w:rFonts w:eastAsia="Calibri"/>
                <w:lang w:eastAsia="en-US"/>
              </w:rPr>
            </w:pPr>
            <w:r w:rsidRPr="001A651C">
              <w:rPr>
                <w:rFonts w:eastAsia="Calibri"/>
                <w:sz w:val="22"/>
                <w:szCs w:val="22"/>
                <w:lang w:eastAsia="en-US"/>
              </w:rPr>
              <w:t>Заместитель начальника части (начальник отдельного поста)</w:t>
            </w:r>
          </w:p>
          <w:p w:rsidR="00363476" w:rsidRPr="001A651C" w:rsidRDefault="00363476" w:rsidP="00363476">
            <w:pPr>
              <w:jc w:val="center"/>
              <w:rPr>
                <w:rFonts w:eastAsia="Calibri"/>
                <w:lang w:val="en-US" w:eastAsia="en-US"/>
              </w:rPr>
            </w:pPr>
            <w:r w:rsidRPr="001A651C">
              <w:rPr>
                <w:color w:val="000000"/>
                <w:sz w:val="22"/>
                <w:szCs w:val="22"/>
              </w:rPr>
              <w:t>06.04.1972</w:t>
            </w:r>
          </w:p>
          <w:p w:rsidR="00363476" w:rsidRPr="001A651C" w:rsidRDefault="00363476" w:rsidP="00363476">
            <w:pPr>
              <w:jc w:val="center"/>
            </w:pP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w:t>
            </w:r>
            <w:r w:rsidRPr="001A651C">
              <w:rPr>
                <w:bCs/>
                <w:iCs/>
                <w:sz w:val="22"/>
                <w:szCs w:val="22"/>
              </w:rPr>
              <w:lastRenderedPageBreak/>
              <w:t>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r w:rsidRPr="001A651C">
              <w:rPr>
                <w:bCs/>
                <w:iCs/>
                <w:sz w:val="22"/>
                <w:szCs w:val="22"/>
              </w:rPr>
              <w:t>Прил. 2, п. 13. - Работы, выполняемые с применением изолирующих средств индивидуальной защиты и фильтрующих противогазов с полной лицевой частью.</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lastRenderedPageBreak/>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1</w:t>
            </w:r>
          </w:p>
        </w:tc>
      </w:tr>
      <w:tr w:rsidR="00363476" w:rsidRPr="001A651C" w:rsidTr="00363476">
        <w:trPr>
          <w:trHeight w:val="1128"/>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rPr>
                <w:rFonts w:eastAsia="Calibri"/>
                <w:lang w:eastAsia="en-US"/>
              </w:rPr>
            </w:pPr>
            <w:r w:rsidRPr="001A651C">
              <w:rPr>
                <w:rFonts w:eastAsia="Calibri"/>
                <w:sz w:val="22"/>
                <w:szCs w:val="22"/>
                <w:lang w:eastAsia="en-US"/>
              </w:rPr>
              <w:lastRenderedPageBreak/>
              <w:t>11.</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rPr>
                <w:rFonts w:eastAsia="Calibri"/>
                <w:lang w:eastAsia="en-US"/>
              </w:rPr>
            </w:pPr>
            <w:r w:rsidRPr="001A651C">
              <w:rPr>
                <w:rFonts w:eastAsia="Calibri"/>
                <w:sz w:val="22"/>
                <w:szCs w:val="22"/>
                <w:lang w:eastAsia="en-US"/>
              </w:rPr>
              <w:t>Командир отделения</w:t>
            </w:r>
          </w:p>
          <w:p w:rsidR="00363476" w:rsidRPr="001A651C" w:rsidRDefault="00363476" w:rsidP="00363476">
            <w:pPr>
              <w:jc w:val="center"/>
              <w:rPr>
                <w:color w:val="000000"/>
              </w:rPr>
            </w:pPr>
            <w:r w:rsidRPr="001A651C">
              <w:rPr>
                <w:color w:val="000000"/>
                <w:sz w:val="22"/>
                <w:szCs w:val="22"/>
              </w:rPr>
              <w:t>24.07.1963</w:t>
            </w:r>
          </w:p>
          <w:p w:rsidR="00363476" w:rsidRPr="001A651C" w:rsidRDefault="00363476" w:rsidP="00363476">
            <w:pPr>
              <w:jc w:val="center"/>
              <w:rPr>
                <w:color w:val="000000"/>
              </w:rPr>
            </w:pPr>
            <w:r w:rsidRPr="001A651C">
              <w:rPr>
                <w:color w:val="000000"/>
                <w:sz w:val="22"/>
                <w:szCs w:val="22"/>
              </w:rPr>
              <w:t>30.10.1964</w:t>
            </w:r>
          </w:p>
          <w:p w:rsidR="00363476" w:rsidRPr="001A651C" w:rsidRDefault="00363476" w:rsidP="00363476">
            <w:pPr>
              <w:jc w:val="center"/>
              <w:rPr>
                <w:color w:val="000000"/>
              </w:rPr>
            </w:pPr>
            <w:r w:rsidRPr="001A651C">
              <w:rPr>
                <w:color w:val="000000"/>
                <w:sz w:val="22"/>
                <w:szCs w:val="22"/>
              </w:rPr>
              <w:t>20.04.1961</w:t>
            </w:r>
          </w:p>
          <w:p w:rsidR="00363476" w:rsidRPr="001A651C" w:rsidRDefault="00363476" w:rsidP="00363476">
            <w:pPr>
              <w:jc w:val="center"/>
              <w:rPr>
                <w:rFonts w:eastAsia="Calibri"/>
                <w:lang w:eastAsia="en-US"/>
              </w:rPr>
            </w:pPr>
            <w:r w:rsidRPr="001A651C">
              <w:rPr>
                <w:color w:val="000000"/>
                <w:sz w:val="22"/>
                <w:szCs w:val="22"/>
              </w:rPr>
              <w:t>21.04.1973</w:t>
            </w: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pPr>
              <w:widowControl w:val="0"/>
              <w:shd w:val="clear" w:color="auto" w:fill="FFFFFF"/>
              <w:rPr>
                <w:rFonts w:eastAsia="Calibri"/>
                <w:color w:val="000000"/>
                <w:lang w:eastAsia="en-US"/>
              </w:rPr>
            </w:pPr>
            <w:r w:rsidRPr="001A651C">
              <w:rPr>
                <w:bCs/>
                <w:iCs/>
                <w:sz w:val="22"/>
                <w:szCs w:val="22"/>
              </w:rPr>
              <w:t>Прил. 2, п. 13. - Работы, выполняемые с применением изолирующих средств индивидуальной защиты и фильтрующих противогазов с полной лицевой частью.</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4</w:t>
            </w:r>
          </w:p>
        </w:tc>
      </w:tr>
      <w:tr w:rsidR="00363476" w:rsidRPr="001A651C" w:rsidTr="00363476">
        <w:trPr>
          <w:trHeight w:val="1580"/>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rPr>
                <w:rFonts w:eastAsia="Calibri"/>
                <w:lang w:eastAsia="en-US"/>
              </w:rPr>
            </w:pPr>
            <w:r w:rsidRPr="001A651C">
              <w:rPr>
                <w:rFonts w:eastAsia="Calibri"/>
                <w:sz w:val="22"/>
                <w:szCs w:val="22"/>
                <w:lang w:eastAsia="en-US"/>
              </w:rPr>
              <w:t>12.</w:t>
            </w: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rPr>
                <w:rFonts w:eastAsia="Calibri"/>
                <w:lang w:eastAsia="en-US"/>
              </w:rPr>
            </w:pPr>
            <w:r w:rsidRPr="001A651C">
              <w:rPr>
                <w:rFonts w:eastAsia="Calibri"/>
                <w:sz w:val="22"/>
                <w:szCs w:val="22"/>
                <w:lang w:eastAsia="en-US"/>
              </w:rPr>
              <w:t>Пожарный</w:t>
            </w:r>
          </w:p>
          <w:p w:rsidR="00363476" w:rsidRPr="001A651C" w:rsidRDefault="00363476" w:rsidP="00363476">
            <w:pPr>
              <w:jc w:val="center"/>
              <w:rPr>
                <w:rFonts w:eastAsia="Calibri"/>
                <w:lang w:eastAsia="en-US"/>
              </w:rPr>
            </w:pPr>
            <w:r w:rsidRPr="001A651C">
              <w:rPr>
                <w:rFonts w:eastAsia="Calibri"/>
                <w:sz w:val="22"/>
                <w:szCs w:val="22"/>
                <w:lang w:eastAsia="en-US"/>
              </w:rPr>
              <w:t>08.06.1967</w:t>
            </w:r>
          </w:p>
          <w:p w:rsidR="00363476" w:rsidRPr="001A651C" w:rsidRDefault="00363476" w:rsidP="00363476">
            <w:pPr>
              <w:jc w:val="center"/>
              <w:rPr>
                <w:rFonts w:eastAsia="Calibri"/>
                <w:lang w:eastAsia="en-US"/>
              </w:rPr>
            </w:pPr>
            <w:r w:rsidRPr="001A651C">
              <w:rPr>
                <w:rFonts w:eastAsia="Calibri"/>
                <w:sz w:val="22"/>
                <w:szCs w:val="22"/>
                <w:lang w:eastAsia="en-US"/>
              </w:rPr>
              <w:t>03.07.1961</w:t>
            </w:r>
          </w:p>
          <w:p w:rsidR="00363476" w:rsidRPr="001A651C" w:rsidRDefault="00363476" w:rsidP="00363476">
            <w:pPr>
              <w:jc w:val="center"/>
              <w:rPr>
                <w:rFonts w:eastAsia="Calibri"/>
                <w:lang w:eastAsia="en-US"/>
              </w:rPr>
            </w:pPr>
            <w:r w:rsidRPr="001A651C">
              <w:rPr>
                <w:rFonts w:eastAsia="Calibri"/>
                <w:sz w:val="22"/>
                <w:szCs w:val="22"/>
                <w:lang w:eastAsia="en-US"/>
              </w:rPr>
              <w:t>09.02.1992</w:t>
            </w:r>
          </w:p>
          <w:p w:rsidR="00363476" w:rsidRPr="001A651C" w:rsidRDefault="00363476" w:rsidP="00363476">
            <w:pPr>
              <w:jc w:val="center"/>
              <w:rPr>
                <w:rFonts w:eastAsia="Calibri"/>
                <w:lang w:eastAsia="en-US"/>
              </w:rPr>
            </w:pPr>
            <w:r w:rsidRPr="001A651C">
              <w:rPr>
                <w:rFonts w:eastAsia="Calibri"/>
                <w:sz w:val="22"/>
                <w:szCs w:val="22"/>
                <w:lang w:eastAsia="en-US"/>
              </w:rPr>
              <w:t>21.01.1979</w:t>
            </w:r>
          </w:p>
          <w:p w:rsidR="00363476" w:rsidRPr="001A651C" w:rsidRDefault="00363476" w:rsidP="00363476">
            <w:pPr>
              <w:jc w:val="center"/>
              <w:rPr>
                <w:rFonts w:eastAsia="Calibri"/>
                <w:lang w:eastAsia="en-US"/>
              </w:rPr>
            </w:pPr>
            <w:r w:rsidRPr="001A651C">
              <w:rPr>
                <w:rFonts w:eastAsia="Calibri"/>
                <w:sz w:val="22"/>
                <w:szCs w:val="22"/>
                <w:lang w:eastAsia="en-US"/>
              </w:rPr>
              <w:t>09.02.1967</w:t>
            </w:r>
          </w:p>
          <w:p w:rsidR="00363476" w:rsidRPr="001A651C" w:rsidRDefault="00363476" w:rsidP="00363476">
            <w:pPr>
              <w:jc w:val="center"/>
              <w:rPr>
                <w:rFonts w:eastAsia="Calibri"/>
                <w:lang w:eastAsia="en-US"/>
              </w:rPr>
            </w:pPr>
            <w:r w:rsidRPr="001A651C">
              <w:rPr>
                <w:rFonts w:eastAsia="Calibri"/>
                <w:sz w:val="22"/>
                <w:szCs w:val="22"/>
                <w:lang w:eastAsia="en-US"/>
              </w:rPr>
              <w:t>24.09.1998</w:t>
            </w:r>
          </w:p>
          <w:p w:rsidR="00363476" w:rsidRPr="001A651C" w:rsidRDefault="00363476" w:rsidP="00363476">
            <w:pPr>
              <w:jc w:val="center"/>
              <w:rPr>
                <w:rFonts w:eastAsia="Calibri"/>
                <w:lang w:eastAsia="en-US"/>
              </w:rPr>
            </w:pP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pPr>
              <w:widowControl w:val="0"/>
              <w:shd w:val="clear" w:color="auto" w:fill="FFFFFF"/>
              <w:rPr>
                <w:rFonts w:eastAsia="Calibri"/>
                <w:color w:val="000000"/>
                <w:lang w:eastAsia="en-US"/>
              </w:rPr>
            </w:pPr>
            <w:r w:rsidRPr="001A651C">
              <w:rPr>
                <w:bCs/>
                <w:iCs/>
                <w:sz w:val="22"/>
                <w:szCs w:val="22"/>
              </w:rPr>
              <w:t>Прил. 2, п. 13. - Работы, выполняемые с применением изолирующих средств индивидуальной защиты и фильтрующих противогазов с полной лицевой частью.</w:t>
            </w: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6</w:t>
            </w:r>
          </w:p>
        </w:tc>
      </w:tr>
      <w:tr w:rsidR="00363476" w:rsidRPr="001A651C" w:rsidTr="00363476">
        <w:trPr>
          <w:trHeight w:val="1524"/>
        </w:trPr>
        <w:tc>
          <w:tcPr>
            <w:tcW w:w="674" w:type="dxa"/>
            <w:tcBorders>
              <w:top w:val="single" w:sz="4" w:space="0" w:color="auto"/>
              <w:left w:val="single" w:sz="4" w:space="0" w:color="auto"/>
              <w:bottom w:val="single" w:sz="4" w:space="0" w:color="auto"/>
              <w:right w:val="single" w:sz="8" w:space="0" w:color="auto"/>
            </w:tcBorders>
          </w:tcPr>
          <w:p w:rsidR="00363476" w:rsidRPr="001A651C" w:rsidRDefault="00363476" w:rsidP="00363476">
            <w:pPr>
              <w:jc w:val="center"/>
              <w:rPr>
                <w:rFonts w:eastAsia="Calibri"/>
                <w:lang w:eastAsia="en-US"/>
              </w:rPr>
            </w:pPr>
            <w:r w:rsidRPr="001A651C">
              <w:rPr>
                <w:rFonts w:eastAsia="Calibri"/>
                <w:sz w:val="22"/>
                <w:szCs w:val="22"/>
                <w:lang w:eastAsia="en-US"/>
              </w:rPr>
              <w:t>14.</w:t>
            </w:r>
          </w:p>
          <w:p w:rsidR="00363476" w:rsidRPr="001A651C" w:rsidRDefault="00363476" w:rsidP="00363476">
            <w:pPr>
              <w:jc w:val="center"/>
              <w:rPr>
                <w:rFonts w:eastAsia="Calibri"/>
                <w:lang w:eastAsia="en-US"/>
              </w:rPr>
            </w:pPr>
          </w:p>
        </w:tc>
        <w:tc>
          <w:tcPr>
            <w:tcW w:w="1895" w:type="dxa"/>
            <w:tcBorders>
              <w:top w:val="single" w:sz="4" w:space="0" w:color="auto"/>
              <w:left w:val="single" w:sz="4" w:space="0" w:color="auto"/>
              <w:bottom w:val="single" w:sz="4" w:space="0" w:color="auto"/>
              <w:right w:val="single" w:sz="8" w:space="0" w:color="auto"/>
            </w:tcBorders>
            <w:shd w:val="clear" w:color="auto" w:fill="auto"/>
          </w:tcPr>
          <w:p w:rsidR="00363476" w:rsidRPr="001A651C" w:rsidRDefault="00363476" w:rsidP="00363476">
            <w:pPr>
              <w:jc w:val="center"/>
              <w:rPr>
                <w:lang w:val="en-US"/>
              </w:rPr>
            </w:pPr>
            <w:r w:rsidRPr="001A651C">
              <w:rPr>
                <w:sz w:val="22"/>
                <w:szCs w:val="22"/>
              </w:rPr>
              <w:t>Водитель автомобиля (пожарного)</w:t>
            </w:r>
          </w:p>
          <w:p w:rsidR="00363476" w:rsidRPr="001A651C" w:rsidRDefault="00363476" w:rsidP="00363476">
            <w:pPr>
              <w:jc w:val="center"/>
              <w:rPr>
                <w:rFonts w:eastAsia="Calibri"/>
                <w:lang w:eastAsia="en-US"/>
              </w:rPr>
            </w:pPr>
            <w:r w:rsidRPr="001A651C">
              <w:rPr>
                <w:rFonts w:eastAsia="Calibri"/>
                <w:sz w:val="22"/>
                <w:szCs w:val="22"/>
                <w:lang w:eastAsia="en-US"/>
              </w:rPr>
              <w:t>20.10.1966</w:t>
            </w:r>
          </w:p>
          <w:p w:rsidR="00363476" w:rsidRPr="001A651C" w:rsidRDefault="00363476" w:rsidP="00363476">
            <w:pPr>
              <w:jc w:val="center"/>
              <w:rPr>
                <w:rFonts w:eastAsia="Calibri"/>
                <w:lang w:eastAsia="en-US"/>
              </w:rPr>
            </w:pPr>
            <w:r w:rsidRPr="001A651C">
              <w:rPr>
                <w:rFonts w:eastAsia="Calibri"/>
                <w:sz w:val="22"/>
                <w:szCs w:val="22"/>
                <w:lang w:eastAsia="en-US"/>
              </w:rPr>
              <w:t>18.01.1966</w:t>
            </w:r>
          </w:p>
          <w:p w:rsidR="00363476" w:rsidRPr="001A651C" w:rsidRDefault="00363476" w:rsidP="00363476">
            <w:pPr>
              <w:jc w:val="center"/>
              <w:rPr>
                <w:rFonts w:eastAsia="Calibri"/>
                <w:lang w:eastAsia="en-US"/>
              </w:rPr>
            </w:pPr>
            <w:r w:rsidRPr="001A651C">
              <w:rPr>
                <w:rFonts w:eastAsia="Calibri"/>
                <w:sz w:val="22"/>
                <w:szCs w:val="22"/>
                <w:lang w:eastAsia="en-US"/>
              </w:rPr>
              <w:t>11.02.1965</w:t>
            </w:r>
          </w:p>
          <w:p w:rsidR="00363476" w:rsidRPr="001A651C" w:rsidRDefault="00363476" w:rsidP="00363476">
            <w:pPr>
              <w:jc w:val="center"/>
              <w:rPr>
                <w:rFonts w:eastAsia="Calibri"/>
                <w:lang w:eastAsia="en-US"/>
              </w:rPr>
            </w:pPr>
            <w:r w:rsidRPr="001A651C">
              <w:rPr>
                <w:rFonts w:eastAsia="Calibri"/>
                <w:sz w:val="22"/>
                <w:szCs w:val="22"/>
                <w:lang w:eastAsia="en-US"/>
              </w:rPr>
              <w:t>10.10.1966</w:t>
            </w:r>
          </w:p>
          <w:p w:rsidR="00363476" w:rsidRPr="001A651C" w:rsidRDefault="00363476" w:rsidP="00363476">
            <w:pPr>
              <w:jc w:val="center"/>
              <w:rPr>
                <w:rFonts w:eastAsia="Calibri"/>
                <w:lang w:eastAsia="en-US"/>
              </w:rPr>
            </w:pPr>
            <w:r w:rsidRPr="001A651C">
              <w:rPr>
                <w:rFonts w:eastAsia="Calibri"/>
                <w:sz w:val="22"/>
                <w:szCs w:val="22"/>
                <w:lang w:eastAsia="en-US"/>
              </w:rPr>
              <w:t>27.03.1968</w:t>
            </w:r>
          </w:p>
        </w:tc>
        <w:tc>
          <w:tcPr>
            <w:tcW w:w="5476"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both"/>
              <w:rPr>
                <w:bCs/>
                <w:iCs/>
              </w:rPr>
            </w:pPr>
            <w:r w:rsidRPr="001A651C">
              <w:rPr>
                <w:bCs/>
                <w:iCs/>
                <w:sz w:val="22"/>
                <w:szCs w:val="22"/>
              </w:rPr>
              <w:t>Прил. 2, п. 1. - Работы на высоте.</w:t>
            </w:r>
          </w:p>
          <w:p w:rsidR="00363476" w:rsidRPr="001A651C" w:rsidRDefault="00363476" w:rsidP="00363476">
            <w:pPr>
              <w:jc w:val="both"/>
              <w:rPr>
                <w:bCs/>
                <w:iCs/>
              </w:rPr>
            </w:pPr>
            <w:r w:rsidRPr="001A651C">
              <w:rPr>
                <w:bCs/>
                <w:iCs/>
                <w:sz w:val="22"/>
                <w:szCs w:val="22"/>
              </w:rPr>
              <w:t>Прил. 2, п. 8. -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p w:rsidR="00363476" w:rsidRPr="001A651C" w:rsidRDefault="00363476" w:rsidP="00363476">
            <w:pPr>
              <w:jc w:val="both"/>
              <w:rPr>
                <w:bCs/>
                <w:iCs/>
              </w:rPr>
            </w:pPr>
            <w:r w:rsidRPr="001A651C">
              <w:rPr>
                <w:bCs/>
                <w:iCs/>
                <w:sz w:val="22"/>
                <w:szCs w:val="22"/>
              </w:rPr>
              <w:t>Прил. 2, п. 9. - Работы, выполняемые аварийно-спасательными службами по предупреждению и ликвидации чрезвычайных ситуаций природного и техногенного характера.</w:t>
            </w:r>
          </w:p>
          <w:p w:rsidR="00363476" w:rsidRPr="001A651C" w:rsidRDefault="00363476" w:rsidP="00363476">
            <w:pPr>
              <w:jc w:val="both"/>
              <w:rPr>
                <w:bCs/>
                <w:iCs/>
              </w:rPr>
            </w:pPr>
            <w:r w:rsidRPr="001A651C">
              <w:rPr>
                <w:bCs/>
                <w:iCs/>
                <w:sz w:val="22"/>
                <w:szCs w:val="22"/>
              </w:rPr>
              <w:t xml:space="preserve"> </w:t>
            </w:r>
            <w:r w:rsidR="003838FB" w:rsidRPr="003838FB">
              <w:rPr>
                <w:sz w:val="22"/>
                <w:szCs w:val="22"/>
              </w:rPr>
              <w:t xml:space="preserve"> </w:t>
            </w:r>
            <w:proofErr w:type="gramStart"/>
            <w:r w:rsidR="003838FB" w:rsidRPr="003838FB">
              <w:rPr>
                <w:sz w:val="22"/>
                <w:szCs w:val="22"/>
              </w:rPr>
              <w:t>Прил. 2, п. 27.3. (категории "В"), п. 27.6. (катег</w:t>
            </w:r>
            <w:r w:rsidR="003838FB">
              <w:rPr>
                <w:sz w:val="22"/>
                <w:szCs w:val="22"/>
              </w:rPr>
              <w:t xml:space="preserve">ории "С") и </w:t>
            </w:r>
            <w:r w:rsidR="003838FB" w:rsidRPr="003838FB">
              <w:rPr>
                <w:sz w:val="22"/>
                <w:szCs w:val="22"/>
              </w:rPr>
              <w:t>п. 27.9. (категории "D") - Управление наземными транспортными средствами.</w:t>
            </w:r>
            <w:proofErr w:type="gramEnd"/>
          </w:p>
          <w:p w:rsidR="00363476" w:rsidRPr="001A651C" w:rsidRDefault="00363476" w:rsidP="00363476">
            <w:pPr>
              <w:widowControl w:val="0"/>
              <w:shd w:val="clear" w:color="auto" w:fill="FFFFFF"/>
              <w:ind w:left="-65"/>
              <w:jc w:val="both"/>
              <w:rPr>
                <w:rFonts w:eastAsia="Calibri"/>
                <w:color w:val="000000"/>
                <w:lang w:eastAsia="en-US"/>
              </w:rPr>
            </w:pPr>
          </w:p>
        </w:tc>
        <w:tc>
          <w:tcPr>
            <w:tcW w:w="1561" w:type="dxa"/>
            <w:tcBorders>
              <w:top w:val="single" w:sz="4" w:space="0" w:color="auto"/>
              <w:left w:val="nil"/>
              <w:bottom w:val="single" w:sz="4" w:space="0" w:color="auto"/>
              <w:right w:val="single" w:sz="8" w:space="0" w:color="auto"/>
            </w:tcBorders>
            <w:shd w:val="clear" w:color="auto" w:fill="auto"/>
          </w:tcPr>
          <w:p w:rsidR="00363476" w:rsidRPr="001A651C" w:rsidRDefault="00363476" w:rsidP="00363476">
            <w:pPr>
              <w:jc w:val="center"/>
            </w:pPr>
            <w:r w:rsidRPr="001A651C">
              <w:rPr>
                <w:sz w:val="22"/>
                <w:szCs w:val="22"/>
              </w:rPr>
              <w:t>М</w:t>
            </w:r>
          </w:p>
        </w:tc>
        <w:tc>
          <w:tcPr>
            <w:tcW w:w="1275" w:type="dxa"/>
            <w:tcBorders>
              <w:top w:val="single" w:sz="4" w:space="0" w:color="auto"/>
              <w:left w:val="nil"/>
              <w:bottom w:val="single" w:sz="4" w:space="0" w:color="auto"/>
              <w:right w:val="single" w:sz="8" w:space="0" w:color="auto"/>
            </w:tcBorders>
          </w:tcPr>
          <w:p w:rsidR="00363476" w:rsidRPr="001A651C" w:rsidRDefault="00363476" w:rsidP="00363476">
            <w:pPr>
              <w:jc w:val="center"/>
            </w:pPr>
            <w:r w:rsidRPr="001A651C">
              <w:rPr>
                <w:sz w:val="22"/>
                <w:szCs w:val="22"/>
              </w:rPr>
              <w:t>5</w:t>
            </w:r>
          </w:p>
        </w:tc>
      </w:tr>
    </w:tbl>
    <w:p w:rsidR="00D91A2D" w:rsidRPr="001A651C" w:rsidRDefault="00D91A2D" w:rsidP="004720DA">
      <w:pPr>
        <w:rPr>
          <w:sz w:val="22"/>
          <w:szCs w:val="22"/>
        </w:rPr>
      </w:pPr>
    </w:p>
    <w:p w:rsidR="004720DA" w:rsidRPr="001A651C" w:rsidRDefault="004720DA" w:rsidP="004720DA">
      <w:pPr>
        <w:widowControl w:val="0"/>
        <w:tabs>
          <w:tab w:val="left" w:pos="3630"/>
        </w:tabs>
        <w:autoSpaceDE w:val="0"/>
        <w:autoSpaceDN w:val="0"/>
        <w:adjustRightInd w:val="0"/>
        <w:ind w:left="360"/>
        <w:jc w:val="both"/>
        <w:rPr>
          <w:rFonts w:eastAsia="Calibri"/>
          <w:sz w:val="22"/>
          <w:szCs w:val="22"/>
          <w:lang w:eastAsia="en-US"/>
        </w:rPr>
      </w:pPr>
      <w:r w:rsidRPr="001A651C">
        <w:rPr>
          <w:rFonts w:eastAsia="Calibri"/>
          <w:sz w:val="22"/>
          <w:szCs w:val="22"/>
          <w:lang w:eastAsia="en-US"/>
        </w:rPr>
        <w:t>* Коды услуг:</w:t>
      </w:r>
    </w:p>
    <w:p w:rsidR="004720DA" w:rsidRPr="001A651C" w:rsidRDefault="004720DA" w:rsidP="004720DA">
      <w:pPr>
        <w:widowControl w:val="0"/>
        <w:tabs>
          <w:tab w:val="left" w:pos="3630"/>
        </w:tabs>
        <w:autoSpaceDE w:val="0"/>
        <w:autoSpaceDN w:val="0"/>
        <w:adjustRightInd w:val="0"/>
        <w:ind w:left="360"/>
        <w:jc w:val="both"/>
        <w:rPr>
          <w:rFonts w:eastAsia="Calibri"/>
          <w:sz w:val="22"/>
          <w:szCs w:val="22"/>
          <w:lang w:eastAsia="en-US"/>
        </w:rPr>
      </w:pPr>
      <w:r w:rsidRPr="001A651C">
        <w:rPr>
          <w:sz w:val="22"/>
          <w:szCs w:val="22"/>
        </w:rPr>
        <w:t xml:space="preserve">ОКПД 2: </w:t>
      </w:r>
      <w:bookmarkStart w:id="1" w:name="_GoBack"/>
      <w:r w:rsidRPr="001A651C">
        <w:rPr>
          <w:sz w:val="22"/>
          <w:szCs w:val="22"/>
        </w:rPr>
        <w:t xml:space="preserve">86.21.10.190 </w:t>
      </w:r>
      <w:bookmarkEnd w:id="1"/>
      <w:r w:rsidRPr="001A651C">
        <w:rPr>
          <w:sz w:val="22"/>
          <w:szCs w:val="22"/>
        </w:rPr>
        <w:t xml:space="preserve">- </w:t>
      </w:r>
      <w:hyperlink r:id="rId18" w:history="1">
        <w:r w:rsidRPr="001A651C">
          <w:rPr>
            <w:sz w:val="22"/>
            <w:szCs w:val="22"/>
          </w:rPr>
          <w:t>Услуги, предоставляемые врачами общей врачебной практики, прочие, не включенные в другие группировки</w:t>
        </w:r>
      </w:hyperlink>
    </w:p>
    <w:tbl>
      <w:tblPr>
        <w:tblW w:w="5000" w:type="pct"/>
        <w:tblCellMar>
          <w:top w:w="15" w:type="dxa"/>
          <w:left w:w="15" w:type="dxa"/>
          <w:bottom w:w="15" w:type="dxa"/>
          <w:right w:w="15" w:type="dxa"/>
        </w:tblCellMar>
        <w:tblLook w:val="04A0"/>
      </w:tblPr>
      <w:tblGrid>
        <w:gridCol w:w="5102"/>
        <w:gridCol w:w="5103"/>
      </w:tblGrid>
      <w:tr w:rsidR="004720DA" w:rsidRPr="001A651C" w:rsidTr="00AE2308">
        <w:tc>
          <w:tcPr>
            <w:tcW w:w="0" w:type="auto"/>
            <w:shd w:val="clear" w:color="auto" w:fill="auto"/>
            <w:noWrap/>
            <w:tcMar>
              <w:top w:w="0" w:type="dxa"/>
              <w:left w:w="0" w:type="dxa"/>
              <w:bottom w:w="0" w:type="dxa"/>
              <w:right w:w="0" w:type="dxa"/>
            </w:tcMar>
            <w:vAlign w:val="center"/>
            <w:hideMark/>
          </w:tcPr>
          <w:p w:rsidR="004720DA" w:rsidRPr="001A651C" w:rsidRDefault="004720DA" w:rsidP="004720DA">
            <w:pPr>
              <w:spacing w:after="300"/>
              <w:rPr>
                <w:color w:val="333333"/>
              </w:rPr>
            </w:pPr>
          </w:p>
        </w:tc>
        <w:tc>
          <w:tcPr>
            <w:tcW w:w="0" w:type="auto"/>
            <w:shd w:val="clear" w:color="auto" w:fill="auto"/>
            <w:tcMar>
              <w:top w:w="0" w:type="dxa"/>
              <w:left w:w="0" w:type="dxa"/>
              <w:bottom w:w="0" w:type="dxa"/>
              <w:right w:w="0" w:type="dxa"/>
            </w:tcMar>
            <w:vAlign w:val="center"/>
            <w:hideMark/>
          </w:tcPr>
          <w:p w:rsidR="004720DA" w:rsidRPr="001A651C" w:rsidRDefault="004720DA" w:rsidP="004720DA">
            <w:pPr>
              <w:spacing w:after="300"/>
              <w:rPr>
                <w:color w:val="333333"/>
              </w:rPr>
            </w:pPr>
          </w:p>
        </w:tc>
      </w:tr>
    </w:tbl>
    <w:p w:rsidR="004720DA" w:rsidRPr="001A651C" w:rsidRDefault="004720DA" w:rsidP="004720DA">
      <w:pPr>
        <w:widowControl w:val="0"/>
        <w:tabs>
          <w:tab w:val="left" w:pos="3630"/>
        </w:tabs>
        <w:autoSpaceDE w:val="0"/>
        <w:autoSpaceDN w:val="0"/>
        <w:adjustRightInd w:val="0"/>
        <w:ind w:left="360"/>
        <w:jc w:val="both"/>
        <w:rPr>
          <w:sz w:val="22"/>
          <w:szCs w:val="22"/>
        </w:rPr>
      </w:pPr>
      <w:r w:rsidRPr="001A651C">
        <w:rPr>
          <w:rFonts w:eastAsia="Calibri"/>
          <w:sz w:val="22"/>
          <w:szCs w:val="22"/>
          <w:lang w:eastAsia="en-US"/>
        </w:rPr>
        <w:t>ОКВЭД 2: 86.21 - Общая врачебная практика.</w:t>
      </w:r>
    </w:p>
    <w:p w:rsidR="004720DA" w:rsidRPr="001A651C" w:rsidRDefault="004720DA" w:rsidP="004720DA">
      <w:pPr>
        <w:widowControl w:val="0"/>
        <w:tabs>
          <w:tab w:val="left" w:pos="3630"/>
        </w:tabs>
        <w:autoSpaceDE w:val="0"/>
        <w:autoSpaceDN w:val="0"/>
        <w:adjustRightInd w:val="0"/>
        <w:ind w:left="360"/>
        <w:jc w:val="both"/>
        <w:rPr>
          <w:b/>
          <w:sz w:val="22"/>
          <w:szCs w:val="22"/>
          <w:highlight w:val="yellow"/>
        </w:rPr>
      </w:pPr>
    </w:p>
    <w:p w:rsidR="004720DA" w:rsidRPr="001A651C" w:rsidRDefault="00557418" w:rsidP="00F73B7F">
      <w:pPr>
        <w:widowControl w:val="0"/>
        <w:numPr>
          <w:ilvl w:val="0"/>
          <w:numId w:val="6"/>
        </w:numPr>
        <w:tabs>
          <w:tab w:val="left" w:pos="-142"/>
          <w:tab w:val="left" w:pos="851"/>
        </w:tabs>
        <w:suppressAutoHyphens/>
        <w:spacing w:after="160" w:line="259" w:lineRule="auto"/>
        <w:ind w:left="0" w:firstLine="567"/>
        <w:contextualSpacing/>
        <w:jc w:val="both"/>
        <w:rPr>
          <w:rFonts w:eastAsia="Calibri"/>
          <w:b/>
          <w:sz w:val="22"/>
          <w:szCs w:val="22"/>
          <w:lang w:eastAsia="en-US"/>
        </w:rPr>
      </w:pPr>
      <w:r w:rsidRPr="001A651C">
        <w:rPr>
          <w:rFonts w:eastAsia="Calibri"/>
          <w:b/>
          <w:sz w:val="22"/>
          <w:szCs w:val="22"/>
          <w:lang w:eastAsia="en-US"/>
        </w:rPr>
        <w:t>Основные</w:t>
      </w:r>
      <w:r w:rsidR="004720DA" w:rsidRPr="001A651C">
        <w:rPr>
          <w:rFonts w:eastAsia="Calibri"/>
          <w:b/>
          <w:sz w:val="22"/>
          <w:szCs w:val="22"/>
          <w:lang w:eastAsia="en-US"/>
        </w:rPr>
        <w:t xml:space="preserve"> требования Заказчика:</w:t>
      </w:r>
    </w:p>
    <w:p w:rsidR="004720DA" w:rsidRPr="001A651C" w:rsidRDefault="001A7E09" w:rsidP="004720DA">
      <w:pPr>
        <w:widowControl w:val="0"/>
        <w:tabs>
          <w:tab w:val="left" w:pos="-142"/>
        </w:tabs>
        <w:suppressAutoHyphens/>
        <w:ind w:firstLine="567"/>
        <w:contextualSpacing/>
        <w:jc w:val="both"/>
        <w:rPr>
          <w:rFonts w:eastAsia="Calibri"/>
          <w:sz w:val="22"/>
          <w:szCs w:val="22"/>
          <w:lang w:eastAsia="en-US"/>
        </w:rPr>
      </w:pPr>
      <w:r>
        <w:rPr>
          <w:rFonts w:eastAsia="Calibri"/>
          <w:sz w:val="22"/>
          <w:szCs w:val="22"/>
          <w:lang w:eastAsia="en-US"/>
        </w:rPr>
        <w:t>2</w:t>
      </w:r>
      <w:r w:rsidR="004720DA" w:rsidRPr="001A651C">
        <w:rPr>
          <w:rFonts w:eastAsia="Calibri"/>
          <w:sz w:val="22"/>
          <w:szCs w:val="22"/>
          <w:lang w:eastAsia="en-US"/>
        </w:rPr>
        <w:t xml:space="preserve">.1. Наличие у Исполнителя действующей лицензии на осуществление медицинской деятельности, а также на экспертизу профессиональной пригодности и экспертизу связи заболевания с профессией </w:t>
      </w:r>
      <w:r w:rsidR="004720DA" w:rsidRPr="001A651C">
        <w:rPr>
          <w:rFonts w:eastAsia="Calibri"/>
          <w:sz w:val="22"/>
          <w:szCs w:val="22"/>
          <w:lang w:eastAsia="en-US"/>
        </w:rPr>
        <w:lastRenderedPageBreak/>
        <w:t>(требование установлено в соответствии с пунктом 46 статьи 12 Федерального закона от 04.05.2011 г. № 99-ФЗ ред. от 30.12.2015 «О лицензировании отдельных видов деятельности»).</w:t>
      </w:r>
    </w:p>
    <w:p w:rsidR="004720DA" w:rsidRPr="001A651C" w:rsidRDefault="001A7E09" w:rsidP="004720DA">
      <w:pPr>
        <w:ind w:firstLine="567"/>
        <w:jc w:val="both"/>
        <w:rPr>
          <w:rFonts w:eastAsia="Calibri"/>
          <w:sz w:val="22"/>
          <w:szCs w:val="22"/>
          <w:lang w:eastAsia="en-US"/>
        </w:rPr>
      </w:pPr>
      <w:r>
        <w:rPr>
          <w:rFonts w:eastAsia="Calibri"/>
          <w:sz w:val="22"/>
          <w:szCs w:val="22"/>
          <w:lang w:eastAsia="en-US"/>
        </w:rPr>
        <w:t>2</w:t>
      </w:r>
      <w:r w:rsidR="004720DA" w:rsidRPr="001A651C">
        <w:rPr>
          <w:rFonts w:eastAsia="Calibri"/>
          <w:sz w:val="22"/>
          <w:szCs w:val="22"/>
          <w:lang w:eastAsia="en-US"/>
        </w:rPr>
        <w:t xml:space="preserve">.2. Срок оказания услуг: </w:t>
      </w:r>
    </w:p>
    <w:p w:rsidR="004720DA" w:rsidRPr="001A651C" w:rsidRDefault="004720DA" w:rsidP="004720DA">
      <w:pPr>
        <w:ind w:firstLine="567"/>
        <w:jc w:val="both"/>
        <w:rPr>
          <w:rFonts w:eastAsia="Calibri"/>
          <w:sz w:val="22"/>
          <w:szCs w:val="22"/>
          <w:lang w:eastAsia="zh-CN"/>
        </w:rPr>
      </w:pPr>
      <w:r w:rsidRPr="001A651C">
        <w:rPr>
          <w:rFonts w:eastAsia="Calibri"/>
          <w:sz w:val="22"/>
          <w:szCs w:val="22"/>
          <w:lang w:eastAsia="zh-CN"/>
        </w:rPr>
        <w:t xml:space="preserve">Медицинские осмотры и выдача необходимых документов осуществляются в срок не более 20 дней </w:t>
      </w:r>
      <w:proofErr w:type="gramStart"/>
      <w:r w:rsidRPr="001A651C">
        <w:rPr>
          <w:rFonts w:eastAsia="Calibri"/>
          <w:sz w:val="22"/>
          <w:szCs w:val="22"/>
          <w:lang w:eastAsia="zh-CN"/>
        </w:rPr>
        <w:t>с даты заключения</w:t>
      </w:r>
      <w:proofErr w:type="gramEnd"/>
      <w:r w:rsidRPr="001A651C">
        <w:rPr>
          <w:rFonts w:eastAsia="Calibri"/>
          <w:sz w:val="22"/>
          <w:szCs w:val="22"/>
          <w:lang w:eastAsia="zh-CN"/>
        </w:rPr>
        <w:t xml:space="preserve"> Договора, но не позднее «10» декабря 2020 г.</w:t>
      </w:r>
    </w:p>
    <w:p w:rsidR="004720DA" w:rsidRPr="001A651C" w:rsidRDefault="004720DA" w:rsidP="004720DA">
      <w:pPr>
        <w:ind w:firstLine="567"/>
        <w:jc w:val="both"/>
        <w:rPr>
          <w:rFonts w:eastAsia="Calibri"/>
          <w:sz w:val="22"/>
          <w:szCs w:val="22"/>
          <w:lang w:eastAsia="zh-CN"/>
        </w:rPr>
      </w:pPr>
      <w:r w:rsidRPr="001A651C">
        <w:rPr>
          <w:rFonts w:eastAsia="Calibri"/>
          <w:sz w:val="22"/>
          <w:szCs w:val="22"/>
          <w:lang w:eastAsia="zh-CN"/>
        </w:rPr>
        <w:t xml:space="preserve">Осмотры проводятся </w:t>
      </w:r>
      <w:r w:rsidRPr="001A651C">
        <w:rPr>
          <w:rFonts w:eastAsia="Calibri"/>
          <w:sz w:val="22"/>
          <w:szCs w:val="22"/>
          <w:lang w:eastAsia="en-US"/>
        </w:rPr>
        <w:t xml:space="preserve">на производственной площади Исполнителя </w:t>
      </w:r>
      <w:r w:rsidRPr="001A651C">
        <w:rPr>
          <w:rFonts w:eastAsia="Calibri"/>
          <w:sz w:val="22"/>
          <w:szCs w:val="22"/>
          <w:lang w:eastAsia="zh-CN"/>
        </w:rPr>
        <w:t>с 08.00 по 14.00, с понедельника по пятницу.</w:t>
      </w:r>
    </w:p>
    <w:p w:rsidR="004720DA" w:rsidRPr="001A651C" w:rsidRDefault="004720DA" w:rsidP="004720DA">
      <w:pPr>
        <w:ind w:firstLine="567"/>
        <w:jc w:val="both"/>
        <w:rPr>
          <w:rFonts w:eastAsia="Calibri"/>
          <w:sz w:val="22"/>
          <w:szCs w:val="22"/>
          <w:lang w:eastAsia="en-US"/>
        </w:rPr>
      </w:pPr>
      <w:r w:rsidRPr="001A651C">
        <w:rPr>
          <w:rFonts w:eastAsia="Calibri"/>
          <w:sz w:val="22"/>
          <w:szCs w:val="22"/>
          <w:lang w:eastAsia="en-US"/>
        </w:rPr>
        <w:t>Количество работников Заказчика, подлежащих медицинским осмотрам</w:t>
      </w:r>
      <w:r w:rsidRPr="001A651C">
        <w:rPr>
          <w:color w:val="000000"/>
          <w:sz w:val="22"/>
          <w:szCs w:val="22"/>
        </w:rPr>
        <w:t xml:space="preserve"> в связи с вредными работами, вредными и (или) опасными производственными факторами (Таблица 1 настоящего Извещения), </w:t>
      </w:r>
      <w:r w:rsidRPr="001A651C">
        <w:rPr>
          <w:rFonts w:eastAsia="Calibri"/>
          <w:sz w:val="22"/>
          <w:szCs w:val="22"/>
          <w:lang w:eastAsia="en-US"/>
        </w:rPr>
        <w:t xml:space="preserve">составляет </w:t>
      </w:r>
      <w:r w:rsidR="00D91A2D" w:rsidRPr="001A651C">
        <w:rPr>
          <w:rFonts w:eastAsia="Calibri"/>
          <w:sz w:val="22"/>
          <w:szCs w:val="22"/>
          <w:lang w:eastAsia="en-US"/>
        </w:rPr>
        <w:t>53</w:t>
      </w:r>
      <w:r w:rsidRPr="001A651C">
        <w:rPr>
          <w:rFonts w:eastAsia="Calibri"/>
          <w:sz w:val="22"/>
          <w:szCs w:val="22"/>
          <w:lang w:eastAsia="en-US"/>
        </w:rPr>
        <w:t xml:space="preserve"> человека, из них </w:t>
      </w:r>
      <w:r w:rsidR="00D91A2D" w:rsidRPr="001A651C">
        <w:rPr>
          <w:rFonts w:eastAsia="Calibri"/>
          <w:sz w:val="22"/>
          <w:szCs w:val="22"/>
          <w:lang w:eastAsia="en-US"/>
        </w:rPr>
        <w:t>52</w:t>
      </w:r>
      <w:r w:rsidRPr="001A651C">
        <w:rPr>
          <w:rFonts w:eastAsia="Calibri"/>
          <w:sz w:val="22"/>
          <w:szCs w:val="22"/>
          <w:lang w:eastAsia="en-US"/>
        </w:rPr>
        <w:t xml:space="preserve"> мужчины и 1 женщин</w:t>
      </w:r>
      <w:r w:rsidR="00D91A2D" w:rsidRPr="001A651C">
        <w:rPr>
          <w:rFonts w:eastAsia="Calibri"/>
          <w:sz w:val="22"/>
          <w:szCs w:val="22"/>
          <w:lang w:eastAsia="en-US"/>
        </w:rPr>
        <w:t>а</w:t>
      </w:r>
      <w:r w:rsidRPr="001A651C">
        <w:rPr>
          <w:rFonts w:eastAsia="Calibri"/>
          <w:sz w:val="22"/>
          <w:szCs w:val="22"/>
          <w:lang w:eastAsia="en-US"/>
        </w:rPr>
        <w:t>.</w:t>
      </w:r>
    </w:p>
    <w:p w:rsidR="004720DA" w:rsidRPr="001A651C" w:rsidRDefault="001A7E09" w:rsidP="004720DA">
      <w:pPr>
        <w:widowControl w:val="0"/>
        <w:tabs>
          <w:tab w:val="left" w:pos="-142"/>
        </w:tabs>
        <w:suppressAutoHyphens/>
        <w:ind w:firstLine="567"/>
        <w:contextualSpacing/>
        <w:jc w:val="both"/>
        <w:rPr>
          <w:rFonts w:eastAsia="Calibri"/>
          <w:sz w:val="22"/>
          <w:szCs w:val="22"/>
          <w:lang w:eastAsia="en-US"/>
        </w:rPr>
      </w:pPr>
      <w:r>
        <w:rPr>
          <w:rFonts w:eastAsia="Calibri"/>
          <w:sz w:val="22"/>
          <w:szCs w:val="22"/>
          <w:lang w:eastAsia="en-US"/>
        </w:rPr>
        <w:t>2</w:t>
      </w:r>
      <w:r w:rsidR="004720DA" w:rsidRPr="001A651C">
        <w:rPr>
          <w:rFonts w:eastAsia="Calibri"/>
          <w:sz w:val="22"/>
          <w:szCs w:val="22"/>
          <w:lang w:eastAsia="en-US"/>
        </w:rPr>
        <w:t>.3. Медицинские осмотры проводятся в соответствии с</w:t>
      </w:r>
      <w:r w:rsidR="004720DA" w:rsidRPr="001A651C">
        <w:rPr>
          <w:rFonts w:eastAsia="Calibri"/>
          <w:bCs/>
          <w:iCs/>
          <w:sz w:val="22"/>
          <w:szCs w:val="22"/>
          <w:lang w:eastAsia="en-US"/>
        </w:rPr>
        <w:t xml:space="preserve"> требованиями следующих нормативных документов:</w:t>
      </w:r>
    </w:p>
    <w:p w:rsidR="004720DA" w:rsidRPr="001A651C" w:rsidRDefault="004720DA" w:rsidP="004720DA">
      <w:pPr>
        <w:tabs>
          <w:tab w:val="left" w:pos="426"/>
        </w:tabs>
        <w:autoSpaceDE w:val="0"/>
        <w:autoSpaceDN w:val="0"/>
        <w:adjustRightInd w:val="0"/>
        <w:ind w:firstLine="567"/>
        <w:jc w:val="both"/>
        <w:outlineLvl w:val="2"/>
        <w:rPr>
          <w:rFonts w:eastAsia="Calibri"/>
          <w:b/>
          <w:bCs/>
          <w:iCs/>
          <w:sz w:val="22"/>
          <w:szCs w:val="22"/>
          <w:lang w:eastAsia="en-US"/>
        </w:rPr>
      </w:pPr>
      <w:proofErr w:type="gramStart"/>
      <w:r w:rsidRPr="001A651C">
        <w:rPr>
          <w:rFonts w:eastAsia="Calibri"/>
          <w:bCs/>
          <w:iCs/>
          <w:sz w:val="22"/>
          <w:szCs w:val="22"/>
          <w:lang w:eastAsia="en-US"/>
        </w:rPr>
        <w:t xml:space="preserve">- Приказом </w:t>
      </w:r>
      <w:proofErr w:type="spellStart"/>
      <w:r w:rsidRPr="001A651C">
        <w:rPr>
          <w:rFonts w:eastAsia="Calibri"/>
          <w:bCs/>
          <w:iCs/>
          <w:sz w:val="22"/>
          <w:szCs w:val="22"/>
          <w:lang w:eastAsia="en-US"/>
        </w:rPr>
        <w:t>Минздравсоцразвития</w:t>
      </w:r>
      <w:proofErr w:type="spellEnd"/>
      <w:r w:rsidRPr="001A651C">
        <w:rPr>
          <w:rFonts w:eastAsia="Calibri"/>
          <w:bCs/>
          <w:iCs/>
          <w:sz w:val="22"/>
          <w:szCs w:val="22"/>
          <w:lang w:eastAsia="en-US"/>
        </w:rPr>
        <w:t xml:space="preserve"> России № 302н от 12 апреля 2011 г. п. 37 приложение 3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1A651C">
        <w:rPr>
          <w:rFonts w:eastAsia="Calibri"/>
          <w:bCs/>
          <w:iCs/>
          <w:sz w:val="22"/>
          <w:szCs w:val="22"/>
          <w:lang w:eastAsia="en-US"/>
        </w:rPr>
        <w:t>»</w:t>
      </w:r>
      <w:r w:rsidRPr="001A651C">
        <w:rPr>
          <w:bCs/>
          <w:color w:val="333333"/>
          <w:kern w:val="36"/>
          <w:sz w:val="22"/>
          <w:szCs w:val="22"/>
        </w:rPr>
        <w:t xml:space="preserve"> (</w:t>
      </w:r>
      <w:r w:rsidRPr="001A651C">
        <w:rPr>
          <w:rFonts w:eastAsia="Calibri"/>
          <w:bCs/>
          <w:iCs/>
          <w:sz w:val="22"/>
          <w:szCs w:val="22"/>
          <w:lang w:eastAsia="en-US"/>
        </w:rPr>
        <w:t>ред. от 05.12.2014);</w:t>
      </w:r>
    </w:p>
    <w:p w:rsidR="004720DA" w:rsidRPr="001A651C" w:rsidRDefault="004720DA" w:rsidP="004720DA">
      <w:pPr>
        <w:tabs>
          <w:tab w:val="left" w:pos="426"/>
        </w:tabs>
        <w:autoSpaceDE w:val="0"/>
        <w:autoSpaceDN w:val="0"/>
        <w:adjustRightInd w:val="0"/>
        <w:ind w:firstLine="567"/>
        <w:jc w:val="both"/>
        <w:outlineLvl w:val="2"/>
        <w:rPr>
          <w:rFonts w:eastAsia="Calibri"/>
          <w:bCs/>
          <w:iCs/>
          <w:sz w:val="22"/>
          <w:szCs w:val="22"/>
          <w:lang w:eastAsia="en-US"/>
        </w:rPr>
      </w:pPr>
      <w:r w:rsidRPr="001A651C">
        <w:rPr>
          <w:rFonts w:eastAsia="Calibri"/>
          <w:bCs/>
          <w:iCs/>
          <w:sz w:val="22"/>
          <w:szCs w:val="22"/>
          <w:lang w:eastAsia="en-US"/>
        </w:rPr>
        <w:t xml:space="preserve">- </w:t>
      </w:r>
      <w:proofErr w:type="spellStart"/>
      <w:r w:rsidRPr="001A651C">
        <w:rPr>
          <w:rFonts w:eastAsia="Calibri"/>
          <w:bCs/>
          <w:iCs/>
          <w:sz w:val="22"/>
          <w:szCs w:val="22"/>
          <w:lang w:eastAsia="en-US"/>
        </w:rPr>
        <w:t>СанПин</w:t>
      </w:r>
      <w:proofErr w:type="spellEnd"/>
      <w:r w:rsidRPr="001A651C">
        <w:rPr>
          <w:rFonts w:eastAsia="Calibri"/>
          <w:bCs/>
          <w:iCs/>
          <w:sz w:val="22"/>
          <w:szCs w:val="22"/>
          <w:lang w:eastAsia="en-US"/>
        </w:rPr>
        <w:t xml:space="preserve"> 2.1.3.2630-10 «Санитарно-эпидемиологические требования к организациям, осуществляющим  медицинскую деятельность»;</w:t>
      </w:r>
    </w:p>
    <w:p w:rsidR="004720DA" w:rsidRPr="001A651C" w:rsidRDefault="004720DA" w:rsidP="004720DA">
      <w:pPr>
        <w:tabs>
          <w:tab w:val="left" w:pos="426"/>
        </w:tabs>
        <w:autoSpaceDE w:val="0"/>
        <w:autoSpaceDN w:val="0"/>
        <w:adjustRightInd w:val="0"/>
        <w:ind w:firstLine="567"/>
        <w:jc w:val="both"/>
        <w:outlineLvl w:val="2"/>
        <w:rPr>
          <w:rFonts w:eastAsia="Calibri"/>
          <w:bCs/>
          <w:iCs/>
          <w:sz w:val="22"/>
          <w:szCs w:val="22"/>
          <w:lang w:eastAsia="en-US"/>
        </w:rPr>
      </w:pPr>
      <w:r w:rsidRPr="001A651C">
        <w:rPr>
          <w:rFonts w:eastAsia="Calibri"/>
          <w:bCs/>
          <w:iCs/>
          <w:sz w:val="22"/>
          <w:szCs w:val="22"/>
          <w:lang w:eastAsia="en-US"/>
        </w:rPr>
        <w:t xml:space="preserve">- методиками и технологиями, утвержденными медицинскими стандартами, </w:t>
      </w:r>
      <w:proofErr w:type="spellStart"/>
      <w:r w:rsidRPr="001A651C">
        <w:rPr>
          <w:rFonts w:eastAsia="Calibri"/>
          <w:bCs/>
          <w:iCs/>
          <w:sz w:val="22"/>
          <w:szCs w:val="22"/>
          <w:lang w:eastAsia="en-US"/>
        </w:rPr>
        <w:t>ГОСТами</w:t>
      </w:r>
      <w:proofErr w:type="spellEnd"/>
      <w:r w:rsidRPr="001A651C">
        <w:rPr>
          <w:rFonts w:eastAsia="Calibri"/>
          <w:bCs/>
          <w:iCs/>
          <w:sz w:val="22"/>
          <w:szCs w:val="22"/>
          <w:lang w:eastAsia="en-US"/>
        </w:rPr>
        <w:t>, ТУ на данный вид услуг.</w:t>
      </w:r>
    </w:p>
    <w:p w:rsidR="004720DA" w:rsidRPr="001A651C" w:rsidRDefault="001A7E09" w:rsidP="004720DA">
      <w:pPr>
        <w:widowControl w:val="0"/>
        <w:tabs>
          <w:tab w:val="left" w:pos="-142"/>
        </w:tabs>
        <w:suppressAutoHyphens/>
        <w:ind w:firstLine="567"/>
        <w:contextualSpacing/>
        <w:jc w:val="both"/>
        <w:rPr>
          <w:rFonts w:eastAsia="Calibri"/>
          <w:sz w:val="22"/>
          <w:szCs w:val="22"/>
          <w:lang w:eastAsia="en-US"/>
        </w:rPr>
      </w:pPr>
      <w:r>
        <w:rPr>
          <w:rFonts w:eastAsia="Calibri"/>
          <w:sz w:val="22"/>
          <w:szCs w:val="22"/>
          <w:lang w:eastAsia="en-US"/>
        </w:rPr>
        <w:t>2</w:t>
      </w:r>
      <w:r w:rsidR="004720DA" w:rsidRPr="001A651C">
        <w:rPr>
          <w:rFonts w:eastAsia="Calibri"/>
          <w:sz w:val="22"/>
          <w:szCs w:val="22"/>
          <w:lang w:eastAsia="en-US"/>
        </w:rPr>
        <w:t>.4. Целью медицинских осмотров является динамическое наблюдение за состоянием здоровья работников в условиях воздействия вредных факторов, своевременное выявление начальных форм профессиональных заболеваний, выявление профессиональных и общих заболеваний и противопоказаний для определенных видов работ.</w:t>
      </w:r>
    </w:p>
    <w:p w:rsidR="004720DA" w:rsidRPr="001A651C" w:rsidRDefault="001A7E09" w:rsidP="004720DA">
      <w:pPr>
        <w:spacing w:line="276" w:lineRule="auto"/>
        <w:ind w:firstLine="567"/>
        <w:jc w:val="both"/>
        <w:outlineLvl w:val="0"/>
        <w:rPr>
          <w:sz w:val="22"/>
          <w:szCs w:val="22"/>
        </w:rPr>
      </w:pPr>
      <w:r>
        <w:rPr>
          <w:sz w:val="22"/>
          <w:szCs w:val="22"/>
        </w:rPr>
        <w:t>2</w:t>
      </w:r>
      <w:r w:rsidR="004720DA" w:rsidRPr="001A651C">
        <w:rPr>
          <w:sz w:val="22"/>
          <w:szCs w:val="22"/>
        </w:rPr>
        <w:t>.5. Представитель Заказчика на основании поименного списка работников согласовывает совместно с представителем Исполнителя, время начала и окончания осмотров. Заказчик не менее чем за пять дней до даты предполагаемого начала проведения медицинских осмотров извещает Исполнителя в письменном виде о своем согласии на проведении осмотров на согласованных представителями Сторон условиях.</w:t>
      </w:r>
    </w:p>
    <w:p w:rsidR="004720DA" w:rsidRPr="001A651C" w:rsidRDefault="001A7E09" w:rsidP="004720DA">
      <w:pPr>
        <w:spacing w:line="276" w:lineRule="auto"/>
        <w:ind w:firstLine="567"/>
        <w:jc w:val="both"/>
        <w:rPr>
          <w:sz w:val="22"/>
          <w:szCs w:val="22"/>
        </w:rPr>
      </w:pPr>
      <w:r>
        <w:rPr>
          <w:sz w:val="22"/>
          <w:szCs w:val="22"/>
        </w:rPr>
        <w:t>2</w:t>
      </w:r>
      <w:r w:rsidR="004720DA" w:rsidRPr="001A651C">
        <w:rPr>
          <w:sz w:val="22"/>
          <w:szCs w:val="22"/>
        </w:rPr>
        <w:t>.6. Исполнитель формирует медицинскую комиссию для проведения медицинских осмотров, которая определяет виды и объемы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нормативно-правовых актов.</w:t>
      </w:r>
    </w:p>
    <w:p w:rsidR="004720DA" w:rsidRPr="001A651C" w:rsidRDefault="001A7E09" w:rsidP="004720DA">
      <w:pPr>
        <w:widowControl w:val="0"/>
        <w:tabs>
          <w:tab w:val="left" w:pos="426"/>
          <w:tab w:val="left" w:pos="851"/>
        </w:tabs>
        <w:suppressAutoHyphens/>
        <w:autoSpaceDE w:val="0"/>
        <w:autoSpaceDN w:val="0"/>
        <w:adjustRightInd w:val="0"/>
        <w:spacing w:after="200"/>
        <w:ind w:firstLine="567"/>
        <w:contextualSpacing/>
        <w:jc w:val="both"/>
        <w:rPr>
          <w:sz w:val="22"/>
          <w:szCs w:val="22"/>
          <w:lang w:eastAsia="en-US"/>
        </w:rPr>
      </w:pPr>
      <w:r>
        <w:rPr>
          <w:sz w:val="22"/>
          <w:szCs w:val="22"/>
          <w:lang w:eastAsia="en-US"/>
        </w:rPr>
        <w:t>2</w:t>
      </w:r>
      <w:r w:rsidR="004720DA" w:rsidRPr="001A651C">
        <w:rPr>
          <w:sz w:val="22"/>
          <w:szCs w:val="22"/>
          <w:lang w:eastAsia="en-US"/>
        </w:rPr>
        <w:t xml:space="preserve">.7. Исполнитель должен иметь лабораторию (либо договор с лабораторией), аккредитованную в системе государственного санитарно - эпидемиологического надзора и имеющую лицензию на проведение требуемых </w:t>
      </w:r>
      <w:r w:rsidR="004720DA" w:rsidRPr="001A651C">
        <w:rPr>
          <w:sz w:val="22"/>
          <w:szCs w:val="22"/>
        </w:rPr>
        <w:t>медицинских услуг</w:t>
      </w:r>
      <w:r w:rsidR="004720DA" w:rsidRPr="001A651C">
        <w:rPr>
          <w:sz w:val="22"/>
          <w:szCs w:val="22"/>
          <w:lang w:eastAsia="en-US"/>
        </w:rPr>
        <w:t>.</w:t>
      </w:r>
    </w:p>
    <w:p w:rsidR="004720DA" w:rsidRPr="001A651C" w:rsidRDefault="001A7E09" w:rsidP="004720DA">
      <w:pPr>
        <w:tabs>
          <w:tab w:val="left" w:pos="426"/>
          <w:tab w:val="left" w:pos="993"/>
        </w:tabs>
        <w:autoSpaceDE w:val="0"/>
        <w:autoSpaceDN w:val="0"/>
        <w:adjustRightInd w:val="0"/>
        <w:ind w:firstLine="567"/>
        <w:jc w:val="both"/>
        <w:outlineLvl w:val="2"/>
        <w:rPr>
          <w:spacing w:val="4"/>
          <w:sz w:val="22"/>
          <w:szCs w:val="22"/>
          <w:lang w:eastAsia="en-US"/>
        </w:rPr>
      </w:pPr>
      <w:r>
        <w:rPr>
          <w:rFonts w:eastAsia="Calibri"/>
          <w:bCs/>
          <w:iCs/>
          <w:sz w:val="22"/>
          <w:szCs w:val="22"/>
          <w:lang w:eastAsia="en-US"/>
        </w:rPr>
        <w:t>2</w:t>
      </w:r>
      <w:r w:rsidR="004720DA" w:rsidRPr="001A651C">
        <w:rPr>
          <w:rFonts w:eastAsia="Calibri"/>
          <w:bCs/>
          <w:iCs/>
          <w:sz w:val="22"/>
          <w:szCs w:val="22"/>
          <w:lang w:eastAsia="en-US"/>
        </w:rPr>
        <w:t xml:space="preserve">.8. </w:t>
      </w:r>
      <w:r w:rsidR="004720DA" w:rsidRPr="001A651C">
        <w:rPr>
          <w:color w:val="000000"/>
          <w:sz w:val="22"/>
          <w:szCs w:val="22"/>
          <w:lang w:eastAsia="en-US"/>
        </w:rPr>
        <w:t xml:space="preserve">Медицинский инструментарий, расходные материалы, </w:t>
      </w:r>
      <w:r w:rsidR="004720DA" w:rsidRPr="001A651C">
        <w:rPr>
          <w:spacing w:val="4"/>
          <w:sz w:val="22"/>
          <w:szCs w:val="22"/>
          <w:lang w:eastAsia="en-US"/>
        </w:rPr>
        <w:t xml:space="preserve">медицинское лабораторное </w:t>
      </w:r>
      <w:proofErr w:type="spellStart"/>
      <w:proofErr w:type="gramStart"/>
      <w:r w:rsidR="004720DA" w:rsidRPr="001A651C">
        <w:rPr>
          <w:spacing w:val="4"/>
          <w:sz w:val="22"/>
          <w:szCs w:val="22"/>
          <w:lang w:eastAsia="en-US"/>
        </w:rPr>
        <w:t>оборудо-вание</w:t>
      </w:r>
      <w:proofErr w:type="spellEnd"/>
      <w:proofErr w:type="gramEnd"/>
      <w:r w:rsidR="004720DA" w:rsidRPr="001A651C">
        <w:rPr>
          <w:spacing w:val="4"/>
          <w:sz w:val="22"/>
          <w:szCs w:val="22"/>
          <w:lang w:eastAsia="en-US"/>
        </w:rPr>
        <w:t xml:space="preserve"> и химические реактивы,</w:t>
      </w:r>
      <w:r w:rsidR="004720DA" w:rsidRPr="001A651C">
        <w:rPr>
          <w:color w:val="000000"/>
          <w:sz w:val="22"/>
          <w:szCs w:val="22"/>
          <w:lang w:eastAsia="en-US"/>
        </w:rPr>
        <w:t xml:space="preserve"> используемые в работе при проведении </w:t>
      </w:r>
      <w:proofErr w:type="spellStart"/>
      <w:r w:rsidR="004720DA" w:rsidRPr="001A651C">
        <w:rPr>
          <w:color w:val="000000"/>
          <w:sz w:val="22"/>
          <w:szCs w:val="22"/>
          <w:lang w:eastAsia="en-US"/>
        </w:rPr>
        <w:t>профосмотров</w:t>
      </w:r>
      <w:proofErr w:type="spellEnd"/>
      <w:r w:rsidR="004720DA" w:rsidRPr="001A651C">
        <w:rPr>
          <w:color w:val="000000"/>
          <w:sz w:val="22"/>
          <w:szCs w:val="22"/>
          <w:lang w:eastAsia="en-US"/>
        </w:rPr>
        <w:t xml:space="preserve">, должны соответствовать </w:t>
      </w:r>
      <w:r w:rsidR="004720DA" w:rsidRPr="001A651C">
        <w:rPr>
          <w:spacing w:val="4"/>
          <w:sz w:val="22"/>
          <w:szCs w:val="22"/>
          <w:lang w:eastAsia="en-US"/>
        </w:rPr>
        <w:t>требованиям действующего законодательства РФ,</w:t>
      </w:r>
      <w:r w:rsidR="004720DA" w:rsidRPr="001A651C">
        <w:rPr>
          <w:color w:val="000000"/>
          <w:sz w:val="22"/>
          <w:szCs w:val="22"/>
          <w:lang w:eastAsia="en-US"/>
        </w:rPr>
        <w:t xml:space="preserve"> в том числе быть стерильными, однократного применения и соответствовать требованиям санитарно-эпидемиологического режима. В</w:t>
      </w:r>
      <w:r w:rsidR="004720DA" w:rsidRPr="001A651C">
        <w:rPr>
          <w:spacing w:val="4"/>
          <w:sz w:val="22"/>
          <w:szCs w:val="22"/>
          <w:lang w:eastAsia="en-US"/>
        </w:rPr>
        <w:t>се используемое оборудование для проведения обследования сотрудников Заказчика должно иметь все необходимые сертификаты и регистрационные удостоверения, а также своевременно проходить поверки и калибровки, документацию о которых Заказчик вправе запросить у Исполнителя;3.9.</w:t>
      </w:r>
      <w:r w:rsidR="004720DA" w:rsidRPr="001A651C">
        <w:rPr>
          <w:color w:val="000000"/>
          <w:sz w:val="22"/>
          <w:szCs w:val="22"/>
          <w:lang w:eastAsia="en-US"/>
        </w:rPr>
        <w:t xml:space="preserve"> Исполнитель и</w:t>
      </w:r>
      <w:r w:rsidR="004720DA" w:rsidRPr="001A651C">
        <w:rPr>
          <w:sz w:val="22"/>
          <w:szCs w:val="22"/>
          <w:lang w:eastAsia="en-US"/>
        </w:rPr>
        <w:t>нформирует Заказчика о работниках, не явившихся на медицинский осмотр.</w:t>
      </w:r>
    </w:p>
    <w:p w:rsidR="004720DA" w:rsidRPr="001A651C" w:rsidRDefault="001A7E09" w:rsidP="004720DA">
      <w:pPr>
        <w:tabs>
          <w:tab w:val="left" w:pos="426"/>
          <w:tab w:val="left" w:pos="567"/>
          <w:tab w:val="left" w:pos="709"/>
          <w:tab w:val="left" w:pos="851"/>
        </w:tabs>
        <w:autoSpaceDE w:val="0"/>
        <w:autoSpaceDN w:val="0"/>
        <w:adjustRightInd w:val="0"/>
        <w:ind w:firstLine="567"/>
        <w:contextualSpacing/>
        <w:jc w:val="both"/>
        <w:rPr>
          <w:sz w:val="22"/>
          <w:szCs w:val="22"/>
          <w:lang w:eastAsia="en-US"/>
        </w:rPr>
      </w:pPr>
      <w:r>
        <w:rPr>
          <w:sz w:val="22"/>
          <w:szCs w:val="22"/>
          <w:lang w:eastAsia="en-US"/>
        </w:rPr>
        <w:t>2</w:t>
      </w:r>
      <w:r w:rsidR="004720DA" w:rsidRPr="001A651C">
        <w:rPr>
          <w:sz w:val="22"/>
          <w:szCs w:val="22"/>
          <w:lang w:eastAsia="en-US"/>
        </w:rPr>
        <w:t>.9. Исполнитель незамедлительно информирует Заказчика о необходимости отстранения от работы работников, имеющих выявленные заболевания (состояния), являющимися медицинскими противопоказаниями для продолжения его трудовой деятельности.</w:t>
      </w:r>
    </w:p>
    <w:p w:rsidR="004720DA" w:rsidRPr="001A651C" w:rsidRDefault="001A7E09" w:rsidP="004720DA">
      <w:pPr>
        <w:tabs>
          <w:tab w:val="left" w:pos="426"/>
          <w:tab w:val="left" w:pos="567"/>
          <w:tab w:val="left" w:pos="709"/>
          <w:tab w:val="left" w:pos="851"/>
        </w:tabs>
        <w:autoSpaceDE w:val="0"/>
        <w:autoSpaceDN w:val="0"/>
        <w:adjustRightInd w:val="0"/>
        <w:ind w:firstLine="567"/>
        <w:contextualSpacing/>
        <w:jc w:val="both"/>
        <w:rPr>
          <w:sz w:val="22"/>
          <w:szCs w:val="22"/>
          <w:lang w:eastAsia="en-US"/>
        </w:rPr>
      </w:pPr>
      <w:r>
        <w:rPr>
          <w:sz w:val="22"/>
          <w:szCs w:val="22"/>
          <w:lang w:eastAsia="en-US"/>
        </w:rPr>
        <w:t>2</w:t>
      </w:r>
      <w:r w:rsidR="004720DA" w:rsidRPr="001A651C">
        <w:rPr>
          <w:sz w:val="22"/>
          <w:szCs w:val="22"/>
          <w:lang w:eastAsia="en-US"/>
        </w:rPr>
        <w:t xml:space="preserve">.10. Оказание услуг по проведению медицинского осмотра работников осуществляется в соответствии с согласованным календарным планом проведения периодического осмотра. </w:t>
      </w:r>
    </w:p>
    <w:p w:rsidR="004720DA" w:rsidRPr="001A651C" w:rsidRDefault="001A7E09" w:rsidP="004720DA">
      <w:pPr>
        <w:ind w:firstLine="567"/>
        <w:rPr>
          <w:rFonts w:eastAsia="Calibri"/>
          <w:b/>
          <w:sz w:val="22"/>
          <w:szCs w:val="22"/>
          <w:lang w:eastAsia="en-US"/>
        </w:rPr>
      </w:pPr>
      <w:r>
        <w:rPr>
          <w:rFonts w:eastAsia="Calibri"/>
          <w:b/>
          <w:sz w:val="22"/>
          <w:szCs w:val="22"/>
          <w:lang w:eastAsia="en-US"/>
        </w:rPr>
        <w:t>2</w:t>
      </w:r>
      <w:r w:rsidR="004720DA" w:rsidRPr="001A651C">
        <w:rPr>
          <w:rFonts w:eastAsia="Calibri"/>
          <w:b/>
          <w:sz w:val="22"/>
          <w:szCs w:val="22"/>
          <w:lang w:eastAsia="en-US"/>
        </w:rPr>
        <w:t>.11. Результаты оказания Услуг:</w:t>
      </w:r>
    </w:p>
    <w:p w:rsidR="004720DA" w:rsidRPr="001A651C" w:rsidRDefault="004720DA" w:rsidP="004720DA">
      <w:pPr>
        <w:ind w:firstLine="567"/>
        <w:rPr>
          <w:rFonts w:eastAsia="Calibri"/>
          <w:sz w:val="22"/>
          <w:szCs w:val="22"/>
          <w:lang w:eastAsia="en-US"/>
        </w:rPr>
      </w:pPr>
      <w:r w:rsidRPr="001A651C">
        <w:rPr>
          <w:rFonts w:eastAsia="Calibri"/>
          <w:sz w:val="22"/>
          <w:szCs w:val="22"/>
          <w:lang w:eastAsia="en-US"/>
        </w:rPr>
        <w:t xml:space="preserve">1) На каждого работника, проходящего медицинский осмотр, исполнителем оформляются: </w:t>
      </w:r>
    </w:p>
    <w:p w:rsidR="004720DA" w:rsidRPr="001A651C" w:rsidRDefault="004720DA" w:rsidP="004720DA">
      <w:pPr>
        <w:tabs>
          <w:tab w:val="left" w:pos="426"/>
          <w:tab w:val="left" w:pos="567"/>
          <w:tab w:val="left" w:pos="709"/>
        </w:tabs>
        <w:ind w:firstLine="567"/>
        <w:jc w:val="both"/>
        <w:rPr>
          <w:rFonts w:eastAsia="Calibri"/>
          <w:sz w:val="22"/>
          <w:szCs w:val="22"/>
          <w:lang w:eastAsia="en-US"/>
        </w:rPr>
      </w:pPr>
      <w:r w:rsidRPr="001A651C">
        <w:rPr>
          <w:rFonts w:eastAsia="Calibri"/>
          <w:sz w:val="22"/>
          <w:szCs w:val="22"/>
          <w:lang w:eastAsia="en-US"/>
        </w:rPr>
        <w:t>- медицинская карта амбулаторного больного (учетная форма N 025/у-04, утвержденная приказом Минздрава России от 15.12.2014 N 834н) (далее – медицинская карта), куда вносятся заключения врачей-специалистов, результаты лабораторных и инструментальных исследований, заключение по результатам медицинского осмотра;</w:t>
      </w:r>
    </w:p>
    <w:p w:rsidR="004720DA" w:rsidRPr="001A651C" w:rsidRDefault="004720DA" w:rsidP="004720DA">
      <w:pPr>
        <w:tabs>
          <w:tab w:val="left" w:pos="426"/>
          <w:tab w:val="left" w:pos="567"/>
          <w:tab w:val="left" w:pos="709"/>
        </w:tabs>
        <w:ind w:firstLine="567"/>
        <w:jc w:val="both"/>
        <w:rPr>
          <w:rFonts w:eastAsia="Calibri"/>
          <w:sz w:val="22"/>
          <w:szCs w:val="22"/>
          <w:lang w:eastAsia="en-US"/>
        </w:rPr>
      </w:pPr>
      <w:r w:rsidRPr="001A651C">
        <w:rPr>
          <w:rFonts w:eastAsia="Calibri"/>
          <w:sz w:val="22"/>
          <w:szCs w:val="22"/>
          <w:lang w:eastAsia="en-US"/>
        </w:rPr>
        <w:t xml:space="preserve">- Заключение по результатам проведения периодического медицинского осмотра каждого работника составляется в соответствии с требованиями Приказа от 12.04.2011 № 302н и в течение не более 10 календарных дней с момента прохождения периодического медицинского осмотра выдается ответственному лицу Заказчика. </w:t>
      </w:r>
    </w:p>
    <w:p w:rsidR="004720DA" w:rsidRPr="001A651C" w:rsidRDefault="004720DA" w:rsidP="004720DA">
      <w:pPr>
        <w:tabs>
          <w:tab w:val="left" w:pos="426"/>
          <w:tab w:val="left" w:pos="567"/>
          <w:tab w:val="left" w:pos="709"/>
        </w:tabs>
        <w:ind w:firstLine="567"/>
        <w:jc w:val="both"/>
        <w:rPr>
          <w:rFonts w:eastAsia="Calibri"/>
          <w:sz w:val="22"/>
          <w:szCs w:val="22"/>
          <w:lang w:eastAsia="en-US"/>
        </w:rPr>
      </w:pPr>
      <w:proofErr w:type="gramStart"/>
      <w:r w:rsidRPr="001A651C">
        <w:rPr>
          <w:rFonts w:eastAsia="Calibri"/>
          <w:sz w:val="22"/>
          <w:szCs w:val="22"/>
          <w:lang w:eastAsia="en-US"/>
        </w:rPr>
        <w:lastRenderedPageBreak/>
        <w:t>2) По итогам проведения периодических медицинских осмотров Исполнитель, не позднее чем через 10 дней после завершения периодического медицинского осмотра, обобщает результаты проведенных периодических осмотров работников Заказчика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Заказчика, составляет заключительный акт.</w:t>
      </w:r>
      <w:proofErr w:type="gramEnd"/>
    </w:p>
    <w:p w:rsidR="004720DA" w:rsidRPr="001A651C" w:rsidRDefault="004720DA" w:rsidP="004720DA">
      <w:pPr>
        <w:tabs>
          <w:tab w:val="left" w:pos="426"/>
          <w:tab w:val="left" w:pos="567"/>
          <w:tab w:val="left" w:pos="709"/>
        </w:tabs>
        <w:ind w:firstLine="567"/>
        <w:jc w:val="both"/>
        <w:rPr>
          <w:rFonts w:eastAsia="Calibri"/>
          <w:sz w:val="22"/>
          <w:szCs w:val="22"/>
          <w:lang w:eastAsia="en-US"/>
        </w:rPr>
      </w:pPr>
      <w:r w:rsidRPr="001A651C">
        <w:rPr>
          <w:rFonts w:eastAsia="Calibri"/>
          <w:sz w:val="22"/>
          <w:szCs w:val="22"/>
          <w:lang w:eastAsia="en-US"/>
        </w:rPr>
        <w:t xml:space="preserve">Заключительный акт составляется в четырех экземплярах, которые направляются Исполнителем в течение 5 рабочих дней </w:t>
      </w:r>
      <w:proofErr w:type="gramStart"/>
      <w:r w:rsidRPr="001A651C">
        <w:rPr>
          <w:rFonts w:eastAsia="Calibri"/>
          <w:sz w:val="22"/>
          <w:szCs w:val="22"/>
          <w:lang w:eastAsia="en-US"/>
        </w:rPr>
        <w:t>с даты утверждения</w:t>
      </w:r>
      <w:proofErr w:type="gramEnd"/>
      <w:r w:rsidRPr="001A651C">
        <w:rPr>
          <w:rFonts w:eastAsia="Calibri"/>
          <w:sz w:val="22"/>
          <w:szCs w:val="22"/>
          <w:lang w:eastAsia="en-US"/>
        </w:rPr>
        <w:t xml:space="preserve"> акта: Заказчику; в региональный центр </w:t>
      </w:r>
      <w:proofErr w:type="spellStart"/>
      <w:r w:rsidRPr="001A651C">
        <w:rPr>
          <w:rFonts w:eastAsia="Calibri"/>
          <w:sz w:val="22"/>
          <w:szCs w:val="22"/>
          <w:lang w:eastAsia="en-US"/>
        </w:rPr>
        <w:t>профпатологии</w:t>
      </w:r>
      <w:proofErr w:type="spellEnd"/>
      <w:r w:rsidRPr="001A651C">
        <w:rPr>
          <w:rFonts w:eastAsia="Calibri"/>
          <w:sz w:val="22"/>
          <w:szCs w:val="22"/>
          <w:lang w:eastAsia="en-US"/>
        </w:rPr>
        <w:t>;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557418" w:rsidRPr="001A651C" w:rsidRDefault="00557418" w:rsidP="00557418">
      <w:pPr>
        <w:pStyle w:val="afc"/>
        <w:numPr>
          <w:ilvl w:val="0"/>
          <w:numId w:val="6"/>
        </w:numPr>
        <w:tabs>
          <w:tab w:val="left" w:pos="426"/>
          <w:tab w:val="left" w:pos="567"/>
          <w:tab w:val="left" w:pos="709"/>
        </w:tabs>
        <w:jc w:val="both"/>
        <w:rPr>
          <w:rFonts w:eastAsia="Calibri"/>
          <w:b/>
          <w:sz w:val="22"/>
          <w:szCs w:val="22"/>
          <w:lang w:eastAsia="en-US"/>
        </w:rPr>
      </w:pPr>
      <w:r w:rsidRPr="001A651C">
        <w:rPr>
          <w:rFonts w:eastAsia="Calibri"/>
          <w:b/>
          <w:sz w:val="22"/>
          <w:szCs w:val="22"/>
          <w:lang w:eastAsia="en-US"/>
        </w:rPr>
        <w:t>Общие требования и условия Заказчика</w:t>
      </w:r>
    </w:p>
    <w:p w:rsidR="004720DA" w:rsidRPr="001A651C" w:rsidRDefault="001A7E09" w:rsidP="00557418">
      <w:pPr>
        <w:suppressAutoHyphens/>
        <w:autoSpaceDE w:val="0"/>
        <w:autoSpaceDN w:val="0"/>
        <w:adjustRightInd w:val="0"/>
        <w:spacing w:after="160" w:line="259" w:lineRule="auto"/>
        <w:ind w:firstLine="567"/>
        <w:contextualSpacing/>
        <w:jc w:val="both"/>
        <w:rPr>
          <w:bCs/>
          <w:sz w:val="22"/>
          <w:szCs w:val="22"/>
          <w:lang w:eastAsia="en-US"/>
        </w:rPr>
      </w:pPr>
      <w:r>
        <w:rPr>
          <w:bCs/>
          <w:sz w:val="22"/>
          <w:szCs w:val="22"/>
          <w:lang w:eastAsia="en-US"/>
        </w:rPr>
        <w:t>3</w:t>
      </w:r>
      <w:r w:rsidR="00557418" w:rsidRPr="001A651C">
        <w:rPr>
          <w:bCs/>
          <w:sz w:val="22"/>
          <w:szCs w:val="22"/>
          <w:lang w:eastAsia="en-US"/>
        </w:rPr>
        <w:t xml:space="preserve">.1. </w:t>
      </w:r>
      <w:r w:rsidR="004720DA" w:rsidRPr="001A651C">
        <w:rPr>
          <w:bCs/>
          <w:sz w:val="22"/>
          <w:szCs w:val="22"/>
          <w:lang w:eastAsia="en-US"/>
        </w:rPr>
        <w:t>Сведения о включенных (не включенных) в цену расходах:</w:t>
      </w:r>
    </w:p>
    <w:p w:rsidR="004720DA" w:rsidRPr="001A651C" w:rsidRDefault="004720DA" w:rsidP="004720DA">
      <w:pPr>
        <w:suppressAutoHyphens/>
        <w:ind w:firstLine="567"/>
        <w:jc w:val="both"/>
        <w:rPr>
          <w:sz w:val="22"/>
          <w:szCs w:val="22"/>
          <w:lang w:eastAsia="zh-CN"/>
        </w:rPr>
      </w:pPr>
      <w:proofErr w:type="gramStart"/>
      <w:r w:rsidRPr="001A651C">
        <w:rPr>
          <w:sz w:val="22"/>
          <w:szCs w:val="22"/>
          <w:lang w:eastAsia="zh-CN"/>
        </w:rPr>
        <w:t xml:space="preserve">В цену оказания услуг </w:t>
      </w:r>
      <w:r w:rsidRPr="001A651C">
        <w:rPr>
          <w:sz w:val="22"/>
          <w:szCs w:val="22"/>
        </w:rPr>
        <w:t xml:space="preserve">по </w:t>
      </w:r>
      <w:r w:rsidRPr="001A651C">
        <w:rPr>
          <w:sz w:val="22"/>
          <w:szCs w:val="22"/>
          <w:lang w:eastAsia="zh-CN"/>
        </w:rPr>
        <w:t>проведению</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 работников, занятых на работах с вредными и (или) опасными условиями труда должны быть включены все расходы, необходимые для проведению</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 в том числе зарплата сотрудников, осуществляющих </w:t>
      </w:r>
      <w:r w:rsidRPr="001A651C">
        <w:rPr>
          <w:rFonts w:eastAsia="Calibri"/>
          <w:sz w:val="22"/>
          <w:szCs w:val="22"/>
          <w:lang w:eastAsia="en-US"/>
        </w:rPr>
        <w:t>периодические</w:t>
      </w:r>
      <w:r w:rsidRPr="001A651C">
        <w:rPr>
          <w:sz w:val="22"/>
          <w:szCs w:val="22"/>
          <w:lang w:eastAsia="zh-CN"/>
        </w:rPr>
        <w:t xml:space="preserve"> медицинские осмотры, расходы на проведение медицинских анализов, затраты на эксплуатацию медицинского оборудования,  страхование (при необходимости), накладные расходы,  налоги, сборы и другие обязательные</w:t>
      </w:r>
      <w:proofErr w:type="gramEnd"/>
      <w:r w:rsidRPr="001A651C">
        <w:rPr>
          <w:sz w:val="22"/>
          <w:szCs w:val="22"/>
          <w:lang w:eastAsia="zh-CN"/>
        </w:rPr>
        <w:t xml:space="preserve"> платежи, а также все прочие расходы, необходимые для выполнения Исполнителем всех обязательств по Договору.</w:t>
      </w:r>
    </w:p>
    <w:p w:rsidR="004720DA" w:rsidRPr="001A651C" w:rsidRDefault="001A7E09" w:rsidP="004720DA">
      <w:pPr>
        <w:suppressAutoHyphens/>
        <w:ind w:firstLine="567"/>
        <w:jc w:val="both"/>
        <w:rPr>
          <w:kern w:val="1"/>
          <w:sz w:val="22"/>
          <w:szCs w:val="22"/>
          <w:lang w:eastAsia="zh-CN"/>
        </w:rPr>
      </w:pPr>
      <w:r>
        <w:rPr>
          <w:sz w:val="22"/>
          <w:szCs w:val="22"/>
          <w:lang w:eastAsia="en-US"/>
        </w:rPr>
        <w:t>3</w:t>
      </w:r>
      <w:r w:rsidR="004720DA" w:rsidRPr="001A651C">
        <w:rPr>
          <w:sz w:val="22"/>
          <w:szCs w:val="22"/>
          <w:lang w:eastAsia="en-US"/>
        </w:rPr>
        <w:t xml:space="preserve">.2. </w:t>
      </w:r>
      <w:r w:rsidR="004720DA" w:rsidRPr="001A651C">
        <w:rPr>
          <w:kern w:val="1"/>
          <w:sz w:val="22"/>
          <w:szCs w:val="22"/>
          <w:lang w:eastAsia="zh-CN"/>
        </w:rPr>
        <w:t>Условия оплаты</w:t>
      </w:r>
      <w:r w:rsidR="004720DA" w:rsidRPr="001A651C">
        <w:rPr>
          <w:b/>
          <w:kern w:val="1"/>
          <w:sz w:val="22"/>
          <w:szCs w:val="22"/>
          <w:lang w:eastAsia="zh-CN"/>
        </w:rPr>
        <w:t xml:space="preserve"> </w:t>
      </w:r>
      <w:r w:rsidR="004720DA" w:rsidRPr="001A651C">
        <w:rPr>
          <w:kern w:val="1"/>
          <w:sz w:val="22"/>
          <w:szCs w:val="22"/>
          <w:lang w:eastAsia="zh-CN"/>
        </w:rPr>
        <w:t xml:space="preserve">– </w:t>
      </w:r>
      <w:r w:rsidR="004720DA" w:rsidRPr="001A651C">
        <w:rPr>
          <w:kern w:val="1"/>
          <w:sz w:val="22"/>
          <w:szCs w:val="22"/>
          <w:lang w:eastAsia="ar-SA"/>
        </w:rPr>
        <w:t xml:space="preserve">безналичное перечисление денежных средств на расчетный счет Исполнителя. </w:t>
      </w:r>
    </w:p>
    <w:p w:rsidR="004720DA" w:rsidRPr="001A651C" w:rsidRDefault="004720DA" w:rsidP="004720DA">
      <w:pPr>
        <w:suppressAutoHyphens/>
        <w:ind w:firstLine="567"/>
        <w:jc w:val="both"/>
        <w:rPr>
          <w:bCs/>
          <w:kern w:val="1"/>
          <w:sz w:val="22"/>
          <w:szCs w:val="22"/>
          <w:lang w:eastAsia="zh-CN"/>
        </w:rPr>
      </w:pPr>
      <w:r w:rsidRPr="001A651C">
        <w:rPr>
          <w:kern w:val="1"/>
          <w:sz w:val="22"/>
          <w:szCs w:val="22"/>
          <w:lang w:eastAsia="zh-CN"/>
        </w:rPr>
        <w:t xml:space="preserve">Расчет за </w:t>
      </w:r>
      <w:r w:rsidRPr="001A651C">
        <w:rPr>
          <w:sz w:val="22"/>
          <w:szCs w:val="22"/>
          <w:lang w:eastAsia="zh-CN"/>
        </w:rPr>
        <w:t>проведение</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w:t>
      </w:r>
      <w:r w:rsidRPr="001A651C">
        <w:rPr>
          <w:kern w:val="1"/>
          <w:sz w:val="22"/>
          <w:szCs w:val="22"/>
          <w:lang w:eastAsia="zh-CN"/>
        </w:rPr>
        <w:t xml:space="preserve"> производится Заказчиком на следующих условиях:</w:t>
      </w:r>
    </w:p>
    <w:p w:rsidR="004720DA" w:rsidRPr="001A651C" w:rsidRDefault="004720DA" w:rsidP="004720DA">
      <w:pPr>
        <w:suppressAutoHyphens/>
        <w:ind w:firstLine="567"/>
        <w:jc w:val="both"/>
        <w:rPr>
          <w:bCs/>
          <w:kern w:val="1"/>
          <w:sz w:val="22"/>
          <w:szCs w:val="22"/>
          <w:lang w:eastAsia="zh-CN"/>
        </w:rPr>
      </w:pPr>
      <w:r w:rsidRPr="001A651C">
        <w:rPr>
          <w:bCs/>
          <w:kern w:val="1"/>
          <w:sz w:val="22"/>
          <w:szCs w:val="22"/>
          <w:lang w:eastAsia="zh-CN"/>
        </w:rPr>
        <w:t xml:space="preserve">- </w:t>
      </w:r>
      <w:r w:rsidRPr="001A651C">
        <w:rPr>
          <w:kern w:val="1"/>
          <w:sz w:val="22"/>
          <w:szCs w:val="22"/>
          <w:lang w:eastAsia="zh-CN"/>
        </w:rPr>
        <w:t>оказание Услуг</w:t>
      </w:r>
      <w:r w:rsidRPr="001A651C">
        <w:rPr>
          <w:bCs/>
          <w:kern w:val="1"/>
          <w:sz w:val="22"/>
          <w:szCs w:val="22"/>
          <w:lang w:eastAsia="zh-CN"/>
        </w:rPr>
        <w:t xml:space="preserve"> осуществляется </w:t>
      </w:r>
      <w:r w:rsidRPr="001A651C">
        <w:rPr>
          <w:kern w:val="1"/>
          <w:sz w:val="22"/>
          <w:szCs w:val="22"/>
          <w:lang w:eastAsia="zh-CN"/>
        </w:rPr>
        <w:t>без авансирования;</w:t>
      </w:r>
    </w:p>
    <w:p w:rsidR="004720DA" w:rsidRPr="001A651C" w:rsidRDefault="004720DA" w:rsidP="004720DA">
      <w:pPr>
        <w:suppressAutoHyphens/>
        <w:autoSpaceDE w:val="0"/>
        <w:snapToGrid w:val="0"/>
        <w:ind w:firstLine="567"/>
        <w:jc w:val="both"/>
        <w:rPr>
          <w:kern w:val="1"/>
          <w:sz w:val="22"/>
          <w:szCs w:val="22"/>
          <w:lang w:eastAsia="zh-CN"/>
        </w:rPr>
      </w:pPr>
      <w:r w:rsidRPr="001A651C">
        <w:rPr>
          <w:bCs/>
          <w:sz w:val="22"/>
          <w:szCs w:val="22"/>
          <w:lang w:eastAsia="zh-CN"/>
        </w:rPr>
        <w:t>- оплата по Договору</w:t>
      </w:r>
      <w:r w:rsidRPr="001A651C">
        <w:rPr>
          <w:sz w:val="22"/>
          <w:szCs w:val="22"/>
          <w:lang w:eastAsia="zh-CN"/>
        </w:rPr>
        <w:t xml:space="preserve"> </w:t>
      </w:r>
      <w:r w:rsidRPr="001A651C">
        <w:rPr>
          <w:bCs/>
          <w:sz w:val="22"/>
          <w:szCs w:val="22"/>
          <w:lang w:eastAsia="zh-CN"/>
        </w:rPr>
        <w:t>производится</w:t>
      </w:r>
      <w:r w:rsidRPr="001A651C">
        <w:rPr>
          <w:sz w:val="22"/>
          <w:szCs w:val="22"/>
          <w:lang w:eastAsia="zh-CN"/>
        </w:rPr>
        <w:t xml:space="preserve"> Заказчиком в течение 10 (Десять) банковских дней на основании выставленного </w:t>
      </w:r>
      <w:r w:rsidRPr="001A651C">
        <w:rPr>
          <w:kern w:val="1"/>
          <w:sz w:val="22"/>
          <w:szCs w:val="22"/>
          <w:lang w:eastAsia="zh-CN"/>
        </w:rPr>
        <w:t>Исполнителем счета после предоставления Заказчику з</w:t>
      </w:r>
      <w:r w:rsidRPr="001A651C">
        <w:rPr>
          <w:rFonts w:eastAsia="Calibri"/>
          <w:sz w:val="22"/>
          <w:szCs w:val="22"/>
          <w:lang w:eastAsia="en-US"/>
        </w:rPr>
        <w:t>аключений по результатам проведения периодических медицинских осмотров и заключительного акта</w:t>
      </w:r>
      <w:r w:rsidRPr="001A651C">
        <w:rPr>
          <w:kern w:val="1"/>
          <w:sz w:val="22"/>
          <w:szCs w:val="22"/>
          <w:lang w:eastAsia="zh-CN"/>
        </w:rPr>
        <w:t>, выполнения Исполнителем всех условий договора и подписания Сторонами Акта сдачи-приемки оказанных Услуг</w:t>
      </w:r>
      <w:r w:rsidRPr="001A651C">
        <w:rPr>
          <w:sz w:val="22"/>
          <w:szCs w:val="22"/>
          <w:lang w:eastAsia="zh-CN"/>
        </w:rPr>
        <w:t>.</w:t>
      </w:r>
      <w:r w:rsidRPr="001A651C">
        <w:rPr>
          <w:kern w:val="1"/>
          <w:sz w:val="22"/>
          <w:szCs w:val="22"/>
          <w:lang w:eastAsia="zh-CN"/>
        </w:rPr>
        <w:t xml:space="preserve"> </w:t>
      </w:r>
    </w:p>
    <w:p w:rsidR="004720DA" w:rsidRPr="001A651C" w:rsidRDefault="001A7E09" w:rsidP="004720DA">
      <w:pPr>
        <w:suppressAutoHyphens/>
        <w:autoSpaceDE w:val="0"/>
        <w:snapToGrid w:val="0"/>
        <w:ind w:firstLine="567"/>
        <w:jc w:val="both"/>
        <w:rPr>
          <w:kern w:val="1"/>
          <w:sz w:val="22"/>
          <w:szCs w:val="22"/>
          <w:lang w:eastAsia="zh-CN"/>
        </w:rPr>
      </w:pPr>
      <w:r>
        <w:rPr>
          <w:kern w:val="1"/>
          <w:sz w:val="22"/>
          <w:szCs w:val="22"/>
          <w:lang w:eastAsia="zh-CN"/>
        </w:rPr>
        <w:t>3</w:t>
      </w:r>
      <w:r w:rsidR="004720DA" w:rsidRPr="001A651C">
        <w:rPr>
          <w:kern w:val="1"/>
          <w:sz w:val="22"/>
          <w:szCs w:val="22"/>
          <w:lang w:eastAsia="zh-CN"/>
        </w:rPr>
        <w:t xml:space="preserve">.3. Источник финансирования: </w:t>
      </w:r>
      <w:r w:rsidR="001169CF" w:rsidRPr="001A651C">
        <w:rPr>
          <w:kern w:val="1"/>
          <w:sz w:val="22"/>
          <w:szCs w:val="22"/>
          <w:lang w:eastAsia="zh-CN"/>
        </w:rPr>
        <w:t>приносящая доход деятельность</w:t>
      </w:r>
      <w:r w:rsidR="004720DA" w:rsidRPr="001A651C">
        <w:rPr>
          <w:kern w:val="1"/>
          <w:sz w:val="22"/>
          <w:szCs w:val="22"/>
          <w:lang w:eastAsia="zh-CN"/>
        </w:rPr>
        <w:t xml:space="preserve">. </w:t>
      </w:r>
    </w:p>
    <w:p w:rsidR="003A1635" w:rsidRPr="001A651C" w:rsidRDefault="001A7E09" w:rsidP="003A1635">
      <w:pPr>
        <w:tabs>
          <w:tab w:val="left" w:pos="0"/>
        </w:tabs>
        <w:ind w:firstLine="567"/>
        <w:jc w:val="both"/>
        <w:rPr>
          <w:b/>
          <w:kern w:val="1"/>
          <w:sz w:val="22"/>
          <w:szCs w:val="22"/>
        </w:rPr>
      </w:pPr>
      <w:r>
        <w:rPr>
          <w:b/>
          <w:kern w:val="1"/>
          <w:sz w:val="22"/>
          <w:szCs w:val="22"/>
        </w:rPr>
        <w:t>4</w:t>
      </w:r>
      <w:r w:rsidR="003A1635" w:rsidRPr="001A651C">
        <w:rPr>
          <w:b/>
          <w:kern w:val="1"/>
          <w:sz w:val="22"/>
          <w:szCs w:val="22"/>
        </w:rPr>
        <w:t xml:space="preserve">. </w:t>
      </w:r>
      <w:r w:rsidR="003A1635" w:rsidRPr="001A651C">
        <w:rPr>
          <w:b/>
          <w:sz w:val="22"/>
          <w:szCs w:val="22"/>
        </w:rPr>
        <w:t xml:space="preserve">Особые требования к </w:t>
      </w:r>
      <w:r w:rsidR="007118D6" w:rsidRPr="001A651C">
        <w:rPr>
          <w:b/>
          <w:sz w:val="22"/>
          <w:szCs w:val="22"/>
        </w:rPr>
        <w:t>оказываемым Услугам.</w:t>
      </w:r>
    </w:p>
    <w:p w:rsidR="003A1635" w:rsidRPr="001A651C" w:rsidRDefault="003A1635" w:rsidP="003A1635">
      <w:pPr>
        <w:ind w:firstLine="567"/>
        <w:jc w:val="both"/>
        <w:rPr>
          <w:kern w:val="1"/>
          <w:sz w:val="22"/>
          <w:szCs w:val="22"/>
        </w:rPr>
      </w:pPr>
      <w:r w:rsidRPr="001A651C">
        <w:rPr>
          <w:kern w:val="1"/>
          <w:sz w:val="22"/>
          <w:szCs w:val="22"/>
        </w:rPr>
        <w:t>На оказание Услуг</w:t>
      </w:r>
      <w:r w:rsidRPr="001A651C">
        <w:rPr>
          <w:sz w:val="22"/>
          <w:szCs w:val="22"/>
        </w:rPr>
        <w:t xml:space="preserve"> </w:t>
      </w:r>
      <w:r w:rsidRPr="001A651C">
        <w:rPr>
          <w:kern w:val="1"/>
          <w:sz w:val="22"/>
          <w:szCs w:val="22"/>
        </w:rPr>
        <w:t>по настоящему Извещению распространяется действие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E2308" w:rsidRPr="001A651C" w:rsidRDefault="001A7E09" w:rsidP="00AE2308">
      <w:pPr>
        <w:suppressAutoHyphens/>
        <w:ind w:firstLine="567"/>
        <w:jc w:val="both"/>
        <w:rPr>
          <w:sz w:val="22"/>
          <w:szCs w:val="22"/>
        </w:rPr>
      </w:pPr>
      <w:bookmarkStart w:id="2" w:name="Par33"/>
      <w:bookmarkEnd w:id="2"/>
      <w:r>
        <w:rPr>
          <w:b/>
          <w:sz w:val="22"/>
          <w:szCs w:val="22"/>
        </w:rPr>
        <w:t>5</w:t>
      </w:r>
      <w:r w:rsidR="00AE2308" w:rsidRPr="001A651C">
        <w:rPr>
          <w:b/>
          <w:sz w:val="22"/>
          <w:szCs w:val="22"/>
        </w:rPr>
        <w:t>.</w:t>
      </w:r>
      <w:r w:rsidR="00AE2308" w:rsidRPr="001A651C">
        <w:rPr>
          <w:sz w:val="22"/>
          <w:szCs w:val="22"/>
        </w:rPr>
        <w:t xml:space="preserve"> Все технические вопросы, возникающие в процессе оказания Услуг, решаются</w:t>
      </w:r>
      <w:r w:rsidR="00AE2308" w:rsidRPr="001A651C">
        <w:rPr>
          <w:rFonts w:eastAsia="TimesNewRomanPSMT"/>
          <w:sz w:val="22"/>
          <w:szCs w:val="22"/>
          <w:lang w:eastAsia="en-US"/>
        </w:rPr>
        <w:t xml:space="preserve"> Исполнителем с представителями Заказчика: </w:t>
      </w:r>
      <w:r w:rsidR="001169CF" w:rsidRPr="001A651C">
        <w:rPr>
          <w:rFonts w:eastAsia="TimesNewRomanPSMT"/>
          <w:sz w:val="22"/>
          <w:szCs w:val="22"/>
          <w:lang w:eastAsia="en-US"/>
        </w:rPr>
        <w:t xml:space="preserve">специалист по  охране труда </w:t>
      </w:r>
      <w:proofErr w:type="spellStart"/>
      <w:r w:rsidR="001169CF" w:rsidRPr="001A651C">
        <w:rPr>
          <w:rFonts w:eastAsia="TimesNewRomanPSMT"/>
          <w:sz w:val="22"/>
          <w:szCs w:val="22"/>
          <w:lang w:eastAsia="en-US"/>
        </w:rPr>
        <w:t>Лютенко</w:t>
      </w:r>
      <w:proofErr w:type="spellEnd"/>
      <w:r w:rsidR="001169CF" w:rsidRPr="001A651C">
        <w:rPr>
          <w:rFonts w:eastAsia="TimesNewRomanPSMT"/>
          <w:sz w:val="22"/>
          <w:szCs w:val="22"/>
          <w:lang w:eastAsia="en-US"/>
        </w:rPr>
        <w:t xml:space="preserve"> Вячеслав Алексеевич</w:t>
      </w:r>
      <w:r w:rsidR="00D91A2D" w:rsidRPr="001A651C">
        <w:rPr>
          <w:kern w:val="2"/>
          <w:sz w:val="22"/>
          <w:szCs w:val="22"/>
        </w:rPr>
        <w:t xml:space="preserve"> тел.: </w:t>
      </w:r>
      <w:r w:rsidR="001169CF" w:rsidRPr="001A651C">
        <w:rPr>
          <w:rFonts w:eastAsia="TimesNewRomanPSMT"/>
          <w:sz w:val="22"/>
          <w:szCs w:val="22"/>
          <w:lang w:eastAsia="en-US"/>
        </w:rPr>
        <w:t xml:space="preserve"> 8 (351) 727-89-98 </w:t>
      </w:r>
      <w:r w:rsidR="00AE2308" w:rsidRPr="001A651C">
        <w:rPr>
          <w:sz w:val="22"/>
          <w:szCs w:val="22"/>
          <w:lang w:eastAsia="zh-CN"/>
        </w:rPr>
        <w:t xml:space="preserve">инженера </w:t>
      </w:r>
      <w:r w:rsidR="00D91A2D" w:rsidRPr="001A651C">
        <w:rPr>
          <w:sz w:val="22"/>
          <w:szCs w:val="22"/>
          <w:lang w:eastAsia="zh-CN"/>
        </w:rPr>
        <w:t>Филиппова Татьяна Михайловна</w:t>
      </w:r>
      <w:r w:rsidR="00AE2308" w:rsidRPr="001A651C">
        <w:rPr>
          <w:sz w:val="22"/>
          <w:szCs w:val="22"/>
          <w:lang w:eastAsia="zh-CN"/>
        </w:rPr>
        <w:t>,</w:t>
      </w:r>
      <w:r w:rsidR="00AE2308" w:rsidRPr="001A651C">
        <w:rPr>
          <w:kern w:val="2"/>
          <w:sz w:val="22"/>
          <w:szCs w:val="22"/>
        </w:rPr>
        <w:t xml:space="preserve"> тел.: </w:t>
      </w:r>
      <w:r w:rsidR="00AE2308" w:rsidRPr="001A651C">
        <w:rPr>
          <w:sz w:val="22"/>
          <w:szCs w:val="22"/>
        </w:rPr>
        <w:t>8 (</w:t>
      </w:r>
      <w:r w:rsidR="00D91A2D" w:rsidRPr="001A651C">
        <w:rPr>
          <w:sz w:val="22"/>
          <w:szCs w:val="22"/>
        </w:rPr>
        <w:t>351</w:t>
      </w:r>
      <w:r w:rsidR="00AE2308" w:rsidRPr="001A651C">
        <w:rPr>
          <w:sz w:val="22"/>
          <w:szCs w:val="22"/>
        </w:rPr>
        <w:t xml:space="preserve">) </w:t>
      </w:r>
      <w:r w:rsidR="00D91A2D" w:rsidRPr="001A651C">
        <w:rPr>
          <w:sz w:val="22"/>
          <w:szCs w:val="22"/>
        </w:rPr>
        <w:t>924-14-66.</w:t>
      </w:r>
      <w:r w:rsidR="00AE2308" w:rsidRPr="001A651C">
        <w:rPr>
          <w:sz w:val="22"/>
          <w:szCs w:val="22"/>
          <w:lang w:eastAsia="zh-CN"/>
        </w:rPr>
        <w:t xml:space="preserve"> </w:t>
      </w:r>
    </w:p>
    <w:p w:rsidR="00AE2308" w:rsidRPr="001A651C" w:rsidRDefault="001A7E09" w:rsidP="00AE2308">
      <w:pPr>
        <w:tabs>
          <w:tab w:val="left" w:pos="993"/>
        </w:tabs>
        <w:ind w:firstLine="567"/>
        <w:jc w:val="both"/>
        <w:rPr>
          <w:rFonts w:eastAsia="DejaVu Sans"/>
          <w:kern w:val="3"/>
          <w:sz w:val="22"/>
          <w:szCs w:val="22"/>
          <w:lang w:eastAsia="zh-CN" w:bidi="hi-IN"/>
        </w:rPr>
      </w:pPr>
      <w:r>
        <w:rPr>
          <w:b/>
          <w:kern w:val="2"/>
          <w:sz w:val="22"/>
          <w:szCs w:val="22"/>
        </w:rPr>
        <w:t>6</w:t>
      </w:r>
      <w:r w:rsidR="00AE2308" w:rsidRPr="001A651C">
        <w:rPr>
          <w:b/>
          <w:kern w:val="2"/>
          <w:sz w:val="22"/>
          <w:szCs w:val="22"/>
        </w:rPr>
        <w:t>.</w:t>
      </w:r>
      <w:r w:rsidR="00AE2308" w:rsidRPr="001A651C">
        <w:rPr>
          <w:kern w:val="2"/>
          <w:sz w:val="22"/>
          <w:szCs w:val="22"/>
        </w:rPr>
        <w:t xml:space="preserve"> Техническое задание является неотъемлемой частью настоящего Извещения.</w:t>
      </w:r>
    </w:p>
    <w:p w:rsidR="00F04A9B" w:rsidRPr="0070400D" w:rsidRDefault="00F04A9B" w:rsidP="00F04A9B">
      <w:pPr>
        <w:pStyle w:val="ac"/>
        <w:ind w:firstLine="540"/>
        <w:jc w:val="right"/>
        <w:rPr>
          <w:sz w:val="20"/>
        </w:rPr>
      </w:pPr>
    </w:p>
    <w:p w:rsidR="00D65121" w:rsidRPr="0070400D" w:rsidRDefault="00F04A9B" w:rsidP="00287C4A">
      <w:pPr>
        <w:pStyle w:val="af6"/>
        <w:jc w:val="right"/>
        <w:sectPr w:rsidR="00D65121" w:rsidRPr="0070400D" w:rsidSect="00531AB6">
          <w:pgSz w:w="11906" w:h="16838"/>
          <w:pgMar w:top="567" w:right="567" w:bottom="142" w:left="1134" w:header="709" w:footer="266" w:gutter="0"/>
          <w:cols w:space="708"/>
          <w:docGrid w:linePitch="360"/>
        </w:sectPr>
      </w:pPr>
      <w:r w:rsidRPr="0070400D">
        <w:br w:type="page"/>
      </w:r>
    </w:p>
    <w:p w:rsidR="00F10CC9" w:rsidRPr="0070400D" w:rsidRDefault="00363476" w:rsidP="00287C4A">
      <w:pPr>
        <w:pStyle w:val="af6"/>
        <w:jc w:val="right"/>
        <w:rPr>
          <w:sz w:val="20"/>
          <w:szCs w:val="20"/>
          <w:lang w:eastAsia="en-US"/>
        </w:rPr>
      </w:pPr>
      <w:r>
        <w:rPr>
          <w:sz w:val="20"/>
          <w:szCs w:val="20"/>
          <w:lang w:eastAsia="en-US"/>
        </w:rPr>
        <w:lastRenderedPageBreak/>
        <w:t xml:space="preserve">Приложение </w:t>
      </w:r>
      <w:r w:rsidR="003870D0" w:rsidRPr="0070400D">
        <w:rPr>
          <w:sz w:val="20"/>
          <w:szCs w:val="20"/>
          <w:lang w:eastAsia="en-US"/>
        </w:rPr>
        <w:t xml:space="preserve">№ </w:t>
      </w:r>
      <w:r>
        <w:rPr>
          <w:sz w:val="20"/>
          <w:szCs w:val="20"/>
          <w:lang w:eastAsia="en-US"/>
        </w:rPr>
        <w:t>2</w:t>
      </w:r>
      <w:r w:rsidR="00F10CC9" w:rsidRPr="0070400D">
        <w:rPr>
          <w:sz w:val="20"/>
          <w:szCs w:val="20"/>
          <w:lang w:eastAsia="en-US"/>
        </w:rPr>
        <w:t xml:space="preserve">                                                                                                                                      </w:t>
      </w:r>
      <w:r w:rsidR="00287C4A" w:rsidRPr="0070400D">
        <w:rPr>
          <w:sz w:val="20"/>
          <w:szCs w:val="20"/>
          <w:lang w:eastAsia="en-US"/>
        </w:rPr>
        <w:t xml:space="preserve">                                                                                                                                      к Извещению об открытом запросе                                                                                                                                               котировок в электронной форме</w:t>
      </w:r>
    </w:p>
    <w:p w:rsidR="00FF23DD" w:rsidRPr="0070400D" w:rsidRDefault="00FF23DD" w:rsidP="00121035">
      <w:pPr>
        <w:ind w:firstLine="540"/>
        <w:jc w:val="right"/>
        <w:rPr>
          <w:sz w:val="20"/>
          <w:szCs w:val="20"/>
        </w:rPr>
      </w:pPr>
    </w:p>
    <w:p w:rsidR="00121035" w:rsidRPr="0070400D" w:rsidRDefault="0032267E" w:rsidP="00D30E61">
      <w:pPr>
        <w:jc w:val="center"/>
        <w:rPr>
          <w:sz w:val="22"/>
          <w:szCs w:val="22"/>
        </w:rPr>
      </w:pPr>
      <w:r w:rsidRPr="0070400D">
        <w:rPr>
          <w:sz w:val="22"/>
          <w:szCs w:val="22"/>
        </w:rPr>
        <w:t>ПРОЕКТ ДОГОВОРА</w:t>
      </w:r>
    </w:p>
    <w:p w:rsidR="00BA4999" w:rsidRPr="0070400D" w:rsidRDefault="003F1AB4" w:rsidP="004B21A7">
      <w:pPr>
        <w:jc w:val="center"/>
        <w:rPr>
          <w:b/>
          <w:sz w:val="22"/>
          <w:szCs w:val="22"/>
        </w:rPr>
      </w:pPr>
      <w:r w:rsidRPr="0070400D">
        <w:rPr>
          <w:b/>
          <w:sz w:val="22"/>
          <w:szCs w:val="22"/>
        </w:rPr>
        <w:t>ДОГОВОР</w:t>
      </w:r>
      <w:r w:rsidR="00BA4999" w:rsidRPr="0070400D">
        <w:rPr>
          <w:b/>
          <w:sz w:val="22"/>
          <w:szCs w:val="22"/>
        </w:rPr>
        <w:t xml:space="preserve"> № ___</w:t>
      </w:r>
    </w:p>
    <w:p w:rsidR="00184C94" w:rsidRPr="00184C94" w:rsidRDefault="00BA4999" w:rsidP="00184C94">
      <w:pPr>
        <w:tabs>
          <w:tab w:val="num" w:pos="0"/>
        </w:tabs>
        <w:suppressAutoHyphens/>
        <w:jc w:val="center"/>
        <w:rPr>
          <w:b/>
          <w:sz w:val="22"/>
          <w:szCs w:val="22"/>
          <w:lang w:eastAsia="zh-CN"/>
        </w:rPr>
      </w:pPr>
      <w:r w:rsidRPr="0070400D">
        <w:rPr>
          <w:b/>
          <w:sz w:val="22"/>
          <w:szCs w:val="22"/>
        </w:rPr>
        <w:t xml:space="preserve">на </w:t>
      </w:r>
      <w:r w:rsidR="004314FF" w:rsidRPr="0070400D">
        <w:rPr>
          <w:b/>
          <w:sz w:val="22"/>
          <w:szCs w:val="22"/>
        </w:rPr>
        <w:t xml:space="preserve">оказание услуг </w:t>
      </w:r>
      <w:r w:rsidR="00184C94" w:rsidRPr="00184C94">
        <w:rPr>
          <w:b/>
          <w:sz w:val="22"/>
          <w:szCs w:val="22"/>
        </w:rPr>
        <w:t xml:space="preserve">по </w:t>
      </w:r>
      <w:r w:rsidR="00184C94" w:rsidRPr="00184C94">
        <w:rPr>
          <w:b/>
          <w:sz w:val="22"/>
          <w:szCs w:val="22"/>
          <w:lang w:eastAsia="zh-CN"/>
        </w:rPr>
        <w:t>проведению</w:t>
      </w:r>
      <w:r w:rsidR="00184C94" w:rsidRPr="00184C94">
        <w:rPr>
          <w:b/>
          <w:bCs/>
          <w:iCs/>
          <w:sz w:val="22"/>
          <w:szCs w:val="22"/>
          <w:lang w:eastAsia="zh-CN"/>
        </w:rPr>
        <w:t xml:space="preserve"> </w:t>
      </w:r>
      <w:r w:rsidR="00184C94" w:rsidRPr="00184C94">
        <w:rPr>
          <w:rFonts w:eastAsia="Calibri"/>
          <w:b/>
          <w:sz w:val="22"/>
          <w:szCs w:val="22"/>
          <w:lang w:eastAsia="en-US"/>
        </w:rPr>
        <w:t>периодических</w:t>
      </w:r>
      <w:r w:rsidR="00184C94" w:rsidRPr="00184C94">
        <w:rPr>
          <w:b/>
          <w:sz w:val="22"/>
          <w:szCs w:val="22"/>
          <w:lang w:eastAsia="zh-CN"/>
        </w:rPr>
        <w:t xml:space="preserve"> м</w:t>
      </w:r>
      <w:r w:rsidR="00363476">
        <w:rPr>
          <w:b/>
          <w:sz w:val="22"/>
          <w:szCs w:val="22"/>
          <w:lang w:eastAsia="zh-CN"/>
        </w:rPr>
        <w:t>едицинских осмотров работников.</w:t>
      </w:r>
    </w:p>
    <w:p w:rsidR="00BA4999" w:rsidRPr="0070400D" w:rsidRDefault="00BA4999" w:rsidP="00184C94">
      <w:pPr>
        <w:jc w:val="center"/>
        <w:rPr>
          <w:sz w:val="22"/>
          <w:szCs w:val="22"/>
        </w:rPr>
      </w:pPr>
    </w:p>
    <w:p w:rsidR="00527986" w:rsidRPr="001A651C" w:rsidRDefault="00527986" w:rsidP="00527986">
      <w:pPr>
        <w:jc w:val="both"/>
        <w:rPr>
          <w:snapToGrid w:val="0"/>
          <w:color w:val="000000"/>
          <w:sz w:val="22"/>
          <w:szCs w:val="22"/>
        </w:rPr>
      </w:pPr>
      <w:r w:rsidRPr="001A651C">
        <w:rPr>
          <w:snapToGrid w:val="0"/>
          <w:color w:val="000000"/>
          <w:sz w:val="22"/>
          <w:szCs w:val="22"/>
        </w:rPr>
        <w:t>г. Челябинск</w:t>
      </w:r>
      <w:r w:rsidRPr="001A651C">
        <w:rPr>
          <w:snapToGrid w:val="0"/>
          <w:color w:val="000000"/>
          <w:sz w:val="22"/>
          <w:szCs w:val="22"/>
        </w:rPr>
        <w:tab/>
      </w:r>
      <w:r w:rsidRPr="001A651C">
        <w:rPr>
          <w:snapToGrid w:val="0"/>
          <w:color w:val="000000"/>
          <w:sz w:val="22"/>
          <w:szCs w:val="22"/>
        </w:rPr>
        <w:tab/>
      </w:r>
      <w:r w:rsidRPr="001A651C">
        <w:rPr>
          <w:snapToGrid w:val="0"/>
          <w:color w:val="000000"/>
          <w:sz w:val="22"/>
          <w:szCs w:val="22"/>
        </w:rPr>
        <w:tab/>
      </w:r>
      <w:r w:rsidRPr="001A651C">
        <w:rPr>
          <w:snapToGrid w:val="0"/>
          <w:color w:val="000000"/>
          <w:sz w:val="22"/>
          <w:szCs w:val="22"/>
        </w:rPr>
        <w:tab/>
      </w:r>
      <w:r w:rsidRPr="001A651C">
        <w:rPr>
          <w:snapToGrid w:val="0"/>
          <w:color w:val="000000"/>
          <w:sz w:val="22"/>
          <w:szCs w:val="22"/>
        </w:rPr>
        <w:tab/>
        <w:t xml:space="preserve">     </w:t>
      </w:r>
      <w:r w:rsidRPr="001A651C">
        <w:rPr>
          <w:snapToGrid w:val="0"/>
          <w:color w:val="000000"/>
          <w:sz w:val="22"/>
          <w:szCs w:val="22"/>
        </w:rPr>
        <w:tab/>
      </w:r>
      <w:r w:rsidRPr="001A651C">
        <w:rPr>
          <w:snapToGrid w:val="0"/>
          <w:color w:val="000000"/>
          <w:sz w:val="22"/>
          <w:szCs w:val="22"/>
        </w:rPr>
        <w:tab/>
        <w:t xml:space="preserve">                                            «       »                    2020 г.</w:t>
      </w:r>
    </w:p>
    <w:p w:rsidR="00527986" w:rsidRPr="001A651C" w:rsidRDefault="00527986" w:rsidP="00527986">
      <w:pPr>
        <w:ind w:left="540"/>
        <w:jc w:val="both"/>
        <w:rPr>
          <w:snapToGrid w:val="0"/>
          <w:color w:val="000000"/>
          <w:sz w:val="22"/>
          <w:szCs w:val="22"/>
        </w:rPr>
      </w:pPr>
    </w:p>
    <w:p w:rsidR="00527986" w:rsidRPr="001A651C" w:rsidRDefault="00527986" w:rsidP="00527986">
      <w:pPr>
        <w:shd w:val="clear" w:color="auto" w:fill="FFFFFF"/>
        <w:tabs>
          <w:tab w:val="left" w:leader="underscore" w:pos="6775"/>
        </w:tabs>
        <w:jc w:val="both"/>
        <w:rPr>
          <w:rFonts w:eastAsia="Calibri"/>
          <w:i/>
          <w:color w:val="000000"/>
          <w:spacing w:val="-1"/>
          <w:sz w:val="22"/>
          <w:szCs w:val="22"/>
        </w:rPr>
      </w:pPr>
      <w:r w:rsidRPr="001A651C">
        <w:rPr>
          <w:color w:val="000000"/>
          <w:spacing w:val="8"/>
          <w:sz w:val="22"/>
          <w:szCs w:val="22"/>
        </w:rPr>
        <w:t xml:space="preserve">      Федеральное государственное бюджетное учреждение «Отряд федеральной противопожарной службы Государственной противопожарной службы по Челябинской области (договорной)»</w:t>
      </w:r>
      <w:r w:rsidRPr="001A651C">
        <w:rPr>
          <w:color w:val="000000"/>
          <w:spacing w:val="2"/>
          <w:sz w:val="22"/>
          <w:szCs w:val="22"/>
        </w:rPr>
        <w:t xml:space="preserve">, (сокращенное наименование ФГБУ </w:t>
      </w:r>
      <w:r w:rsidRPr="001A651C">
        <w:rPr>
          <w:color w:val="000000"/>
          <w:spacing w:val="8"/>
          <w:sz w:val="22"/>
          <w:szCs w:val="22"/>
        </w:rPr>
        <w:t>«Отряд ФПС ГПС по Челябинской области (договорной)»,</w:t>
      </w:r>
      <w:r w:rsidRPr="001A651C">
        <w:rPr>
          <w:color w:val="000000"/>
          <w:spacing w:val="2"/>
          <w:sz w:val="22"/>
          <w:szCs w:val="22"/>
        </w:rPr>
        <w:t xml:space="preserve"> </w:t>
      </w:r>
      <w:r w:rsidRPr="001A651C">
        <w:rPr>
          <w:snapToGrid w:val="0"/>
          <w:color w:val="000000"/>
          <w:sz w:val="22"/>
          <w:szCs w:val="22"/>
        </w:rPr>
        <w:t xml:space="preserve"> именуемое в дальнейшем </w:t>
      </w:r>
      <w:r w:rsidRPr="001A651C">
        <w:rPr>
          <w:b/>
          <w:snapToGrid w:val="0"/>
          <w:color w:val="000000"/>
          <w:sz w:val="22"/>
          <w:szCs w:val="22"/>
        </w:rPr>
        <w:t xml:space="preserve">«Заказчик», </w:t>
      </w:r>
      <w:r w:rsidRPr="001A651C">
        <w:rPr>
          <w:rStyle w:val="FontStyle13"/>
          <w:color w:val="000000"/>
        </w:rPr>
        <w:t xml:space="preserve">в лице начальника отряда </w:t>
      </w:r>
      <w:proofErr w:type="spellStart"/>
      <w:r w:rsidRPr="001A651C">
        <w:rPr>
          <w:color w:val="000000"/>
          <w:sz w:val="22"/>
          <w:szCs w:val="22"/>
        </w:rPr>
        <w:t>Слушаева</w:t>
      </w:r>
      <w:proofErr w:type="spellEnd"/>
      <w:r w:rsidRPr="001A651C">
        <w:rPr>
          <w:color w:val="000000"/>
          <w:sz w:val="22"/>
          <w:szCs w:val="22"/>
        </w:rPr>
        <w:t xml:space="preserve"> Анатолия Ивановича</w:t>
      </w:r>
      <w:r w:rsidRPr="001A651C">
        <w:rPr>
          <w:snapToGrid w:val="0"/>
          <w:color w:val="000000"/>
          <w:sz w:val="22"/>
          <w:szCs w:val="22"/>
        </w:rPr>
        <w:t>, действующего на основании Устава, и</w:t>
      </w:r>
      <w:r w:rsidRPr="001A651C">
        <w:rPr>
          <w:bCs/>
          <w:color w:val="000000"/>
          <w:sz w:val="22"/>
          <w:szCs w:val="22"/>
        </w:rPr>
        <w:t xml:space="preserve"> </w:t>
      </w:r>
      <w:r w:rsidRPr="001A651C">
        <w:rPr>
          <w:sz w:val="22"/>
          <w:szCs w:val="22"/>
        </w:rPr>
        <w:t xml:space="preserve"> ______________</w:t>
      </w:r>
      <w:r w:rsidRPr="001A651C">
        <w:rPr>
          <w:color w:val="000000"/>
          <w:sz w:val="22"/>
          <w:szCs w:val="22"/>
        </w:rPr>
        <w:t xml:space="preserve">, (сокращенное </w:t>
      </w:r>
      <w:proofErr w:type="gramStart"/>
      <w:r w:rsidRPr="001A651C">
        <w:rPr>
          <w:color w:val="000000"/>
          <w:sz w:val="22"/>
          <w:szCs w:val="22"/>
        </w:rPr>
        <w:t>наименование</w:t>
      </w:r>
      <w:proofErr w:type="gramEnd"/>
      <w:r w:rsidRPr="001A651C">
        <w:rPr>
          <w:color w:val="000000"/>
          <w:sz w:val="22"/>
          <w:szCs w:val="22"/>
        </w:rPr>
        <w:t xml:space="preserve"> ______________ именуемое в дальнейшем </w:t>
      </w:r>
      <w:r w:rsidRPr="001A651C">
        <w:rPr>
          <w:b/>
          <w:color w:val="000000"/>
          <w:sz w:val="22"/>
          <w:szCs w:val="22"/>
        </w:rPr>
        <w:t>«Исполнитель»</w:t>
      </w:r>
      <w:r w:rsidRPr="001A651C">
        <w:rPr>
          <w:color w:val="000000"/>
          <w:sz w:val="22"/>
          <w:szCs w:val="22"/>
        </w:rPr>
        <w:t>,</w:t>
      </w:r>
      <w:r w:rsidRPr="001A651C">
        <w:rPr>
          <w:snapToGrid w:val="0"/>
          <w:color w:val="000000"/>
          <w:sz w:val="22"/>
          <w:szCs w:val="22"/>
        </w:rPr>
        <w:t xml:space="preserve"> </w:t>
      </w:r>
      <w:r w:rsidRPr="001A651C">
        <w:rPr>
          <w:rFonts w:eastAsia="Calibri"/>
          <w:color w:val="000000"/>
          <w:spacing w:val="-4"/>
          <w:sz w:val="22"/>
          <w:szCs w:val="22"/>
        </w:rPr>
        <w:t>в лице  __________________</w:t>
      </w:r>
      <w:r w:rsidRPr="001A651C">
        <w:rPr>
          <w:rFonts w:eastAsia="Calibri"/>
          <w:i/>
          <w:color w:val="000000"/>
          <w:spacing w:val="-1"/>
          <w:sz w:val="22"/>
          <w:szCs w:val="22"/>
        </w:rPr>
        <w:t xml:space="preserve">  </w:t>
      </w:r>
      <w:r w:rsidRPr="001A651C">
        <w:rPr>
          <w:rFonts w:eastAsia="Calibri"/>
          <w:color w:val="000000"/>
          <w:sz w:val="22"/>
          <w:szCs w:val="22"/>
        </w:rPr>
        <w:t xml:space="preserve">действующего на основании  ____________, </w:t>
      </w:r>
      <w:r w:rsidRPr="001A651C">
        <w:rPr>
          <w:snapToGrid w:val="0"/>
          <w:color w:val="000000"/>
          <w:sz w:val="22"/>
          <w:szCs w:val="22"/>
        </w:rPr>
        <w:t>в дальнейшем совместно именуемые «Стороны», заключили настоящий договор о нижеследующем:</w:t>
      </w:r>
    </w:p>
    <w:p w:rsidR="00FC1F91" w:rsidRPr="001A651C" w:rsidRDefault="00FC1F91" w:rsidP="00092E99">
      <w:pPr>
        <w:pStyle w:val="afc"/>
        <w:numPr>
          <w:ilvl w:val="1"/>
          <w:numId w:val="4"/>
        </w:numPr>
        <w:tabs>
          <w:tab w:val="left" w:pos="426"/>
        </w:tabs>
        <w:spacing w:after="200" w:line="276" w:lineRule="auto"/>
        <w:ind w:left="0" w:right="-2" w:firstLine="0"/>
        <w:jc w:val="center"/>
        <w:rPr>
          <w:sz w:val="22"/>
          <w:szCs w:val="22"/>
        </w:rPr>
      </w:pPr>
      <w:r w:rsidRPr="001A651C">
        <w:rPr>
          <w:b/>
          <w:sz w:val="22"/>
          <w:szCs w:val="22"/>
        </w:rPr>
        <w:t>ПРЕДМЕТ ДОГОВОРА</w:t>
      </w:r>
    </w:p>
    <w:p w:rsidR="00527986" w:rsidRPr="001A651C" w:rsidRDefault="00527986" w:rsidP="00527986">
      <w:pPr>
        <w:spacing w:line="260" w:lineRule="exact"/>
        <w:jc w:val="both"/>
        <w:rPr>
          <w:snapToGrid w:val="0"/>
          <w:sz w:val="22"/>
          <w:szCs w:val="22"/>
        </w:rPr>
      </w:pPr>
      <w:r w:rsidRPr="001A651C">
        <w:rPr>
          <w:snapToGrid w:val="0"/>
          <w:color w:val="000000"/>
          <w:sz w:val="22"/>
          <w:szCs w:val="22"/>
        </w:rPr>
        <w:t xml:space="preserve">1.1. Настоящий договор на </w:t>
      </w:r>
      <w:r w:rsidRPr="001A651C">
        <w:rPr>
          <w:sz w:val="22"/>
          <w:szCs w:val="22"/>
        </w:rPr>
        <w:t xml:space="preserve">оказание услуг по </w:t>
      </w:r>
      <w:r w:rsidRPr="001A651C">
        <w:rPr>
          <w:sz w:val="22"/>
          <w:szCs w:val="22"/>
          <w:lang w:eastAsia="zh-CN"/>
        </w:rPr>
        <w:t>проведению</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 работников</w:t>
      </w:r>
      <w:r w:rsidRPr="001A651C">
        <w:rPr>
          <w:snapToGrid w:val="0"/>
          <w:color w:val="000000"/>
          <w:sz w:val="22"/>
          <w:szCs w:val="22"/>
        </w:rPr>
        <w:t xml:space="preserve"> (далее – договор) заключается по итогам проведенного запроса котировок в электронной форме, </w:t>
      </w:r>
      <w:r w:rsidRPr="001A651C">
        <w:rPr>
          <w:snapToGrid w:val="0"/>
          <w:sz w:val="22"/>
          <w:szCs w:val="22"/>
        </w:rPr>
        <w:t xml:space="preserve">протокол </w:t>
      </w:r>
      <w:r w:rsidRPr="001A651C">
        <w:rPr>
          <w:bCs/>
          <w:color w:val="000000" w:themeColor="text1"/>
          <w:sz w:val="22"/>
          <w:szCs w:val="22"/>
        </w:rPr>
        <w:t>закупки</w:t>
      </w:r>
      <w:r w:rsidRPr="001A651C">
        <w:rPr>
          <w:color w:val="000000" w:themeColor="text1"/>
          <w:sz w:val="22"/>
          <w:szCs w:val="22"/>
        </w:rPr>
        <w:t xml:space="preserve"> </w:t>
      </w:r>
      <w:r w:rsidRPr="001A651C">
        <w:rPr>
          <w:bCs/>
          <w:sz w:val="22"/>
          <w:szCs w:val="22"/>
        </w:rPr>
        <w:t xml:space="preserve">№ </w:t>
      </w:r>
      <w:r w:rsidRPr="001A651C">
        <w:rPr>
          <w:sz w:val="22"/>
          <w:szCs w:val="22"/>
        </w:rPr>
        <w:t>_______</w:t>
      </w:r>
      <w:r w:rsidRPr="001A651C">
        <w:rPr>
          <w:bCs/>
          <w:sz w:val="22"/>
          <w:szCs w:val="22"/>
        </w:rPr>
        <w:t xml:space="preserve">  </w:t>
      </w:r>
      <w:r w:rsidRPr="001A651C">
        <w:rPr>
          <w:snapToGrid w:val="0"/>
          <w:sz w:val="22"/>
          <w:szCs w:val="22"/>
        </w:rPr>
        <w:t xml:space="preserve"> от</w:t>
      </w:r>
      <w:r w:rsidRPr="001A651C">
        <w:rPr>
          <w:snapToGrid w:val="0"/>
          <w:color w:val="FF0000"/>
          <w:sz w:val="22"/>
          <w:szCs w:val="22"/>
        </w:rPr>
        <w:t xml:space="preserve"> </w:t>
      </w:r>
      <w:r w:rsidRPr="001A651C">
        <w:rPr>
          <w:snapToGrid w:val="0"/>
          <w:sz w:val="22"/>
          <w:szCs w:val="22"/>
        </w:rPr>
        <w:t>«___» ____ 2020 года, победителем которого стал «Исполнитель».</w:t>
      </w:r>
    </w:p>
    <w:p w:rsidR="00FC1F91" w:rsidRPr="001A651C" w:rsidRDefault="00527986" w:rsidP="00527986">
      <w:pPr>
        <w:tabs>
          <w:tab w:val="left" w:pos="426"/>
        </w:tabs>
        <w:ind w:right="-2"/>
        <w:jc w:val="both"/>
        <w:rPr>
          <w:sz w:val="22"/>
          <w:szCs w:val="22"/>
        </w:rPr>
      </w:pPr>
      <w:proofErr w:type="gramStart"/>
      <w:r w:rsidRPr="001A651C">
        <w:rPr>
          <w:sz w:val="22"/>
          <w:szCs w:val="22"/>
        </w:rPr>
        <w:t>1.2.</w:t>
      </w:r>
      <w:r w:rsidR="00DF6690" w:rsidRPr="001A651C">
        <w:rPr>
          <w:sz w:val="22"/>
          <w:szCs w:val="22"/>
        </w:rPr>
        <w:t>Исполнитель</w:t>
      </w:r>
      <w:r w:rsidR="00FC1F91" w:rsidRPr="001A651C">
        <w:rPr>
          <w:sz w:val="22"/>
          <w:szCs w:val="22"/>
        </w:rPr>
        <w:t xml:space="preserve"> обязуется по заданию Заказчика </w:t>
      </w:r>
      <w:r w:rsidR="00545F1F" w:rsidRPr="001A651C">
        <w:rPr>
          <w:sz w:val="22"/>
          <w:szCs w:val="22"/>
        </w:rPr>
        <w:t xml:space="preserve">оказать услуги </w:t>
      </w:r>
      <w:r w:rsidR="00184C94" w:rsidRPr="001A651C">
        <w:rPr>
          <w:sz w:val="22"/>
          <w:szCs w:val="22"/>
        </w:rPr>
        <w:t>по проведению периодических медицинских осмотров работников, занятых на работах с вредными и (или) опасными условиями труда</w:t>
      </w:r>
      <w:r w:rsidR="00545F1F" w:rsidRPr="001A651C">
        <w:rPr>
          <w:sz w:val="22"/>
          <w:szCs w:val="22"/>
        </w:rPr>
        <w:t xml:space="preserve"> </w:t>
      </w:r>
      <w:r w:rsidR="00FC1F91" w:rsidRPr="001A651C">
        <w:rPr>
          <w:sz w:val="22"/>
          <w:szCs w:val="22"/>
        </w:rPr>
        <w:t>(д</w:t>
      </w:r>
      <w:r w:rsidR="00545F1F" w:rsidRPr="001A651C">
        <w:rPr>
          <w:sz w:val="22"/>
          <w:szCs w:val="22"/>
        </w:rPr>
        <w:t>алее – «Услуги</w:t>
      </w:r>
      <w:r w:rsidR="00FC1F91" w:rsidRPr="001A651C">
        <w:rPr>
          <w:sz w:val="22"/>
          <w:szCs w:val="22"/>
        </w:rPr>
        <w:t>») в порядке и в объеме, установленном в Техническом задании (Приложение № 1 к Договору), являющи</w:t>
      </w:r>
      <w:r w:rsidR="00545F1F" w:rsidRPr="001A651C">
        <w:rPr>
          <w:sz w:val="22"/>
          <w:szCs w:val="22"/>
        </w:rPr>
        <w:t>е</w:t>
      </w:r>
      <w:r w:rsidR="00FC1F91" w:rsidRPr="001A651C">
        <w:rPr>
          <w:sz w:val="22"/>
          <w:szCs w:val="22"/>
        </w:rPr>
        <w:t xml:space="preserve">ся неотъемлемой частью Договора, а Заказчик обязуется принять </w:t>
      </w:r>
      <w:r w:rsidR="00545F1F" w:rsidRPr="001A651C">
        <w:rPr>
          <w:sz w:val="22"/>
          <w:szCs w:val="22"/>
        </w:rPr>
        <w:t>Услуги</w:t>
      </w:r>
      <w:r w:rsidR="00FC1F91" w:rsidRPr="001A651C">
        <w:rPr>
          <w:sz w:val="22"/>
          <w:szCs w:val="22"/>
        </w:rPr>
        <w:t xml:space="preserve"> и оплатить </w:t>
      </w:r>
      <w:r w:rsidR="00545F1F" w:rsidRPr="001A651C">
        <w:rPr>
          <w:sz w:val="22"/>
          <w:szCs w:val="22"/>
        </w:rPr>
        <w:t>их</w:t>
      </w:r>
      <w:r w:rsidR="00FC1F91" w:rsidRPr="001A651C">
        <w:rPr>
          <w:sz w:val="22"/>
          <w:szCs w:val="22"/>
        </w:rPr>
        <w:t xml:space="preserve"> в порядке и на условиях, предусмотренных настоящим Договором.</w:t>
      </w:r>
      <w:proofErr w:type="gramEnd"/>
    </w:p>
    <w:p w:rsidR="00FC1F91" w:rsidRPr="001A651C" w:rsidRDefault="00527986" w:rsidP="00527986">
      <w:pPr>
        <w:tabs>
          <w:tab w:val="left" w:pos="426"/>
        </w:tabs>
        <w:ind w:right="-2"/>
        <w:jc w:val="both"/>
        <w:rPr>
          <w:sz w:val="22"/>
          <w:szCs w:val="22"/>
        </w:rPr>
      </w:pPr>
      <w:r w:rsidRPr="001A651C">
        <w:rPr>
          <w:sz w:val="22"/>
          <w:szCs w:val="22"/>
        </w:rPr>
        <w:t>1.3.</w:t>
      </w:r>
      <w:r w:rsidR="00FC1F91" w:rsidRPr="001A651C">
        <w:rPr>
          <w:sz w:val="22"/>
          <w:szCs w:val="22"/>
        </w:rPr>
        <w:t xml:space="preserve"> В настоящем Договоре указана цена, установленная по результатам запроса котировок в электронной форме.</w:t>
      </w:r>
    </w:p>
    <w:p w:rsidR="00FC1F91" w:rsidRPr="001A651C" w:rsidRDefault="00527986" w:rsidP="00527986">
      <w:pPr>
        <w:tabs>
          <w:tab w:val="left" w:pos="426"/>
        </w:tabs>
        <w:ind w:right="-2"/>
        <w:jc w:val="both"/>
        <w:rPr>
          <w:sz w:val="22"/>
          <w:szCs w:val="22"/>
        </w:rPr>
      </w:pPr>
      <w:r w:rsidRPr="001A651C">
        <w:rPr>
          <w:sz w:val="22"/>
          <w:szCs w:val="22"/>
        </w:rPr>
        <w:t xml:space="preserve">1.4. </w:t>
      </w:r>
      <w:r w:rsidR="00FC1F91" w:rsidRPr="001A651C">
        <w:rPr>
          <w:sz w:val="22"/>
          <w:szCs w:val="22"/>
        </w:rPr>
        <w:t>Цена настоящего Договора остается твердой и не подлежит изменению в течение срока действия Договора, за исключением случаев, предусмотренных Гражданским Кодексом РФ и настоящим Договором.</w:t>
      </w:r>
    </w:p>
    <w:p w:rsidR="00FC1F91" w:rsidRPr="000567E7" w:rsidRDefault="00FC1F91" w:rsidP="00FC1F91">
      <w:pPr>
        <w:widowControl w:val="0"/>
        <w:tabs>
          <w:tab w:val="left" w:pos="709"/>
        </w:tabs>
        <w:ind w:right="-2"/>
        <w:jc w:val="center"/>
        <w:rPr>
          <w:b/>
          <w:sz w:val="22"/>
          <w:szCs w:val="22"/>
        </w:rPr>
      </w:pPr>
    </w:p>
    <w:p w:rsidR="00FC1F91" w:rsidRPr="000567E7" w:rsidRDefault="00ED1AB3" w:rsidP="00ED1AB3">
      <w:pPr>
        <w:suppressAutoHyphens/>
        <w:jc w:val="center"/>
        <w:rPr>
          <w:b/>
          <w:sz w:val="22"/>
          <w:szCs w:val="22"/>
        </w:rPr>
      </w:pPr>
      <w:r w:rsidRPr="000567E7">
        <w:rPr>
          <w:b/>
          <w:sz w:val="22"/>
          <w:szCs w:val="22"/>
        </w:rPr>
        <w:t>2.УСЛОВИЯ И ПОРЯДОК ОКАЗАНИЯ УСЛУГ</w:t>
      </w:r>
    </w:p>
    <w:p w:rsidR="00ED1AB3" w:rsidRPr="000567E7" w:rsidRDefault="00ED1AB3" w:rsidP="000567E7">
      <w:pPr>
        <w:tabs>
          <w:tab w:val="left" w:pos="0"/>
        </w:tabs>
        <w:suppressAutoHyphens/>
        <w:jc w:val="center"/>
        <w:rPr>
          <w:b/>
          <w:sz w:val="22"/>
          <w:szCs w:val="22"/>
        </w:rPr>
      </w:pPr>
    </w:p>
    <w:p w:rsidR="00ED1AB3" w:rsidRPr="000567E7" w:rsidRDefault="00ED1AB3" w:rsidP="000567E7">
      <w:pPr>
        <w:tabs>
          <w:tab w:val="left" w:pos="0"/>
        </w:tabs>
        <w:jc w:val="both"/>
        <w:rPr>
          <w:sz w:val="22"/>
          <w:szCs w:val="22"/>
          <w:u w:val="single"/>
        </w:rPr>
      </w:pPr>
      <w:r w:rsidRPr="000567E7">
        <w:rPr>
          <w:sz w:val="22"/>
          <w:szCs w:val="22"/>
          <w:u w:val="single"/>
        </w:rPr>
        <w:t>2.1. В период действия настоящего Договора Исполнитель обязуется:</w:t>
      </w:r>
    </w:p>
    <w:p w:rsidR="00ED1AB3" w:rsidRPr="000567E7" w:rsidRDefault="00ED1AB3" w:rsidP="000567E7">
      <w:pPr>
        <w:tabs>
          <w:tab w:val="left" w:pos="0"/>
        </w:tabs>
        <w:jc w:val="both"/>
        <w:rPr>
          <w:sz w:val="22"/>
          <w:szCs w:val="22"/>
        </w:rPr>
      </w:pPr>
      <w:r w:rsidRPr="000567E7">
        <w:rPr>
          <w:sz w:val="22"/>
          <w:szCs w:val="22"/>
        </w:rPr>
        <w:t>2.1.1.</w:t>
      </w:r>
      <w:r w:rsidRPr="000567E7">
        <w:rPr>
          <w:sz w:val="22"/>
          <w:szCs w:val="22"/>
        </w:rPr>
        <w:tab/>
        <w:t xml:space="preserve">Качественно и своевременно проводить периодические медицинские осмотры (обследования) работников Заказчика в соответствии с Приказом </w:t>
      </w:r>
      <w:proofErr w:type="spellStart"/>
      <w:r w:rsidRPr="000567E7">
        <w:rPr>
          <w:sz w:val="22"/>
          <w:szCs w:val="22"/>
        </w:rPr>
        <w:t>Минздравсоцразвития</w:t>
      </w:r>
      <w:proofErr w:type="spellEnd"/>
      <w:r w:rsidRPr="000567E7">
        <w:rPr>
          <w:sz w:val="22"/>
          <w:szCs w:val="22"/>
        </w:rPr>
        <w:t xml:space="preserve"> РФ от 12.04.2011  № 302н, и на основании представленных Заказчиком поименных списков.</w:t>
      </w:r>
    </w:p>
    <w:p w:rsidR="00ED1AB3" w:rsidRPr="000567E7" w:rsidRDefault="00ED1AB3" w:rsidP="000567E7">
      <w:pPr>
        <w:tabs>
          <w:tab w:val="left" w:pos="0"/>
        </w:tabs>
        <w:jc w:val="both"/>
        <w:rPr>
          <w:sz w:val="22"/>
          <w:szCs w:val="22"/>
        </w:rPr>
      </w:pPr>
      <w:r w:rsidRPr="000567E7">
        <w:rPr>
          <w:sz w:val="22"/>
          <w:szCs w:val="22"/>
        </w:rPr>
        <w:t>2.1.2. Обеспечить объемы и виды медицинских осмотров врачей специалистов и лабораторных, инструментальных исследований в соответствии с видами вредных и опасных факторов производства и действующими нормативными актами.</w:t>
      </w:r>
    </w:p>
    <w:p w:rsidR="00ED1AB3" w:rsidRPr="000567E7" w:rsidRDefault="00ED1AB3" w:rsidP="000567E7">
      <w:pPr>
        <w:tabs>
          <w:tab w:val="left" w:pos="0"/>
        </w:tabs>
        <w:jc w:val="both"/>
        <w:rPr>
          <w:sz w:val="22"/>
          <w:szCs w:val="22"/>
        </w:rPr>
      </w:pPr>
      <w:r w:rsidRPr="000567E7">
        <w:rPr>
          <w:sz w:val="22"/>
          <w:szCs w:val="22"/>
        </w:rPr>
        <w:t>2.1.3. Проводить периодические медицинские осмотры (обследования) в соответствии с обязательными требованиями и правилами, установленными действующим законодательством, и в сроки, предварительно согласованные Сторонами.</w:t>
      </w:r>
    </w:p>
    <w:p w:rsidR="00ED1AB3" w:rsidRPr="000567E7" w:rsidRDefault="00ED1AB3" w:rsidP="000567E7">
      <w:pPr>
        <w:tabs>
          <w:tab w:val="left" w:pos="0"/>
        </w:tabs>
        <w:jc w:val="both"/>
        <w:rPr>
          <w:sz w:val="22"/>
          <w:szCs w:val="22"/>
        </w:rPr>
      </w:pPr>
      <w:r w:rsidRPr="000567E7">
        <w:rPr>
          <w:sz w:val="22"/>
          <w:szCs w:val="22"/>
        </w:rPr>
        <w:t>2.1.4.</w:t>
      </w:r>
      <w:r w:rsidRPr="000567E7">
        <w:rPr>
          <w:sz w:val="22"/>
          <w:szCs w:val="22"/>
        </w:rPr>
        <w:tab/>
        <w:t>Определить необходимость участия врачей специалистов, а также виды и объемы лабораторных и инструментальных исследований применительно и в соответствии с вредными и опасными факторами производства, указанных в поименном списке.</w:t>
      </w:r>
    </w:p>
    <w:p w:rsidR="00ED1AB3" w:rsidRPr="000567E7" w:rsidRDefault="00ED1AB3" w:rsidP="000567E7">
      <w:pPr>
        <w:tabs>
          <w:tab w:val="left" w:pos="0"/>
        </w:tabs>
        <w:jc w:val="both"/>
        <w:rPr>
          <w:sz w:val="22"/>
          <w:szCs w:val="22"/>
        </w:rPr>
      </w:pPr>
      <w:r w:rsidRPr="000567E7">
        <w:rPr>
          <w:sz w:val="22"/>
          <w:szCs w:val="22"/>
        </w:rPr>
        <w:t>2.1.5. Оформить на каждого работника Заказчика, направленного на осмотр:</w:t>
      </w:r>
    </w:p>
    <w:p w:rsidR="00ED1AB3" w:rsidRPr="000567E7" w:rsidRDefault="00ED1AB3" w:rsidP="000567E7">
      <w:pPr>
        <w:tabs>
          <w:tab w:val="left" w:pos="0"/>
        </w:tabs>
        <w:jc w:val="both"/>
        <w:rPr>
          <w:sz w:val="22"/>
          <w:szCs w:val="22"/>
        </w:rPr>
      </w:pPr>
      <w:r w:rsidRPr="000567E7">
        <w:rPr>
          <w:sz w:val="22"/>
          <w:szCs w:val="22"/>
        </w:rPr>
        <w:tab/>
        <w:t xml:space="preserve">- медицинскую карту амбулаторного больного (учетная форма N 025/у-04, </w:t>
      </w:r>
      <w:r w:rsidRPr="000567E7">
        <w:rPr>
          <w:sz w:val="22"/>
          <w:szCs w:val="22"/>
        </w:rPr>
        <w:br/>
        <w:t xml:space="preserve">утвержденная Приказом </w:t>
      </w:r>
      <w:proofErr w:type="spellStart"/>
      <w:r w:rsidRPr="000567E7">
        <w:rPr>
          <w:sz w:val="22"/>
          <w:szCs w:val="22"/>
        </w:rPr>
        <w:t>Минздравсоцразвития</w:t>
      </w:r>
      <w:proofErr w:type="spellEnd"/>
      <w:r w:rsidRPr="000567E7">
        <w:rPr>
          <w:sz w:val="22"/>
          <w:szCs w:val="22"/>
        </w:rPr>
        <w:t xml:space="preserve"> России от 22 ноября 2004 г. N 255) (зарегистрировано Минюстом России 14.12.2004 N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осмотра. Медицинская карта хранится в установленном порядке у Исполнителя;</w:t>
      </w:r>
    </w:p>
    <w:p w:rsidR="00ED1AB3" w:rsidRPr="000567E7" w:rsidRDefault="00ED1AB3" w:rsidP="000567E7">
      <w:pPr>
        <w:tabs>
          <w:tab w:val="left" w:pos="0"/>
        </w:tabs>
        <w:ind w:firstLine="708"/>
        <w:jc w:val="both"/>
        <w:rPr>
          <w:sz w:val="22"/>
          <w:szCs w:val="22"/>
        </w:rPr>
      </w:pPr>
      <w:r w:rsidRPr="000567E7">
        <w:rPr>
          <w:sz w:val="22"/>
          <w:szCs w:val="22"/>
        </w:rPr>
        <w:t xml:space="preserve">- паспорт здоровья работника (далее - паспорт здоровья) - в случае если он ранее не оформлялся, который заполняется в соответствии с требованиями Приказа </w:t>
      </w:r>
      <w:proofErr w:type="spellStart"/>
      <w:r w:rsidRPr="000567E7">
        <w:rPr>
          <w:sz w:val="22"/>
          <w:szCs w:val="22"/>
        </w:rPr>
        <w:t>Минздравсоцразвития</w:t>
      </w:r>
      <w:proofErr w:type="spellEnd"/>
      <w:r w:rsidRPr="000567E7">
        <w:rPr>
          <w:sz w:val="22"/>
          <w:szCs w:val="22"/>
        </w:rPr>
        <w:t xml:space="preserve"> РФ от 12.04.2011  № 302н, который в период проведения осмотра хранится в медицинской организации, а по окончании осмотра выдается работнику на руки. </w:t>
      </w:r>
    </w:p>
    <w:p w:rsidR="00ED1AB3" w:rsidRPr="000567E7" w:rsidRDefault="00ED1AB3" w:rsidP="000567E7">
      <w:pPr>
        <w:tabs>
          <w:tab w:val="left" w:pos="0"/>
        </w:tabs>
        <w:jc w:val="both"/>
        <w:rPr>
          <w:sz w:val="22"/>
          <w:szCs w:val="22"/>
        </w:rPr>
      </w:pPr>
      <w:r w:rsidRPr="000567E7">
        <w:rPr>
          <w:sz w:val="22"/>
          <w:szCs w:val="22"/>
        </w:rPr>
        <w:t xml:space="preserve">2.1.6. По окончании прохождения осмотра оформить заключение по результатам осмотра (далее - Заключение) в соответствии с требованиями Приказа </w:t>
      </w:r>
      <w:proofErr w:type="spellStart"/>
      <w:r w:rsidRPr="000567E7">
        <w:rPr>
          <w:sz w:val="22"/>
          <w:szCs w:val="22"/>
        </w:rPr>
        <w:t>Минздравсоцразвития</w:t>
      </w:r>
      <w:proofErr w:type="spellEnd"/>
      <w:r w:rsidRPr="000567E7">
        <w:rPr>
          <w:sz w:val="22"/>
          <w:szCs w:val="22"/>
        </w:rPr>
        <w:t xml:space="preserve"> РФ от 12.04.2011  №302н.</w:t>
      </w:r>
    </w:p>
    <w:p w:rsidR="00ED1AB3" w:rsidRPr="000567E7" w:rsidRDefault="00ED1AB3" w:rsidP="000567E7">
      <w:pPr>
        <w:tabs>
          <w:tab w:val="left" w:pos="0"/>
        </w:tabs>
        <w:ind w:firstLine="708"/>
        <w:jc w:val="both"/>
        <w:rPr>
          <w:sz w:val="22"/>
          <w:szCs w:val="22"/>
        </w:rPr>
      </w:pPr>
      <w:proofErr w:type="gramStart"/>
      <w:r w:rsidRPr="000567E7">
        <w:rPr>
          <w:sz w:val="22"/>
          <w:szCs w:val="22"/>
        </w:rPr>
        <w:lastRenderedPageBreak/>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roofErr w:type="gramEnd"/>
    </w:p>
    <w:p w:rsidR="00ED1AB3" w:rsidRPr="000567E7" w:rsidRDefault="00ED1AB3" w:rsidP="000567E7">
      <w:pPr>
        <w:tabs>
          <w:tab w:val="left" w:pos="0"/>
        </w:tabs>
        <w:jc w:val="both"/>
        <w:rPr>
          <w:sz w:val="22"/>
          <w:szCs w:val="22"/>
        </w:rPr>
      </w:pPr>
      <w:r w:rsidRPr="000567E7">
        <w:rPr>
          <w:sz w:val="22"/>
          <w:szCs w:val="22"/>
        </w:rPr>
        <w:t xml:space="preserve">2.1.7.Оформить по итогам осмотров заключительный акт периодического медосмотра в срок не позднее, чем через 30 (тридцать) дней после завершения медосмотра и в порядке, установленном Приказом </w:t>
      </w:r>
      <w:proofErr w:type="spellStart"/>
      <w:r w:rsidRPr="000567E7">
        <w:rPr>
          <w:sz w:val="22"/>
          <w:szCs w:val="22"/>
        </w:rPr>
        <w:t>Минздравсоцразвития</w:t>
      </w:r>
      <w:proofErr w:type="spellEnd"/>
      <w:r w:rsidRPr="000567E7">
        <w:rPr>
          <w:sz w:val="22"/>
          <w:szCs w:val="22"/>
        </w:rPr>
        <w:t xml:space="preserve"> РФ от 12.04.2011  № 302н, Приложение №2, часть III, пп.42, 43,44,45.</w:t>
      </w:r>
    </w:p>
    <w:p w:rsidR="00ED1AB3" w:rsidRPr="000567E7" w:rsidRDefault="00ED1AB3" w:rsidP="000567E7">
      <w:pPr>
        <w:tabs>
          <w:tab w:val="left" w:pos="0"/>
        </w:tabs>
        <w:jc w:val="both"/>
        <w:rPr>
          <w:sz w:val="22"/>
          <w:szCs w:val="22"/>
        </w:rPr>
      </w:pPr>
      <w:r w:rsidRPr="000567E7">
        <w:rPr>
          <w:sz w:val="22"/>
          <w:szCs w:val="22"/>
        </w:rPr>
        <w:t>2.1.8. По завершении обязательных периодических медицинских осмотров Исполнитель направляет Заказчику акт сдачи-приемки оказанных услуг и счет-фактуру.</w:t>
      </w:r>
    </w:p>
    <w:p w:rsidR="00ED1AB3" w:rsidRPr="000567E7" w:rsidRDefault="00ED1AB3" w:rsidP="000567E7">
      <w:pPr>
        <w:tabs>
          <w:tab w:val="left" w:pos="0"/>
        </w:tabs>
        <w:jc w:val="both"/>
        <w:rPr>
          <w:sz w:val="22"/>
          <w:szCs w:val="22"/>
        </w:rPr>
      </w:pPr>
      <w:r w:rsidRPr="000567E7">
        <w:rPr>
          <w:sz w:val="22"/>
          <w:szCs w:val="22"/>
        </w:rPr>
        <w:t>2.1.9. Исполнитель имеет право привлекать специалистов и выполнять необходимые для исполнения настоящего Договора исследования по договору с другими медицинскими организациями.</w:t>
      </w:r>
    </w:p>
    <w:p w:rsidR="00ED1AB3" w:rsidRPr="000567E7" w:rsidRDefault="00ED1AB3" w:rsidP="000567E7">
      <w:pPr>
        <w:tabs>
          <w:tab w:val="left" w:pos="0"/>
        </w:tabs>
        <w:jc w:val="both"/>
        <w:rPr>
          <w:sz w:val="22"/>
          <w:szCs w:val="22"/>
          <w:u w:val="single"/>
        </w:rPr>
      </w:pPr>
      <w:r w:rsidRPr="000567E7">
        <w:rPr>
          <w:sz w:val="22"/>
          <w:szCs w:val="22"/>
          <w:u w:val="single"/>
        </w:rPr>
        <w:t>2.2. В период действия настоящего Договора Заказчик обязуется:</w:t>
      </w:r>
    </w:p>
    <w:p w:rsidR="00ED1AB3" w:rsidRPr="000567E7" w:rsidRDefault="00ED1AB3" w:rsidP="000567E7">
      <w:pPr>
        <w:tabs>
          <w:tab w:val="left" w:pos="0"/>
          <w:tab w:val="left" w:pos="1418"/>
        </w:tabs>
        <w:jc w:val="both"/>
        <w:rPr>
          <w:sz w:val="22"/>
          <w:szCs w:val="22"/>
        </w:rPr>
      </w:pPr>
      <w:r w:rsidRPr="000567E7">
        <w:rPr>
          <w:sz w:val="22"/>
          <w:szCs w:val="22"/>
        </w:rPr>
        <w:t>2.2.1.Утвердить согласованный календарный план осмотра с уполномоченным представителем Исполнителя.</w:t>
      </w:r>
    </w:p>
    <w:p w:rsidR="00ED1AB3" w:rsidRPr="000567E7" w:rsidRDefault="00ED1AB3" w:rsidP="000567E7">
      <w:pPr>
        <w:pStyle w:val="afc"/>
        <w:widowControl/>
        <w:numPr>
          <w:ilvl w:val="2"/>
          <w:numId w:val="15"/>
        </w:numPr>
        <w:tabs>
          <w:tab w:val="left" w:pos="0"/>
        </w:tabs>
        <w:suppressAutoHyphens w:val="0"/>
        <w:ind w:left="0" w:firstLine="0"/>
        <w:jc w:val="both"/>
        <w:rPr>
          <w:sz w:val="22"/>
          <w:szCs w:val="22"/>
        </w:rPr>
      </w:pPr>
      <w:r w:rsidRPr="000567E7">
        <w:rPr>
          <w:sz w:val="22"/>
          <w:szCs w:val="22"/>
        </w:rPr>
        <w:t>Организовать и обеспечить своевременную явку работников на медицинский осмотр в</w:t>
      </w:r>
      <w:r w:rsidR="00654723" w:rsidRPr="000567E7">
        <w:rPr>
          <w:sz w:val="22"/>
          <w:szCs w:val="22"/>
        </w:rPr>
        <w:t xml:space="preserve"> </w:t>
      </w:r>
      <w:r w:rsidRPr="000567E7">
        <w:rPr>
          <w:sz w:val="22"/>
          <w:szCs w:val="22"/>
        </w:rPr>
        <w:t xml:space="preserve">установленное время, согласно договоренности сторон. </w:t>
      </w:r>
    </w:p>
    <w:p w:rsidR="00ED1AB3" w:rsidRPr="000567E7" w:rsidRDefault="00ED1AB3" w:rsidP="000567E7">
      <w:pPr>
        <w:pStyle w:val="afc"/>
        <w:tabs>
          <w:tab w:val="left" w:pos="0"/>
        </w:tabs>
        <w:ind w:left="0"/>
        <w:jc w:val="both"/>
        <w:rPr>
          <w:sz w:val="22"/>
          <w:szCs w:val="22"/>
        </w:rPr>
      </w:pPr>
      <w:r w:rsidRPr="000567E7">
        <w:rPr>
          <w:sz w:val="22"/>
          <w:szCs w:val="22"/>
        </w:rPr>
        <w:t>2.2.3. Поставить в известность работников, что для прохождения медицинского осмотра необходимо предоставить в медицинское учреждение Исполнителя:</w:t>
      </w:r>
    </w:p>
    <w:p w:rsidR="00ED1AB3" w:rsidRPr="000567E7" w:rsidRDefault="00ED1AB3" w:rsidP="000567E7">
      <w:pPr>
        <w:pStyle w:val="afc"/>
        <w:tabs>
          <w:tab w:val="left" w:pos="0"/>
        </w:tabs>
        <w:ind w:left="0"/>
        <w:jc w:val="both"/>
        <w:rPr>
          <w:sz w:val="22"/>
          <w:szCs w:val="22"/>
        </w:rPr>
      </w:pPr>
      <w:r w:rsidRPr="000567E7">
        <w:rPr>
          <w:sz w:val="22"/>
          <w:szCs w:val="22"/>
        </w:rPr>
        <w:t>- паспорт или другой документ, его замещающий;</w:t>
      </w:r>
    </w:p>
    <w:p w:rsidR="00ED1AB3" w:rsidRPr="000567E7" w:rsidRDefault="00ED1AB3" w:rsidP="000567E7">
      <w:pPr>
        <w:pStyle w:val="afc"/>
        <w:tabs>
          <w:tab w:val="left" w:pos="0"/>
        </w:tabs>
        <w:ind w:left="0"/>
        <w:jc w:val="both"/>
        <w:rPr>
          <w:sz w:val="22"/>
          <w:szCs w:val="22"/>
        </w:rPr>
      </w:pPr>
      <w:r w:rsidRPr="000567E7">
        <w:rPr>
          <w:sz w:val="22"/>
          <w:szCs w:val="22"/>
        </w:rPr>
        <w:t xml:space="preserve">2.2.4. Обеспечить прибытие работников на медицинский осмотр в установленное время в установленные дни. В течение одного дня проведения медицинского осмотра, к осмотру допускается не более 40 работников Заказчика. </w:t>
      </w:r>
      <w:proofErr w:type="gramStart"/>
      <w:r w:rsidRPr="000567E7">
        <w:rPr>
          <w:sz w:val="22"/>
          <w:szCs w:val="22"/>
        </w:rPr>
        <w:t>Лица, прибывшие на осмотр за рамками графика не обслуживаются</w:t>
      </w:r>
      <w:proofErr w:type="gramEnd"/>
      <w:r w:rsidRPr="000567E7">
        <w:rPr>
          <w:sz w:val="22"/>
          <w:szCs w:val="22"/>
        </w:rPr>
        <w:t>, график прохождения осмотра таких лиц согласовывается сторонами Договора  дополнительно.</w:t>
      </w:r>
    </w:p>
    <w:p w:rsidR="00ED1AB3" w:rsidRPr="000567E7" w:rsidRDefault="00ED1AB3" w:rsidP="00CD74F0">
      <w:pPr>
        <w:pStyle w:val="afc"/>
        <w:widowControl/>
        <w:numPr>
          <w:ilvl w:val="2"/>
          <w:numId w:val="16"/>
        </w:numPr>
        <w:tabs>
          <w:tab w:val="left" w:pos="0"/>
        </w:tabs>
        <w:suppressAutoHyphens w:val="0"/>
        <w:ind w:left="0" w:firstLine="0"/>
        <w:jc w:val="both"/>
        <w:rPr>
          <w:sz w:val="22"/>
          <w:szCs w:val="22"/>
        </w:rPr>
      </w:pPr>
      <w:r w:rsidRPr="000567E7">
        <w:rPr>
          <w:sz w:val="22"/>
          <w:szCs w:val="22"/>
        </w:rPr>
        <w:t>Предоставлять по требованию Исполнителя информацию, необходимую и достаточную для исполнения обязательств по настоящему Договору.</w:t>
      </w:r>
    </w:p>
    <w:p w:rsidR="00ED1AB3" w:rsidRPr="000567E7" w:rsidRDefault="00ED1AB3" w:rsidP="00CD74F0">
      <w:pPr>
        <w:pStyle w:val="afc"/>
        <w:widowControl/>
        <w:numPr>
          <w:ilvl w:val="2"/>
          <w:numId w:val="16"/>
        </w:numPr>
        <w:tabs>
          <w:tab w:val="left" w:pos="0"/>
        </w:tabs>
        <w:suppressAutoHyphens w:val="0"/>
        <w:ind w:left="0" w:firstLine="0"/>
        <w:jc w:val="both"/>
        <w:rPr>
          <w:sz w:val="22"/>
          <w:szCs w:val="22"/>
        </w:rPr>
      </w:pPr>
      <w:r w:rsidRPr="000567E7">
        <w:rPr>
          <w:sz w:val="22"/>
          <w:szCs w:val="22"/>
        </w:rPr>
        <w:t>Рассматривать и подписывать Акт сдачи-приемки услуг в течение 3 (три) рабочих дней с момента его получения от Исполнителя.</w:t>
      </w:r>
    </w:p>
    <w:p w:rsidR="00ED1AB3" w:rsidRPr="000567E7" w:rsidRDefault="00ED1AB3" w:rsidP="00CD74F0">
      <w:pPr>
        <w:pStyle w:val="afc"/>
        <w:widowControl/>
        <w:numPr>
          <w:ilvl w:val="2"/>
          <w:numId w:val="16"/>
        </w:numPr>
        <w:tabs>
          <w:tab w:val="left" w:pos="0"/>
        </w:tabs>
        <w:suppressAutoHyphens w:val="0"/>
        <w:ind w:left="0" w:firstLine="0"/>
        <w:jc w:val="both"/>
        <w:rPr>
          <w:sz w:val="22"/>
          <w:szCs w:val="22"/>
        </w:rPr>
      </w:pPr>
      <w:r w:rsidRPr="000567E7">
        <w:rPr>
          <w:sz w:val="22"/>
          <w:szCs w:val="22"/>
        </w:rPr>
        <w:t>Оплачивать оказанные Исполнителем услуги в размере, порядке и сроки, предусмотренные настоящим Договором.</w:t>
      </w:r>
    </w:p>
    <w:p w:rsidR="00ED1AB3" w:rsidRPr="000567E7" w:rsidRDefault="00ED1AB3" w:rsidP="00CD74F0">
      <w:pPr>
        <w:pStyle w:val="afc"/>
        <w:widowControl/>
        <w:numPr>
          <w:ilvl w:val="2"/>
          <w:numId w:val="16"/>
        </w:numPr>
        <w:tabs>
          <w:tab w:val="left" w:pos="0"/>
        </w:tabs>
        <w:suppressAutoHyphens w:val="0"/>
        <w:ind w:left="0" w:firstLine="0"/>
        <w:jc w:val="both"/>
        <w:rPr>
          <w:sz w:val="22"/>
          <w:szCs w:val="22"/>
        </w:rPr>
      </w:pPr>
      <w:r w:rsidRPr="000567E7">
        <w:rPr>
          <w:sz w:val="22"/>
          <w:szCs w:val="22"/>
        </w:rPr>
        <w:t>Ответственность за обеспечение явки лиц, указанных в соответствующих Поименных списках, в медицинское учреждение Исполнителя, лежит на Заказчике.</w:t>
      </w:r>
    </w:p>
    <w:p w:rsidR="00ED1AB3" w:rsidRPr="000567E7" w:rsidRDefault="00ED1AB3" w:rsidP="00ED1AB3">
      <w:pPr>
        <w:suppressAutoHyphens/>
        <w:jc w:val="both"/>
        <w:rPr>
          <w:sz w:val="22"/>
          <w:szCs w:val="22"/>
        </w:rPr>
      </w:pPr>
    </w:p>
    <w:p w:rsidR="00FC1F91" w:rsidRPr="001A651C" w:rsidRDefault="00FC1F91" w:rsidP="00FC1F91">
      <w:pPr>
        <w:widowControl w:val="0"/>
        <w:tabs>
          <w:tab w:val="left" w:pos="709"/>
        </w:tabs>
        <w:jc w:val="center"/>
        <w:rPr>
          <w:b/>
          <w:sz w:val="22"/>
          <w:szCs w:val="22"/>
        </w:rPr>
      </w:pPr>
      <w:r w:rsidRPr="001A651C">
        <w:rPr>
          <w:b/>
          <w:sz w:val="22"/>
          <w:szCs w:val="22"/>
        </w:rPr>
        <w:t>3. ЦЕНА ДОГОВОРА И ПОРЯДОК РАСЧЕТОВ</w:t>
      </w:r>
    </w:p>
    <w:p w:rsidR="00FC1F91" w:rsidRPr="001A651C" w:rsidRDefault="00FC1F91" w:rsidP="00FC1F91">
      <w:pPr>
        <w:widowControl w:val="0"/>
        <w:jc w:val="both"/>
        <w:rPr>
          <w:i/>
          <w:sz w:val="22"/>
          <w:szCs w:val="22"/>
        </w:rPr>
      </w:pPr>
      <w:r w:rsidRPr="001A651C">
        <w:rPr>
          <w:sz w:val="22"/>
          <w:szCs w:val="22"/>
        </w:rPr>
        <w:t xml:space="preserve">3.1. Цена Договора, </w:t>
      </w:r>
      <w:r w:rsidRPr="001A651C">
        <w:rPr>
          <w:sz w:val="22"/>
          <w:szCs w:val="22"/>
          <w:lang w:eastAsia="zh-CN"/>
        </w:rPr>
        <w:t>установленная по результатам открытого запроса котировок в электронной форме,</w:t>
      </w:r>
      <w:r w:rsidRPr="001A651C">
        <w:rPr>
          <w:sz w:val="22"/>
          <w:szCs w:val="22"/>
        </w:rPr>
        <w:t xml:space="preserve"> составляет</w:t>
      </w:r>
      <w:proofErr w:type="gramStart"/>
      <w:r w:rsidRPr="001A651C">
        <w:rPr>
          <w:sz w:val="22"/>
          <w:szCs w:val="22"/>
        </w:rPr>
        <w:t xml:space="preserve"> ______________ (______________________________________) </w:t>
      </w:r>
      <w:proofErr w:type="gramEnd"/>
      <w:r w:rsidRPr="001A651C">
        <w:rPr>
          <w:sz w:val="22"/>
          <w:szCs w:val="22"/>
        </w:rPr>
        <w:t>рублей __ копеек, в т. ч. НДС (__ %) – _____________ (________________________________) рублей __ копеек.</w:t>
      </w:r>
    </w:p>
    <w:p w:rsidR="00193568" w:rsidRPr="001A651C" w:rsidRDefault="002C2E30" w:rsidP="00193568">
      <w:pPr>
        <w:suppressAutoHyphens/>
        <w:jc w:val="both"/>
        <w:rPr>
          <w:sz w:val="22"/>
          <w:szCs w:val="22"/>
          <w:lang w:eastAsia="zh-CN"/>
        </w:rPr>
      </w:pPr>
      <w:r w:rsidRPr="001A651C">
        <w:rPr>
          <w:sz w:val="22"/>
          <w:szCs w:val="22"/>
        </w:rPr>
        <w:t xml:space="preserve">3.2. </w:t>
      </w:r>
      <w:proofErr w:type="gramStart"/>
      <w:r w:rsidR="00193568" w:rsidRPr="001A651C">
        <w:rPr>
          <w:sz w:val="22"/>
          <w:szCs w:val="22"/>
          <w:lang w:eastAsia="zh-CN"/>
        </w:rPr>
        <w:t xml:space="preserve">В цену оказания услуг </w:t>
      </w:r>
      <w:r w:rsidR="00193568" w:rsidRPr="001A651C">
        <w:rPr>
          <w:sz w:val="22"/>
          <w:szCs w:val="22"/>
        </w:rPr>
        <w:t xml:space="preserve">по </w:t>
      </w:r>
      <w:r w:rsidR="00193568" w:rsidRPr="001A651C">
        <w:rPr>
          <w:sz w:val="22"/>
          <w:szCs w:val="22"/>
          <w:lang w:eastAsia="zh-CN"/>
        </w:rPr>
        <w:t>проведению</w:t>
      </w:r>
      <w:r w:rsidR="00193568" w:rsidRPr="001A651C">
        <w:rPr>
          <w:bCs/>
          <w:iCs/>
          <w:sz w:val="22"/>
          <w:szCs w:val="22"/>
          <w:lang w:eastAsia="zh-CN"/>
        </w:rPr>
        <w:t xml:space="preserve"> </w:t>
      </w:r>
      <w:r w:rsidR="00193568" w:rsidRPr="001A651C">
        <w:rPr>
          <w:rFonts w:eastAsia="Calibri"/>
          <w:sz w:val="22"/>
          <w:szCs w:val="22"/>
          <w:lang w:eastAsia="en-US"/>
        </w:rPr>
        <w:t>периодических</w:t>
      </w:r>
      <w:r w:rsidR="00193568" w:rsidRPr="001A651C">
        <w:rPr>
          <w:sz w:val="22"/>
          <w:szCs w:val="22"/>
          <w:lang w:eastAsia="zh-CN"/>
        </w:rPr>
        <w:t xml:space="preserve"> медицинских осмотров работников, занятых на работах с вредными и (или) опасными условиями труда должны быть включены все расходы, необходимые для проведению</w:t>
      </w:r>
      <w:r w:rsidR="00193568" w:rsidRPr="001A651C">
        <w:rPr>
          <w:bCs/>
          <w:iCs/>
          <w:sz w:val="22"/>
          <w:szCs w:val="22"/>
          <w:lang w:eastAsia="zh-CN"/>
        </w:rPr>
        <w:t xml:space="preserve"> </w:t>
      </w:r>
      <w:r w:rsidR="00193568" w:rsidRPr="001A651C">
        <w:rPr>
          <w:rFonts w:eastAsia="Calibri"/>
          <w:sz w:val="22"/>
          <w:szCs w:val="22"/>
          <w:lang w:eastAsia="en-US"/>
        </w:rPr>
        <w:t>периодических</w:t>
      </w:r>
      <w:r w:rsidR="00193568" w:rsidRPr="001A651C">
        <w:rPr>
          <w:sz w:val="22"/>
          <w:szCs w:val="22"/>
          <w:lang w:eastAsia="zh-CN"/>
        </w:rPr>
        <w:t xml:space="preserve"> медицинских осмотров, в том числе зарплата сотрудников, осуществляющих </w:t>
      </w:r>
      <w:r w:rsidR="00193568" w:rsidRPr="001A651C">
        <w:rPr>
          <w:rFonts w:eastAsia="Calibri"/>
          <w:sz w:val="22"/>
          <w:szCs w:val="22"/>
          <w:lang w:eastAsia="en-US"/>
        </w:rPr>
        <w:t>периодические</w:t>
      </w:r>
      <w:r w:rsidR="00193568" w:rsidRPr="001A651C">
        <w:rPr>
          <w:sz w:val="22"/>
          <w:szCs w:val="22"/>
          <w:lang w:eastAsia="zh-CN"/>
        </w:rPr>
        <w:t xml:space="preserve"> медицинские осмотры, расходы на проведение медицинских анализов, затраты на эксплуатацию медицинского оборудования,  страхование (при необходимости), накладные расходы,  налоги, сборы и другие обязательные</w:t>
      </w:r>
      <w:proofErr w:type="gramEnd"/>
      <w:r w:rsidR="00193568" w:rsidRPr="001A651C">
        <w:rPr>
          <w:sz w:val="22"/>
          <w:szCs w:val="22"/>
          <w:lang w:eastAsia="zh-CN"/>
        </w:rPr>
        <w:t xml:space="preserve"> платежи, а также все прочие расходы, необходимые для выполнения Исполнителем всех обязательств по Договору.</w:t>
      </w:r>
    </w:p>
    <w:p w:rsidR="00193568" w:rsidRPr="001A651C" w:rsidRDefault="00FC1F91" w:rsidP="00193568">
      <w:pPr>
        <w:suppressAutoHyphens/>
        <w:jc w:val="both"/>
        <w:rPr>
          <w:kern w:val="1"/>
          <w:sz w:val="22"/>
          <w:szCs w:val="22"/>
          <w:lang w:eastAsia="zh-CN"/>
        </w:rPr>
      </w:pPr>
      <w:r w:rsidRPr="001A651C">
        <w:rPr>
          <w:sz w:val="22"/>
          <w:szCs w:val="22"/>
        </w:rPr>
        <w:t>3.</w:t>
      </w:r>
      <w:r w:rsidR="002C2E30" w:rsidRPr="001A651C">
        <w:rPr>
          <w:sz w:val="22"/>
          <w:szCs w:val="22"/>
        </w:rPr>
        <w:t>3</w:t>
      </w:r>
      <w:r w:rsidRPr="001A651C">
        <w:rPr>
          <w:sz w:val="22"/>
          <w:szCs w:val="22"/>
        </w:rPr>
        <w:t xml:space="preserve">. </w:t>
      </w:r>
      <w:r w:rsidR="00193568" w:rsidRPr="001A651C">
        <w:rPr>
          <w:kern w:val="1"/>
          <w:sz w:val="22"/>
          <w:szCs w:val="22"/>
          <w:lang w:eastAsia="zh-CN"/>
        </w:rPr>
        <w:t>Условия оплаты</w:t>
      </w:r>
      <w:r w:rsidR="00193568" w:rsidRPr="001A651C">
        <w:rPr>
          <w:b/>
          <w:kern w:val="1"/>
          <w:sz w:val="22"/>
          <w:szCs w:val="22"/>
          <w:lang w:eastAsia="zh-CN"/>
        </w:rPr>
        <w:t xml:space="preserve"> </w:t>
      </w:r>
      <w:r w:rsidR="00193568" w:rsidRPr="001A651C">
        <w:rPr>
          <w:kern w:val="1"/>
          <w:sz w:val="22"/>
          <w:szCs w:val="22"/>
          <w:lang w:eastAsia="zh-CN"/>
        </w:rPr>
        <w:t xml:space="preserve">– </w:t>
      </w:r>
      <w:r w:rsidR="00193568" w:rsidRPr="001A651C">
        <w:rPr>
          <w:kern w:val="1"/>
          <w:sz w:val="22"/>
          <w:szCs w:val="22"/>
          <w:lang w:eastAsia="ar-SA"/>
        </w:rPr>
        <w:t xml:space="preserve">безналичное перечисление денежных средств на расчетный счет Исполнителя. </w:t>
      </w:r>
    </w:p>
    <w:p w:rsidR="00193568" w:rsidRPr="001A651C" w:rsidRDefault="00193568" w:rsidP="00193568">
      <w:pPr>
        <w:suppressAutoHyphens/>
        <w:jc w:val="both"/>
        <w:rPr>
          <w:bCs/>
          <w:kern w:val="1"/>
          <w:sz w:val="22"/>
          <w:szCs w:val="22"/>
          <w:lang w:eastAsia="zh-CN"/>
        </w:rPr>
      </w:pPr>
      <w:r w:rsidRPr="001A651C">
        <w:rPr>
          <w:kern w:val="1"/>
          <w:sz w:val="22"/>
          <w:szCs w:val="22"/>
          <w:lang w:eastAsia="zh-CN"/>
        </w:rPr>
        <w:t xml:space="preserve">Расчет за </w:t>
      </w:r>
      <w:r w:rsidRPr="001A651C">
        <w:rPr>
          <w:sz w:val="22"/>
          <w:szCs w:val="22"/>
          <w:lang w:eastAsia="zh-CN"/>
        </w:rPr>
        <w:t>проведение</w:t>
      </w:r>
      <w:r w:rsidRPr="001A651C">
        <w:rPr>
          <w:bCs/>
          <w:iCs/>
          <w:sz w:val="22"/>
          <w:szCs w:val="22"/>
          <w:lang w:eastAsia="zh-CN"/>
        </w:rPr>
        <w:t xml:space="preserve"> </w:t>
      </w:r>
      <w:r w:rsidRPr="001A651C">
        <w:rPr>
          <w:rFonts w:eastAsia="Calibri"/>
          <w:sz w:val="22"/>
          <w:szCs w:val="22"/>
          <w:lang w:eastAsia="en-US"/>
        </w:rPr>
        <w:t>периодических</w:t>
      </w:r>
      <w:r w:rsidRPr="001A651C">
        <w:rPr>
          <w:sz w:val="22"/>
          <w:szCs w:val="22"/>
          <w:lang w:eastAsia="zh-CN"/>
        </w:rPr>
        <w:t xml:space="preserve"> медицинских осмотров</w:t>
      </w:r>
      <w:r w:rsidRPr="001A651C">
        <w:rPr>
          <w:kern w:val="1"/>
          <w:sz w:val="22"/>
          <w:szCs w:val="22"/>
          <w:lang w:eastAsia="zh-CN"/>
        </w:rPr>
        <w:t xml:space="preserve"> производится Заказчиком на следующих условиях:</w:t>
      </w:r>
    </w:p>
    <w:p w:rsidR="00193568" w:rsidRPr="001A651C" w:rsidRDefault="00193568" w:rsidP="00193568">
      <w:pPr>
        <w:suppressAutoHyphens/>
        <w:jc w:val="both"/>
        <w:rPr>
          <w:bCs/>
          <w:kern w:val="1"/>
          <w:sz w:val="22"/>
          <w:szCs w:val="22"/>
          <w:lang w:eastAsia="zh-CN"/>
        </w:rPr>
      </w:pPr>
      <w:r w:rsidRPr="001A651C">
        <w:rPr>
          <w:bCs/>
          <w:kern w:val="1"/>
          <w:sz w:val="22"/>
          <w:szCs w:val="22"/>
          <w:lang w:eastAsia="zh-CN"/>
        </w:rPr>
        <w:t xml:space="preserve">- </w:t>
      </w:r>
      <w:r w:rsidRPr="001A651C">
        <w:rPr>
          <w:kern w:val="1"/>
          <w:sz w:val="22"/>
          <w:szCs w:val="22"/>
          <w:lang w:eastAsia="zh-CN"/>
        </w:rPr>
        <w:t>оказание Услуг</w:t>
      </w:r>
      <w:r w:rsidRPr="001A651C">
        <w:rPr>
          <w:bCs/>
          <w:kern w:val="1"/>
          <w:sz w:val="22"/>
          <w:szCs w:val="22"/>
          <w:lang w:eastAsia="zh-CN"/>
        </w:rPr>
        <w:t xml:space="preserve"> осуществляется </w:t>
      </w:r>
      <w:r w:rsidRPr="001A651C">
        <w:rPr>
          <w:kern w:val="1"/>
          <w:sz w:val="22"/>
          <w:szCs w:val="22"/>
          <w:lang w:eastAsia="zh-CN"/>
        </w:rPr>
        <w:t>без авансирования;</w:t>
      </w:r>
    </w:p>
    <w:p w:rsidR="00193568" w:rsidRPr="001A651C" w:rsidRDefault="00193568" w:rsidP="00193568">
      <w:pPr>
        <w:suppressAutoHyphens/>
        <w:autoSpaceDE w:val="0"/>
        <w:snapToGrid w:val="0"/>
        <w:jc w:val="both"/>
        <w:rPr>
          <w:kern w:val="1"/>
          <w:sz w:val="22"/>
          <w:szCs w:val="22"/>
          <w:lang w:eastAsia="zh-CN"/>
        </w:rPr>
      </w:pPr>
      <w:r w:rsidRPr="001A651C">
        <w:rPr>
          <w:bCs/>
          <w:sz w:val="22"/>
          <w:szCs w:val="22"/>
          <w:lang w:eastAsia="zh-CN"/>
        </w:rPr>
        <w:t>- оплата по Договору</w:t>
      </w:r>
      <w:r w:rsidRPr="001A651C">
        <w:rPr>
          <w:sz w:val="22"/>
          <w:szCs w:val="22"/>
          <w:lang w:eastAsia="zh-CN"/>
        </w:rPr>
        <w:t xml:space="preserve"> </w:t>
      </w:r>
      <w:r w:rsidRPr="001A651C">
        <w:rPr>
          <w:bCs/>
          <w:sz w:val="22"/>
          <w:szCs w:val="22"/>
          <w:lang w:eastAsia="zh-CN"/>
        </w:rPr>
        <w:t>производится</w:t>
      </w:r>
      <w:r w:rsidRPr="001A651C">
        <w:rPr>
          <w:sz w:val="22"/>
          <w:szCs w:val="22"/>
          <w:lang w:eastAsia="zh-CN"/>
        </w:rPr>
        <w:t xml:space="preserve"> Заказчиком в течение 10 (Десять) банковских дней на основании выставленного </w:t>
      </w:r>
      <w:r w:rsidRPr="001A651C">
        <w:rPr>
          <w:kern w:val="1"/>
          <w:sz w:val="22"/>
          <w:szCs w:val="22"/>
          <w:lang w:eastAsia="zh-CN"/>
        </w:rPr>
        <w:t>Исполнителем счета после предоставления Заказчику з</w:t>
      </w:r>
      <w:r w:rsidRPr="001A651C">
        <w:rPr>
          <w:rFonts w:eastAsia="Calibri"/>
          <w:sz w:val="22"/>
          <w:szCs w:val="22"/>
          <w:lang w:eastAsia="en-US"/>
        </w:rPr>
        <w:t>аключений по результатам проведения периодических медицинских осмотров и заключительного акта</w:t>
      </w:r>
      <w:r w:rsidRPr="001A651C">
        <w:rPr>
          <w:kern w:val="1"/>
          <w:sz w:val="22"/>
          <w:szCs w:val="22"/>
          <w:lang w:eastAsia="zh-CN"/>
        </w:rPr>
        <w:t>, выполнения Исполнителем всех условий договора и подписания Сторонами Акта сдачи-приемки оказанных Услуг</w:t>
      </w:r>
      <w:r w:rsidRPr="001A651C">
        <w:rPr>
          <w:sz w:val="22"/>
          <w:szCs w:val="22"/>
          <w:lang w:eastAsia="zh-CN"/>
        </w:rPr>
        <w:t>.</w:t>
      </w:r>
      <w:r w:rsidRPr="001A651C">
        <w:rPr>
          <w:kern w:val="1"/>
          <w:sz w:val="22"/>
          <w:szCs w:val="22"/>
          <w:lang w:eastAsia="zh-CN"/>
        </w:rPr>
        <w:t xml:space="preserve"> </w:t>
      </w:r>
    </w:p>
    <w:p w:rsidR="00FC1F91" w:rsidRPr="001A651C" w:rsidRDefault="00FC1F91" w:rsidP="00193568">
      <w:pPr>
        <w:jc w:val="both"/>
        <w:rPr>
          <w:sz w:val="22"/>
          <w:szCs w:val="22"/>
        </w:rPr>
      </w:pPr>
      <w:r w:rsidRPr="001A651C">
        <w:rPr>
          <w:sz w:val="22"/>
          <w:szCs w:val="22"/>
        </w:rPr>
        <w:t>3.</w:t>
      </w:r>
      <w:r w:rsidR="002C2E30" w:rsidRPr="001A651C">
        <w:rPr>
          <w:sz w:val="22"/>
          <w:szCs w:val="22"/>
        </w:rPr>
        <w:t>4</w:t>
      </w:r>
      <w:r w:rsidRPr="001A651C">
        <w:rPr>
          <w:sz w:val="22"/>
          <w:szCs w:val="22"/>
        </w:rPr>
        <w:t xml:space="preserve">. </w:t>
      </w:r>
      <w:r w:rsidR="00050B8B" w:rsidRPr="001A651C">
        <w:rPr>
          <w:sz w:val="22"/>
          <w:szCs w:val="22"/>
        </w:rPr>
        <w:t>Обязательства Заказчика по оплате Услуг считаются исполненными с момента списания денежных средств, в размере стоимости оказанных Услуг со счета Заказчика, указанного в Договоре</w:t>
      </w:r>
      <w:r w:rsidRPr="001A651C">
        <w:rPr>
          <w:sz w:val="22"/>
          <w:szCs w:val="22"/>
        </w:rPr>
        <w:t>.</w:t>
      </w:r>
    </w:p>
    <w:p w:rsidR="00FC1F91" w:rsidRPr="001A651C" w:rsidRDefault="00FC1F91" w:rsidP="00FC1F91">
      <w:pPr>
        <w:widowControl w:val="0"/>
        <w:jc w:val="both"/>
        <w:rPr>
          <w:sz w:val="22"/>
          <w:szCs w:val="22"/>
        </w:rPr>
      </w:pPr>
      <w:r w:rsidRPr="001A651C">
        <w:rPr>
          <w:sz w:val="22"/>
          <w:szCs w:val="22"/>
        </w:rPr>
        <w:t>3.</w:t>
      </w:r>
      <w:r w:rsidR="002C2E30" w:rsidRPr="001A651C">
        <w:rPr>
          <w:sz w:val="22"/>
          <w:szCs w:val="22"/>
        </w:rPr>
        <w:t>5</w:t>
      </w:r>
      <w:r w:rsidRPr="001A651C">
        <w:rPr>
          <w:sz w:val="22"/>
          <w:szCs w:val="22"/>
        </w:rPr>
        <w:t xml:space="preserve">. Финансирование по Договору осуществляется за счет </w:t>
      </w:r>
      <w:r w:rsidRPr="001A651C">
        <w:rPr>
          <w:kern w:val="1"/>
          <w:sz w:val="22"/>
          <w:szCs w:val="22"/>
        </w:rPr>
        <w:t xml:space="preserve">средств </w:t>
      </w:r>
      <w:r w:rsidR="002C2E30" w:rsidRPr="001A651C">
        <w:rPr>
          <w:kern w:val="1"/>
          <w:sz w:val="22"/>
          <w:szCs w:val="22"/>
        </w:rPr>
        <w:t>вне</w:t>
      </w:r>
      <w:r w:rsidRPr="001A651C">
        <w:rPr>
          <w:kern w:val="1"/>
          <w:sz w:val="22"/>
          <w:szCs w:val="22"/>
        </w:rPr>
        <w:t>бюджетн</w:t>
      </w:r>
      <w:r w:rsidR="002C2E30" w:rsidRPr="001A651C">
        <w:rPr>
          <w:kern w:val="1"/>
          <w:sz w:val="22"/>
          <w:szCs w:val="22"/>
        </w:rPr>
        <w:t>ых средств</w:t>
      </w:r>
      <w:r w:rsidRPr="001A651C">
        <w:rPr>
          <w:kern w:val="1"/>
          <w:sz w:val="22"/>
          <w:szCs w:val="22"/>
        </w:rPr>
        <w:t>.</w:t>
      </w:r>
    </w:p>
    <w:p w:rsidR="00FC1F91" w:rsidRPr="001A651C" w:rsidRDefault="00FC1F91" w:rsidP="00FC1F91">
      <w:pPr>
        <w:widowControl w:val="0"/>
        <w:shd w:val="clear" w:color="auto" w:fill="FFFFFF"/>
        <w:suppressAutoHyphens/>
        <w:autoSpaceDE w:val="0"/>
        <w:jc w:val="both"/>
        <w:rPr>
          <w:sz w:val="22"/>
          <w:szCs w:val="22"/>
        </w:rPr>
      </w:pPr>
      <w:r w:rsidRPr="001A651C">
        <w:rPr>
          <w:rFonts w:eastAsia="Calibri"/>
          <w:sz w:val="22"/>
          <w:szCs w:val="22"/>
          <w:lang w:eastAsia="en-US"/>
        </w:rPr>
        <w:t>3.</w:t>
      </w:r>
      <w:r w:rsidR="002C2E30" w:rsidRPr="001A651C">
        <w:rPr>
          <w:rFonts w:eastAsia="Calibri"/>
          <w:sz w:val="22"/>
          <w:szCs w:val="22"/>
          <w:lang w:eastAsia="en-US"/>
        </w:rPr>
        <w:t>6</w:t>
      </w:r>
      <w:r w:rsidRPr="001A651C">
        <w:rPr>
          <w:rFonts w:eastAsia="Calibri"/>
          <w:sz w:val="22"/>
          <w:szCs w:val="22"/>
          <w:lang w:eastAsia="en-US"/>
        </w:rPr>
        <w:t xml:space="preserve">. </w:t>
      </w:r>
      <w:r w:rsidR="00050B8B" w:rsidRPr="001A651C">
        <w:rPr>
          <w:rFonts w:eastAsia="Calibri"/>
          <w:sz w:val="22"/>
          <w:szCs w:val="22"/>
          <w:lang w:eastAsia="en-US"/>
        </w:rPr>
        <w:t>В случае начисления Заказчиком неустойки и предъявления Исполнителю требования об уплате, оплата по договору осуществляется только после уплаты Исполнителем такой неустойки. Заказчик вправе производить оплату по Договору за вычетом соответствующего размера неустойки (штрафа, пеней)</w:t>
      </w:r>
      <w:r w:rsidRPr="001A651C">
        <w:rPr>
          <w:rFonts w:eastAsia="Calibri"/>
          <w:sz w:val="22"/>
          <w:szCs w:val="22"/>
          <w:lang w:eastAsia="en-US"/>
        </w:rPr>
        <w:t>.</w:t>
      </w:r>
    </w:p>
    <w:p w:rsidR="00FC1F91" w:rsidRPr="001A651C" w:rsidRDefault="00FC1F91" w:rsidP="00FC1F91">
      <w:pPr>
        <w:tabs>
          <w:tab w:val="left" w:pos="720"/>
        </w:tabs>
        <w:jc w:val="center"/>
        <w:rPr>
          <w:b/>
          <w:bCs/>
          <w:sz w:val="22"/>
          <w:szCs w:val="22"/>
          <w:lang w:eastAsia="zh-CN"/>
        </w:rPr>
      </w:pPr>
    </w:p>
    <w:p w:rsidR="00050B8B" w:rsidRPr="001A651C" w:rsidRDefault="00050B8B" w:rsidP="00050B8B">
      <w:pPr>
        <w:tabs>
          <w:tab w:val="left" w:pos="720"/>
        </w:tabs>
        <w:ind w:firstLine="567"/>
        <w:jc w:val="center"/>
        <w:rPr>
          <w:b/>
          <w:bCs/>
          <w:sz w:val="22"/>
          <w:szCs w:val="22"/>
          <w:lang w:eastAsia="zh-CN"/>
        </w:rPr>
      </w:pPr>
      <w:r w:rsidRPr="001A651C">
        <w:rPr>
          <w:b/>
          <w:bCs/>
          <w:sz w:val="22"/>
          <w:szCs w:val="22"/>
          <w:lang w:eastAsia="zh-CN"/>
        </w:rPr>
        <w:t>4. СРОК И УСЛОВИЯ ОКАЗАНИЯ УСЛУГ</w:t>
      </w:r>
    </w:p>
    <w:p w:rsidR="000C6FC5" w:rsidRPr="001A651C" w:rsidRDefault="00050B8B" w:rsidP="000C6FC5">
      <w:pPr>
        <w:pStyle w:val="afc"/>
        <w:tabs>
          <w:tab w:val="left" w:pos="-142"/>
        </w:tabs>
        <w:ind w:left="0"/>
        <w:jc w:val="both"/>
        <w:rPr>
          <w:sz w:val="22"/>
          <w:szCs w:val="22"/>
          <w:lang w:eastAsia="en-US"/>
        </w:rPr>
      </w:pPr>
      <w:r w:rsidRPr="001A651C">
        <w:rPr>
          <w:sz w:val="22"/>
          <w:szCs w:val="22"/>
        </w:rPr>
        <w:t>4.1. Сроки оказания Услуг</w:t>
      </w:r>
      <w:r w:rsidRPr="001A651C">
        <w:rPr>
          <w:sz w:val="22"/>
          <w:szCs w:val="22"/>
          <w:lang w:eastAsia="en-US"/>
        </w:rPr>
        <w:t xml:space="preserve">: </w:t>
      </w:r>
    </w:p>
    <w:p w:rsidR="00AE2308" w:rsidRPr="001A651C" w:rsidRDefault="00AE2308" w:rsidP="00AE2308">
      <w:pPr>
        <w:jc w:val="both"/>
        <w:rPr>
          <w:rFonts w:eastAsia="Calibri"/>
          <w:sz w:val="22"/>
          <w:szCs w:val="22"/>
          <w:lang w:eastAsia="zh-CN"/>
        </w:rPr>
      </w:pPr>
      <w:r w:rsidRPr="001A651C">
        <w:rPr>
          <w:rFonts w:eastAsia="Calibri"/>
          <w:sz w:val="22"/>
          <w:szCs w:val="22"/>
          <w:lang w:eastAsia="zh-CN"/>
        </w:rPr>
        <w:lastRenderedPageBreak/>
        <w:t xml:space="preserve">Медицинские осмотры и выдача необходимых документов осуществляются в срок не более 20 дней </w:t>
      </w:r>
      <w:proofErr w:type="gramStart"/>
      <w:r w:rsidRPr="001A651C">
        <w:rPr>
          <w:rFonts w:eastAsia="Calibri"/>
          <w:sz w:val="22"/>
          <w:szCs w:val="22"/>
          <w:lang w:eastAsia="zh-CN"/>
        </w:rPr>
        <w:t>с даты заключения</w:t>
      </w:r>
      <w:proofErr w:type="gramEnd"/>
      <w:r w:rsidRPr="001A651C">
        <w:rPr>
          <w:rFonts w:eastAsia="Calibri"/>
          <w:sz w:val="22"/>
          <w:szCs w:val="22"/>
          <w:lang w:eastAsia="zh-CN"/>
        </w:rPr>
        <w:t xml:space="preserve"> Договора, но не позднее «10» декабря 2020 г.</w:t>
      </w:r>
    </w:p>
    <w:p w:rsidR="00AE2308" w:rsidRPr="001A651C" w:rsidRDefault="00AE2308" w:rsidP="00AE2308">
      <w:pPr>
        <w:jc w:val="both"/>
        <w:rPr>
          <w:rFonts w:eastAsia="Calibri"/>
          <w:sz w:val="22"/>
          <w:szCs w:val="22"/>
          <w:lang w:eastAsia="zh-CN"/>
        </w:rPr>
      </w:pPr>
      <w:r w:rsidRPr="001A651C">
        <w:rPr>
          <w:rFonts w:eastAsia="Calibri"/>
          <w:sz w:val="22"/>
          <w:szCs w:val="22"/>
          <w:lang w:eastAsia="zh-CN"/>
        </w:rPr>
        <w:t xml:space="preserve">Осмотры проводятся </w:t>
      </w:r>
      <w:r w:rsidRPr="001A651C">
        <w:rPr>
          <w:rFonts w:eastAsia="Calibri"/>
          <w:sz w:val="22"/>
          <w:szCs w:val="22"/>
          <w:lang w:eastAsia="en-US"/>
        </w:rPr>
        <w:t xml:space="preserve">на производственной площади Исполнителя </w:t>
      </w:r>
      <w:r w:rsidRPr="001A651C">
        <w:rPr>
          <w:rFonts w:eastAsia="Calibri"/>
          <w:sz w:val="22"/>
          <w:szCs w:val="22"/>
          <w:lang w:eastAsia="zh-CN"/>
        </w:rPr>
        <w:t>с 08.00 по 14.00, с понедельника по пятницу.</w:t>
      </w:r>
    </w:p>
    <w:p w:rsidR="000C6FC5" w:rsidRPr="001A651C" w:rsidRDefault="00050B8B" w:rsidP="000C6FC5">
      <w:pPr>
        <w:jc w:val="both"/>
        <w:rPr>
          <w:kern w:val="1"/>
          <w:sz w:val="22"/>
          <w:szCs w:val="22"/>
          <w:lang w:eastAsia="en-US"/>
        </w:rPr>
      </w:pPr>
      <w:r w:rsidRPr="001A651C">
        <w:rPr>
          <w:sz w:val="22"/>
          <w:szCs w:val="22"/>
          <w:lang w:eastAsia="zh-CN"/>
        </w:rPr>
        <w:t xml:space="preserve">4.2. </w:t>
      </w:r>
      <w:r w:rsidR="000C6FC5" w:rsidRPr="001A651C">
        <w:rPr>
          <w:sz w:val="22"/>
          <w:szCs w:val="22"/>
          <w:lang w:eastAsia="en-US"/>
        </w:rPr>
        <w:t>Адрес и м</w:t>
      </w:r>
      <w:r w:rsidR="000C6FC5" w:rsidRPr="001A651C">
        <w:rPr>
          <w:kern w:val="1"/>
          <w:sz w:val="22"/>
          <w:szCs w:val="22"/>
          <w:lang w:eastAsia="en-US"/>
        </w:rPr>
        <w:t>есто оказания услуг: м</w:t>
      </w:r>
      <w:r w:rsidR="000C6FC5" w:rsidRPr="001A651C">
        <w:rPr>
          <w:rFonts w:eastAsia="Calibri"/>
          <w:sz w:val="22"/>
          <w:szCs w:val="22"/>
          <w:lang w:eastAsia="en-US"/>
        </w:rPr>
        <w:t>едицинские осмотры проводятся на производственной площади Исполнителя</w:t>
      </w:r>
      <w:r w:rsidR="000C6FC5" w:rsidRPr="001A651C">
        <w:rPr>
          <w:kern w:val="1"/>
          <w:sz w:val="22"/>
          <w:szCs w:val="22"/>
          <w:lang w:eastAsia="en-US"/>
        </w:rPr>
        <w:t xml:space="preserve">. </w:t>
      </w:r>
    </w:p>
    <w:p w:rsidR="00732672" w:rsidRPr="001A651C" w:rsidRDefault="00050B8B" w:rsidP="001C1029">
      <w:pPr>
        <w:tabs>
          <w:tab w:val="left" w:pos="2780"/>
        </w:tabs>
        <w:snapToGrid w:val="0"/>
        <w:spacing w:line="200" w:lineRule="atLeast"/>
        <w:jc w:val="both"/>
        <w:rPr>
          <w:sz w:val="22"/>
          <w:szCs w:val="22"/>
        </w:rPr>
      </w:pPr>
      <w:r w:rsidRPr="001A651C">
        <w:rPr>
          <w:sz w:val="22"/>
          <w:szCs w:val="22"/>
        </w:rPr>
        <w:t>4.</w:t>
      </w:r>
      <w:r w:rsidR="00527986" w:rsidRPr="001A651C">
        <w:rPr>
          <w:sz w:val="22"/>
          <w:szCs w:val="22"/>
        </w:rPr>
        <w:t>3</w:t>
      </w:r>
      <w:r w:rsidRPr="001A651C">
        <w:rPr>
          <w:sz w:val="22"/>
          <w:szCs w:val="22"/>
        </w:rPr>
        <w:t xml:space="preserve">. </w:t>
      </w:r>
      <w:r w:rsidR="00732672" w:rsidRPr="001A651C">
        <w:rPr>
          <w:sz w:val="22"/>
          <w:szCs w:val="22"/>
        </w:rPr>
        <w:t>Наличие у Исполнителя действующей лицензии на осуществление медицинской деятельности, а также на экспертизу профессиональной пригодности и экспертизу связи заболевания с профессией (требование установлено в соответствии с пунктом 46 статьи 12 Федерального закона от 04.05.2011 г. № 99-ФЗ ред. от 30.12.2015 «О лицензировании отдельных видов деятельности»).</w:t>
      </w:r>
    </w:p>
    <w:p w:rsidR="000814BA" w:rsidRPr="001A651C" w:rsidRDefault="000814BA" w:rsidP="000814BA">
      <w:pPr>
        <w:pStyle w:val="afc"/>
        <w:tabs>
          <w:tab w:val="left" w:pos="-142"/>
        </w:tabs>
        <w:ind w:left="0"/>
        <w:jc w:val="both"/>
        <w:rPr>
          <w:sz w:val="22"/>
          <w:szCs w:val="22"/>
        </w:rPr>
      </w:pPr>
      <w:r w:rsidRPr="001A651C">
        <w:rPr>
          <w:sz w:val="22"/>
          <w:szCs w:val="22"/>
          <w:lang w:eastAsia="en-US"/>
        </w:rPr>
        <w:t>4.</w:t>
      </w:r>
      <w:r w:rsidR="00527986" w:rsidRPr="001A651C">
        <w:rPr>
          <w:sz w:val="22"/>
          <w:szCs w:val="22"/>
          <w:lang w:eastAsia="en-US"/>
        </w:rPr>
        <w:t>4</w:t>
      </w:r>
      <w:r w:rsidRPr="001A651C">
        <w:rPr>
          <w:sz w:val="22"/>
          <w:szCs w:val="22"/>
          <w:lang w:eastAsia="en-US"/>
        </w:rPr>
        <w:t xml:space="preserve">. </w:t>
      </w:r>
      <w:r w:rsidRPr="001A651C">
        <w:rPr>
          <w:sz w:val="22"/>
          <w:szCs w:val="22"/>
        </w:rPr>
        <w:t>Количество работников Заказчика, подлежащих медицинским осмотрам</w:t>
      </w:r>
      <w:r w:rsidRPr="001A651C">
        <w:rPr>
          <w:color w:val="000000"/>
          <w:sz w:val="22"/>
          <w:szCs w:val="22"/>
          <w:lang w:eastAsia="ru-RU"/>
        </w:rPr>
        <w:t xml:space="preserve"> в связи с вредными работами, вредными и (или) опасными производственными факторами, </w:t>
      </w:r>
      <w:r w:rsidRPr="001A651C">
        <w:rPr>
          <w:sz w:val="22"/>
          <w:szCs w:val="22"/>
        </w:rPr>
        <w:t xml:space="preserve">составляет </w:t>
      </w:r>
      <w:r w:rsidR="00BD28A8" w:rsidRPr="001A651C">
        <w:rPr>
          <w:sz w:val="22"/>
          <w:szCs w:val="22"/>
        </w:rPr>
        <w:t>53</w:t>
      </w:r>
      <w:r w:rsidRPr="001A651C">
        <w:rPr>
          <w:sz w:val="22"/>
          <w:szCs w:val="22"/>
        </w:rPr>
        <w:t xml:space="preserve"> человек</w:t>
      </w:r>
      <w:r w:rsidR="00BD28A8" w:rsidRPr="001A651C">
        <w:rPr>
          <w:sz w:val="22"/>
          <w:szCs w:val="22"/>
        </w:rPr>
        <w:t>а</w:t>
      </w:r>
      <w:r w:rsidRPr="001A651C">
        <w:rPr>
          <w:sz w:val="22"/>
          <w:szCs w:val="22"/>
        </w:rPr>
        <w:t xml:space="preserve">, из них </w:t>
      </w:r>
      <w:r w:rsidR="00BD28A8" w:rsidRPr="001A651C">
        <w:rPr>
          <w:sz w:val="22"/>
          <w:szCs w:val="22"/>
        </w:rPr>
        <w:t>52</w:t>
      </w:r>
      <w:r w:rsidRPr="001A651C">
        <w:rPr>
          <w:sz w:val="22"/>
          <w:szCs w:val="22"/>
        </w:rPr>
        <w:t xml:space="preserve"> мужчин и </w:t>
      </w:r>
      <w:r w:rsidR="00BD28A8" w:rsidRPr="001A651C">
        <w:rPr>
          <w:sz w:val="22"/>
          <w:szCs w:val="22"/>
        </w:rPr>
        <w:t>1</w:t>
      </w:r>
      <w:r w:rsidRPr="001A651C">
        <w:rPr>
          <w:sz w:val="22"/>
          <w:szCs w:val="22"/>
        </w:rPr>
        <w:t xml:space="preserve"> женщин</w:t>
      </w:r>
      <w:r w:rsidR="00BD28A8" w:rsidRPr="001A651C">
        <w:rPr>
          <w:sz w:val="22"/>
          <w:szCs w:val="22"/>
        </w:rPr>
        <w:t>а</w:t>
      </w:r>
      <w:r w:rsidRPr="001A651C">
        <w:rPr>
          <w:sz w:val="22"/>
          <w:szCs w:val="22"/>
        </w:rPr>
        <w:t>.</w:t>
      </w:r>
    </w:p>
    <w:p w:rsidR="000814BA" w:rsidRPr="001A651C" w:rsidRDefault="000814BA" w:rsidP="000814BA">
      <w:pPr>
        <w:jc w:val="both"/>
        <w:rPr>
          <w:sz w:val="22"/>
          <w:szCs w:val="22"/>
          <w:lang w:eastAsia="en-US"/>
        </w:rPr>
      </w:pPr>
      <w:r w:rsidRPr="001A651C">
        <w:rPr>
          <w:sz w:val="22"/>
          <w:szCs w:val="22"/>
          <w:lang w:eastAsia="en-US"/>
        </w:rPr>
        <w:t>4.</w:t>
      </w:r>
      <w:r w:rsidR="00527986" w:rsidRPr="001A651C">
        <w:rPr>
          <w:sz w:val="22"/>
          <w:szCs w:val="22"/>
          <w:lang w:eastAsia="en-US"/>
        </w:rPr>
        <w:t>5</w:t>
      </w:r>
      <w:r w:rsidRPr="001A651C">
        <w:rPr>
          <w:sz w:val="22"/>
          <w:szCs w:val="22"/>
          <w:lang w:eastAsia="en-US"/>
        </w:rPr>
        <w:t xml:space="preserve">. Другие условия оказания Услуг определены в Техническом задании (Приложение № 1 к настоящему </w:t>
      </w:r>
      <w:r w:rsidRPr="001A651C">
        <w:rPr>
          <w:rFonts w:eastAsia="Calibri"/>
          <w:sz w:val="22"/>
          <w:szCs w:val="22"/>
          <w:lang w:eastAsia="en-US"/>
        </w:rPr>
        <w:t>Извещению</w:t>
      </w:r>
      <w:r w:rsidRPr="001A651C">
        <w:rPr>
          <w:sz w:val="22"/>
          <w:szCs w:val="22"/>
          <w:lang w:eastAsia="en-US"/>
        </w:rPr>
        <w:t>).</w:t>
      </w:r>
    </w:p>
    <w:p w:rsidR="00190F71" w:rsidRPr="001A651C" w:rsidRDefault="00190F71" w:rsidP="00190F71">
      <w:pPr>
        <w:widowControl w:val="0"/>
        <w:tabs>
          <w:tab w:val="left" w:pos="709"/>
        </w:tabs>
        <w:jc w:val="center"/>
        <w:rPr>
          <w:b/>
          <w:sz w:val="22"/>
          <w:szCs w:val="22"/>
        </w:rPr>
      </w:pPr>
      <w:r w:rsidRPr="001A651C">
        <w:rPr>
          <w:b/>
          <w:sz w:val="22"/>
          <w:szCs w:val="22"/>
        </w:rPr>
        <w:t>5. ПОРЯДОК СДАЧИ-ПРИЕМКИ УСЛУГ</w:t>
      </w:r>
    </w:p>
    <w:p w:rsidR="00190F71" w:rsidRPr="001A651C" w:rsidRDefault="00190F71" w:rsidP="00190F71">
      <w:pPr>
        <w:widowControl w:val="0"/>
        <w:jc w:val="both"/>
        <w:rPr>
          <w:sz w:val="22"/>
          <w:szCs w:val="22"/>
        </w:rPr>
      </w:pPr>
      <w:r w:rsidRPr="001A651C">
        <w:rPr>
          <w:sz w:val="22"/>
          <w:szCs w:val="22"/>
        </w:rPr>
        <w:t>5.1 Качество оказанных Услуг должно соответствовать нормам и правилам, действующим на территории РФ</w:t>
      </w:r>
      <w:r w:rsidRPr="001A651C">
        <w:rPr>
          <w:kern w:val="2"/>
          <w:sz w:val="22"/>
          <w:szCs w:val="22"/>
        </w:rPr>
        <w:t>.</w:t>
      </w:r>
    </w:p>
    <w:p w:rsidR="00190F71" w:rsidRPr="001A651C" w:rsidRDefault="00190F71" w:rsidP="00190F71">
      <w:pPr>
        <w:widowControl w:val="0"/>
        <w:jc w:val="both"/>
        <w:rPr>
          <w:sz w:val="22"/>
          <w:szCs w:val="22"/>
          <w:lang w:eastAsia="ar-SA"/>
        </w:rPr>
      </w:pPr>
      <w:r w:rsidRPr="001A651C">
        <w:rPr>
          <w:sz w:val="22"/>
          <w:szCs w:val="22"/>
        </w:rPr>
        <w:t xml:space="preserve">5.2. </w:t>
      </w:r>
      <w:r w:rsidRPr="001A651C">
        <w:rPr>
          <w:sz w:val="22"/>
          <w:szCs w:val="22"/>
          <w:lang w:eastAsia="ar-SA"/>
        </w:rPr>
        <w:t>Оказание Услуг</w:t>
      </w:r>
      <w:r w:rsidRPr="001A651C">
        <w:rPr>
          <w:sz w:val="22"/>
          <w:szCs w:val="22"/>
        </w:rPr>
        <w:t xml:space="preserve"> </w:t>
      </w:r>
      <w:r w:rsidRPr="001A651C">
        <w:rPr>
          <w:sz w:val="22"/>
          <w:szCs w:val="22"/>
          <w:lang w:eastAsia="ar-SA"/>
        </w:rPr>
        <w:t xml:space="preserve">осуществляется в рабочее время Заказчика. </w:t>
      </w:r>
    </w:p>
    <w:p w:rsidR="00190F71" w:rsidRPr="001A651C" w:rsidRDefault="00190F71" w:rsidP="00190F71">
      <w:pPr>
        <w:widowControl w:val="0"/>
        <w:jc w:val="both"/>
        <w:rPr>
          <w:rFonts w:eastAsia="Calibri"/>
          <w:sz w:val="22"/>
          <w:szCs w:val="22"/>
          <w:lang w:eastAsia="ar-SA"/>
        </w:rPr>
      </w:pPr>
      <w:r w:rsidRPr="001A651C">
        <w:rPr>
          <w:sz w:val="22"/>
          <w:szCs w:val="22"/>
        </w:rPr>
        <w:t>5.3. Подтверждением взаимного исполнения обязательств по Договору является подписанный Сторонами акт сдачи-приемки оказанных услуг.</w:t>
      </w:r>
    </w:p>
    <w:p w:rsidR="00190F71" w:rsidRPr="001A651C" w:rsidRDefault="00190F71" w:rsidP="00190F71">
      <w:pPr>
        <w:widowControl w:val="0"/>
        <w:jc w:val="both"/>
        <w:rPr>
          <w:rFonts w:eastAsia="Calibri"/>
          <w:sz w:val="22"/>
          <w:szCs w:val="22"/>
          <w:lang w:eastAsia="en-US"/>
        </w:rPr>
      </w:pPr>
      <w:r w:rsidRPr="001A651C">
        <w:rPr>
          <w:rFonts w:eastAsia="Calibri"/>
          <w:sz w:val="22"/>
          <w:szCs w:val="22"/>
          <w:lang w:eastAsia="ar-SA"/>
        </w:rPr>
        <w:t xml:space="preserve">5.4. </w:t>
      </w:r>
      <w:r w:rsidRPr="001A651C">
        <w:rPr>
          <w:sz w:val="22"/>
          <w:szCs w:val="22"/>
        </w:rPr>
        <w:t>Заказчик вправе не отказывать в приемке результатов Услуг в случае выявления несоответствия этих результатов условиям настоящего Договора, если выявленное несоответствие не препятствует приемке этих результатов Услуг и устранено Исполнителем</w:t>
      </w:r>
      <w:r w:rsidRPr="001A651C">
        <w:rPr>
          <w:rFonts w:eastAsia="Calibri"/>
          <w:sz w:val="22"/>
          <w:szCs w:val="22"/>
          <w:lang w:eastAsia="en-US"/>
        </w:rPr>
        <w:t>.</w:t>
      </w:r>
    </w:p>
    <w:p w:rsidR="00190F71" w:rsidRPr="001A651C" w:rsidRDefault="00190F71" w:rsidP="00190F71">
      <w:pPr>
        <w:widowControl w:val="0"/>
        <w:jc w:val="both"/>
        <w:rPr>
          <w:rFonts w:eastAsia="Calibri"/>
          <w:sz w:val="22"/>
          <w:szCs w:val="22"/>
          <w:lang w:eastAsia="en-US"/>
        </w:rPr>
      </w:pPr>
      <w:r w:rsidRPr="001A651C">
        <w:rPr>
          <w:rFonts w:eastAsia="Calibri"/>
          <w:sz w:val="22"/>
          <w:szCs w:val="22"/>
          <w:lang w:eastAsia="en-US"/>
        </w:rPr>
        <w:t xml:space="preserve">5.5. </w:t>
      </w:r>
      <w:proofErr w:type="gramStart"/>
      <w:r w:rsidRPr="001A651C">
        <w:rPr>
          <w:sz w:val="22"/>
          <w:szCs w:val="22"/>
        </w:rPr>
        <w:t xml:space="preserve">Заказчик </w:t>
      </w:r>
      <w:r w:rsidRPr="001A651C">
        <w:rPr>
          <w:kern w:val="2"/>
          <w:sz w:val="22"/>
          <w:szCs w:val="22"/>
        </w:rPr>
        <w:t>в течение пяти дней со дня получения акта сдачи-приемки Услуг обязан рассмотреть и осуществить приемку оказанных Услуг на предмет соответствия объему, качеству, установленным в настоящем Договоре</w:t>
      </w:r>
      <w:r w:rsidRPr="001A651C">
        <w:rPr>
          <w:rFonts w:eastAsia="Calibri"/>
          <w:sz w:val="22"/>
          <w:szCs w:val="22"/>
          <w:lang w:eastAsia="en-US"/>
        </w:rPr>
        <w:t>.</w:t>
      </w:r>
      <w:proofErr w:type="gramEnd"/>
    </w:p>
    <w:p w:rsidR="00190F71" w:rsidRPr="001A651C" w:rsidRDefault="00190F71" w:rsidP="00190F71">
      <w:pPr>
        <w:widowControl w:val="0"/>
        <w:jc w:val="both"/>
        <w:rPr>
          <w:sz w:val="22"/>
          <w:szCs w:val="22"/>
        </w:rPr>
      </w:pPr>
      <w:r w:rsidRPr="001A651C">
        <w:rPr>
          <w:sz w:val="22"/>
          <w:szCs w:val="22"/>
        </w:rPr>
        <w:t>По результатам такого рассмотрения Заказчик направляет:</w:t>
      </w:r>
    </w:p>
    <w:p w:rsidR="00190F71" w:rsidRPr="001A651C" w:rsidRDefault="00190F71" w:rsidP="00190F71">
      <w:pPr>
        <w:jc w:val="both"/>
        <w:rPr>
          <w:sz w:val="22"/>
          <w:szCs w:val="22"/>
        </w:rPr>
      </w:pPr>
      <w:r w:rsidRPr="001A651C">
        <w:rPr>
          <w:sz w:val="22"/>
          <w:szCs w:val="22"/>
        </w:rPr>
        <w:t xml:space="preserve">- заказным письмом с уведомлением, либо передает нарочно </w:t>
      </w:r>
      <w:r w:rsidRPr="001A651C">
        <w:rPr>
          <w:spacing w:val="1"/>
          <w:sz w:val="22"/>
          <w:szCs w:val="22"/>
        </w:rPr>
        <w:t>Исполнителю</w:t>
      </w:r>
      <w:r w:rsidRPr="001A651C">
        <w:rPr>
          <w:sz w:val="22"/>
          <w:szCs w:val="22"/>
        </w:rPr>
        <w:t xml:space="preserve"> подписанный Заказчиком 1 (один) экземпляр акта сдачи-приемки оказанных услуг;</w:t>
      </w:r>
    </w:p>
    <w:p w:rsidR="00190F71" w:rsidRPr="001A651C" w:rsidRDefault="00190F71" w:rsidP="00190F71">
      <w:pPr>
        <w:jc w:val="both"/>
        <w:rPr>
          <w:sz w:val="22"/>
          <w:szCs w:val="22"/>
        </w:rPr>
      </w:pPr>
      <w:r w:rsidRPr="001A651C">
        <w:rPr>
          <w:sz w:val="22"/>
          <w:szCs w:val="22"/>
        </w:rPr>
        <w:t>- запрос о предоставлении разъяснений касательно оказанных услуг;</w:t>
      </w:r>
    </w:p>
    <w:p w:rsidR="00190F71" w:rsidRPr="001A651C" w:rsidRDefault="00190F71" w:rsidP="00190F71">
      <w:pPr>
        <w:widowControl w:val="0"/>
        <w:jc w:val="both"/>
        <w:rPr>
          <w:rFonts w:eastAsia="Calibri"/>
          <w:sz w:val="22"/>
          <w:szCs w:val="22"/>
          <w:lang w:eastAsia="en-US"/>
        </w:rPr>
      </w:pPr>
      <w:r w:rsidRPr="001A651C">
        <w:rPr>
          <w:sz w:val="22"/>
          <w:szCs w:val="22"/>
        </w:rPr>
        <w:t>- мотивированный отказ от принятия оказанных услуг, содержащий перечень выявленных недостатков и разумные сроки их устранения.</w:t>
      </w:r>
    </w:p>
    <w:p w:rsidR="00190F71" w:rsidRPr="001A651C" w:rsidRDefault="00190F71" w:rsidP="00190F71">
      <w:pPr>
        <w:widowControl w:val="0"/>
        <w:jc w:val="both"/>
        <w:rPr>
          <w:sz w:val="22"/>
          <w:szCs w:val="22"/>
        </w:rPr>
      </w:pPr>
      <w:r w:rsidRPr="001A651C">
        <w:rPr>
          <w:kern w:val="2"/>
          <w:sz w:val="22"/>
          <w:szCs w:val="22"/>
        </w:rPr>
        <w:t xml:space="preserve">5.6. </w:t>
      </w:r>
      <w:r w:rsidRPr="001A651C">
        <w:rPr>
          <w:sz w:val="22"/>
          <w:szCs w:val="22"/>
        </w:rPr>
        <w:t xml:space="preserve">В случае получения от Заказчика надлежащим образом направленного (почтой или нарочно) запроса о предоставлении разъяснений касательно оказанных услуг, </w:t>
      </w:r>
      <w:r w:rsidRPr="001A651C">
        <w:rPr>
          <w:spacing w:val="1"/>
          <w:sz w:val="22"/>
          <w:szCs w:val="22"/>
        </w:rPr>
        <w:t>Исполнитель</w:t>
      </w:r>
      <w:r w:rsidRPr="001A651C">
        <w:rPr>
          <w:sz w:val="22"/>
          <w:szCs w:val="22"/>
        </w:rPr>
        <w:t xml:space="preserve"> в течение 3 (Три) рабочих дней обязан предоставить Заказчику запрашиваемые разъяснения в отношении оказанных Услуг.</w:t>
      </w:r>
    </w:p>
    <w:p w:rsidR="00190F71" w:rsidRPr="001A651C" w:rsidRDefault="00190F71" w:rsidP="00190F71">
      <w:pPr>
        <w:widowControl w:val="0"/>
        <w:jc w:val="both"/>
        <w:rPr>
          <w:kern w:val="2"/>
          <w:sz w:val="22"/>
          <w:szCs w:val="22"/>
        </w:rPr>
      </w:pPr>
      <w:proofErr w:type="gramStart"/>
      <w:r w:rsidRPr="001A651C">
        <w:rPr>
          <w:sz w:val="22"/>
          <w:szCs w:val="22"/>
        </w:rPr>
        <w:t xml:space="preserve">В случае отказа Заказчика от принятия оказанных Услуг в связи с необходимостью устранения недостатков и/или доработки, </w:t>
      </w:r>
      <w:r w:rsidRPr="001A651C">
        <w:rPr>
          <w:spacing w:val="1"/>
          <w:sz w:val="22"/>
          <w:szCs w:val="22"/>
        </w:rPr>
        <w:t>Исполнитель</w:t>
      </w:r>
      <w:r w:rsidRPr="001A651C">
        <w:rPr>
          <w:sz w:val="22"/>
          <w:szCs w:val="22"/>
        </w:rPr>
        <w:t xml:space="preserve">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w:t>
      </w:r>
      <w:r w:rsidRPr="001A651C">
        <w:rPr>
          <w:spacing w:val="1"/>
          <w:sz w:val="22"/>
          <w:szCs w:val="22"/>
        </w:rPr>
        <w:t>Исполнителем</w:t>
      </w:r>
      <w:r w:rsidRPr="001A651C">
        <w:rPr>
          <w:sz w:val="22"/>
          <w:szCs w:val="22"/>
        </w:rPr>
        <w:t xml:space="preserve"> акт сдачи-приемки услуг в 2 (Два) экземплярах для принятия Заказчиком оказанных Услуг.</w:t>
      </w:r>
      <w:proofErr w:type="gramEnd"/>
    </w:p>
    <w:p w:rsidR="00190F71" w:rsidRPr="001A651C" w:rsidRDefault="00190F71" w:rsidP="00190F71">
      <w:pPr>
        <w:widowControl w:val="0"/>
        <w:jc w:val="both"/>
        <w:rPr>
          <w:kern w:val="2"/>
          <w:sz w:val="22"/>
          <w:szCs w:val="22"/>
        </w:rPr>
      </w:pPr>
      <w:r w:rsidRPr="001A651C">
        <w:rPr>
          <w:kern w:val="2"/>
          <w:sz w:val="22"/>
          <w:szCs w:val="22"/>
        </w:rPr>
        <w:t xml:space="preserve">5.7. </w:t>
      </w:r>
      <w:r w:rsidRPr="001A651C">
        <w:rPr>
          <w:sz w:val="22"/>
          <w:szCs w:val="22"/>
        </w:rPr>
        <w:t xml:space="preserve">Для проверки результатов оказанных Услуг, предусмотренных настоящим </w:t>
      </w:r>
      <w:r w:rsidRPr="001A651C">
        <w:rPr>
          <w:color w:val="000000"/>
          <w:sz w:val="22"/>
          <w:szCs w:val="22"/>
        </w:rPr>
        <w:t>Договором</w:t>
      </w:r>
      <w:r w:rsidRPr="001A651C">
        <w:rPr>
          <w:sz w:val="22"/>
          <w:szCs w:val="22"/>
        </w:rPr>
        <w:t xml:space="preserve"> в части соответствия условиям настоящего </w:t>
      </w:r>
      <w:r w:rsidRPr="001A651C">
        <w:rPr>
          <w:color w:val="000000"/>
          <w:sz w:val="22"/>
          <w:szCs w:val="22"/>
        </w:rPr>
        <w:t>Договора</w:t>
      </w:r>
      <w:r w:rsidRPr="001A651C">
        <w:rPr>
          <w:sz w:val="22"/>
          <w:szCs w:val="22"/>
        </w:rPr>
        <w:t>, Заказчик имеет право провести экспертизу.</w:t>
      </w:r>
    </w:p>
    <w:p w:rsidR="00190F71" w:rsidRPr="001A651C" w:rsidRDefault="00190F71" w:rsidP="00190F71">
      <w:pPr>
        <w:widowControl w:val="0"/>
        <w:jc w:val="both"/>
        <w:rPr>
          <w:sz w:val="22"/>
          <w:szCs w:val="22"/>
        </w:rPr>
      </w:pPr>
      <w:r w:rsidRPr="001A651C">
        <w:rPr>
          <w:sz w:val="22"/>
          <w:szCs w:val="22"/>
        </w:rPr>
        <w:t>5.8. В случае если в ходе оказания Услуг Заказчиком выявлены факты некачественного оказания Услуг или оказания Услуг, несоответствующих требованиям Договора, а также требованиям, обычно предъявляемым к качеству Услуг такого рода, Заказчик письменно предъявляет Исполнителю претензию относительно качества оказанных Услуг. Исполнитель обязан в срок, указанный Заказчиком в претензии, устранить недостатки, выявленные Заказчиком, а также уплатить предусмотренные Договором пени, штрафы за неисполнение, ненадлежащее исполнение Исполнителем своих обязательств, предусмотренных Договором.</w:t>
      </w:r>
    </w:p>
    <w:p w:rsidR="00190F71" w:rsidRPr="001A651C" w:rsidRDefault="00190F71" w:rsidP="00190F71">
      <w:pPr>
        <w:widowControl w:val="0"/>
        <w:jc w:val="both"/>
        <w:rPr>
          <w:sz w:val="22"/>
          <w:szCs w:val="22"/>
        </w:rPr>
      </w:pPr>
      <w:r w:rsidRPr="001A651C">
        <w:rPr>
          <w:sz w:val="22"/>
          <w:szCs w:val="22"/>
        </w:rPr>
        <w:t>5.9. Заказчик вправе устранить выявленные недостатки оказанных Услуг с привлечением специализированных третьих лиц, имеющих право оказывать Услуги, являющиеся предметом настоящего Договора, и потребовать возмещения Исполнителем расходов на устранение таких недостатков.</w:t>
      </w:r>
    </w:p>
    <w:p w:rsidR="00FC1F91" w:rsidRPr="001A651C" w:rsidRDefault="00190F71" w:rsidP="00190F71">
      <w:pPr>
        <w:shd w:val="clear" w:color="auto" w:fill="FFFFFF"/>
        <w:tabs>
          <w:tab w:val="num" w:pos="567"/>
          <w:tab w:val="left" w:pos="9356"/>
        </w:tabs>
        <w:jc w:val="both"/>
        <w:rPr>
          <w:rFonts w:eastAsia="Calibri"/>
          <w:sz w:val="22"/>
          <w:szCs w:val="22"/>
          <w:lang w:eastAsia="en-US"/>
        </w:rPr>
      </w:pPr>
      <w:r w:rsidRPr="001A651C">
        <w:rPr>
          <w:rFonts w:eastAsia="Calibri"/>
          <w:sz w:val="22"/>
          <w:szCs w:val="22"/>
          <w:lang w:eastAsia="en-US"/>
        </w:rPr>
        <w:t xml:space="preserve">5.10. </w:t>
      </w:r>
      <w:r w:rsidRPr="001A651C">
        <w:rPr>
          <w:rFonts w:eastAsia="MS Mincho"/>
          <w:kern w:val="2"/>
          <w:sz w:val="22"/>
          <w:szCs w:val="22"/>
        </w:rPr>
        <w:t xml:space="preserve">Подписанный Заказчиком и Исполнителем акт сдачи-приемки </w:t>
      </w:r>
      <w:r w:rsidRPr="001A651C">
        <w:rPr>
          <w:kern w:val="2"/>
          <w:sz w:val="22"/>
          <w:szCs w:val="22"/>
        </w:rPr>
        <w:t>оказанных Услуг</w:t>
      </w:r>
      <w:r w:rsidRPr="001A651C">
        <w:rPr>
          <w:rFonts w:eastAsia="MS Mincho"/>
          <w:kern w:val="2"/>
          <w:sz w:val="22"/>
          <w:szCs w:val="22"/>
        </w:rPr>
        <w:t xml:space="preserve"> и предъявленный Исполнителем Заказчику счет (счет-фактура при наличии) на оплату стоимости Услуг являются основанием для оплаты Исполнителю </w:t>
      </w:r>
      <w:r w:rsidRPr="001A651C">
        <w:rPr>
          <w:kern w:val="2"/>
          <w:sz w:val="22"/>
          <w:szCs w:val="22"/>
        </w:rPr>
        <w:t>оказанных Услуг</w:t>
      </w:r>
      <w:r w:rsidRPr="001A651C">
        <w:rPr>
          <w:rFonts w:eastAsia="MS Mincho"/>
          <w:kern w:val="2"/>
          <w:sz w:val="22"/>
          <w:szCs w:val="22"/>
        </w:rPr>
        <w:t>.</w:t>
      </w:r>
    </w:p>
    <w:p w:rsidR="000663E5" w:rsidRPr="001A651C" w:rsidRDefault="000663E5" w:rsidP="000663E5">
      <w:pPr>
        <w:shd w:val="clear" w:color="auto" w:fill="FFFFFF"/>
        <w:jc w:val="center"/>
        <w:rPr>
          <w:b/>
          <w:sz w:val="22"/>
          <w:szCs w:val="22"/>
        </w:rPr>
      </w:pPr>
      <w:r w:rsidRPr="001A651C">
        <w:rPr>
          <w:b/>
          <w:sz w:val="22"/>
          <w:szCs w:val="22"/>
        </w:rPr>
        <w:t>6. ГАРАНТИИ</w:t>
      </w:r>
    </w:p>
    <w:p w:rsidR="000663E5" w:rsidRPr="001A651C" w:rsidRDefault="000663E5" w:rsidP="000663E5">
      <w:pPr>
        <w:autoSpaceDE w:val="0"/>
        <w:autoSpaceDN w:val="0"/>
        <w:adjustRightInd w:val="0"/>
        <w:jc w:val="both"/>
        <w:rPr>
          <w:sz w:val="22"/>
          <w:szCs w:val="22"/>
          <w:lang w:eastAsia="en-US"/>
        </w:rPr>
      </w:pPr>
      <w:r w:rsidRPr="001A651C">
        <w:rPr>
          <w:sz w:val="22"/>
          <w:szCs w:val="22"/>
        </w:rPr>
        <w:t xml:space="preserve">6.1. </w:t>
      </w:r>
      <w:r w:rsidR="009A516C" w:rsidRPr="001A651C">
        <w:rPr>
          <w:sz w:val="22"/>
          <w:szCs w:val="22"/>
          <w:lang w:eastAsia="en-US"/>
        </w:rPr>
        <w:t>Срок действия выданн</w:t>
      </w:r>
      <w:r w:rsidR="000814BA" w:rsidRPr="001A651C">
        <w:rPr>
          <w:sz w:val="22"/>
          <w:szCs w:val="22"/>
          <w:lang w:eastAsia="en-US"/>
        </w:rPr>
        <w:t>ого</w:t>
      </w:r>
      <w:r w:rsidR="009A516C" w:rsidRPr="001A651C">
        <w:rPr>
          <w:sz w:val="22"/>
          <w:szCs w:val="22"/>
          <w:lang w:eastAsia="en-US"/>
        </w:rPr>
        <w:t xml:space="preserve"> </w:t>
      </w:r>
      <w:r w:rsidR="000814BA" w:rsidRPr="001A651C">
        <w:rPr>
          <w:rFonts w:eastAsia="Calibri"/>
          <w:sz w:val="22"/>
          <w:szCs w:val="22"/>
          <w:lang w:eastAsia="en-US"/>
        </w:rPr>
        <w:t xml:space="preserve">Заключения по результатам проведения периодического медицинского осмотра каждого работника </w:t>
      </w:r>
      <w:r w:rsidR="009A516C" w:rsidRPr="001A651C">
        <w:rPr>
          <w:sz w:val="22"/>
          <w:szCs w:val="22"/>
          <w:lang w:eastAsia="en-US"/>
        </w:rPr>
        <w:t>не менее 1 (Один) года со дня подписания Акта сдачи-приемки оказанных Услуг</w:t>
      </w:r>
      <w:r w:rsidRPr="001A651C">
        <w:rPr>
          <w:kern w:val="2"/>
          <w:sz w:val="22"/>
          <w:szCs w:val="22"/>
        </w:rPr>
        <w:t>.</w:t>
      </w:r>
    </w:p>
    <w:p w:rsidR="000663E5" w:rsidRPr="001A651C" w:rsidRDefault="000663E5" w:rsidP="000663E5">
      <w:pPr>
        <w:autoSpaceDE w:val="0"/>
        <w:autoSpaceDN w:val="0"/>
        <w:adjustRightInd w:val="0"/>
        <w:jc w:val="both"/>
        <w:rPr>
          <w:sz w:val="22"/>
          <w:szCs w:val="22"/>
        </w:rPr>
      </w:pPr>
      <w:r w:rsidRPr="001A651C">
        <w:rPr>
          <w:sz w:val="22"/>
          <w:szCs w:val="22"/>
        </w:rPr>
        <w:t xml:space="preserve">6.2. Если в течение </w:t>
      </w:r>
      <w:r w:rsidR="000814BA" w:rsidRPr="001A651C">
        <w:rPr>
          <w:sz w:val="22"/>
          <w:szCs w:val="22"/>
        </w:rPr>
        <w:t>указанного</w:t>
      </w:r>
      <w:r w:rsidRPr="001A651C">
        <w:rPr>
          <w:sz w:val="22"/>
          <w:szCs w:val="22"/>
        </w:rPr>
        <w:t xml:space="preserve"> срока, установленного  пунктом 6.1 настоящего Договора, обнаружатся нарушения (недоработки), то Исполнитель обязан их устранить в соответствии с действующим законодательством РФ.  </w:t>
      </w:r>
    </w:p>
    <w:p w:rsidR="00FC1F91" w:rsidRPr="001A651C" w:rsidRDefault="000663E5" w:rsidP="000663E5">
      <w:pPr>
        <w:jc w:val="both"/>
        <w:rPr>
          <w:sz w:val="22"/>
          <w:szCs w:val="22"/>
        </w:rPr>
      </w:pPr>
      <w:r w:rsidRPr="001A651C">
        <w:rPr>
          <w:sz w:val="22"/>
          <w:szCs w:val="22"/>
        </w:rPr>
        <w:t xml:space="preserve">6.3. Исполнитель гарантирует получение Заказчиком документов, указанных в подпункте </w:t>
      </w:r>
      <w:r w:rsidR="00916569">
        <w:rPr>
          <w:sz w:val="22"/>
          <w:szCs w:val="22"/>
        </w:rPr>
        <w:t>с 2.1.5 по 2.1.8</w:t>
      </w:r>
      <w:r w:rsidRPr="00916569">
        <w:rPr>
          <w:color w:val="FF0000"/>
          <w:sz w:val="22"/>
          <w:szCs w:val="22"/>
        </w:rPr>
        <w:t xml:space="preserve"> </w:t>
      </w:r>
      <w:r w:rsidRPr="00916569">
        <w:rPr>
          <w:sz w:val="22"/>
          <w:szCs w:val="22"/>
        </w:rPr>
        <w:t>раздела 2 настоящего Договора,</w:t>
      </w:r>
      <w:r w:rsidRPr="001A651C">
        <w:rPr>
          <w:sz w:val="22"/>
          <w:szCs w:val="22"/>
        </w:rPr>
        <w:t xml:space="preserve"> не позднее «</w:t>
      </w:r>
      <w:r w:rsidR="001C1029" w:rsidRPr="001A651C">
        <w:rPr>
          <w:sz w:val="22"/>
          <w:szCs w:val="22"/>
        </w:rPr>
        <w:t>10</w:t>
      </w:r>
      <w:r w:rsidRPr="001A651C">
        <w:rPr>
          <w:sz w:val="22"/>
          <w:szCs w:val="22"/>
        </w:rPr>
        <w:t>» декабря 20</w:t>
      </w:r>
      <w:r w:rsidR="001C1029" w:rsidRPr="001A651C">
        <w:rPr>
          <w:sz w:val="22"/>
          <w:szCs w:val="22"/>
        </w:rPr>
        <w:t>20</w:t>
      </w:r>
      <w:r w:rsidRPr="001A651C">
        <w:rPr>
          <w:sz w:val="22"/>
          <w:szCs w:val="22"/>
        </w:rPr>
        <w:t xml:space="preserve"> года.</w:t>
      </w:r>
    </w:p>
    <w:p w:rsidR="00FC1F91" w:rsidRPr="001A651C" w:rsidRDefault="00FC1F91" w:rsidP="00FC1F91">
      <w:pPr>
        <w:jc w:val="both"/>
        <w:rPr>
          <w:sz w:val="22"/>
          <w:szCs w:val="22"/>
        </w:rPr>
      </w:pPr>
    </w:p>
    <w:p w:rsidR="00FC1F91" w:rsidRPr="001A651C" w:rsidRDefault="000663E5" w:rsidP="00FC1F91">
      <w:pPr>
        <w:jc w:val="center"/>
        <w:rPr>
          <w:rFonts w:eastAsia="Calibri"/>
          <w:b/>
          <w:sz w:val="22"/>
          <w:szCs w:val="22"/>
          <w:lang w:eastAsia="en-US"/>
        </w:rPr>
      </w:pPr>
      <w:r w:rsidRPr="001A651C">
        <w:rPr>
          <w:rFonts w:eastAsia="Calibri"/>
          <w:b/>
          <w:sz w:val="22"/>
          <w:szCs w:val="22"/>
          <w:lang w:eastAsia="en-US"/>
        </w:rPr>
        <w:t>7</w:t>
      </w:r>
      <w:r w:rsidR="00FC1F91" w:rsidRPr="001A651C">
        <w:rPr>
          <w:rFonts w:eastAsia="Calibri"/>
          <w:b/>
          <w:sz w:val="22"/>
          <w:szCs w:val="22"/>
          <w:lang w:eastAsia="en-US"/>
        </w:rPr>
        <w:t>. ОТВЕТСТВЕННОСТЬ СТОРОН</w:t>
      </w:r>
    </w:p>
    <w:p w:rsidR="000663E5" w:rsidRPr="001A651C" w:rsidRDefault="000663E5" w:rsidP="000663E5">
      <w:pPr>
        <w:autoSpaceDE w:val="0"/>
        <w:jc w:val="both"/>
        <w:rPr>
          <w:rFonts w:eastAsia="Arial"/>
          <w:kern w:val="2"/>
          <w:sz w:val="22"/>
          <w:szCs w:val="22"/>
          <w:lang w:eastAsia="zh-CN"/>
        </w:rPr>
      </w:pPr>
      <w:r w:rsidRPr="001A651C">
        <w:rPr>
          <w:rFonts w:eastAsia="Calibri"/>
          <w:sz w:val="22"/>
          <w:szCs w:val="22"/>
          <w:lang w:eastAsia="en-US"/>
        </w:rPr>
        <w:t xml:space="preserve">7.1. </w:t>
      </w:r>
      <w:r w:rsidRPr="001A651C">
        <w:rPr>
          <w:rFonts w:eastAsia="Arial"/>
          <w:kern w:val="2"/>
          <w:sz w:val="22"/>
          <w:szCs w:val="22"/>
          <w:lang w:eastAsia="zh-CN"/>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FC1F91" w:rsidRPr="001A651C" w:rsidRDefault="000663E5" w:rsidP="000663E5">
      <w:pPr>
        <w:autoSpaceDE w:val="0"/>
        <w:autoSpaceDN w:val="0"/>
        <w:adjustRightInd w:val="0"/>
        <w:jc w:val="both"/>
        <w:rPr>
          <w:sz w:val="22"/>
          <w:szCs w:val="22"/>
        </w:rPr>
      </w:pPr>
      <w:r w:rsidRPr="001A651C">
        <w:rPr>
          <w:kern w:val="2"/>
          <w:sz w:val="22"/>
          <w:szCs w:val="22"/>
          <w:lang w:eastAsia="zh-CN"/>
        </w:rPr>
        <w:t xml:space="preserve">7.2. </w:t>
      </w:r>
      <w:r w:rsidRPr="001A651C">
        <w:rPr>
          <w:sz w:val="22"/>
          <w:szCs w:val="22"/>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C1F91" w:rsidRPr="001A651C" w:rsidRDefault="000663E5" w:rsidP="00FC1F91">
      <w:pPr>
        <w:autoSpaceDE w:val="0"/>
        <w:autoSpaceDN w:val="0"/>
        <w:adjustRightInd w:val="0"/>
        <w:jc w:val="both"/>
        <w:rPr>
          <w:sz w:val="22"/>
          <w:szCs w:val="22"/>
        </w:rPr>
      </w:pPr>
      <w:r w:rsidRPr="001A651C">
        <w:rPr>
          <w:sz w:val="22"/>
          <w:szCs w:val="22"/>
        </w:rPr>
        <w:t>7</w:t>
      </w:r>
      <w:r w:rsidR="00FC1F91" w:rsidRPr="001A651C">
        <w:rPr>
          <w:sz w:val="22"/>
          <w:szCs w:val="22"/>
        </w:rPr>
        <w:t xml:space="preserve">.3. Пеня начисляется за каждый день просрочки исполнения </w:t>
      </w:r>
      <w:r w:rsidRPr="001A651C">
        <w:rPr>
          <w:sz w:val="22"/>
          <w:szCs w:val="22"/>
        </w:rPr>
        <w:t>Исполнителем</w:t>
      </w:r>
      <w:r w:rsidR="00FC1F91" w:rsidRPr="001A651C">
        <w:rPr>
          <w:sz w:val="22"/>
          <w:szCs w:val="22"/>
        </w:rPr>
        <w:t xml:space="preserve"> обязательств</w:t>
      </w:r>
      <w:r w:rsidR="00FC1F91" w:rsidRPr="001A651C">
        <w:rPr>
          <w:kern w:val="2"/>
          <w:sz w:val="22"/>
          <w:szCs w:val="22"/>
          <w:lang w:eastAsia="zh-CN"/>
        </w:rPr>
        <w:t xml:space="preserve"> по п. 4.1.</w:t>
      </w:r>
      <w:r w:rsidR="00FC1F91" w:rsidRPr="001A651C">
        <w:rPr>
          <w:sz w:val="22"/>
          <w:szCs w:val="22"/>
        </w:rPr>
        <w:t xml:space="preserve">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1 % от цены настоящего Договора, уменьшенной на сумму, пропорциональную объему обязательств, предусмотренных Договором и фактически исполненных </w:t>
      </w:r>
      <w:r w:rsidRPr="001A651C">
        <w:rPr>
          <w:sz w:val="22"/>
          <w:szCs w:val="22"/>
        </w:rPr>
        <w:t>Исполнителем</w:t>
      </w:r>
      <w:r w:rsidR="00FC1F91" w:rsidRPr="001A651C">
        <w:rPr>
          <w:sz w:val="22"/>
          <w:szCs w:val="22"/>
        </w:rPr>
        <w:t>.</w:t>
      </w:r>
    </w:p>
    <w:p w:rsidR="00FC1F91" w:rsidRPr="001A651C" w:rsidRDefault="000663E5" w:rsidP="00FC1F91">
      <w:pPr>
        <w:autoSpaceDE w:val="0"/>
        <w:autoSpaceDN w:val="0"/>
        <w:adjustRightInd w:val="0"/>
        <w:jc w:val="both"/>
        <w:rPr>
          <w:sz w:val="22"/>
          <w:szCs w:val="22"/>
        </w:rPr>
      </w:pPr>
      <w:r w:rsidRPr="001A651C">
        <w:rPr>
          <w:sz w:val="22"/>
          <w:szCs w:val="22"/>
        </w:rPr>
        <w:t>7</w:t>
      </w:r>
      <w:r w:rsidR="00FC1F91" w:rsidRPr="001A651C">
        <w:rPr>
          <w:sz w:val="22"/>
          <w:szCs w:val="22"/>
        </w:rPr>
        <w:t xml:space="preserve">.4. Штрафы начисляются за неисполнение или ненадлежащее исполнение </w:t>
      </w:r>
      <w:r w:rsidRPr="001A651C">
        <w:rPr>
          <w:sz w:val="22"/>
          <w:szCs w:val="22"/>
        </w:rPr>
        <w:t>Исполнителем</w:t>
      </w:r>
      <w:r w:rsidR="00FC1F91" w:rsidRPr="001A651C">
        <w:rPr>
          <w:sz w:val="22"/>
          <w:szCs w:val="22"/>
        </w:rPr>
        <w:t xml:space="preserve"> обязательств, предусмотренных настоящим Договором, за исключением просрочки исполнения </w:t>
      </w:r>
      <w:r w:rsidRPr="001A651C">
        <w:rPr>
          <w:sz w:val="22"/>
          <w:szCs w:val="22"/>
        </w:rPr>
        <w:t>Исполнителем</w:t>
      </w:r>
      <w:r w:rsidR="00FC1F91" w:rsidRPr="001A651C">
        <w:rPr>
          <w:sz w:val="22"/>
          <w:szCs w:val="22"/>
        </w:rPr>
        <w:t xml:space="preserve">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порядке: </w:t>
      </w:r>
    </w:p>
    <w:p w:rsidR="00FC1F91" w:rsidRPr="001A651C" w:rsidRDefault="00FC1F91" w:rsidP="00FC1F91">
      <w:pPr>
        <w:autoSpaceDE w:val="0"/>
        <w:autoSpaceDN w:val="0"/>
        <w:adjustRightInd w:val="0"/>
        <w:jc w:val="both"/>
        <w:rPr>
          <w:kern w:val="2"/>
          <w:sz w:val="22"/>
          <w:szCs w:val="22"/>
        </w:rPr>
      </w:pPr>
      <w:r w:rsidRPr="001A651C">
        <w:rPr>
          <w:kern w:val="2"/>
          <w:sz w:val="22"/>
          <w:szCs w:val="22"/>
        </w:rPr>
        <w:t>а) 10 % (Десять процентов) цены Договора в случае, если цена Договора не превышает 3 млн. рублей.</w:t>
      </w:r>
    </w:p>
    <w:p w:rsidR="00FC1F91" w:rsidRPr="001A651C" w:rsidRDefault="000663E5" w:rsidP="00FC1F91">
      <w:pPr>
        <w:tabs>
          <w:tab w:val="left" w:pos="3094"/>
        </w:tabs>
        <w:autoSpaceDE w:val="0"/>
        <w:autoSpaceDN w:val="0"/>
        <w:adjustRightInd w:val="0"/>
        <w:jc w:val="both"/>
        <w:rPr>
          <w:sz w:val="22"/>
          <w:szCs w:val="22"/>
        </w:rPr>
      </w:pPr>
      <w:r w:rsidRPr="001A651C">
        <w:rPr>
          <w:kern w:val="2"/>
          <w:sz w:val="22"/>
          <w:szCs w:val="22"/>
          <w:lang w:eastAsia="zh-CN"/>
        </w:rPr>
        <w:t>7</w:t>
      </w:r>
      <w:r w:rsidR="00FC1F91" w:rsidRPr="001A651C">
        <w:rPr>
          <w:kern w:val="2"/>
          <w:sz w:val="22"/>
          <w:szCs w:val="22"/>
          <w:lang w:eastAsia="zh-CN"/>
        </w:rPr>
        <w:t xml:space="preserve">.5. </w:t>
      </w:r>
      <w:r w:rsidRPr="001A651C">
        <w:rPr>
          <w:sz w:val="22"/>
          <w:szCs w:val="22"/>
        </w:rPr>
        <w:t>Исполнитель</w:t>
      </w:r>
      <w:r w:rsidR="00FC1F91" w:rsidRPr="001A651C">
        <w:rPr>
          <w:sz w:val="22"/>
          <w:szCs w:val="22"/>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Заказчика.</w:t>
      </w:r>
    </w:p>
    <w:p w:rsidR="00FC1F91" w:rsidRPr="001A651C" w:rsidRDefault="000663E5" w:rsidP="00FC1F91">
      <w:pPr>
        <w:autoSpaceDE w:val="0"/>
        <w:autoSpaceDN w:val="0"/>
        <w:adjustRightInd w:val="0"/>
        <w:jc w:val="both"/>
        <w:rPr>
          <w:sz w:val="22"/>
          <w:szCs w:val="22"/>
        </w:rPr>
      </w:pPr>
      <w:r w:rsidRPr="001A651C">
        <w:rPr>
          <w:sz w:val="22"/>
          <w:szCs w:val="22"/>
        </w:rPr>
        <w:t>7</w:t>
      </w:r>
      <w:r w:rsidR="00FC1F91" w:rsidRPr="001A651C">
        <w:rPr>
          <w:sz w:val="22"/>
          <w:szCs w:val="22"/>
        </w:rPr>
        <w:t>.6. В случае просрочки исполнения Заказчиком обязательств</w:t>
      </w:r>
      <w:r w:rsidR="00FC1F91" w:rsidRPr="001A651C">
        <w:rPr>
          <w:kern w:val="2"/>
          <w:sz w:val="22"/>
          <w:szCs w:val="22"/>
          <w:lang w:eastAsia="zh-CN"/>
        </w:rPr>
        <w:t>,</w:t>
      </w:r>
      <w:r w:rsidR="00FC1F91" w:rsidRPr="001A651C">
        <w:rPr>
          <w:sz w:val="22"/>
          <w:szCs w:val="22"/>
        </w:rPr>
        <w:t xml:space="preserve">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w:t>
      </w:r>
      <w:r w:rsidRPr="001A651C">
        <w:rPr>
          <w:sz w:val="22"/>
          <w:szCs w:val="22"/>
        </w:rPr>
        <w:t>Исполнитель</w:t>
      </w:r>
      <w:r w:rsidR="00FC1F91" w:rsidRPr="001A651C">
        <w:rPr>
          <w:sz w:val="22"/>
          <w:szCs w:val="22"/>
        </w:rPr>
        <w:t xml:space="preserve"> вправе потребовать уплаты неустоек (штрафов, пеней). </w:t>
      </w:r>
    </w:p>
    <w:p w:rsidR="00FC1F91" w:rsidRPr="001A651C" w:rsidRDefault="000663E5" w:rsidP="00FC1F91">
      <w:pPr>
        <w:autoSpaceDE w:val="0"/>
        <w:autoSpaceDN w:val="0"/>
        <w:adjustRightInd w:val="0"/>
        <w:jc w:val="both"/>
        <w:rPr>
          <w:sz w:val="22"/>
          <w:szCs w:val="22"/>
        </w:rPr>
      </w:pPr>
      <w:r w:rsidRPr="001A651C">
        <w:rPr>
          <w:sz w:val="22"/>
          <w:szCs w:val="22"/>
        </w:rPr>
        <w:t>7</w:t>
      </w:r>
      <w:r w:rsidR="00FC1F91" w:rsidRPr="001A651C">
        <w:rPr>
          <w:sz w:val="22"/>
          <w:szCs w:val="22"/>
        </w:rPr>
        <w:t xml:space="preserve">.7. Пеня начисляется за каждый день просрочки исполнения Заказчиком обязательства, предусмотренного </w:t>
      </w:r>
      <w:r w:rsidR="00FC1F91" w:rsidRPr="001A651C">
        <w:rPr>
          <w:kern w:val="2"/>
          <w:sz w:val="22"/>
          <w:szCs w:val="22"/>
          <w:lang w:eastAsia="zh-CN"/>
        </w:rPr>
        <w:t xml:space="preserve">в п.  3.2 настоящего </w:t>
      </w:r>
      <w:r w:rsidR="00FC1F91" w:rsidRPr="001A651C">
        <w:rPr>
          <w:sz w:val="22"/>
          <w:szCs w:val="22"/>
        </w:rPr>
        <w:t>Договора,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w:t>
      </w:r>
      <w:r w:rsidR="00FC1F91" w:rsidRPr="001A651C">
        <w:rPr>
          <w:kern w:val="2"/>
          <w:sz w:val="22"/>
          <w:szCs w:val="22"/>
        </w:rPr>
        <w:t xml:space="preserve"> </w:t>
      </w:r>
      <w:r w:rsidR="00FC1F91" w:rsidRPr="001A651C">
        <w:rPr>
          <w:sz w:val="22"/>
          <w:szCs w:val="22"/>
        </w:rPr>
        <w:t xml:space="preserve">от не уплаченной в срок суммы. </w:t>
      </w:r>
    </w:p>
    <w:p w:rsidR="00FC1F91" w:rsidRPr="001A651C" w:rsidRDefault="000663E5" w:rsidP="00FC1F91">
      <w:pPr>
        <w:autoSpaceDE w:val="0"/>
        <w:autoSpaceDN w:val="0"/>
        <w:adjustRightInd w:val="0"/>
        <w:jc w:val="both"/>
        <w:rPr>
          <w:sz w:val="22"/>
          <w:szCs w:val="22"/>
        </w:rPr>
      </w:pPr>
      <w:r w:rsidRPr="001A651C">
        <w:rPr>
          <w:sz w:val="22"/>
          <w:szCs w:val="22"/>
        </w:rPr>
        <w:t>7</w:t>
      </w:r>
      <w:r w:rsidR="00FC1F91" w:rsidRPr="001A651C">
        <w:rPr>
          <w:sz w:val="22"/>
          <w:szCs w:val="22"/>
        </w:rPr>
        <w:t xml:space="preserve">.8.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порядке, установленном Правительством Российской Федерации.   </w:t>
      </w:r>
    </w:p>
    <w:p w:rsidR="00FC1F91" w:rsidRPr="001A651C" w:rsidRDefault="000663E5" w:rsidP="00FC1F91">
      <w:pPr>
        <w:autoSpaceDE w:val="0"/>
        <w:autoSpaceDN w:val="0"/>
        <w:adjustRightInd w:val="0"/>
        <w:jc w:val="both"/>
        <w:rPr>
          <w:sz w:val="22"/>
          <w:szCs w:val="22"/>
        </w:rPr>
      </w:pPr>
      <w:r w:rsidRPr="001A651C">
        <w:rPr>
          <w:kern w:val="2"/>
          <w:sz w:val="22"/>
          <w:szCs w:val="22"/>
          <w:lang w:eastAsia="zh-CN"/>
        </w:rPr>
        <w:t>7</w:t>
      </w:r>
      <w:r w:rsidR="00FC1F91" w:rsidRPr="001A651C">
        <w:rPr>
          <w:kern w:val="2"/>
          <w:sz w:val="22"/>
          <w:szCs w:val="22"/>
          <w:lang w:eastAsia="zh-CN"/>
        </w:rPr>
        <w:t xml:space="preserve">.9. </w:t>
      </w:r>
      <w:r w:rsidR="00FC1F91" w:rsidRPr="001A651C">
        <w:rPr>
          <w:sz w:val="22"/>
          <w:szCs w:val="22"/>
        </w:rPr>
        <w:t>Заказчик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C1F91" w:rsidRPr="001A651C" w:rsidRDefault="000663E5" w:rsidP="00FC1F91">
      <w:pPr>
        <w:shd w:val="clear" w:color="auto" w:fill="FFFFFF"/>
        <w:tabs>
          <w:tab w:val="left" w:pos="540"/>
          <w:tab w:val="left" w:pos="1260"/>
        </w:tabs>
        <w:jc w:val="both"/>
        <w:rPr>
          <w:kern w:val="2"/>
          <w:sz w:val="22"/>
          <w:szCs w:val="22"/>
          <w:lang w:eastAsia="zh-CN"/>
        </w:rPr>
      </w:pPr>
      <w:r w:rsidRPr="001A651C">
        <w:rPr>
          <w:kern w:val="2"/>
          <w:sz w:val="22"/>
          <w:szCs w:val="22"/>
          <w:lang w:eastAsia="zh-CN"/>
        </w:rPr>
        <w:t>7</w:t>
      </w:r>
      <w:r w:rsidR="00FC1F91" w:rsidRPr="001A651C">
        <w:rPr>
          <w:kern w:val="2"/>
          <w:sz w:val="22"/>
          <w:szCs w:val="22"/>
          <w:lang w:eastAsia="zh-CN"/>
        </w:rPr>
        <w:t>.10. Уплата неустойки (штрафа, пеней), а также возмещение убытков не освобождает Стороны от исполнения своих обязательств по настоящему Договору и устранения выявленных нарушений.</w:t>
      </w:r>
    </w:p>
    <w:p w:rsidR="00FC1F91" w:rsidRPr="001A651C" w:rsidRDefault="000663E5" w:rsidP="00FC1F91">
      <w:pPr>
        <w:shd w:val="clear" w:color="auto" w:fill="FFFFFF"/>
        <w:tabs>
          <w:tab w:val="left" w:pos="540"/>
          <w:tab w:val="left" w:pos="1260"/>
        </w:tabs>
        <w:jc w:val="both"/>
        <w:rPr>
          <w:kern w:val="2"/>
          <w:sz w:val="22"/>
          <w:szCs w:val="22"/>
          <w:lang w:eastAsia="zh-CN"/>
        </w:rPr>
      </w:pPr>
      <w:r w:rsidRPr="001A651C">
        <w:rPr>
          <w:kern w:val="2"/>
          <w:sz w:val="22"/>
          <w:szCs w:val="22"/>
          <w:lang w:eastAsia="zh-CN"/>
        </w:rPr>
        <w:t>7</w:t>
      </w:r>
      <w:r w:rsidR="00FC1F91" w:rsidRPr="001A651C">
        <w:rPr>
          <w:kern w:val="2"/>
          <w:sz w:val="22"/>
          <w:szCs w:val="22"/>
          <w:lang w:eastAsia="zh-CN"/>
        </w:rPr>
        <w:t xml:space="preserve">.11. </w:t>
      </w:r>
      <w:r w:rsidR="00FC1F91" w:rsidRPr="001A651C">
        <w:rPr>
          <w:sz w:val="22"/>
          <w:szCs w:val="22"/>
          <w:lang w:eastAsia="en-US"/>
        </w:rPr>
        <w:t xml:space="preserve">В случае невыполнения </w:t>
      </w:r>
      <w:r w:rsidRPr="001A651C">
        <w:rPr>
          <w:sz w:val="22"/>
          <w:szCs w:val="22"/>
        </w:rPr>
        <w:t>Исполнителем</w:t>
      </w:r>
      <w:r w:rsidR="00FC1F91" w:rsidRPr="001A651C">
        <w:rPr>
          <w:sz w:val="22"/>
          <w:szCs w:val="22"/>
          <w:lang w:eastAsia="en-US"/>
        </w:rPr>
        <w:t xml:space="preserve"> обязательств по устранению недостатков, дефектов, обнаруженных в течение гарантийного срока, Заказчик вправе поручить устранение недостатков третьим лицам за разумную цену, либо выполнить его своими силами и потребовать от </w:t>
      </w:r>
      <w:r w:rsidRPr="001A651C">
        <w:rPr>
          <w:sz w:val="22"/>
          <w:szCs w:val="22"/>
        </w:rPr>
        <w:t>Исполнителя</w:t>
      </w:r>
      <w:r w:rsidR="00FC1F91" w:rsidRPr="001A651C">
        <w:rPr>
          <w:sz w:val="22"/>
          <w:szCs w:val="22"/>
          <w:lang w:eastAsia="en-US"/>
        </w:rPr>
        <w:t xml:space="preserve"> возмещения понесенных необходимых расходов и других убытков.</w:t>
      </w:r>
    </w:p>
    <w:p w:rsidR="00FC1F91" w:rsidRPr="001A651C" w:rsidRDefault="000663E5" w:rsidP="00FC1F91">
      <w:pPr>
        <w:jc w:val="both"/>
        <w:rPr>
          <w:rFonts w:eastAsia="Calibri"/>
          <w:sz w:val="22"/>
          <w:szCs w:val="22"/>
          <w:lang w:eastAsia="en-US"/>
        </w:rPr>
      </w:pPr>
      <w:r w:rsidRPr="001A651C">
        <w:rPr>
          <w:kern w:val="2"/>
          <w:sz w:val="22"/>
          <w:szCs w:val="22"/>
          <w:lang w:eastAsia="zh-CN"/>
        </w:rPr>
        <w:t>7</w:t>
      </w:r>
      <w:r w:rsidR="00FC1F91" w:rsidRPr="001A651C">
        <w:rPr>
          <w:kern w:val="2"/>
          <w:sz w:val="22"/>
          <w:szCs w:val="22"/>
          <w:lang w:eastAsia="zh-CN"/>
        </w:rPr>
        <w:t>.12. Положения п. 1 ст. 317.1 ГК РФ к правоотношениям Сторон по Договору не применяются – Стороны не вправе требовать уплаты законных процентов на сумму долга за период пользования денежными средствами по день его частичной или полной уплаты (погашения в иной форме).</w:t>
      </w:r>
    </w:p>
    <w:p w:rsidR="00FC1F91" w:rsidRPr="001A651C" w:rsidRDefault="00FC1F91" w:rsidP="00FC1F91">
      <w:pPr>
        <w:jc w:val="center"/>
        <w:rPr>
          <w:rFonts w:eastAsia="Calibri"/>
          <w:b/>
          <w:sz w:val="22"/>
          <w:szCs w:val="22"/>
          <w:lang w:eastAsia="en-US"/>
        </w:rPr>
      </w:pPr>
    </w:p>
    <w:p w:rsidR="00FC1F91" w:rsidRPr="001A651C" w:rsidRDefault="000663E5" w:rsidP="00FC1F91">
      <w:pPr>
        <w:jc w:val="center"/>
        <w:rPr>
          <w:rFonts w:eastAsia="Calibri"/>
          <w:b/>
          <w:sz w:val="22"/>
          <w:szCs w:val="22"/>
          <w:lang w:eastAsia="en-US"/>
        </w:rPr>
      </w:pPr>
      <w:r w:rsidRPr="001A651C">
        <w:rPr>
          <w:rFonts w:eastAsia="Calibri"/>
          <w:b/>
          <w:sz w:val="22"/>
          <w:szCs w:val="22"/>
          <w:lang w:eastAsia="en-US"/>
        </w:rPr>
        <w:t>8</w:t>
      </w:r>
      <w:r w:rsidR="00FC1F91" w:rsidRPr="001A651C">
        <w:rPr>
          <w:rFonts w:eastAsia="Calibri"/>
          <w:b/>
          <w:sz w:val="22"/>
          <w:szCs w:val="22"/>
          <w:lang w:eastAsia="en-US"/>
        </w:rPr>
        <w:t>. ИЗМЕНЕНИЕ, ДОПОЛНЕНИЕ И РАСТОРЖЕНИЕ ДОГОВОРА</w:t>
      </w:r>
    </w:p>
    <w:p w:rsidR="00FC1F91" w:rsidRPr="001A651C" w:rsidRDefault="000663E5" w:rsidP="00FC1F91">
      <w:pPr>
        <w:tabs>
          <w:tab w:val="left" w:pos="426"/>
        </w:tabs>
        <w:jc w:val="both"/>
        <w:rPr>
          <w:rFonts w:eastAsia="Calibri"/>
          <w:sz w:val="22"/>
          <w:szCs w:val="22"/>
          <w:lang w:eastAsia="en-US"/>
        </w:rPr>
      </w:pPr>
      <w:r w:rsidRPr="001A651C">
        <w:rPr>
          <w:sz w:val="22"/>
          <w:szCs w:val="22"/>
          <w:lang w:eastAsia="en-US"/>
        </w:rPr>
        <w:t>8</w:t>
      </w:r>
      <w:r w:rsidR="00FC1F91" w:rsidRPr="001A651C">
        <w:rPr>
          <w:sz w:val="22"/>
          <w:szCs w:val="22"/>
          <w:lang w:eastAsia="en-US"/>
        </w:rPr>
        <w:t>.1.</w:t>
      </w:r>
      <w:r w:rsidR="00FC1F91" w:rsidRPr="001A651C">
        <w:rPr>
          <w:sz w:val="22"/>
          <w:szCs w:val="22"/>
          <w:lang w:eastAsia="en-US"/>
        </w:rPr>
        <w:tab/>
        <w:t>Изменение, дополнение и расторжение Договора возможно по письменному соглашению сторон, в одностороннем порядке в случаях, установленных Договором или по решению суда по основаниям, предусмотренным гражданским законодательством.</w:t>
      </w:r>
    </w:p>
    <w:p w:rsidR="00FC1F91" w:rsidRPr="001A651C" w:rsidRDefault="000663E5" w:rsidP="00FC1F91">
      <w:pPr>
        <w:tabs>
          <w:tab w:val="left" w:pos="426"/>
        </w:tabs>
        <w:autoSpaceDE w:val="0"/>
        <w:jc w:val="both"/>
        <w:rPr>
          <w:rFonts w:eastAsia="Calibri"/>
          <w:sz w:val="22"/>
          <w:szCs w:val="22"/>
          <w:lang w:eastAsia="en-US"/>
        </w:rPr>
      </w:pPr>
      <w:r w:rsidRPr="001A651C">
        <w:rPr>
          <w:sz w:val="22"/>
          <w:szCs w:val="22"/>
          <w:lang w:eastAsia="en-US"/>
        </w:rPr>
        <w:t>8</w:t>
      </w:r>
      <w:r w:rsidR="00FC1F91" w:rsidRPr="001A651C">
        <w:rPr>
          <w:sz w:val="22"/>
          <w:szCs w:val="22"/>
          <w:lang w:eastAsia="en-US"/>
        </w:rPr>
        <w:t>.2.</w:t>
      </w:r>
      <w:r w:rsidR="00FC1F91" w:rsidRPr="001A651C">
        <w:rPr>
          <w:sz w:val="22"/>
          <w:szCs w:val="22"/>
          <w:lang w:eastAsia="en-US"/>
        </w:rPr>
        <w:tab/>
        <w:t>Договор считается расторгнутым по соглашению сторон с момента подписания Сторонами соглашения о его расторжении, при условии урегулирования претензий по выполненным до момента расторжения Договора обязательствам.</w:t>
      </w:r>
    </w:p>
    <w:p w:rsidR="00FC1F91" w:rsidRPr="001A651C" w:rsidRDefault="000663E5" w:rsidP="00FC1F91">
      <w:pPr>
        <w:autoSpaceDE w:val="0"/>
        <w:jc w:val="both"/>
        <w:rPr>
          <w:sz w:val="22"/>
          <w:szCs w:val="22"/>
          <w:lang w:eastAsia="en-US"/>
        </w:rPr>
      </w:pPr>
      <w:r w:rsidRPr="001A651C">
        <w:rPr>
          <w:sz w:val="22"/>
          <w:szCs w:val="22"/>
          <w:lang w:eastAsia="en-US"/>
        </w:rPr>
        <w:t>8</w:t>
      </w:r>
      <w:r w:rsidR="00FC1F91" w:rsidRPr="001A651C">
        <w:rPr>
          <w:sz w:val="22"/>
          <w:szCs w:val="22"/>
          <w:lang w:eastAsia="en-US"/>
        </w:rPr>
        <w:t>.3. Любые изменения и дополнения к Договору имеют силу только при условии их оформления в письменном виде и подписания Сторонами.</w:t>
      </w:r>
    </w:p>
    <w:p w:rsidR="00FC1F91" w:rsidRPr="001A651C" w:rsidRDefault="000663E5" w:rsidP="00FC1F91">
      <w:pPr>
        <w:autoSpaceDE w:val="0"/>
        <w:jc w:val="both"/>
        <w:rPr>
          <w:sz w:val="22"/>
          <w:szCs w:val="22"/>
          <w:lang w:eastAsia="en-US"/>
        </w:rPr>
      </w:pPr>
      <w:r w:rsidRPr="001A651C">
        <w:rPr>
          <w:sz w:val="22"/>
          <w:szCs w:val="22"/>
          <w:lang w:eastAsia="en-US"/>
        </w:rPr>
        <w:t>8</w:t>
      </w:r>
      <w:r w:rsidR="00FC1F91" w:rsidRPr="001A651C">
        <w:rPr>
          <w:sz w:val="22"/>
          <w:szCs w:val="22"/>
          <w:lang w:eastAsia="en-US"/>
        </w:rPr>
        <w:t>.3.1. Изменение существенных условий Договора не допускается, за исключением их изменения по соглашению Сторон, при этом Заказчик вправе изменить:</w:t>
      </w:r>
    </w:p>
    <w:p w:rsidR="00FC1F91" w:rsidRPr="001A651C" w:rsidRDefault="00FC1F91" w:rsidP="00FC1F91">
      <w:pPr>
        <w:autoSpaceDE w:val="0"/>
        <w:jc w:val="both"/>
        <w:rPr>
          <w:sz w:val="22"/>
          <w:szCs w:val="22"/>
          <w:lang w:eastAsia="en-US"/>
        </w:rPr>
      </w:pPr>
      <w:r w:rsidRPr="001A651C">
        <w:rPr>
          <w:sz w:val="22"/>
          <w:szCs w:val="22"/>
          <w:lang w:eastAsia="en-US"/>
        </w:rPr>
        <w:t xml:space="preserve">а) </w:t>
      </w:r>
      <w:r w:rsidRPr="001A651C">
        <w:rPr>
          <w:sz w:val="22"/>
          <w:szCs w:val="22"/>
        </w:rPr>
        <w:t>предусмотренный Договором объем закупаемой продукции не более чем на 30 % (Тридцать процентов)</w:t>
      </w:r>
      <w:r w:rsidRPr="001A651C">
        <w:rPr>
          <w:sz w:val="22"/>
          <w:szCs w:val="22"/>
          <w:lang w:eastAsia="en-US"/>
        </w:rPr>
        <w:t>;</w:t>
      </w:r>
    </w:p>
    <w:p w:rsidR="00FC1F91" w:rsidRPr="001A651C" w:rsidRDefault="00FC1F91" w:rsidP="00FC1F91">
      <w:pPr>
        <w:autoSpaceDE w:val="0"/>
        <w:jc w:val="both"/>
        <w:rPr>
          <w:sz w:val="22"/>
          <w:szCs w:val="22"/>
          <w:lang w:eastAsia="en-US"/>
        </w:rPr>
      </w:pPr>
      <w:r w:rsidRPr="001A651C">
        <w:rPr>
          <w:sz w:val="22"/>
          <w:szCs w:val="22"/>
          <w:lang w:eastAsia="en-US"/>
        </w:rPr>
        <w:t xml:space="preserve">б) </w:t>
      </w:r>
      <w:r w:rsidRPr="001A651C">
        <w:rPr>
          <w:sz w:val="22"/>
          <w:szCs w:val="22"/>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C1F91" w:rsidRPr="001A651C" w:rsidRDefault="00FC1F91" w:rsidP="00FC1F91">
      <w:pPr>
        <w:autoSpaceDE w:val="0"/>
        <w:jc w:val="both"/>
        <w:rPr>
          <w:sz w:val="22"/>
          <w:szCs w:val="22"/>
          <w:lang w:eastAsia="en-US"/>
        </w:rPr>
      </w:pPr>
      <w:r w:rsidRPr="001A651C">
        <w:rPr>
          <w:sz w:val="22"/>
          <w:szCs w:val="22"/>
          <w:lang w:eastAsia="en-US"/>
        </w:rPr>
        <w:lastRenderedPageBreak/>
        <w:t>в) цену Договора:</w:t>
      </w:r>
    </w:p>
    <w:p w:rsidR="00FC1F91" w:rsidRPr="001A651C" w:rsidRDefault="00FC1F91" w:rsidP="00FC1F91">
      <w:pPr>
        <w:autoSpaceDE w:val="0"/>
        <w:jc w:val="both"/>
        <w:rPr>
          <w:sz w:val="22"/>
          <w:szCs w:val="22"/>
          <w:lang w:eastAsia="en-US"/>
        </w:rPr>
      </w:pPr>
      <w:r w:rsidRPr="001A651C">
        <w:rPr>
          <w:sz w:val="22"/>
          <w:szCs w:val="22"/>
          <w:lang w:eastAsia="en-US"/>
        </w:rPr>
        <w:t>- путем ее уменьшения без изменения иных условий исполнения Договора;</w:t>
      </w:r>
    </w:p>
    <w:p w:rsidR="00FC1F91" w:rsidRPr="001A651C" w:rsidRDefault="00FC1F91" w:rsidP="00FC1F91">
      <w:pPr>
        <w:autoSpaceDE w:val="0"/>
        <w:jc w:val="both"/>
        <w:rPr>
          <w:sz w:val="22"/>
          <w:szCs w:val="22"/>
          <w:lang w:eastAsia="en-US"/>
        </w:rPr>
      </w:pPr>
      <w:r w:rsidRPr="001A651C">
        <w:rPr>
          <w:sz w:val="22"/>
          <w:szCs w:val="22"/>
          <w:lang w:eastAsia="en-US"/>
        </w:rPr>
        <w:t xml:space="preserve">- в случае изменения предусмотренного Договором количества товара, объема работы или услуги не более чем </w:t>
      </w:r>
      <w:r w:rsidRPr="00122F74">
        <w:rPr>
          <w:sz w:val="22"/>
          <w:szCs w:val="22"/>
          <w:lang w:eastAsia="en-US"/>
        </w:rPr>
        <w:t xml:space="preserve">на </w:t>
      </w:r>
      <w:r w:rsidR="00122F74" w:rsidRPr="00122F74">
        <w:rPr>
          <w:sz w:val="22"/>
          <w:szCs w:val="22"/>
        </w:rPr>
        <w:t>10 % (десять</w:t>
      </w:r>
      <w:r w:rsidRPr="00122F74">
        <w:rPr>
          <w:sz w:val="22"/>
          <w:szCs w:val="22"/>
        </w:rPr>
        <w:t xml:space="preserve"> процентов)</w:t>
      </w:r>
      <w:r w:rsidRPr="00122F74">
        <w:rPr>
          <w:sz w:val="22"/>
          <w:szCs w:val="22"/>
          <w:lang w:eastAsia="en-US"/>
        </w:rPr>
        <w:t>;</w:t>
      </w:r>
    </w:p>
    <w:p w:rsidR="00FC1F91" w:rsidRPr="001A651C" w:rsidRDefault="00FC1F91" w:rsidP="009A516C">
      <w:pPr>
        <w:autoSpaceDE w:val="0"/>
        <w:jc w:val="both"/>
        <w:rPr>
          <w:sz w:val="22"/>
          <w:szCs w:val="22"/>
          <w:lang w:eastAsia="en-US"/>
        </w:rPr>
      </w:pPr>
      <w:r w:rsidRPr="001A651C">
        <w:rPr>
          <w:sz w:val="22"/>
          <w:szCs w:val="22"/>
          <w:lang w:eastAsia="en-US"/>
        </w:rPr>
        <w:t xml:space="preserve">- </w:t>
      </w:r>
      <w:r w:rsidRPr="001A651C">
        <w:rPr>
          <w:sz w:val="22"/>
          <w:szCs w:val="22"/>
        </w:rPr>
        <w:t>иные условия исполнения договора, если такое изменение договора допускается законом.</w:t>
      </w:r>
    </w:p>
    <w:p w:rsidR="00FC1F91" w:rsidRPr="001A651C" w:rsidRDefault="00FC1F91" w:rsidP="009A516C">
      <w:pPr>
        <w:autoSpaceDE w:val="0"/>
        <w:jc w:val="both"/>
        <w:rPr>
          <w:rFonts w:eastAsia="Calibri"/>
          <w:sz w:val="22"/>
          <w:szCs w:val="22"/>
          <w:lang w:eastAsia="en-US"/>
        </w:rPr>
      </w:pPr>
      <w:r w:rsidRPr="001A651C">
        <w:rPr>
          <w:sz w:val="22"/>
          <w:szCs w:val="22"/>
          <w:lang w:eastAsia="en-US"/>
        </w:rPr>
        <w:t xml:space="preserve">При этом цена дополнительно поставляемого товара, выполняемой работы, оказываемой услуги или при сокращении количества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FC1F91" w:rsidRPr="001A651C" w:rsidRDefault="000663E5" w:rsidP="009A516C">
      <w:pPr>
        <w:tabs>
          <w:tab w:val="left" w:pos="426"/>
        </w:tabs>
        <w:jc w:val="both"/>
        <w:rPr>
          <w:rFonts w:eastAsia="Calibri"/>
          <w:sz w:val="22"/>
          <w:szCs w:val="22"/>
          <w:lang w:eastAsia="en-US"/>
        </w:rPr>
      </w:pPr>
      <w:r w:rsidRPr="001A651C">
        <w:rPr>
          <w:sz w:val="22"/>
          <w:szCs w:val="22"/>
          <w:lang w:eastAsia="en-US"/>
        </w:rPr>
        <w:t>8</w:t>
      </w:r>
      <w:r w:rsidR="00FC1F91" w:rsidRPr="001A651C">
        <w:rPr>
          <w:sz w:val="22"/>
          <w:szCs w:val="22"/>
          <w:lang w:eastAsia="en-US"/>
        </w:rPr>
        <w:t>.4.</w:t>
      </w:r>
      <w:r w:rsidR="00FC1F91" w:rsidRPr="001A651C">
        <w:rPr>
          <w:sz w:val="22"/>
          <w:szCs w:val="22"/>
          <w:lang w:eastAsia="en-US"/>
        </w:rPr>
        <w:tab/>
        <w:t xml:space="preserve">Заказчик вправе расторгнуть Договор в одностороннем внесудебном порядке без возмещения </w:t>
      </w:r>
      <w:r w:rsidRPr="001A651C">
        <w:rPr>
          <w:sz w:val="22"/>
          <w:szCs w:val="22"/>
        </w:rPr>
        <w:t>Исполнителю</w:t>
      </w:r>
      <w:r w:rsidR="00FC1F91" w:rsidRPr="001A651C">
        <w:rPr>
          <w:spacing w:val="-14"/>
          <w:sz w:val="22"/>
          <w:szCs w:val="22"/>
          <w:lang w:eastAsia="en-US"/>
        </w:rPr>
        <w:t xml:space="preserve"> </w:t>
      </w:r>
      <w:r w:rsidR="00FC1F91" w:rsidRPr="001A651C">
        <w:rPr>
          <w:sz w:val="22"/>
          <w:szCs w:val="22"/>
          <w:lang w:eastAsia="en-US"/>
        </w:rPr>
        <w:t>каких-либо расходов или убытков, вызванных таким расторжением Договора, в случаях:</w:t>
      </w:r>
    </w:p>
    <w:p w:rsidR="00FC1F91" w:rsidRPr="001A651C" w:rsidRDefault="000663E5" w:rsidP="009A516C">
      <w:pPr>
        <w:jc w:val="both"/>
        <w:rPr>
          <w:rFonts w:eastAsia="Calibri"/>
          <w:sz w:val="22"/>
          <w:szCs w:val="22"/>
          <w:lang w:eastAsia="en-US"/>
        </w:rPr>
      </w:pPr>
      <w:r w:rsidRPr="001A651C">
        <w:rPr>
          <w:sz w:val="22"/>
          <w:szCs w:val="22"/>
          <w:lang w:eastAsia="en-US"/>
        </w:rPr>
        <w:t>8</w:t>
      </w:r>
      <w:r w:rsidR="00FC1F91" w:rsidRPr="001A651C">
        <w:rPr>
          <w:sz w:val="22"/>
          <w:szCs w:val="22"/>
          <w:lang w:eastAsia="en-US"/>
        </w:rPr>
        <w:t>.4.1.</w:t>
      </w:r>
      <w:r w:rsidR="00FC1F91" w:rsidRPr="001A651C">
        <w:rPr>
          <w:sz w:val="22"/>
          <w:szCs w:val="22"/>
          <w:lang w:eastAsia="en-US"/>
        </w:rPr>
        <w:tab/>
        <w:t xml:space="preserve">если просрочка выполнения </w:t>
      </w:r>
      <w:r w:rsidRPr="001A651C">
        <w:rPr>
          <w:sz w:val="22"/>
          <w:szCs w:val="22"/>
        </w:rPr>
        <w:t>Исполнителем</w:t>
      </w:r>
      <w:r w:rsidR="00FC1F91" w:rsidRPr="001A651C">
        <w:rPr>
          <w:spacing w:val="-14"/>
          <w:sz w:val="22"/>
          <w:szCs w:val="22"/>
          <w:lang w:eastAsia="en-US"/>
        </w:rPr>
        <w:t xml:space="preserve"> </w:t>
      </w:r>
      <w:r w:rsidR="00FC1F91" w:rsidRPr="001A651C">
        <w:rPr>
          <w:sz w:val="22"/>
          <w:szCs w:val="22"/>
          <w:lang w:eastAsia="en-US"/>
        </w:rPr>
        <w:t xml:space="preserve">обязательств, предусмотренных Договором, превысит 10 (Десять) календарных дней, </w:t>
      </w:r>
    </w:p>
    <w:p w:rsidR="00FC1F91" w:rsidRPr="001A651C" w:rsidRDefault="000663E5" w:rsidP="009A516C">
      <w:pPr>
        <w:tabs>
          <w:tab w:val="left" w:pos="709"/>
        </w:tabs>
        <w:jc w:val="both"/>
        <w:rPr>
          <w:rFonts w:eastAsia="Calibri"/>
          <w:sz w:val="22"/>
          <w:szCs w:val="22"/>
          <w:lang w:eastAsia="en-US"/>
        </w:rPr>
      </w:pPr>
      <w:r w:rsidRPr="001A651C">
        <w:rPr>
          <w:sz w:val="22"/>
          <w:szCs w:val="22"/>
          <w:lang w:eastAsia="en-US"/>
        </w:rPr>
        <w:t>8</w:t>
      </w:r>
      <w:r w:rsidR="00FC1F91" w:rsidRPr="001A651C">
        <w:rPr>
          <w:sz w:val="22"/>
          <w:szCs w:val="22"/>
          <w:lang w:eastAsia="en-US"/>
        </w:rPr>
        <w:t>.4.2.</w:t>
      </w:r>
      <w:r w:rsidR="00FC1F91" w:rsidRPr="001A651C">
        <w:rPr>
          <w:sz w:val="22"/>
          <w:szCs w:val="22"/>
          <w:lang w:eastAsia="en-US"/>
        </w:rPr>
        <w:tab/>
        <w:t xml:space="preserve">установления недостоверности сведений, содержащихся в документах, представленных </w:t>
      </w:r>
      <w:r w:rsidR="00DF6690" w:rsidRPr="001A651C">
        <w:rPr>
          <w:sz w:val="22"/>
          <w:szCs w:val="22"/>
        </w:rPr>
        <w:t>Исполнителем</w:t>
      </w:r>
      <w:r w:rsidR="00FC1F91" w:rsidRPr="001A651C">
        <w:rPr>
          <w:spacing w:val="-14"/>
          <w:sz w:val="22"/>
          <w:szCs w:val="22"/>
          <w:lang w:eastAsia="en-US"/>
        </w:rPr>
        <w:t xml:space="preserve"> </w:t>
      </w:r>
      <w:r w:rsidR="00FC1F91" w:rsidRPr="001A651C">
        <w:rPr>
          <w:sz w:val="22"/>
          <w:szCs w:val="22"/>
          <w:lang w:eastAsia="en-US"/>
        </w:rPr>
        <w:t>на этапе размещения закупки;</w:t>
      </w:r>
    </w:p>
    <w:p w:rsidR="00FC1F91" w:rsidRPr="001A651C" w:rsidRDefault="000663E5" w:rsidP="009A516C">
      <w:pPr>
        <w:tabs>
          <w:tab w:val="left" w:pos="709"/>
        </w:tabs>
        <w:jc w:val="both"/>
        <w:rPr>
          <w:rFonts w:eastAsia="Calibri"/>
          <w:sz w:val="22"/>
          <w:szCs w:val="22"/>
          <w:lang w:eastAsia="en-US"/>
        </w:rPr>
      </w:pPr>
      <w:r w:rsidRPr="001A651C">
        <w:rPr>
          <w:sz w:val="22"/>
          <w:szCs w:val="22"/>
          <w:lang w:eastAsia="en-US"/>
        </w:rPr>
        <w:t>8</w:t>
      </w:r>
      <w:r w:rsidR="00FC1F91" w:rsidRPr="001A651C">
        <w:rPr>
          <w:sz w:val="22"/>
          <w:szCs w:val="22"/>
          <w:lang w:eastAsia="en-US"/>
        </w:rPr>
        <w:t>.4.3.</w:t>
      </w:r>
      <w:r w:rsidR="00FC1F91" w:rsidRPr="001A651C">
        <w:rPr>
          <w:sz w:val="22"/>
          <w:szCs w:val="22"/>
          <w:lang w:eastAsia="en-US"/>
        </w:rPr>
        <w:tab/>
        <w:t xml:space="preserve">установления факта проведения ликвидации </w:t>
      </w:r>
      <w:r w:rsidRPr="001A651C">
        <w:rPr>
          <w:sz w:val="22"/>
          <w:szCs w:val="22"/>
        </w:rPr>
        <w:t>Исполнителя</w:t>
      </w:r>
      <w:r w:rsidR="00FC1F91" w:rsidRPr="001A651C">
        <w:rPr>
          <w:spacing w:val="-14"/>
          <w:sz w:val="22"/>
          <w:szCs w:val="22"/>
          <w:lang w:eastAsia="en-US"/>
        </w:rPr>
        <w:t xml:space="preserve"> </w:t>
      </w:r>
      <w:r w:rsidR="00FC1F91" w:rsidRPr="001A651C">
        <w:rPr>
          <w:sz w:val="22"/>
          <w:szCs w:val="22"/>
          <w:lang w:eastAsia="en-US"/>
        </w:rPr>
        <w:t>или проведения в отношении него процедуры банкротства;</w:t>
      </w:r>
    </w:p>
    <w:p w:rsidR="00FC1F91" w:rsidRPr="001A651C" w:rsidRDefault="000663E5" w:rsidP="009A516C">
      <w:pPr>
        <w:tabs>
          <w:tab w:val="left" w:pos="709"/>
        </w:tabs>
        <w:jc w:val="both"/>
        <w:rPr>
          <w:sz w:val="22"/>
          <w:szCs w:val="22"/>
          <w:lang w:eastAsia="en-US"/>
        </w:rPr>
      </w:pPr>
      <w:r w:rsidRPr="001A651C">
        <w:rPr>
          <w:sz w:val="22"/>
          <w:szCs w:val="22"/>
          <w:lang w:eastAsia="en-US"/>
        </w:rPr>
        <w:t>8</w:t>
      </w:r>
      <w:r w:rsidR="00FC1F91" w:rsidRPr="001A651C">
        <w:rPr>
          <w:sz w:val="22"/>
          <w:szCs w:val="22"/>
          <w:lang w:eastAsia="en-US"/>
        </w:rPr>
        <w:t>.4.4.</w:t>
      </w:r>
      <w:r w:rsidR="00FC1F91" w:rsidRPr="001A651C">
        <w:rPr>
          <w:sz w:val="22"/>
          <w:szCs w:val="22"/>
          <w:lang w:eastAsia="en-US"/>
        </w:rPr>
        <w:tab/>
        <w:t xml:space="preserve">установления факта приостановления деятельности </w:t>
      </w:r>
      <w:r w:rsidRPr="001A651C">
        <w:rPr>
          <w:sz w:val="22"/>
          <w:szCs w:val="22"/>
        </w:rPr>
        <w:t>Исполнителя</w:t>
      </w:r>
      <w:r w:rsidR="00FC1F91" w:rsidRPr="001A651C">
        <w:rPr>
          <w:spacing w:val="-14"/>
          <w:sz w:val="22"/>
          <w:szCs w:val="22"/>
          <w:lang w:eastAsia="en-US"/>
        </w:rPr>
        <w:t xml:space="preserve"> </w:t>
      </w:r>
      <w:r w:rsidR="00FC1F91" w:rsidRPr="001A651C">
        <w:rPr>
          <w:sz w:val="22"/>
          <w:szCs w:val="22"/>
          <w:lang w:eastAsia="en-US"/>
        </w:rPr>
        <w:t>в порядке, предусмотренном Кодексом Российской Федерации об административных правонарушениях.</w:t>
      </w:r>
    </w:p>
    <w:p w:rsidR="00FC1F91" w:rsidRPr="001A651C" w:rsidRDefault="000663E5" w:rsidP="009A516C">
      <w:pPr>
        <w:shd w:val="clear" w:color="auto" w:fill="FFFFFF"/>
        <w:jc w:val="both"/>
        <w:rPr>
          <w:bCs/>
          <w:sz w:val="22"/>
          <w:szCs w:val="22"/>
          <w:lang w:eastAsia="zh-CN"/>
        </w:rPr>
      </w:pPr>
      <w:r w:rsidRPr="001A651C">
        <w:rPr>
          <w:sz w:val="22"/>
          <w:szCs w:val="22"/>
          <w:lang w:eastAsia="zh-CN"/>
        </w:rPr>
        <w:t>8</w:t>
      </w:r>
      <w:r w:rsidR="00FC1F91" w:rsidRPr="001A651C">
        <w:rPr>
          <w:sz w:val="22"/>
          <w:szCs w:val="22"/>
          <w:lang w:eastAsia="zh-CN"/>
        </w:rPr>
        <w:t xml:space="preserve">.5. При возникновении между Заказчиком и </w:t>
      </w:r>
      <w:r w:rsidRPr="001A651C">
        <w:rPr>
          <w:sz w:val="22"/>
          <w:szCs w:val="22"/>
        </w:rPr>
        <w:t>Исполнителем</w:t>
      </w:r>
      <w:r w:rsidR="00FC1F91" w:rsidRPr="001A651C">
        <w:rPr>
          <w:sz w:val="22"/>
          <w:szCs w:val="22"/>
          <w:lang w:eastAsia="zh-CN"/>
        </w:rPr>
        <w:t xml:space="preserve"> спора по поводу недостатков при исполнении Договора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w:t>
      </w:r>
      <w:r w:rsidRPr="001A651C">
        <w:rPr>
          <w:sz w:val="22"/>
          <w:szCs w:val="22"/>
        </w:rPr>
        <w:t>Исполнителем</w:t>
      </w:r>
      <w:r w:rsidR="00FC1F91" w:rsidRPr="001A651C">
        <w:rPr>
          <w:sz w:val="22"/>
          <w:szCs w:val="22"/>
          <w:lang w:eastAsia="zh-CN"/>
        </w:rPr>
        <w:t xml:space="preserve"> условий Договора или причинной связи между действиями (бездействием) </w:t>
      </w:r>
      <w:r w:rsidRPr="001A651C">
        <w:rPr>
          <w:sz w:val="22"/>
          <w:szCs w:val="22"/>
        </w:rPr>
        <w:t>Исполнителя</w:t>
      </w:r>
      <w:r w:rsidR="00FC1F91" w:rsidRPr="001A651C">
        <w:rPr>
          <w:sz w:val="22"/>
          <w:szCs w:val="22"/>
          <w:lang w:eastAsia="zh-CN"/>
        </w:rPr>
        <w:t xml:space="preserve"> и обнаруженными недостатками, расходы на экспертизу, назначенную Заказчиком, несет </w:t>
      </w:r>
      <w:r w:rsidRPr="001A651C">
        <w:rPr>
          <w:sz w:val="22"/>
          <w:szCs w:val="22"/>
        </w:rPr>
        <w:t>Исполнитель</w:t>
      </w:r>
      <w:r w:rsidR="00FC1F91" w:rsidRPr="001A651C">
        <w:rPr>
          <w:sz w:val="22"/>
          <w:szCs w:val="22"/>
          <w:lang w:eastAsia="zh-CN"/>
        </w:rPr>
        <w:t xml:space="preserve">. В случае если экспертиза назначена по соглашению между Сторонами, расходы несут обе Стороны поровну. </w:t>
      </w:r>
    </w:p>
    <w:p w:rsidR="00FC1F91" w:rsidRPr="001A651C" w:rsidRDefault="000663E5" w:rsidP="009A516C">
      <w:pPr>
        <w:autoSpaceDE w:val="0"/>
        <w:autoSpaceDN w:val="0"/>
        <w:adjustRightInd w:val="0"/>
        <w:contextualSpacing/>
        <w:jc w:val="both"/>
        <w:outlineLvl w:val="0"/>
        <w:rPr>
          <w:sz w:val="22"/>
          <w:szCs w:val="22"/>
        </w:rPr>
      </w:pPr>
      <w:bookmarkStart w:id="3" w:name="ZAP1QR639Q"/>
      <w:bookmarkStart w:id="4" w:name="bssPhr33"/>
      <w:bookmarkEnd w:id="3"/>
      <w:bookmarkEnd w:id="4"/>
      <w:r w:rsidRPr="001A651C">
        <w:rPr>
          <w:sz w:val="22"/>
          <w:szCs w:val="22"/>
        </w:rPr>
        <w:t>8.</w:t>
      </w:r>
      <w:r w:rsidR="00FC1F91" w:rsidRPr="001A651C">
        <w:rPr>
          <w:sz w:val="22"/>
          <w:szCs w:val="22"/>
        </w:rPr>
        <w:t xml:space="preserve">6.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FC1F91" w:rsidRPr="001A651C" w:rsidRDefault="000663E5" w:rsidP="009A516C">
      <w:pPr>
        <w:jc w:val="both"/>
        <w:rPr>
          <w:sz w:val="22"/>
          <w:szCs w:val="22"/>
        </w:rPr>
      </w:pPr>
      <w:r w:rsidRPr="001A651C">
        <w:rPr>
          <w:sz w:val="22"/>
          <w:szCs w:val="22"/>
        </w:rPr>
        <w:t>8</w:t>
      </w:r>
      <w:r w:rsidR="00FC1F91" w:rsidRPr="001A651C">
        <w:rPr>
          <w:sz w:val="22"/>
          <w:szCs w:val="22"/>
        </w:rPr>
        <w:t>.7.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1F91" w:rsidRPr="001A651C" w:rsidRDefault="000663E5" w:rsidP="009A516C">
      <w:pPr>
        <w:autoSpaceDE w:val="0"/>
        <w:autoSpaceDN w:val="0"/>
        <w:adjustRightInd w:val="0"/>
        <w:jc w:val="both"/>
        <w:rPr>
          <w:sz w:val="22"/>
          <w:szCs w:val="22"/>
        </w:rPr>
      </w:pPr>
      <w:r w:rsidRPr="001A651C">
        <w:rPr>
          <w:sz w:val="22"/>
          <w:szCs w:val="22"/>
        </w:rPr>
        <w:t>8</w:t>
      </w:r>
      <w:r w:rsidR="00FC1F91" w:rsidRPr="001A651C">
        <w:rPr>
          <w:sz w:val="22"/>
          <w:szCs w:val="22"/>
        </w:rPr>
        <w:t xml:space="preserve">.8. Заказчик вправе провести экспертизу результатов </w:t>
      </w:r>
      <w:r w:rsidRPr="001A651C">
        <w:rPr>
          <w:sz w:val="22"/>
          <w:szCs w:val="22"/>
        </w:rPr>
        <w:t>товара, работ, услуг</w:t>
      </w:r>
      <w:r w:rsidR="00FC1F91" w:rsidRPr="001A651C">
        <w:rPr>
          <w:sz w:val="22"/>
          <w:szCs w:val="22"/>
        </w:rPr>
        <w:t xml:space="preserve"> с привлечением экспертов, экспертных организаций до принятия решения об одностороннем отказе от исполнения настоящего Договора в соответствии с действующим законодательством.</w:t>
      </w:r>
    </w:p>
    <w:p w:rsidR="00FC1F91" w:rsidRPr="001A651C" w:rsidRDefault="000663E5" w:rsidP="009A516C">
      <w:pPr>
        <w:autoSpaceDE w:val="0"/>
        <w:autoSpaceDN w:val="0"/>
        <w:adjustRightInd w:val="0"/>
        <w:jc w:val="both"/>
        <w:rPr>
          <w:sz w:val="22"/>
          <w:szCs w:val="22"/>
        </w:rPr>
      </w:pPr>
      <w:r w:rsidRPr="001A651C">
        <w:rPr>
          <w:sz w:val="22"/>
          <w:szCs w:val="22"/>
        </w:rPr>
        <w:t>8</w:t>
      </w:r>
      <w:r w:rsidR="00FC1F91" w:rsidRPr="001A651C">
        <w:rPr>
          <w:sz w:val="22"/>
          <w:szCs w:val="22"/>
        </w:rPr>
        <w:t xml:space="preserve">.9. </w:t>
      </w:r>
      <w:proofErr w:type="gramStart"/>
      <w:r w:rsidR="00FC1F91" w:rsidRPr="001A651C">
        <w:rPr>
          <w:sz w:val="22"/>
          <w:szCs w:val="22"/>
        </w:rPr>
        <w:t xml:space="preserve">Если Заказчиком проведена экспертиза </w:t>
      </w:r>
      <w:r w:rsidRPr="001A651C">
        <w:rPr>
          <w:sz w:val="22"/>
          <w:szCs w:val="22"/>
        </w:rPr>
        <w:t>товара, работ, услуг</w:t>
      </w:r>
      <w:r w:rsidR="00FC1F91" w:rsidRPr="001A651C">
        <w:rPr>
          <w:sz w:val="22"/>
          <w:szCs w:val="22"/>
        </w:rPr>
        <w:t xml:space="preserve">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w:t>
      </w:r>
      <w:r w:rsidR="00764A65" w:rsidRPr="001A651C">
        <w:rPr>
          <w:sz w:val="22"/>
          <w:szCs w:val="22"/>
        </w:rPr>
        <w:t>товара</w:t>
      </w:r>
      <w:r w:rsidR="00FC1F91" w:rsidRPr="001A651C">
        <w:rPr>
          <w:sz w:val="22"/>
          <w:szCs w:val="22"/>
        </w:rPr>
        <w:t>,</w:t>
      </w:r>
      <w:r w:rsidR="00764A65" w:rsidRPr="001A651C">
        <w:rPr>
          <w:sz w:val="22"/>
          <w:szCs w:val="22"/>
        </w:rPr>
        <w:t xml:space="preserve"> работ, услуг</w:t>
      </w:r>
      <w:r w:rsidR="00FC1F91" w:rsidRPr="001A651C">
        <w:rPr>
          <w:sz w:val="22"/>
          <w:szCs w:val="22"/>
        </w:rPr>
        <w:t xml:space="preserve">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roofErr w:type="gramEnd"/>
    </w:p>
    <w:p w:rsidR="00361F8F" w:rsidRPr="001A651C" w:rsidRDefault="00361F8F" w:rsidP="009A516C">
      <w:pPr>
        <w:autoSpaceDE w:val="0"/>
        <w:autoSpaceDN w:val="0"/>
        <w:adjustRightInd w:val="0"/>
        <w:jc w:val="both"/>
        <w:rPr>
          <w:sz w:val="22"/>
          <w:szCs w:val="22"/>
        </w:rPr>
      </w:pPr>
    </w:p>
    <w:p w:rsidR="00FC1F91" w:rsidRPr="001A651C" w:rsidRDefault="00FC1F91" w:rsidP="009A516C">
      <w:pPr>
        <w:jc w:val="center"/>
        <w:rPr>
          <w:rFonts w:eastAsia="Calibri"/>
          <w:b/>
          <w:sz w:val="22"/>
          <w:szCs w:val="22"/>
          <w:lang w:eastAsia="en-US"/>
        </w:rPr>
      </w:pPr>
    </w:p>
    <w:p w:rsidR="000663E5" w:rsidRPr="001A651C" w:rsidRDefault="000663E5" w:rsidP="009A516C">
      <w:pPr>
        <w:jc w:val="center"/>
        <w:rPr>
          <w:rFonts w:eastAsia="Calibri"/>
          <w:b/>
          <w:sz w:val="22"/>
          <w:szCs w:val="22"/>
          <w:lang w:eastAsia="en-US"/>
        </w:rPr>
      </w:pPr>
      <w:r w:rsidRPr="001A651C">
        <w:rPr>
          <w:rFonts w:eastAsia="Calibri"/>
          <w:b/>
          <w:sz w:val="22"/>
          <w:szCs w:val="22"/>
          <w:lang w:eastAsia="en-US"/>
        </w:rPr>
        <w:t>9. ОБСТОЯТЕЛЬСТВА НЕПРЕОДОЛИМОЙ СИЛЫ</w:t>
      </w:r>
    </w:p>
    <w:p w:rsidR="000663E5" w:rsidRPr="001A651C" w:rsidRDefault="000663E5" w:rsidP="009A516C">
      <w:pPr>
        <w:jc w:val="both"/>
        <w:rPr>
          <w:rFonts w:eastAsia="Calibri"/>
          <w:sz w:val="22"/>
          <w:szCs w:val="22"/>
          <w:lang w:eastAsia="en-US"/>
        </w:rPr>
      </w:pPr>
      <w:r w:rsidRPr="001A651C">
        <w:rPr>
          <w:rFonts w:eastAsia="Calibri"/>
          <w:sz w:val="22"/>
          <w:szCs w:val="22"/>
          <w:lang w:eastAsia="en-US"/>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которые не зависят от воли сторон, включая: пожар, наводнение, землетрясение, диверсию, военные действия и другие обстоятельства (далее - обстоятельства непреодолимой силы), если они непосредственно повлияли на исполнение обязатель</w:t>
      </w:r>
      <w:proofErr w:type="gramStart"/>
      <w:r w:rsidRPr="001A651C">
        <w:rPr>
          <w:rFonts w:eastAsia="Calibri"/>
          <w:sz w:val="22"/>
          <w:szCs w:val="22"/>
          <w:lang w:eastAsia="en-US"/>
        </w:rPr>
        <w:t>ств Ст</w:t>
      </w:r>
      <w:proofErr w:type="gramEnd"/>
      <w:r w:rsidRPr="001A651C">
        <w:rPr>
          <w:rFonts w:eastAsia="Calibri"/>
          <w:sz w:val="22"/>
          <w:szCs w:val="22"/>
          <w:lang w:eastAsia="en-US"/>
        </w:rPr>
        <w:t>орон.</w:t>
      </w:r>
    </w:p>
    <w:p w:rsidR="000663E5" w:rsidRPr="001A651C" w:rsidRDefault="000663E5" w:rsidP="009A516C">
      <w:pPr>
        <w:jc w:val="both"/>
        <w:rPr>
          <w:rFonts w:eastAsia="Calibri"/>
          <w:sz w:val="22"/>
          <w:szCs w:val="22"/>
          <w:lang w:eastAsia="en-US"/>
        </w:rPr>
      </w:pPr>
      <w:r w:rsidRPr="001A651C">
        <w:rPr>
          <w:rFonts w:eastAsia="Calibri"/>
          <w:sz w:val="22"/>
          <w:szCs w:val="22"/>
          <w:lang w:eastAsia="en-US"/>
        </w:rPr>
        <w:t>9.2. При наступлении обстоятельств, указанных в пункте 9.1. Договора, любая из Сторон должна без промедления известить о них в письменном виде другую Сторону, а также представить подтверждающие документы, выданные компетентными органами. Извещение должно содержать данные о характере обстоятельств, и, по возможности, оценку их влияния на возможность исполнения Стороной своих обязательств по договору.</w:t>
      </w:r>
    </w:p>
    <w:p w:rsidR="00FC1F91" w:rsidRPr="001A651C" w:rsidRDefault="000663E5" w:rsidP="009A516C">
      <w:pPr>
        <w:jc w:val="both"/>
        <w:rPr>
          <w:rFonts w:eastAsia="Calibri"/>
          <w:b/>
          <w:sz w:val="22"/>
          <w:szCs w:val="22"/>
          <w:lang w:eastAsia="en-US"/>
        </w:rPr>
      </w:pPr>
      <w:r w:rsidRPr="001A651C">
        <w:rPr>
          <w:rFonts w:eastAsia="Calibri"/>
          <w:sz w:val="22"/>
          <w:szCs w:val="22"/>
          <w:lang w:eastAsia="en-US"/>
        </w:rPr>
        <w:t>9.3. Если наступившие обстоятельства, перечисленные в пункте 9.1. Договора и их последствия продолжают действовать более 10 (Десять) дней, Стороны проводят дополнительные переговоры для выявления приемлемых альтернативных способов исполнения договора.</w:t>
      </w:r>
    </w:p>
    <w:p w:rsidR="00FC1F91" w:rsidRPr="001A651C" w:rsidRDefault="00FC1F91" w:rsidP="009A516C">
      <w:pPr>
        <w:snapToGrid w:val="0"/>
        <w:jc w:val="center"/>
        <w:rPr>
          <w:b/>
          <w:bCs/>
          <w:sz w:val="22"/>
          <w:szCs w:val="22"/>
        </w:rPr>
      </w:pPr>
    </w:p>
    <w:p w:rsidR="000663E5" w:rsidRPr="001A651C" w:rsidRDefault="000663E5" w:rsidP="009A516C">
      <w:pPr>
        <w:snapToGrid w:val="0"/>
        <w:jc w:val="center"/>
        <w:rPr>
          <w:b/>
          <w:bCs/>
          <w:sz w:val="22"/>
          <w:szCs w:val="22"/>
        </w:rPr>
      </w:pPr>
      <w:r w:rsidRPr="001A651C">
        <w:rPr>
          <w:b/>
          <w:bCs/>
          <w:sz w:val="22"/>
          <w:szCs w:val="22"/>
        </w:rPr>
        <w:t>10. СПОРЫ И РАЗНОГЛАСИЯ</w:t>
      </w:r>
    </w:p>
    <w:p w:rsidR="000663E5" w:rsidRPr="001A651C" w:rsidRDefault="000663E5" w:rsidP="009A516C">
      <w:pPr>
        <w:tabs>
          <w:tab w:val="left" w:pos="567"/>
        </w:tabs>
        <w:jc w:val="both"/>
        <w:rPr>
          <w:rFonts w:eastAsia="Calibri"/>
          <w:sz w:val="22"/>
          <w:szCs w:val="22"/>
          <w:lang w:eastAsia="en-US"/>
        </w:rPr>
      </w:pPr>
      <w:r w:rsidRPr="001A651C">
        <w:rPr>
          <w:sz w:val="22"/>
          <w:szCs w:val="22"/>
          <w:lang w:eastAsia="en-US"/>
        </w:rPr>
        <w:t>10.1.</w:t>
      </w:r>
      <w:r w:rsidRPr="001A651C">
        <w:rPr>
          <w:sz w:val="22"/>
          <w:szCs w:val="22"/>
          <w:lang w:eastAsia="en-US"/>
        </w:rPr>
        <w:tab/>
        <w:t>Стороны принимают все меры к тому, чтобы любые спорные вопросы, разногласия, касающиеся исполнения Договора, были урегулированы путем переговоров или в претензионном порядке.</w:t>
      </w:r>
    </w:p>
    <w:p w:rsidR="000663E5" w:rsidRPr="001A651C" w:rsidRDefault="000663E5" w:rsidP="009A516C">
      <w:pPr>
        <w:tabs>
          <w:tab w:val="left" w:pos="567"/>
        </w:tabs>
        <w:jc w:val="both"/>
        <w:rPr>
          <w:rFonts w:eastAsia="Calibri"/>
          <w:sz w:val="22"/>
          <w:szCs w:val="22"/>
          <w:lang w:eastAsia="en-US"/>
        </w:rPr>
      </w:pPr>
      <w:r w:rsidRPr="001A651C">
        <w:rPr>
          <w:sz w:val="22"/>
          <w:szCs w:val="22"/>
          <w:lang w:eastAsia="en-US"/>
        </w:rPr>
        <w:lastRenderedPageBreak/>
        <w:t>10.2.</w:t>
      </w:r>
      <w:r w:rsidRPr="001A651C">
        <w:rPr>
          <w:sz w:val="22"/>
          <w:szCs w:val="22"/>
          <w:lang w:eastAsia="en-US"/>
        </w:rPr>
        <w:tab/>
        <w:t xml:space="preserve">В случае получения претензии одной из сторон, последняя должна дать письменный ответ по существу претензии в срок не позднее 10 (Десять) календарных дней со дня ее получения. </w:t>
      </w:r>
    </w:p>
    <w:p w:rsidR="00FC1F91" w:rsidRPr="001A651C" w:rsidRDefault="000663E5" w:rsidP="009A516C">
      <w:pPr>
        <w:widowControl w:val="0"/>
        <w:tabs>
          <w:tab w:val="left" w:pos="426"/>
          <w:tab w:val="left" w:pos="567"/>
        </w:tabs>
        <w:suppressAutoHyphens/>
        <w:autoSpaceDE w:val="0"/>
        <w:autoSpaceDN w:val="0"/>
        <w:adjustRightInd w:val="0"/>
        <w:jc w:val="both"/>
        <w:rPr>
          <w:b/>
          <w:sz w:val="22"/>
          <w:szCs w:val="22"/>
        </w:rPr>
      </w:pPr>
      <w:r w:rsidRPr="001A651C">
        <w:rPr>
          <w:sz w:val="22"/>
          <w:szCs w:val="22"/>
          <w:lang w:eastAsia="en-US"/>
        </w:rPr>
        <w:t>10.3.</w:t>
      </w:r>
      <w:r w:rsidRPr="001A651C">
        <w:rPr>
          <w:sz w:val="22"/>
          <w:szCs w:val="22"/>
          <w:lang w:eastAsia="en-US"/>
        </w:rPr>
        <w:tab/>
        <w:t>Любые споры, не урегулированные во внесудебном порядке, разрешаются Арбитражным судом города Москвы</w:t>
      </w:r>
      <w:r w:rsidR="00FC1F91" w:rsidRPr="001A651C">
        <w:rPr>
          <w:sz w:val="22"/>
          <w:szCs w:val="22"/>
          <w:lang w:eastAsia="en-US"/>
        </w:rPr>
        <w:t xml:space="preserve">, </w:t>
      </w:r>
      <w:r w:rsidR="00FC1F91" w:rsidRPr="001A651C">
        <w:rPr>
          <w:sz w:val="22"/>
          <w:szCs w:val="22"/>
        </w:rPr>
        <w:t xml:space="preserve">а в случае, если </w:t>
      </w:r>
      <w:r w:rsidRPr="001A651C">
        <w:rPr>
          <w:sz w:val="22"/>
          <w:szCs w:val="22"/>
        </w:rPr>
        <w:t>Исполнитель</w:t>
      </w:r>
      <w:r w:rsidR="00FC1F91" w:rsidRPr="001A651C">
        <w:rPr>
          <w:sz w:val="22"/>
          <w:szCs w:val="22"/>
        </w:rPr>
        <w:t xml:space="preserve"> является физическим лицом, не являющимся индивидуальным предпринимателем, – в Таганском районном суде </w:t>
      </w:r>
      <w:proofErr w:type="gramStart"/>
      <w:r w:rsidR="00FC1F91" w:rsidRPr="001A651C">
        <w:rPr>
          <w:sz w:val="22"/>
          <w:szCs w:val="22"/>
        </w:rPr>
        <w:t>г</w:t>
      </w:r>
      <w:proofErr w:type="gramEnd"/>
      <w:r w:rsidR="00FC1F91" w:rsidRPr="001A651C">
        <w:rPr>
          <w:sz w:val="22"/>
          <w:szCs w:val="22"/>
        </w:rPr>
        <w:t>. Москвы.</w:t>
      </w:r>
    </w:p>
    <w:p w:rsidR="00FC1F91" w:rsidRPr="001A651C" w:rsidRDefault="00FC1F91" w:rsidP="00FC1F91">
      <w:pPr>
        <w:widowControl w:val="0"/>
        <w:suppressAutoHyphens/>
        <w:autoSpaceDE w:val="0"/>
        <w:autoSpaceDN w:val="0"/>
        <w:adjustRightInd w:val="0"/>
        <w:jc w:val="center"/>
        <w:rPr>
          <w:b/>
          <w:sz w:val="22"/>
          <w:szCs w:val="22"/>
        </w:rPr>
      </w:pPr>
    </w:p>
    <w:p w:rsidR="00FC1F91" w:rsidRPr="001A651C" w:rsidRDefault="00FC1F91" w:rsidP="00FC1F91">
      <w:pPr>
        <w:jc w:val="center"/>
        <w:rPr>
          <w:rFonts w:eastAsia="Calibri"/>
          <w:b/>
          <w:sz w:val="22"/>
          <w:szCs w:val="22"/>
          <w:lang w:eastAsia="en-US"/>
        </w:rPr>
      </w:pPr>
      <w:r w:rsidRPr="001A651C">
        <w:rPr>
          <w:rFonts w:eastAsia="Calibri"/>
          <w:b/>
          <w:sz w:val="22"/>
          <w:szCs w:val="22"/>
          <w:lang w:eastAsia="en-US"/>
        </w:rPr>
        <w:t>1</w:t>
      </w:r>
      <w:r w:rsidR="000663E5" w:rsidRPr="001A651C">
        <w:rPr>
          <w:rFonts w:eastAsia="Calibri"/>
          <w:b/>
          <w:sz w:val="22"/>
          <w:szCs w:val="22"/>
          <w:lang w:eastAsia="en-US"/>
        </w:rPr>
        <w:t>1</w:t>
      </w:r>
      <w:r w:rsidRPr="001A651C">
        <w:rPr>
          <w:rFonts w:eastAsia="Calibri"/>
          <w:b/>
          <w:sz w:val="22"/>
          <w:szCs w:val="22"/>
          <w:lang w:eastAsia="en-US"/>
        </w:rPr>
        <w:t>. ПРОЧИЕ УСЛОВИЯ</w:t>
      </w:r>
    </w:p>
    <w:p w:rsidR="00FC1F91" w:rsidRPr="001A651C" w:rsidRDefault="00FC1F91" w:rsidP="00FC1F91">
      <w:pPr>
        <w:jc w:val="both"/>
        <w:rPr>
          <w:rFonts w:eastAsia="Calibri"/>
          <w:sz w:val="22"/>
          <w:szCs w:val="22"/>
          <w:lang w:eastAsia="en-US"/>
        </w:rPr>
      </w:pPr>
      <w:r w:rsidRPr="001A651C">
        <w:rPr>
          <w:rFonts w:eastAsia="Calibri"/>
          <w:sz w:val="22"/>
          <w:szCs w:val="22"/>
          <w:lang w:eastAsia="en-US"/>
        </w:rPr>
        <w:t>1</w:t>
      </w:r>
      <w:r w:rsidR="000663E5" w:rsidRPr="001A651C">
        <w:rPr>
          <w:rFonts w:eastAsia="Calibri"/>
          <w:sz w:val="22"/>
          <w:szCs w:val="22"/>
          <w:lang w:eastAsia="en-US"/>
        </w:rPr>
        <w:t>1</w:t>
      </w:r>
      <w:r w:rsidRPr="001A651C">
        <w:rPr>
          <w:rFonts w:eastAsia="Calibri"/>
          <w:sz w:val="22"/>
          <w:szCs w:val="22"/>
          <w:lang w:eastAsia="en-US"/>
        </w:rPr>
        <w:t>.1. Договор вступает в силу со дня его подписания Сторонами и действует до полного исполнения Сторонами своих обязательств</w:t>
      </w:r>
      <w:r w:rsidR="00BD28A8" w:rsidRPr="001A651C">
        <w:rPr>
          <w:rFonts w:eastAsia="Calibri"/>
          <w:sz w:val="22"/>
          <w:szCs w:val="22"/>
          <w:lang w:eastAsia="en-US"/>
        </w:rPr>
        <w:t>, но не позднее 31 декабря 2020 года</w:t>
      </w:r>
      <w:proofErr w:type="gramStart"/>
      <w:r w:rsidR="00BD28A8" w:rsidRPr="001A651C">
        <w:rPr>
          <w:rFonts w:eastAsia="Calibri"/>
          <w:sz w:val="22"/>
          <w:szCs w:val="22"/>
          <w:lang w:eastAsia="en-US"/>
        </w:rPr>
        <w:t>.</w:t>
      </w:r>
      <w:r w:rsidRPr="001A651C">
        <w:rPr>
          <w:rFonts w:eastAsia="Calibri"/>
          <w:sz w:val="22"/>
          <w:szCs w:val="22"/>
          <w:lang w:eastAsia="en-US"/>
        </w:rPr>
        <w:t>.</w:t>
      </w:r>
      <w:proofErr w:type="gramEnd"/>
    </w:p>
    <w:p w:rsidR="00FC1F91" w:rsidRPr="001A651C" w:rsidRDefault="00FC1F91" w:rsidP="00FC1F91">
      <w:pPr>
        <w:tabs>
          <w:tab w:val="left" w:pos="993"/>
        </w:tabs>
        <w:jc w:val="both"/>
        <w:rPr>
          <w:rFonts w:eastAsia="Calibri"/>
          <w:sz w:val="22"/>
          <w:szCs w:val="22"/>
          <w:lang w:eastAsia="en-US"/>
        </w:rPr>
      </w:pPr>
      <w:r w:rsidRPr="001A651C">
        <w:rPr>
          <w:rFonts w:eastAsia="Calibri"/>
          <w:sz w:val="22"/>
          <w:szCs w:val="22"/>
          <w:lang w:eastAsia="ar-SA"/>
        </w:rPr>
        <w:t>1</w:t>
      </w:r>
      <w:r w:rsidR="000663E5" w:rsidRPr="001A651C">
        <w:rPr>
          <w:rFonts w:eastAsia="Calibri"/>
          <w:sz w:val="22"/>
          <w:szCs w:val="22"/>
          <w:lang w:eastAsia="ar-SA"/>
        </w:rPr>
        <w:t>1</w:t>
      </w:r>
      <w:r w:rsidRPr="001A651C">
        <w:rPr>
          <w:rFonts w:eastAsia="Calibri"/>
          <w:sz w:val="22"/>
          <w:szCs w:val="22"/>
          <w:lang w:eastAsia="ar-SA"/>
        </w:rPr>
        <w:t xml:space="preserve">.2.  </w:t>
      </w:r>
      <w:r w:rsidR="00DF6690" w:rsidRPr="001A651C">
        <w:rPr>
          <w:bCs/>
          <w:sz w:val="22"/>
          <w:szCs w:val="22"/>
        </w:rPr>
        <w:t>Исполнитель</w:t>
      </w:r>
      <w:r w:rsidRPr="001A651C">
        <w:rPr>
          <w:rFonts w:eastAsia="Calibri"/>
          <w:sz w:val="22"/>
          <w:szCs w:val="22"/>
          <w:lang w:eastAsia="ar-SA"/>
        </w:rPr>
        <w:t xml:space="preserve"> не вправе передавать полностью или частично свои права и обязанности по выполнению Договора третьим лицам.</w:t>
      </w:r>
      <w:r w:rsidRPr="001A651C">
        <w:rPr>
          <w:rFonts w:eastAsia="Calibri"/>
          <w:sz w:val="22"/>
          <w:szCs w:val="22"/>
          <w:lang w:eastAsia="en-US"/>
        </w:rPr>
        <w:t xml:space="preserve"> </w:t>
      </w:r>
    </w:p>
    <w:p w:rsidR="00FC1F91" w:rsidRPr="001A651C" w:rsidRDefault="00FC1F91" w:rsidP="00FC1F91">
      <w:pPr>
        <w:jc w:val="both"/>
        <w:rPr>
          <w:rFonts w:eastAsia="Calibri"/>
          <w:sz w:val="22"/>
          <w:szCs w:val="22"/>
          <w:lang w:eastAsia="en-US"/>
        </w:rPr>
      </w:pPr>
      <w:r w:rsidRPr="001A651C">
        <w:rPr>
          <w:rFonts w:eastAsia="Calibri"/>
          <w:sz w:val="22"/>
          <w:szCs w:val="22"/>
          <w:lang w:eastAsia="en-US"/>
        </w:rPr>
        <w:t>1</w:t>
      </w:r>
      <w:r w:rsidR="000663E5" w:rsidRPr="001A651C">
        <w:rPr>
          <w:rFonts w:eastAsia="Calibri"/>
          <w:sz w:val="22"/>
          <w:szCs w:val="22"/>
          <w:lang w:eastAsia="en-US"/>
        </w:rPr>
        <w:t>1</w:t>
      </w:r>
      <w:r w:rsidRPr="001A651C">
        <w:rPr>
          <w:rFonts w:eastAsia="Calibri"/>
          <w:sz w:val="22"/>
          <w:szCs w:val="22"/>
          <w:lang w:eastAsia="en-US"/>
        </w:rPr>
        <w:t>.3. Любое уведомление, которое одна Сторона направляет другой стороне в соответствии с Договором, направляется в письменном виде. Уведомление, направленное на адрес электронной почты стороны должно быть не позднее следующего рабочего дня направлено по почтовому адресу (адресу места нахождения) стороны, указанному в Договоре. Сторона считается, надлежаще уведомлена, с момента фактического получения письменного уведомления.</w:t>
      </w:r>
    </w:p>
    <w:p w:rsidR="00FC1F91" w:rsidRPr="001A651C" w:rsidRDefault="00FC1F91" w:rsidP="00FC1F91">
      <w:pPr>
        <w:tabs>
          <w:tab w:val="left" w:pos="-2200"/>
          <w:tab w:val="left" w:pos="851"/>
        </w:tabs>
        <w:suppressAutoHyphens/>
        <w:jc w:val="both"/>
        <w:rPr>
          <w:rFonts w:eastAsia="Calibri"/>
          <w:sz w:val="22"/>
          <w:szCs w:val="22"/>
          <w:lang w:eastAsia="ar-SA"/>
        </w:rPr>
      </w:pPr>
      <w:r w:rsidRPr="001A651C">
        <w:rPr>
          <w:rFonts w:eastAsia="Calibri"/>
          <w:sz w:val="22"/>
          <w:szCs w:val="22"/>
          <w:lang w:eastAsia="ar-SA"/>
        </w:rPr>
        <w:t>1</w:t>
      </w:r>
      <w:r w:rsidR="000663E5" w:rsidRPr="001A651C">
        <w:rPr>
          <w:rFonts w:eastAsia="Calibri"/>
          <w:sz w:val="22"/>
          <w:szCs w:val="22"/>
          <w:lang w:eastAsia="ar-SA"/>
        </w:rPr>
        <w:t>1</w:t>
      </w:r>
      <w:r w:rsidRPr="001A651C">
        <w:rPr>
          <w:rFonts w:eastAsia="Calibri"/>
          <w:sz w:val="22"/>
          <w:szCs w:val="22"/>
          <w:lang w:eastAsia="ar-SA"/>
        </w:rPr>
        <w:t>.4. Все перечисленные ниже приложения являются неотъемлемой частью Договора:</w:t>
      </w:r>
    </w:p>
    <w:p w:rsidR="00FC1F91" w:rsidRPr="001A651C" w:rsidRDefault="00FC1F91" w:rsidP="00FC1F91">
      <w:pPr>
        <w:tabs>
          <w:tab w:val="left" w:pos="851"/>
        </w:tabs>
        <w:suppressAutoHyphens/>
        <w:jc w:val="both"/>
        <w:rPr>
          <w:rFonts w:eastAsia="Calibri"/>
          <w:sz w:val="22"/>
          <w:szCs w:val="22"/>
          <w:lang w:eastAsia="ar-SA"/>
        </w:rPr>
      </w:pPr>
      <w:r w:rsidRPr="001A651C">
        <w:rPr>
          <w:rFonts w:eastAsia="Calibri"/>
          <w:sz w:val="22"/>
          <w:szCs w:val="22"/>
          <w:lang w:eastAsia="ar-SA"/>
        </w:rPr>
        <w:t>Приложение № 1. Техническое задание.</w:t>
      </w:r>
    </w:p>
    <w:p w:rsidR="00FC1F91" w:rsidRPr="001A651C" w:rsidRDefault="00FC1F91" w:rsidP="00FC1F91">
      <w:pPr>
        <w:jc w:val="both"/>
        <w:rPr>
          <w:sz w:val="22"/>
          <w:szCs w:val="22"/>
        </w:rPr>
      </w:pPr>
      <w:r w:rsidRPr="001A651C">
        <w:rPr>
          <w:rFonts w:eastAsia="Calibri"/>
          <w:sz w:val="22"/>
          <w:szCs w:val="22"/>
          <w:lang w:eastAsia="ar-SA"/>
        </w:rPr>
        <w:t xml:space="preserve">Приложение № 2. </w:t>
      </w:r>
      <w:r w:rsidR="000663E5" w:rsidRPr="001A651C">
        <w:rPr>
          <w:sz w:val="22"/>
          <w:szCs w:val="22"/>
          <w:lang w:eastAsia="zh-CN"/>
        </w:rPr>
        <w:t>График оказания услуг.</w:t>
      </w:r>
    </w:p>
    <w:p w:rsidR="00FC1F91" w:rsidRPr="001A651C" w:rsidRDefault="00FC1F91" w:rsidP="00FC1F91">
      <w:pPr>
        <w:shd w:val="clear" w:color="auto" w:fill="FFFFFF"/>
        <w:tabs>
          <w:tab w:val="left" w:pos="350"/>
        </w:tabs>
        <w:jc w:val="both"/>
        <w:rPr>
          <w:rFonts w:eastAsia="Calibri"/>
          <w:sz w:val="22"/>
          <w:szCs w:val="22"/>
          <w:lang w:eastAsia="ar-SA"/>
        </w:rPr>
      </w:pPr>
      <w:r w:rsidRPr="001A651C">
        <w:rPr>
          <w:sz w:val="22"/>
          <w:szCs w:val="22"/>
          <w:lang w:eastAsia="zh-CN"/>
        </w:rPr>
        <w:t>Приложение № 3.</w:t>
      </w:r>
      <w:r w:rsidR="000663E5" w:rsidRPr="001A651C">
        <w:rPr>
          <w:rFonts w:eastAsia="Calibri"/>
          <w:sz w:val="22"/>
          <w:szCs w:val="22"/>
          <w:lang w:eastAsia="ar-SA"/>
        </w:rPr>
        <w:t xml:space="preserve"> Форма а</w:t>
      </w:r>
      <w:r w:rsidR="000663E5" w:rsidRPr="001A651C">
        <w:rPr>
          <w:sz w:val="22"/>
          <w:szCs w:val="22"/>
        </w:rPr>
        <w:t xml:space="preserve">кта </w:t>
      </w:r>
      <w:r w:rsidR="004E4BE6" w:rsidRPr="001A651C">
        <w:rPr>
          <w:sz w:val="22"/>
          <w:szCs w:val="22"/>
        </w:rPr>
        <w:t>сдачи-приемки.</w:t>
      </w:r>
    </w:p>
    <w:p w:rsidR="00BA4999" w:rsidRPr="0070400D" w:rsidRDefault="00BA4999" w:rsidP="00484487">
      <w:pPr>
        <w:jc w:val="center"/>
        <w:rPr>
          <w:rFonts w:eastAsia="Calibri"/>
          <w:b/>
          <w:sz w:val="22"/>
          <w:szCs w:val="22"/>
          <w:lang w:eastAsia="en-US"/>
        </w:rPr>
      </w:pPr>
    </w:p>
    <w:p w:rsidR="00BA4999" w:rsidRPr="0070400D" w:rsidRDefault="00BA4999" w:rsidP="00484487">
      <w:pPr>
        <w:jc w:val="center"/>
        <w:rPr>
          <w:rFonts w:eastAsia="Calibri"/>
          <w:b/>
          <w:sz w:val="22"/>
          <w:szCs w:val="22"/>
          <w:lang w:eastAsia="en-US"/>
        </w:rPr>
      </w:pPr>
      <w:r w:rsidRPr="0070400D">
        <w:rPr>
          <w:rFonts w:eastAsia="Calibri"/>
          <w:b/>
          <w:sz w:val="22"/>
          <w:szCs w:val="22"/>
          <w:lang w:eastAsia="en-US"/>
        </w:rPr>
        <w:t>1</w:t>
      </w:r>
      <w:r w:rsidR="004E4BE6" w:rsidRPr="0070400D">
        <w:rPr>
          <w:rFonts w:eastAsia="Calibri"/>
          <w:b/>
          <w:sz w:val="22"/>
          <w:szCs w:val="22"/>
          <w:lang w:eastAsia="en-US"/>
        </w:rPr>
        <w:t>2</w:t>
      </w:r>
      <w:r w:rsidRPr="0070400D">
        <w:rPr>
          <w:rFonts w:eastAsia="Calibri"/>
          <w:b/>
          <w:sz w:val="22"/>
          <w:szCs w:val="22"/>
          <w:lang w:eastAsia="en-US"/>
        </w:rPr>
        <w:t>. АДРЕСА, РЕКВИЗИТЫ И ПОДПИСИ СТОРОН</w:t>
      </w:r>
    </w:p>
    <w:tbl>
      <w:tblPr>
        <w:tblW w:w="10018" w:type="dxa"/>
        <w:tblInd w:w="-34" w:type="dxa"/>
        <w:tblLayout w:type="fixed"/>
        <w:tblLook w:val="0000"/>
      </w:tblPr>
      <w:tblGrid>
        <w:gridCol w:w="4987"/>
        <w:gridCol w:w="5031"/>
      </w:tblGrid>
      <w:tr w:rsidR="00BA4999" w:rsidRPr="0070400D" w:rsidTr="00BD28A8">
        <w:trPr>
          <w:trHeight w:val="351"/>
        </w:trPr>
        <w:tc>
          <w:tcPr>
            <w:tcW w:w="4987" w:type="dxa"/>
          </w:tcPr>
          <w:p w:rsidR="00BD28A8" w:rsidRDefault="00BD28A8" w:rsidP="00484487">
            <w:pPr>
              <w:jc w:val="both"/>
              <w:rPr>
                <w:b/>
              </w:rPr>
            </w:pPr>
          </w:p>
          <w:p w:rsidR="00BA4999" w:rsidRPr="0070400D" w:rsidRDefault="00BA4999" w:rsidP="00484487">
            <w:pPr>
              <w:jc w:val="both"/>
              <w:rPr>
                <w:b/>
              </w:rPr>
            </w:pPr>
            <w:r w:rsidRPr="0070400D">
              <w:rPr>
                <w:b/>
                <w:sz w:val="22"/>
                <w:szCs w:val="22"/>
              </w:rPr>
              <w:t>ЗАКАЗЧИК</w:t>
            </w:r>
          </w:p>
        </w:tc>
        <w:tc>
          <w:tcPr>
            <w:tcW w:w="5031" w:type="dxa"/>
          </w:tcPr>
          <w:p w:rsidR="00BD28A8" w:rsidRDefault="00BD28A8" w:rsidP="00484487">
            <w:pPr>
              <w:jc w:val="both"/>
              <w:rPr>
                <w:b/>
              </w:rPr>
            </w:pPr>
          </w:p>
          <w:p w:rsidR="00BA4999" w:rsidRPr="0070400D" w:rsidRDefault="00BD28A8" w:rsidP="00484487">
            <w:pPr>
              <w:jc w:val="both"/>
              <w:rPr>
                <w:b/>
              </w:rPr>
            </w:pPr>
            <w:r>
              <w:rPr>
                <w:b/>
                <w:sz w:val="22"/>
                <w:szCs w:val="22"/>
              </w:rPr>
              <w:t xml:space="preserve">                                            </w:t>
            </w:r>
            <w:r w:rsidR="004E4BE6" w:rsidRPr="0070400D">
              <w:rPr>
                <w:b/>
                <w:sz w:val="22"/>
                <w:szCs w:val="22"/>
              </w:rPr>
              <w:t>ИСПОЛНИТЕЛЬ</w:t>
            </w:r>
          </w:p>
        </w:tc>
      </w:tr>
      <w:tr w:rsidR="00BA4999" w:rsidRPr="0070400D" w:rsidTr="00BD28A8">
        <w:trPr>
          <w:trHeight w:val="5860"/>
        </w:trPr>
        <w:tc>
          <w:tcPr>
            <w:tcW w:w="4987" w:type="dxa"/>
          </w:tcPr>
          <w:p w:rsidR="00BD28A8" w:rsidRDefault="00BD28A8" w:rsidP="00BD28A8">
            <w:pPr>
              <w:jc w:val="both"/>
              <w:rPr>
                <w:b/>
                <w:color w:val="000000"/>
                <w:spacing w:val="8"/>
              </w:rPr>
            </w:pPr>
            <w:r w:rsidRPr="009A63DF">
              <w:rPr>
                <w:b/>
                <w:color w:val="000000"/>
                <w:spacing w:val="8"/>
                <w:sz w:val="22"/>
                <w:szCs w:val="22"/>
              </w:rPr>
              <w:t xml:space="preserve">Федеральное </w:t>
            </w:r>
            <w:r>
              <w:rPr>
                <w:b/>
                <w:color w:val="000000"/>
                <w:spacing w:val="8"/>
                <w:sz w:val="22"/>
                <w:szCs w:val="22"/>
              </w:rPr>
              <w:t>государственное бюджетное</w:t>
            </w:r>
            <w:r w:rsidRPr="009A63DF">
              <w:rPr>
                <w:b/>
                <w:color w:val="000000"/>
                <w:spacing w:val="8"/>
                <w:sz w:val="22"/>
                <w:szCs w:val="22"/>
              </w:rPr>
              <w:t xml:space="preserve"> учреждение «Отряд федеральной противопожарной службы Государственной противопожарной службы по Челябинской области (договорной)»</w:t>
            </w:r>
          </w:p>
          <w:p w:rsidR="00BD28A8" w:rsidRPr="009B3DB5" w:rsidRDefault="00BD28A8" w:rsidP="00BD28A8">
            <w:pPr>
              <w:jc w:val="both"/>
              <w:rPr>
                <w:color w:val="000000"/>
                <w:spacing w:val="8"/>
              </w:rPr>
            </w:pPr>
            <w:proofErr w:type="gramStart"/>
            <w:r>
              <w:rPr>
                <w:color w:val="000000"/>
                <w:spacing w:val="8"/>
                <w:sz w:val="22"/>
                <w:szCs w:val="22"/>
              </w:rPr>
              <w:t>Юридический адрес: 454048, г. Челябинск, ул. Яблочкина, д.14, стр.2.</w:t>
            </w:r>
            <w:proofErr w:type="gramEnd"/>
          </w:p>
          <w:p w:rsidR="00BD28A8" w:rsidRPr="00C9515F" w:rsidRDefault="00BD28A8" w:rsidP="00BD28A8">
            <w:pPr>
              <w:jc w:val="both"/>
              <w:rPr>
                <w:color w:val="000000"/>
                <w:spacing w:val="8"/>
              </w:rPr>
            </w:pPr>
            <w:proofErr w:type="gramStart"/>
            <w:r>
              <w:rPr>
                <w:sz w:val="22"/>
                <w:szCs w:val="22"/>
              </w:rPr>
              <w:t xml:space="preserve">Почтовый адрес: </w:t>
            </w:r>
            <w:r>
              <w:rPr>
                <w:color w:val="000000"/>
                <w:spacing w:val="8"/>
                <w:sz w:val="22"/>
                <w:szCs w:val="22"/>
              </w:rPr>
              <w:t>454048, г. Челябинск, ул. Яблочкина, д.14, стр.2.</w:t>
            </w:r>
            <w:proofErr w:type="gramEnd"/>
          </w:p>
          <w:p w:rsidR="00BD28A8" w:rsidRPr="009A63DF" w:rsidRDefault="00BD28A8" w:rsidP="00BD28A8">
            <w:r w:rsidRPr="009A63DF">
              <w:rPr>
                <w:snapToGrid w:val="0"/>
                <w:sz w:val="22"/>
                <w:szCs w:val="22"/>
              </w:rPr>
              <w:t xml:space="preserve">(351) </w:t>
            </w:r>
            <w:r>
              <w:rPr>
                <w:snapToGrid w:val="0"/>
                <w:sz w:val="22"/>
                <w:szCs w:val="22"/>
              </w:rPr>
              <w:t>727</w:t>
            </w:r>
            <w:r w:rsidRPr="009A63DF">
              <w:rPr>
                <w:sz w:val="22"/>
                <w:szCs w:val="22"/>
              </w:rPr>
              <w:t>-</w:t>
            </w:r>
            <w:r>
              <w:rPr>
                <w:sz w:val="22"/>
                <w:szCs w:val="22"/>
              </w:rPr>
              <w:t>92</w:t>
            </w:r>
            <w:r w:rsidRPr="009A63DF">
              <w:rPr>
                <w:sz w:val="22"/>
                <w:szCs w:val="22"/>
              </w:rPr>
              <w:t>-</w:t>
            </w:r>
            <w:r>
              <w:rPr>
                <w:sz w:val="22"/>
                <w:szCs w:val="22"/>
              </w:rPr>
              <w:t>22</w:t>
            </w:r>
            <w:r w:rsidRPr="009A63DF">
              <w:rPr>
                <w:sz w:val="22"/>
                <w:szCs w:val="22"/>
              </w:rPr>
              <w:t xml:space="preserve">, </w:t>
            </w:r>
          </w:p>
          <w:p w:rsidR="00BD28A8" w:rsidRPr="009A63DF" w:rsidRDefault="00BD28A8" w:rsidP="00BD28A8">
            <w:pPr>
              <w:spacing w:line="260" w:lineRule="exact"/>
              <w:jc w:val="both"/>
              <w:rPr>
                <w:snapToGrid w:val="0"/>
              </w:rPr>
            </w:pPr>
            <w:r w:rsidRPr="009A63DF">
              <w:rPr>
                <w:snapToGrid w:val="0"/>
                <w:sz w:val="22"/>
                <w:szCs w:val="22"/>
              </w:rPr>
              <w:t xml:space="preserve">ИНН </w:t>
            </w:r>
            <w:r w:rsidRPr="009A63DF">
              <w:rPr>
                <w:sz w:val="22"/>
                <w:szCs w:val="22"/>
              </w:rPr>
              <w:t>7445046309</w:t>
            </w:r>
            <w:r w:rsidRPr="009A63DF">
              <w:rPr>
                <w:snapToGrid w:val="0"/>
                <w:sz w:val="22"/>
                <w:szCs w:val="22"/>
              </w:rPr>
              <w:t xml:space="preserve">, КПП </w:t>
            </w:r>
            <w:r w:rsidRPr="009A63DF">
              <w:rPr>
                <w:sz w:val="22"/>
                <w:szCs w:val="22"/>
              </w:rPr>
              <w:t>74</w:t>
            </w:r>
            <w:r>
              <w:rPr>
                <w:sz w:val="22"/>
                <w:szCs w:val="22"/>
              </w:rPr>
              <w:t>51</w:t>
            </w:r>
            <w:r w:rsidRPr="009A63DF">
              <w:rPr>
                <w:sz w:val="22"/>
                <w:szCs w:val="22"/>
              </w:rPr>
              <w:t xml:space="preserve">01001  </w:t>
            </w:r>
          </w:p>
          <w:p w:rsidR="00BD28A8" w:rsidRPr="009A63DF" w:rsidRDefault="00BD28A8" w:rsidP="00BD28A8">
            <w:pPr>
              <w:rPr>
                <w:snapToGrid w:val="0"/>
              </w:rPr>
            </w:pPr>
            <w:proofErr w:type="spellStart"/>
            <w:proofErr w:type="gramStart"/>
            <w:r w:rsidRPr="009A63DF">
              <w:rPr>
                <w:snapToGrid w:val="0"/>
                <w:sz w:val="22"/>
                <w:szCs w:val="22"/>
              </w:rPr>
              <w:t>р</w:t>
            </w:r>
            <w:proofErr w:type="spellEnd"/>
            <w:proofErr w:type="gramEnd"/>
            <w:r w:rsidRPr="009A63DF">
              <w:rPr>
                <w:snapToGrid w:val="0"/>
                <w:sz w:val="22"/>
                <w:szCs w:val="22"/>
              </w:rPr>
              <w:t xml:space="preserve">/с </w:t>
            </w:r>
            <w:r>
              <w:rPr>
                <w:sz w:val="22"/>
                <w:szCs w:val="22"/>
              </w:rPr>
              <w:t>40501810565772200002</w:t>
            </w:r>
          </w:p>
          <w:p w:rsidR="00BD28A8" w:rsidRPr="009A63DF" w:rsidRDefault="00BD28A8" w:rsidP="00BD28A8">
            <w:pPr>
              <w:rPr>
                <w:snapToGrid w:val="0"/>
              </w:rPr>
            </w:pPr>
            <w:r>
              <w:rPr>
                <w:snapToGrid w:val="0"/>
                <w:sz w:val="22"/>
                <w:szCs w:val="22"/>
              </w:rPr>
              <w:t>Отделение Челябинск, г</w:t>
            </w:r>
            <w:proofErr w:type="gramStart"/>
            <w:r>
              <w:rPr>
                <w:snapToGrid w:val="0"/>
                <w:sz w:val="22"/>
                <w:szCs w:val="22"/>
              </w:rPr>
              <w:t>.</w:t>
            </w:r>
            <w:r w:rsidRPr="009A63DF">
              <w:rPr>
                <w:snapToGrid w:val="0"/>
                <w:sz w:val="22"/>
                <w:szCs w:val="22"/>
              </w:rPr>
              <w:t>Ч</w:t>
            </w:r>
            <w:proofErr w:type="gramEnd"/>
            <w:r w:rsidRPr="009A63DF">
              <w:rPr>
                <w:snapToGrid w:val="0"/>
                <w:sz w:val="22"/>
                <w:szCs w:val="22"/>
              </w:rPr>
              <w:t>елябинск</w:t>
            </w:r>
          </w:p>
          <w:p w:rsidR="00BD28A8" w:rsidRPr="009A63DF" w:rsidRDefault="00BD28A8" w:rsidP="00BD28A8">
            <w:pPr>
              <w:rPr>
                <w:snapToGrid w:val="0"/>
              </w:rPr>
            </w:pPr>
            <w:proofErr w:type="gramStart"/>
            <w:r w:rsidRPr="009A63DF">
              <w:rPr>
                <w:snapToGrid w:val="0"/>
                <w:sz w:val="22"/>
                <w:szCs w:val="22"/>
              </w:rPr>
              <w:t>л</w:t>
            </w:r>
            <w:proofErr w:type="gramEnd"/>
            <w:r w:rsidRPr="009A63DF">
              <w:rPr>
                <w:snapToGrid w:val="0"/>
                <w:sz w:val="22"/>
                <w:szCs w:val="22"/>
              </w:rPr>
              <w:t xml:space="preserve">/с </w:t>
            </w:r>
            <w:r>
              <w:rPr>
                <w:sz w:val="22"/>
                <w:szCs w:val="22"/>
              </w:rPr>
              <w:t xml:space="preserve">20696В59690 </w:t>
            </w:r>
            <w:r w:rsidRPr="009A63DF">
              <w:rPr>
                <w:snapToGrid w:val="0"/>
                <w:sz w:val="22"/>
                <w:szCs w:val="22"/>
              </w:rPr>
              <w:t>УФК по Челябинской области</w:t>
            </w:r>
          </w:p>
          <w:p w:rsidR="00BD28A8" w:rsidRPr="009A63DF" w:rsidRDefault="00BD28A8" w:rsidP="00BD28A8">
            <w:r w:rsidRPr="009A63DF">
              <w:rPr>
                <w:snapToGrid w:val="0"/>
                <w:sz w:val="22"/>
                <w:szCs w:val="22"/>
              </w:rPr>
              <w:t xml:space="preserve">БИК </w:t>
            </w:r>
            <w:r w:rsidRPr="009A63DF">
              <w:rPr>
                <w:sz w:val="22"/>
                <w:szCs w:val="22"/>
              </w:rPr>
              <w:t>047501001</w:t>
            </w:r>
          </w:p>
          <w:p w:rsidR="00BD28A8" w:rsidRDefault="00BD28A8" w:rsidP="00BD28A8">
            <w:r w:rsidRPr="009A63DF">
              <w:rPr>
                <w:sz w:val="22"/>
                <w:szCs w:val="22"/>
              </w:rPr>
              <w:t xml:space="preserve">   </w:t>
            </w:r>
          </w:p>
          <w:p w:rsidR="00BD28A8" w:rsidRPr="009A63DF" w:rsidRDefault="00BD28A8" w:rsidP="00BD28A8"/>
          <w:p w:rsidR="00BD28A8" w:rsidRDefault="00BD28A8" w:rsidP="00BD28A8">
            <w:r w:rsidRPr="009A63DF">
              <w:rPr>
                <w:sz w:val="22"/>
                <w:szCs w:val="22"/>
              </w:rPr>
              <w:t>Начальник</w:t>
            </w:r>
            <w:r>
              <w:rPr>
                <w:sz w:val="22"/>
                <w:szCs w:val="22"/>
              </w:rPr>
              <w:t xml:space="preserve">                                                                                              </w:t>
            </w:r>
          </w:p>
          <w:p w:rsidR="00BD28A8" w:rsidRDefault="00BD28A8" w:rsidP="00BD28A8"/>
          <w:p w:rsidR="00BD28A8" w:rsidRPr="009A63DF" w:rsidRDefault="00BD28A8" w:rsidP="00BD28A8"/>
          <w:p w:rsidR="00BD28A8" w:rsidRPr="009A63DF" w:rsidRDefault="00BD28A8" w:rsidP="00BD28A8">
            <w:r w:rsidRPr="009A63DF">
              <w:rPr>
                <w:sz w:val="22"/>
                <w:szCs w:val="22"/>
              </w:rPr>
              <w:t xml:space="preserve">___________________________ </w:t>
            </w:r>
            <w:r>
              <w:rPr>
                <w:sz w:val="22"/>
                <w:szCs w:val="22"/>
              </w:rPr>
              <w:t xml:space="preserve">А.И. </w:t>
            </w:r>
            <w:proofErr w:type="spellStart"/>
            <w:r>
              <w:rPr>
                <w:sz w:val="22"/>
                <w:szCs w:val="22"/>
              </w:rPr>
              <w:t>Слушаев</w:t>
            </w:r>
            <w:proofErr w:type="spellEnd"/>
          </w:p>
          <w:p w:rsidR="00BD28A8" w:rsidRPr="009A63DF" w:rsidRDefault="00BD28A8" w:rsidP="00BD28A8"/>
          <w:p w:rsidR="00BA4999" w:rsidRPr="0070400D" w:rsidRDefault="00F34404" w:rsidP="00484487">
            <w:pPr>
              <w:widowControl w:val="0"/>
              <w:autoSpaceDE w:val="0"/>
              <w:autoSpaceDN w:val="0"/>
              <w:adjustRightInd w:val="0"/>
              <w:rPr>
                <w:b/>
              </w:rPr>
            </w:pPr>
            <w:r w:rsidRPr="0070400D">
              <w:rPr>
                <w:sz w:val="22"/>
                <w:szCs w:val="22"/>
              </w:rPr>
              <w:t xml:space="preserve"> </w:t>
            </w:r>
          </w:p>
        </w:tc>
        <w:tc>
          <w:tcPr>
            <w:tcW w:w="5031" w:type="dxa"/>
          </w:tcPr>
          <w:p w:rsidR="00BA4999" w:rsidRPr="0070400D" w:rsidRDefault="00BA4999" w:rsidP="00484487">
            <w:pPr>
              <w:jc w:val="both"/>
              <w:rPr>
                <w:b/>
              </w:rPr>
            </w:pPr>
          </w:p>
        </w:tc>
      </w:tr>
      <w:tr w:rsidR="00BA4999" w:rsidRPr="0070400D" w:rsidTr="00BD28A8">
        <w:trPr>
          <w:trHeight w:val="233"/>
        </w:trPr>
        <w:tc>
          <w:tcPr>
            <w:tcW w:w="4987" w:type="dxa"/>
          </w:tcPr>
          <w:p w:rsidR="00BA4999" w:rsidRPr="0070400D" w:rsidRDefault="00BA4999" w:rsidP="00484487">
            <w:pPr>
              <w:jc w:val="both"/>
              <w:rPr>
                <w:b/>
              </w:rPr>
            </w:pPr>
          </w:p>
        </w:tc>
        <w:tc>
          <w:tcPr>
            <w:tcW w:w="5031" w:type="dxa"/>
          </w:tcPr>
          <w:p w:rsidR="00BA4999" w:rsidRPr="0070400D" w:rsidRDefault="00BA4999" w:rsidP="00484487">
            <w:pPr>
              <w:jc w:val="both"/>
              <w:rPr>
                <w:b/>
              </w:rPr>
            </w:pPr>
          </w:p>
        </w:tc>
      </w:tr>
      <w:tr w:rsidR="00BA4999" w:rsidRPr="0070400D" w:rsidTr="00BD28A8">
        <w:trPr>
          <w:trHeight w:val="241"/>
        </w:trPr>
        <w:tc>
          <w:tcPr>
            <w:tcW w:w="4987" w:type="dxa"/>
          </w:tcPr>
          <w:p w:rsidR="00BA4999" w:rsidRPr="0070400D" w:rsidRDefault="00BA4999" w:rsidP="00BD28A8"/>
        </w:tc>
        <w:tc>
          <w:tcPr>
            <w:tcW w:w="5031" w:type="dxa"/>
          </w:tcPr>
          <w:p w:rsidR="00BA4999" w:rsidRPr="0070400D" w:rsidRDefault="00BA4999" w:rsidP="00484487"/>
        </w:tc>
      </w:tr>
      <w:tr w:rsidR="00BA4999" w:rsidRPr="0070400D" w:rsidTr="00BD28A8">
        <w:trPr>
          <w:trHeight w:val="233"/>
        </w:trPr>
        <w:tc>
          <w:tcPr>
            <w:tcW w:w="4987" w:type="dxa"/>
          </w:tcPr>
          <w:p w:rsidR="00BA4999" w:rsidRPr="0070400D" w:rsidRDefault="00BA4999" w:rsidP="00484487">
            <w:pPr>
              <w:jc w:val="both"/>
              <w:outlineLvl w:val="4"/>
            </w:pPr>
          </w:p>
        </w:tc>
        <w:tc>
          <w:tcPr>
            <w:tcW w:w="5031" w:type="dxa"/>
          </w:tcPr>
          <w:p w:rsidR="00BA4999" w:rsidRPr="0070400D" w:rsidRDefault="00BA4999" w:rsidP="00484487">
            <w:pPr>
              <w:jc w:val="both"/>
              <w:outlineLvl w:val="4"/>
            </w:pPr>
          </w:p>
        </w:tc>
      </w:tr>
    </w:tbl>
    <w:p w:rsidR="00BA4999" w:rsidRPr="0070400D" w:rsidRDefault="00BA4999" w:rsidP="00BA4999">
      <w:pPr>
        <w:ind w:left="200"/>
        <w:jc w:val="right"/>
        <w:rPr>
          <w:rFonts w:eastAsia="Calibri"/>
          <w:bCs/>
          <w:lang w:eastAsia="en-US"/>
        </w:rPr>
        <w:sectPr w:rsidR="00BA4999" w:rsidRPr="0070400D" w:rsidSect="00B379B1">
          <w:footnotePr>
            <w:numRestart w:val="eachSect"/>
          </w:footnotePr>
          <w:pgSz w:w="11906" w:h="16838"/>
          <w:pgMar w:top="567" w:right="567" w:bottom="567" w:left="851" w:header="709" w:footer="404" w:gutter="0"/>
          <w:cols w:space="708"/>
          <w:docGrid w:linePitch="360"/>
        </w:sectPr>
      </w:pPr>
    </w:p>
    <w:p w:rsidR="003870D0" w:rsidRPr="0070400D" w:rsidRDefault="003870D0" w:rsidP="003870D0">
      <w:pPr>
        <w:ind w:firstLine="720"/>
        <w:jc w:val="right"/>
        <w:rPr>
          <w:sz w:val="20"/>
          <w:szCs w:val="20"/>
        </w:rPr>
      </w:pPr>
      <w:r w:rsidRPr="0070400D">
        <w:rPr>
          <w:sz w:val="20"/>
          <w:szCs w:val="20"/>
        </w:rPr>
        <w:lastRenderedPageBreak/>
        <w:t>Приложение № 1</w:t>
      </w:r>
    </w:p>
    <w:p w:rsidR="003870D0" w:rsidRPr="0070400D" w:rsidRDefault="003870D0" w:rsidP="003870D0">
      <w:pPr>
        <w:jc w:val="right"/>
        <w:rPr>
          <w:sz w:val="20"/>
          <w:szCs w:val="20"/>
        </w:rPr>
      </w:pPr>
      <w:r w:rsidRPr="0070400D">
        <w:rPr>
          <w:sz w:val="20"/>
          <w:szCs w:val="20"/>
        </w:rPr>
        <w:t xml:space="preserve">                                                                                             к</w:t>
      </w:r>
      <w:r w:rsidRPr="0070400D">
        <w:t xml:space="preserve"> </w:t>
      </w:r>
      <w:r w:rsidR="00DE6799" w:rsidRPr="0070400D">
        <w:rPr>
          <w:sz w:val="20"/>
          <w:szCs w:val="20"/>
        </w:rPr>
        <w:t>Договору № _________</w:t>
      </w:r>
    </w:p>
    <w:p w:rsidR="003870D0" w:rsidRPr="0070400D" w:rsidRDefault="003870D0" w:rsidP="003870D0">
      <w:pPr>
        <w:jc w:val="right"/>
        <w:rPr>
          <w:sz w:val="20"/>
          <w:szCs w:val="20"/>
        </w:rPr>
      </w:pPr>
      <w:r w:rsidRPr="0070400D">
        <w:rPr>
          <w:sz w:val="20"/>
          <w:szCs w:val="20"/>
        </w:rPr>
        <w:t>от  «__» _______  20</w:t>
      </w:r>
      <w:r w:rsidR="001C1029">
        <w:rPr>
          <w:sz w:val="20"/>
          <w:szCs w:val="20"/>
        </w:rPr>
        <w:t>20</w:t>
      </w:r>
      <w:r w:rsidRPr="0070400D">
        <w:rPr>
          <w:sz w:val="20"/>
          <w:szCs w:val="20"/>
        </w:rPr>
        <w:t xml:space="preserve"> г. </w:t>
      </w:r>
    </w:p>
    <w:p w:rsidR="003870D0" w:rsidRPr="0070400D" w:rsidRDefault="003870D0" w:rsidP="003870D0">
      <w:pPr>
        <w:jc w:val="right"/>
        <w:rPr>
          <w:sz w:val="22"/>
          <w:szCs w:val="22"/>
        </w:rPr>
      </w:pPr>
    </w:p>
    <w:p w:rsidR="003870D0" w:rsidRPr="0070400D" w:rsidRDefault="003870D0" w:rsidP="003870D0">
      <w:pPr>
        <w:jc w:val="center"/>
        <w:rPr>
          <w:b/>
          <w:sz w:val="22"/>
          <w:szCs w:val="22"/>
        </w:rPr>
      </w:pPr>
    </w:p>
    <w:p w:rsidR="003870D0" w:rsidRPr="0070400D" w:rsidRDefault="003870D0" w:rsidP="00DE6799">
      <w:pPr>
        <w:jc w:val="center"/>
        <w:rPr>
          <w:b/>
          <w:sz w:val="22"/>
          <w:szCs w:val="22"/>
        </w:rPr>
      </w:pPr>
      <w:r w:rsidRPr="0070400D">
        <w:rPr>
          <w:b/>
          <w:sz w:val="22"/>
          <w:szCs w:val="22"/>
        </w:rPr>
        <w:t>ТЕХНИЧЕСКОЕ ЗАДАНИЕ</w:t>
      </w:r>
    </w:p>
    <w:p w:rsidR="00184C94" w:rsidRPr="00184C94" w:rsidRDefault="00F6155F" w:rsidP="00184C94">
      <w:pPr>
        <w:tabs>
          <w:tab w:val="num" w:pos="0"/>
        </w:tabs>
        <w:suppressAutoHyphens/>
        <w:jc w:val="center"/>
        <w:rPr>
          <w:b/>
          <w:sz w:val="22"/>
          <w:szCs w:val="22"/>
          <w:lang w:eastAsia="zh-CN"/>
        </w:rPr>
      </w:pPr>
      <w:r w:rsidRPr="0070400D">
        <w:rPr>
          <w:b/>
          <w:sz w:val="22"/>
          <w:szCs w:val="22"/>
        </w:rPr>
        <w:t xml:space="preserve">на </w:t>
      </w:r>
      <w:r w:rsidR="002F0B8A" w:rsidRPr="0070400D">
        <w:rPr>
          <w:b/>
          <w:sz w:val="22"/>
          <w:szCs w:val="22"/>
        </w:rPr>
        <w:t xml:space="preserve">оказание услуг </w:t>
      </w:r>
      <w:r w:rsidR="00184C94" w:rsidRPr="00184C94">
        <w:rPr>
          <w:b/>
          <w:sz w:val="22"/>
          <w:szCs w:val="22"/>
        </w:rPr>
        <w:t xml:space="preserve">по </w:t>
      </w:r>
      <w:r w:rsidR="00184C94" w:rsidRPr="00184C94">
        <w:rPr>
          <w:b/>
          <w:sz w:val="22"/>
          <w:szCs w:val="22"/>
          <w:lang w:eastAsia="zh-CN"/>
        </w:rPr>
        <w:t>проведению</w:t>
      </w:r>
      <w:r w:rsidR="00184C94" w:rsidRPr="00184C94">
        <w:rPr>
          <w:b/>
          <w:bCs/>
          <w:iCs/>
          <w:sz w:val="22"/>
          <w:szCs w:val="22"/>
          <w:lang w:eastAsia="zh-CN"/>
        </w:rPr>
        <w:t xml:space="preserve"> </w:t>
      </w:r>
      <w:r w:rsidR="00184C94" w:rsidRPr="00184C94">
        <w:rPr>
          <w:rFonts w:eastAsia="Calibri"/>
          <w:b/>
          <w:sz w:val="22"/>
          <w:szCs w:val="22"/>
          <w:lang w:eastAsia="en-US"/>
        </w:rPr>
        <w:t>периодических</w:t>
      </w:r>
      <w:r w:rsidR="00184C94" w:rsidRPr="00184C94">
        <w:rPr>
          <w:b/>
          <w:sz w:val="22"/>
          <w:szCs w:val="22"/>
          <w:lang w:eastAsia="zh-CN"/>
        </w:rPr>
        <w:t xml:space="preserve"> медицинских осмотров работников, </w:t>
      </w:r>
    </w:p>
    <w:p w:rsidR="00184C94" w:rsidRPr="00184C94" w:rsidRDefault="00184C94" w:rsidP="00184C94">
      <w:pPr>
        <w:tabs>
          <w:tab w:val="num" w:pos="0"/>
        </w:tabs>
        <w:suppressAutoHyphens/>
        <w:jc w:val="center"/>
        <w:rPr>
          <w:b/>
          <w:sz w:val="22"/>
          <w:szCs w:val="22"/>
          <w:lang w:eastAsia="zh-CN"/>
        </w:rPr>
      </w:pPr>
      <w:proofErr w:type="gramStart"/>
      <w:r w:rsidRPr="00184C94">
        <w:rPr>
          <w:b/>
          <w:sz w:val="22"/>
          <w:szCs w:val="22"/>
          <w:lang w:eastAsia="zh-CN"/>
        </w:rPr>
        <w:t>занятых на работах с вредными и (или) опасными условиями труда</w:t>
      </w:r>
      <w:proofErr w:type="gramEnd"/>
    </w:p>
    <w:p w:rsidR="003870D0" w:rsidRPr="0070400D" w:rsidRDefault="003870D0" w:rsidP="00184C94">
      <w:pPr>
        <w:jc w:val="center"/>
        <w:rPr>
          <w:i/>
          <w:sz w:val="22"/>
          <w:szCs w:val="22"/>
          <w:lang w:eastAsia="zh-CN"/>
        </w:rPr>
      </w:pPr>
      <w:r w:rsidRPr="0070400D">
        <w:rPr>
          <w:i/>
          <w:sz w:val="22"/>
          <w:szCs w:val="22"/>
        </w:rPr>
        <w:t xml:space="preserve"> </w:t>
      </w:r>
      <w:proofErr w:type="gramStart"/>
      <w:r w:rsidRPr="0070400D">
        <w:rPr>
          <w:i/>
          <w:sz w:val="22"/>
          <w:szCs w:val="22"/>
          <w:lang w:eastAsia="zh-CN"/>
        </w:rPr>
        <w:t xml:space="preserve">(Оформляется в соответствии с Техническим заданием  Заказчика с учетом предложений </w:t>
      </w:r>
      <w:proofErr w:type="gramEnd"/>
    </w:p>
    <w:p w:rsidR="003870D0" w:rsidRPr="0070400D" w:rsidRDefault="003870D0" w:rsidP="00DE6799">
      <w:pPr>
        <w:jc w:val="center"/>
        <w:rPr>
          <w:sz w:val="22"/>
          <w:szCs w:val="22"/>
          <w:lang w:eastAsia="zh-CN"/>
        </w:rPr>
      </w:pPr>
      <w:r w:rsidRPr="0070400D">
        <w:rPr>
          <w:i/>
          <w:sz w:val="22"/>
          <w:szCs w:val="22"/>
          <w:lang w:eastAsia="zh-CN"/>
        </w:rPr>
        <w:t xml:space="preserve">участника закупки, </w:t>
      </w:r>
      <w:proofErr w:type="gramStart"/>
      <w:r w:rsidRPr="0070400D">
        <w:rPr>
          <w:i/>
          <w:sz w:val="22"/>
          <w:szCs w:val="22"/>
          <w:lang w:eastAsia="zh-CN"/>
        </w:rPr>
        <w:t>приведенных</w:t>
      </w:r>
      <w:proofErr w:type="gramEnd"/>
      <w:r w:rsidRPr="0070400D">
        <w:rPr>
          <w:i/>
          <w:sz w:val="22"/>
          <w:szCs w:val="22"/>
          <w:lang w:eastAsia="zh-CN"/>
        </w:rPr>
        <w:t xml:space="preserve"> в его заявке)</w:t>
      </w:r>
    </w:p>
    <w:p w:rsidR="003870D0" w:rsidRPr="0070400D" w:rsidRDefault="003870D0" w:rsidP="003870D0">
      <w:pPr>
        <w:ind w:right="-545"/>
        <w:jc w:val="center"/>
        <w:rPr>
          <w:sz w:val="26"/>
          <w:szCs w:val="26"/>
        </w:rPr>
      </w:pPr>
    </w:p>
    <w:p w:rsidR="003870D0" w:rsidRPr="0070400D" w:rsidRDefault="003870D0" w:rsidP="003870D0">
      <w:pPr>
        <w:jc w:val="center"/>
        <w:rPr>
          <w:b/>
        </w:rPr>
      </w:pPr>
    </w:p>
    <w:p w:rsidR="003870D0" w:rsidRPr="0070400D" w:rsidRDefault="003870D0" w:rsidP="003870D0">
      <w:pPr>
        <w:jc w:val="center"/>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rPr>
      </w:pPr>
    </w:p>
    <w:p w:rsidR="009C0E21" w:rsidRPr="0070400D" w:rsidRDefault="009C0E21" w:rsidP="003870D0">
      <w:pPr>
        <w:ind w:firstLine="540"/>
        <w:jc w:val="both"/>
        <w:rPr>
          <w:b/>
        </w:rPr>
      </w:pPr>
    </w:p>
    <w:p w:rsidR="009C0E21" w:rsidRPr="0070400D" w:rsidRDefault="009C0E21" w:rsidP="003870D0">
      <w:pPr>
        <w:ind w:firstLine="540"/>
        <w:jc w:val="both"/>
        <w:rPr>
          <w:b/>
        </w:rPr>
      </w:pPr>
    </w:p>
    <w:p w:rsidR="009C0E21" w:rsidRPr="0070400D" w:rsidRDefault="009C0E21" w:rsidP="003870D0">
      <w:pPr>
        <w:ind w:firstLine="540"/>
        <w:jc w:val="both"/>
        <w:rPr>
          <w:b/>
        </w:rPr>
      </w:pPr>
    </w:p>
    <w:p w:rsidR="009C0E21" w:rsidRPr="0070400D" w:rsidRDefault="009C0E21" w:rsidP="003870D0">
      <w:pPr>
        <w:ind w:firstLine="540"/>
        <w:jc w:val="both"/>
        <w:rPr>
          <w:b/>
        </w:rPr>
      </w:pPr>
    </w:p>
    <w:p w:rsidR="009C0E21" w:rsidRPr="0070400D" w:rsidRDefault="009C0E21" w:rsidP="003870D0">
      <w:pPr>
        <w:ind w:firstLine="540"/>
        <w:jc w:val="both"/>
        <w:rPr>
          <w:b/>
        </w:rPr>
      </w:pPr>
    </w:p>
    <w:p w:rsidR="009C0E21" w:rsidRPr="0070400D" w:rsidRDefault="009C0E21" w:rsidP="003870D0">
      <w:pPr>
        <w:ind w:firstLine="540"/>
        <w:jc w:val="both"/>
        <w:rPr>
          <w:b/>
        </w:rPr>
      </w:pPr>
    </w:p>
    <w:p w:rsidR="009C0E21" w:rsidRPr="0070400D" w:rsidRDefault="009C0E21" w:rsidP="003870D0">
      <w:pPr>
        <w:ind w:firstLine="540"/>
        <w:jc w:val="both"/>
        <w:rPr>
          <w:b/>
        </w:rPr>
      </w:pPr>
    </w:p>
    <w:p w:rsidR="00F56FEC" w:rsidRPr="0070400D" w:rsidRDefault="00F56FEC" w:rsidP="003870D0">
      <w:pPr>
        <w:ind w:firstLine="540"/>
        <w:jc w:val="both"/>
        <w:rPr>
          <w:b/>
        </w:rPr>
      </w:pPr>
    </w:p>
    <w:p w:rsidR="00F56FEC" w:rsidRPr="0070400D" w:rsidRDefault="00F56FEC" w:rsidP="003870D0">
      <w:pPr>
        <w:ind w:firstLine="540"/>
        <w:jc w:val="both"/>
        <w:rPr>
          <w:b/>
        </w:rPr>
      </w:pPr>
    </w:p>
    <w:p w:rsidR="00F56FEC" w:rsidRPr="0070400D" w:rsidRDefault="00F56FEC" w:rsidP="003870D0">
      <w:pPr>
        <w:ind w:firstLine="540"/>
        <w:jc w:val="both"/>
        <w:rPr>
          <w:b/>
        </w:rPr>
      </w:pPr>
    </w:p>
    <w:p w:rsidR="00F56FEC" w:rsidRPr="0070400D" w:rsidRDefault="00F56FEC" w:rsidP="003870D0">
      <w:pPr>
        <w:ind w:firstLine="540"/>
        <w:jc w:val="both"/>
        <w:rPr>
          <w:b/>
        </w:rPr>
      </w:pPr>
    </w:p>
    <w:p w:rsidR="00F56FEC" w:rsidRPr="0070400D" w:rsidRDefault="00F56FEC" w:rsidP="003870D0">
      <w:pPr>
        <w:ind w:firstLine="540"/>
        <w:jc w:val="both"/>
        <w:rPr>
          <w:b/>
        </w:rPr>
      </w:pPr>
    </w:p>
    <w:p w:rsidR="00F56FEC" w:rsidRPr="0070400D" w:rsidRDefault="00F56FEC" w:rsidP="003870D0">
      <w:pPr>
        <w:ind w:firstLine="540"/>
        <w:jc w:val="both"/>
        <w:rPr>
          <w:b/>
        </w:rPr>
      </w:pPr>
    </w:p>
    <w:p w:rsidR="00F56FEC" w:rsidRPr="0070400D" w:rsidRDefault="00F56FEC" w:rsidP="003870D0">
      <w:pPr>
        <w:ind w:firstLine="540"/>
        <w:jc w:val="both"/>
        <w:rPr>
          <w:b/>
        </w:rPr>
      </w:pPr>
    </w:p>
    <w:p w:rsidR="009C0E21" w:rsidRPr="0070400D" w:rsidRDefault="009C0E21" w:rsidP="003870D0">
      <w:pPr>
        <w:ind w:firstLine="540"/>
        <w:jc w:val="both"/>
        <w:rPr>
          <w:b/>
        </w:rPr>
      </w:pPr>
    </w:p>
    <w:p w:rsidR="003870D0" w:rsidRPr="0070400D" w:rsidRDefault="003870D0" w:rsidP="003870D0">
      <w:pPr>
        <w:ind w:firstLine="540"/>
        <w:jc w:val="both"/>
        <w:rPr>
          <w:b/>
        </w:rPr>
      </w:pPr>
    </w:p>
    <w:p w:rsidR="003870D0" w:rsidRPr="0070400D" w:rsidRDefault="003870D0" w:rsidP="003870D0">
      <w:pPr>
        <w:ind w:firstLine="54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2"/>
      </w:tblGrid>
      <w:tr w:rsidR="002F0B8A" w:rsidRPr="0070400D" w:rsidTr="00DF6690">
        <w:trPr>
          <w:trHeight w:val="80"/>
        </w:trPr>
        <w:tc>
          <w:tcPr>
            <w:tcW w:w="4608" w:type="dxa"/>
            <w:tcBorders>
              <w:top w:val="nil"/>
              <w:left w:val="nil"/>
              <w:bottom w:val="nil"/>
              <w:right w:val="nil"/>
            </w:tcBorders>
          </w:tcPr>
          <w:p w:rsidR="002F0B8A" w:rsidRPr="0070400D" w:rsidRDefault="002F0B8A" w:rsidP="00DF6690">
            <w:pPr>
              <w:jc w:val="both"/>
              <w:rPr>
                <w:b/>
              </w:rPr>
            </w:pPr>
            <w:r w:rsidRPr="0070400D">
              <w:rPr>
                <w:b/>
                <w:sz w:val="22"/>
                <w:szCs w:val="22"/>
              </w:rPr>
              <w:t>ЗАКАЗЧИК</w:t>
            </w:r>
          </w:p>
        </w:tc>
        <w:tc>
          <w:tcPr>
            <w:tcW w:w="4962" w:type="dxa"/>
            <w:tcBorders>
              <w:top w:val="nil"/>
              <w:left w:val="nil"/>
              <w:bottom w:val="nil"/>
              <w:right w:val="nil"/>
            </w:tcBorders>
          </w:tcPr>
          <w:p w:rsidR="002F0B8A" w:rsidRPr="0070400D" w:rsidRDefault="002F0B8A" w:rsidP="00DF6690">
            <w:pPr>
              <w:jc w:val="both"/>
              <w:rPr>
                <w:b/>
              </w:rPr>
            </w:pPr>
            <w:r w:rsidRPr="0070400D">
              <w:rPr>
                <w:b/>
                <w:sz w:val="22"/>
                <w:szCs w:val="22"/>
              </w:rPr>
              <w:t xml:space="preserve">                ИСПОЛНИТЕЛЬ</w:t>
            </w:r>
          </w:p>
        </w:tc>
      </w:tr>
    </w:tbl>
    <w:p w:rsidR="002F0B8A" w:rsidRPr="0070400D" w:rsidRDefault="002F0B8A" w:rsidP="002F0B8A">
      <w:pPr>
        <w:jc w:val="right"/>
        <w:rPr>
          <w:sz w:val="20"/>
          <w:szCs w:val="20"/>
        </w:rPr>
      </w:pPr>
    </w:p>
    <w:tbl>
      <w:tblPr>
        <w:tblW w:w="9900" w:type="dxa"/>
        <w:tblInd w:w="-34" w:type="dxa"/>
        <w:tblLayout w:type="fixed"/>
        <w:tblLook w:val="0000"/>
      </w:tblPr>
      <w:tblGrid>
        <w:gridCol w:w="4928"/>
        <w:gridCol w:w="4972"/>
      </w:tblGrid>
      <w:tr w:rsidR="002F0B8A" w:rsidRPr="0070400D" w:rsidTr="00DF6690">
        <w:tc>
          <w:tcPr>
            <w:tcW w:w="4928" w:type="dxa"/>
          </w:tcPr>
          <w:p w:rsidR="002F0B8A" w:rsidRPr="0070400D" w:rsidRDefault="002F0B8A" w:rsidP="00DF6690">
            <w:r w:rsidRPr="0070400D">
              <w:rPr>
                <w:b/>
                <w:sz w:val="22"/>
                <w:szCs w:val="22"/>
              </w:rPr>
              <w:t xml:space="preserve">_______________________                  </w:t>
            </w:r>
          </w:p>
        </w:tc>
        <w:tc>
          <w:tcPr>
            <w:tcW w:w="4972" w:type="dxa"/>
          </w:tcPr>
          <w:p w:rsidR="002F0B8A" w:rsidRPr="0070400D" w:rsidRDefault="002F0B8A" w:rsidP="00DF6690">
            <w:r w:rsidRPr="0070400D">
              <w:t xml:space="preserve">           ______________________</w:t>
            </w:r>
          </w:p>
        </w:tc>
      </w:tr>
      <w:tr w:rsidR="002F0B8A" w:rsidRPr="0070400D" w:rsidTr="00DF6690">
        <w:tc>
          <w:tcPr>
            <w:tcW w:w="4928" w:type="dxa"/>
          </w:tcPr>
          <w:p w:rsidR="002F0B8A" w:rsidRPr="0070400D" w:rsidRDefault="002F0B8A" w:rsidP="00DF6690">
            <w:pPr>
              <w:jc w:val="both"/>
              <w:outlineLvl w:val="4"/>
            </w:pPr>
            <w:r w:rsidRPr="0070400D">
              <w:t>М. П.</w:t>
            </w:r>
          </w:p>
        </w:tc>
        <w:tc>
          <w:tcPr>
            <w:tcW w:w="4972" w:type="dxa"/>
          </w:tcPr>
          <w:p w:rsidR="002F0B8A" w:rsidRPr="0070400D" w:rsidRDefault="002F0B8A" w:rsidP="00DF6690">
            <w:pPr>
              <w:jc w:val="both"/>
              <w:outlineLvl w:val="4"/>
            </w:pPr>
            <w:r w:rsidRPr="0070400D">
              <w:t xml:space="preserve">           М. П.</w:t>
            </w:r>
          </w:p>
        </w:tc>
      </w:tr>
    </w:tbl>
    <w:p w:rsidR="009C0E21" w:rsidRPr="0070400D" w:rsidRDefault="009C0E21" w:rsidP="009C0E21">
      <w:pPr>
        <w:rPr>
          <w:sz w:val="20"/>
          <w:szCs w:val="20"/>
        </w:rPr>
      </w:pPr>
    </w:p>
    <w:p w:rsidR="009C0E21" w:rsidRPr="0070400D" w:rsidRDefault="009C0E21" w:rsidP="009C0E21">
      <w:pPr>
        <w:rPr>
          <w:sz w:val="20"/>
          <w:szCs w:val="20"/>
        </w:rPr>
      </w:pPr>
    </w:p>
    <w:p w:rsidR="003870D0" w:rsidRPr="0070400D" w:rsidRDefault="003870D0" w:rsidP="009C0E21">
      <w:pPr>
        <w:rPr>
          <w:sz w:val="20"/>
          <w:szCs w:val="20"/>
        </w:rPr>
        <w:sectPr w:rsidR="003870D0" w:rsidRPr="0070400D" w:rsidSect="00386779">
          <w:footnotePr>
            <w:numRestart w:val="eachSect"/>
          </w:footnotePr>
          <w:pgSz w:w="11906" w:h="16838"/>
          <w:pgMar w:top="567" w:right="567" w:bottom="567" w:left="1134" w:header="708" w:footer="708" w:gutter="0"/>
          <w:cols w:space="708"/>
          <w:docGrid w:linePitch="360"/>
        </w:sectPr>
      </w:pPr>
    </w:p>
    <w:p w:rsidR="001C7047" w:rsidRPr="0070400D" w:rsidRDefault="001C7047" w:rsidP="001C7047">
      <w:pPr>
        <w:autoSpaceDE w:val="0"/>
        <w:autoSpaceDN w:val="0"/>
        <w:adjustRightInd w:val="0"/>
        <w:ind w:firstLine="720"/>
        <w:jc w:val="right"/>
        <w:rPr>
          <w:sz w:val="20"/>
          <w:szCs w:val="20"/>
        </w:rPr>
      </w:pPr>
      <w:r w:rsidRPr="0070400D">
        <w:rPr>
          <w:sz w:val="20"/>
          <w:szCs w:val="20"/>
        </w:rPr>
        <w:lastRenderedPageBreak/>
        <w:t>Приложение № 2</w:t>
      </w:r>
    </w:p>
    <w:p w:rsidR="001C7047" w:rsidRPr="0070400D" w:rsidRDefault="001C7047" w:rsidP="001C7047">
      <w:pPr>
        <w:jc w:val="right"/>
        <w:rPr>
          <w:sz w:val="20"/>
          <w:szCs w:val="20"/>
        </w:rPr>
      </w:pPr>
      <w:r w:rsidRPr="0070400D">
        <w:rPr>
          <w:sz w:val="20"/>
          <w:szCs w:val="20"/>
        </w:rPr>
        <w:t>к</w:t>
      </w:r>
      <w:r w:rsidRPr="0070400D">
        <w:t xml:space="preserve"> </w:t>
      </w:r>
      <w:r w:rsidRPr="0070400D">
        <w:rPr>
          <w:sz w:val="20"/>
          <w:szCs w:val="20"/>
        </w:rPr>
        <w:t>Договору № _________</w:t>
      </w:r>
    </w:p>
    <w:p w:rsidR="001C7047" w:rsidRPr="0070400D" w:rsidRDefault="001C7047" w:rsidP="001C7047">
      <w:pPr>
        <w:autoSpaceDE w:val="0"/>
        <w:autoSpaceDN w:val="0"/>
        <w:adjustRightInd w:val="0"/>
        <w:jc w:val="right"/>
        <w:rPr>
          <w:sz w:val="20"/>
          <w:szCs w:val="20"/>
        </w:rPr>
      </w:pPr>
      <w:r w:rsidRPr="0070400D">
        <w:rPr>
          <w:sz w:val="20"/>
          <w:szCs w:val="20"/>
        </w:rPr>
        <w:t>от  «__» _______  20</w:t>
      </w:r>
      <w:r w:rsidR="001C1029">
        <w:rPr>
          <w:sz w:val="20"/>
          <w:szCs w:val="20"/>
        </w:rPr>
        <w:t>20</w:t>
      </w:r>
      <w:r w:rsidRPr="0070400D">
        <w:rPr>
          <w:sz w:val="20"/>
          <w:szCs w:val="20"/>
        </w:rPr>
        <w:t xml:space="preserve"> г.</w:t>
      </w:r>
    </w:p>
    <w:p w:rsidR="001C7047" w:rsidRPr="0070400D" w:rsidRDefault="001C7047" w:rsidP="001C7047">
      <w:pPr>
        <w:autoSpaceDE w:val="0"/>
        <w:autoSpaceDN w:val="0"/>
        <w:adjustRightInd w:val="0"/>
        <w:jc w:val="right"/>
        <w:rPr>
          <w:rFonts w:eastAsia="Calibri"/>
          <w:sz w:val="20"/>
          <w:szCs w:val="20"/>
          <w:lang w:eastAsia="en-US"/>
        </w:rPr>
      </w:pPr>
    </w:p>
    <w:p w:rsidR="003870D0" w:rsidRPr="0070400D" w:rsidRDefault="003870D0" w:rsidP="003870D0">
      <w:pPr>
        <w:autoSpaceDE w:val="0"/>
        <w:autoSpaceDN w:val="0"/>
        <w:adjustRightInd w:val="0"/>
        <w:jc w:val="right"/>
        <w:rPr>
          <w:rFonts w:eastAsia="Calibri"/>
          <w:sz w:val="20"/>
          <w:szCs w:val="20"/>
          <w:lang w:eastAsia="en-US"/>
        </w:rPr>
      </w:pPr>
    </w:p>
    <w:p w:rsidR="00DE6799" w:rsidRPr="0070400D" w:rsidRDefault="00DE6799" w:rsidP="003870D0">
      <w:pPr>
        <w:autoSpaceDE w:val="0"/>
        <w:autoSpaceDN w:val="0"/>
        <w:adjustRightInd w:val="0"/>
        <w:jc w:val="right"/>
        <w:rPr>
          <w:rFonts w:eastAsia="Calibri"/>
          <w:sz w:val="20"/>
          <w:szCs w:val="20"/>
          <w:lang w:eastAsia="en-US"/>
        </w:rPr>
      </w:pPr>
    </w:p>
    <w:p w:rsidR="00DE6799" w:rsidRPr="0070400D" w:rsidRDefault="00DE6799" w:rsidP="002D3859">
      <w:pPr>
        <w:jc w:val="center"/>
        <w:rPr>
          <w:b/>
          <w:sz w:val="22"/>
        </w:rPr>
      </w:pPr>
      <w:r w:rsidRPr="0070400D">
        <w:rPr>
          <w:b/>
          <w:sz w:val="22"/>
        </w:rPr>
        <w:t xml:space="preserve">ГРАФИК </w:t>
      </w:r>
      <w:r w:rsidR="002F0B8A" w:rsidRPr="0070400D">
        <w:rPr>
          <w:b/>
          <w:sz w:val="22"/>
        </w:rPr>
        <w:t>ОКАЗАНИЯ УСЛУГ</w:t>
      </w:r>
    </w:p>
    <w:p w:rsidR="00184C94" w:rsidRPr="00184C94" w:rsidRDefault="00184C94" w:rsidP="00184C94">
      <w:pPr>
        <w:tabs>
          <w:tab w:val="num" w:pos="0"/>
        </w:tabs>
        <w:suppressAutoHyphens/>
        <w:jc w:val="center"/>
        <w:rPr>
          <w:b/>
          <w:sz w:val="22"/>
          <w:szCs w:val="22"/>
          <w:lang w:eastAsia="zh-CN"/>
        </w:rPr>
      </w:pPr>
      <w:r w:rsidRPr="00184C94">
        <w:rPr>
          <w:b/>
          <w:sz w:val="22"/>
          <w:szCs w:val="22"/>
        </w:rPr>
        <w:t xml:space="preserve">по </w:t>
      </w:r>
      <w:r w:rsidRPr="00184C94">
        <w:rPr>
          <w:b/>
          <w:sz w:val="22"/>
          <w:szCs w:val="22"/>
          <w:lang w:eastAsia="zh-CN"/>
        </w:rPr>
        <w:t>проведению</w:t>
      </w:r>
      <w:r w:rsidRPr="00184C94">
        <w:rPr>
          <w:b/>
          <w:bCs/>
          <w:iCs/>
          <w:sz w:val="22"/>
          <w:szCs w:val="22"/>
          <w:lang w:eastAsia="zh-CN"/>
        </w:rPr>
        <w:t xml:space="preserve"> </w:t>
      </w:r>
      <w:r w:rsidRPr="00184C94">
        <w:rPr>
          <w:rFonts w:eastAsia="Calibri"/>
          <w:b/>
          <w:sz w:val="22"/>
          <w:szCs w:val="22"/>
          <w:lang w:eastAsia="en-US"/>
        </w:rPr>
        <w:t>периодических</w:t>
      </w:r>
      <w:r w:rsidRPr="00184C94">
        <w:rPr>
          <w:b/>
          <w:sz w:val="22"/>
          <w:szCs w:val="22"/>
          <w:lang w:eastAsia="zh-CN"/>
        </w:rPr>
        <w:t xml:space="preserve"> медицинских осмотров работников, </w:t>
      </w:r>
    </w:p>
    <w:p w:rsidR="00184C94" w:rsidRPr="00184C94" w:rsidRDefault="00184C94" w:rsidP="00184C94">
      <w:pPr>
        <w:tabs>
          <w:tab w:val="num" w:pos="0"/>
        </w:tabs>
        <w:suppressAutoHyphens/>
        <w:jc w:val="center"/>
        <w:rPr>
          <w:b/>
          <w:sz w:val="22"/>
          <w:szCs w:val="22"/>
          <w:lang w:eastAsia="zh-CN"/>
        </w:rPr>
      </w:pPr>
      <w:proofErr w:type="gramStart"/>
      <w:r w:rsidRPr="00184C94">
        <w:rPr>
          <w:b/>
          <w:sz w:val="22"/>
          <w:szCs w:val="22"/>
          <w:lang w:eastAsia="zh-CN"/>
        </w:rPr>
        <w:t>занятых на работах с вредными и (или) опасными условиями труда</w:t>
      </w:r>
      <w:proofErr w:type="gramEnd"/>
    </w:p>
    <w:p w:rsidR="00041CAC" w:rsidRPr="0070400D" w:rsidRDefault="00041CAC" w:rsidP="0004256A">
      <w:pPr>
        <w:jc w:val="center"/>
        <w:rPr>
          <w:i/>
          <w:sz w:val="22"/>
          <w:szCs w:val="22"/>
          <w:lang w:eastAsia="zh-CN"/>
        </w:rPr>
      </w:pPr>
    </w:p>
    <w:p w:rsidR="00DE6799" w:rsidRPr="0070400D" w:rsidRDefault="00DE6799" w:rsidP="002D3859">
      <w:pPr>
        <w:jc w:val="center"/>
        <w:rPr>
          <w:i/>
          <w:sz w:val="22"/>
          <w:szCs w:val="22"/>
          <w:lang w:eastAsia="zh-CN"/>
        </w:rPr>
      </w:pPr>
      <w:proofErr w:type="gramStart"/>
      <w:r w:rsidRPr="0070400D">
        <w:rPr>
          <w:i/>
          <w:sz w:val="22"/>
          <w:szCs w:val="22"/>
          <w:lang w:eastAsia="zh-CN"/>
        </w:rPr>
        <w:t xml:space="preserve">(Оформляется в соответствии с данными Технического задания  Заказчика с учетом предложений </w:t>
      </w:r>
      <w:proofErr w:type="gramEnd"/>
    </w:p>
    <w:p w:rsidR="00DE6799" w:rsidRPr="0070400D" w:rsidRDefault="00DE6799" w:rsidP="002D3859">
      <w:pPr>
        <w:jc w:val="center"/>
        <w:rPr>
          <w:i/>
          <w:sz w:val="22"/>
          <w:szCs w:val="22"/>
          <w:lang w:eastAsia="zh-CN"/>
        </w:rPr>
      </w:pPr>
      <w:r w:rsidRPr="0070400D">
        <w:rPr>
          <w:i/>
          <w:sz w:val="22"/>
          <w:szCs w:val="22"/>
          <w:lang w:eastAsia="zh-CN"/>
        </w:rPr>
        <w:t xml:space="preserve">участника закупки, </w:t>
      </w:r>
      <w:proofErr w:type="gramStart"/>
      <w:r w:rsidRPr="0070400D">
        <w:rPr>
          <w:i/>
          <w:sz w:val="22"/>
          <w:szCs w:val="22"/>
          <w:lang w:eastAsia="zh-CN"/>
        </w:rPr>
        <w:t>приведенных</w:t>
      </w:r>
      <w:proofErr w:type="gramEnd"/>
      <w:r w:rsidRPr="0070400D">
        <w:rPr>
          <w:i/>
          <w:sz w:val="22"/>
          <w:szCs w:val="22"/>
          <w:lang w:eastAsia="zh-CN"/>
        </w:rPr>
        <w:t xml:space="preserve"> в его заявке)</w:t>
      </w:r>
    </w:p>
    <w:p w:rsidR="00DE6799" w:rsidRPr="0070400D" w:rsidRDefault="00DE6799" w:rsidP="00DE6799">
      <w:pPr>
        <w:ind w:right="-545"/>
        <w:jc w:val="center"/>
        <w:rPr>
          <w:sz w:val="22"/>
          <w:szCs w:val="22"/>
          <w:lang w:eastAsia="zh-CN"/>
        </w:rPr>
      </w:pPr>
    </w:p>
    <w:tbl>
      <w:tblPr>
        <w:tblW w:w="10222" w:type="dxa"/>
        <w:tblInd w:w="92" w:type="dxa"/>
        <w:tblLook w:val="0000"/>
      </w:tblPr>
      <w:tblGrid>
        <w:gridCol w:w="740"/>
        <w:gridCol w:w="6647"/>
        <w:gridCol w:w="1418"/>
        <w:gridCol w:w="1417"/>
      </w:tblGrid>
      <w:tr w:rsidR="00DE6799" w:rsidRPr="0070400D" w:rsidTr="00DE6799">
        <w:trPr>
          <w:trHeight w:val="330"/>
        </w:trPr>
        <w:tc>
          <w:tcPr>
            <w:tcW w:w="740" w:type="dxa"/>
            <w:vMerge w:val="restart"/>
            <w:tcBorders>
              <w:top w:val="single" w:sz="4" w:space="0" w:color="auto"/>
              <w:left w:val="single" w:sz="4" w:space="0" w:color="auto"/>
              <w:right w:val="single" w:sz="4" w:space="0" w:color="auto"/>
            </w:tcBorders>
            <w:shd w:val="clear" w:color="auto" w:fill="auto"/>
            <w:noWrap/>
          </w:tcPr>
          <w:p w:rsidR="00DE6799" w:rsidRPr="0070400D" w:rsidRDefault="00DE6799" w:rsidP="00DE6799">
            <w:pPr>
              <w:jc w:val="center"/>
              <w:rPr>
                <w:bCs/>
              </w:rPr>
            </w:pPr>
            <w:r w:rsidRPr="0070400D">
              <w:rPr>
                <w:bCs/>
                <w:sz w:val="22"/>
                <w:szCs w:val="22"/>
              </w:rPr>
              <w:t xml:space="preserve">№ </w:t>
            </w:r>
            <w:proofErr w:type="spellStart"/>
            <w:proofErr w:type="gramStart"/>
            <w:r w:rsidRPr="0070400D">
              <w:rPr>
                <w:bCs/>
                <w:sz w:val="22"/>
                <w:szCs w:val="22"/>
              </w:rPr>
              <w:t>п</w:t>
            </w:r>
            <w:proofErr w:type="spellEnd"/>
            <w:proofErr w:type="gramEnd"/>
            <w:r w:rsidRPr="0070400D">
              <w:rPr>
                <w:bCs/>
                <w:sz w:val="22"/>
                <w:szCs w:val="22"/>
              </w:rPr>
              <w:t>/</w:t>
            </w:r>
            <w:proofErr w:type="spellStart"/>
            <w:r w:rsidRPr="0070400D">
              <w:rPr>
                <w:bCs/>
                <w:sz w:val="22"/>
                <w:szCs w:val="22"/>
              </w:rPr>
              <w:t>п</w:t>
            </w:r>
            <w:proofErr w:type="spellEnd"/>
          </w:p>
        </w:tc>
        <w:tc>
          <w:tcPr>
            <w:tcW w:w="6647" w:type="dxa"/>
            <w:vMerge w:val="restart"/>
            <w:tcBorders>
              <w:top w:val="single" w:sz="4" w:space="0" w:color="auto"/>
              <w:left w:val="nil"/>
              <w:right w:val="single" w:sz="4" w:space="0" w:color="auto"/>
            </w:tcBorders>
            <w:shd w:val="clear" w:color="auto" w:fill="auto"/>
            <w:noWrap/>
          </w:tcPr>
          <w:p w:rsidR="00DE6799" w:rsidRPr="0070400D" w:rsidRDefault="00DE6799" w:rsidP="00DE6799">
            <w:pPr>
              <w:jc w:val="center"/>
              <w:rPr>
                <w:bCs/>
              </w:rPr>
            </w:pPr>
            <w:r w:rsidRPr="0070400D">
              <w:rPr>
                <w:sz w:val="22"/>
                <w:szCs w:val="22"/>
              </w:rPr>
              <w:t xml:space="preserve">Наименование  </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DE6799" w:rsidRPr="0070400D" w:rsidRDefault="00DE6799" w:rsidP="00DE6799">
            <w:pPr>
              <w:jc w:val="center"/>
              <w:rPr>
                <w:bCs/>
              </w:rPr>
            </w:pPr>
            <w:r w:rsidRPr="0070400D">
              <w:rPr>
                <w:bCs/>
                <w:sz w:val="22"/>
                <w:szCs w:val="22"/>
              </w:rPr>
              <w:t>Сроки</w:t>
            </w:r>
          </w:p>
        </w:tc>
      </w:tr>
      <w:tr w:rsidR="00DE6799" w:rsidRPr="0070400D" w:rsidTr="00DE6799">
        <w:trPr>
          <w:trHeight w:val="210"/>
        </w:trPr>
        <w:tc>
          <w:tcPr>
            <w:tcW w:w="740" w:type="dxa"/>
            <w:vMerge/>
            <w:tcBorders>
              <w:left w:val="single" w:sz="4" w:space="0" w:color="auto"/>
              <w:bottom w:val="single" w:sz="4" w:space="0" w:color="auto"/>
              <w:right w:val="single" w:sz="4" w:space="0" w:color="auto"/>
            </w:tcBorders>
            <w:shd w:val="clear" w:color="auto" w:fill="auto"/>
            <w:noWrap/>
          </w:tcPr>
          <w:p w:rsidR="00DE6799" w:rsidRPr="0070400D" w:rsidRDefault="00DE6799" w:rsidP="00DE6799">
            <w:pPr>
              <w:jc w:val="center"/>
              <w:rPr>
                <w:bCs/>
              </w:rPr>
            </w:pPr>
          </w:p>
        </w:tc>
        <w:tc>
          <w:tcPr>
            <w:tcW w:w="6647" w:type="dxa"/>
            <w:vMerge/>
            <w:tcBorders>
              <w:left w:val="nil"/>
              <w:bottom w:val="single" w:sz="4" w:space="0" w:color="auto"/>
              <w:right w:val="single" w:sz="4" w:space="0" w:color="auto"/>
            </w:tcBorders>
            <w:shd w:val="clear" w:color="auto" w:fill="auto"/>
            <w:noWrap/>
          </w:tcPr>
          <w:p w:rsidR="00DE6799" w:rsidRPr="0070400D" w:rsidRDefault="00DE6799" w:rsidP="00DE6799">
            <w:pPr>
              <w:jc w:val="center"/>
            </w:pPr>
          </w:p>
        </w:tc>
        <w:tc>
          <w:tcPr>
            <w:tcW w:w="1418" w:type="dxa"/>
            <w:tcBorders>
              <w:top w:val="single" w:sz="4" w:space="0" w:color="auto"/>
              <w:left w:val="nil"/>
              <w:bottom w:val="single" w:sz="4" w:space="0" w:color="auto"/>
              <w:right w:val="single" w:sz="4" w:space="0" w:color="auto"/>
            </w:tcBorders>
            <w:shd w:val="clear" w:color="auto" w:fill="auto"/>
            <w:noWrap/>
          </w:tcPr>
          <w:p w:rsidR="00DE6799" w:rsidRPr="0070400D" w:rsidRDefault="00DE6799" w:rsidP="00DE6799">
            <w:pPr>
              <w:jc w:val="center"/>
              <w:rPr>
                <w:bCs/>
              </w:rPr>
            </w:pPr>
            <w:r w:rsidRPr="0070400D">
              <w:rPr>
                <w:bCs/>
                <w:sz w:val="22"/>
                <w:szCs w:val="22"/>
              </w:rPr>
              <w:t xml:space="preserve">начала </w:t>
            </w:r>
          </w:p>
        </w:tc>
        <w:tc>
          <w:tcPr>
            <w:tcW w:w="1417" w:type="dxa"/>
            <w:tcBorders>
              <w:top w:val="single" w:sz="4" w:space="0" w:color="auto"/>
              <w:left w:val="nil"/>
              <w:bottom w:val="single" w:sz="4" w:space="0" w:color="auto"/>
              <w:right w:val="single" w:sz="4" w:space="0" w:color="auto"/>
            </w:tcBorders>
            <w:shd w:val="clear" w:color="auto" w:fill="auto"/>
            <w:noWrap/>
          </w:tcPr>
          <w:p w:rsidR="00DE6799" w:rsidRPr="0070400D" w:rsidRDefault="00DE6799" w:rsidP="00DE6799">
            <w:pPr>
              <w:jc w:val="center"/>
              <w:rPr>
                <w:bCs/>
              </w:rPr>
            </w:pPr>
            <w:r w:rsidRPr="0070400D">
              <w:rPr>
                <w:bCs/>
                <w:sz w:val="22"/>
                <w:szCs w:val="22"/>
              </w:rPr>
              <w:t xml:space="preserve">окончания* </w:t>
            </w:r>
          </w:p>
        </w:tc>
      </w:tr>
      <w:tr w:rsidR="002F0B8A" w:rsidRPr="0070400D" w:rsidTr="00DE6799">
        <w:trPr>
          <w:trHeight w:val="659"/>
        </w:trPr>
        <w:tc>
          <w:tcPr>
            <w:tcW w:w="740" w:type="dxa"/>
            <w:tcBorders>
              <w:top w:val="nil"/>
              <w:left w:val="single" w:sz="4" w:space="0" w:color="auto"/>
              <w:bottom w:val="single" w:sz="4" w:space="0" w:color="auto"/>
              <w:right w:val="single" w:sz="4" w:space="0" w:color="auto"/>
            </w:tcBorders>
            <w:shd w:val="clear" w:color="auto" w:fill="auto"/>
            <w:noWrap/>
          </w:tcPr>
          <w:p w:rsidR="002F0B8A" w:rsidRPr="0070400D" w:rsidRDefault="002F0B8A" w:rsidP="00DE6799">
            <w:pPr>
              <w:jc w:val="center"/>
            </w:pPr>
            <w:r w:rsidRPr="0070400D">
              <w:rPr>
                <w:sz w:val="22"/>
                <w:szCs w:val="22"/>
              </w:rPr>
              <w:t>1.</w:t>
            </w:r>
          </w:p>
          <w:p w:rsidR="002F0B8A" w:rsidRPr="0070400D" w:rsidRDefault="002F0B8A" w:rsidP="00DE6799">
            <w:pPr>
              <w:jc w:val="center"/>
            </w:pPr>
          </w:p>
        </w:tc>
        <w:tc>
          <w:tcPr>
            <w:tcW w:w="6647" w:type="dxa"/>
            <w:tcBorders>
              <w:top w:val="nil"/>
              <w:left w:val="nil"/>
              <w:bottom w:val="single" w:sz="4" w:space="0" w:color="auto"/>
              <w:right w:val="single" w:sz="4" w:space="0" w:color="auto"/>
            </w:tcBorders>
            <w:shd w:val="clear" w:color="auto" w:fill="auto"/>
          </w:tcPr>
          <w:p w:rsidR="002F0B8A" w:rsidRPr="0070400D" w:rsidRDefault="002F0B8A" w:rsidP="00BD28A8">
            <w:pPr>
              <w:jc w:val="both"/>
            </w:pPr>
            <w:r w:rsidRPr="0070400D">
              <w:rPr>
                <w:sz w:val="22"/>
              </w:rPr>
              <w:t xml:space="preserve">Оказание услуг </w:t>
            </w:r>
            <w:r w:rsidR="00184C94">
              <w:rPr>
                <w:sz w:val="22"/>
              </w:rPr>
              <w:t>по проведению периодических медицинских осмотров работников, занятых на работах с вредными и (или) опасными условиями труда</w:t>
            </w:r>
            <w:r w:rsidR="00BD28A8">
              <w:rPr>
                <w:sz w:val="22"/>
              </w:rPr>
              <w:t>.</w:t>
            </w:r>
            <w:r w:rsidR="0004256A" w:rsidRPr="0070400D">
              <w:rPr>
                <w:sz w:val="22"/>
                <w:szCs w:val="22"/>
                <w:lang w:eastAsia="en-US"/>
              </w:rPr>
              <w:t xml:space="preserve"> </w:t>
            </w:r>
          </w:p>
        </w:tc>
        <w:tc>
          <w:tcPr>
            <w:tcW w:w="1418" w:type="dxa"/>
            <w:tcBorders>
              <w:top w:val="nil"/>
              <w:left w:val="nil"/>
              <w:bottom w:val="single" w:sz="4" w:space="0" w:color="auto"/>
              <w:right w:val="single" w:sz="4" w:space="0" w:color="auto"/>
            </w:tcBorders>
            <w:shd w:val="clear" w:color="auto" w:fill="auto"/>
            <w:noWrap/>
          </w:tcPr>
          <w:p w:rsidR="002F0B8A" w:rsidRPr="0070400D" w:rsidRDefault="002F0B8A" w:rsidP="00DE6799">
            <w:pPr>
              <w:jc w:val="center"/>
            </w:pPr>
          </w:p>
        </w:tc>
        <w:tc>
          <w:tcPr>
            <w:tcW w:w="1417" w:type="dxa"/>
            <w:tcBorders>
              <w:top w:val="nil"/>
              <w:left w:val="nil"/>
              <w:bottom w:val="single" w:sz="4" w:space="0" w:color="auto"/>
              <w:right w:val="single" w:sz="4" w:space="0" w:color="auto"/>
            </w:tcBorders>
            <w:shd w:val="clear" w:color="auto" w:fill="auto"/>
            <w:noWrap/>
          </w:tcPr>
          <w:p w:rsidR="002F0B8A" w:rsidRPr="0070400D" w:rsidRDefault="002F0B8A" w:rsidP="00DE6799">
            <w:pPr>
              <w:jc w:val="center"/>
            </w:pPr>
          </w:p>
        </w:tc>
      </w:tr>
      <w:tr w:rsidR="002F0B8A" w:rsidRPr="0070400D" w:rsidTr="00DE6799">
        <w:trPr>
          <w:trHeight w:val="227"/>
        </w:trPr>
        <w:tc>
          <w:tcPr>
            <w:tcW w:w="740" w:type="dxa"/>
            <w:tcBorders>
              <w:top w:val="nil"/>
              <w:left w:val="single" w:sz="4" w:space="0" w:color="auto"/>
              <w:bottom w:val="single" w:sz="4" w:space="0" w:color="auto"/>
              <w:right w:val="single" w:sz="4" w:space="0" w:color="auto"/>
            </w:tcBorders>
            <w:shd w:val="clear" w:color="auto" w:fill="auto"/>
            <w:noWrap/>
          </w:tcPr>
          <w:p w:rsidR="002F0B8A" w:rsidRPr="0070400D" w:rsidRDefault="002F0B8A" w:rsidP="00DE6799">
            <w:pPr>
              <w:jc w:val="center"/>
            </w:pPr>
            <w:r w:rsidRPr="0070400D">
              <w:rPr>
                <w:sz w:val="22"/>
                <w:szCs w:val="22"/>
              </w:rPr>
              <w:t>2.</w:t>
            </w:r>
          </w:p>
        </w:tc>
        <w:tc>
          <w:tcPr>
            <w:tcW w:w="6647" w:type="dxa"/>
            <w:tcBorders>
              <w:top w:val="nil"/>
              <w:left w:val="nil"/>
              <w:bottom w:val="single" w:sz="4" w:space="0" w:color="auto"/>
              <w:right w:val="single" w:sz="4" w:space="0" w:color="auto"/>
            </w:tcBorders>
            <w:shd w:val="clear" w:color="auto" w:fill="auto"/>
          </w:tcPr>
          <w:p w:rsidR="002F0B8A" w:rsidRPr="0070400D" w:rsidRDefault="002F0B8A" w:rsidP="00DF6690">
            <w:pPr>
              <w:keepNext/>
              <w:jc w:val="both"/>
            </w:pPr>
            <w:r w:rsidRPr="0070400D">
              <w:rPr>
                <w:bCs/>
                <w:sz w:val="22"/>
                <w:szCs w:val="22"/>
              </w:rPr>
              <w:t xml:space="preserve">Приемка </w:t>
            </w:r>
            <w:r w:rsidRPr="0070400D">
              <w:rPr>
                <w:sz w:val="22"/>
                <w:szCs w:val="22"/>
              </w:rPr>
              <w:t>Услуг</w:t>
            </w:r>
            <w:r w:rsidRPr="0070400D">
              <w:rPr>
                <w:bCs/>
                <w:sz w:val="22"/>
                <w:szCs w:val="22"/>
              </w:rPr>
              <w:t xml:space="preserve"> с составлением акта сдачи-приемки</w:t>
            </w:r>
          </w:p>
        </w:tc>
        <w:tc>
          <w:tcPr>
            <w:tcW w:w="1418" w:type="dxa"/>
            <w:tcBorders>
              <w:top w:val="nil"/>
              <w:left w:val="nil"/>
              <w:bottom w:val="single" w:sz="4" w:space="0" w:color="auto"/>
              <w:right w:val="single" w:sz="4" w:space="0" w:color="auto"/>
            </w:tcBorders>
            <w:shd w:val="clear" w:color="auto" w:fill="auto"/>
            <w:noWrap/>
          </w:tcPr>
          <w:p w:rsidR="002F0B8A" w:rsidRPr="0070400D" w:rsidRDefault="002F0B8A" w:rsidP="00DE6799">
            <w:pPr>
              <w:jc w:val="center"/>
            </w:pPr>
          </w:p>
        </w:tc>
        <w:tc>
          <w:tcPr>
            <w:tcW w:w="1417" w:type="dxa"/>
            <w:tcBorders>
              <w:top w:val="nil"/>
              <w:left w:val="nil"/>
              <w:bottom w:val="single" w:sz="4" w:space="0" w:color="auto"/>
              <w:right w:val="single" w:sz="4" w:space="0" w:color="auto"/>
            </w:tcBorders>
            <w:shd w:val="clear" w:color="auto" w:fill="auto"/>
            <w:noWrap/>
          </w:tcPr>
          <w:p w:rsidR="002F0B8A" w:rsidRPr="0070400D" w:rsidRDefault="002F0B8A" w:rsidP="00DE6799">
            <w:pPr>
              <w:jc w:val="center"/>
            </w:pPr>
          </w:p>
        </w:tc>
      </w:tr>
    </w:tbl>
    <w:p w:rsidR="00DE6799" w:rsidRPr="0070400D" w:rsidRDefault="00DE6799" w:rsidP="002D3859">
      <w:pPr>
        <w:ind w:firstLine="720"/>
        <w:rPr>
          <w:sz w:val="22"/>
          <w:szCs w:val="20"/>
        </w:rPr>
      </w:pPr>
    </w:p>
    <w:p w:rsidR="002D3859" w:rsidRPr="0070400D" w:rsidRDefault="002D3859" w:rsidP="002D3859">
      <w:pPr>
        <w:ind w:firstLine="72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2"/>
      </w:tblGrid>
      <w:tr w:rsidR="002F0B8A" w:rsidRPr="0070400D" w:rsidTr="00DF6690">
        <w:trPr>
          <w:trHeight w:val="80"/>
        </w:trPr>
        <w:tc>
          <w:tcPr>
            <w:tcW w:w="4608" w:type="dxa"/>
            <w:tcBorders>
              <w:top w:val="nil"/>
              <w:left w:val="nil"/>
              <w:bottom w:val="nil"/>
              <w:right w:val="nil"/>
            </w:tcBorders>
          </w:tcPr>
          <w:p w:rsidR="002F0B8A" w:rsidRPr="0070400D" w:rsidRDefault="002F0B8A" w:rsidP="00DF6690">
            <w:pPr>
              <w:jc w:val="both"/>
              <w:rPr>
                <w:b/>
              </w:rPr>
            </w:pPr>
            <w:r w:rsidRPr="0070400D">
              <w:rPr>
                <w:b/>
                <w:sz w:val="22"/>
                <w:szCs w:val="22"/>
              </w:rPr>
              <w:t>ЗАКАЗЧИК</w:t>
            </w:r>
          </w:p>
        </w:tc>
        <w:tc>
          <w:tcPr>
            <w:tcW w:w="4962" w:type="dxa"/>
            <w:tcBorders>
              <w:top w:val="nil"/>
              <w:left w:val="nil"/>
              <w:bottom w:val="nil"/>
              <w:right w:val="nil"/>
            </w:tcBorders>
          </w:tcPr>
          <w:p w:rsidR="002F0B8A" w:rsidRPr="0070400D" w:rsidRDefault="002F0B8A" w:rsidP="00DF6690">
            <w:pPr>
              <w:jc w:val="both"/>
              <w:rPr>
                <w:b/>
              </w:rPr>
            </w:pPr>
            <w:r w:rsidRPr="0070400D">
              <w:rPr>
                <w:b/>
                <w:sz w:val="22"/>
                <w:szCs w:val="22"/>
              </w:rPr>
              <w:t xml:space="preserve">                ИСПОЛНИТЕЛЬ</w:t>
            </w:r>
          </w:p>
        </w:tc>
      </w:tr>
    </w:tbl>
    <w:p w:rsidR="002F0B8A" w:rsidRPr="0070400D" w:rsidRDefault="002F0B8A" w:rsidP="002F0B8A">
      <w:pPr>
        <w:jc w:val="right"/>
        <w:rPr>
          <w:sz w:val="20"/>
          <w:szCs w:val="20"/>
        </w:rPr>
      </w:pPr>
    </w:p>
    <w:tbl>
      <w:tblPr>
        <w:tblW w:w="9900" w:type="dxa"/>
        <w:tblInd w:w="-34" w:type="dxa"/>
        <w:tblLayout w:type="fixed"/>
        <w:tblLook w:val="0000"/>
      </w:tblPr>
      <w:tblGrid>
        <w:gridCol w:w="4928"/>
        <w:gridCol w:w="4972"/>
      </w:tblGrid>
      <w:tr w:rsidR="002F0B8A" w:rsidRPr="0070400D" w:rsidTr="00DF6690">
        <w:tc>
          <w:tcPr>
            <w:tcW w:w="4928" w:type="dxa"/>
          </w:tcPr>
          <w:p w:rsidR="002F0B8A" w:rsidRPr="0070400D" w:rsidRDefault="002F0B8A" w:rsidP="00DF6690">
            <w:r w:rsidRPr="0070400D">
              <w:rPr>
                <w:b/>
                <w:sz w:val="22"/>
                <w:szCs w:val="22"/>
              </w:rPr>
              <w:t xml:space="preserve">_______________________                  </w:t>
            </w:r>
          </w:p>
        </w:tc>
        <w:tc>
          <w:tcPr>
            <w:tcW w:w="4972" w:type="dxa"/>
          </w:tcPr>
          <w:p w:rsidR="002F0B8A" w:rsidRPr="0070400D" w:rsidRDefault="002F0B8A" w:rsidP="00DF6690">
            <w:r w:rsidRPr="0070400D">
              <w:t xml:space="preserve">           ______________________</w:t>
            </w:r>
          </w:p>
        </w:tc>
      </w:tr>
      <w:tr w:rsidR="002F0B8A" w:rsidRPr="0070400D" w:rsidTr="00DF6690">
        <w:tc>
          <w:tcPr>
            <w:tcW w:w="4928" w:type="dxa"/>
          </w:tcPr>
          <w:p w:rsidR="002F0B8A" w:rsidRPr="0070400D" w:rsidRDefault="002F0B8A" w:rsidP="00DF6690">
            <w:pPr>
              <w:jc w:val="both"/>
              <w:outlineLvl w:val="4"/>
            </w:pPr>
            <w:r w:rsidRPr="0070400D">
              <w:t>М. П.</w:t>
            </w:r>
          </w:p>
        </w:tc>
        <w:tc>
          <w:tcPr>
            <w:tcW w:w="4972" w:type="dxa"/>
          </w:tcPr>
          <w:p w:rsidR="002F0B8A" w:rsidRPr="0070400D" w:rsidRDefault="002F0B8A" w:rsidP="00DF6690">
            <w:pPr>
              <w:jc w:val="both"/>
              <w:outlineLvl w:val="4"/>
            </w:pPr>
            <w:r w:rsidRPr="0070400D">
              <w:t xml:space="preserve">           М. П.</w:t>
            </w:r>
          </w:p>
        </w:tc>
      </w:tr>
    </w:tbl>
    <w:p w:rsidR="00DE6799" w:rsidRPr="0070400D" w:rsidRDefault="00DE6799" w:rsidP="003870D0">
      <w:pPr>
        <w:autoSpaceDE w:val="0"/>
        <w:autoSpaceDN w:val="0"/>
        <w:adjustRightInd w:val="0"/>
        <w:jc w:val="right"/>
        <w:rPr>
          <w:rFonts w:eastAsia="Calibri"/>
          <w:sz w:val="20"/>
          <w:szCs w:val="20"/>
          <w:lang w:eastAsia="en-US"/>
        </w:rPr>
      </w:pPr>
    </w:p>
    <w:p w:rsidR="003870D0" w:rsidRPr="0070400D" w:rsidRDefault="003870D0" w:rsidP="003870D0">
      <w:pPr>
        <w:ind w:firstLine="720"/>
        <w:jc w:val="right"/>
        <w:rPr>
          <w:sz w:val="20"/>
          <w:szCs w:val="20"/>
        </w:rPr>
        <w:sectPr w:rsidR="003870D0" w:rsidRPr="0070400D" w:rsidSect="00386779">
          <w:footnotePr>
            <w:numRestart w:val="eachSect"/>
          </w:footnotePr>
          <w:pgSz w:w="11906" w:h="16838"/>
          <w:pgMar w:top="567" w:right="567" w:bottom="567" w:left="1134" w:header="708" w:footer="708" w:gutter="0"/>
          <w:cols w:space="708"/>
          <w:docGrid w:linePitch="360"/>
        </w:sectPr>
      </w:pPr>
    </w:p>
    <w:p w:rsidR="00951FE9" w:rsidRPr="00DB7F49" w:rsidRDefault="00951FE9" w:rsidP="00951FE9">
      <w:pPr>
        <w:ind w:left="5670"/>
        <w:rPr>
          <w:b/>
        </w:rPr>
      </w:pPr>
      <w:r>
        <w:rPr>
          <w:b/>
        </w:rPr>
        <w:lastRenderedPageBreak/>
        <w:t xml:space="preserve">                    </w:t>
      </w:r>
      <w:r w:rsidRPr="00DB7F49">
        <w:rPr>
          <w:b/>
        </w:rPr>
        <w:t>Приложение №</w:t>
      </w:r>
      <w:r>
        <w:rPr>
          <w:b/>
        </w:rPr>
        <w:t>3</w:t>
      </w:r>
    </w:p>
    <w:p w:rsidR="00951FE9" w:rsidRPr="00DB7F49" w:rsidRDefault="00951FE9" w:rsidP="00951FE9">
      <w:pPr>
        <w:ind w:left="5670"/>
        <w:rPr>
          <w:i/>
          <w:sz w:val="20"/>
          <w:szCs w:val="20"/>
        </w:rPr>
      </w:pPr>
      <w:r>
        <w:rPr>
          <w:i/>
          <w:sz w:val="20"/>
          <w:szCs w:val="20"/>
        </w:rPr>
        <w:t>к договору № ___/</w:t>
      </w:r>
    </w:p>
    <w:p w:rsidR="00951FE9" w:rsidRPr="001D37C0" w:rsidRDefault="00951FE9" w:rsidP="00951FE9">
      <w:pPr>
        <w:ind w:left="5670"/>
        <w:rPr>
          <w:i/>
          <w:sz w:val="20"/>
          <w:szCs w:val="20"/>
        </w:rPr>
      </w:pPr>
      <w:r w:rsidRPr="001D37C0">
        <w:rPr>
          <w:i/>
          <w:sz w:val="20"/>
          <w:szCs w:val="20"/>
        </w:rPr>
        <w:t>на проведение медицинского осмотра работников</w:t>
      </w:r>
    </w:p>
    <w:p w:rsidR="00951FE9" w:rsidRDefault="00951FE9" w:rsidP="00951FE9">
      <w:pPr>
        <w:ind w:left="5670"/>
        <w:rPr>
          <w:i/>
          <w:sz w:val="20"/>
          <w:szCs w:val="20"/>
        </w:rPr>
      </w:pPr>
      <w:r w:rsidRPr="001D37C0">
        <w:rPr>
          <w:i/>
          <w:sz w:val="20"/>
          <w:szCs w:val="20"/>
        </w:rPr>
        <w:t>(периодического)</w:t>
      </w:r>
    </w:p>
    <w:p w:rsidR="00951FE9" w:rsidRDefault="00951FE9" w:rsidP="00951FE9">
      <w:pPr>
        <w:ind w:left="5670"/>
        <w:rPr>
          <w:i/>
          <w:sz w:val="20"/>
          <w:szCs w:val="20"/>
        </w:rPr>
      </w:pPr>
      <w:r>
        <w:rPr>
          <w:i/>
          <w:sz w:val="20"/>
          <w:szCs w:val="20"/>
        </w:rPr>
        <w:t>от «____»___________ 2020</w:t>
      </w:r>
      <w:r w:rsidRPr="00DB7F49">
        <w:rPr>
          <w:i/>
          <w:sz w:val="20"/>
          <w:szCs w:val="20"/>
        </w:rPr>
        <w:t xml:space="preserve"> года</w:t>
      </w:r>
    </w:p>
    <w:p w:rsidR="00951FE9" w:rsidRDefault="00951FE9" w:rsidP="00951FE9">
      <w:pPr>
        <w:ind w:left="6804"/>
        <w:rPr>
          <w:i/>
          <w:sz w:val="20"/>
          <w:szCs w:val="20"/>
        </w:rPr>
      </w:pPr>
    </w:p>
    <w:p w:rsidR="00951FE9" w:rsidRDefault="00951FE9" w:rsidP="00951FE9">
      <w:pPr>
        <w:jc w:val="center"/>
        <w:rPr>
          <w:b/>
        </w:rPr>
      </w:pPr>
    </w:p>
    <w:p w:rsidR="00951FE9" w:rsidRDefault="00951FE9" w:rsidP="00951FE9">
      <w:pPr>
        <w:jc w:val="center"/>
        <w:rPr>
          <w:b/>
        </w:rPr>
      </w:pPr>
    </w:p>
    <w:p w:rsidR="00951FE9" w:rsidRPr="00660C20" w:rsidRDefault="00951FE9" w:rsidP="00951FE9">
      <w:pPr>
        <w:suppressAutoHyphens/>
        <w:jc w:val="center"/>
        <w:rPr>
          <w:b/>
          <w:bCs/>
          <w:lang w:eastAsia="ar-SA"/>
        </w:rPr>
      </w:pPr>
      <w:r w:rsidRPr="00660C20">
        <w:rPr>
          <w:b/>
          <w:bCs/>
          <w:lang w:eastAsia="ar-SA"/>
        </w:rPr>
        <w:t>(ФОРМА)</w:t>
      </w:r>
    </w:p>
    <w:p w:rsidR="00951FE9" w:rsidRDefault="00951FE9" w:rsidP="00951FE9">
      <w:pPr>
        <w:jc w:val="center"/>
        <w:rPr>
          <w:b/>
        </w:rPr>
      </w:pPr>
    </w:p>
    <w:p w:rsidR="00951FE9" w:rsidRDefault="00951FE9" w:rsidP="00951FE9">
      <w:pPr>
        <w:jc w:val="center"/>
        <w:rPr>
          <w:b/>
        </w:rPr>
      </w:pPr>
      <w:r w:rsidRPr="00811273">
        <w:rPr>
          <w:b/>
        </w:rPr>
        <w:t>Акт сдачи-приемки услуг</w:t>
      </w:r>
    </w:p>
    <w:p w:rsidR="00951FE9" w:rsidRDefault="00951FE9" w:rsidP="00951FE9">
      <w:pPr>
        <w:jc w:val="center"/>
        <w:rPr>
          <w:b/>
        </w:rPr>
      </w:pPr>
    </w:p>
    <w:tbl>
      <w:tblPr>
        <w:tblW w:w="10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1685"/>
        <w:gridCol w:w="708"/>
        <w:gridCol w:w="1701"/>
        <w:gridCol w:w="851"/>
        <w:gridCol w:w="2551"/>
        <w:gridCol w:w="1985"/>
        <w:gridCol w:w="992"/>
      </w:tblGrid>
      <w:tr w:rsidR="00951FE9" w:rsidRPr="00811273" w:rsidTr="00654723">
        <w:trPr>
          <w:trHeight w:val="655"/>
        </w:trPr>
        <w:tc>
          <w:tcPr>
            <w:tcW w:w="457" w:type="dxa"/>
            <w:shd w:val="clear" w:color="auto" w:fill="auto"/>
            <w:hideMark/>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w:t>
            </w:r>
          </w:p>
        </w:tc>
        <w:tc>
          <w:tcPr>
            <w:tcW w:w="1685" w:type="dxa"/>
            <w:shd w:val="clear" w:color="auto" w:fill="auto"/>
            <w:hideMark/>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Ф.И.О.</w:t>
            </w:r>
          </w:p>
        </w:tc>
        <w:tc>
          <w:tcPr>
            <w:tcW w:w="708" w:type="dxa"/>
            <w:shd w:val="clear" w:color="auto" w:fill="auto"/>
            <w:hideMark/>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Дата рождения</w:t>
            </w:r>
          </w:p>
        </w:tc>
        <w:tc>
          <w:tcPr>
            <w:tcW w:w="1701" w:type="dxa"/>
            <w:shd w:val="clear" w:color="auto" w:fill="auto"/>
            <w:hideMark/>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Должность</w:t>
            </w:r>
          </w:p>
        </w:tc>
        <w:tc>
          <w:tcPr>
            <w:tcW w:w="851" w:type="dxa"/>
            <w:shd w:val="clear" w:color="auto" w:fill="auto"/>
            <w:hideMark/>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Стаж работы</w:t>
            </w:r>
          </w:p>
        </w:tc>
        <w:tc>
          <w:tcPr>
            <w:tcW w:w="2551" w:type="dxa"/>
            <w:shd w:val="clear" w:color="auto" w:fill="auto"/>
            <w:hideMark/>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Вредный или опасный производственный фактор</w:t>
            </w:r>
          </w:p>
        </w:tc>
        <w:tc>
          <w:tcPr>
            <w:tcW w:w="1985" w:type="dxa"/>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 xml:space="preserve">Перечень </w:t>
            </w:r>
            <w:r>
              <w:rPr>
                <w:bCs/>
                <w:i/>
                <w:sz w:val="18"/>
                <w:szCs w:val="18"/>
              </w:rPr>
              <w:t xml:space="preserve">оказанных </w:t>
            </w:r>
            <w:r w:rsidRPr="00811273">
              <w:rPr>
                <w:bCs/>
                <w:i/>
                <w:sz w:val="18"/>
                <w:szCs w:val="18"/>
              </w:rPr>
              <w:t>услуг</w:t>
            </w:r>
          </w:p>
        </w:tc>
        <w:tc>
          <w:tcPr>
            <w:tcW w:w="992" w:type="dxa"/>
          </w:tcPr>
          <w:p w:rsidR="00951FE9" w:rsidRDefault="00951FE9" w:rsidP="00654723">
            <w:pPr>
              <w:jc w:val="center"/>
              <w:rPr>
                <w:bCs/>
                <w:i/>
                <w:sz w:val="18"/>
                <w:szCs w:val="18"/>
              </w:rPr>
            </w:pPr>
          </w:p>
          <w:p w:rsidR="00951FE9" w:rsidRPr="00811273" w:rsidRDefault="00951FE9" w:rsidP="00654723">
            <w:pPr>
              <w:jc w:val="center"/>
              <w:rPr>
                <w:bCs/>
                <w:i/>
                <w:sz w:val="18"/>
                <w:szCs w:val="18"/>
              </w:rPr>
            </w:pPr>
            <w:r w:rsidRPr="00811273">
              <w:rPr>
                <w:bCs/>
                <w:i/>
                <w:sz w:val="18"/>
                <w:szCs w:val="18"/>
              </w:rPr>
              <w:t>Сумма</w:t>
            </w:r>
          </w:p>
          <w:p w:rsidR="00951FE9" w:rsidRPr="00811273" w:rsidRDefault="00951FE9" w:rsidP="00654723">
            <w:pPr>
              <w:jc w:val="center"/>
              <w:rPr>
                <w:bCs/>
                <w:i/>
                <w:sz w:val="18"/>
                <w:szCs w:val="18"/>
              </w:rPr>
            </w:pPr>
            <w:r w:rsidRPr="00811273">
              <w:rPr>
                <w:bCs/>
                <w:i/>
                <w:sz w:val="18"/>
                <w:szCs w:val="18"/>
              </w:rPr>
              <w:t>руб.</w:t>
            </w:r>
          </w:p>
        </w:tc>
      </w:tr>
      <w:tr w:rsidR="00951FE9" w:rsidRPr="00811273" w:rsidTr="00654723">
        <w:trPr>
          <w:trHeight w:val="869"/>
        </w:trPr>
        <w:tc>
          <w:tcPr>
            <w:tcW w:w="457" w:type="dxa"/>
            <w:shd w:val="clear" w:color="auto" w:fill="auto"/>
            <w:hideMark/>
          </w:tcPr>
          <w:p w:rsidR="00951FE9" w:rsidRPr="00811273" w:rsidRDefault="00951FE9" w:rsidP="00654723">
            <w:pPr>
              <w:jc w:val="both"/>
              <w:rPr>
                <w:b/>
                <w:bCs/>
              </w:rPr>
            </w:pPr>
          </w:p>
        </w:tc>
        <w:tc>
          <w:tcPr>
            <w:tcW w:w="1685" w:type="dxa"/>
            <w:shd w:val="clear" w:color="auto" w:fill="auto"/>
            <w:hideMark/>
          </w:tcPr>
          <w:p w:rsidR="00951FE9" w:rsidRPr="00811273" w:rsidRDefault="00951FE9" w:rsidP="00654723">
            <w:pPr>
              <w:jc w:val="both"/>
              <w:rPr>
                <w:b/>
                <w:bCs/>
              </w:rPr>
            </w:pPr>
          </w:p>
        </w:tc>
        <w:tc>
          <w:tcPr>
            <w:tcW w:w="708" w:type="dxa"/>
            <w:shd w:val="clear" w:color="auto" w:fill="auto"/>
            <w:hideMark/>
          </w:tcPr>
          <w:p w:rsidR="00951FE9" w:rsidRPr="00811273" w:rsidRDefault="00951FE9" w:rsidP="00654723">
            <w:pPr>
              <w:jc w:val="both"/>
              <w:rPr>
                <w:b/>
                <w:bCs/>
              </w:rPr>
            </w:pPr>
          </w:p>
        </w:tc>
        <w:tc>
          <w:tcPr>
            <w:tcW w:w="1701" w:type="dxa"/>
            <w:shd w:val="clear" w:color="auto" w:fill="auto"/>
            <w:hideMark/>
          </w:tcPr>
          <w:p w:rsidR="00951FE9" w:rsidRPr="00811273" w:rsidRDefault="00951FE9" w:rsidP="00654723">
            <w:pPr>
              <w:jc w:val="both"/>
              <w:rPr>
                <w:b/>
                <w:bCs/>
              </w:rPr>
            </w:pPr>
          </w:p>
        </w:tc>
        <w:tc>
          <w:tcPr>
            <w:tcW w:w="851" w:type="dxa"/>
            <w:shd w:val="clear" w:color="auto" w:fill="auto"/>
            <w:hideMark/>
          </w:tcPr>
          <w:p w:rsidR="00951FE9" w:rsidRPr="00811273" w:rsidRDefault="00951FE9" w:rsidP="00654723">
            <w:pPr>
              <w:jc w:val="both"/>
              <w:rPr>
                <w:b/>
                <w:bCs/>
              </w:rPr>
            </w:pPr>
          </w:p>
        </w:tc>
        <w:tc>
          <w:tcPr>
            <w:tcW w:w="2551" w:type="dxa"/>
            <w:shd w:val="clear" w:color="auto" w:fill="auto"/>
            <w:vAlign w:val="bottom"/>
            <w:hideMark/>
          </w:tcPr>
          <w:p w:rsidR="00951FE9" w:rsidRPr="00811273" w:rsidRDefault="00951FE9" w:rsidP="00654723">
            <w:pPr>
              <w:jc w:val="both"/>
              <w:rPr>
                <w:b/>
                <w:bCs/>
              </w:rPr>
            </w:pPr>
          </w:p>
        </w:tc>
        <w:tc>
          <w:tcPr>
            <w:tcW w:w="1985" w:type="dxa"/>
          </w:tcPr>
          <w:p w:rsidR="00951FE9" w:rsidRPr="00811273" w:rsidRDefault="00951FE9" w:rsidP="00654723">
            <w:pPr>
              <w:jc w:val="both"/>
              <w:rPr>
                <w:b/>
                <w:bCs/>
              </w:rPr>
            </w:pPr>
          </w:p>
        </w:tc>
        <w:tc>
          <w:tcPr>
            <w:tcW w:w="992" w:type="dxa"/>
          </w:tcPr>
          <w:p w:rsidR="00951FE9" w:rsidRPr="00811273" w:rsidRDefault="00951FE9" w:rsidP="00654723">
            <w:pPr>
              <w:jc w:val="both"/>
              <w:rPr>
                <w:b/>
                <w:bCs/>
              </w:rPr>
            </w:pPr>
          </w:p>
        </w:tc>
      </w:tr>
      <w:tr w:rsidR="00951FE9" w:rsidRPr="00811273" w:rsidTr="00654723">
        <w:trPr>
          <w:trHeight w:val="825"/>
        </w:trPr>
        <w:tc>
          <w:tcPr>
            <w:tcW w:w="457" w:type="dxa"/>
            <w:shd w:val="clear" w:color="auto" w:fill="auto"/>
            <w:hideMark/>
          </w:tcPr>
          <w:p w:rsidR="00951FE9" w:rsidRPr="00811273" w:rsidRDefault="00951FE9" w:rsidP="00654723">
            <w:pPr>
              <w:jc w:val="both"/>
              <w:rPr>
                <w:b/>
                <w:bCs/>
              </w:rPr>
            </w:pPr>
          </w:p>
        </w:tc>
        <w:tc>
          <w:tcPr>
            <w:tcW w:w="1685" w:type="dxa"/>
            <w:shd w:val="clear" w:color="auto" w:fill="auto"/>
            <w:hideMark/>
          </w:tcPr>
          <w:p w:rsidR="00951FE9" w:rsidRPr="00811273" w:rsidRDefault="00951FE9" w:rsidP="00654723">
            <w:pPr>
              <w:jc w:val="both"/>
              <w:rPr>
                <w:b/>
                <w:bCs/>
              </w:rPr>
            </w:pPr>
          </w:p>
        </w:tc>
        <w:tc>
          <w:tcPr>
            <w:tcW w:w="708" w:type="dxa"/>
            <w:shd w:val="clear" w:color="auto" w:fill="auto"/>
            <w:hideMark/>
          </w:tcPr>
          <w:p w:rsidR="00951FE9" w:rsidRPr="00811273" w:rsidRDefault="00951FE9" w:rsidP="00654723">
            <w:pPr>
              <w:jc w:val="both"/>
              <w:rPr>
                <w:b/>
                <w:bCs/>
              </w:rPr>
            </w:pPr>
          </w:p>
        </w:tc>
        <w:tc>
          <w:tcPr>
            <w:tcW w:w="1701" w:type="dxa"/>
            <w:shd w:val="clear" w:color="auto" w:fill="auto"/>
            <w:hideMark/>
          </w:tcPr>
          <w:p w:rsidR="00951FE9" w:rsidRPr="00811273" w:rsidRDefault="00951FE9" w:rsidP="00654723">
            <w:pPr>
              <w:jc w:val="both"/>
              <w:rPr>
                <w:b/>
                <w:bCs/>
              </w:rPr>
            </w:pPr>
          </w:p>
        </w:tc>
        <w:tc>
          <w:tcPr>
            <w:tcW w:w="851" w:type="dxa"/>
            <w:shd w:val="clear" w:color="auto" w:fill="auto"/>
            <w:hideMark/>
          </w:tcPr>
          <w:p w:rsidR="00951FE9" w:rsidRPr="00811273" w:rsidRDefault="00951FE9" w:rsidP="00654723">
            <w:pPr>
              <w:jc w:val="both"/>
              <w:rPr>
                <w:b/>
                <w:bCs/>
              </w:rPr>
            </w:pPr>
          </w:p>
        </w:tc>
        <w:tc>
          <w:tcPr>
            <w:tcW w:w="2551" w:type="dxa"/>
            <w:shd w:val="clear" w:color="auto" w:fill="auto"/>
            <w:vAlign w:val="bottom"/>
            <w:hideMark/>
          </w:tcPr>
          <w:p w:rsidR="00951FE9" w:rsidRPr="00811273" w:rsidRDefault="00951FE9" w:rsidP="00654723">
            <w:pPr>
              <w:jc w:val="both"/>
              <w:rPr>
                <w:b/>
                <w:bCs/>
              </w:rPr>
            </w:pPr>
          </w:p>
        </w:tc>
        <w:tc>
          <w:tcPr>
            <w:tcW w:w="1985" w:type="dxa"/>
          </w:tcPr>
          <w:p w:rsidR="00951FE9" w:rsidRPr="00811273" w:rsidRDefault="00951FE9" w:rsidP="00654723">
            <w:pPr>
              <w:jc w:val="both"/>
              <w:rPr>
                <w:b/>
                <w:bCs/>
              </w:rPr>
            </w:pPr>
          </w:p>
        </w:tc>
        <w:tc>
          <w:tcPr>
            <w:tcW w:w="992" w:type="dxa"/>
          </w:tcPr>
          <w:p w:rsidR="00951FE9" w:rsidRPr="00811273" w:rsidRDefault="00951FE9" w:rsidP="00654723">
            <w:pPr>
              <w:jc w:val="both"/>
              <w:rPr>
                <w:b/>
                <w:bCs/>
              </w:rPr>
            </w:pPr>
          </w:p>
        </w:tc>
      </w:tr>
    </w:tbl>
    <w:p w:rsidR="00951FE9" w:rsidRDefault="00951FE9" w:rsidP="00951FE9">
      <w:pPr>
        <w:jc w:val="both"/>
        <w:rPr>
          <w:b/>
        </w:rPr>
      </w:pPr>
    </w:p>
    <w:p w:rsidR="00951FE9" w:rsidRDefault="00951FE9" w:rsidP="00951FE9">
      <w:pPr>
        <w:jc w:val="both"/>
        <w:sectPr w:rsidR="00951FE9" w:rsidSect="00654723">
          <w:footerReference w:type="default" r:id="rId19"/>
          <w:pgSz w:w="11906" w:h="16838"/>
          <w:pgMar w:top="709" w:right="850" w:bottom="1134" w:left="993" w:header="708" w:footer="287" w:gutter="0"/>
          <w:cols w:space="708"/>
          <w:docGrid w:linePitch="360"/>
        </w:sectPr>
      </w:pPr>
      <w:r w:rsidRPr="00811273">
        <w:rPr>
          <w:b/>
        </w:rPr>
        <w:t>Итого:</w:t>
      </w:r>
      <w:r>
        <w:t xml:space="preserve"> ________________________________________________________________ рубл</w:t>
      </w:r>
      <w:r w:rsidR="0000370B">
        <w:t>ей</w:t>
      </w:r>
    </w:p>
    <w:tbl>
      <w:tblPr>
        <w:tblpPr w:leftFromText="180" w:rightFromText="180" w:vertAnchor="text" w:horzAnchor="margin" w:tblpXSpec="right" w:tblpY="108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2"/>
      </w:tblGrid>
      <w:tr w:rsidR="00CA1C94" w:rsidRPr="0070400D" w:rsidTr="00CA1C94">
        <w:trPr>
          <w:trHeight w:val="80"/>
        </w:trPr>
        <w:tc>
          <w:tcPr>
            <w:tcW w:w="4608" w:type="dxa"/>
            <w:tcBorders>
              <w:top w:val="nil"/>
              <w:left w:val="nil"/>
              <w:bottom w:val="nil"/>
              <w:right w:val="nil"/>
            </w:tcBorders>
          </w:tcPr>
          <w:p w:rsidR="00CA1C94" w:rsidRPr="0070400D" w:rsidRDefault="00CA1C94" w:rsidP="00CA1C94">
            <w:pPr>
              <w:jc w:val="both"/>
              <w:rPr>
                <w:b/>
              </w:rPr>
            </w:pPr>
            <w:r w:rsidRPr="0070400D">
              <w:rPr>
                <w:b/>
                <w:sz w:val="22"/>
                <w:szCs w:val="22"/>
              </w:rPr>
              <w:t>ЗАКАЗЧИК</w:t>
            </w:r>
          </w:p>
        </w:tc>
        <w:tc>
          <w:tcPr>
            <w:tcW w:w="4962" w:type="dxa"/>
            <w:tcBorders>
              <w:top w:val="nil"/>
              <w:left w:val="nil"/>
              <w:bottom w:val="nil"/>
              <w:right w:val="nil"/>
            </w:tcBorders>
          </w:tcPr>
          <w:p w:rsidR="00CA1C94" w:rsidRPr="0070400D" w:rsidRDefault="00CA1C94" w:rsidP="00CA1C94">
            <w:pPr>
              <w:jc w:val="both"/>
              <w:rPr>
                <w:b/>
              </w:rPr>
            </w:pPr>
            <w:r w:rsidRPr="0070400D">
              <w:rPr>
                <w:b/>
                <w:sz w:val="22"/>
                <w:szCs w:val="22"/>
              </w:rPr>
              <w:t xml:space="preserve">                ИСПОЛНИТЕЛЬ</w:t>
            </w:r>
          </w:p>
        </w:tc>
      </w:tr>
    </w:tbl>
    <w:p w:rsidR="00CA1C94" w:rsidRDefault="00CA1C94" w:rsidP="00CA1C94">
      <w:pPr>
        <w:widowControl w:val="0"/>
        <w:suppressAutoHyphens/>
        <w:jc w:val="center"/>
        <w:rPr>
          <w:rFonts w:eastAsia="Lucida Sans Unicode"/>
          <w:kern w:val="2"/>
          <w:lang w:eastAsia="zh-CN"/>
        </w:rPr>
      </w:pPr>
    </w:p>
    <w:tbl>
      <w:tblPr>
        <w:tblpPr w:leftFromText="180" w:rightFromText="180" w:vertAnchor="text" w:horzAnchor="margin" w:tblpY="2170"/>
        <w:tblW w:w="9900" w:type="dxa"/>
        <w:tblLayout w:type="fixed"/>
        <w:tblLook w:val="0000"/>
      </w:tblPr>
      <w:tblGrid>
        <w:gridCol w:w="4928"/>
        <w:gridCol w:w="4972"/>
      </w:tblGrid>
      <w:tr w:rsidR="00CA1C94" w:rsidRPr="0070400D" w:rsidTr="00CA1C94">
        <w:tc>
          <w:tcPr>
            <w:tcW w:w="4928" w:type="dxa"/>
          </w:tcPr>
          <w:p w:rsidR="00CA1C94" w:rsidRPr="0070400D" w:rsidRDefault="00CA1C94" w:rsidP="00CA1C94">
            <w:r w:rsidRPr="0070400D">
              <w:rPr>
                <w:b/>
                <w:sz w:val="22"/>
                <w:szCs w:val="22"/>
              </w:rPr>
              <w:t xml:space="preserve">_______________________                  </w:t>
            </w:r>
          </w:p>
        </w:tc>
        <w:tc>
          <w:tcPr>
            <w:tcW w:w="4972" w:type="dxa"/>
          </w:tcPr>
          <w:p w:rsidR="00CA1C94" w:rsidRPr="0070400D" w:rsidRDefault="00CA1C94" w:rsidP="00CA1C94">
            <w:r w:rsidRPr="0070400D">
              <w:t xml:space="preserve">           ______________________</w:t>
            </w:r>
          </w:p>
        </w:tc>
      </w:tr>
      <w:tr w:rsidR="00CA1C94" w:rsidRPr="00867D1C" w:rsidTr="00CA1C94">
        <w:tc>
          <w:tcPr>
            <w:tcW w:w="4928" w:type="dxa"/>
          </w:tcPr>
          <w:p w:rsidR="00CA1C94" w:rsidRPr="0070400D" w:rsidRDefault="00CA1C94" w:rsidP="00CA1C94">
            <w:pPr>
              <w:jc w:val="both"/>
              <w:outlineLvl w:val="4"/>
            </w:pPr>
            <w:r w:rsidRPr="0070400D">
              <w:t>М. П.</w:t>
            </w:r>
          </w:p>
        </w:tc>
        <w:tc>
          <w:tcPr>
            <w:tcW w:w="4972" w:type="dxa"/>
          </w:tcPr>
          <w:p w:rsidR="00CA1C94" w:rsidRPr="00867D1C" w:rsidRDefault="00CA1C94" w:rsidP="00CA1C94">
            <w:pPr>
              <w:jc w:val="both"/>
              <w:outlineLvl w:val="4"/>
            </w:pPr>
            <w:r w:rsidRPr="0070400D">
              <w:t xml:space="preserve">           М. П.</w:t>
            </w:r>
          </w:p>
        </w:tc>
      </w:tr>
    </w:tbl>
    <w:p w:rsidR="00951FE9" w:rsidRPr="00CA1C94" w:rsidRDefault="00CA1C94" w:rsidP="00CA1C94">
      <w:pPr>
        <w:widowControl w:val="0"/>
        <w:suppressAutoHyphens/>
        <w:jc w:val="center"/>
        <w:rPr>
          <w:rFonts w:eastAsia="Lucida Sans Unicode"/>
          <w:kern w:val="2"/>
          <w:lang w:eastAsia="zh-CN"/>
        </w:rPr>
        <w:sectPr w:rsidR="00951FE9" w:rsidRPr="00CA1C94" w:rsidSect="00654723">
          <w:type w:val="continuous"/>
          <w:pgSz w:w="11906" w:h="16838"/>
          <w:pgMar w:top="851" w:right="850" w:bottom="1134" w:left="993" w:header="708" w:footer="287" w:gutter="0"/>
          <w:cols w:num="2" w:space="708"/>
          <w:docGrid w:linePitch="360"/>
        </w:sectPr>
      </w:pPr>
      <w:r>
        <w:rPr>
          <w:rFonts w:eastAsia="Lucida Sans Unicode"/>
          <w:kern w:val="2"/>
          <w:lang w:eastAsia="zh-CN"/>
        </w:rPr>
        <w:t xml:space="preserve">                               </w:t>
      </w:r>
      <w:r w:rsidRPr="0070400D">
        <w:rPr>
          <w:rFonts w:eastAsia="Lucida Sans Unicode"/>
          <w:kern w:val="2"/>
          <w:lang w:eastAsia="zh-CN"/>
        </w:rPr>
        <w:t>ФОРМУ СОГЛАСОВАЛИ</w:t>
      </w:r>
    </w:p>
    <w:p w:rsidR="00980D58" w:rsidRPr="0091459F" w:rsidRDefault="00980D58" w:rsidP="00CA1C94">
      <w:pPr>
        <w:tabs>
          <w:tab w:val="left" w:pos="0"/>
        </w:tabs>
        <w:jc w:val="both"/>
      </w:pPr>
    </w:p>
    <w:sectPr w:rsidR="00980D58" w:rsidRPr="0091459F" w:rsidSect="00EC7B3C">
      <w:pgSz w:w="11906" w:h="16838"/>
      <w:pgMar w:top="851" w:right="567" w:bottom="340" w:left="1418" w:header="709" w:footer="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58" w:rsidRDefault="009E0E58">
      <w:r>
        <w:separator/>
      </w:r>
    </w:p>
  </w:endnote>
  <w:endnote w:type="continuationSeparator" w:id="0">
    <w:p w:rsidR="009E0E58" w:rsidRDefault="009E0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NeueCyr">
    <w:altName w:val="Arial"/>
    <w:panose1 w:val="00000000000000000000"/>
    <w:charset w:val="CC"/>
    <w:family w:val="swiss"/>
    <w:notTrueType/>
    <w:pitch w:val="default"/>
    <w:sig w:usb0="00000001" w:usb1="00000000" w:usb2="00000000" w:usb3="00000000" w:csb0="00000005" w:csb1="00000000"/>
  </w:font>
  <w:font w:name="Liberation Sans">
    <w:altName w:val="Arial"/>
    <w:charset w:val="00"/>
    <w:family w:val="swiss"/>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panose1 w:val="00000000000000000000"/>
    <w:charset w:val="CC"/>
    <w:family w:val="auto"/>
    <w:notTrueType/>
    <w:pitch w:val="variable"/>
    <w:sig w:usb0="00000201" w:usb1="00000000" w:usb2="00000000" w:usb3="00000000" w:csb0="00000004"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Europe_Ext">
    <w:altName w:val="Times New Roman"/>
    <w:charset w:val="00"/>
    <w:family w:val="auto"/>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23" w:rsidRDefault="00CA6D0D" w:rsidP="00F04A9B">
    <w:pPr>
      <w:pStyle w:val="ae"/>
      <w:framePr w:wrap="around" w:vAnchor="text" w:hAnchor="margin" w:xAlign="right" w:y="1"/>
      <w:rPr>
        <w:rStyle w:val="af0"/>
      </w:rPr>
    </w:pPr>
    <w:r>
      <w:rPr>
        <w:rStyle w:val="af0"/>
      </w:rPr>
      <w:fldChar w:fldCharType="begin"/>
    </w:r>
    <w:r w:rsidR="00654723">
      <w:rPr>
        <w:rStyle w:val="af0"/>
      </w:rPr>
      <w:instrText xml:space="preserve">PAGE  </w:instrText>
    </w:r>
    <w:r>
      <w:rPr>
        <w:rStyle w:val="af0"/>
      </w:rPr>
      <w:fldChar w:fldCharType="separate"/>
    </w:r>
    <w:r w:rsidR="00654723">
      <w:rPr>
        <w:rStyle w:val="af0"/>
        <w:noProof/>
      </w:rPr>
      <w:t>8</w:t>
    </w:r>
    <w:r>
      <w:rPr>
        <w:rStyle w:val="af0"/>
      </w:rPr>
      <w:fldChar w:fldCharType="end"/>
    </w:r>
  </w:p>
  <w:p w:rsidR="00654723" w:rsidRDefault="00654723" w:rsidP="00F04A9B">
    <w:pPr>
      <w:pStyle w:val="ae"/>
      <w:ind w:right="360"/>
    </w:pPr>
  </w:p>
  <w:p w:rsidR="00654723" w:rsidRDefault="00654723"/>
  <w:p w:rsidR="00654723" w:rsidRDefault="006547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23" w:rsidRPr="003A61B7" w:rsidRDefault="00CA6D0D" w:rsidP="003A61B7">
    <w:pPr>
      <w:pStyle w:val="ae"/>
      <w:framePr w:wrap="around" w:vAnchor="text" w:hAnchor="page" w:x="11086" w:y="15"/>
      <w:rPr>
        <w:rStyle w:val="af0"/>
        <w:sz w:val="22"/>
        <w:szCs w:val="22"/>
      </w:rPr>
    </w:pPr>
    <w:r w:rsidRPr="003A61B7">
      <w:rPr>
        <w:rStyle w:val="af0"/>
        <w:sz w:val="22"/>
        <w:szCs w:val="22"/>
      </w:rPr>
      <w:fldChar w:fldCharType="begin"/>
    </w:r>
    <w:r w:rsidR="00654723" w:rsidRPr="003A61B7">
      <w:rPr>
        <w:rStyle w:val="af0"/>
        <w:sz w:val="22"/>
        <w:szCs w:val="22"/>
      </w:rPr>
      <w:instrText xml:space="preserve">PAGE  </w:instrText>
    </w:r>
    <w:r w:rsidRPr="003A61B7">
      <w:rPr>
        <w:rStyle w:val="af0"/>
        <w:sz w:val="22"/>
        <w:szCs w:val="22"/>
      </w:rPr>
      <w:fldChar w:fldCharType="separate"/>
    </w:r>
    <w:r w:rsidR="001A7E09">
      <w:rPr>
        <w:rStyle w:val="af0"/>
        <w:noProof/>
        <w:sz w:val="22"/>
        <w:szCs w:val="22"/>
      </w:rPr>
      <w:t>12</w:t>
    </w:r>
    <w:r w:rsidRPr="003A61B7">
      <w:rPr>
        <w:rStyle w:val="af0"/>
        <w:sz w:val="22"/>
        <w:szCs w:val="22"/>
      </w:rPr>
      <w:fldChar w:fldCharType="end"/>
    </w:r>
  </w:p>
  <w:p w:rsidR="00654723" w:rsidRDefault="00654723" w:rsidP="00F04A9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217209"/>
      <w:docPartObj>
        <w:docPartGallery w:val="Page Numbers (Bottom of Page)"/>
        <w:docPartUnique/>
      </w:docPartObj>
    </w:sdtPr>
    <w:sdtContent>
      <w:p w:rsidR="00654723" w:rsidRDefault="00CA6D0D">
        <w:pPr>
          <w:pStyle w:val="ae"/>
          <w:jc w:val="center"/>
        </w:pPr>
        <w:fldSimple w:instr="PAGE   \* MERGEFORMAT">
          <w:r w:rsidR="001A7E09">
            <w:rPr>
              <w:noProof/>
            </w:rPr>
            <w:t>21</w:t>
          </w:r>
        </w:fldSimple>
      </w:p>
    </w:sdtContent>
  </w:sdt>
  <w:p w:rsidR="00654723" w:rsidRDefault="006547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58" w:rsidRDefault="009E0E58">
      <w:r>
        <w:separator/>
      </w:r>
    </w:p>
  </w:footnote>
  <w:footnote w:type="continuationSeparator" w:id="0">
    <w:p w:rsidR="009E0E58" w:rsidRDefault="009E0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F2DD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E61FB4"/>
    <w:multiLevelType w:val="multilevel"/>
    <w:tmpl w:val="E578D1B6"/>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4DB5D08"/>
    <w:multiLevelType w:val="multilevel"/>
    <w:tmpl w:val="9630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84869"/>
    <w:multiLevelType w:val="multilevel"/>
    <w:tmpl w:val="5EA8BBA8"/>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E571AD9"/>
    <w:multiLevelType w:val="multilevel"/>
    <w:tmpl w:val="3EE09C82"/>
    <w:lvl w:ilvl="0">
      <w:start w:val="1"/>
      <w:numFmt w:val="decimal"/>
      <w:pStyle w:val="3"/>
      <w:lvlText w:val="%1."/>
      <w:lvlJc w:val="center"/>
      <w:pPr>
        <w:tabs>
          <w:tab w:val="num" w:pos="0"/>
        </w:tabs>
        <w:ind w:left="0" w:firstLine="0"/>
      </w:pPr>
      <w:rPr>
        <w:rFonts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340B5595"/>
    <w:multiLevelType w:val="hybridMultilevel"/>
    <w:tmpl w:val="8D0EF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829C0"/>
    <w:multiLevelType w:val="multilevel"/>
    <w:tmpl w:val="EEC0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2180E"/>
    <w:multiLevelType w:val="multilevel"/>
    <w:tmpl w:val="1E5E3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281CB9"/>
    <w:multiLevelType w:val="hybridMultilevel"/>
    <w:tmpl w:val="F06267B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F400669"/>
    <w:multiLevelType w:val="multilevel"/>
    <w:tmpl w:val="152698F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AF70435"/>
    <w:multiLevelType w:val="multilevel"/>
    <w:tmpl w:val="F4D88D3A"/>
    <w:lvl w:ilvl="0">
      <w:start w:val="7"/>
      <w:numFmt w:val="decimal"/>
      <w:lvlText w:val="%1."/>
      <w:lvlJc w:val="left"/>
      <w:pPr>
        <w:ind w:left="450" w:hanging="45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7E167AF"/>
    <w:multiLevelType w:val="hybridMultilevel"/>
    <w:tmpl w:val="A600D6DE"/>
    <w:lvl w:ilvl="0" w:tplc="99C0B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71D6FE3"/>
    <w:multiLevelType w:val="multilevel"/>
    <w:tmpl w:val="649ABDC4"/>
    <w:lvl w:ilvl="0">
      <w:start w:val="1"/>
      <w:numFmt w:val="upperRoman"/>
      <w:lvlText w:val="%1."/>
      <w:lvlJc w:val="left"/>
      <w:pPr>
        <w:ind w:left="1260" w:hanging="720"/>
      </w:pPr>
      <w:rPr>
        <w:rFonts w:hint="default"/>
      </w:rPr>
    </w:lvl>
    <w:lvl w:ilvl="1">
      <w:start w:val="1"/>
      <w:numFmt w:val="decimal"/>
      <w:isLgl/>
      <w:lvlText w:val="%2."/>
      <w:lvlJc w:val="left"/>
      <w:pPr>
        <w:ind w:left="945" w:hanging="405"/>
      </w:pPr>
      <w:rPr>
        <w:rFonts w:ascii="Times New Roman" w:eastAsia="Lucida Sans Unicode" w:hAnsi="Times New Roman" w:cs="Times New Roman"/>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7A26471E"/>
    <w:multiLevelType w:val="hybridMultilevel"/>
    <w:tmpl w:val="F0626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E0782"/>
    <w:multiLevelType w:val="hybridMultilevel"/>
    <w:tmpl w:val="E1BA262E"/>
    <w:lvl w:ilvl="0" w:tplc="0BE24C2E">
      <w:start w:val="1"/>
      <w:numFmt w:val="decimal"/>
      <w:lvlText w:val="%1)"/>
      <w:lvlJc w:val="left"/>
      <w:pPr>
        <w:ind w:left="1952" w:hanging="9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5"/>
  </w:num>
  <w:num w:numId="2">
    <w:abstractNumId w:val="0"/>
  </w:num>
  <w:num w:numId="3">
    <w:abstractNumId w:val="11"/>
  </w:num>
  <w:num w:numId="4">
    <w:abstractNumId w:val="13"/>
  </w:num>
  <w:num w:numId="5">
    <w:abstractNumId w:val="8"/>
  </w:num>
  <w:num w:numId="6">
    <w:abstractNumId w:val="12"/>
  </w:num>
  <w:num w:numId="7">
    <w:abstractNumId w:val="6"/>
  </w:num>
  <w:num w:numId="8">
    <w:abstractNumId w:val="14"/>
  </w:num>
  <w:num w:numId="9">
    <w:abstractNumId w:val="9"/>
  </w:num>
  <w:num w:numId="10">
    <w:abstractNumId w:val="10"/>
  </w:num>
  <w:num w:numId="11">
    <w:abstractNumId w:val="7"/>
  </w:num>
  <w:num w:numId="12">
    <w:abstractNumId w:val="3"/>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72705"/>
  </w:hdrShapeDefaults>
  <w:footnotePr>
    <w:footnote w:id="-1"/>
    <w:footnote w:id="0"/>
  </w:footnotePr>
  <w:endnotePr>
    <w:endnote w:id="-1"/>
    <w:endnote w:id="0"/>
  </w:endnotePr>
  <w:compat/>
  <w:rsids>
    <w:rsidRoot w:val="00F04A9B"/>
    <w:rsid w:val="0000370B"/>
    <w:rsid w:val="00005A49"/>
    <w:rsid w:val="0001170E"/>
    <w:rsid w:val="00014372"/>
    <w:rsid w:val="00014FDB"/>
    <w:rsid w:val="00017A32"/>
    <w:rsid w:val="00017C46"/>
    <w:rsid w:val="00021807"/>
    <w:rsid w:val="00022A51"/>
    <w:rsid w:val="00023909"/>
    <w:rsid w:val="00026A98"/>
    <w:rsid w:val="0003206D"/>
    <w:rsid w:val="00033C83"/>
    <w:rsid w:val="00041CAC"/>
    <w:rsid w:val="0004256A"/>
    <w:rsid w:val="00043B05"/>
    <w:rsid w:val="000443B7"/>
    <w:rsid w:val="00046B99"/>
    <w:rsid w:val="000501F9"/>
    <w:rsid w:val="00050B8B"/>
    <w:rsid w:val="00055C39"/>
    <w:rsid w:val="00056345"/>
    <w:rsid w:val="000567E7"/>
    <w:rsid w:val="00057861"/>
    <w:rsid w:val="00057FB6"/>
    <w:rsid w:val="000610DE"/>
    <w:rsid w:val="00061418"/>
    <w:rsid w:val="000663E5"/>
    <w:rsid w:val="000710C5"/>
    <w:rsid w:val="00073887"/>
    <w:rsid w:val="00074ABD"/>
    <w:rsid w:val="000759B5"/>
    <w:rsid w:val="000814BA"/>
    <w:rsid w:val="0008439D"/>
    <w:rsid w:val="0008566D"/>
    <w:rsid w:val="0009114D"/>
    <w:rsid w:val="00092E99"/>
    <w:rsid w:val="00093B95"/>
    <w:rsid w:val="00094043"/>
    <w:rsid w:val="000A034C"/>
    <w:rsid w:val="000A11D1"/>
    <w:rsid w:val="000A1A3C"/>
    <w:rsid w:val="000A1F0A"/>
    <w:rsid w:val="000A219B"/>
    <w:rsid w:val="000A4AD1"/>
    <w:rsid w:val="000A7877"/>
    <w:rsid w:val="000B218F"/>
    <w:rsid w:val="000B28EC"/>
    <w:rsid w:val="000B51B7"/>
    <w:rsid w:val="000B6323"/>
    <w:rsid w:val="000C1C69"/>
    <w:rsid w:val="000C6A97"/>
    <w:rsid w:val="000C6FC5"/>
    <w:rsid w:val="000D0B56"/>
    <w:rsid w:val="000D4096"/>
    <w:rsid w:val="000D646F"/>
    <w:rsid w:val="000F0305"/>
    <w:rsid w:val="000F0461"/>
    <w:rsid w:val="000F6657"/>
    <w:rsid w:val="001014C1"/>
    <w:rsid w:val="00101966"/>
    <w:rsid w:val="00104E53"/>
    <w:rsid w:val="00107C0B"/>
    <w:rsid w:val="00111F97"/>
    <w:rsid w:val="0011362C"/>
    <w:rsid w:val="001169CF"/>
    <w:rsid w:val="00121035"/>
    <w:rsid w:val="001211B0"/>
    <w:rsid w:val="00122F74"/>
    <w:rsid w:val="0012644D"/>
    <w:rsid w:val="0013080F"/>
    <w:rsid w:val="00130954"/>
    <w:rsid w:val="0013098B"/>
    <w:rsid w:val="00133BDD"/>
    <w:rsid w:val="00136910"/>
    <w:rsid w:val="00137C4B"/>
    <w:rsid w:val="00144EC0"/>
    <w:rsid w:val="00145A75"/>
    <w:rsid w:val="00145DDF"/>
    <w:rsid w:val="00150D4E"/>
    <w:rsid w:val="00151B34"/>
    <w:rsid w:val="00161306"/>
    <w:rsid w:val="00163A47"/>
    <w:rsid w:val="00165040"/>
    <w:rsid w:val="001738E8"/>
    <w:rsid w:val="00181DD6"/>
    <w:rsid w:val="00183B0F"/>
    <w:rsid w:val="00184C94"/>
    <w:rsid w:val="00185D29"/>
    <w:rsid w:val="001862F6"/>
    <w:rsid w:val="00190F71"/>
    <w:rsid w:val="00191D84"/>
    <w:rsid w:val="001922D0"/>
    <w:rsid w:val="00193568"/>
    <w:rsid w:val="00195F12"/>
    <w:rsid w:val="00197FB9"/>
    <w:rsid w:val="001A113C"/>
    <w:rsid w:val="001A34CA"/>
    <w:rsid w:val="001A4334"/>
    <w:rsid w:val="001A648F"/>
    <w:rsid w:val="001A651C"/>
    <w:rsid w:val="001A7A23"/>
    <w:rsid w:val="001A7E09"/>
    <w:rsid w:val="001B1719"/>
    <w:rsid w:val="001B44FA"/>
    <w:rsid w:val="001C1029"/>
    <w:rsid w:val="001C524F"/>
    <w:rsid w:val="001C7047"/>
    <w:rsid w:val="001C710C"/>
    <w:rsid w:val="001D2052"/>
    <w:rsid w:val="001D4181"/>
    <w:rsid w:val="001D5AA8"/>
    <w:rsid w:val="001D6F5E"/>
    <w:rsid w:val="001D6FCF"/>
    <w:rsid w:val="001E11FE"/>
    <w:rsid w:val="001E174E"/>
    <w:rsid w:val="001E483A"/>
    <w:rsid w:val="001E530E"/>
    <w:rsid w:val="001F3EE3"/>
    <w:rsid w:val="001F5BCF"/>
    <w:rsid w:val="00203414"/>
    <w:rsid w:val="002041B7"/>
    <w:rsid w:val="00210A5A"/>
    <w:rsid w:val="0022644F"/>
    <w:rsid w:val="00231B42"/>
    <w:rsid w:val="0023206A"/>
    <w:rsid w:val="00232BB8"/>
    <w:rsid w:val="002340B4"/>
    <w:rsid w:val="002376DF"/>
    <w:rsid w:val="00240669"/>
    <w:rsid w:val="00241AA1"/>
    <w:rsid w:val="002514E5"/>
    <w:rsid w:val="00255A4D"/>
    <w:rsid w:val="002574C0"/>
    <w:rsid w:val="00262CB2"/>
    <w:rsid w:val="00267724"/>
    <w:rsid w:val="00267B7C"/>
    <w:rsid w:val="002701A7"/>
    <w:rsid w:val="00270465"/>
    <w:rsid w:val="00270A5B"/>
    <w:rsid w:val="00277E1E"/>
    <w:rsid w:val="00287C4A"/>
    <w:rsid w:val="00293FC9"/>
    <w:rsid w:val="002951F2"/>
    <w:rsid w:val="00297027"/>
    <w:rsid w:val="0029735E"/>
    <w:rsid w:val="002A3269"/>
    <w:rsid w:val="002A36B3"/>
    <w:rsid w:val="002A702C"/>
    <w:rsid w:val="002B227A"/>
    <w:rsid w:val="002B34B0"/>
    <w:rsid w:val="002B34E0"/>
    <w:rsid w:val="002B78C0"/>
    <w:rsid w:val="002C0082"/>
    <w:rsid w:val="002C0216"/>
    <w:rsid w:val="002C160E"/>
    <w:rsid w:val="002C2E30"/>
    <w:rsid w:val="002C6C03"/>
    <w:rsid w:val="002D3267"/>
    <w:rsid w:val="002D3859"/>
    <w:rsid w:val="002D51BD"/>
    <w:rsid w:val="002D55BD"/>
    <w:rsid w:val="002D647C"/>
    <w:rsid w:val="002F0B8A"/>
    <w:rsid w:val="002F1E2F"/>
    <w:rsid w:val="002F4045"/>
    <w:rsid w:val="0030394B"/>
    <w:rsid w:val="0030555A"/>
    <w:rsid w:val="00307B35"/>
    <w:rsid w:val="003134DD"/>
    <w:rsid w:val="00313E66"/>
    <w:rsid w:val="0031423D"/>
    <w:rsid w:val="0032267E"/>
    <w:rsid w:val="00323B3F"/>
    <w:rsid w:val="003242D8"/>
    <w:rsid w:val="00325179"/>
    <w:rsid w:val="00325A43"/>
    <w:rsid w:val="00344586"/>
    <w:rsid w:val="0035072C"/>
    <w:rsid w:val="00350D25"/>
    <w:rsid w:val="00355F67"/>
    <w:rsid w:val="00360DA9"/>
    <w:rsid w:val="00361F8F"/>
    <w:rsid w:val="00363476"/>
    <w:rsid w:val="00363677"/>
    <w:rsid w:val="00365B0F"/>
    <w:rsid w:val="003720F1"/>
    <w:rsid w:val="003722F0"/>
    <w:rsid w:val="00373E84"/>
    <w:rsid w:val="00380678"/>
    <w:rsid w:val="00381E00"/>
    <w:rsid w:val="003838FB"/>
    <w:rsid w:val="00386779"/>
    <w:rsid w:val="003870D0"/>
    <w:rsid w:val="00390A4C"/>
    <w:rsid w:val="00391076"/>
    <w:rsid w:val="003A1635"/>
    <w:rsid w:val="003A47A6"/>
    <w:rsid w:val="003A4B0D"/>
    <w:rsid w:val="003A61B7"/>
    <w:rsid w:val="003B2C30"/>
    <w:rsid w:val="003B2D16"/>
    <w:rsid w:val="003C44B4"/>
    <w:rsid w:val="003D223B"/>
    <w:rsid w:val="003D41A9"/>
    <w:rsid w:val="003D4C7A"/>
    <w:rsid w:val="003D5AB2"/>
    <w:rsid w:val="003E1F79"/>
    <w:rsid w:val="003E4112"/>
    <w:rsid w:val="003E4B87"/>
    <w:rsid w:val="003E681B"/>
    <w:rsid w:val="003F1AB4"/>
    <w:rsid w:val="003F76F9"/>
    <w:rsid w:val="0041712F"/>
    <w:rsid w:val="00430277"/>
    <w:rsid w:val="004314FF"/>
    <w:rsid w:val="00434C7C"/>
    <w:rsid w:val="00437DE0"/>
    <w:rsid w:val="00440F00"/>
    <w:rsid w:val="00443802"/>
    <w:rsid w:val="00445413"/>
    <w:rsid w:val="0044785A"/>
    <w:rsid w:val="00453366"/>
    <w:rsid w:val="004653E7"/>
    <w:rsid w:val="00466E34"/>
    <w:rsid w:val="00467579"/>
    <w:rsid w:val="004720DA"/>
    <w:rsid w:val="00472140"/>
    <w:rsid w:val="00475396"/>
    <w:rsid w:val="0047692D"/>
    <w:rsid w:val="0047714F"/>
    <w:rsid w:val="004812B5"/>
    <w:rsid w:val="00484487"/>
    <w:rsid w:val="004853FF"/>
    <w:rsid w:val="004866F8"/>
    <w:rsid w:val="00490A36"/>
    <w:rsid w:val="0049579B"/>
    <w:rsid w:val="00495C3D"/>
    <w:rsid w:val="004A7A31"/>
    <w:rsid w:val="004B06E1"/>
    <w:rsid w:val="004B21A7"/>
    <w:rsid w:val="004B57DF"/>
    <w:rsid w:val="004B6A17"/>
    <w:rsid w:val="004C0184"/>
    <w:rsid w:val="004C7036"/>
    <w:rsid w:val="004C76AA"/>
    <w:rsid w:val="004C7EC2"/>
    <w:rsid w:val="004D1258"/>
    <w:rsid w:val="004D3869"/>
    <w:rsid w:val="004D6499"/>
    <w:rsid w:val="004E17FE"/>
    <w:rsid w:val="004E4BE6"/>
    <w:rsid w:val="004E57BE"/>
    <w:rsid w:val="004E6641"/>
    <w:rsid w:val="004F0E41"/>
    <w:rsid w:val="005024CD"/>
    <w:rsid w:val="005035B9"/>
    <w:rsid w:val="00514523"/>
    <w:rsid w:val="005156CB"/>
    <w:rsid w:val="00521993"/>
    <w:rsid w:val="005228B2"/>
    <w:rsid w:val="0052298E"/>
    <w:rsid w:val="0052309D"/>
    <w:rsid w:val="00527986"/>
    <w:rsid w:val="005309FA"/>
    <w:rsid w:val="00531AB6"/>
    <w:rsid w:val="00532048"/>
    <w:rsid w:val="00534A01"/>
    <w:rsid w:val="005452E2"/>
    <w:rsid w:val="005456BF"/>
    <w:rsid w:val="00545F1F"/>
    <w:rsid w:val="00546D3A"/>
    <w:rsid w:val="00550E05"/>
    <w:rsid w:val="0055150D"/>
    <w:rsid w:val="005573AE"/>
    <w:rsid w:val="00557418"/>
    <w:rsid w:val="00564EFB"/>
    <w:rsid w:val="00566BA0"/>
    <w:rsid w:val="00572179"/>
    <w:rsid w:val="0057244D"/>
    <w:rsid w:val="0057469D"/>
    <w:rsid w:val="005747A6"/>
    <w:rsid w:val="005768F3"/>
    <w:rsid w:val="005812D0"/>
    <w:rsid w:val="00583CD8"/>
    <w:rsid w:val="00585F2D"/>
    <w:rsid w:val="00587093"/>
    <w:rsid w:val="0058734E"/>
    <w:rsid w:val="00587DFE"/>
    <w:rsid w:val="0059106D"/>
    <w:rsid w:val="00593693"/>
    <w:rsid w:val="005942F4"/>
    <w:rsid w:val="005A2CAD"/>
    <w:rsid w:val="005B1240"/>
    <w:rsid w:val="005B5D8D"/>
    <w:rsid w:val="005B65BA"/>
    <w:rsid w:val="005B6795"/>
    <w:rsid w:val="005B69ED"/>
    <w:rsid w:val="005C39C0"/>
    <w:rsid w:val="005C4178"/>
    <w:rsid w:val="005D2CA7"/>
    <w:rsid w:val="005D60A6"/>
    <w:rsid w:val="005E03A6"/>
    <w:rsid w:val="005F51BA"/>
    <w:rsid w:val="005F56FA"/>
    <w:rsid w:val="006200E1"/>
    <w:rsid w:val="00622CA6"/>
    <w:rsid w:val="006275D2"/>
    <w:rsid w:val="00630A07"/>
    <w:rsid w:val="0063139B"/>
    <w:rsid w:val="006318BD"/>
    <w:rsid w:val="0063674E"/>
    <w:rsid w:val="0063798B"/>
    <w:rsid w:val="0064265D"/>
    <w:rsid w:val="00644A84"/>
    <w:rsid w:val="00644B1B"/>
    <w:rsid w:val="0064644E"/>
    <w:rsid w:val="00646E9E"/>
    <w:rsid w:val="006508F7"/>
    <w:rsid w:val="00653E11"/>
    <w:rsid w:val="00654723"/>
    <w:rsid w:val="00663B54"/>
    <w:rsid w:val="00663FFF"/>
    <w:rsid w:val="006722F6"/>
    <w:rsid w:val="00672648"/>
    <w:rsid w:val="0067699F"/>
    <w:rsid w:val="006807F1"/>
    <w:rsid w:val="0069025F"/>
    <w:rsid w:val="00691F1E"/>
    <w:rsid w:val="0069374D"/>
    <w:rsid w:val="006955E2"/>
    <w:rsid w:val="00695E76"/>
    <w:rsid w:val="006A2D4E"/>
    <w:rsid w:val="006B3B5C"/>
    <w:rsid w:val="006C1482"/>
    <w:rsid w:val="006C4B09"/>
    <w:rsid w:val="006D00FA"/>
    <w:rsid w:val="006D0C76"/>
    <w:rsid w:val="006D3351"/>
    <w:rsid w:val="006D3780"/>
    <w:rsid w:val="006E13B9"/>
    <w:rsid w:val="006E2498"/>
    <w:rsid w:val="006E39D8"/>
    <w:rsid w:val="006E3E04"/>
    <w:rsid w:val="006E6846"/>
    <w:rsid w:val="006F6912"/>
    <w:rsid w:val="007026EA"/>
    <w:rsid w:val="0070400D"/>
    <w:rsid w:val="00706CBA"/>
    <w:rsid w:val="007118D6"/>
    <w:rsid w:val="0071615E"/>
    <w:rsid w:val="00717ADE"/>
    <w:rsid w:val="00723935"/>
    <w:rsid w:val="007263D2"/>
    <w:rsid w:val="00726776"/>
    <w:rsid w:val="00726A1D"/>
    <w:rsid w:val="00731CF0"/>
    <w:rsid w:val="00732672"/>
    <w:rsid w:val="0074517D"/>
    <w:rsid w:val="007519FB"/>
    <w:rsid w:val="0075609F"/>
    <w:rsid w:val="00764A65"/>
    <w:rsid w:val="007651CA"/>
    <w:rsid w:val="0076641B"/>
    <w:rsid w:val="007671B2"/>
    <w:rsid w:val="00767B58"/>
    <w:rsid w:val="00771409"/>
    <w:rsid w:val="00773439"/>
    <w:rsid w:val="007768D3"/>
    <w:rsid w:val="00784FB1"/>
    <w:rsid w:val="0079231B"/>
    <w:rsid w:val="007A33F9"/>
    <w:rsid w:val="007A643A"/>
    <w:rsid w:val="007B5BC5"/>
    <w:rsid w:val="007B767C"/>
    <w:rsid w:val="007B7A58"/>
    <w:rsid w:val="007B7C6E"/>
    <w:rsid w:val="007B7DDE"/>
    <w:rsid w:val="007D2EB2"/>
    <w:rsid w:val="007D3F10"/>
    <w:rsid w:val="007E3AA6"/>
    <w:rsid w:val="007E5020"/>
    <w:rsid w:val="007E6271"/>
    <w:rsid w:val="007F3167"/>
    <w:rsid w:val="007F46BB"/>
    <w:rsid w:val="007F6210"/>
    <w:rsid w:val="008004C2"/>
    <w:rsid w:val="0080224B"/>
    <w:rsid w:val="00806DDC"/>
    <w:rsid w:val="00811B88"/>
    <w:rsid w:val="00811FF2"/>
    <w:rsid w:val="008139BA"/>
    <w:rsid w:val="00823870"/>
    <w:rsid w:val="00824A9E"/>
    <w:rsid w:val="00824E3C"/>
    <w:rsid w:val="00824ECE"/>
    <w:rsid w:val="00835A12"/>
    <w:rsid w:val="00842D4B"/>
    <w:rsid w:val="0084373A"/>
    <w:rsid w:val="008602A4"/>
    <w:rsid w:val="00866DB3"/>
    <w:rsid w:val="00867D1C"/>
    <w:rsid w:val="00871F1A"/>
    <w:rsid w:val="008720A2"/>
    <w:rsid w:val="008740F8"/>
    <w:rsid w:val="0087605E"/>
    <w:rsid w:val="00883591"/>
    <w:rsid w:val="0088444A"/>
    <w:rsid w:val="00884C20"/>
    <w:rsid w:val="00887920"/>
    <w:rsid w:val="00890024"/>
    <w:rsid w:val="008906C9"/>
    <w:rsid w:val="0089160B"/>
    <w:rsid w:val="008927C6"/>
    <w:rsid w:val="00895FEB"/>
    <w:rsid w:val="00897F0D"/>
    <w:rsid w:val="008B077A"/>
    <w:rsid w:val="008C2972"/>
    <w:rsid w:val="008C431D"/>
    <w:rsid w:val="008C62E3"/>
    <w:rsid w:val="008E16B0"/>
    <w:rsid w:val="008E2F0E"/>
    <w:rsid w:val="008F461A"/>
    <w:rsid w:val="008F6129"/>
    <w:rsid w:val="00905296"/>
    <w:rsid w:val="009134D6"/>
    <w:rsid w:val="00913AF8"/>
    <w:rsid w:val="0091459F"/>
    <w:rsid w:val="00916569"/>
    <w:rsid w:val="00917165"/>
    <w:rsid w:val="009233C6"/>
    <w:rsid w:val="009316F4"/>
    <w:rsid w:val="00932DD3"/>
    <w:rsid w:val="00934FAB"/>
    <w:rsid w:val="009454AB"/>
    <w:rsid w:val="00947E15"/>
    <w:rsid w:val="00951FE9"/>
    <w:rsid w:val="009525E9"/>
    <w:rsid w:val="00953B93"/>
    <w:rsid w:val="009546F7"/>
    <w:rsid w:val="00954FAD"/>
    <w:rsid w:val="00956661"/>
    <w:rsid w:val="009632DC"/>
    <w:rsid w:val="009642BB"/>
    <w:rsid w:val="009666B6"/>
    <w:rsid w:val="00966CC8"/>
    <w:rsid w:val="00970371"/>
    <w:rsid w:val="009705FC"/>
    <w:rsid w:val="00970746"/>
    <w:rsid w:val="00975C6C"/>
    <w:rsid w:val="00975F64"/>
    <w:rsid w:val="00976BA3"/>
    <w:rsid w:val="00980D58"/>
    <w:rsid w:val="00983198"/>
    <w:rsid w:val="009934FE"/>
    <w:rsid w:val="00996048"/>
    <w:rsid w:val="009A0547"/>
    <w:rsid w:val="009A32AB"/>
    <w:rsid w:val="009A516C"/>
    <w:rsid w:val="009B1F33"/>
    <w:rsid w:val="009B37D8"/>
    <w:rsid w:val="009C0282"/>
    <w:rsid w:val="009C0E21"/>
    <w:rsid w:val="009C4A70"/>
    <w:rsid w:val="009C54DA"/>
    <w:rsid w:val="009C5C9C"/>
    <w:rsid w:val="009C625B"/>
    <w:rsid w:val="009D18A4"/>
    <w:rsid w:val="009D685F"/>
    <w:rsid w:val="009E0E58"/>
    <w:rsid w:val="009E18A2"/>
    <w:rsid w:val="009E3687"/>
    <w:rsid w:val="009E5248"/>
    <w:rsid w:val="009E7614"/>
    <w:rsid w:val="009F2244"/>
    <w:rsid w:val="009F2314"/>
    <w:rsid w:val="009F2C41"/>
    <w:rsid w:val="009F4F63"/>
    <w:rsid w:val="009F6000"/>
    <w:rsid w:val="00A004BF"/>
    <w:rsid w:val="00A00CA9"/>
    <w:rsid w:val="00A01ACB"/>
    <w:rsid w:val="00A01D22"/>
    <w:rsid w:val="00A01FDB"/>
    <w:rsid w:val="00A027D3"/>
    <w:rsid w:val="00A03CCE"/>
    <w:rsid w:val="00A06598"/>
    <w:rsid w:val="00A07091"/>
    <w:rsid w:val="00A10E7B"/>
    <w:rsid w:val="00A13FB1"/>
    <w:rsid w:val="00A30D97"/>
    <w:rsid w:val="00A315F0"/>
    <w:rsid w:val="00A32A0B"/>
    <w:rsid w:val="00A34737"/>
    <w:rsid w:val="00A348AA"/>
    <w:rsid w:val="00A45BBC"/>
    <w:rsid w:val="00A468CD"/>
    <w:rsid w:val="00A507A6"/>
    <w:rsid w:val="00A51333"/>
    <w:rsid w:val="00A51343"/>
    <w:rsid w:val="00A552D7"/>
    <w:rsid w:val="00A57643"/>
    <w:rsid w:val="00A7660E"/>
    <w:rsid w:val="00A77B82"/>
    <w:rsid w:val="00A81BD9"/>
    <w:rsid w:val="00A81F6F"/>
    <w:rsid w:val="00A8227C"/>
    <w:rsid w:val="00A85034"/>
    <w:rsid w:val="00A85BF5"/>
    <w:rsid w:val="00A879A7"/>
    <w:rsid w:val="00A9009E"/>
    <w:rsid w:val="00A91AC3"/>
    <w:rsid w:val="00A935A2"/>
    <w:rsid w:val="00A969F9"/>
    <w:rsid w:val="00AA3D08"/>
    <w:rsid w:val="00AB1862"/>
    <w:rsid w:val="00AB22F5"/>
    <w:rsid w:val="00AB38CF"/>
    <w:rsid w:val="00AB422B"/>
    <w:rsid w:val="00AC0D53"/>
    <w:rsid w:val="00AC1D18"/>
    <w:rsid w:val="00AD023C"/>
    <w:rsid w:val="00AD280C"/>
    <w:rsid w:val="00AD6D36"/>
    <w:rsid w:val="00AE2308"/>
    <w:rsid w:val="00AE39DC"/>
    <w:rsid w:val="00AE496D"/>
    <w:rsid w:val="00AF13C3"/>
    <w:rsid w:val="00AF1C23"/>
    <w:rsid w:val="00AF43B0"/>
    <w:rsid w:val="00B02A37"/>
    <w:rsid w:val="00B02EE7"/>
    <w:rsid w:val="00B06ADC"/>
    <w:rsid w:val="00B10DCA"/>
    <w:rsid w:val="00B16FC2"/>
    <w:rsid w:val="00B177FC"/>
    <w:rsid w:val="00B178C5"/>
    <w:rsid w:val="00B24149"/>
    <w:rsid w:val="00B27402"/>
    <w:rsid w:val="00B27A7A"/>
    <w:rsid w:val="00B27EE5"/>
    <w:rsid w:val="00B32194"/>
    <w:rsid w:val="00B359BB"/>
    <w:rsid w:val="00B379B1"/>
    <w:rsid w:val="00B40E86"/>
    <w:rsid w:val="00B46741"/>
    <w:rsid w:val="00B55CC7"/>
    <w:rsid w:val="00B5755E"/>
    <w:rsid w:val="00B64F92"/>
    <w:rsid w:val="00B7031D"/>
    <w:rsid w:val="00B70482"/>
    <w:rsid w:val="00B77761"/>
    <w:rsid w:val="00B82ABD"/>
    <w:rsid w:val="00B82FAA"/>
    <w:rsid w:val="00B85A94"/>
    <w:rsid w:val="00B918E6"/>
    <w:rsid w:val="00B93225"/>
    <w:rsid w:val="00B94BFA"/>
    <w:rsid w:val="00BA00EE"/>
    <w:rsid w:val="00BA141E"/>
    <w:rsid w:val="00BA16BC"/>
    <w:rsid w:val="00BA2734"/>
    <w:rsid w:val="00BA4999"/>
    <w:rsid w:val="00BA7336"/>
    <w:rsid w:val="00BB63B0"/>
    <w:rsid w:val="00BB7902"/>
    <w:rsid w:val="00BC0897"/>
    <w:rsid w:val="00BC46FC"/>
    <w:rsid w:val="00BD1F03"/>
    <w:rsid w:val="00BD263C"/>
    <w:rsid w:val="00BD28A8"/>
    <w:rsid w:val="00BD37D1"/>
    <w:rsid w:val="00BE0826"/>
    <w:rsid w:val="00BE2035"/>
    <w:rsid w:val="00BE2651"/>
    <w:rsid w:val="00C00CAF"/>
    <w:rsid w:val="00C04439"/>
    <w:rsid w:val="00C04516"/>
    <w:rsid w:val="00C05C22"/>
    <w:rsid w:val="00C071F3"/>
    <w:rsid w:val="00C10166"/>
    <w:rsid w:val="00C11B55"/>
    <w:rsid w:val="00C25CFD"/>
    <w:rsid w:val="00C26F17"/>
    <w:rsid w:val="00C30619"/>
    <w:rsid w:val="00C340F5"/>
    <w:rsid w:val="00C3719A"/>
    <w:rsid w:val="00C441C9"/>
    <w:rsid w:val="00C4517E"/>
    <w:rsid w:val="00C50A85"/>
    <w:rsid w:val="00C51133"/>
    <w:rsid w:val="00C55D7D"/>
    <w:rsid w:val="00C6163C"/>
    <w:rsid w:val="00C6359F"/>
    <w:rsid w:val="00C64991"/>
    <w:rsid w:val="00C72383"/>
    <w:rsid w:val="00C76957"/>
    <w:rsid w:val="00C81D71"/>
    <w:rsid w:val="00C9000D"/>
    <w:rsid w:val="00CA01C2"/>
    <w:rsid w:val="00CA1C94"/>
    <w:rsid w:val="00CA6D0D"/>
    <w:rsid w:val="00CA6D31"/>
    <w:rsid w:val="00CA7205"/>
    <w:rsid w:val="00CA7927"/>
    <w:rsid w:val="00CB14D2"/>
    <w:rsid w:val="00CB2654"/>
    <w:rsid w:val="00CB4CC7"/>
    <w:rsid w:val="00CC133C"/>
    <w:rsid w:val="00CC1D24"/>
    <w:rsid w:val="00CC230A"/>
    <w:rsid w:val="00CC31A1"/>
    <w:rsid w:val="00CD4356"/>
    <w:rsid w:val="00CD6989"/>
    <w:rsid w:val="00CD74F0"/>
    <w:rsid w:val="00CE2E8D"/>
    <w:rsid w:val="00CE33B8"/>
    <w:rsid w:val="00CE4F88"/>
    <w:rsid w:val="00CF5481"/>
    <w:rsid w:val="00CF548A"/>
    <w:rsid w:val="00CF5A3E"/>
    <w:rsid w:val="00CF62CD"/>
    <w:rsid w:val="00D0645D"/>
    <w:rsid w:val="00D0647E"/>
    <w:rsid w:val="00D27159"/>
    <w:rsid w:val="00D30DEB"/>
    <w:rsid w:val="00D30E61"/>
    <w:rsid w:val="00D33E14"/>
    <w:rsid w:val="00D3693D"/>
    <w:rsid w:val="00D45FCA"/>
    <w:rsid w:val="00D51B30"/>
    <w:rsid w:val="00D52721"/>
    <w:rsid w:val="00D55539"/>
    <w:rsid w:val="00D61FC2"/>
    <w:rsid w:val="00D62800"/>
    <w:rsid w:val="00D64946"/>
    <w:rsid w:val="00D65121"/>
    <w:rsid w:val="00D70D9E"/>
    <w:rsid w:val="00D8161B"/>
    <w:rsid w:val="00D83E24"/>
    <w:rsid w:val="00D91800"/>
    <w:rsid w:val="00D91A2D"/>
    <w:rsid w:val="00D9306F"/>
    <w:rsid w:val="00D9674E"/>
    <w:rsid w:val="00D9745C"/>
    <w:rsid w:val="00DA1914"/>
    <w:rsid w:val="00DA427E"/>
    <w:rsid w:val="00DB0A03"/>
    <w:rsid w:val="00DB3D04"/>
    <w:rsid w:val="00DB5EDD"/>
    <w:rsid w:val="00DC382C"/>
    <w:rsid w:val="00DC6DE6"/>
    <w:rsid w:val="00DC7EC5"/>
    <w:rsid w:val="00DD1686"/>
    <w:rsid w:val="00DE18D0"/>
    <w:rsid w:val="00DE45AB"/>
    <w:rsid w:val="00DE5CEC"/>
    <w:rsid w:val="00DE6799"/>
    <w:rsid w:val="00DF3E6E"/>
    <w:rsid w:val="00DF43FF"/>
    <w:rsid w:val="00DF6690"/>
    <w:rsid w:val="00E0717A"/>
    <w:rsid w:val="00E16B41"/>
    <w:rsid w:val="00E24377"/>
    <w:rsid w:val="00E250AB"/>
    <w:rsid w:val="00E360A5"/>
    <w:rsid w:val="00E4139E"/>
    <w:rsid w:val="00E454D0"/>
    <w:rsid w:val="00E47ECD"/>
    <w:rsid w:val="00E50199"/>
    <w:rsid w:val="00E51BEF"/>
    <w:rsid w:val="00E5284E"/>
    <w:rsid w:val="00E57F66"/>
    <w:rsid w:val="00E625E9"/>
    <w:rsid w:val="00E73A80"/>
    <w:rsid w:val="00E76C6B"/>
    <w:rsid w:val="00E77415"/>
    <w:rsid w:val="00E83AC2"/>
    <w:rsid w:val="00E863A7"/>
    <w:rsid w:val="00E906AB"/>
    <w:rsid w:val="00E96051"/>
    <w:rsid w:val="00EA164B"/>
    <w:rsid w:val="00EA258B"/>
    <w:rsid w:val="00EA34F1"/>
    <w:rsid w:val="00EA5DD7"/>
    <w:rsid w:val="00EB1B44"/>
    <w:rsid w:val="00EB25F1"/>
    <w:rsid w:val="00EB37B2"/>
    <w:rsid w:val="00EB5354"/>
    <w:rsid w:val="00EC203D"/>
    <w:rsid w:val="00EC66F9"/>
    <w:rsid w:val="00EC7B3C"/>
    <w:rsid w:val="00ED0DEB"/>
    <w:rsid w:val="00ED1AB3"/>
    <w:rsid w:val="00ED3830"/>
    <w:rsid w:val="00ED606F"/>
    <w:rsid w:val="00ED7428"/>
    <w:rsid w:val="00ED76E1"/>
    <w:rsid w:val="00EE0C5C"/>
    <w:rsid w:val="00EE1E6D"/>
    <w:rsid w:val="00EE1EB5"/>
    <w:rsid w:val="00EE39C5"/>
    <w:rsid w:val="00EE6D9C"/>
    <w:rsid w:val="00EF2521"/>
    <w:rsid w:val="00EF2BD1"/>
    <w:rsid w:val="00EF3B8C"/>
    <w:rsid w:val="00EF7095"/>
    <w:rsid w:val="00F003D0"/>
    <w:rsid w:val="00F016A7"/>
    <w:rsid w:val="00F02892"/>
    <w:rsid w:val="00F04A9B"/>
    <w:rsid w:val="00F0779C"/>
    <w:rsid w:val="00F10CC9"/>
    <w:rsid w:val="00F11211"/>
    <w:rsid w:val="00F12380"/>
    <w:rsid w:val="00F12AC5"/>
    <w:rsid w:val="00F1643C"/>
    <w:rsid w:val="00F20419"/>
    <w:rsid w:val="00F24B41"/>
    <w:rsid w:val="00F32AC0"/>
    <w:rsid w:val="00F34404"/>
    <w:rsid w:val="00F41AB8"/>
    <w:rsid w:val="00F41C90"/>
    <w:rsid w:val="00F44248"/>
    <w:rsid w:val="00F4656F"/>
    <w:rsid w:val="00F50A6C"/>
    <w:rsid w:val="00F50ACB"/>
    <w:rsid w:val="00F56FEC"/>
    <w:rsid w:val="00F5754A"/>
    <w:rsid w:val="00F6155F"/>
    <w:rsid w:val="00F6326E"/>
    <w:rsid w:val="00F6548D"/>
    <w:rsid w:val="00F70096"/>
    <w:rsid w:val="00F72EC8"/>
    <w:rsid w:val="00F73B7F"/>
    <w:rsid w:val="00F8061C"/>
    <w:rsid w:val="00F81148"/>
    <w:rsid w:val="00F87431"/>
    <w:rsid w:val="00F96D33"/>
    <w:rsid w:val="00F978FD"/>
    <w:rsid w:val="00FA3476"/>
    <w:rsid w:val="00FB27EB"/>
    <w:rsid w:val="00FC0338"/>
    <w:rsid w:val="00FC1F91"/>
    <w:rsid w:val="00FC739F"/>
    <w:rsid w:val="00FD4300"/>
    <w:rsid w:val="00FD44C9"/>
    <w:rsid w:val="00FD70B0"/>
    <w:rsid w:val="00FD7B74"/>
    <w:rsid w:val="00FD7FC9"/>
    <w:rsid w:val="00FE3019"/>
    <w:rsid w:val="00FE505C"/>
    <w:rsid w:val="00FE5F39"/>
    <w:rsid w:val="00FF2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A9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04A9B"/>
    <w:pPr>
      <w:keepNext/>
      <w:spacing w:before="240" w:after="60"/>
      <w:outlineLvl w:val="0"/>
    </w:pPr>
    <w:rPr>
      <w:rFonts w:ascii="Arial" w:hAnsi="Arial" w:cs="Arial"/>
      <w:b/>
      <w:bCs/>
      <w:kern w:val="32"/>
      <w:sz w:val="32"/>
      <w:szCs w:val="32"/>
    </w:rPr>
  </w:style>
  <w:style w:type="paragraph" w:styleId="2">
    <w:name w:val="heading 2"/>
    <w:aliases w:val="Chapter Title,Sub Head,PullOut"/>
    <w:basedOn w:val="a0"/>
    <w:next w:val="a0"/>
    <w:link w:val="20"/>
    <w:qFormat/>
    <w:rsid w:val="00F04A9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04A9B"/>
    <w:pPr>
      <w:keepNext/>
      <w:spacing w:before="240" w:after="60"/>
      <w:outlineLvl w:val="2"/>
    </w:pPr>
    <w:rPr>
      <w:rFonts w:ascii="Arial" w:hAnsi="Arial" w:cs="Arial"/>
      <w:b/>
      <w:bCs/>
      <w:sz w:val="26"/>
      <w:szCs w:val="26"/>
    </w:rPr>
  </w:style>
  <w:style w:type="paragraph" w:styleId="5">
    <w:name w:val="heading 5"/>
    <w:basedOn w:val="a0"/>
    <w:next w:val="a0"/>
    <w:link w:val="50"/>
    <w:qFormat/>
    <w:rsid w:val="00F04A9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4A9B"/>
    <w:rPr>
      <w:rFonts w:ascii="Arial" w:eastAsia="Times New Roman" w:hAnsi="Arial" w:cs="Arial"/>
      <w:b/>
      <w:bCs/>
      <w:kern w:val="32"/>
      <w:sz w:val="32"/>
      <w:szCs w:val="32"/>
      <w:lang w:eastAsia="ru-RU"/>
    </w:rPr>
  </w:style>
  <w:style w:type="character" w:customStyle="1" w:styleId="20">
    <w:name w:val="Заголовок 2 Знак"/>
    <w:aliases w:val="Chapter Title Знак,Sub Head Знак,PullOut Знак"/>
    <w:basedOn w:val="a1"/>
    <w:link w:val="2"/>
    <w:rsid w:val="00F04A9B"/>
    <w:rPr>
      <w:rFonts w:ascii="Arial" w:eastAsia="Times New Roman" w:hAnsi="Arial" w:cs="Arial"/>
      <w:b/>
      <w:bCs/>
      <w:i/>
      <w:iCs/>
      <w:sz w:val="28"/>
      <w:szCs w:val="28"/>
      <w:lang w:eastAsia="ru-RU"/>
    </w:rPr>
  </w:style>
  <w:style w:type="character" w:customStyle="1" w:styleId="31">
    <w:name w:val="Заголовок 3 Знак"/>
    <w:basedOn w:val="a1"/>
    <w:link w:val="30"/>
    <w:rsid w:val="00F04A9B"/>
    <w:rPr>
      <w:rFonts w:ascii="Arial" w:eastAsia="Times New Roman" w:hAnsi="Arial" w:cs="Arial"/>
      <w:b/>
      <w:bCs/>
      <w:sz w:val="26"/>
      <w:szCs w:val="26"/>
      <w:lang w:eastAsia="ru-RU"/>
    </w:rPr>
  </w:style>
  <w:style w:type="character" w:customStyle="1" w:styleId="50">
    <w:name w:val="Заголовок 5 Знак"/>
    <w:basedOn w:val="a1"/>
    <w:link w:val="5"/>
    <w:rsid w:val="00F04A9B"/>
    <w:rPr>
      <w:rFonts w:ascii="Times New Roman" w:eastAsia="Times New Roman" w:hAnsi="Times New Roman" w:cs="Times New Roman"/>
      <w:b/>
      <w:bCs/>
      <w:i/>
      <w:iCs/>
      <w:sz w:val="26"/>
      <w:szCs w:val="26"/>
      <w:lang w:eastAsia="ru-RU"/>
    </w:rPr>
  </w:style>
  <w:style w:type="paragraph" w:customStyle="1" w:styleId="a4">
    <w:name w:val="Знак"/>
    <w:basedOn w:val="a0"/>
    <w:rsid w:val="00F04A9B"/>
    <w:pPr>
      <w:spacing w:before="100" w:beforeAutospacing="1" w:after="100" w:afterAutospacing="1"/>
      <w:jc w:val="both"/>
    </w:pPr>
    <w:rPr>
      <w:rFonts w:ascii="Tahoma" w:hAnsi="Tahoma"/>
      <w:sz w:val="20"/>
      <w:szCs w:val="20"/>
      <w:lang w:val="en-US" w:eastAsia="en-US"/>
    </w:rPr>
  </w:style>
  <w:style w:type="character" w:styleId="a5">
    <w:name w:val="Hyperlink"/>
    <w:uiPriority w:val="99"/>
    <w:rsid w:val="00F04A9B"/>
    <w:rPr>
      <w:color w:val="0000FF"/>
      <w:u w:val="single"/>
    </w:rPr>
  </w:style>
  <w:style w:type="paragraph" w:styleId="a6">
    <w:name w:val="Body Text"/>
    <w:basedOn w:val="a0"/>
    <w:link w:val="a7"/>
    <w:rsid w:val="00F04A9B"/>
    <w:pPr>
      <w:jc w:val="both"/>
    </w:pPr>
  </w:style>
  <w:style w:type="character" w:customStyle="1" w:styleId="a7">
    <w:name w:val="Основной текст Знак"/>
    <w:basedOn w:val="a1"/>
    <w:link w:val="a6"/>
    <w:rsid w:val="00F04A9B"/>
    <w:rPr>
      <w:rFonts w:ascii="Times New Roman" w:eastAsia="Times New Roman" w:hAnsi="Times New Roman" w:cs="Times New Roman"/>
      <w:sz w:val="24"/>
      <w:szCs w:val="24"/>
      <w:lang w:eastAsia="ru-RU"/>
    </w:rPr>
  </w:style>
  <w:style w:type="paragraph" w:styleId="a8">
    <w:name w:val="Body Text Indent"/>
    <w:basedOn w:val="a0"/>
    <w:link w:val="a9"/>
    <w:rsid w:val="00F04A9B"/>
    <w:pPr>
      <w:spacing w:after="120"/>
      <w:ind w:left="283"/>
    </w:pPr>
  </w:style>
  <w:style w:type="character" w:customStyle="1" w:styleId="a9">
    <w:name w:val="Основной текст с отступом Знак"/>
    <w:basedOn w:val="a1"/>
    <w:link w:val="a8"/>
    <w:rsid w:val="00F04A9B"/>
    <w:rPr>
      <w:rFonts w:ascii="Times New Roman" w:eastAsia="Times New Roman" w:hAnsi="Times New Roman" w:cs="Times New Roman"/>
      <w:sz w:val="24"/>
      <w:szCs w:val="24"/>
      <w:lang w:eastAsia="ru-RU"/>
    </w:rPr>
  </w:style>
  <w:style w:type="paragraph" w:styleId="21">
    <w:name w:val="Body Text 2"/>
    <w:basedOn w:val="a0"/>
    <w:link w:val="22"/>
    <w:uiPriority w:val="99"/>
    <w:rsid w:val="00F04A9B"/>
    <w:pPr>
      <w:spacing w:after="120" w:line="480" w:lineRule="auto"/>
    </w:pPr>
  </w:style>
  <w:style w:type="character" w:customStyle="1" w:styleId="22">
    <w:name w:val="Основной текст 2 Знак"/>
    <w:basedOn w:val="a1"/>
    <w:link w:val="21"/>
    <w:uiPriority w:val="99"/>
    <w:rsid w:val="00F04A9B"/>
    <w:rPr>
      <w:rFonts w:ascii="Times New Roman" w:eastAsia="Times New Roman" w:hAnsi="Times New Roman" w:cs="Times New Roman"/>
      <w:sz w:val="24"/>
      <w:szCs w:val="24"/>
      <w:lang w:eastAsia="ru-RU"/>
    </w:rPr>
  </w:style>
  <w:style w:type="paragraph" w:styleId="11">
    <w:name w:val="toc 1"/>
    <w:basedOn w:val="a0"/>
    <w:next w:val="a0"/>
    <w:autoRedefine/>
    <w:semiHidden/>
    <w:rsid w:val="00F04A9B"/>
    <w:pPr>
      <w:spacing w:line="240" w:lineRule="exact"/>
    </w:pPr>
    <w:rPr>
      <w:iCs/>
    </w:rPr>
  </w:style>
  <w:style w:type="paragraph" w:customStyle="1" w:styleId="aa">
    <w:name w:val="Обычный текст с отступом"/>
    <w:basedOn w:val="a0"/>
    <w:rsid w:val="00F04A9B"/>
    <w:pPr>
      <w:spacing w:line="360" w:lineRule="auto"/>
      <w:ind w:firstLine="720"/>
      <w:jc w:val="both"/>
    </w:pPr>
    <w:rPr>
      <w:sz w:val="28"/>
    </w:rPr>
  </w:style>
  <w:style w:type="paragraph" w:styleId="ab">
    <w:name w:val="Normal (Web)"/>
    <w:basedOn w:val="a0"/>
    <w:uiPriority w:val="99"/>
    <w:rsid w:val="00F04A9B"/>
    <w:pPr>
      <w:spacing w:before="100" w:beforeAutospacing="1" w:after="100" w:afterAutospacing="1"/>
    </w:pPr>
    <w:rPr>
      <w:rFonts w:ascii="Arial" w:hAnsi="Arial" w:cs="Arial"/>
      <w:color w:val="000000"/>
      <w:sz w:val="20"/>
      <w:szCs w:val="20"/>
    </w:rPr>
  </w:style>
  <w:style w:type="paragraph" w:styleId="HTML">
    <w:name w:val="HTML Preformatted"/>
    <w:basedOn w:val="a0"/>
    <w:link w:val="HTML0"/>
    <w:rsid w:val="00F0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F04A9B"/>
    <w:rPr>
      <w:rFonts w:ascii="Courier New" w:eastAsia="Times New Roman" w:hAnsi="Courier New" w:cs="Courier New"/>
      <w:color w:val="000000"/>
      <w:sz w:val="20"/>
      <w:szCs w:val="20"/>
      <w:lang w:eastAsia="ru-RU"/>
    </w:rPr>
  </w:style>
  <w:style w:type="paragraph" w:styleId="ac">
    <w:name w:val="Title"/>
    <w:basedOn w:val="a0"/>
    <w:link w:val="ad"/>
    <w:uiPriority w:val="10"/>
    <w:qFormat/>
    <w:rsid w:val="00F04A9B"/>
    <w:pPr>
      <w:ind w:firstLine="567"/>
      <w:jc w:val="center"/>
    </w:pPr>
    <w:rPr>
      <w:b/>
      <w:szCs w:val="20"/>
    </w:rPr>
  </w:style>
  <w:style w:type="character" w:customStyle="1" w:styleId="ad">
    <w:name w:val="Название Знак"/>
    <w:basedOn w:val="a1"/>
    <w:link w:val="ac"/>
    <w:uiPriority w:val="10"/>
    <w:rsid w:val="00F04A9B"/>
    <w:rPr>
      <w:rFonts w:ascii="Times New Roman" w:eastAsia="Times New Roman" w:hAnsi="Times New Roman" w:cs="Times New Roman"/>
      <w:b/>
      <w:sz w:val="24"/>
      <w:szCs w:val="20"/>
      <w:lang w:eastAsia="ru-RU"/>
    </w:rPr>
  </w:style>
  <w:style w:type="paragraph" w:styleId="ae">
    <w:name w:val="footer"/>
    <w:basedOn w:val="a0"/>
    <w:link w:val="af"/>
    <w:rsid w:val="00F04A9B"/>
    <w:pPr>
      <w:tabs>
        <w:tab w:val="center" w:pos="4677"/>
        <w:tab w:val="right" w:pos="9355"/>
      </w:tabs>
    </w:pPr>
  </w:style>
  <w:style w:type="character" w:customStyle="1" w:styleId="af">
    <w:name w:val="Нижний колонтитул Знак"/>
    <w:basedOn w:val="a1"/>
    <w:link w:val="ae"/>
    <w:rsid w:val="00F04A9B"/>
    <w:rPr>
      <w:rFonts w:ascii="Times New Roman" w:eastAsia="Times New Roman" w:hAnsi="Times New Roman" w:cs="Times New Roman"/>
      <w:sz w:val="24"/>
      <w:szCs w:val="24"/>
      <w:lang w:eastAsia="ru-RU"/>
    </w:rPr>
  </w:style>
  <w:style w:type="character" w:styleId="af0">
    <w:name w:val="page number"/>
    <w:basedOn w:val="a1"/>
    <w:rsid w:val="00F04A9B"/>
  </w:style>
  <w:style w:type="table" w:styleId="af1">
    <w:name w:val="Table Grid"/>
    <w:basedOn w:val="a2"/>
    <w:uiPriority w:val="59"/>
    <w:rsid w:val="00F04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0"/>
    <w:next w:val="a0"/>
    <w:link w:val="ConsPlusNormal0"/>
    <w:rsid w:val="00F04A9B"/>
    <w:pPr>
      <w:widowControl w:val="0"/>
      <w:suppressAutoHyphens/>
      <w:autoSpaceDE w:val="0"/>
      <w:ind w:firstLine="720"/>
    </w:pPr>
    <w:rPr>
      <w:rFonts w:ascii="Arial" w:eastAsia="Arial" w:hAnsi="Arial" w:cs="Arial"/>
      <w:color w:val="000000"/>
      <w:sz w:val="20"/>
      <w:szCs w:val="20"/>
    </w:rPr>
  </w:style>
  <w:style w:type="paragraph" w:styleId="3">
    <w:name w:val="Body Text 3"/>
    <w:basedOn w:val="a0"/>
    <w:link w:val="32"/>
    <w:rsid w:val="00F04A9B"/>
    <w:pPr>
      <w:numPr>
        <w:numId w:val="1"/>
      </w:numPr>
      <w:tabs>
        <w:tab w:val="clear" w:pos="0"/>
      </w:tabs>
      <w:spacing w:after="120"/>
    </w:pPr>
    <w:rPr>
      <w:sz w:val="16"/>
      <w:szCs w:val="16"/>
    </w:rPr>
  </w:style>
  <w:style w:type="character" w:customStyle="1" w:styleId="32">
    <w:name w:val="Основной текст 3 Знак"/>
    <w:basedOn w:val="a1"/>
    <w:link w:val="3"/>
    <w:rsid w:val="00F04A9B"/>
    <w:rPr>
      <w:rFonts w:ascii="Times New Roman" w:eastAsia="Times New Roman" w:hAnsi="Times New Roman" w:cs="Times New Roman"/>
      <w:sz w:val="16"/>
      <w:szCs w:val="16"/>
      <w:lang w:eastAsia="ru-RU"/>
    </w:rPr>
  </w:style>
  <w:style w:type="paragraph" w:customStyle="1" w:styleId="-">
    <w:name w:val="Контракт-раздел"/>
    <w:basedOn w:val="a0"/>
    <w:next w:val="-0"/>
    <w:rsid w:val="00F04A9B"/>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0"/>
    <w:rsid w:val="00F04A9B"/>
    <w:pPr>
      <w:numPr>
        <w:ilvl w:val="2"/>
        <w:numId w:val="1"/>
      </w:numPr>
      <w:jc w:val="both"/>
    </w:pPr>
  </w:style>
  <w:style w:type="paragraph" w:customStyle="1" w:styleId="-1">
    <w:name w:val="Контракт-подпункт"/>
    <w:basedOn w:val="a0"/>
    <w:rsid w:val="00F04A9B"/>
    <w:pPr>
      <w:numPr>
        <w:ilvl w:val="3"/>
        <w:numId w:val="1"/>
      </w:numPr>
      <w:tabs>
        <w:tab w:val="clear" w:pos="1418"/>
        <w:tab w:val="num" w:pos="851"/>
      </w:tabs>
      <w:ind w:left="851" w:hanging="851"/>
      <w:jc w:val="both"/>
    </w:pPr>
  </w:style>
  <w:style w:type="paragraph" w:customStyle="1" w:styleId="-2">
    <w:name w:val="Контракт-подподпункт"/>
    <w:basedOn w:val="a0"/>
    <w:rsid w:val="00F04A9B"/>
    <w:pPr>
      <w:tabs>
        <w:tab w:val="num" w:pos="1418"/>
      </w:tabs>
      <w:ind w:left="1418" w:hanging="567"/>
      <w:jc w:val="both"/>
    </w:pPr>
  </w:style>
  <w:style w:type="paragraph" w:styleId="23">
    <w:name w:val="Body Text Indent 2"/>
    <w:basedOn w:val="a0"/>
    <w:link w:val="24"/>
    <w:rsid w:val="00F04A9B"/>
    <w:pPr>
      <w:spacing w:after="120" w:line="480" w:lineRule="auto"/>
      <w:ind w:left="283"/>
    </w:pPr>
  </w:style>
  <w:style w:type="character" w:customStyle="1" w:styleId="24">
    <w:name w:val="Основной текст с отступом 2 Знак"/>
    <w:basedOn w:val="a1"/>
    <w:link w:val="23"/>
    <w:rsid w:val="00F04A9B"/>
    <w:rPr>
      <w:rFonts w:ascii="Times New Roman" w:eastAsia="Times New Roman" w:hAnsi="Times New Roman" w:cs="Times New Roman"/>
      <w:sz w:val="24"/>
      <w:szCs w:val="24"/>
      <w:lang w:eastAsia="ru-RU"/>
    </w:rPr>
  </w:style>
  <w:style w:type="paragraph" w:customStyle="1" w:styleId="ConsPlusNonformat">
    <w:name w:val="ConsPlusNonformat"/>
    <w:rsid w:val="00F04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Strong"/>
    <w:uiPriority w:val="22"/>
    <w:qFormat/>
    <w:rsid w:val="00F04A9B"/>
    <w:rPr>
      <w:b/>
      <w:bCs/>
    </w:rPr>
  </w:style>
  <w:style w:type="character" w:customStyle="1" w:styleId="af3">
    <w:name w:val="Знак Знак"/>
    <w:rsid w:val="00F04A9B"/>
    <w:rPr>
      <w:b/>
      <w:sz w:val="24"/>
      <w:szCs w:val="24"/>
      <w:u w:val="single"/>
    </w:rPr>
  </w:style>
  <w:style w:type="paragraph" w:customStyle="1" w:styleId="12">
    <w:name w:val="Знак1 Знак Знак Знак"/>
    <w:basedOn w:val="a0"/>
    <w:rsid w:val="00F04A9B"/>
    <w:pPr>
      <w:spacing w:after="160" w:line="240" w:lineRule="exact"/>
    </w:pPr>
    <w:rPr>
      <w:rFonts w:ascii="Verdana" w:hAnsi="Verdana"/>
      <w:lang w:val="en-US" w:eastAsia="en-US"/>
    </w:rPr>
  </w:style>
  <w:style w:type="paragraph" w:styleId="af4">
    <w:name w:val="header"/>
    <w:basedOn w:val="a0"/>
    <w:link w:val="af5"/>
    <w:uiPriority w:val="99"/>
    <w:rsid w:val="00F04A9B"/>
    <w:pPr>
      <w:tabs>
        <w:tab w:val="center" w:pos="4153"/>
        <w:tab w:val="right" w:pos="8306"/>
      </w:tabs>
      <w:spacing w:before="120" w:after="120"/>
      <w:jc w:val="both"/>
    </w:pPr>
    <w:rPr>
      <w:rFonts w:ascii="Arial" w:hAnsi="Arial"/>
      <w:noProof/>
      <w:szCs w:val="20"/>
    </w:rPr>
  </w:style>
  <w:style w:type="character" w:customStyle="1" w:styleId="af5">
    <w:name w:val="Верхний колонтитул Знак"/>
    <w:basedOn w:val="a1"/>
    <w:link w:val="af4"/>
    <w:uiPriority w:val="99"/>
    <w:rsid w:val="00F04A9B"/>
    <w:rPr>
      <w:rFonts w:ascii="Arial" w:eastAsia="Times New Roman" w:hAnsi="Arial" w:cs="Times New Roman"/>
      <w:noProof/>
      <w:sz w:val="24"/>
      <w:szCs w:val="20"/>
      <w:lang w:eastAsia="ru-RU"/>
    </w:rPr>
  </w:style>
  <w:style w:type="paragraph" w:customStyle="1" w:styleId="ConsNormal">
    <w:name w:val="ConsNormal"/>
    <w:rsid w:val="00F04A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04A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 Spacing"/>
    <w:link w:val="af7"/>
    <w:uiPriority w:val="99"/>
    <w:qFormat/>
    <w:rsid w:val="00F04A9B"/>
    <w:pPr>
      <w:spacing w:after="0" w:line="240" w:lineRule="auto"/>
    </w:pPr>
    <w:rPr>
      <w:rFonts w:ascii="Times New Roman" w:eastAsia="Times New Roman" w:hAnsi="Times New Roman" w:cs="Times New Roman"/>
      <w:sz w:val="24"/>
      <w:szCs w:val="24"/>
      <w:lang w:eastAsia="ru-RU"/>
    </w:rPr>
  </w:style>
  <w:style w:type="paragraph" w:customStyle="1" w:styleId="33">
    <w:name w:val="3"/>
    <w:basedOn w:val="a0"/>
    <w:rsid w:val="00F04A9B"/>
    <w:pPr>
      <w:spacing w:before="150" w:after="150"/>
      <w:ind w:left="150" w:right="150"/>
    </w:pPr>
  </w:style>
  <w:style w:type="paragraph" w:customStyle="1" w:styleId="01zagolovok">
    <w:name w:val="01_zagolovok"/>
    <w:basedOn w:val="a0"/>
    <w:rsid w:val="00F04A9B"/>
    <w:pPr>
      <w:keepNext/>
      <w:pageBreakBefore/>
      <w:spacing w:before="360" w:after="120"/>
      <w:outlineLvl w:val="0"/>
    </w:pPr>
    <w:rPr>
      <w:rFonts w:ascii="GaramondC" w:hAnsi="GaramondC"/>
      <w:b/>
      <w:color w:val="000000"/>
      <w:sz w:val="40"/>
      <w:szCs w:val="62"/>
    </w:rPr>
  </w:style>
  <w:style w:type="paragraph" w:styleId="34">
    <w:name w:val="Body Text Indent 3"/>
    <w:basedOn w:val="a0"/>
    <w:link w:val="35"/>
    <w:rsid w:val="00F04A9B"/>
    <w:pPr>
      <w:spacing w:after="120"/>
      <w:ind w:left="283"/>
    </w:pPr>
    <w:rPr>
      <w:sz w:val="16"/>
      <w:szCs w:val="16"/>
    </w:rPr>
  </w:style>
  <w:style w:type="character" w:customStyle="1" w:styleId="35">
    <w:name w:val="Основной текст с отступом 3 Знак"/>
    <w:basedOn w:val="a1"/>
    <w:link w:val="34"/>
    <w:rsid w:val="00F04A9B"/>
    <w:rPr>
      <w:rFonts w:ascii="Times New Roman" w:eastAsia="Times New Roman" w:hAnsi="Times New Roman" w:cs="Times New Roman"/>
      <w:sz w:val="16"/>
      <w:szCs w:val="16"/>
      <w:lang w:eastAsia="ru-RU"/>
    </w:rPr>
  </w:style>
  <w:style w:type="paragraph" w:customStyle="1" w:styleId="210">
    <w:name w:val="Основной текст 21"/>
    <w:basedOn w:val="a0"/>
    <w:rsid w:val="00F04A9B"/>
    <w:pPr>
      <w:jc w:val="both"/>
    </w:pPr>
    <w:rPr>
      <w:szCs w:val="20"/>
    </w:rPr>
  </w:style>
  <w:style w:type="paragraph" w:styleId="a">
    <w:name w:val="List Bullet"/>
    <w:basedOn w:val="a0"/>
    <w:rsid w:val="00F04A9B"/>
    <w:pPr>
      <w:numPr>
        <w:numId w:val="2"/>
      </w:numPr>
      <w:contextualSpacing/>
    </w:pPr>
  </w:style>
  <w:style w:type="paragraph" w:styleId="af8">
    <w:name w:val="Balloon Text"/>
    <w:basedOn w:val="a0"/>
    <w:link w:val="af9"/>
    <w:uiPriority w:val="99"/>
    <w:rsid w:val="00F04A9B"/>
    <w:rPr>
      <w:rFonts w:ascii="Tahoma" w:hAnsi="Tahoma" w:cs="Tahoma"/>
      <w:sz w:val="16"/>
      <w:szCs w:val="16"/>
    </w:rPr>
  </w:style>
  <w:style w:type="character" w:customStyle="1" w:styleId="af9">
    <w:name w:val="Текст выноски Знак"/>
    <w:basedOn w:val="a1"/>
    <w:link w:val="af8"/>
    <w:uiPriority w:val="99"/>
    <w:rsid w:val="00F04A9B"/>
    <w:rPr>
      <w:rFonts w:ascii="Tahoma" w:eastAsia="Times New Roman" w:hAnsi="Tahoma" w:cs="Tahoma"/>
      <w:sz w:val="16"/>
      <w:szCs w:val="16"/>
      <w:lang w:eastAsia="ru-RU"/>
    </w:rPr>
  </w:style>
  <w:style w:type="character" w:customStyle="1" w:styleId="rvts6">
    <w:name w:val="rvts6"/>
    <w:basedOn w:val="a1"/>
    <w:rsid w:val="00F04A9B"/>
  </w:style>
  <w:style w:type="character" w:customStyle="1" w:styleId="iceouttxt1">
    <w:name w:val="iceouttxt1"/>
    <w:rsid w:val="00F04A9B"/>
    <w:rPr>
      <w:rFonts w:ascii="Arial" w:hAnsi="Arial" w:cs="Arial" w:hint="default"/>
      <w:color w:val="666666"/>
      <w:sz w:val="17"/>
      <w:szCs w:val="17"/>
    </w:rPr>
  </w:style>
  <w:style w:type="table" w:customStyle="1" w:styleId="13">
    <w:name w:val="Сетка таблицы1"/>
    <w:basedOn w:val="a2"/>
    <w:next w:val="af1"/>
    <w:uiPriority w:val="59"/>
    <w:rsid w:val="00F04A9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1"/>
    <w:uiPriority w:val="39"/>
    <w:rsid w:val="00F04A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1">
    <w:name w:val="p11"/>
    <w:basedOn w:val="a0"/>
    <w:rsid w:val="00F04A9B"/>
    <w:pPr>
      <w:spacing w:before="100" w:beforeAutospacing="1" w:after="100" w:afterAutospacing="1"/>
    </w:pPr>
  </w:style>
  <w:style w:type="character" w:customStyle="1" w:styleId="s22">
    <w:name w:val="s22"/>
    <w:rsid w:val="00F04A9B"/>
  </w:style>
  <w:style w:type="paragraph" w:customStyle="1" w:styleId="afa">
    <w:name w:val="Знак Знак Знак Знак"/>
    <w:basedOn w:val="a0"/>
    <w:rsid w:val="00F04A9B"/>
    <w:pPr>
      <w:spacing w:after="160" w:line="240" w:lineRule="exact"/>
    </w:pPr>
    <w:rPr>
      <w:rFonts w:ascii="Verdana" w:hAnsi="Verdana" w:cs="Verdana"/>
      <w:sz w:val="20"/>
      <w:szCs w:val="20"/>
      <w:lang w:val="en-US" w:eastAsia="en-US"/>
    </w:rPr>
  </w:style>
  <w:style w:type="character" w:customStyle="1" w:styleId="26">
    <w:name w:val="Основной текст (2)_"/>
    <w:link w:val="27"/>
    <w:rsid w:val="00F04A9B"/>
    <w:rPr>
      <w:b/>
      <w:bCs/>
      <w:spacing w:val="10"/>
      <w:sz w:val="28"/>
      <w:szCs w:val="28"/>
      <w:shd w:val="clear" w:color="auto" w:fill="FFFFFF"/>
    </w:rPr>
  </w:style>
  <w:style w:type="paragraph" w:customStyle="1" w:styleId="27">
    <w:name w:val="Основной текст (2)"/>
    <w:basedOn w:val="a0"/>
    <w:link w:val="26"/>
    <w:rsid w:val="00F04A9B"/>
    <w:pPr>
      <w:widowControl w:val="0"/>
      <w:shd w:val="clear" w:color="auto" w:fill="FFFFFF"/>
      <w:spacing w:before="2760" w:after="480" w:line="0" w:lineRule="atLeast"/>
      <w:jc w:val="center"/>
    </w:pPr>
    <w:rPr>
      <w:rFonts w:asciiTheme="minorHAnsi" w:eastAsiaTheme="minorHAnsi" w:hAnsiTheme="minorHAnsi" w:cstheme="minorBidi"/>
      <w:b/>
      <w:bCs/>
      <w:spacing w:val="10"/>
      <w:sz w:val="28"/>
      <w:szCs w:val="28"/>
      <w:lang w:eastAsia="en-US"/>
    </w:rPr>
  </w:style>
  <w:style w:type="character" w:customStyle="1" w:styleId="afb">
    <w:name w:val="Основной текст_"/>
    <w:link w:val="28"/>
    <w:locked/>
    <w:rsid w:val="00F04A9B"/>
    <w:rPr>
      <w:shd w:val="clear" w:color="auto" w:fill="FFFFFF"/>
    </w:rPr>
  </w:style>
  <w:style w:type="paragraph" w:customStyle="1" w:styleId="28">
    <w:name w:val="Основной текст2"/>
    <w:basedOn w:val="a0"/>
    <w:link w:val="afb"/>
    <w:rsid w:val="00F04A9B"/>
    <w:pPr>
      <w:widowControl w:val="0"/>
      <w:shd w:val="clear" w:color="auto" w:fill="FFFFFF"/>
      <w:spacing w:after="2760" w:line="331" w:lineRule="exact"/>
    </w:pPr>
    <w:rPr>
      <w:rFonts w:asciiTheme="minorHAnsi" w:eastAsiaTheme="minorHAnsi" w:hAnsiTheme="minorHAnsi" w:cstheme="minorBidi"/>
      <w:sz w:val="22"/>
      <w:szCs w:val="22"/>
      <w:lang w:eastAsia="en-US"/>
    </w:rPr>
  </w:style>
  <w:style w:type="paragraph" w:customStyle="1" w:styleId="4">
    <w:name w:val="Знак Знак4 Знак Знак Знак Знак"/>
    <w:basedOn w:val="a0"/>
    <w:rsid w:val="00F04A9B"/>
    <w:pPr>
      <w:spacing w:before="100" w:beforeAutospacing="1" w:after="100" w:afterAutospacing="1"/>
      <w:jc w:val="both"/>
    </w:pPr>
    <w:rPr>
      <w:rFonts w:ascii="Tahoma" w:hAnsi="Tahoma"/>
      <w:sz w:val="20"/>
      <w:szCs w:val="20"/>
      <w:lang w:val="en-US" w:eastAsia="en-US"/>
    </w:rPr>
  </w:style>
  <w:style w:type="character" w:customStyle="1" w:styleId="ConsPlusNormal0">
    <w:name w:val="ConsPlusNormal Знак"/>
    <w:link w:val="ConsPlusNormal"/>
    <w:locked/>
    <w:rsid w:val="00F04A9B"/>
    <w:rPr>
      <w:rFonts w:ascii="Arial" w:eastAsia="Arial" w:hAnsi="Arial" w:cs="Arial"/>
      <w:color w:val="000000"/>
      <w:sz w:val="20"/>
      <w:szCs w:val="20"/>
      <w:lang w:eastAsia="ru-RU"/>
    </w:rPr>
  </w:style>
  <w:style w:type="character" w:customStyle="1" w:styleId="style7">
    <w:name w:val="style7"/>
    <w:basedOn w:val="a1"/>
    <w:rsid w:val="00F04A9B"/>
  </w:style>
  <w:style w:type="paragraph" w:customStyle="1" w:styleId="29">
    <w:name w:val="Обычный2"/>
    <w:rsid w:val="00F04A9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Default">
    <w:name w:val="Default"/>
    <w:rsid w:val="001C524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c">
    <w:name w:val="List Paragraph"/>
    <w:aliases w:val="Bullet List,FooterText,numbered,List Paragraph,Абзац списка литеральный,Нумерованый список,SL_Абзац списка,Paragraphe de liste1,lp1,Маркер"/>
    <w:basedOn w:val="a0"/>
    <w:link w:val="afd"/>
    <w:uiPriority w:val="34"/>
    <w:qFormat/>
    <w:rsid w:val="00C76957"/>
    <w:pPr>
      <w:widowControl w:val="0"/>
      <w:suppressAutoHyphens/>
      <w:ind w:left="720"/>
      <w:contextualSpacing/>
    </w:pPr>
    <w:rPr>
      <w:rFonts w:eastAsia="Lucida Sans Unicode"/>
      <w:kern w:val="1"/>
      <w:lang w:eastAsia="zh-CN"/>
    </w:rPr>
  </w:style>
  <w:style w:type="paragraph" w:styleId="afe">
    <w:name w:val="Subtitle"/>
    <w:basedOn w:val="a0"/>
    <w:link w:val="aff"/>
    <w:uiPriority w:val="11"/>
    <w:qFormat/>
    <w:rsid w:val="00390A4C"/>
    <w:pPr>
      <w:jc w:val="center"/>
    </w:pPr>
    <w:rPr>
      <w:szCs w:val="20"/>
    </w:rPr>
  </w:style>
  <w:style w:type="character" w:customStyle="1" w:styleId="aff">
    <w:name w:val="Подзаголовок Знак"/>
    <w:basedOn w:val="a1"/>
    <w:link w:val="afe"/>
    <w:uiPriority w:val="11"/>
    <w:rsid w:val="00390A4C"/>
    <w:rPr>
      <w:rFonts w:ascii="Times New Roman" w:eastAsia="Times New Roman" w:hAnsi="Times New Roman" w:cs="Times New Roman"/>
      <w:sz w:val="24"/>
      <w:szCs w:val="20"/>
      <w:lang w:eastAsia="ru-RU"/>
    </w:rPr>
  </w:style>
  <w:style w:type="paragraph" w:customStyle="1" w:styleId="14">
    <w:name w:val="Абзац списка1"/>
    <w:basedOn w:val="a0"/>
    <w:rsid w:val="00430277"/>
    <w:pPr>
      <w:widowControl w:val="0"/>
      <w:autoSpaceDE w:val="0"/>
      <w:autoSpaceDN w:val="0"/>
      <w:adjustRightInd w:val="0"/>
      <w:ind w:left="720"/>
      <w:contextualSpacing/>
    </w:pPr>
    <w:rPr>
      <w:rFonts w:eastAsia="Calibri"/>
      <w:sz w:val="20"/>
      <w:szCs w:val="20"/>
    </w:rPr>
  </w:style>
  <w:style w:type="paragraph" w:customStyle="1" w:styleId="15">
    <w:name w:val="Без интервала1"/>
    <w:next w:val="a0"/>
    <w:rsid w:val="00430277"/>
    <w:pPr>
      <w:spacing w:after="0" w:line="240" w:lineRule="auto"/>
    </w:pPr>
    <w:rPr>
      <w:rFonts w:ascii="Times New Roman" w:eastAsia="Calibri" w:hAnsi="Times New Roman" w:cs="Times New Roman"/>
      <w:sz w:val="24"/>
      <w:lang w:eastAsia="ru-RU"/>
    </w:rPr>
  </w:style>
  <w:style w:type="character" w:customStyle="1" w:styleId="iiianoaieou">
    <w:name w:val="iiia? no?aieou"/>
    <w:rsid w:val="00430277"/>
    <w:rPr>
      <w:rFonts w:cs="Times New Roman"/>
    </w:rPr>
  </w:style>
  <w:style w:type="paragraph" w:customStyle="1" w:styleId="aff0">
    <w:name w:val="Îñíîâí"/>
    <w:basedOn w:val="a0"/>
    <w:rsid w:val="00430277"/>
    <w:pPr>
      <w:widowControl w:val="0"/>
      <w:jc w:val="both"/>
    </w:pPr>
    <w:rPr>
      <w:rFonts w:ascii="Arial" w:eastAsia="Calibri" w:hAnsi="Arial" w:cs="Arial"/>
      <w:sz w:val="22"/>
      <w:szCs w:val="20"/>
    </w:rPr>
  </w:style>
  <w:style w:type="character" w:customStyle="1" w:styleId="afd">
    <w:name w:val="Абзац списка Знак"/>
    <w:aliases w:val="Bullet List Знак,FooterText Знак,numbered Знак,List Paragraph Знак,Абзац списка литеральный Знак,Нумерованый список Знак,SL_Абзац списка Знак,Paragraphe de liste1 Знак,lp1 Знак,Маркер Знак"/>
    <w:link w:val="afc"/>
    <w:uiPriority w:val="99"/>
    <w:locked/>
    <w:rsid w:val="003870D0"/>
    <w:rPr>
      <w:rFonts w:ascii="Times New Roman" w:eastAsia="Lucida Sans Unicode" w:hAnsi="Times New Roman" w:cs="Times New Roman"/>
      <w:kern w:val="1"/>
      <w:sz w:val="24"/>
      <w:szCs w:val="24"/>
      <w:lang w:eastAsia="zh-CN"/>
    </w:rPr>
  </w:style>
  <w:style w:type="character" w:customStyle="1" w:styleId="mail-message-sender-email">
    <w:name w:val="mail-message-sender-email"/>
    <w:basedOn w:val="a1"/>
    <w:rsid w:val="00F41C90"/>
  </w:style>
  <w:style w:type="paragraph" w:customStyle="1" w:styleId="TableParagraph">
    <w:name w:val="Table Paragraph"/>
    <w:basedOn w:val="a0"/>
    <w:uiPriority w:val="1"/>
    <w:qFormat/>
    <w:rsid w:val="007263D2"/>
    <w:pPr>
      <w:widowControl w:val="0"/>
      <w:autoSpaceDE w:val="0"/>
      <w:autoSpaceDN w:val="0"/>
      <w:spacing w:before="5"/>
      <w:jc w:val="right"/>
    </w:pPr>
    <w:rPr>
      <w:rFonts w:ascii="Arial" w:eastAsia="Arial" w:hAnsi="Arial" w:cs="Arial"/>
      <w:sz w:val="22"/>
      <w:szCs w:val="22"/>
      <w:lang w:val="en-US" w:eastAsia="en-US"/>
    </w:rPr>
  </w:style>
  <w:style w:type="table" w:customStyle="1" w:styleId="36">
    <w:name w:val="Сетка таблицы3"/>
    <w:basedOn w:val="a2"/>
    <w:next w:val="af1"/>
    <w:uiPriority w:val="59"/>
    <w:rsid w:val="00EC6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3D5AB2"/>
    <w:pPr>
      <w:widowControl w:val="0"/>
      <w:suppressLineNumbers/>
      <w:suppressAutoHyphens/>
      <w:autoSpaceDN w:val="0"/>
    </w:pPr>
    <w:rPr>
      <w:rFonts w:eastAsia="Arial Unicode MS" w:cs="Tahoma"/>
      <w:kern w:val="3"/>
    </w:rPr>
  </w:style>
  <w:style w:type="character" w:styleId="aff1">
    <w:name w:val="FollowedHyperlink"/>
    <w:basedOn w:val="a1"/>
    <w:uiPriority w:val="99"/>
    <w:semiHidden/>
    <w:unhideWhenUsed/>
    <w:rsid w:val="003D5AB2"/>
    <w:rPr>
      <w:color w:val="800080" w:themeColor="followedHyperlink"/>
      <w:u w:val="single"/>
    </w:rPr>
  </w:style>
  <w:style w:type="character" w:customStyle="1" w:styleId="A00">
    <w:name w:val="A0"/>
    <w:uiPriority w:val="99"/>
    <w:rsid w:val="009C625B"/>
    <w:rPr>
      <w:rFonts w:cs="HelveticaNeueCyr"/>
      <w:color w:val="000000"/>
      <w:sz w:val="18"/>
      <w:szCs w:val="18"/>
    </w:rPr>
  </w:style>
  <w:style w:type="character" w:customStyle="1" w:styleId="Bodytext3">
    <w:name w:val="Body text (3)"/>
    <w:link w:val="Bodytext31"/>
    <w:uiPriority w:val="99"/>
    <w:rsid w:val="002F1E2F"/>
    <w:rPr>
      <w:shd w:val="clear" w:color="auto" w:fill="FFFFFF"/>
    </w:rPr>
  </w:style>
  <w:style w:type="paragraph" w:customStyle="1" w:styleId="Bodytext31">
    <w:name w:val="Body text (3)1"/>
    <w:basedOn w:val="a0"/>
    <w:link w:val="Bodytext3"/>
    <w:uiPriority w:val="99"/>
    <w:rsid w:val="002F1E2F"/>
    <w:pPr>
      <w:shd w:val="clear" w:color="auto" w:fill="FFFFFF"/>
      <w:spacing w:line="240" w:lineRule="atLeast"/>
      <w:jc w:val="both"/>
    </w:pPr>
    <w:rPr>
      <w:rFonts w:asciiTheme="minorHAnsi" w:eastAsiaTheme="minorHAnsi" w:hAnsiTheme="minorHAnsi" w:cstheme="minorBidi"/>
      <w:sz w:val="22"/>
      <w:szCs w:val="22"/>
      <w:lang w:eastAsia="en-US"/>
    </w:rPr>
  </w:style>
  <w:style w:type="character" w:customStyle="1" w:styleId="16">
    <w:name w:val="Основной текст1"/>
    <w:link w:val="Bodytext1"/>
    <w:uiPriority w:val="99"/>
    <w:rsid w:val="002F1E2F"/>
    <w:rPr>
      <w:shd w:val="clear" w:color="auto" w:fill="FFFFFF"/>
    </w:rPr>
  </w:style>
  <w:style w:type="paragraph" w:customStyle="1" w:styleId="Bodytext1">
    <w:name w:val="Body text1"/>
    <w:basedOn w:val="a0"/>
    <w:link w:val="16"/>
    <w:uiPriority w:val="99"/>
    <w:rsid w:val="002F1E2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Bodytext7">
    <w:name w:val="Body text (7)"/>
    <w:link w:val="Bodytext71"/>
    <w:uiPriority w:val="99"/>
    <w:rsid w:val="002F1E2F"/>
    <w:rPr>
      <w:shd w:val="clear" w:color="auto" w:fill="FFFFFF"/>
    </w:rPr>
  </w:style>
  <w:style w:type="paragraph" w:customStyle="1" w:styleId="Bodytext71">
    <w:name w:val="Body text (7)1"/>
    <w:basedOn w:val="a0"/>
    <w:link w:val="Bodytext7"/>
    <w:uiPriority w:val="99"/>
    <w:rsid w:val="002F1E2F"/>
    <w:pPr>
      <w:shd w:val="clear" w:color="auto" w:fill="FFFFFF"/>
      <w:spacing w:before="300" w:line="240" w:lineRule="atLeast"/>
      <w:jc w:val="right"/>
    </w:pPr>
    <w:rPr>
      <w:rFonts w:asciiTheme="minorHAnsi" w:eastAsiaTheme="minorHAnsi" w:hAnsiTheme="minorHAnsi" w:cstheme="minorBidi"/>
      <w:sz w:val="22"/>
      <w:szCs w:val="22"/>
      <w:lang w:eastAsia="en-US"/>
    </w:rPr>
  </w:style>
  <w:style w:type="character" w:customStyle="1" w:styleId="Bodytext6">
    <w:name w:val="Body text (6)"/>
    <w:link w:val="Bodytext61"/>
    <w:uiPriority w:val="99"/>
    <w:rsid w:val="002F1E2F"/>
    <w:rPr>
      <w:shd w:val="clear" w:color="auto" w:fill="FFFFFF"/>
    </w:rPr>
  </w:style>
  <w:style w:type="paragraph" w:customStyle="1" w:styleId="Bodytext61">
    <w:name w:val="Body text (6)1"/>
    <w:basedOn w:val="a0"/>
    <w:link w:val="Bodytext6"/>
    <w:uiPriority w:val="99"/>
    <w:rsid w:val="002F1E2F"/>
    <w:pPr>
      <w:shd w:val="clear" w:color="auto" w:fill="FFFFFF"/>
      <w:spacing w:line="235" w:lineRule="exact"/>
      <w:jc w:val="center"/>
    </w:pPr>
    <w:rPr>
      <w:rFonts w:asciiTheme="minorHAnsi" w:eastAsiaTheme="minorHAnsi" w:hAnsiTheme="minorHAnsi" w:cstheme="minorBidi"/>
      <w:sz w:val="22"/>
      <w:szCs w:val="22"/>
      <w:lang w:eastAsia="en-US"/>
    </w:rPr>
  </w:style>
  <w:style w:type="character" w:customStyle="1" w:styleId="n-product-specvalue-inner">
    <w:name w:val="n-product-spec__value-inner"/>
    <w:basedOn w:val="a1"/>
    <w:rsid w:val="001D6FCF"/>
  </w:style>
  <w:style w:type="character" w:customStyle="1" w:styleId="left">
    <w:name w:val="left"/>
    <w:basedOn w:val="a1"/>
    <w:rsid w:val="00CB14D2"/>
  </w:style>
  <w:style w:type="character" w:customStyle="1" w:styleId="apple-style-span">
    <w:name w:val="apple-style-span"/>
    <w:basedOn w:val="a1"/>
    <w:rsid w:val="00975F64"/>
  </w:style>
  <w:style w:type="character" w:customStyle="1" w:styleId="WW8Num1z0">
    <w:name w:val="WW8Num1z0"/>
    <w:rsid w:val="00D65121"/>
    <w:rPr>
      <w:rFonts w:ascii="Symbol" w:hAnsi="Symbol" w:cs="Symbol"/>
    </w:rPr>
  </w:style>
  <w:style w:type="character" w:customStyle="1" w:styleId="WW8Num1z1">
    <w:name w:val="WW8Num1z1"/>
    <w:rsid w:val="00D65121"/>
    <w:rPr>
      <w:rFonts w:ascii="Courier New" w:hAnsi="Courier New" w:cs="Courier New"/>
    </w:rPr>
  </w:style>
  <w:style w:type="character" w:customStyle="1" w:styleId="WW8Num1z2">
    <w:name w:val="WW8Num1z2"/>
    <w:rsid w:val="00D65121"/>
    <w:rPr>
      <w:rFonts w:ascii="Wingdings" w:hAnsi="Wingdings" w:cs="Wingdings"/>
    </w:rPr>
  </w:style>
  <w:style w:type="character" w:customStyle="1" w:styleId="WW8Num2z0">
    <w:name w:val="WW8Num2z0"/>
    <w:rsid w:val="00D65121"/>
    <w:rPr>
      <w:rFonts w:ascii="Symbol" w:hAnsi="Symbol" w:cs="Symbol"/>
    </w:rPr>
  </w:style>
  <w:style w:type="character" w:customStyle="1" w:styleId="WW8Num2z1">
    <w:name w:val="WW8Num2z1"/>
    <w:rsid w:val="00D65121"/>
    <w:rPr>
      <w:rFonts w:ascii="Courier New" w:hAnsi="Courier New" w:cs="Courier New"/>
    </w:rPr>
  </w:style>
  <w:style w:type="character" w:customStyle="1" w:styleId="WW8Num2z2">
    <w:name w:val="WW8Num2z2"/>
    <w:rsid w:val="00D65121"/>
    <w:rPr>
      <w:rFonts w:ascii="Wingdings" w:hAnsi="Wingdings" w:cs="Wingdings"/>
    </w:rPr>
  </w:style>
  <w:style w:type="character" w:customStyle="1" w:styleId="WW8Num3z0">
    <w:name w:val="WW8Num3z0"/>
    <w:rsid w:val="00D65121"/>
    <w:rPr>
      <w:rFonts w:ascii="Symbol" w:hAnsi="Symbol" w:cs="Symbol"/>
    </w:rPr>
  </w:style>
  <w:style w:type="character" w:customStyle="1" w:styleId="WW8Num3z1">
    <w:name w:val="WW8Num3z1"/>
    <w:rsid w:val="00D65121"/>
    <w:rPr>
      <w:rFonts w:ascii="Courier New" w:hAnsi="Courier New" w:cs="Courier New"/>
    </w:rPr>
  </w:style>
  <w:style w:type="character" w:customStyle="1" w:styleId="WW8Num3z2">
    <w:name w:val="WW8Num3z2"/>
    <w:rsid w:val="00D65121"/>
    <w:rPr>
      <w:rFonts w:ascii="Wingdings" w:hAnsi="Wingdings" w:cs="Wingdings"/>
    </w:rPr>
  </w:style>
  <w:style w:type="character" w:customStyle="1" w:styleId="WW8Num4z0">
    <w:name w:val="WW8Num4z0"/>
    <w:rsid w:val="00D65121"/>
    <w:rPr>
      <w:rFonts w:ascii="Symbol" w:hAnsi="Symbol" w:cs="Symbol"/>
      <w:sz w:val="20"/>
    </w:rPr>
  </w:style>
  <w:style w:type="character" w:customStyle="1" w:styleId="WW8Num4z1">
    <w:name w:val="WW8Num4z1"/>
    <w:rsid w:val="00D65121"/>
    <w:rPr>
      <w:rFonts w:ascii="Courier New" w:hAnsi="Courier New" w:cs="Courier New"/>
      <w:sz w:val="20"/>
    </w:rPr>
  </w:style>
  <w:style w:type="character" w:customStyle="1" w:styleId="WW8Num4z2">
    <w:name w:val="WW8Num4z2"/>
    <w:rsid w:val="00D65121"/>
    <w:rPr>
      <w:rFonts w:ascii="Wingdings" w:hAnsi="Wingdings" w:cs="Wingdings"/>
      <w:sz w:val="20"/>
    </w:rPr>
  </w:style>
  <w:style w:type="character" w:customStyle="1" w:styleId="17">
    <w:name w:val="Основной шрифт абзаца1"/>
    <w:rsid w:val="00D65121"/>
  </w:style>
  <w:style w:type="paragraph" w:customStyle="1" w:styleId="aff2">
    <w:name w:val="Заголовок"/>
    <w:basedOn w:val="a0"/>
    <w:next w:val="a6"/>
    <w:rsid w:val="00D65121"/>
    <w:pPr>
      <w:keepNext/>
      <w:suppressAutoHyphens/>
      <w:spacing w:before="240" w:after="120"/>
    </w:pPr>
    <w:rPr>
      <w:rFonts w:ascii="Liberation Sans" w:eastAsia="Droid Sans Fallback" w:hAnsi="Liberation Sans" w:cs="FreeSans"/>
      <w:sz w:val="28"/>
      <w:szCs w:val="28"/>
      <w:lang w:eastAsia="zh-CN"/>
    </w:rPr>
  </w:style>
  <w:style w:type="paragraph" w:styleId="aff3">
    <w:name w:val="List"/>
    <w:basedOn w:val="a6"/>
    <w:rsid w:val="00D65121"/>
    <w:pPr>
      <w:suppressAutoHyphens/>
      <w:spacing w:after="120"/>
      <w:jc w:val="left"/>
    </w:pPr>
    <w:rPr>
      <w:rFonts w:cs="FreeSans"/>
      <w:lang w:eastAsia="zh-CN"/>
    </w:rPr>
  </w:style>
  <w:style w:type="paragraph" w:styleId="aff4">
    <w:name w:val="caption"/>
    <w:basedOn w:val="a0"/>
    <w:qFormat/>
    <w:rsid w:val="00D65121"/>
    <w:pPr>
      <w:suppressLineNumbers/>
      <w:suppressAutoHyphens/>
      <w:spacing w:before="120" w:after="120"/>
    </w:pPr>
    <w:rPr>
      <w:rFonts w:cs="FreeSans"/>
      <w:i/>
      <w:iCs/>
      <w:lang w:eastAsia="zh-CN"/>
    </w:rPr>
  </w:style>
  <w:style w:type="paragraph" w:customStyle="1" w:styleId="18">
    <w:name w:val="Указатель1"/>
    <w:basedOn w:val="a0"/>
    <w:rsid w:val="00D65121"/>
    <w:pPr>
      <w:suppressLineNumbers/>
      <w:suppressAutoHyphens/>
    </w:pPr>
    <w:rPr>
      <w:rFonts w:cs="FreeSans"/>
      <w:lang w:eastAsia="zh-CN"/>
    </w:rPr>
  </w:style>
  <w:style w:type="paragraph" w:customStyle="1" w:styleId="first1">
    <w:name w:val="first1"/>
    <w:basedOn w:val="a0"/>
    <w:rsid w:val="00D65121"/>
    <w:pPr>
      <w:suppressAutoHyphens/>
      <w:spacing w:before="280" w:after="280"/>
    </w:pPr>
    <w:rPr>
      <w:lang w:eastAsia="zh-CN"/>
    </w:rPr>
  </w:style>
  <w:style w:type="paragraph" w:customStyle="1" w:styleId="19">
    <w:name w:val="Обычный1"/>
    <w:rsid w:val="00D6512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ff5">
    <w:name w:val="Содержимое таблицы"/>
    <w:basedOn w:val="a0"/>
    <w:rsid w:val="00D65121"/>
    <w:pPr>
      <w:suppressLineNumbers/>
      <w:suppressAutoHyphens/>
    </w:pPr>
    <w:rPr>
      <w:lang w:eastAsia="zh-CN"/>
    </w:rPr>
  </w:style>
  <w:style w:type="paragraph" w:customStyle="1" w:styleId="aff6">
    <w:name w:val="Заголовок таблицы"/>
    <w:basedOn w:val="aff5"/>
    <w:rsid w:val="00D65121"/>
    <w:pPr>
      <w:jc w:val="center"/>
    </w:pPr>
    <w:rPr>
      <w:b/>
      <w:bCs/>
    </w:rPr>
  </w:style>
  <w:style w:type="paragraph" w:customStyle="1" w:styleId="aff7">
    <w:name w:val="Содержимое врезки"/>
    <w:basedOn w:val="a6"/>
    <w:rsid w:val="00D65121"/>
    <w:pPr>
      <w:suppressAutoHyphens/>
      <w:spacing w:after="120"/>
      <w:jc w:val="left"/>
    </w:pPr>
    <w:rPr>
      <w:lang w:eastAsia="zh-CN"/>
    </w:rPr>
  </w:style>
  <w:style w:type="paragraph" w:customStyle="1" w:styleId="aff8">
    <w:name w:val="Базовый"/>
    <w:rsid w:val="00D65121"/>
    <w:pPr>
      <w:widowControl w:val="0"/>
      <w:suppressAutoHyphens/>
      <w:overflowPunct w:val="0"/>
    </w:pPr>
    <w:rPr>
      <w:rFonts w:ascii="Liberation Serif" w:eastAsia="Liberation Serif" w:hAnsi="Times New Roman" w:cs="FreeSans"/>
      <w:color w:val="00000A"/>
      <w:sz w:val="24"/>
      <w:szCs w:val="24"/>
      <w:lang w:eastAsia="zh-CN" w:bidi="hi-IN"/>
    </w:rPr>
  </w:style>
  <w:style w:type="character" w:customStyle="1" w:styleId="af7">
    <w:name w:val="Без интервала Знак"/>
    <w:link w:val="af6"/>
    <w:locked/>
    <w:rsid w:val="00D65121"/>
    <w:rPr>
      <w:rFonts w:ascii="Times New Roman" w:eastAsia="Times New Roman" w:hAnsi="Times New Roman" w:cs="Times New Roman"/>
      <w:sz w:val="24"/>
      <w:szCs w:val="24"/>
      <w:lang w:eastAsia="ru-RU"/>
    </w:rPr>
  </w:style>
  <w:style w:type="character" w:customStyle="1" w:styleId="n-product-specname-inner">
    <w:name w:val="n-product-spec__name-inner"/>
    <w:rsid w:val="00D65121"/>
  </w:style>
  <w:style w:type="character" w:customStyle="1" w:styleId="z-calculator-displayresult">
    <w:name w:val="z-calculator-display__result"/>
    <w:basedOn w:val="a1"/>
    <w:rsid w:val="00231B42"/>
  </w:style>
  <w:style w:type="paragraph" w:customStyle="1" w:styleId="Normal1">
    <w:name w:val="Normal1"/>
    <w:rsid w:val="003A1635"/>
    <w:pPr>
      <w:suppressAutoHyphens/>
      <w:autoSpaceDE w:val="0"/>
      <w:spacing w:after="0" w:line="240" w:lineRule="auto"/>
    </w:pPr>
    <w:rPr>
      <w:rFonts w:ascii="Arial" w:eastAsia="Times New Roman" w:hAnsi="Arial" w:cs="Arial"/>
      <w:color w:val="000000"/>
      <w:sz w:val="24"/>
      <w:szCs w:val="24"/>
      <w:lang w:eastAsia="zh-CN"/>
    </w:rPr>
  </w:style>
  <w:style w:type="numbering" w:customStyle="1" w:styleId="1a">
    <w:name w:val="Нет списка1"/>
    <w:next w:val="a3"/>
    <w:uiPriority w:val="99"/>
    <w:semiHidden/>
    <w:unhideWhenUsed/>
    <w:rsid w:val="003A1635"/>
  </w:style>
  <w:style w:type="character" w:customStyle="1" w:styleId="FontStyle48">
    <w:name w:val="Font Style48"/>
    <w:uiPriority w:val="99"/>
    <w:rsid w:val="003A1635"/>
    <w:rPr>
      <w:rFonts w:ascii="Times New Roman" w:hAnsi="Times New Roman" w:cs="Times New Roman"/>
      <w:sz w:val="20"/>
      <w:szCs w:val="20"/>
    </w:rPr>
  </w:style>
  <w:style w:type="character" w:customStyle="1" w:styleId="Bodytext8pt">
    <w:name w:val="Body text + 8 pt"/>
    <w:aliases w:val="Small Caps"/>
    <w:uiPriority w:val="99"/>
    <w:rsid w:val="003A1635"/>
    <w:rPr>
      <w:rFonts w:ascii="Times New Roman" w:hAnsi="Times New Roman" w:cs="Times New Roman"/>
      <w:smallCaps/>
      <w:sz w:val="16"/>
      <w:szCs w:val="16"/>
      <w:lang w:val="en-US" w:eastAsia="en-US"/>
    </w:rPr>
  </w:style>
  <w:style w:type="character" w:customStyle="1" w:styleId="Bodytext10">
    <w:name w:val="Body text (10)"/>
    <w:link w:val="Bodytext101"/>
    <w:uiPriority w:val="99"/>
    <w:rsid w:val="003A1635"/>
    <w:rPr>
      <w:shd w:val="clear" w:color="auto" w:fill="FFFFFF"/>
    </w:rPr>
  </w:style>
  <w:style w:type="paragraph" w:customStyle="1" w:styleId="Bodytext101">
    <w:name w:val="Body text (10)1"/>
    <w:basedOn w:val="a0"/>
    <w:link w:val="Bodytext10"/>
    <w:uiPriority w:val="99"/>
    <w:rsid w:val="003A1635"/>
    <w:pPr>
      <w:shd w:val="clear" w:color="auto" w:fill="FFFFFF"/>
      <w:spacing w:line="240" w:lineRule="exact"/>
      <w:ind w:firstLine="260"/>
    </w:pPr>
    <w:rPr>
      <w:rFonts w:asciiTheme="minorHAnsi" w:eastAsiaTheme="minorHAnsi" w:hAnsiTheme="minorHAnsi" w:cstheme="minorBidi"/>
      <w:sz w:val="22"/>
      <w:szCs w:val="22"/>
      <w:lang w:eastAsia="en-US"/>
    </w:rPr>
  </w:style>
  <w:style w:type="character" w:customStyle="1" w:styleId="apple-converted-space">
    <w:name w:val="apple-converted-space"/>
    <w:rsid w:val="003A1635"/>
  </w:style>
  <w:style w:type="character" w:customStyle="1" w:styleId="Bodytext5">
    <w:name w:val="Body text (5)"/>
    <w:link w:val="Bodytext51"/>
    <w:uiPriority w:val="99"/>
    <w:rsid w:val="003A1635"/>
    <w:rPr>
      <w:shd w:val="clear" w:color="auto" w:fill="FFFFFF"/>
    </w:rPr>
  </w:style>
  <w:style w:type="paragraph" w:customStyle="1" w:styleId="Bodytext51">
    <w:name w:val="Body text (5)1"/>
    <w:basedOn w:val="a0"/>
    <w:link w:val="Bodytext5"/>
    <w:uiPriority w:val="99"/>
    <w:rsid w:val="003A1635"/>
    <w:pPr>
      <w:shd w:val="clear" w:color="auto" w:fill="FFFFFF"/>
      <w:spacing w:line="240" w:lineRule="atLeast"/>
      <w:jc w:val="center"/>
    </w:pPr>
    <w:rPr>
      <w:rFonts w:asciiTheme="minorHAnsi" w:eastAsiaTheme="minorHAnsi" w:hAnsiTheme="minorHAnsi" w:cstheme="minorBidi"/>
      <w:sz w:val="22"/>
      <w:szCs w:val="22"/>
      <w:lang w:eastAsia="en-US"/>
    </w:rPr>
  </w:style>
  <w:style w:type="character" w:styleId="aff9">
    <w:name w:val="annotation reference"/>
    <w:basedOn w:val="a1"/>
    <w:uiPriority w:val="99"/>
    <w:semiHidden/>
    <w:unhideWhenUsed/>
    <w:rsid w:val="005024CD"/>
    <w:rPr>
      <w:sz w:val="16"/>
      <w:szCs w:val="16"/>
    </w:rPr>
  </w:style>
  <w:style w:type="paragraph" w:styleId="affa">
    <w:name w:val="annotation text"/>
    <w:basedOn w:val="a0"/>
    <w:link w:val="affb"/>
    <w:uiPriority w:val="99"/>
    <w:semiHidden/>
    <w:unhideWhenUsed/>
    <w:rsid w:val="005024CD"/>
    <w:pPr>
      <w:suppressAutoHyphens/>
    </w:pPr>
    <w:rPr>
      <w:sz w:val="20"/>
      <w:szCs w:val="20"/>
      <w:lang w:eastAsia="zh-CN"/>
    </w:rPr>
  </w:style>
  <w:style w:type="character" w:customStyle="1" w:styleId="affb">
    <w:name w:val="Текст примечания Знак"/>
    <w:basedOn w:val="a1"/>
    <w:link w:val="affa"/>
    <w:uiPriority w:val="99"/>
    <w:semiHidden/>
    <w:rsid w:val="005024CD"/>
    <w:rPr>
      <w:rFonts w:ascii="Times New Roman" w:eastAsia="Times New Roman" w:hAnsi="Times New Roman" w:cs="Times New Roman"/>
      <w:sz w:val="20"/>
      <w:szCs w:val="20"/>
      <w:lang w:eastAsia="zh-CN"/>
    </w:rPr>
  </w:style>
  <w:style w:type="paragraph" w:styleId="affc">
    <w:name w:val="annotation subject"/>
    <w:basedOn w:val="affa"/>
    <w:next w:val="affa"/>
    <w:link w:val="affd"/>
    <w:uiPriority w:val="99"/>
    <w:semiHidden/>
    <w:unhideWhenUsed/>
    <w:rsid w:val="005024CD"/>
    <w:rPr>
      <w:b/>
      <w:bCs/>
    </w:rPr>
  </w:style>
  <w:style w:type="character" w:customStyle="1" w:styleId="affd">
    <w:name w:val="Тема примечания Знак"/>
    <w:basedOn w:val="affb"/>
    <w:link w:val="affc"/>
    <w:uiPriority w:val="99"/>
    <w:semiHidden/>
    <w:rsid w:val="005024CD"/>
    <w:rPr>
      <w:rFonts w:ascii="Times New Roman" w:eastAsia="Times New Roman" w:hAnsi="Times New Roman" w:cs="Times New Roman"/>
      <w:b/>
      <w:bCs/>
      <w:sz w:val="20"/>
      <w:szCs w:val="20"/>
      <w:lang w:eastAsia="zh-CN"/>
    </w:rPr>
  </w:style>
  <w:style w:type="paragraph" w:customStyle="1" w:styleId="s1">
    <w:name w:val="s_1"/>
    <w:basedOn w:val="a0"/>
    <w:rsid w:val="005452E2"/>
    <w:pPr>
      <w:spacing w:before="100" w:beforeAutospacing="1" w:after="100" w:afterAutospacing="1"/>
    </w:pPr>
  </w:style>
  <w:style w:type="character" w:customStyle="1" w:styleId="FontStyle13">
    <w:name w:val="Font Style13"/>
    <w:rsid w:val="00527986"/>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A9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04A9B"/>
    <w:pPr>
      <w:keepNext/>
      <w:spacing w:before="240" w:after="60"/>
      <w:outlineLvl w:val="0"/>
    </w:pPr>
    <w:rPr>
      <w:rFonts w:ascii="Arial" w:hAnsi="Arial" w:cs="Arial"/>
      <w:b/>
      <w:bCs/>
      <w:kern w:val="32"/>
      <w:sz w:val="32"/>
      <w:szCs w:val="32"/>
    </w:rPr>
  </w:style>
  <w:style w:type="paragraph" w:styleId="2">
    <w:name w:val="heading 2"/>
    <w:aliases w:val="Chapter Title,Sub Head,PullOut"/>
    <w:basedOn w:val="a0"/>
    <w:next w:val="a0"/>
    <w:link w:val="20"/>
    <w:qFormat/>
    <w:rsid w:val="00F04A9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04A9B"/>
    <w:pPr>
      <w:keepNext/>
      <w:spacing w:before="240" w:after="60"/>
      <w:outlineLvl w:val="2"/>
    </w:pPr>
    <w:rPr>
      <w:rFonts w:ascii="Arial" w:hAnsi="Arial" w:cs="Arial"/>
      <w:b/>
      <w:bCs/>
      <w:sz w:val="26"/>
      <w:szCs w:val="26"/>
    </w:rPr>
  </w:style>
  <w:style w:type="paragraph" w:styleId="5">
    <w:name w:val="heading 5"/>
    <w:basedOn w:val="a0"/>
    <w:next w:val="a0"/>
    <w:link w:val="50"/>
    <w:qFormat/>
    <w:rsid w:val="00F04A9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4A9B"/>
    <w:rPr>
      <w:rFonts w:ascii="Arial" w:eastAsia="Times New Roman" w:hAnsi="Arial" w:cs="Arial"/>
      <w:b/>
      <w:bCs/>
      <w:kern w:val="32"/>
      <w:sz w:val="32"/>
      <w:szCs w:val="32"/>
      <w:lang w:eastAsia="ru-RU"/>
    </w:rPr>
  </w:style>
  <w:style w:type="character" w:customStyle="1" w:styleId="20">
    <w:name w:val="Заголовок 2 Знак"/>
    <w:aliases w:val="Chapter Title Знак,Sub Head Знак,PullOut Знак"/>
    <w:basedOn w:val="a1"/>
    <w:link w:val="2"/>
    <w:rsid w:val="00F04A9B"/>
    <w:rPr>
      <w:rFonts w:ascii="Arial" w:eastAsia="Times New Roman" w:hAnsi="Arial" w:cs="Arial"/>
      <w:b/>
      <w:bCs/>
      <w:i/>
      <w:iCs/>
      <w:sz w:val="28"/>
      <w:szCs w:val="28"/>
      <w:lang w:eastAsia="ru-RU"/>
    </w:rPr>
  </w:style>
  <w:style w:type="character" w:customStyle="1" w:styleId="31">
    <w:name w:val="Заголовок 3 Знак"/>
    <w:basedOn w:val="a1"/>
    <w:link w:val="30"/>
    <w:rsid w:val="00F04A9B"/>
    <w:rPr>
      <w:rFonts w:ascii="Arial" w:eastAsia="Times New Roman" w:hAnsi="Arial" w:cs="Arial"/>
      <w:b/>
      <w:bCs/>
      <w:sz w:val="26"/>
      <w:szCs w:val="26"/>
      <w:lang w:eastAsia="ru-RU"/>
    </w:rPr>
  </w:style>
  <w:style w:type="character" w:customStyle="1" w:styleId="50">
    <w:name w:val="Заголовок 5 Знак"/>
    <w:basedOn w:val="a1"/>
    <w:link w:val="5"/>
    <w:rsid w:val="00F04A9B"/>
    <w:rPr>
      <w:rFonts w:ascii="Times New Roman" w:eastAsia="Times New Roman" w:hAnsi="Times New Roman" w:cs="Times New Roman"/>
      <w:b/>
      <w:bCs/>
      <w:i/>
      <w:iCs/>
      <w:sz w:val="26"/>
      <w:szCs w:val="26"/>
      <w:lang w:eastAsia="ru-RU"/>
    </w:rPr>
  </w:style>
  <w:style w:type="paragraph" w:customStyle="1" w:styleId="a4">
    <w:name w:val="Знак"/>
    <w:basedOn w:val="a0"/>
    <w:rsid w:val="00F04A9B"/>
    <w:pPr>
      <w:spacing w:before="100" w:beforeAutospacing="1" w:after="100" w:afterAutospacing="1"/>
      <w:jc w:val="both"/>
    </w:pPr>
    <w:rPr>
      <w:rFonts w:ascii="Tahoma" w:hAnsi="Tahoma"/>
      <w:sz w:val="20"/>
      <w:szCs w:val="20"/>
      <w:lang w:val="en-US" w:eastAsia="en-US"/>
    </w:rPr>
  </w:style>
  <w:style w:type="character" w:styleId="a5">
    <w:name w:val="Hyperlink"/>
    <w:uiPriority w:val="99"/>
    <w:rsid w:val="00F04A9B"/>
    <w:rPr>
      <w:color w:val="0000FF"/>
      <w:u w:val="single"/>
    </w:rPr>
  </w:style>
  <w:style w:type="paragraph" w:styleId="a6">
    <w:name w:val="Body Text"/>
    <w:basedOn w:val="a0"/>
    <w:link w:val="a7"/>
    <w:rsid w:val="00F04A9B"/>
    <w:pPr>
      <w:jc w:val="both"/>
    </w:pPr>
  </w:style>
  <w:style w:type="character" w:customStyle="1" w:styleId="a7">
    <w:name w:val="Основной текст Знак"/>
    <w:basedOn w:val="a1"/>
    <w:link w:val="a6"/>
    <w:rsid w:val="00F04A9B"/>
    <w:rPr>
      <w:rFonts w:ascii="Times New Roman" w:eastAsia="Times New Roman" w:hAnsi="Times New Roman" w:cs="Times New Roman"/>
      <w:sz w:val="24"/>
      <w:szCs w:val="24"/>
      <w:lang w:eastAsia="ru-RU"/>
    </w:rPr>
  </w:style>
  <w:style w:type="paragraph" w:styleId="a8">
    <w:name w:val="Body Text Indent"/>
    <w:basedOn w:val="a0"/>
    <w:link w:val="a9"/>
    <w:rsid w:val="00F04A9B"/>
    <w:pPr>
      <w:spacing w:after="120"/>
      <w:ind w:left="283"/>
    </w:pPr>
  </w:style>
  <w:style w:type="character" w:customStyle="1" w:styleId="a9">
    <w:name w:val="Основной текст с отступом Знак"/>
    <w:basedOn w:val="a1"/>
    <w:link w:val="a8"/>
    <w:rsid w:val="00F04A9B"/>
    <w:rPr>
      <w:rFonts w:ascii="Times New Roman" w:eastAsia="Times New Roman" w:hAnsi="Times New Roman" w:cs="Times New Roman"/>
      <w:sz w:val="24"/>
      <w:szCs w:val="24"/>
      <w:lang w:eastAsia="ru-RU"/>
    </w:rPr>
  </w:style>
  <w:style w:type="paragraph" w:styleId="21">
    <w:name w:val="Body Text 2"/>
    <w:basedOn w:val="a0"/>
    <w:link w:val="22"/>
    <w:uiPriority w:val="99"/>
    <w:rsid w:val="00F04A9B"/>
    <w:pPr>
      <w:spacing w:after="120" w:line="480" w:lineRule="auto"/>
    </w:pPr>
  </w:style>
  <w:style w:type="character" w:customStyle="1" w:styleId="22">
    <w:name w:val="Основной текст 2 Знак"/>
    <w:basedOn w:val="a1"/>
    <w:link w:val="21"/>
    <w:uiPriority w:val="99"/>
    <w:rsid w:val="00F04A9B"/>
    <w:rPr>
      <w:rFonts w:ascii="Times New Roman" w:eastAsia="Times New Roman" w:hAnsi="Times New Roman" w:cs="Times New Roman"/>
      <w:sz w:val="24"/>
      <w:szCs w:val="24"/>
      <w:lang w:eastAsia="ru-RU"/>
    </w:rPr>
  </w:style>
  <w:style w:type="paragraph" w:styleId="11">
    <w:name w:val="toc 1"/>
    <w:basedOn w:val="a0"/>
    <w:next w:val="a0"/>
    <w:autoRedefine/>
    <w:semiHidden/>
    <w:rsid w:val="00F04A9B"/>
    <w:pPr>
      <w:spacing w:line="240" w:lineRule="exact"/>
    </w:pPr>
    <w:rPr>
      <w:iCs/>
    </w:rPr>
  </w:style>
  <w:style w:type="paragraph" w:customStyle="1" w:styleId="aa">
    <w:name w:val="Обычный текст с отступом"/>
    <w:basedOn w:val="a0"/>
    <w:rsid w:val="00F04A9B"/>
    <w:pPr>
      <w:spacing w:line="360" w:lineRule="auto"/>
      <w:ind w:firstLine="720"/>
      <w:jc w:val="both"/>
    </w:pPr>
    <w:rPr>
      <w:sz w:val="28"/>
    </w:rPr>
  </w:style>
  <w:style w:type="paragraph" w:styleId="ab">
    <w:name w:val="Normal (Web)"/>
    <w:basedOn w:val="a0"/>
    <w:rsid w:val="00F04A9B"/>
    <w:pPr>
      <w:spacing w:before="100" w:beforeAutospacing="1" w:after="100" w:afterAutospacing="1"/>
    </w:pPr>
    <w:rPr>
      <w:rFonts w:ascii="Arial" w:hAnsi="Arial" w:cs="Arial"/>
      <w:color w:val="000000"/>
      <w:sz w:val="20"/>
      <w:szCs w:val="20"/>
    </w:rPr>
  </w:style>
  <w:style w:type="paragraph" w:styleId="HTML">
    <w:name w:val="HTML Preformatted"/>
    <w:basedOn w:val="a0"/>
    <w:link w:val="HTML0"/>
    <w:rsid w:val="00F0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F04A9B"/>
    <w:rPr>
      <w:rFonts w:ascii="Courier New" w:eastAsia="Times New Roman" w:hAnsi="Courier New" w:cs="Courier New"/>
      <w:color w:val="000000"/>
      <w:sz w:val="20"/>
      <w:szCs w:val="20"/>
      <w:lang w:eastAsia="ru-RU"/>
    </w:rPr>
  </w:style>
  <w:style w:type="paragraph" w:styleId="ac">
    <w:name w:val="Title"/>
    <w:basedOn w:val="a0"/>
    <w:link w:val="ad"/>
    <w:uiPriority w:val="10"/>
    <w:qFormat/>
    <w:rsid w:val="00F04A9B"/>
    <w:pPr>
      <w:ind w:firstLine="567"/>
      <w:jc w:val="center"/>
    </w:pPr>
    <w:rPr>
      <w:b/>
      <w:szCs w:val="20"/>
    </w:rPr>
  </w:style>
  <w:style w:type="character" w:customStyle="1" w:styleId="ad">
    <w:name w:val="Название Знак"/>
    <w:basedOn w:val="a1"/>
    <w:link w:val="ac"/>
    <w:uiPriority w:val="10"/>
    <w:rsid w:val="00F04A9B"/>
    <w:rPr>
      <w:rFonts w:ascii="Times New Roman" w:eastAsia="Times New Roman" w:hAnsi="Times New Roman" w:cs="Times New Roman"/>
      <w:b/>
      <w:sz w:val="24"/>
      <w:szCs w:val="20"/>
      <w:lang w:eastAsia="ru-RU"/>
    </w:rPr>
  </w:style>
  <w:style w:type="paragraph" w:styleId="ae">
    <w:name w:val="footer"/>
    <w:basedOn w:val="a0"/>
    <w:link w:val="af"/>
    <w:uiPriority w:val="99"/>
    <w:rsid w:val="00F04A9B"/>
    <w:pPr>
      <w:tabs>
        <w:tab w:val="center" w:pos="4677"/>
        <w:tab w:val="right" w:pos="9355"/>
      </w:tabs>
    </w:pPr>
  </w:style>
  <w:style w:type="character" w:customStyle="1" w:styleId="af">
    <w:name w:val="Нижний колонтитул Знак"/>
    <w:basedOn w:val="a1"/>
    <w:link w:val="ae"/>
    <w:uiPriority w:val="99"/>
    <w:rsid w:val="00F04A9B"/>
    <w:rPr>
      <w:rFonts w:ascii="Times New Roman" w:eastAsia="Times New Roman" w:hAnsi="Times New Roman" w:cs="Times New Roman"/>
      <w:sz w:val="24"/>
      <w:szCs w:val="24"/>
      <w:lang w:eastAsia="ru-RU"/>
    </w:rPr>
  </w:style>
  <w:style w:type="character" w:styleId="af0">
    <w:name w:val="page number"/>
    <w:basedOn w:val="a1"/>
    <w:rsid w:val="00F04A9B"/>
  </w:style>
  <w:style w:type="table" w:styleId="af1">
    <w:name w:val="Table Grid"/>
    <w:basedOn w:val="a2"/>
    <w:uiPriority w:val="59"/>
    <w:rsid w:val="00F04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0"/>
    <w:next w:val="a0"/>
    <w:link w:val="ConsPlusNormal0"/>
    <w:rsid w:val="00F04A9B"/>
    <w:pPr>
      <w:widowControl w:val="0"/>
      <w:suppressAutoHyphens/>
      <w:autoSpaceDE w:val="0"/>
      <w:ind w:firstLine="720"/>
    </w:pPr>
    <w:rPr>
      <w:rFonts w:ascii="Arial" w:eastAsia="Arial" w:hAnsi="Arial" w:cs="Arial"/>
      <w:color w:val="000000"/>
      <w:sz w:val="20"/>
      <w:szCs w:val="20"/>
    </w:rPr>
  </w:style>
  <w:style w:type="paragraph" w:styleId="3">
    <w:name w:val="Body Text 3"/>
    <w:basedOn w:val="a0"/>
    <w:link w:val="32"/>
    <w:rsid w:val="00F04A9B"/>
    <w:pPr>
      <w:numPr>
        <w:numId w:val="1"/>
      </w:numPr>
      <w:tabs>
        <w:tab w:val="clear" w:pos="0"/>
      </w:tabs>
      <w:spacing w:after="120"/>
    </w:pPr>
    <w:rPr>
      <w:sz w:val="16"/>
      <w:szCs w:val="16"/>
    </w:rPr>
  </w:style>
  <w:style w:type="character" w:customStyle="1" w:styleId="32">
    <w:name w:val="Основной текст 3 Знак"/>
    <w:basedOn w:val="a1"/>
    <w:link w:val="3"/>
    <w:rsid w:val="00F04A9B"/>
    <w:rPr>
      <w:rFonts w:ascii="Times New Roman" w:eastAsia="Times New Roman" w:hAnsi="Times New Roman" w:cs="Times New Roman"/>
      <w:sz w:val="16"/>
      <w:szCs w:val="16"/>
      <w:lang w:eastAsia="ru-RU"/>
    </w:rPr>
  </w:style>
  <w:style w:type="paragraph" w:customStyle="1" w:styleId="-">
    <w:name w:val="Контракт-раздел"/>
    <w:basedOn w:val="a0"/>
    <w:next w:val="-0"/>
    <w:rsid w:val="00F04A9B"/>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0"/>
    <w:rsid w:val="00F04A9B"/>
    <w:pPr>
      <w:numPr>
        <w:ilvl w:val="2"/>
        <w:numId w:val="1"/>
      </w:numPr>
      <w:jc w:val="both"/>
    </w:pPr>
  </w:style>
  <w:style w:type="paragraph" w:customStyle="1" w:styleId="-1">
    <w:name w:val="Контракт-подпункт"/>
    <w:basedOn w:val="a0"/>
    <w:rsid w:val="00F04A9B"/>
    <w:pPr>
      <w:numPr>
        <w:ilvl w:val="3"/>
        <w:numId w:val="1"/>
      </w:numPr>
      <w:tabs>
        <w:tab w:val="clear" w:pos="1418"/>
        <w:tab w:val="num" w:pos="851"/>
      </w:tabs>
      <w:ind w:left="851" w:hanging="851"/>
      <w:jc w:val="both"/>
    </w:pPr>
  </w:style>
  <w:style w:type="paragraph" w:customStyle="1" w:styleId="-2">
    <w:name w:val="Контракт-подподпункт"/>
    <w:basedOn w:val="a0"/>
    <w:rsid w:val="00F04A9B"/>
    <w:pPr>
      <w:tabs>
        <w:tab w:val="num" w:pos="1418"/>
      </w:tabs>
      <w:ind w:left="1418" w:hanging="567"/>
      <w:jc w:val="both"/>
    </w:pPr>
  </w:style>
  <w:style w:type="paragraph" w:styleId="23">
    <w:name w:val="Body Text Indent 2"/>
    <w:basedOn w:val="a0"/>
    <w:link w:val="24"/>
    <w:rsid w:val="00F04A9B"/>
    <w:pPr>
      <w:spacing w:after="120" w:line="480" w:lineRule="auto"/>
      <w:ind w:left="283"/>
    </w:pPr>
  </w:style>
  <w:style w:type="character" w:customStyle="1" w:styleId="24">
    <w:name w:val="Основной текст с отступом 2 Знак"/>
    <w:basedOn w:val="a1"/>
    <w:link w:val="23"/>
    <w:rsid w:val="00F04A9B"/>
    <w:rPr>
      <w:rFonts w:ascii="Times New Roman" w:eastAsia="Times New Roman" w:hAnsi="Times New Roman" w:cs="Times New Roman"/>
      <w:sz w:val="24"/>
      <w:szCs w:val="24"/>
      <w:lang w:eastAsia="ru-RU"/>
    </w:rPr>
  </w:style>
  <w:style w:type="paragraph" w:customStyle="1" w:styleId="ConsPlusNonformat">
    <w:name w:val="ConsPlusNonformat"/>
    <w:rsid w:val="00F04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Strong"/>
    <w:uiPriority w:val="22"/>
    <w:qFormat/>
    <w:rsid w:val="00F04A9B"/>
    <w:rPr>
      <w:b/>
      <w:bCs/>
    </w:rPr>
  </w:style>
  <w:style w:type="character" w:customStyle="1" w:styleId="af3">
    <w:name w:val="Знак Знак"/>
    <w:rsid w:val="00F04A9B"/>
    <w:rPr>
      <w:b/>
      <w:sz w:val="24"/>
      <w:szCs w:val="24"/>
      <w:u w:val="single"/>
    </w:rPr>
  </w:style>
  <w:style w:type="paragraph" w:customStyle="1" w:styleId="12">
    <w:name w:val="Знак1 Знак Знак Знак"/>
    <w:basedOn w:val="a0"/>
    <w:rsid w:val="00F04A9B"/>
    <w:pPr>
      <w:spacing w:after="160" w:line="240" w:lineRule="exact"/>
    </w:pPr>
    <w:rPr>
      <w:rFonts w:ascii="Verdana" w:hAnsi="Verdana"/>
      <w:lang w:val="en-US" w:eastAsia="en-US"/>
    </w:rPr>
  </w:style>
  <w:style w:type="paragraph" w:styleId="af4">
    <w:name w:val="header"/>
    <w:basedOn w:val="a0"/>
    <w:link w:val="af5"/>
    <w:uiPriority w:val="99"/>
    <w:rsid w:val="00F04A9B"/>
    <w:pPr>
      <w:tabs>
        <w:tab w:val="center" w:pos="4153"/>
        <w:tab w:val="right" w:pos="8306"/>
      </w:tabs>
      <w:spacing w:before="120" w:after="120"/>
      <w:jc w:val="both"/>
    </w:pPr>
    <w:rPr>
      <w:rFonts w:ascii="Arial" w:hAnsi="Arial"/>
      <w:noProof/>
      <w:szCs w:val="20"/>
    </w:rPr>
  </w:style>
  <w:style w:type="character" w:customStyle="1" w:styleId="af5">
    <w:name w:val="Верхний колонтитул Знак"/>
    <w:basedOn w:val="a1"/>
    <w:link w:val="af4"/>
    <w:uiPriority w:val="99"/>
    <w:rsid w:val="00F04A9B"/>
    <w:rPr>
      <w:rFonts w:ascii="Arial" w:eastAsia="Times New Roman" w:hAnsi="Arial" w:cs="Times New Roman"/>
      <w:noProof/>
      <w:sz w:val="24"/>
      <w:szCs w:val="20"/>
      <w:lang w:eastAsia="ru-RU"/>
    </w:rPr>
  </w:style>
  <w:style w:type="paragraph" w:customStyle="1" w:styleId="ConsNormal">
    <w:name w:val="ConsNormal"/>
    <w:rsid w:val="00F04A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04A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 Spacing"/>
    <w:link w:val="af7"/>
    <w:qFormat/>
    <w:rsid w:val="00F04A9B"/>
    <w:pPr>
      <w:spacing w:after="0" w:line="240" w:lineRule="auto"/>
    </w:pPr>
    <w:rPr>
      <w:rFonts w:ascii="Times New Roman" w:eastAsia="Times New Roman" w:hAnsi="Times New Roman" w:cs="Times New Roman"/>
      <w:sz w:val="24"/>
      <w:szCs w:val="24"/>
      <w:lang w:eastAsia="ru-RU"/>
    </w:rPr>
  </w:style>
  <w:style w:type="paragraph" w:customStyle="1" w:styleId="33">
    <w:name w:val="3"/>
    <w:basedOn w:val="a0"/>
    <w:rsid w:val="00F04A9B"/>
    <w:pPr>
      <w:spacing w:before="150" w:after="150"/>
      <w:ind w:left="150" w:right="150"/>
    </w:pPr>
  </w:style>
  <w:style w:type="paragraph" w:customStyle="1" w:styleId="01zagolovok">
    <w:name w:val="01_zagolovok"/>
    <w:basedOn w:val="a0"/>
    <w:rsid w:val="00F04A9B"/>
    <w:pPr>
      <w:keepNext/>
      <w:pageBreakBefore/>
      <w:spacing w:before="360" w:after="120"/>
      <w:outlineLvl w:val="0"/>
    </w:pPr>
    <w:rPr>
      <w:rFonts w:ascii="GaramondC" w:hAnsi="GaramondC"/>
      <w:b/>
      <w:color w:val="000000"/>
      <w:sz w:val="40"/>
      <w:szCs w:val="62"/>
    </w:rPr>
  </w:style>
  <w:style w:type="paragraph" w:styleId="34">
    <w:name w:val="Body Text Indent 3"/>
    <w:basedOn w:val="a0"/>
    <w:link w:val="35"/>
    <w:rsid w:val="00F04A9B"/>
    <w:pPr>
      <w:spacing w:after="120"/>
      <w:ind w:left="283"/>
    </w:pPr>
    <w:rPr>
      <w:sz w:val="16"/>
      <w:szCs w:val="16"/>
    </w:rPr>
  </w:style>
  <w:style w:type="character" w:customStyle="1" w:styleId="35">
    <w:name w:val="Основной текст с отступом 3 Знак"/>
    <w:basedOn w:val="a1"/>
    <w:link w:val="34"/>
    <w:rsid w:val="00F04A9B"/>
    <w:rPr>
      <w:rFonts w:ascii="Times New Roman" w:eastAsia="Times New Roman" w:hAnsi="Times New Roman" w:cs="Times New Roman"/>
      <w:sz w:val="16"/>
      <w:szCs w:val="16"/>
      <w:lang w:eastAsia="ru-RU"/>
    </w:rPr>
  </w:style>
  <w:style w:type="paragraph" w:customStyle="1" w:styleId="210">
    <w:name w:val="Основной текст 21"/>
    <w:basedOn w:val="a0"/>
    <w:rsid w:val="00F04A9B"/>
    <w:pPr>
      <w:jc w:val="both"/>
    </w:pPr>
    <w:rPr>
      <w:szCs w:val="20"/>
    </w:rPr>
  </w:style>
  <w:style w:type="paragraph" w:styleId="a">
    <w:name w:val="List Bullet"/>
    <w:basedOn w:val="a0"/>
    <w:rsid w:val="00F04A9B"/>
    <w:pPr>
      <w:numPr>
        <w:numId w:val="2"/>
      </w:numPr>
      <w:contextualSpacing/>
    </w:pPr>
  </w:style>
  <w:style w:type="paragraph" w:styleId="af8">
    <w:name w:val="Balloon Text"/>
    <w:basedOn w:val="a0"/>
    <w:link w:val="af9"/>
    <w:uiPriority w:val="99"/>
    <w:rsid w:val="00F04A9B"/>
    <w:rPr>
      <w:rFonts w:ascii="Tahoma" w:hAnsi="Tahoma" w:cs="Tahoma"/>
      <w:sz w:val="16"/>
      <w:szCs w:val="16"/>
    </w:rPr>
  </w:style>
  <w:style w:type="character" w:customStyle="1" w:styleId="af9">
    <w:name w:val="Текст выноски Знак"/>
    <w:basedOn w:val="a1"/>
    <w:link w:val="af8"/>
    <w:uiPriority w:val="99"/>
    <w:rsid w:val="00F04A9B"/>
    <w:rPr>
      <w:rFonts w:ascii="Tahoma" w:eastAsia="Times New Roman" w:hAnsi="Tahoma" w:cs="Tahoma"/>
      <w:sz w:val="16"/>
      <w:szCs w:val="16"/>
      <w:lang w:eastAsia="ru-RU"/>
    </w:rPr>
  </w:style>
  <w:style w:type="character" w:customStyle="1" w:styleId="rvts6">
    <w:name w:val="rvts6"/>
    <w:basedOn w:val="a1"/>
    <w:rsid w:val="00F04A9B"/>
  </w:style>
  <w:style w:type="character" w:customStyle="1" w:styleId="iceouttxt1">
    <w:name w:val="iceouttxt1"/>
    <w:rsid w:val="00F04A9B"/>
    <w:rPr>
      <w:rFonts w:ascii="Arial" w:hAnsi="Arial" w:cs="Arial" w:hint="default"/>
      <w:color w:val="666666"/>
      <w:sz w:val="17"/>
      <w:szCs w:val="17"/>
    </w:rPr>
  </w:style>
  <w:style w:type="table" w:customStyle="1" w:styleId="13">
    <w:name w:val="Сетка таблицы1"/>
    <w:basedOn w:val="a2"/>
    <w:next w:val="af1"/>
    <w:uiPriority w:val="59"/>
    <w:rsid w:val="00F04A9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1"/>
    <w:uiPriority w:val="39"/>
    <w:rsid w:val="00F04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a0"/>
    <w:rsid w:val="00F04A9B"/>
    <w:pPr>
      <w:spacing w:before="100" w:beforeAutospacing="1" w:after="100" w:afterAutospacing="1"/>
    </w:pPr>
  </w:style>
  <w:style w:type="character" w:customStyle="1" w:styleId="s22">
    <w:name w:val="s22"/>
    <w:rsid w:val="00F04A9B"/>
  </w:style>
  <w:style w:type="paragraph" w:customStyle="1" w:styleId="afa">
    <w:name w:val="Знак Знак Знак Знак"/>
    <w:basedOn w:val="a0"/>
    <w:rsid w:val="00F04A9B"/>
    <w:pPr>
      <w:spacing w:after="160" w:line="240" w:lineRule="exact"/>
    </w:pPr>
    <w:rPr>
      <w:rFonts w:ascii="Verdana" w:hAnsi="Verdana" w:cs="Verdana"/>
      <w:sz w:val="20"/>
      <w:szCs w:val="20"/>
      <w:lang w:val="en-US" w:eastAsia="en-US"/>
    </w:rPr>
  </w:style>
  <w:style w:type="character" w:customStyle="1" w:styleId="26">
    <w:name w:val="Основной текст (2)_"/>
    <w:link w:val="27"/>
    <w:rsid w:val="00F04A9B"/>
    <w:rPr>
      <w:b/>
      <w:bCs/>
      <w:spacing w:val="10"/>
      <w:sz w:val="28"/>
      <w:szCs w:val="28"/>
      <w:shd w:val="clear" w:color="auto" w:fill="FFFFFF"/>
    </w:rPr>
  </w:style>
  <w:style w:type="paragraph" w:customStyle="1" w:styleId="27">
    <w:name w:val="Основной текст (2)"/>
    <w:basedOn w:val="a0"/>
    <w:link w:val="26"/>
    <w:rsid w:val="00F04A9B"/>
    <w:pPr>
      <w:widowControl w:val="0"/>
      <w:shd w:val="clear" w:color="auto" w:fill="FFFFFF"/>
      <w:spacing w:before="2760" w:after="480" w:line="0" w:lineRule="atLeast"/>
      <w:jc w:val="center"/>
    </w:pPr>
    <w:rPr>
      <w:rFonts w:asciiTheme="minorHAnsi" w:eastAsiaTheme="minorHAnsi" w:hAnsiTheme="minorHAnsi" w:cstheme="minorBidi"/>
      <w:b/>
      <w:bCs/>
      <w:spacing w:val="10"/>
      <w:sz w:val="28"/>
      <w:szCs w:val="28"/>
      <w:lang w:eastAsia="en-US"/>
    </w:rPr>
  </w:style>
  <w:style w:type="character" w:customStyle="1" w:styleId="afb">
    <w:name w:val="Основной текст_"/>
    <w:link w:val="28"/>
    <w:locked/>
    <w:rsid w:val="00F04A9B"/>
    <w:rPr>
      <w:shd w:val="clear" w:color="auto" w:fill="FFFFFF"/>
    </w:rPr>
  </w:style>
  <w:style w:type="paragraph" w:customStyle="1" w:styleId="28">
    <w:name w:val="Основной текст2"/>
    <w:basedOn w:val="a0"/>
    <w:link w:val="afb"/>
    <w:rsid w:val="00F04A9B"/>
    <w:pPr>
      <w:widowControl w:val="0"/>
      <w:shd w:val="clear" w:color="auto" w:fill="FFFFFF"/>
      <w:spacing w:after="2760" w:line="331" w:lineRule="exact"/>
    </w:pPr>
    <w:rPr>
      <w:rFonts w:asciiTheme="minorHAnsi" w:eastAsiaTheme="minorHAnsi" w:hAnsiTheme="minorHAnsi" w:cstheme="minorBidi"/>
      <w:sz w:val="22"/>
      <w:szCs w:val="22"/>
      <w:lang w:eastAsia="en-US"/>
    </w:rPr>
  </w:style>
  <w:style w:type="paragraph" w:customStyle="1" w:styleId="4">
    <w:name w:val="Знак Знак4 Знак Знак Знак Знак"/>
    <w:basedOn w:val="a0"/>
    <w:rsid w:val="00F04A9B"/>
    <w:pPr>
      <w:spacing w:before="100" w:beforeAutospacing="1" w:after="100" w:afterAutospacing="1"/>
      <w:jc w:val="both"/>
    </w:pPr>
    <w:rPr>
      <w:rFonts w:ascii="Tahoma" w:hAnsi="Tahoma"/>
      <w:sz w:val="20"/>
      <w:szCs w:val="20"/>
      <w:lang w:val="en-US" w:eastAsia="en-US"/>
    </w:rPr>
  </w:style>
  <w:style w:type="character" w:customStyle="1" w:styleId="ConsPlusNormal0">
    <w:name w:val="ConsPlusNormal Знак"/>
    <w:link w:val="ConsPlusNormal"/>
    <w:locked/>
    <w:rsid w:val="00F04A9B"/>
    <w:rPr>
      <w:rFonts w:ascii="Arial" w:eastAsia="Arial" w:hAnsi="Arial" w:cs="Arial"/>
      <w:color w:val="000000"/>
      <w:sz w:val="20"/>
      <w:szCs w:val="20"/>
      <w:lang w:eastAsia="ru-RU"/>
    </w:rPr>
  </w:style>
  <w:style w:type="character" w:customStyle="1" w:styleId="style7">
    <w:name w:val="style7"/>
    <w:basedOn w:val="a1"/>
    <w:rsid w:val="00F04A9B"/>
  </w:style>
  <w:style w:type="paragraph" w:customStyle="1" w:styleId="29">
    <w:name w:val="Обычный2"/>
    <w:rsid w:val="00F04A9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Default">
    <w:name w:val="Default"/>
    <w:rsid w:val="001C524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c">
    <w:name w:val="List Paragraph"/>
    <w:aliases w:val="Bullet List,FooterText,numbered,List Paragraph,Абзац списка литеральный,Нумерованый список,SL_Абзац списка,Paragraphe de liste1,lp1"/>
    <w:basedOn w:val="a0"/>
    <w:link w:val="afd"/>
    <w:uiPriority w:val="34"/>
    <w:qFormat/>
    <w:rsid w:val="00C76957"/>
    <w:pPr>
      <w:widowControl w:val="0"/>
      <w:suppressAutoHyphens/>
      <w:ind w:left="720"/>
      <w:contextualSpacing/>
    </w:pPr>
    <w:rPr>
      <w:rFonts w:eastAsia="Lucida Sans Unicode"/>
      <w:kern w:val="1"/>
      <w:lang w:eastAsia="zh-CN"/>
    </w:rPr>
  </w:style>
  <w:style w:type="paragraph" w:styleId="afe">
    <w:name w:val="Subtitle"/>
    <w:basedOn w:val="a0"/>
    <w:link w:val="aff"/>
    <w:uiPriority w:val="11"/>
    <w:qFormat/>
    <w:rsid w:val="00390A4C"/>
    <w:pPr>
      <w:jc w:val="center"/>
    </w:pPr>
    <w:rPr>
      <w:szCs w:val="20"/>
    </w:rPr>
  </w:style>
  <w:style w:type="character" w:customStyle="1" w:styleId="aff">
    <w:name w:val="Подзаголовок Знак"/>
    <w:basedOn w:val="a1"/>
    <w:link w:val="afe"/>
    <w:uiPriority w:val="11"/>
    <w:rsid w:val="00390A4C"/>
    <w:rPr>
      <w:rFonts w:ascii="Times New Roman" w:eastAsia="Times New Roman" w:hAnsi="Times New Roman" w:cs="Times New Roman"/>
      <w:sz w:val="24"/>
      <w:szCs w:val="20"/>
      <w:lang w:eastAsia="ru-RU"/>
    </w:rPr>
  </w:style>
  <w:style w:type="paragraph" w:customStyle="1" w:styleId="14">
    <w:name w:val="Абзац списка1"/>
    <w:basedOn w:val="a0"/>
    <w:rsid w:val="00430277"/>
    <w:pPr>
      <w:widowControl w:val="0"/>
      <w:autoSpaceDE w:val="0"/>
      <w:autoSpaceDN w:val="0"/>
      <w:adjustRightInd w:val="0"/>
      <w:ind w:left="720"/>
      <w:contextualSpacing/>
    </w:pPr>
    <w:rPr>
      <w:rFonts w:eastAsia="Calibri"/>
      <w:sz w:val="20"/>
      <w:szCs w:val="20"/>
    </w:rPr>
  </w:style>
  <w:style w:type="paragraph" w:customStyle="1" w:styleId="15">
    <w:name w:val="Без интервала1"/>
    <w:next w:val="a0"/>
    <w:rsid w:val="00430277"/>
    <w:pPr>
      <w:spacing w:after="0" w:line="240" w:lineRule="auto"/>
    </w:pPr>
    <w:rPr>
      <w:rFonts w:ascii="Times New Roman" w:eastAsia="Calibri" w:hAnsi="Times New Roman" w:cs="Times New Roman"/>
      <w:sz w:val="24"/>
      <w:lang w:eastAsia="ru-RU"/>
    </w:rPr>
  </w:style>
  <w:style w:type="character" w:customStyle="1" w:styleId="iiianoaieou">
    <w:name w:val="iiia? no?aieou"/>
    <w:rsid w:val="00430277"/>
    <w:rPr>
      <w:rFonts w:cs="Times New Roman"/>
    </w:rPr>
  </w:style>
  <w:style w:type="paragraph" w:customStyle="1" w:styleId="aff0">
    <w:name w:val="Îñíîâí"/>
    <w:basedOn w:val="a0"/>
    <w:rsid w:val="00430277"/>
    <w:pPr>
      <w:widowControl w:val="0"/>
      <w:jc w:val="both"/>
    </w:pPr>
    <w:rPr>
      <w:rFonts w:ascii="Arial" w:eastAsia="Calibri" w:hAnsi="Arial" w:cs="Arial"/>
      <w:sz w:val="22"/>
      <w:szCs w:val="20"/>
    </w:rPr>
  </w:style>
  <w:style w:type="character" w:customStyle="1" w:styleId="afd">
    <w:name w:val="Абзац списка Знак"/>
    <w:aliases w:val="Bullet List Знак,FooterText Знак,numbered Знак,List Paragraph Знак,Абзац списка литеральный Знак,Нумерованый список Знак,SL_Абзац списка Знак,Paragraphe de liste1 Знак,lp1 Знак"/>
    <w:link w:val="afc"/>
    <w:uiPriority w:val="34"/>
    <w:locked/>
    <w:rsid w:val="003870D0"/>
    <w:rPr>
      <w:rFonts w:ascii="Times New Roman" w:eastAsia="Lucida Sans Unicode" w:hAnsi="Times New Roman" w:cs="Times New Roman"/>
      <w:kern w:val="1"/>
      <w:sz w:val="24"/>
      <w:szCs w:val="24"/>
      <w:lang w:eastAsia="zh-CN"/>
    </w:rPr>
  </w:style>
  <w:style w:type="character" w:customStyle="1" w:styleId="mail-message-sender-email">
    <w:name w:val="mail-message-sender-email"/>
    <w:basedOn w:val="a1"/>
    <w:rsid w:val="00F41C90"/>
  </w:style>
  <w:style w:type="paragraph" w:customStyle="1" w:styleId="TableParagraph">
    <w:name w:val="Table Paragraph"/>
    <w:basedOn w:val="a0"/>
    <w:uiPriority w:val="1"/>
    <w:qFormat/>
    <w:rsid w:val="007263D2"/>
    <w:pPr>
      <w:widowControl w:val="0"/>
      <w:autoSpaceDE w:val="0"/>
      <w:autoSpaceDN w:val="0"/>
      <w:spacing w:before="5"/>
      <w:jc w:val="right"/>
    </w:pPr>
    <w:rPr>
      <w:rFonts w:ascii="Arial" w:eastAsia="Arial" w:hAnsi="Arial" w:cs="Arial"/>
      <w:sz w:val="22"/>
      <w:szCs w:val="22"/>
      <w:lang w:val="en-US" w:eastAsia="en-US"/>
    </w:rPr>
  </w:style>
  <w:style w:type="table" w:customStyle="1" w:styleId="36">
    <w:name w:val="Сетка таблицы3"/>
    <w:basedOn w:val="a2"/>
    <w:next w:val="af1"/>
    <w:uiPriority w:val="59"/>
    <w:rsid w:val="00EC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3D5AB2"/>
    <w:pPr>
      <w:widowControl w:val="0"/>
      <w:suppressLineNumbers/>
      <w:suppressAutoHyphens/>
      <w:autoSpaceDN w:val="0"/>
    </w:pPr>
    <w:rPr>
      <w:rFonts w:eastAsia="Arial Unicode MS" w:cs="Tahoma"/>
      <w:kern w:val="3"/>
    </w:rPr>
  </w:style>
  <w:style w:type="character" w:styleId="aff1">
    <w:name w:val="FollowedHyperlink"/>
    <w:basedOn w:val="a1"/>
    <w:uiPriority w:val="99"/>
    <w:semiHidden/>
    <w:unhideWhenUsed/>
    <w:rsid w:val="003D5AB2"/>
    <w:rPr>
      <w:color w:val="800080" w:themeColor="followedHyperlink"/>
      <w:u w:val="single"/>
    </w:rPr>
  </w:style>
  <w:style w:type="character" w:customStyle="1" w:styleId="A00">
    <w:name w:val="A0"/>
    <w:uiPriority w:val="99"/>
    <w:rsid w:val="009C625B"/>
    <w:rPr>
      <w:rFonts w:cs="HelveticaNeueCyr"/>
      <w:color w:val="000000"/>
      <w:sz w:val="18"/>
      <w:szCs w:val="18"/>
    </w:rPr>
  </w:style>
  <w:style w:type="character" w:customStyle="1" w:styleId="Bodytext3">
    <w:name w:val="Body text (3)"/>
    <w:link w:val="Bodytext31"/>
    <w:uiPriority w:val="99"/>
    <w:rsid w:val="002F1E2F"/>
    <w:rPr>
      <w:shd w:val="clear" w:color="auto" w:fill="FFFFFF"/>
    </w:rPr>
  </w:style>
  <w:style w:type="paragraph" w:customStyle="1" w:styleId="Bodytext31">
    <w:name w:val="Body text (3)1"/>
    <w:basedOn w:val="a0"/>
    <w:link w:val="Bodytext3"/>
    <w:uiPriority w:val="99"/>
    <w:rsid w:val="002F1E2F"/>
    <w:pPr>
      <w:shd w:val="clear" w:color="auto" w:fill="FFFFFF"/>
      <w:spacing w:line="240" w:lineRule="atLeast"/>
      <w:jc w:val="both"/>
    </w:pPr>
    <w:rPr>
      <w:rFonts w:asciiTheme="minorHAnsi" w:eastAsiaTheme="minorHAnsi" w:hAnsiTheme="minorHAnsi" w:cstheme="minorBidi"/>
      <w:sz w:val="22"/>
      <w:szCs w:val="22"/>
      <w:lang w:eastAsia="en-US"/>
    </w:rPr>
  </w:style>
  <w:style w:type="character" w:customStyle="1" w:styleId="16">
    <w:name w:val="Основной текст1"/>
    <w:link w:val="Bodytext1"/>
    <w:uiPriority w:val="99"/>
    <w:rsid w:val="002F1E2F"/>
    <w:rPr>
      <w:shd w:val="clear" w:color="auto" w:fill="FFFFFF"/>
    </w:rPr>
  </w:style>
  <w:style w:type="paragraph" w:customStyle="1" w:styleId="Bodytext1">
    <w:name w:val="Body text1"/>
    <w:basedOn w:val="a0"/>
    <w:link w:val="16"/>
    <w:uiPriority w:val="99"/>
    <w:rsid w:val="002F1E2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Bodytext7">
    <w:name w:val="Body text (7)"/>
    <w:link w:val="Bodytext71"/>
    <w:uiPriority w:val="99"/>
    <w:rsid w:val="002F1E2F"/>
    <w:rPr>
      <w:shd w:val="clear" w:color="auto" w:fill="FFFFFF"/>
    </w:rPr>
  </w:style>
  <w:style w:type="paragraph" w:customStyle="1" w:styleId="Bodytext71">
    <w:name w:val="Body text (7)1"/>
    <w:basedOn w:val="a0"/>
    <w:link w:val="Bodytext7"/>
    <w:uiPriority w:val="99"/>
    <w:rsid w:val="002F1E2F"/>
    <w:pPr>
      <w:shd w:val="clear" w:color="auto" w:fill="FFFFFF"/>
      <w:spacing w:before="300" w:line="240" w:lineRule="atLeast"/>
      <w:jc w:val="right"/>
    </w:pPr>
    <w:rPr>
      <w:rFonts w:asciiTheme="minorHAnsi" w:eastAsiaTheme="minorHAnsi" w:hAnsiTheme="minorHAnsi" w:cstheme="minorBidi"/>
      <w:sz w:val="22"/>
      <w:szCs w:val="22"/>
      <w:lang w:eastAsia="en-US"/>
    </w:rPr>
  </w:style>
  <w:style w:type="character" w:customStyle="1" w:styleId="Bodytext6">
    <w:name w:val="Body text (6)"/>
    <w:link w:val="Bodytext61"/>
    <w:uiPriority w:val="99"/>
    <w:rsid w:val="002F1E2F"/>
    <w:rPr>
      <w:shd w:val="clear" w:color="auto" w:fill="FFFFFF"/>
    </w:rPr>
  </w:style>
  <w:style w:type="paragraph" w:customStyle="1" w:styleId="Bodytext61">
    <w:name w:val="Body text (6)1"/>
    <w:basedOn w:val="a0"/>
    <w:link w:val="Bodytext6"/>
    <w:uiPriority w:val="99"/>
    <w:rsid w:val="002F1E2F"/>
    <w:pPr>
      <w:shd w:val="clear" w:color="auto" w:fill="FFFFFF"/>
      <w:spacing w:line="235" w:lineRule="exact"/>
      <w:jc w:val="center"/>
    </w:pPr>
    <w:rPr>
      <w:rFonts w:asciiTheme="minorHAnsi" w:eastAsiaTheme="minorHAnsi" w:hAnsiTheme="minorHAnsi" w:cstheme="minorBidi"/>
      <w:sz w:val="22"/>
      <w:szCs w:val="22"/>
      <w:lang w:eastAsia="en-US"/>
    </w:rPr>
  </w:style>
  <w:style w:type="character" w:customStyle="1" w:styleId="n-product-specvalue-inner">
    <w:name w:val="n-product-spec__value-inner"/>
    <w:basedOn w:val="a1"/>
    <w:rsid w:val="001D6FCF"/>
  </w:style>
  <w:style w:type="character" w:customStyle="1" w:styleId="left">
    <w:name w:val="left"/>
    <w:basedOn w:val="a1"/>
    <w:rsid w:val="00CB14D2"/>
  </w:style>
  <w:style w:type="character" w:customStyle="1" w:styleId="apple-style-span">
    <w:name w:val="apple-style-span"/>
    <w:basedOn w:val="a1"/>
    <w:rsid w:val="00975F64"/>
  </w:style>
  <w:style w:type="character" w:customStyle="1" w:styleId="WW8Num1z0">
    <w:name w:val="WW8Num1z0"/>
    <w:rsid w:val="00D65121"/>
    <w:rPr>
      <w:rFonts w:ascii="Symbol" w:hAnsi="Symbol" w:cs="Symbol"/>
    </w:rPr>
  </w:style>
  <w:style w:type="character" w:customStyle="1" w:styleId="WW8Num1z1">
    <w:name w:val="WW8Num1z1"/>
    <w:rsid w:val="00D65121"/>
    <w:rPr>
      <w:rFonts w:ascii="Courier New" w:hAnsi="Courier New" w:cs="Courier New"/>
    </w:rPr>
  </w:style>
  <w:style w:type="character" w:customStyle="1" w:styleId="WW8Num1z2">
    <w:name w:val="WW8Num1z2"/>
    <w:rsid w:val="00D65121"/>
    <w:rPr>
      <w:rFonts w:ascii="Wingdings" w:hAnsi="Wingdings" w:cs="Wingdings"/>
    </w:rPr>
  </w:style>
  <w:style w:type="character" w:customStyle="1" w:styleId="WW8Num2z0">
    <w:name w:val="WW8Num2z0"/>
    <w:rsid w:val="00D65121"/>
    <w:rPr>
      <w:rFonts w:ascii="Symbol" w:hAnsi="Symbol" w:cs="Symbol"/>
    </w:rPr>
  </w:style>
  <w:style w:type="character" w:customStyle="1" w:styleId="WW8Num2z1">
    <w:name w:val="WW8Num2z1"/>
    <w:rsid w:val="00D65121"/>
    <w:rPr>
      <w:rFonts w:ascii="Courier New" w:hAnsi="Courier New" w:cs="Courier New"/>
    </w:rPr>
  </w:style>
  <w:style w:type="character" w:customStyle="1" w:styleId="WW8Num2z2">
    <w:name w:val="WW8Num2z2"/>
    <w:rsid w:val="00D65121"/>
    <w:rPr>
      <w:rFonts w:ascii="Wingdings" w:hAnsi="Wingdings" w:cs="Wingdings"/>
    </w:rPr>
  </w:style>
  <w:style w:type="character" w:customStyle="1" w:styleId="WW8Num3z0">
    <w:name w:val="WW8Num3z0"/>
    <w:rsid w:val="00D65121"/>
    <w:rPr>
      <w:rFonts w:ascii="Symbol" w:hAnsi="Symbol" w:cs="Symbol"/>
    </w:rPr>
  </w:style>
  <w:style w:type="character" w:customStyle="1" w:styleId="WW8Num3z1">
    <w:name w:val="WW8Num3z1"/>
    <w:rsid w:val="00D65121"/>
    <w:rPr>
      <w:rFonts w:ascii="Courier New" w:hAnsi="Courier New" w:cs="Courier New"/>
    </w:rPr>
  </w:style>
  <w:style w:type="character" w:customStyle="1" w:styleId="WW8Num3z2">
    <w:name w:val="WW8Num3z2"/>
    <w:rsid w:val="00D65121"/>
    <w:rPr>
      <w:rFonts w:ascii="Wingdings" w:hAnsi="Wingdings" w:cs="Wingdings"/>
    </w:rPr>
  </w:style>
  <w:style w:type="character" w:customStyle="1" w:styleId="WW8Num4z0">
    <w:name w:val="WW8Num4z0"/>
    <w:rsid w:val="00D65121"/>
    <w:rPr>
      <w:rFonts w:ascii="Symbol" w:hAnsi="Symbol" w:cs="Symbol"/>
      <w:sz w:val="20"/>
    </w:rPr>
  </w:style>
  <w:style w:type="character" w:customStyle="1" w:styleId="WW8Num4z1">
    <w:name w:val="WW8Num4z1"/>
    <w:rsid w:val="00D65121"/>
    <w:rPr>
      <w:rFonts w:ascii="Courier New" w:hAnsi="Courier New" w:cs="Courier New"/>
      <w:sz w:val="20"/>
    </w:rPr>
  </w:style>
  <w:style w:type="character" w:customStyle="1" w:styleId="WW8Num4z2">
    <w:name w:val="WW8Num4z2"/>
    <w:rsid w:val="00D65121"/>
    <w:rPr>
      <w:rFonts w:ascii="Wingdings" w:hAnsi="Wingdings" w:cs="Wingdings"/>
      <w:sz w:val="20"/>
    </w:rPr>
  </w:style>
  <w:style w:type="character" w:customStyle="1" w:styleId="17">
    <w:name w:val="Основной шрифт абзаца1"/>
    <w:rsid w:val="00D65121"/>
  </w:style>
  <w:style w:type="paragraph" w:customStyle="1" w:styleId="aff2">
    <w:name w:val="Заголовок"/>
    <w:basedOn w:val="a0"/>
    <w:next w:val="a6"/>
    <w:rsid w:val="00D65121"/>
    <w:pPr>
      <w:keepNext/>
      <w:suppressAutoHyphens/>
      <w:spacing w:before="240" w:after="120"/>
    </w:pPr>
    <w:rPr>
      <w:rFonts w:ascii="Liberation Sans" w:eastAsia="Droid Sans Fallback" w:hAnsi="Liberation Sans" w:cs="FreeSans"/>
      <w:sz w:val="28"/>
      <w:szCs w:val="28"/>
      <w:lang w:eastAsia="zh-CN"/>
    </w:rPr>
  </w:style>
  <w:style w:type="paragraph" w:styleId="aff3">
    <w:name w:val="List"/>
    <w:basedOn w:val="a6"/>
    <w:rsid w:val="00D65121"/>
    <w:pPr>
      <w:suppressAutoHyphens/>
      <w:spacing w:after="120"/>
      <w:jc w:val="left"/>
    </w:pPr>
    <w:rPr>
      <w:rFonts w:cs="FreeSans"/>
      <w:lang w:val="x-none" w:eastAsia="zh-CN"/>
    </w:rPr>
  </w:style>
  <w:style w:type="paragraph" w:styleId="aff4">
    <w:name w:val="caption"/>
    <w:basedOn w:val="a0"/>
    <w:qFormat/>
    <w:rsid w:val="00D65121"/>
    <w:pPr>
      <w:suppressLineNumbers/>
      <w:suppressAutoHyphens/>
      <w:spacing w:before="120" w:after="120"/>
    </w:pPr>
    <w:rPr>
      <w:rFonts w:cs="FreeSans"/>
      <w:i/>
      <w:iCs/>
      <w:lang w:eastAsia="zh-CN"/>
    </w:rPr>
  </w:style>
  <w:style w:type="paragraph" w:customStyle="1" w:styleId="18">
    <w:name w:val="Указатель1"/>
    <w:basedOn w:val="a0"/>
    <w:rsid w:val="00D65121"/>
    <w:pPr>
      <w:suppressLineNumbers/>
      <w:suppressAutoHyphens/>
    </w:pPr>
    <w:rPr>
      <w:rFonts w:cs="FreeSans"/>
      <w:lang w:eastAsia="zh-CN"/>
    </w:rPr>
  </w:style>
  <w:style w:type="paragraph" w:customStyle="1" w:styleId="first1">
    <w:name w:val="first1"/>
    <w:basedOn w:val="a0"/>
    <w:rsid w:val="00D65121"/>
    <w:pPr>
      <w:suppressAutoHyphens/>
      <w:spacing w:before="280" w:after="280"/>
    </w:pPr>
    <w:rPr>
      <w:lang w:eastAsia="zh-CN"/>
    </w:rPr>
  </w:style>
  <w:style w:type="paragraph" w:customStyle="1" w:styleId="19">
    <w:name w:val="Обычный1"/>
    <w:rsid w:val="00D6512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ff5">
    <w:name w:val="Содержимое таблицы"/>
    <w:basedOn w:val="a0"/>
    <w:rsid w:val="00D65121"/>
    <w:pPr>
      <w:suppressLineNumbers/>
      <w:suppressAutoHyphens/>
    </w:pPr>
    <w:rPr>
      <w:lang w:eastAsia="zh-CN"/>
    </w:rPr>
  </w:style>
  <w:style w:type="paragraph" w:customStyle="1" w:styleId="aff6">
    <w:name w:val="Заголовок таблицы"/>
    <w:basedOn w:val="aff5"/>
    <w:rsid w:val="00D65121"/>
    <w:pPr>
      <w:jc w:val="center"/>
    </w:pPr>
    <w:rPr>
      <w:b/>
      <w:bCs/>
    </w:rPr>
  </w:style>
  <w:style w:type="paragraph" w:customStyle="1" w:styleId="aff7">
    <w:name w:val="Содержимое врезки"/>
    <w:basedOn w:val="a6"/>
    <w:rsid w:val="00D65121"/>
    <w:pPr>
      <w:suppressAutoHyphens/>
      <w:spacing w:after="120"/>
      <w:jc w:val="left"/>
    </w:pPr>
    <w:rPr>
      <w:lang w:val="x-none" w:eastAsia="zh-CN"/>
    </w:rPr>
  </w:style>
  <w:style w:type="paragraph" w:customStyle="1" w:styleId="aff8">
    <w:name w:val="Базовый"/>
    <w:rsid w:val="00D65121"/>
    <w:pPr>
      <w:widowControl w:val="0"/>
      <w:suppressAutoHyphens/>
      <w:overflowPunct w:val="0"/>
    </w:pPr>
    <w:rPr>
      <w:rFonts w:ascii="Liberation Serif" w:eastAsia="Liberation Serif" w:hAnsi="Times New Roman" w:cs="FreeSans"/>
      <w:color w:val="00000A"/>
      <w:sz w:val="24"/>
      <w:szCs w:val="24"/>
      <w:lang w:eastAsia="zh-CN" w:bidi="hi-IN"/>
    </w:rPr>
  </w:style>
  <w:style w:type="character" w:customStyle="1" w:styleId="af7">
    <w:name w:val="Без интервала Знак"/>
    <w:link w:val="af6"/>
    <w:locked/>
    <w:rsid w:val="00D65121"/>
    <w:rPr>
      <w:rFonts w:ascii="Times New Roman" w:eastAsia="Times New Roman" w:hAnsi="Times New Roman" w:cs="Times New Roman"/>
      <w:sz w:val="24"/>
      <w:szCs w:val="24"/>
      <w:lang w:eastAsia="ru-RU"/>
    </w:rPr>
  </w:style>
  <w:style w:type="character" w:customStyle="1" w:styleId="n-product-specname-inner">
    <w:name w:val="n-product-spec__name-inner"/>
    <w:rsid w:val="00D65121"/>
  </w:style>
  <w:style w:type="character" w:customStyle="1" w:styleId="z-calculator-displayresult">
    <w:name w:val="z-calculator-display__result"/>
    <w:basedOn w:val="a1"/>
    <w:rsid w:val="00231B42"/>
  </w:style>
  <w:style w:type="paragraph" w:customStyle="1" w:styleId="Normal1">
    <w:name w:val="Normal1"/>
    <w:rsid w:val="003A1635"/>
    <w:pPr>
      <w:suppressAutoHyphens/>
      <w:autoSpaceDE w:val="0"/>
      <w:spacing w:after="0" w:line="240" w:lineRule="auto"/>
    </w:pPr>
    <w:rPr>
      <w:rFonts w:ascii="Arial" w:eastAsia="Times New Roman" w:hAnsi="Arial" w:cs="Arial"/>
      <w:color w:val="000000"/>
      <w:sz w:val="24"/>
      <w:szCs w:val="24"/>
      <w:lang w:eastAsia="zh-CN"/>
    </w:rPr>
  </w:style>
  <w:style w:type="numbering" w:customStyle="1" w:styleId="1a">
    <w:name w:val="Нет списка1"/>
    <w:next w:val="a3"/>
    <w:uiPriority w:val="99"/>
    <w:semiHidden/>
    <w:unhideWhenUsed/>
    <w:rsid w:val="003A1635"/>
  </w:style>
  <w:style w:type="character" w:customStyle="1" w:styleId="FontStyle48">
    <w:name w:val="Font Style48"/>
    <w:uiPriority w:val="99"/>
    <w:rsid w:val="003A1635"/>
    <w:rPr>
      <w:rFonts w:ascii="Times New Roman" w:hAnsi="Times New Roman" w:cs="Times New Roman"/>
      <w:sz w:val="20"/>
      <w:szCs w:val="20"/>
    </w:rPr>
  </w:style>
  <w:style w:type="character" w:customStyle="1" w:styleId="Bodytext8pt">
    <w:name w:val="Body text + 8 pt"/>
    <w:aliases w:val="Small Caps"/>
    <w:uiPriority w:val="99"/>
    <w:rsid w:val="003A1635"/>
    <w:rPr>
      <w:rFonts w:ascii="Times New Roman" w:hAnsi="Times New Roman" w:cs="Times New Roman"/>
      <w:smallCaps/>
      <w:sz w:val="16"/>
      <w:szCs w:val="16"/>
      <w:lang w:val="en-US" w:eastAsia="en-US"/>
    </w:rPr>
  </w:style>
  <w:style w:type="character" w:customStyle="1" w:styleId="Bodytext10">
    <w:name w:val="Body text (10)"/>
    <w:link w:val="Bodytext101"/>
    <w:uiPriority w:val="99"/>
    <w:rsid w:val="003A1635"/>
    <w:rPr>
      <w:shd w:val="clear" w:color="auto" w:fill="FFFFFF"/>
    </w:rPr>
  </w:style>
  <w:style w:type="paragraph" w:customStyle="1" w:styleId="Bodytext101">
    <w:name w:val="Body text (10)1"/>
    <w:basedOn w:val="a0"/>
    <w:link w:val="Bodytext10"/>
    <w:uiPriority w:val="99"/>
    <w:rsid w:val="003A1635"/>
    <w:pPr>
      <w:shd w:val="clear" w:color="auto" w:fill="FFFFFF"/>
      <w:spacing w:line="240" w:lineRule="exact"/>
      <w:ind w:firstLine="260"/>
    </w:pPr>
    <w:rPr>
      <w:rFonts w:asciiTheme="minorHAnsi" w:eastAsiaTheme="minorHAnsi" w:hAnsiTheme="minorHAnsi" w:cstheme="minorBidi"/>
      <w:sz w:val="22"/>
      <w:szCs w:val="22"/>
      <w:lang w:eastAsia="en-US"/>
    </w:rPr>
  </w:style>
  <w:style w:type="character" w:customStyle="1" w:styleId="apple-converted-space">
    <w:name w:val="apple-converted-space"/>
    <w:rsid w:val="003A1635"/>
  </w:style>
  <w:style w:type="character" w:customStyle="1" w:styleId="Bodytext5">
    <w:name w:val="Body text (5)"/>
    <w:link w:val="Bodytext51"/>
    <w:uiPriority w:val="99"/>
    <w:rsid w:val="003A1635"/>
    <w:rPr>
      <w:shd w:val="clear" w:color="auto" w:fill="FFFFFF"/>
    </w:rPr>
  </w:style>
  <w:style w:type="paragraph" w:customStyle="1" w:styleId="Bodytext51">
    <w:name w:val="Body text (5)1"/>
    <w:basedOn w:val="a0"/>
    <w:link w:val="Bodytext5"/>
    <w:uiPriority w:val="99"/>
    <w:rsid w:val="003A1635"/>
    <w:pPr>
      <w:shd w:val="clear" w:color="auto" w:fill="FFFFFF"/>
      <w:spacing w:line="240" w:lineRule="atLeast"/>
      <w:jc w:val="center"/>
    </w:pPr>
    <w:rPr>
      <w:rFonts w:asciiTheme="minorHAnsi" w:eastAsiaTheme="minorHAnsi" w:hAnsiTheme="minorHAnsi" w:cstheme="minorBidi"/>
      <w:sz w:val="22"/>
      <w:szCs w:val="22"/>
      <w:lang w:eastAsia="en-US"/>
    </w:rPr>
  </w:style>
  <w:style w:type="character" w:styleId="aff9">
    <w:name w:val="annotation reference"/>
    <w:basedOn w:val="a1"/>
    <w:uiPriority w:val="99"/>
    <w:semiHidden/>
    <w:unhideWhenUsed/>
    <w:rsid w:val="005024CD"/>
    <w:rPr>
      <w:sz w:val="16"/>
      <w:szCs w:val="16"/>
    </w:rPr>
  </w:style>
  <w:style w:type="paragraph" w:styleId="affa">
    <w:name w:val="annotation text"/>
    <w:basedOn w:val="a0"/>
    <w:link w:val="affb"/>
    <w:uiPriority w:val="99"/>
    <w:semiHidden/>
    <w:unhideWhenUsed/>
    <w:rsid w:val="005024CD"/>
    <w:pPr>
      <w:suppressAutoHyphens/>
    </w:pPr>
    <w:rPr>
      <w:sz w:val="20"/>
      <w:szCs w:val="20"/>
      <w:lang w:eastAsia="zh-CN"/>
    </w:rPr>
  </w:style>
  <w:style w:type="character" w:customStyle="1" w:styleId="affb">
    <w:name w:val="Текст примечания Знак"/>
    <w:basedOn w:val="a1"/>
    <w:link w:val="affa"/>
    <w:uiPriority w:val="99"/>
    <w:semiHidden/>
    <w:rsid w:val="005024CD"/>
    <w:rPr>
      <w:rFonts w:ascii="Times New Roman" w:eastAsia="Times New Roman" w:hAnsi="Times New Roman" w:cs="Times New Roman"/>
      <w:sz w:val="20"/>
      <w:szCs w:val="20"/>
      <w:lang w:eastAsia="zh-CN"/>
    </w:rPr>
  </w:style>
  <w:style w:type="paragraph" w:styleId="affc">
    <w:name w:val="annotation subject"/>
    <w:basedOn w:val="affa"/>
    <w:next w:val="affa"/>
    <w:link w:val="affd"/>
    <w:uiPriority w:val="99"/>
    <w:semiHidden/>
    <w:unhideWhenUsed/>
    <w:rsid w:val="005024CD"/>
    <w:rPr>
      <w:b/>
      <w:bCs/>
    </w:rPr>
  </w:style>
  <w:style w:type="character" w:customStyle="1" w:styleId="affd">
    <w:name w:val="Тема примечания Знак"/>
    <w:basedOn w:val="affb"/>
    <w:link w:val="affc"/>
    <w:uiPriority w:val="99"/>
    <w:semiHidden/>
    <w:rsid w:val="005024CD"/>
    <w:rPr>
      <w:rFonts w:ascii="Times New Roman" w:eastAsia="Times New Roman" w:hAnsi="Times New Roman"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452141009">
      <w:bodyDiv w:val="1"/>
      <w:marLeft w:val="0"/>
      <w:marRight w:val="0"/>
      <w:marTop w:val="0"/>
      <w:marBottom w:val="0"/>
      <w:divBdr>
        <w:top w:val="none" w:sz="0" w:space="0" w:color="auto"/>
        <w:left w:val="none" w:sz="0" w:space="0" w:color="auto"/>
        <w:bottom w:val="none" w:sz="0" w:space="0" w:color="auto"/>
        <w:right w:val="none" w:sz="0" w:space="0" w:color="auto"/>
      </w:divBdr>
    </w:div>
    <w:div w:id="767769424">
      <w:bodyDiv w:val="1"/>
      <w:marLeft w:val="0"/>
      <w:marRight w:val="0"/>
      <w:marTop w:val="0"/>
      <w:marBottom w:val="0"/>
      <w:divBdr>
        <w:top w:val="none" w:sz="0" w:space="0" w:color="auto"/>
        <w:left w:val="none" w:sz="0" w:space="0" w:color="auto"/>
        <w:bottom w:val="none" w:sz="0" w:space="0" w:color="auto"/>
        <w:right w:val="none" w:sz="0" w:space="0" w:color="auto"/>
      </w:divBdr>
    </w:div>
    <w:div w:id="835264058">
      <w:bodyDiv w:val="1"/>
      <w:marLeft w:val="0"/>
      <w:marRight w:val="0"/>
      <w:marTop w:val="0"/>
      <w:marBottom w:val="0"/>
      <w:divBdr>
        <w:top w:val="none" w:sz="0" w:space="0" w:color="auto"/>
        <w:left w:val="none" w:sz="0" w:space="0" w:color="auto"/>
        <w:bottom w:val="none" w:sz="0" w:space="0" w:color="auto"/>
        <w:right w:val="none" w:sz="0" w:space="0" w:color="auto"/>
      </w:divBdr>
    </w:div>
    <w:div w:id="885485059">
      <w:bodyDiv w:val="1"/>
      <w:marLeft w:val="0"/>
      <w:marRight w:val="0"/>
      <w:marTop w:val="0"/>
      <w:marBottom w:val="0"/>
      <w:divBdr>
        <w:top w:val="none" w:sz="0" w:space="0" w:color="auto"/>
        <w:left w:val="none" w:sz="0" w:space="0" w:color="auto"/>
        <w:bottom w:val="none" w:sz="0" w:space="0" w:color="auto"/>
        <w:right w:val="none" w:sz="0" w:space="0" w:color="auto"/>
      </w:divBdr>
    </w:div>
    <w:div w:id="991711188">
      <w:bodyDiv w:val="1"/>
      <w:marLeft w:val="0"/>
      <w:marRight w:val="0"/>
      <w:marTop w:val="0"/>
      <w:marBottom w:val="0"/>
      <w:divBdr>
        <w:top w:val="none" w:sz="0" w:space="0" w:color="auto"/>
        <w:left w:val="none" w:sz="0" w:space="0" w:color="auto"/>
        <w:bottom w:val="none" w:sz="0" w:space="0" w:color="auto"/>
        <w:right w:val="none" w:sz="0" w:space="0" w:color="auto"/>
      </w:divBdr>
    </w:div>
    <w:div w:id="1230842143">
      <w:bodyDiv w:val="1"/>
      <w:marLeft w:val="0"/>
      <w:marRight w:val="0"/>
      <w:marTop w:val="0"/>
      <w:marBottom w:val="0"/>
      <w:divBdr>
        <w:top w:val="none" w:sz="0" w:space="0" w:color="auto"/>
        <w:left w:val="none" w:sz="0" w:space="0" w:color="auto"/>
        <w:bottom w:val="none" w:sz="0" w:space="0" w:color="auto"/>
        <w:right w:val="none" w:sz="0" w:space="0" w:color="auto"/>
      </w:divBdr>
    </w:div>
    <w:div w:id="1243298180">
      <w:bodyDiv w:val="1"/>
      <w:marLeft w:val="0"/>
      <w:marRight w:val="0"/>
      <w:marTop w:val="0"/>
      <w:marBottom w:val="0"/>
      <w:divBdr>
        <w:top w:val="none" w:sz="0" w:space="0" w:color="auto"/>
        <w:left w:val="none" w:sz="0" w:space="0" w:color="auto"/>
        <w:bottom w:val="none" w:sz="0" w:space="0" w:color="auto"/>
        <w:right w:val="none" w:sz="0" w:space="0" w:color="auto"/>
      </w:divBdr>
    </w:div>
    <w:div w:id="1570455309">
      <w:bodyDiv w:val="1"/>
      <w:marLeft w:val="0"/>
      <w:marRight w:val="0"/>
      <w:marTop w:val="0"/>
      <w:marBottom w:val="0"/>
      <w:divBdr>
        <w:top w:val="none" w:sz="0" w:space="0" w:color="auto"/>
        <w:left w:val="none" w:sz="0" w:space="0" w:color="auto"/>
        <w:bottom w:val="none" w:sz="0" w:space="0" w:color="auto"/>
        <w:right w:val="none" w:sz="0" w:space="0" w:color="auto"/>
      </w:divBdr>
    </w:div>
    <w:div w:id="1575816364">
      <w:bodyDiv w:val="1"/>
      <w:marLeft w:val="0"/>
      <w:marRight w:val="0"/>
      <w:marTop w:val="0"/>
      <w:marBottom w:val="0"/>
      <w:divBdr>
        <w:top w:val="none" w:sz="0" w:space="0" w:color="auto"/>
        <w:left w:val="none" w:sz="0" w:space="0" w:color="auto"/>
        <w:bottom w:val="none" w:sz="0" w:space="0" w:color="auto"/>
        <w:right w:val="none" w:sz="0" w:space="0" w:color="auto"/>
      </w:divBdr>
    </w:div>
    <w:div w:id="1856377799">
      <w:bodyDiv w:val="1"/>
      <w:marLeft w:val="0"/>
      <w:marRight w:val="0"/>
      <w:marTop w:val="0"/>
      <w:marBottom w:val="0"/>
      <w:divBdr>
        <w:top w:val="none" w:sz="0" w:space="0" w:color="auto"/>
        <w:left w:val="none" w:sz="0" w:space="0" w:color="auto"/>
        <w:bottom w:val="none" w:sz="0" w:space="0" w:color="auto"/>
        <w:right w:val="none" w:sz="0" w:space="0" w:color="auto"/>
      </w:divBdr>
    </w:div>
    <w:div w:id="1972713720">
      <w:bodyDiv w:val="1"/>
      <w:marLeft w:val="0"/>
      <w:marRight w:val="0"/>
      <w:marTop w:val="0"/>
      <w:marBottom w:val="0"/>
      <w:divBdr>
        <w:top w:val="none" w:sz="0" w:space="0" w:color="auto"/>
        <w:left w:val="none" w:sz="0" w:space="0" w:color="auto"/>
        <w:bottom w:val="none" w:sz="0" w:space="0" w:color="auto"/>
        <w:right w:val="none" w:sz="0" w:space="0" w:color="auto"/>
      </w:divBdr>
    </w:div>
    <w:div w:id="2000647458">
      <w:bodyDiv w:val="1"/>
      <w:marLeft w:val="0"/>
      <w:marRight w:val="0"/>
      <w:marTop w:val="0"/>
      <w:marBottom w:val="0"/>
      <w:divBdr>
        <w:top w:val="none" w:sz="0" w:space="0" w:color="auto"/>
        <w:left w:val="none" w:sz="0" w:space="0" w:color="auto"/>
        <w:bottom w:val="none" w:sz="0" w:space="0" w:color="auto"/>
        <w:right w:val="none" w:sz="0" w:space="0" w:color="auto"/>
      </w:divBdr>
    </w:div>
    <w:div w:id="2010326620">
      <w:bodyDiv w:val="1"/>
      <w:marLeft w:val="0"/>
      <w:marRight w:val="0"/>
      <w:marTop w:val="0"/>
      <w:marBottom w:val="0"/>
      <w:divBdr>
        <w:top w:val="none" w:sz="0" w:space="0" w:color="auto"/>
        <w:left w:val="none" w:sz="0" w:space="0" w:color="auto"/>
        <w:bottom w:val="none" w:sz="0" w:space="0" w:color="auto"/>
        <w:right w:val="none" w:sz="0" w:space="0" w:color="auto"/>
      </w:divBdr>
    </w:div>
    <w:div w:id="21368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assifikators.ru/okpd/86.21.10.190" TargetMode="External"/><Relationship Id="rId18" Type="http://schemas.openxmlformats.org/officeDocument/2006/relationships/hyperlink" Target="https://classifikators.ru/okpd/86.21.10.1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p-region.ru" TargetMode="External"/><Relationship Id="rId17" Type="http://schemas.openxmlformats.org/officeDocument/2006/relationships/hyperlink" Target="http://www.etp-region.ru" TargetMode="External"/><Relationship Id="rId2" Type="http://schemas.openxmlformats.org/officeDocument/2006/relationships/numbering" Target="numbering.xml"/><Relationship Id="rId16" Type="http://schemas.openxmlformats.org/officeDocument/2006/relationships/hyperlink" Target="http://www.etp-region.ru"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http://www.etp-regio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ED1D-6396-4CE3-8458-1B3846C3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21</Pages>
  <Words>9885</Words>
  <Characters>56346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Александр</dc:creator>
  <cp:lastModifiedBy>Zakupki_2</cp:lastModifiedBy>
  <cp:revision>85</cp:revision>
  <cp:lastPrinted>2020-11-06T10:18:00Z</cp:lastPrinted>
  <dcterms:created xsi:type="dcterms:W3CDTF">2019-03-28T07:19:00Z</dcterms:created>
  <dcterms:modified xsi:type="dcterms:W3CDTF">2020-11-06T10:52:00Z</dcterms:modified>
</cp:coreProperties>
</file>