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D1" w:rsidRPr="00C70009" w:rsidRDefault="00684ED1" w:rsidP="00684ED1">
      <w:pPr>
        <w:framePr w:hSpace="180" w:wrap="around" w:hAnchor="text" w:x="357" w:y="1001"/>
        <w:jc w:val="center"/>
        <w:rPr>
          <w:b/>
          <w:bCs/>
          <w:sz w:val="22"/>
          <w:szCs w:val="22"/>
        </w:rPr>
      </w:pPr>
    </w:p>
    <w:p w:rsidR="00B765A2" w:rsidRPr="00730660" w:rsidRDefault="00B765A2" w:rsidP="00B765A2">
      <w:pPr>
        <w:spacing w:line="360" w:lineRule="auto"/>
        <w:ind w:firstLine="567"/>
        <w:rPr>
          <w:b/>
          <w:bCs/>
          <w:sz w:val="28"/>
          <w:szCs w:val="28"/>
        </w:rPr>
      </w:pPr>
    </w:p>
    <w:p w:rsidR="00B765A2" w:rsidRPr="00730660" w:rsidRDefault="00B765A2" w:rsidP="00B765A2">
      <w:pPr>
        <w:spacing w:line="360" w:lineRule="auto"/>
        <w:ind w:firstLine="567"/>
        <w:jc w:val="center"/>
        <w:rPr>
          <w:b/>
          <w:bCs/>
          <w:sz w:val="28"/>
          <w:szCs w:val="28"/>
        </w:rPr>
      </w:pPr>
      <w:r w:rsidRPr="00730660">
        <w:rPr>
          <w:b/>
          <w:bCs/>
          <w:sz w:val="28"/>
          <w:szCs w:val="28"/>
        </w:rPr>
        <w:t>МИНИСТЕРСТВО СОЦИАЛЬНОЙ ПОЛИТИКИ</w:t>
      </w:r>
    </w:p>
    <w:p w:rsidR="00B765A2" w:rsidRPr="00730660" w:rsidRDefault="00B765A2" w:rsidP="00B765A2">
      <w:pPr>
        <w:spacing w:line="360" w:lineRule="auto"/>
        <w:ind w:firstLine="567"/>
        <w:jc w:val="center"/>
        <w:rPr>
          <w:b/>
          <w:bCs/>
          <w:sz w:val="28"/>
          <w:szCs w:val="28"/>
        </w:rPr>
      </w:pPr>
      <w:r w:rsidRPr="00730660">
        <w:rPr>
          <w:b/>
          <w:bCs/>
          <w:sz w:val="28"/>
          <w:szCs w:val="28"/>
        </w:rPr>
        <w:t>КРАСНОЯРСКОГО КРАЯ</w:t>
      </w:r>
    </w:p>
    <w:p w:rsidR="00B765A2" w:rsidRPr="00730660" w:rsidRDefault="00B765A2" w:rsidP="00B765A2">
      <w:pPr>
        <w:tabs>
          <w:tab w:val="right" w:pos="9360"/>
        </w:tabs>
        <w:snapToGrid w:val="0"/>
        <w:jc w:val="center"/>
        <w:rPr>
          <w:b/>
          <w:bCs/>
          <w:sz w:val="28"/>
          <w:szCs w:val="28"/>
        </w:rPr>
      </w:pPr>
      <w:r w:rsidRPr="00730660">
        <w:rPr>
          <w:b/>
          <w:bCs/>
          <w:sz w:val="28"/>
          <w:szCs w:val="28"/>
        </w:rPr>
        <w:t>КРАЕВОЕ ГОСУДАРСТВЕННОЕ БЮДЖЕТНОЕ УЧРЕЖДЕНИЕ СОЦИАЛЬНОГО ОБСЛУЖИВАНИЯ</w:t>
      </w:r>
    </w:p>
    <w:p w:rsidR="00B765A2" w:rsidRPr="00730660" w:rsidRDefault="007C13CC" w:rsidP="00B765A2">
      <w:pPr>
        <w:tabs>
          <w:tab w:val="right" w:pos="9360"/>
        </w:tabs>
        <w:jc w:val="center"/>
        <w:rPr>
          <w:b/>
          <w:bCs/>
          <w:sz w:val="28"/>
          <w:szCs w:val="28"/>
        </w:rPr>
      </w:pPr>
      <w:r w:rsidRPr="00C37BD3">
        <w:rPr>
          <w:b/>
          <w:bCs/>
          <w:sz w:val="32"/>
          <w:szCs w:val="32"/>
        </w:rPr>
        <w:t>«</w:t>
      </w:r>
      <w:r w:rsidR="001B122D">
        <w:rPr>
          <w:b/>
          <w:sz w:val="32"/>
          <w:szCs w:val="32"/>
        </w:rPr>
        <w:t>ДОМ-ИНТЕРНАТ ДЛЯ ГРАЖДАН ПОЖИЛОГО ВОЗРАСТА И ИНВАЛИДОВ «БОТАНИЧЕСКИЙ»</w:t>
      </w:r>
      <w:r w:rsidRPr="00C37BD3">
        <w:rPr>
          <w:b/>
          <w:sz w:val="32"/>
          <w:szCs w:val="32"/>
        </w:rPr>
        <w:t>»</w:t>
      </w:r>
    </w:p>
    <w:p w:rsidR="00B765A2" w:rsidRPr="00730660" w:rsidRDefault="00B765A2" w:rsidP="00B765A2">
      <w:pPr>
        <w:spacing w:line="360" w:lineRule="auto"/>
        <w:ind w:firstLine="567"/>
        <w:jc w:val="center"/>
        <w:rPr>
          <w:b/>
          <w:bCs/>
          <w:sz w:val="28"/>
          <w:szCs w:val="28"/>
        </w:rPr>
      </w:pPr>
    </w:p>
    <w:p w:rsidR="00B765A2" w:rsidRPr="00730660" w:rsidRDefault="00B765A2" w:rsidP="00B765A2">
      <w:pPr>
        <w:spacing w:line="360" w:lineRule="auto"/>
        <w:ind w:right="382" w:firstLine="567"/>
        <w:rPr>
          <w:b/>
          <w:bCs/>
          <w:sz w:val="40"/>
          <w:szCs w:val="40"/>
        </w:rPr>
      </w:pPr>
    </w:p>
    <w:p w:rsidR="00B765A2" w:rsidRPr="00730660" w:rsidRDefault="00B765A2" w:rsidP="00B765A2">
      <w:pPr>
        <w:spacing w:line="360" w:lineRule="auto"/>
        <w:ind w:firstLine="567"/>
        <w:rPr>
          <w:b/>
          <w:bCs/>
          <w:sz w:val="40"/>
          <w:szCs w:val="40"/>
        </w:rPr>
      </w:pPr>
    </w:p>
    <w:p w:rsidR="00B765A2" w:rsidRPr="00730660" w:rsidRDefault="00B765A2" w:rsidP="00B765A2">
      <w:pPr>
        <w:spacing w:line="360" w:lineRule="auto"/>
        <w:rPr>
          <w:b/>
          <w:bCs/>
          <w:sz w:val="28"/>
          <w:szCs w:val="28"/>
        </w:rPr>
      </w:pPr>
    </w:p>
    <w:p w:rsidR="00B765A2" w:rsidRPr="00730660" w:rsidRDefault="00B765A2" w:rsidP="00B765A2">
      <w:pPr>
        <w:keepNext/>
        <w:keepLines/>
        <w:rPr>
          <w:b/>
          <w:bCs/>
          <w:sz w:val="32"/>
          <w:szCs w:val="32"/>
        </w:rPr>
      </w:pPr>
    </w:p>
    <w:p w:rsidR="00B765A2" w:rsidRPr="00730660" w:rsidRDefault="005A011E" w:rsidP="00B765A2">
      <w:pPr>
        <w:keepNext/>
        <w:keepLines/>
        <w:jc w:val="center"/>
        <w:rPr>
          <w:b/>
          <w:bCs/>
          <w:sz w:val="52"/>
          <w:szCs w:val="52"/>
        </w:rPr>
      </w:pPr>
      <w:r>
        <w:rPr>
          <w:b/>
          <w:bCs/>
          <w:sz w:val="52"/>
          <w:szCs w:val="52"/>
        </w:rPr>
        <w:t>ИЗВЕЩЕНИЕ</w:t>
      </w:r>
      <w:r w:rsidR="00B765A2" w:rsidRPr="00225265">
        <w:rPr>
          <w:b/>
          <w:bCs/>
          <w:sz w:val="52"/>
          <w:szCs w:val="52"/>
        </w:rPr>
        <w:t xml:space="preserve"> № </w:t>
      </w:r>
      <w:r w:rsidR="00B75B6E">
        <w:rPr>
          <w:b/>
          <w:bCs/>
          <w:sz w:val="52"/>
          <w:szCs w:val="52"/>
        </w:rPr>
        <w:t>10</w:t>
      </w:r>
      <w:r w:rsidR="001B122D">
        <w:rPr>
          <w:b/>
          <w:bCs/>
          <w:sz w:val="52"/>
          <w:szCs w:val="52"/>
        </w:rPr>
        <w:t>/20</w:t>
      </w:r>
    </w:p>
    <w:p w:rsidR="00B765A2" w:rsidRPr="00730660" w:rsidRDefault="00B765A2" w:rsidP="00B765A2">
      <w:pPr>
        <w:keepNext/>
        <w:keepLines/>
        <w:jc w:val="center"/>
        <w:rPr>
          <w:b/>
          <w:bCs/>
          <w:sz w:val="32"/>
          <w:szCs w:val="32"/>
        </w:rPr>
      </w:pPr>
    </w:p>
    <w:p w:rsidR="007C13CC" w:rsidRPr="007C13CC" w:rsidRDefault="007C13CC" w:rsidP="007C13CC">
      <w:pPr>
        <w:pStyle w:val="40"/>
        <w:shd w:val="clear" w:color="auto" w:fill="auto"/>
        <w:spacing w:before="0" w:after="0" w:line="240" w:lineRule="auto"/>
        <w:ind w:left="20"/>
        <w:rPr>
          <w:rFonts w:ascii="Times New Roman" w:hAnsi="Times New Roman"/>
          <w:sz w:val="32"/>
          <w:szCs w:val="32"/>
        </w:rPr>
      </w:pPr>
      <w:r w:rsidRPr="007C13CC">
        <w:rPr>
          <w:rFonts w:ascii="Times New Roman" w:hAnsi="Times New Roman"/>
          <w:sz w:val="32"/>
          <w:szCs w:val="32"/>
        </w:rPr>
        <w:t>на проведение запроса котировок в электронной форме</w:t>
      </w:r>
    </w:p>
    <w:p w:rsidR="007C13CC" w:rsidRPr="007C13CC" w:rsidRDefault="007C13CC" w:rsidP="007C13CC">
      <w:pPr>
        <w:pStyle w:val="40"/>
        <w:shd w:val="clear" w:color="auto" w:fill="auto"/>
        <w:spacing w:before="0" w:after="0" w:line="240" w:lineRule="auto"/>
        <w:ind w:left="20"/>
        <w:rPr>
          <w:rFonts w:ascii="Times New Roman" w:hAnsi="Times New Roman"/>
          <w:sz w:val="32"/>
          <w:szCs w:val="32"/>
        </w:rPr>
      </w:pPr>
      <w:r w:rsidRPr="007C13CC">
        <w:rPr>
          <w:rFonts w:ascii="Times New Roman" w:hAnsi="Times New Roman"/>
          <w:sz w:val="32"/>
          <w:szCs w:val="32"/>
        </w:rPr>
        <w:t xml:space="preserve"> на право заключения договора:</w:t>
      </w:r>
    </w:p>
    <w:p w:rsidR="00B765A2" w:rsidRPr="007C13CC" w:rsidRDefault="007C13CC" w:rsidP="007C13CC">
      <w:pPr>
        <w:ind w:firstLine="567"/>
        <w:jc w:val="center"/>
        <w:rPr>
          <w:b/>
          <w:bCs/>
          <w:sz w:val="28"/>
          <w:szCs w:val="28"/>
        </w:rPr>
      </w:pPr>
      <w:r w:rsidRPr="007C13CC">
        <w:rPr>
          <w:b/>
          <w:sz w:val="32"/>
          <w:szCs w:val="32"/>
        </w:rPr>
        <w:t>«Стирка белья и других изделий для нужд Краевого государственного бюджетного учреждения социального обслуживания «</w:t>
      </w:r>
      <w:r w:rsidR="001B122D" w:rsidRPr="001B122D">
        <w:rPr>
          <w:b/>
          <w:sz w:val="32"/>
          <w:szCs w:val="32"/>
        </w:rPr>
        <w:t>ДОМ-ИНТЕРНАТ ДЛЯ ГРАЖДАН ПОЖИЛОГО ВОЗРАСТА И ИНВАЛИДОВ «БОТАНИЧЕСКИЙ</w:t>
      </w:r>
      <w:r w:rsidR="00B75B6E">
        <w:rPr>
          <w:b/>
          <w:sz w:val="32"/>
          <w:szCs w:val="32"/>
        </w:rPr>
        <w:t>» на 1</w:t>
      </w:r>
      <w:r w:rsidR="00BC4E79">
        <w:rPr>
          <w:b/>
          <w:sz w:val="32"/>
          <w:szCs w:val="32"/>
        </w:rPr>
        <w:t xml:space="preserve">-ое полугодие </w:t>
      </w:r>
      <w:r w:rsidR="00B75B6E">
        <w:rPr>
          <w:b/>
          <w:sz w:val="32"/>
          <w:szCs w:val="32"/>
        </w:rPr>
        <w:t>2021</w:t>
      </w:r>
      <w:r w:rsidRPr="007C13CC">
        <w:rPr>
          <w:b/>
          <w:sz w:val="32"/>
          <w:szCs w:val="32"/>
        </w:rPr>
        <w:t xml:space="preserve"> года</w:t>
      </w:r>
    </w:p>
    <w:p w:rsidR="00B765A2" w:rsidRPr="00730660" w:rsidRDefault="00B765A2" w:rsidP="00B765A2">
      <w:pPr>
        <w:spacing w:line="360" w:lineRule="auto"/>
        <w:ind w:firstLine="567"/>
        <w:jc w:val="center"/>
        <w:rPr>
          <w:b/>
          <w:bCs/>
          <w:sz w:val="28"/>
          <w:szCs w:val="28"/>
        </w:rPr>
      </w:pPr>
    </w:p>
    <w:p w:rsidR="00B765A2" w:rsidRPr="00730660" w:rsidRDefault="00B765A2" w:rsidP="00B765A2">
      <w:pPr>
        <w:spacing w:line="360" w:lineRule="auto"/>
        <w:ind w:firstLine="567"/>
        <w:rPr>
          <w:b/>
          <w:bCs/>
          <w:sz w:val="28"/>
          <w:szCs w:val="28"/>
        </w:rPr>
      </w:pPr>
    </w:p>
    <w:p w:rsidR="00B765A2" w:rsidRPr="00730660" w:rsidRDefault="00B765A2" w:rsidP="00B765A2">
      <w:pPr>
        <w:spacing w:line="360" w:lineRule="auto"/>
        <w:ind w:firstLine="567"/>
        <w:rPr>
          <w:b/>
          <w:bCs/>
          <w:sz w:val="28"/>
          <w:szCs w:val="28"/>
        </w:rPr>
      </w:pPr>
      <w:r w:rsidRPr="00730660">
        <w:rPr>
          <w:b/>
          <w:bCs/>
          <w:sz w:val="28"/>
          <w:szCs w:val="28"/>
        </w:rPr>
        <w:t xml:space="preserve">                                                                             Начато</w:t>
      </w:r>
      <w:r w:rsidRPr="00225265">
        <w:rPr>
          <w:b/>
          <w:bCs/>
          <w:sz w:val="28"/>
          <w:szCs w:val="28"/>
        </w:rPr>
        <w:t xml:space="preserve">: </w:t>
      </w:r>
      <w:r w:rsidR="00B75B6E">
        <w:rPr>
          <w:b/>
          <w:bCs/>
          <w:sz w:val="28"/>
          <w:szCs w:val="28"/>
          <w:u w:val="single"/>
        </w:rPr>
        <w:t>12.11</w:t>
      </w:r>
      <w:r w:rsidR="001B122D">
        <w:rPr>
          <w:b/>
          <w:bCs/>
          <w:sz w:val="28"/>
          <w:szCs w:val="28"/>
          <w:u w:val="single"/>
        </w:rPr>
        <w:t>.2020</w:t>
      </w:r>
      <w:r w:rsidRPr="00225265">
        <w:rPr>
          <w:b/>
          <w:bCs/>
          <w:sz w:val="28"/>
          <w:szCs w:val="28"/>
          <w:u w:val="single"/>
        </w:rPr>
        <w:t>_______</w:t>
      </w:r>
    </w:p>
    <w:p w:rsidR="00B765A2" w:rsidRPr="00730660" w:rsidRDefault="00B765A2" w:rsidP="00B765A2">
      <w:pPr>
        <w:spacing w:line="360" w:lineRule="auto"/>
        <w:ind w:firstLine="567"/>
        <w:rPr>
          <w:b/>
          <w:bCs/>
          <w:sz w:val="28"/>
          <w:szCs w:val="28"/>
        </w:rPr>
      </w:pPr>
      <w:r w:rsidRPr="00730660">
        <w:rPr>
          <w:b/>
          <w:bCs/>
          <w:sz w:val="28"/>
          <w:szCs w:val="28"/>
        </w:rPr>
        <w:t>Окончен:________________</w:t>
      </w:r>
    </w:p>
    <w:p w:rsidR="00B765A2" w:rsidRPr="00730660" w:rsidRDefault="00B765A2" w:rsidP="00B765A2">
      <w:pPr>
        <w:spacing w:line="360" w:lineRule="auto"/>
        <w:ind w:firstLine="567"/>
        <w:rPr>
          <w:b/>
          <w:bCs/>
          <w:sz w:val="28"/>
          <w:szCs w:val="28"/>
        </w:rPr>
      </w:pPr>
      <w:r w:rsidRPr="00730660">
        <w:rPr>
          <w:b/>
          <w:bCs/>
          <w:sz w:val="28"/>
          <w:szCs w:val="28"/>
        </w:rPr>
        <w:t xml:space="preserve">                                                                            Срок хранения __</w:t>
      </w:r>
      <w:r w:rsidRPr="00730660">
        <w:rPr>
          <w:b/>
          <w:bCs/>
          <w:sz w:val="28"/>
          <w:szCs w:val="28"/>
          <w:u w:val="single"/>
        </w:rPr>
        <w:t>3</w:t>
      </w:r>
      <w:r w:rsidRPr="00730660">
        <w:rPr>
          <w:b/>
          <w:bCs/>
          <w:sz w:val="28"/>
          <w:szCs w:val="28"/>
        </w:rPr>
        <w:t>__  года</w:t>
      </w:r>
    </w:p>
    <w:p w:rsidR="00B765A2" w:rsidRPr="00730660" w:rsidRDefault="00B765A2" w:rsidP="00B765A2">
      <w:pPr>
        <w:spacing w:line="360" w:lineRule="auto"/>
        <w:ind w:firstLine="567"/>
        <w:rPr>
          <w:b/>
          <w:bCs/>
          <w:sz w:val="52"/>
          <w:szCs w:val="52"/>
        </w:rPr>
      </w:pPr>
    </w:p>
    <w:p w:rsidR="00B765A2" w:rsidRPr="00730660" w:rsidRDefault="00B765A2" w:rsidP="00B765A2">
      <w:pPr>
        <w:spacing w:line="360" w:lineRule="auto"/>
        <w:ind w:firstLine="567"/>
        <w:rPr>
          <w:b/>
          <w:bCs/>
          <w:sz w:val="52"/>
          <w:szCs w:val="52"/>
        </w:rPr>
      </w:pPr>
    </w:p>
    <w:p w:rsidR="00B765A2" w:rsidRPr="00730660" w:rsidRDefault="00B765A2" w:rsidP="00B765A2">
      <w:pPr>
        <w:spacing w:line="360" w:lineRule="auto"/>
        <w:ind w:firstLine="567"/>
        <w:rPr>
          <w:b/>
          <w:bCs/>
          <w:sz w:val="52"/>
          <w:szCs w:val="52"/>
        </w:rPr>
      </w:pPr>
    </w:p>
    <w:p w:rsidR="00B765A2" w:rsidRPr="00730660" w:rsidRDefault="00B765A2" w:rsidP="00B765A2">
      <w:pPr>
        <w:spacing w:line="360" w:lineRule="auto"/>
        <w:ind w:firstLine="567"/>
        <w:rPr>
          <w:b/>
          <w:bCs/>
          <w:sz w:val="28"/>
          <w:szCs w:val="28"/>
        </w:rPr>
      </w:pPr>
    </w:p>
    <w:p w:rsidR="00B765A2" w:rsidRPr="00730660" w:rsidRDefault="00B765A2" w:rsidP="00B765A2">
      <w:pPr>
        <w:spacing w:line="360" w:lineRule="auto"/>
        <w:ind w:firstLine="567"/>
        <w:jc w:val="center"/>
        <w:rPr>
          <w:b/>
          <w:bCs/>
          <w:sz w:val="28"/>
          <w:szCs w:val="28"/>
        </w:rPr>
      </w:pPr>
      <w:r w:rsidRPr="00730660">
        <w:rPr>
          <w:b/>
          <w:bCs/>
          <w:sz w:val="28"/>
          <w:szCs w:val="28"/>
        </w:rPr>
        <w:t>г.Красноярск</w:t>
      </w:r>
    </w:p>
    <w:p w:rsidR="00094063" w:rsidRPr="0029065D" w:rsidRDefault="00094063"/>
    <w:p w:rsidR="0001440A" w:rsidRPr="0029065D" w:rsidRDefault="0001440A" w:rsidP="0001440A">
      <w:pPr>
        <w:rPr>
          <w:i/>
          <w:iCs/>
        </w:rPr>
      </w:pPr>
    </w:p>
    <w:p w:rsidR="0001440A" w:rsidRPr="0029065D" w:rsidRDefault="0001440A" w:rsidP="0001440A">
      <w:pPr>
        <w:widowControl w:val="0"/>
        <w:autoSpaceDE w:val="0"/>
        <w:autoSpaceDN w:val="0"/>
        <w:adjustRightInd w:val="0"/>
        <w:jc w:val="center"/>
      </w:pPr>
    </w:p>
    <w:p w:rsidR="006F2BC5" w:rsidRPr="0029065D" w:rsidRDefault="00684ED1" w:rsidP="00B765A2">
      <w:pPr>
        <w:pStyle w:val="a6"/>
        <w:widowControl w:val="0"/>
        <w:suppressLineNumbers/>
        <w:suppressAutoHyphens/>
        <w:spacing w:after="0"/>
        <w:jc w:val="both"/>
        <w:rPr>
          <w:b/>
          <w:sz w:val="22"/>
          <w:szCs w:val="22"/>
        </w:rPr>
      </w:pPr>
      <w:r w:rsidRPr="0029065D">
        <w:rPr>
          <w:rFonts w:ascii="Times New Roman" w:hAnsi="Times New Roman" w:cs="Times New Roman"/>
          <w:sz w:val="22"/>
          <w:szCs w:val="22"/>
        </w:rPr>
        <w:lastRenderedPageBreak/>
        <w:t>Запрос котировок</w:t>
      </w:r>
      <w:r w:rsidR="0096794C" w:rsidRPr="0029065D">
        <w:rPr>
          <w:rFonts w:ascii="Times New Roman" w:hAnsi="Times New Roman" w:cs="Times New Roman"/>
          <w:sz w:val="22"/>
          <w:szCs w:val="22"/>
        </w:rPr>
        <w:t xml:space="preserve"> (далее закупка)</w:t>
      </w:r>
      <w:r w:rsidRPr="0029065D">
        <w:rPr>
          <w:rFonts w:ascii="Times New Roman" w:hAnsi="Times New Roman" w:cs="Times New Roman"/>
          <w:sz w:val="22"/>
          <w:szCs w:val="22"/>
        </w:rPr>
        <w:t xml:space="preserve"> проводится в соответствии с Федеральным Законом</w:t>
      </w:r>
      <w:r w:rsidR="006F2BC5" w:rsidRPr="0029065D">
        <w:rPr>
          <w:rFonts w:ascii="Times New Roman" w:hAnsi="Times New Roman" w:cs="Times New Roman"/>
          <w:sz w:val="22"/>
          <w:szCs w:val="22"/>
        </w:rPr>
        <w:t xml:space="preserve"> от 18 июля 2011 года № 223-ФЗ «О закупках товаров, работ, услуг отдельными видами юридических лиц»</w:t>
      </w:r>
      <w:r w:rsidR="00E87F8D">
        <w:rPr>
          <w:rFonts w:ascii="Times New Roman" w:hAnsi="Times New Roman" w:cs="Times New Roman"/>
          <w:sz w:val="22"/>
          <w:szCs w:val="22"/>
        </w:rPr>
        <w:t>,</w:t>
      </w:r>
      <w:r w:rsidR="006F2BC5" w:rsidRPr="0029065D">
        <w:rPr>
          <w:rFonts w:ascii="Times New Roman" w:hAnsi="Times New Roman" w:cs="Times New Roman"/>
          <w:sz w:val="22"/>
          <w:szCs w:val="22"/>
        </w:rPr>
        <w:t xml:space="preserve"> далее закон</w:t>
      </w:r>
      <w:r w:rsidR="007A2D8C" w:rsidRPr="0029065D">
        <w:rPr>
          <w:rFonts w:ascii="Times New Roman" w:hAnsi="Times New Roman" w:cs="Times New Roman"/>
          <w:sz w:val="22"/>
          <w:szCs w:val="22"/>
        </w:rPr>
        <w:t xml:space="preserve">, </w:t>
      </w:r>
      <w:r w:rsidR="006F2BC5" w:rsidRPr="0029065D">
        <w:rPr>
          <w:rFonts w:ascii="Times New Roman" w:hAnsi="Times New Roman" w:cs="Times New Roman"/>
          <w:sz w:val="22"/>
          <w:szCs w:val="22"/>
        </w:rPr>
        <w:t>и</w:t>
      </w:r>
      <w:r w:rsidR="007A2D8C" w:rsidRPr="0029065D">
        <w:rPr>
          <w:rFonts w:ascii="Times New Roman" w:hAnsi="Times New Roman" w:cs="Times New Roman"/>
          <w:sz w:val="22"/>
          <w:szCs w:val="22"/>
        </w:rPr>
        <w:t xml:space="preserve"> в соответствии с</w:t>
      </w:r>
      <w:r w:rsidR="006F2BC5" w:rsidRPr="0029065D">
        <w:rPr>
          <w:rFonts w:ascii="Times New Roman" w:hAnsi="Times New Roman" w:cs="Times New Roman"/>
          <w:sz w:val="22"/>
          <w:szCs w:val="22"/>
        </w:rPr>
        <w:t xml:space="preserve"> Положением о закупках </w:t>
      </w:r>
      <w:r w:rsidR="00B765A2" w:rsidRPr="00B765A2">
        <w:rPr>
          <w:rFonts w:ascii="Times New Roman" w:hAnsi="Times New Roman" w:cs="Times New Roman"/>
          <w:bCs/>
        </w:rPr>
        <w:t>краевого государственного бюджетного учреждения социального обслуживания «</w:t>
      </w:r>
      <w:r w:rsidR="00BA3138" w:rsidRPr="00BA3138">
        <w:rPr>
          <w:rFonts w:ascii="Times New Roman" w:hAnsi="Times New Roman" w:cs="Times New Roman"/>
          <w:bCs/>
        </w:rPr>
        <w:t>Дом-интернат для граждан пожилого возраста и инвалидов «Ботанический</w:t>
      </w:r>
      <w:r w:rsidR="00B765A2">
        <w:rPr>
          <w:rFonts w:ascii="Times New Roman" w:hAnsi="Times New Roman" w:cs="Times New Roman"/>
          <w:bCs/>
        </w:rPr>
        <w:t>», утвержденного приказом Министерства социальной политики Кр</w:t>
      </w:r>
      <w:r w:rsidR="00B75B6E">
        <w:rPr>
          <w:rFonts w:ascii="Times New Roman" w:hAnsi="Times New Roman" w:cs="Times New Roman"/>
          <w:bCs/>
        </w:rPr>
        <w:t>асноярского края от 09 июля 2020</w:t>
      </w:r>
      <w:r w:rsidR="00B765A2">
        <w:rPr>
          <w:rFonts w:ascii="Times New Roman" w:hAnsi="Times New Roman" w:cs="Times New Roman"/>
          <w:bCs/>
        </w:rPr>
        <w:t xml:space="preserve"> года.</w:t>
      </w:r>
    </w:p>
    <w:tbl>
      <w:tblPr>
        <w:tblW w:w="10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2812"/>
        <w:gridCol w:w="7337"/>
      </w:tblGrid>
      <w:tr w:rsidR="00684ED1" w:rsidRPr="0029065D" w:rsidTr="0001440A">
        <w:tc>
          <w:tcPr>
            <w:tcW w:w="732" w:type="dxa"/>
          </w:tcPr>
          <w:p w:rsidR="00684ED1" w:rsidRPr="0029065D" w:rsidRDefault="00684ED1" w:rsidP="00684ED1">
            <w:pPr>
              <w:jc w:val="center"/>
              <w:rPr>
                <w:b/>
                <w:bCs/>
              </w:rPr>
            </w:pPr>
            <w:r w:rsidRPr="0029065D">
              <w:rPr>
                <w:b/>
                <w:bCs/>
                <w:sz w:val="22"/>
                <w:szCs w:val="22"/>
              </w:rPr>
              <w:t>№</w:t>
            </w:r>
          </w:p>
          <w:p w:rsidR="00684ED1" w:rsidRPr="0029065D" w:rsidRDefault="00684ED1" w:rsidP="00684ED1">
            <w:pPr>
              <w:jc w:val="center"/>
            </w:pPr>
            <w:r w:rsidRPr="0029065D">
              <w:rPr>
                <w:b/>
                <w:bCs/>
                <w:sz w:val="22"/>
                <w:szCs w:val="22"/>
              </w:rPr>
              <w:t>п/п</w:t>
            </w:r>
          </w:p>
        </w:tc>
        <w:tc>
          <w:tcPr>
            <w:tcW w:w="2812" w:type="dxa"/>
          </w:tcPr>
          <w:p w:rsidR="00684ED1" w:rsidRPr="0029065D" w:rsidRDefault="00684ED1" w:rsidP="00684ED1">
            <w:pPr>
              <w:jc w:val="center"/>
              <w:rPr>
                <w:b/>
                <w:bCs/>
              </w:rPr>
            </w:pPr>
            <w:r w:rsidRPr="0029065D">
              <w:rPr>
                <w:b/>
                <w:bCs/>
                <w:sz w:val="22"/>
                <w:szCs w:val="22"/>
              </w:rPr>
              <w:t>Наименование пункта</w:t>
            </w:r>
          </w:p>
        </w:tc>
        <w:tc>
          <w:tcPr>
            <w:tcW w:w="7337" w:type="dxa"/>
          </w:tcPr>
          <w:p w:rsidR="00684ED1" w:rsidRPr="0029065D" w:rsidRDefault="00684ED1" w:rsidP="005A011E">
            <w:pPr>
              <w:jc w:val="center"/>
              <w:rPr>
                <w:b/>
                <w:bCs/>
              </w:rPr>
            </w:pPr>
            <w:r w:rsidRPr="0029065D">
              <w:rPr>
                <w:b/>
                <w:bCs/>
                <w:sz w:val="22"/>
                <w:szCs w:val="22"/>
              </w:rPr>
              <w:t>Текст пояснений, информация</w:t>
            </w:r>
            <w:r w:rsidR="0013428B" w:rsidRPr="0029065D">
              <w:rPr>
                <w:b/>
                <w:bCs/>
                <w:sz w:val="22"/>
                <w:szCs w:val="22"/>
              </w:rPr>
              <w:t xml:space="preserve"> извещения о закупке</w:t>
            </w:r>
          </w:p>
        </w:tc>
      </w:tr>
      <w:tr w:rsidR="00B635E5" w:rsidRPr="0029065D" w:rsidTr="0001440A">
        <w:tc>
          <w:tcPr>
            <w:tcW w:w="732" w:type="dxa"/>
          </w:tcPr>
          <w:p w:rsidR="00B635E5" w:rsidRPr="0029065D" w:rsidRDefault="00B635E5" w:rsidP="00684ED1">
            <w:pPr>
              <w:jc w:val="center"/>
              <w:rPr>
                <w:b/>
                <w:bCs/>
              </w:rPr>
            </w:pPr>
            <w:r w:rsidRPr="0029065D">
              <w:rPr>
                <w:b/>
                <w:bCs/>
                <w:sz w:val="22"/>
                <w:szCs w:val="22"/>
              </w:rPr>
              <w:t>1.</w:t>
            </w:r>
          </w:p>
        </w:tc>
        <w:tc>
          <w:tcPr>
            <w:tcW w:w="2812" w:type="dxa"/>
          </w:tcPr>
          <w:p w:rsidR="00B635E5" w:rsidRPr="0029065D" w:rsidRDefault="00B635E5" w:rsidP="00684ED1">
            <w:pPr>
              <w:rPr>
                <w:b/>
                <w:bCs/>
              </w:rPr>
            </w:pPr>
            <w:r w:rsidRPr="0029065D">
              <w:rPr>
                <w:b/>
                <w:bCs/>
                <w:sz w:val="22"/>
                <w:szCs w:val="22"/>
              </w:rPr>
              <w:t>Заказчик</w:t>
            </w:r>
          </w:p>
        </w:tc>
        <w:tc>
          <w:tcPr>
            <w:tcW w:w="7337" w:type="dxa"/>
          </w:tcPr>
          <w:p w:rsidR="00B765A2" w:rsidRPr="00B765A2" w:rsidRDefault="00B765A2" w:rsidP="00B765A2">
            <w:pPr>
              <w:widowControl w:val="0"/>
              <w:jc w:val="both"/>
            </w:pPr>
            <w:r w:rsidRPr="00B765A2">
              <w:t xml:space="preserve">Краевое государственное бюджетное учреждение социального обслуживания </w:t>
            </w:r>
            <w:r w:rsidR="007C13CC" w:rsidRPr="00B765A2">
              <w:rPr>
                <w:bCs/>
              </w:rPr>
              <w:t>«</w:t>
            </w:r>
            <w:r w:rsidR="001B122D">
              <w:rPr>
                <w:bCs/>
              </w:rPr>
              <w:t>Дом-интернат для граждан пожилого возраста и инвалидов «Ботанический</w:t>
            </w:r>
            <w:r w:rsidR="007C13CC">
              <w:rPr>
                <w:bCs/>
              </w:rPr>
              <w:t>»</w:t>
            </w:r>
          </w:p>
          <w:p w:rsidR="00B765A2" w:rsidRPr="00B765A2" w:rsidRDefault="00B765A2" w:rsidP="00B765A2">
            <w:pPr>
              <w:pStyle w:val="5"/>
              <w:shd w:val="clear" w:color="auto" w:fill="auto"/>
              <w:spacing w:before="0" w:after="0" w:line="240" w:lineRule="auto"/>
              <w:ind w:right="240"/>
              <w:jc w:val="left"/>
              <w:rPr>
                <w:rFonts w:ascii="Times New Roman" w:hAnsi="Times New Roman"/>
                <w:sz w:val="24"/>
                <w:szCs w:val="24"/>
              </w:rPr>
            </w:pPr>
            <w:r w:rsidRPr="00B765A2">
              <w:rPr>
                <w:rFonts w:ascii="Times New Roman" w:hAnsi="Times New Roman"/>
                <w:sz w:val="24"/>
                <w:szCs w:val="24"/>
                <w:u w:val="single"/>
              </w:rPr>
              <w:t>Адрес местонахождения:</w:t>
            </w:r>
            <w:r w:rsidRPr="00B765A2">
              <w:rPr>
                <w:rFonts w:ascii="Times New Roman" w:hAnsi="Times New Roman"/>
                <w:sz w:val="24"/>
                <w:szCs w:val="24"/>
              </w:rPr>
              <w:t xml:space="preserve"> Красноярский край, г. Красноярск, ул. 2-я Ботаническая, 9</w:t>
            </w:r>
          </w:p>
          <w:p w:rsidR="00B765A2" w:rsidRPr="00B765A2" w:rsidRDefault="00B765A2" w:rsidP="00B765A2">
            <w:pPr>
              <w:pStyle w:val="5"/>
              <w:shd w:val="clear" w:color="auto" w:fill="auto"/>
              <w:spacing w:before="0" w:after="0" w:line="240" w:lineRule="auto"/>
              <w:ind w:right="240"/>
              <w:rPr>
                <w:rFonts w:ascii="Times New Roman" w:hAnsi="Times New Roman"/>
                <w:sz w:val="24"/>
                <w:szCs w:val="24"/>
              </w:rPr>
            </w:pPr>
            <w:r w:rsidRPr="00B765A2">
              <w:rPr>
                <w:rFonts w:ascii="Times New Roman" w:hAnsi="Times New Roman"/>
                <w:sz w:val="24"/>
                <w:szCs w:val="24"/>
                <w:u w:val="single"/>
              </w:rPr>
              <w:t>Контакты:</w:t>
            </w:r>
            <w:r w:rsidRPr="00B765A2">
              <w:rPr>
                <w:rFonts w:ascii="Times New Roman" w:hAnsi="Times New Roman"/>
                <w:sz w:val="24"/>
                <w:szCs w:val="24"/>
              </w:rPr>
              <w:t xml:space="preserve"> 8 (391) 246-76-40 Факс: 8 (391) 246-76-40, </w:t>
            </w:r>
            <w:r w:rsidRPr="00B765A2">
              <w:rPr>
                <w:rFonts w:ascii="Times New Roman" w:hAnsi="Times New Roman"/>
                <w:sz w:val="24"/>
                <w:szCs w:val="24"/>
                <w:lang w:val="en-US"/>
              </w:rPr>
              <w:t>E</w:t>
            </w:r>
            <w:r w:rsidRPr="00B765A2">
              <w:rPr>
                <w:rFonts w:ascii="Times New Roman" w:hAnsi="Times New Roman"/>
                <w:sz w:val="24"/>
                <w:szCs w:val="24"/>
              </w:rPr>
              <w:t>-</w:t>
            </w:r>
            <w:r w:rsidRPr="00B765A2">
              <w:rPr>
                <w:rFonts w:ascii="Times New Roman" w:hAnsi="Times New Roman"/>
                <w:sz w:val="24"/>
                <w:szCs w:val="24"/>
                <w:lang w:val="en-US"/>
              </w:rPr>
              <w:t>mail</w:t>
            </w:r>
            <w:r w:rsidRPr="00B765A2">
              <w:rPr>
                <w:rFonts w:ascii="Times New Roman" w:hAnsi="Times New Roman"/>
                <w:sz w:val="24"/>
                <w:szCs w:val="24"/>
              </w:rPr>
              <w:t xml:space="preserve">: </w:t>
            </w:r>
            <w:hyperlink r:id="rId8" w:history="1">
              <w:r w:rsidRPr="00B765A2">
                <w:rPr>
                  <w:rStyle w:val="a3"/>
                  <w:rFonts w:ascii="Times New Roman" w:hAnsi="Times New Roman"/>
                  <w:sz w:val="24"/>
                  <w:szCs w:val="24"/>
                  <w:lang w:val="en-US"/>
                </w:rPr>
                <w:t>dom</w:t>
              </w:r>
              <w:r w:rsidRPr="00B765A2">
                <w:rPr>
                  <w:rStyle w:val="a3"/>
                  <w:rFonts w:ascii="Times New Roman" w:hAnsi="Times New Roman"/>
                  <w:sz w:val="24"/>
                  <w:szCs w:val="24"/>
                </w:rPr>
                <w:t>_</w:t>
              </w:r>
              <w:r w:rsidRPr="00B765A2">
                <w:rPr>
                  <w:rStyle w:val="a3"/>
                  <w:rFonts w:ascii="Times New Roman" w:hAnsi="Times New Roman"/>
                  <w:sz w:val="24"/>
                  <w:szCs w:val="24"/>
                  <w:lang w:val="en-US"/>
                </w:rPr>
                <w:t>int</w:t>
              </w:r>
              <w:r w:rsidRPr="00B765A2">
                <w:rPr>
                  <w:rStyle w:val="a3"/>
                  <w:rFonts w:ascii="Times New Roman" w:hAnsi="Times New Roman"/>
                  <w:sz w:val="24"/>
                  <w:szCs w:val="24"/>
                </w:rPr>
                <w:t>2@</w:t>
              </w:r>
              <w:r w:rsidRPr="00B765A2">
                <w:rPr>
                  <w:rStyle w:val="a3"/>
                  <w:rFonts w:ascii="Times New Roman" w:hAnsi="Times New Roman"/>
                  <w:sz w:val="24"/>
                  <w:szCs w:val="24"/>
                  <w:lang w:val="en-US"/>
                </w:rPr>
                <w:t>list</w:t>
              </w:r>
              <w:r w:rsidRPr="00B765A2">
                <w:rPr>
                  <w:rStyle w:val="a3"/>
                  <w:rFonts w:ascii="Times New Roman" w:hAnsi="Times New Roman"/>
                  <w:sz w:val="24"/>
                  <w:szCs w:val="24"/>
                </w:rPr>
                <w:t>.</w:t>
              </w:r>
              <w:r w:rsidRPr="00B765A2">
                <w:rPr>
                  <w:rStyle w:val="a3"/>
                  <w:rFonts w:ascii="Times New Roman" w:hAnsi="Times New Roman"/>
                  <w:sz w:val="24"/>
                  <w:szCs w:val="24"/>
                  <w:lang w:val="en-US"/>
                </w:rPr>
                <w:t>ru</w:t>
              </w:r>
            </w:hyperlink>
          </w:p>
          <w:p w:rsidR="00B635E5" w:rsidRPr="009006CD" w:rsidRDefault="00B765A2" w:rsidP="009006CD">
            <w:pPr>
              <w:pStyle w:val="5"/>
              <w:shd w:val="clear" w:color="auto" w:fill="auto"/>
              <w:spacing w:before="0" w:after="0" w:line="240" w:lineRule="auto"/>
              <w:rPr>
                <w:rFonts w:ascii="Times New Roman" w:hAnsi="Times New Roman"/>
                <w:sz w:val="24"/>
                <w:szCs w:val="24"/>
              </w:rPr>
            </w:pPr>
            <w:r w:rsidRPr="00B765A2">
              <w:rPr>
                <w:rFonts w:ascii="Times New Roman" w:hAnsi="Times New Roman"/>
                <w:sz w:val="24"/>
                <w:szCs w:val="24"/>
                <w:u w:val="single"/>
              </w:rPr>
              <w:t xml:space="preserve">Контактное лицо: </w:t>
            </w:r>
            <w:r w:rsidR="001B122D">
              <w:rPr>
                <w:rFonts w:ascii="Times New Roman" w:hAnsi="Times New Roman"/>
                <w:sz w:val="24"/>
                <w:szCs w:val="24"/>
              </w:rPr>
              <w:t>Русских</w:t>
            </w:r>
            <w:r w:rsidRPr="00B765A2">
              <w:rPr>
                <w:rFonts w:ascii="Times New Roman" w:hAnsi="Times New Roman"/>
                <w:sz w:val="24"/>
                <w:szCs w:val="24"/>
              </w:rPr>
              <w:t xml:space="preserve"> Мария Владимировна</w:t>
            </w:r>
          </w:p>
        </w:tc>
      </w:tr>
      <w:tr w:rsidR="00B635E5" w:rsidRPr="0029065D" w:rsidTr="00B765A2">
        <w:trPr>
          <w:trHeight w:val="478"/>
        </w:trPr>
        <w:tc>
          <w:tcPr>
            <w:tcW w:w="732" w:type="dxa"/>
          </w:tcPr>
          <w:p w:rsidR="00B635E5" w:rsidRPr="0029065D" w:rsidRDefault="00B635E5" w:rsidP="00684ED1">
            <w:pPr>
              <w:jc w:val="center"/>
              <w:rPr>
                <w:b/>
                <w:bCs/>
              </w:rPr>
            </w:pPr>
            <w:r w:rsidRPr="0029065D">
              <w:rPr>
                <w:b/>
                <w:bCs/>
                <w:sz w:val="22"/>
                <w:szCs w:val="22"/>
              </w:rPr>
              <w:t>2.</w:t>
            </w:r>
          </w:p>
        </w:tc>
        <w:tc>
          <w:tcPr>
            <w:tcW w:w="2812" w:type="dxa"/>
          </w:tcPr>
          <w:p w:rsidR="00B635E5" w:rsidRPr="0029065D" w:rsidRDefault="00B635E5" w:rsidP="004C79B6">
            <w:pPr>
              <w:rPr>
                <w:b/>
                <w:bCs/>
              </w:rPr>
            </w:pPr>
            <w:r w:rsidRPr="0029065D">
              <w:rPr>
                <w:b/>
                <w:bCs/>
                <w:sz w:val="22"/>
                <w:szCs w:val="22"/>
              </w:rPr>
              <w:t>Контактная инфо</w:t>
            </w:r>
            <w:r>
              <w:rPr>
                <w:b/>
                <w:bCs/>
                <w:sz w:val="22"/>
                <w:szCs w:val="22"/>
              </w:rPr>
              <w:t>рмация</w:t>
            </w:r>
          </w:p>
        </w:tc>
        <w:tc>
          <w:tcPr>
            <w:tcW w:w="7337" w:type="dxa"/>
          </w:tcPr>
          <w:p w:rsidR="00B635E5" w:rsidRPr="0029065D" w:rsidRDefault="00B75B6E" w:rsidP="00B635E5">
            <w:pPr>
              <w:pStyle w:val="ConsNormal"/>
              <w:ind w:firstLine="0"/>
              <w:jc w:val="both"/>
              <w:rPr>
                <w:rFonts w:ascii="Times New Roman" w:hAnsi="Times New Roman" w:cs="Times New Roman"/>
              </w:rPr>
            </w:pPr>
            <w:r>
              <w:rPr>
                <w:rFonts w:ascii="Times New Roman" w:hAnsi="Times New Roman" w:cs="Times New Roman"/>
              </w:rPr>
              <w:t>Ерёмина Зоя Николаевна</w:t>
            </w:r>
            <w:r w:rsidR="00B765A2">
              <w:rPr>
                <w:rFonts w:ascii="Times New Roman" w:hAnsi="Times New Roman" w:cs="Times New Roman"/>
              </w:rPr>
              <w:t>-</w:t>
            </w:r>
            <w:r w:rsidR="001B122D">
              <w:rPr>
                <w:rFonts w:ascii="Times New Roman" w:hAnsi="Times New Roman" w:cs="Times New Roman"/>
              </w:rPr>
              <w:t>директор</w:t>
            </w:r>
            <w:r>
              <w:rPr>
                <w:rFonts w:ascii="Times New Roman" w:hAnsi="Times New Roman" w:cs="Times New Roman"/>
              </w:rPr>
              <w:t xml:space="preserve"> т.8(391)246-76-40 </w:t>
            </w:r>
          </w:p>
        </w:tc>
      </w:tr>
      <w:tr w:rsidR="00D77D3D" w:rsidRPr="0029065D" w:rsidTr="0001440A">
        <w:trPr>
          <w:trHeight w:val="1050"/>
        </w:trPr>
        <w:tc>
          <w:tcPr>
            <w:tcW w:w="732" w:type="dxa"/>
          </w:tcPr>
          <w:p w:rsidR="00D77D3D" w:rsidRPr="0029065D" w:rsidRDefault="00AA23BF" w:rsidP="00684ED1">
            <w:pPr>
              <w:jc w:val="center"/>
              <w:rPr>
                <w:b/>
                <w:bCs/>
              </w:rPr>
            </w:pPr>
            <w:r>
              <w:rPr>
                <w:b/>
                <w:bCs/>
                <w:sz w:val="22"/>
                <w:szCs w:val="22"/>
              </w:rPr>
              <w:t>3</w:t>
            </w:r>
            <w:r w:rsidR="00D77D3D" w:rsidRPr="0029065D">
              <w:rPr>
                <w:b/>
                <w:bCs/>
                <w:sz w:val="22"/>
                <w:szCs w:val="22"/>
              </w:rPr>
              <w:t>.</w:t>
            </w:r>
          </w:p>
        </w:tc>
        <w:tc>
          <w:tcPr>
            <w:tcW w:w="2812" w:type="dxa"/>
          </w:tcPr>
          <w:p w:rsidR="00D77D3D" w:rsidRPr="0029065D" w:rsidRDefault="00D77D3D" w:rsidP="00E93ED2">
            <w:pPr>
              <w:rPr>
                <w:b/>
                <w:bCs/>
              </w:rPr>
            </w:pPr>
            <w:r w:rsidRPr="0029065D">
              <w:rPr>
                <w:b/>
                <w:bCs/>
                <w:sz w:val="22"/>
                <w:szCs w:val="22"/>
              </w:rPr>
              <w:t xml:space="preserve">Наименование предмета закупки, количество поставляемого товара, выполняемых  работ, оказываемых  услуг  </w:t>
            </w:r>
          </w:p>
        </w:tc>
        <w:tc>
          <w:tcPr>
            <w:tcW w:w="7337" w:type="dxa"/>
          </w:tcPr>
          <w:p w:rsidR="007C13CC" w:rsidRPr="009006CD" w:rsidRDefault="00D77D3D" w:rsidP="009006CD">
            <w:r w:rsidRPr="009006CD">
              <w:rPr>
                <w:sz w:val="22"/>
                <w:szCs w:val="22"/>
              </w:rPr>
              <w:t xml:space="preserve">Объект закупки: </w:t>
            </w:r>
            <w:r w:rsidR="007C13CC" w:rsidRPr="009006CD">
              <w:rPr>
                <w:sz w:val="22"/>
                <w:szCs w:val="22"/>
              </w:rPr>
              <w:t>«</w:t>
            </w:r>
            <w:bookmarkStart w:id="0" w:name="OLE_LINK2"/>
            <w:r w:rsidR="007C13CC" w:rsidRPr="009006CD">
              <w:rPr>
                <w:sz w:val="22"/>
                <w:szCs w:val="22"/>
              </w:rPr>
              <w:t>Стирка белья и других изделий для нужд Краевого государственного бюджетного учреждения социального обслуживания «</w:t>
            </w:r>
            <w:r w:rsidR="001B122D" w:rsidRPr="009006CD">
              <w:rPr>
                <w:sz w:val="22"/>
                <w:szCs w:val="22"/>
              </w:rPr>
              <w:t>Дом-интернат для граждан пожилого возраста и инвалидов «Ботанический</w:t>
            </w:r>
            <w:r w:rsidR="00B75B6E" w:rsidRPr="009006CD">
              <w:rPr>
                <w:sz w:val="22"/>
                <w:szCs w:val="22"/>
              </w:rPr>
              <w:t>» на 1-ое полугодие 2021</w:t>
            </w:r>
            <w:r w:rsidR="007C13CC" w:rsidRPr="009006CD">
              <w:rPr>
                <w:sz w:val="22"/>
                <w:szCs w:val="22"/>
              </w:rPr>
              <w:t xml:space="preserve"> года</w:t>
            </w:r>
            <w:bookmarkEnd w:id="0"/>
          </w:p>
          <w:p w:rsidR="00D77D3D" w:rsidRPr="008651ED" w:rsidRDefault="00D77D3D" w:rsidP="009006CD">
            <w:pPr>
              <w:pStyle w:val="21"/>
              <w:spacing w:line="240" w:lineRule="auto"/>
              <w:jc w:val="left"/>
              <w:rPr>
                <w:sz w:val="22"/>
                <w:szCs w:val="22"/>
              </w:rPr>
            </w:pPr>
            <w:r w:rsidRPr="008651ED">
              <w:rPr>
                <w:bCs/>
                <w:sz w:val="22"/>
                <w:szCs w:val="22"/>
              </w:rPr>
              <w:t>Количество</w:t>
            </w:r>
            <w:r w:rsidRPr="008651ED">
              <w:rPr>
                <w:sz w:val="22"/>
                <w:szCs w:val="22"/>
              </w:rPr>
              <w:t>:в соответствии с</w:t>
            </w:r>
            <w:r w:rsidR="00564272">
              <w:rPr>
                <w:sz w:val="22"/>
                <w:szCs w:val="22"/>
              </w:rPr>
              <w:t>о Описанием объекта закупки</w:t>
            </w:r>
            <w:r w:rsidRPr="008651ED">
              <w:rPr>
                <w:bCs/>
                <w:sz w:val="22"/>
                <w:szCs w:val="22"/>
              </w:rPr>
              <w:t>(Приложение №</w:t>
            </w:r>
            <w:r w:rsidR="004720E1">
              <w:rPr>
                <w:bCs/>
                <w:sz w:val="22"/>
                <w:szCs w:val="22"/>
              </w:rPr>
              <w:t>1</w:t>
            </w:r>
            <w:r w:rsidRPr="008651ED">
              <w:rPr>
                <w:bCs/>
                <w:sz w:val="22"/>
                <w:szCs w:val="22"/>
              </w:rPr>
              <w:t xml:space="preserve"> к </w:t>
            </w:r>
            <w:r w:rsidR="00BD2D72">
              <w:rPr>
                <w:bCs/>
                <w:sz w:val="22"/>
                <w:szCs w:val="22"/>
              </w:rPr>
              <w:t>извещению запросу котировок</w:t>
            </w:r>
            <w:r w:rsidRPr="008651ED">
              <w:rPr>
                <w:bCs/>
                <w:sz w:val="22"/>
                <w:szCs w:val="22"/>
              </w:rPr>
              <w:t>)</w:t>
            </w:r>
          </w:p>
        </w:tc>
      </w:tr>
      <w:tr w:rsidR="00D77D3D" w:rsidRPr="0029065D" w:rsidTr="0001440A">
        <w:trPr>
          <w:trHeight w:val="325"/>
        </w:trPr>
        <w:tc>
          <w:tcPr>
            <w:tcW w:w="732" w:type="dxa"/>
          </w:tcPr>
          <w:p w:rsidR="00D77D3D" w:rsidRPr="0029065D" w:rsidRDefault="00AA23BF" w:rsidP="00684ED1">
            <w:pPr>
              <w:jc w:val="center"/>
              <w:rPr>
                <w:b/>
                <w:bCs/>
              </w:rPr>
            </w:pPr>
            <w:r>
              <w:rPr>
                <w:b/>
                <w:bCs/>
                <w:sz w:val="22"/>
                <w:szCs w:val="22"/>
              </w:rPr>
              <w:t>4</w:t>
            </w:r>
            <w:r w:rsidR="00D77D3D" w:rsidRPr="0029065D">
              <w:rPr>
                <w:b/>
                <w:bCs/>
                <w:sz w:val="22"/>
                <w:szCs w:val="22"/>
              </w:rPr>
              <w:t>.</w:t>
            </w:r>
          </w:p>
        </w:tc>
        <w:tc>
          <w:tcPr>
            <w:tcW w:w="2812" w:type="dxa"/>
          </w:tcPr>
          <w:p w:rsidR="00D77D3D" w:rsidRPr="0029065D" w:rsidRDefault="00D77D3D" w:rsidP="00416E86">
            <w:pPr>
              <w:autoSpaceDE w:val="0"/>
              <w:autoSpaceDN w:val="0"/>
              <w:adjustRightInd w:val="0"/>
              <w:outlineLvl w:val="1"/>
              <w:rPr>
                <w:b/>
                <w:bCs/>
              </w:rPr>
            </w:pPr>
            <w:r w:rsidRPr="0029065D">
              <w:rPr>
                <w:b/>
                <w:bCs/>
                <w:sz w:val="22"/>
                <w:szCs w:val="22"/>
              </w:rPr>
              <w:t xml:space="preserve">Описание предмета закупки (функциональные, технические и качественные характеристики, эксплуатационные характеристики объекта закупки (при необходимости), требования к гарантийному сроку и (или) объему предоставления гарантий качества товара. </w:t>
            </w:r>
          </w:p>
        </w:tc>
        <w:tc>
          <w:tcPr>
            <w:tcW w:w="7337" w:type="dxa"/>
          </w:tcPr>
          <w:p w:rsidR="00D77D3D" w:rsidRPr="00FB2342" w:rsidRDefault="00BD2D72" w:rsidP="002B723F">
            <w:pPr>
              <w:ind w:left="33"/>
              <w:jc w:val="both"/>
            </w:pPr>
            <w:r w:rsidRPr="008651ED">
              <w:rPr>
                <w:sz w:val="22"/>
                <w:szCs w:val="22"/>
              </w:rPr>
              <w:t>в соответствии с</w:t>
            </w:r>
            <w:r w:rsidR="002B723F">
              <w:rPr>
                <w:sz w:val="22"/>
                <w:szCs w:val="22"/>
              </w:rPr>
              <w:t xml:space="preserve">о Спецификацией </w:t>
            </w:r>
            <w:r w:rsidRPr="00FB2342">
              <w:rPr>
                <w:sz w:val="22"/>
                <w:szCs w:val="22"/>
              </w:rPr>
              <w:t>(Приложение №3 к извещению запросу котировок)</w:t>
            </w:r>
          </w:p>
        </w:tc>
      </w:tr>
      <w:tr w:rsidR="00D77D3D" w:rsidRPr="0029065D" w:rsidTr="0001440A">
        <w:trPr>
          <w:trHeight w:val="1440"/>
        </w:trPr>
        <w:tc>
          <w:tcPr>
            <w:tcW w:w="732" w:type="dxa"/>
          </w:tcPr>
          <w:p w:rsidR="00D77D3D" w:rsidRPr="0029065D" w:rsidRDefault="00AA23BF" w:rsidP="00684ED1">
            <w:pPr>
              <w:jc w:val="center"/>
              <w:rPr>
                <w:b/>
                <w:bCs/>
              </w:rPr>
            </w:pPr>
            <w:r>
              <w:rPr>
                <w:b/>
                <w:bCs/>
                <w:sz w:val="22"/>
                <w:szCs w:val="22"/>
              </w:rPr>
              <w:t>5</w:t>
            </w:r>
            <w:r w:rsidR="00D77D3D" w:rsidRPr="0029065D">
              <w:rPr>
                <w:b/>
                <w:bCs/>
                <w:sz w:val="22"/>
                <w:szCs w:val="22"/>
              </w:rPr>
              <w:t>.</w:t>
            </w:r>
          </w:p>
        </w:tc>
        <w:tc>
          <w:tcPr>
            <w:tcW w:w="2812" w:type="dxa"/>
          </w:tcPr>
          <w:p w:rsidR="00D77D3D" w:rsidRPr="0029065D" w:rsidRDefault="00D77D3D" w:rsidP="00684ED1">
            <w:pPr>
              <w:rPr>
                <w:b/>
                <w:bCs/>
              </w:rPr>
            </w:pPr>
            <w:r w:rsidRPr="0029065D">
              <w:rPr>
                <w:b/>
                <w:bCs/>
                <w:sz w:val="22"/>
                <w:szCs w:val="22"/>
              </w:rPr>
              <w:t xml:space="preserve">Место и сроки поставки (доставки) товара, выполняемых  работ, оказываемых  услуг </w:t>
            </w:r>
          </w:p>
        </w:tc>
        <w:tc>
          <w:tcPr>
            <w:tcW w:w="7337" w:type="dxa"/>
          </w:tcPr>
          <w:p w:rsidR="00D77D3D" w:rsidRPr="00FB2342" w:rsidRDefault="00D77D3D" w:rsidP="009D3D2E">
            <w:r w:rsidRPr="00FB2342">
              <w:rPr>
                <w:b/>
                <w:sz w:val="22"/>
                <w:szCs w:val="22"/>
              </w:rPr>
              <w:t>Место поставки:</w:t>
            </w:r>
            <w:r w:rsidRPr="00FB2342">
              <w:rPr>
                <w:sz w:val="22"/>
                <w:szCs w:val="22"/>
              </w:rPr>
              <w:t xml:space="preserve"> </w:t>
            </w:r>
            <w:bookmarkStart w:id="1" w:name="OLE_LINK10"/>
            <w:bookmarkStart w:id="2" w:name="OLE_LINK11"/>
            <w:r w:rsidR="00B765A2" w:rsidRPr="00FB2342">
              <w:rPr>
                <w:sz w:val="22"/>
                <w:szCs w:val="22"/>
              </w:rPr>
              <w:t>г. Красноярск, ул. 2-Ботаническая, 9, склад на 1 этаже</w:t>
            </w:r>
            <w:bookmarkEnd w:id="1"/>
            <w:bookmarkEnd w:id="2"/>
          </w:p>
          <w:p w:rsidR="00D77D3D" w:rsidRPr="00FB2342" w:rsidRDefault="00C3537D" w:rsidP="009006CD">
            <w:pPr>
              <w:shd w:val="clear" w:color="auto" w:fill="FFFFFF"/>
              <w:ind w:right="-81"/>
            </w:pPr>
            <w:r w:rsidRPr="00FB2342">
              <w:rPr>
                <w:b/>
                <w:sz w:val="22"/>
                <w:szCs w:val="22"/>
              </w:rPr>
              <w:t xml:space="preserve">Срок поставки товара, выполнения работ, оказания </w:t>
            </w:r>
            <w:r w:rsidR="00D77D3D" w:rsidRPr="00FB2342">
              <w:rPr>
                <w:b/>
                <w:sz w:val="22"/>
                <w:szCs w:val="22"/>
              </w:rPr>
              <w:t>услуг:</w:t>
            </w:r>
            <w:r w:rsidR="00FB2342">
              <w:rPr>
                <w:sz w:val="22"/>
                <w:szCs w:val="22"/>
              </w:rPr>
              <w:t xml:space="preserve"> </w:t>
            </w:r>
            <w:r w:rsidR="007C13CC" w:rsidRPr="00FB2342">
              <w:rPr>
                <w:sz w:val="22"/>
                <w:szCs w:val="22"/>
              </w:rPr>
              <w:t xml:space="preserve">приемка грязного белья и других изделий и доставка чистого белья и других изделий осуществляется по адресу: 660030, Россия, г. Красноярск, ул. 2-я Ботаническая, 9. Услуги оказываются с </w:t>
            </w:r>
            <w:r w:rsidR="00B75B6E" w:rsidRPr="00FB2342">
              <w:rPr>
                <w:sz w:val="22"/>
                <w:szCs w:val="22"/>
              </w:rPr>
              <w:t>01.01.2021</w:t>
            </w:r>
            <w:r w:rsidR="007C13CC" w:rsidRPr="00FB2342">
              <w:rPr>
                <w:sz w:val="22"/>
                <w:szCs w:val="22"/>
              </w:rPr>
              <w:t xml:space="preserve"> г. по </w:t>
            </w:r>
            <w:r w:rsidR="00B75B6E" w:rsidRPr="00FB2342">
              <w:rPr>
                <w:sz w:val="22"/>
                <w:szCs w:val="22"/>
              </w:rPr>
              <w:t>30</w:t>
            </w:r>
            <w:r w:rsidR="007C13CC" w:rsidRPr="00FB2342">
              <w:rPr>
                <w:sz w:val="22"/>
                <w:szCs w:val="22"/>
              </w:rPr>
              <w:t>.</w:t>
            </w:r>
            <w:r w:rsidR="00B75B6E" w:rsidRPr="00FB2342">
              <w:rPr>
                <w:sz w:val="22"/>
                <w:szCs w:val="22"/>
              </w:rPr>
              <w:t>06.2021</w:t>
            </w:r>
            <w:r w:rsidR="007C13CC" w:rsidRPr="00FB2342">
              <w:rPr>
                <w:sz w:val="22"/>
                <w:szCs w:val="22"/>
              </w:rPr>
              <w:t xml:space="preserve"> г., три раза в неделю (понедельник, среда, пятница) с 10.00 до 15.00 часов, по заявкам Заказчика. </w:t>
            </w:r>
          </w:p>
        </w:tc>
      </w:tr>
      <w:tr w:rsidR="007022B3" w:rsidRPr="0029065D" w:rsidTr="0001440A">
        <w:tc>
          <w:tcPr>
            <w:tcW w:w="732" w:type="dxa"/>
          </w:tcPr>
          <w:p w:rsidR="007022B3" w:rsidRPr="0029065D" w:rsidRDefault="00AA23BF" w:rsidP="00684ED1">
            <w:pPr>
              <w:jc w:val="center"/>
              <w:rPr>
                <w:b/>
                <w:bCs/>
              </w:rPr>
            </w:pPr>
            <w:r>
              <w:rPr>
                <w:b/>
                <w:bCs/>
                <w:sz w:val="22"/>
                <w:szCs w:val="22"/>
              </w:rPr>
              <w:t>6</w:t>
            </w:r>
            <w:r w:rsidR="007022B3" w:rsidRPr="0029065D">
              <w:rPr>
                <w:b/>
                <w:bCs/>
                <w:sz w:val="22"/>
                <w:szCs w:val="22"/>
              </w:rPr>
              <w:t>.</w:t>
            </w:r>
          </w:p>
        </w:tc>
        <w:tc>
          <w:tcPr>
            <w:tcW w:w="2812" w:type="dxa"/>
          </w:tcPr>
          <w:p w:rsidR="007022B3" w:rsidRPr="0029065D" w:rsidRDefault="007022B3" w:rsidP="004C79B6">
            <w:pPr>
              <w:rPr>
                <w:b/>
                <w:bCs/>
              </w:rPr>
            </w:pPr>
            <w:r w:rsidRPr="0029065D">
              <w:rPr>
                <w:b/>
                <w:bCs/>
                <w:sz w:val="22"/>
                <w:szCs w:val="22"/>
              </w:rPr>
              <w:t>Используемый способ определения поставщика (</w:t>
            </w:r>
            <w:r w:rsidR="004C79B6" w:rsidRPr="0029065D">
              <w:rPr>
                <w:b/>
                <w:bCs/>
                <w:sz w:val="22"/>
                <w:szCs w:val="22"/>
              </w:rPr>
              <w:t>подрядчика</w:t>
            </w:r>
            <w:r w:rsidRPr="0029065D">
              <w:rPr>
                <w:b/>
                <w:bCs/>
                <w:sz w:val="22"/>
                <w:szCs w:val="22"/>
              </w:rPr>
              <w:t xml:space="preserve">, исполнителя) </w:t>
            </w:r>
          </w:p>
        </w:tc>
        <w:tc>
          <w:tcPr>
            <w:tcW w:w="7337" w:type="dxa"/>
          </w:tcPr>
          <w:p w:rsidR="007022B3" w:rsidRPr="0029065D" w:rsidRDefault="007022B3" w:rsidP="00684ED1">
            <w:pPr>
              <w:jc w:val="both"/>
            </w:pPr>
            <w:r w:rsidRPr="0029065D">
              <w:rPr>
                <w:sz w:val="22"/>
                <w:szCs w:val="22"/>
              </w:rPr>
              <w:t>Запрос котировок</w:t>
            </w:r>
            <w:r w:rsidR="00A5389B">
              <w:rPr>
                <w:sz w:val="22"/>
                <w:szCs w:val="22"/>
              </w:rPr>
              <w:t xml:space="preserve"> в электронном виде</w:t>
            </w:r>
          </w:p>
        </w:tc>
      </w:tr>
      <w:tr w:rsidR="007022B3" w:rsidRPr="0029065D" w:rsidTr="0001440A">
        <w:tc>
          <w:tcPr>
            <w:tcW w:w="732" w:type="dxa"/>
          </w:tcPr>
          <w:p w:rsidR="007022B3" w:rsidRPr="0029065D" w:rsidRDefault="00AA23BF" w:rsidP="00684ED1">
            <w:pPr>
              <w:jc w:val="center"/>
              <w:rPr>
                <w:b/>
                <w:bCs/>
              </w:rPr>
            </w:pPr>
            <w:r>
              <w:rPr>
                <w:b/>
                <w:bCs/>
                <w:sz w:val="22"/>
                <w:szCs w:val="22"/>
              </w:rPr>
              <w:t>7</w:t>
            </w:r>
            <w:r w:rsidR="007022B3" w:rsidRPr="0029065D">
              <w:rPr>
                <w:b/>
                <w:bCs/>
                <w:sz w:val="22"/>
                <w:szCs w:val="22"/>
              </w:rPr>
              <w:t>.</w:t>
            </w:r>
          </w:p>
        </w:tc>
        <w:tc>
          <w:tcPr>
            <w:tcW w:w="2812" w:type="dxa"/>
          </w:tcPr>
          <w:p w:rsidR="007022B3" w:rsidRPr="0029065D" w:rsidRDefault="007022B3" w:rsidP="00684ED1">
            <w:pPr>
              <w:rPr>
                <w:b/>
                <w:bCs/>
              </w:rPr>
            </w:pPr>
            <w:r w:rsidRPr="0029065D">
              <w:rPr>
                <w:b/>
                <w:bCs/>
                <w:sz w:val="22"/>
                <w:szCs w:val="22"/>
              </w:rPr>
              <w:t xml:space="preserve">Начальная (максимальная) цена </w:t>
            </w:r>
            <w:r w:rsidR="008C1FD5" w:rsidRPr="0029065D">
              <w:rPr>
                <w:b/>
                <w:bCs/>
                <w:sz w:val="22"/>
                <w:szCs w:val="22"/>
              </w:rPr>
              <w:t>договор</w:t>
            </w:r>
            <w:r w:rsidRPr="0029065D">
              <w:rPr>
                <w:b/>
                <w:bCs/>
                <w:sz w:val="22"/>
                <w:szCs w:val="22"/>
              </w:rPr>
              <w:t xml:space="preserve">а </w:t>
            </w:r>
          </w:p>
          <w:p w:rsidR="007022B3" w:rsidRPr="0029065D" w:rsidRDefault="007022B3" w:rsidP="00684ED1">
            <w:pPr>
              <w:rPr>
                <w:b/>
                <w:bCs/>
              </w:rPr>
            </w:pPr>
            <w:r w:rsidRPr="0029065D">
              <w:rPr>
                <w:b/>
                <w:bCs/>
                <w:sz w:val="22"/>
                <w:szCs w:val="22"/>
              </w:rPr>
              <w:t xml:space="preserve">Обоснование начальной (максимальной) цены </w:t>
            </w:r>
            <w:r w:rsidR="008C1FD5" w:rsidRPr="0029065D">
              <w:rPr>
                <w:b/>
                <w:bCs/>
                <w:sz w:val="22"/>
                <w:szCs w:val="22"/>
              </w:rPr>
              <w:t>договор</w:t>
            </w:r>
            <w:r w:rsidRPr="0029065D">
              <w:rPr>
                <w:b/>
                <w:bCs/>
                <w:sz w:val="22"/>
                <w:szCs w:val="22"/>
              </w:rPr>
              <w:t xml:space="preserve">а </w:t>
            </w:r>
          </w:p>
        </w:tc>
        <w:tc>
          <w:tcPr>
            <w:tcW w:w="7337" w:type="dxa"/>
          </w:tcPr>
          <w:p w:rsidR="007022B3" w:rsidRPr="0029065D" w:rsidRDefault="00CE7A47" w:rsidP="00684ED1">
            <w:pPr>
              <w:pStyle w:val="ConsNormal"/>
              <w:widowControl/>
              <w:ind w:firstLine="0"/>
              <w:jc w:val="both"/>
              <w:rPr>
                <w:rFonts w:ascii="Times New Roman" w:hAnsi="Times New Roman" w:cs="Times New Roman"/>
              </w:rPr>
            </w:pPr>
            <w:r w:rsidRPr="009006CD">
              <w:rPr>
                <w:rFonts w:ascii="Times New Roman" w:hAnsi="Times New Roman" w:cs="Times New Roman"/>
              </w:rPr>
              <w:t>327 673</w:t>
            </w:r>
            <w:r w:rsidR="007C13CC" w:rsidRPr="009006CD">
              <w:rPr>
                <w:rFonts w:ascii="Times New Roman" w:hAnsi="Times New Roman" w:cs="Times New Roman"/>
              </w:rPr>
              <w:t xml:space="preserve"> (</w:t>
            </w:r>
            <w:r w:rsidRPr="009006CD">
              <w:rPr>
                <w:rFonts w:ascii="Times New Roman" w:hAnsi="Times New Roman" w:cs="Times New Roman"/>
              </w:rPr>
              <w:t>триста двадцать семь тысяч шестьсот семьдесят три) рубля 13</w:t>
            </w:r>
            <w:r w:rsidR="007C13CC" w:rsidRPr="009006CD">
              <w:rPr>
                <w:rFonts w:ascii="Times New Roman" w:hAnsi="Times New Roman" w:cs="Times New Roman"/>
              </w:rPr>
              <w:t xml:space="preserve"> копеек</w:t>
            </w:r>
          </w:p>
          <w:p w:rsidR="007022B3" w:rsidRPr="0029065D" w:rsidRDefault="007022B3" w:rsidP="001F5CC1">
            <w:pPr>
              <w:pStyle w:val="ConsNormal"/>
              <w:widowControl/>
              <w:ind w:firstLine="0"/>
              <w:jc w:val="both"/>
              <w:rPr>
                <w:rFonts w:ascii="Times New Roman" w:hAnsi="Times New Roman" w:cs="Times New Roman"/>
              </w:rPr>
            </w:pPr>
            <w:r w:rsidRPr="0029065D">
              <w:rPr>
                <w:rFonts w:ascii="Times New Roman" w:hAnsi="Times New Roman" w:cs="Times New Roman"/>
              </w:rPr>
              <w:t xml:space="preserve">Обоснование начальной максимальной цены </w:t>
            </w:r>
            <w:r w:rsidR="008C1FD5" w:rsidRPr="0029065D">
              <w:rPr>
                <w:rFonts w:ascii="Times New Roman" w:hAnsi="Times New Roman" w:cs="Times New Roman"/>
              </w:rPr>
              <w:t>договор</w:t>
            </w:r>
            <w:r w:rsidRPr="0029065D">
              <w:rPr>
                <w:rFonts w:ascii="Times New Roman" w:hAnsi="Times New Roman" w:cs="Times New Roman"/>
              </w:rPr>
              <w:t xml:space="preserve">а в соответствии с приложением № </w:t>
            </w:r>
            <w:r w:rsidR="00476550">
              <w:rPr>
                <w:rFonts w:ascii="Times New Roman" w:hAnsi="Times New Roman" w:cs="Times New Roman"/>
              </w:rPr>
              <w:t>3</w:t>
            </w:r>
            <w:r w:rsidRPr="0029065D">
              <w:rPr>
                <w:rFonts w:ascii="Times New Roman" w:hAnsi="Times New Roman" w:cs="Times New Roman"/>
              </w:rPr>
              <w:t xml:space="preserve"> к извещению о проведении запроса котировок «Обоснование начальной (максимальной) цены </w:t>
            </w:r>
            <w:r w:rsidR="008C1FD5" w:rsidRPr="0029065D">
              <w:rPr>
                <w:rFonts w:ascii="Times New Roman" w:hAnsi="Times New Roman" w:cs="Times New Roman"/>
              </w:rPr>
              <w:t>договор</w:t>
            </w:r>
            <w:r w:rsidRPr="0029065D">
              <w:rPr>
                <w:rFonts w:ascii="Times New Roman" w:hAnsi="Times New Roman" w:cs="Times New Roman"/>
              </w:rPr>
              <w:t>а».</w:t>
            </w:r>
          </w:p>
        </w:tc>
      </w:tr>
      <w:tr w:rsidR="00E71BAD" w:rsidRPr="0029065D" w:rsidTr="0001440A">
        <w:tc>
          <w:tcPr>
            <w:tcW w:w="732" w:type="dxa"/>
          </w:tcPr>
          <w:p w:rsidR="00E71BAD" w:rsidRPr="0029065D" w:rsidRDefault="00AA23BF" w:rsidP="00684ED1">
            <w:pPr>
              <w:jc w:val="center"/>
              <w:rPr>
                <w:b/>
                <w:bCs/>
              </w:rPr>
            </w:pPr>
            <w:r>
              <w:rPr>
                <w:b/>
                <w:bCs/>
                <w:sz w:val="22"/>
                <w:szCs w:val="22"/>
              </w:rPr>
              <w:t>8</w:t>
            </w:r>
            <w:r w:rsidR="00E71BAD" w:rsidRPr="0029065D">
              <w:rPr>
                <w:b/>
                <w:bCs/>
                <w:sz w:val="22"/>
                <w:szCs w:val="22"/>
              </w:rPr>
              <w:t>.</w:t>
            </w:r>
          </w:p>
        </w:tc>
        <w:tc>
          <w:tcPr>
            <w:tcW w:w="2812" w:type="dxa"/>
          </w:tcPr>
          <w:p w:rsidR="00E71BAD" w:rsidRPr="0029065D" w:rsidRDefault="00E71BAD" w:rsidP="00684ED1">
            <w:pPr>
              <w:rPr>
                <w:b/>
                <w:bCs/>
              </w:rPr>
            </w:pPr>
            <w:r w:rsidRPr="0029065D">
              <w:rPr>
                <w:b/>
                <w:bCs/>
                <w:sz w:val="22"/>
                <w:szCs w:val="22"/>
              </w:rPr>
              <w:t>Структура цены договора</w:t>
            </w:r>
          </w:p>
        </w:tc>
        <w:tc>
          <w:tcPr>
            <w:tcW w:w="7337" w:type="dxa"/>
            <w:vAlign w:val="center"/>
          </w:tcPr>
          <w:p w:rsidR="00E71BAD" w:rsidRPr="00D77D3D" w:rsidRDefault="00016886" w:rsidP="005F13CD">
            <w:pPr>
              <w:pStyle w:val="a4"/>
              <w:spacing w:after="0"/>
              <w:ind w:left="-15"/>
              <w:jc w:val="both"/>
            </w:pPr>
            <w:bookmarkStart w:id="3" w:name="OLE_LINK8"/>
            <w:bookmarkStart w:id="4" w:name="OLE_LINK9"/>
            <w:r w:rsidRPr="00964F89">
              <w:rPr>
                <w:sz w:val="22"/>
                <w:szCs w:val="22"/>
              </w:rPr>
              <w:t xml:space="preserve">Цена договора включает в себя все расходы исполнителя, связанные с исполнением обязательств по договору, </w:t>
            </w:r>
            <w:r w:rsidR="003D7861" w:rsidRPr="00964F89">
              <w:rPr>
                <w:sz w:val="22"/>
                <w:szCs w:val="22"/>
              </w:rPr>
              <w:t xml:space="preserve">а также налоги (в том числе НДС, если облагаются) и сборы, установленные законодательством РФ, которые </w:t>
            </w:r>
            <w:r w:rsidR="005F13CD" w:rsidRPr="00964F89">
              <w:rPr>
                <w:sz w:val="22"/>
                <w:szCs w:val="22"/>
              </w:rPr>
              <w:t>исполнитель</w:t>
            </w:r>
            <w:r w:rsidR="003D7861" w:rsidRPr="00964F89">
              <w:rPr>
                <w:sz w:val="22"/>
                <w:szCs w:val="22"/>
              </w:rPr>
              <w:t xml:space="preserve"> должен оплачивать в соответствии с условиями договора.</w:t>
            </w:r>
            <w:bookmarkEnd w:id="3"/>
            <w:bookmarkEnd w:id="4"/>
          </w:p>
        </w:tc>
      </w:tr>
      <w:tr w:rsidR="00E71BAD" w:rsidRPr="0029065D" w:rsidTr="0001440A">
        <w:trPr>
          <w:trHeight w:val="230"/>
        </w:trPr>
        <w:tc>
          <w:tcPr>
            <w:tcW w:w="732" w:type="dxa"/>
          </w:tcPr>
          <w:p w:rsidR="00E71BAD" w:rsidRPr="0029065D" w:rsidRDefault="00AA23BF" w:rsidP="00684ED1">
            <w:pPr>
              <w:jc w:val="center"/>
              <w:rPr>
                <w:b/>
                <w:bCs/>
              </w:rPr>
            </w:pPr>
            <w:r>
              <w:rPr>
                <w:b/>
                <w:bCs/>
                <w:sz w:val="22"/>
                <w:szCs w:val="22"/>
              </w:rPr>
              <w:t>9</w:t>
            </w:r>
            <w:r w:rsidR="00E71BAD" w:rsidRPr="0029065D">
              <w:rPr>
                <w:b/>
                <w:bCs/>
                <w:sz w:val="22"/>
                <w:szCs w:val="22"/>
              </w:rPr>
              <w:t>.</w:t>
            </w:r>
          </w:p>
        </w:tc>
        <w:tc>
          <w:tcPr>
            <w:tcW w:w="2812" w:type="dxa"/>
          </w:tcPr>
          <w:p w:rsidR="00E71BAD" w:rsidRPr="0029065D" w:rsidRDefault="00B765A2" w:rsidP="00C70009">
            <w:pPr>
              <w:rPr>
                <w:b/>
                <w:bCs/>
              </w:rPr>
            </w:pPr>
            <w:r>
              <w:rPr>
                <w:b/>
                <w:bCs/>
                <w:sz w:val="22"/>
                <w:szCs w:val="22"/>
              </w:rPr>
              <w:t>Источник финансирования</w:t>
            </w:r>
          </w:p>
        </w:tc>
        <w:tc>
          <w:tcPr>
            <w:tcW w:w="7337" w:type="dxa"/>
            <w:vAlign w:val="center"/>
          </w:tcPr>
          <w:p w:rsidR="00E71BAD" w:rsidRPr="00FE107C" w:rsidRDefault="004C79B6" w:rsidP="00E71BAD">
            <w:pPr>
              <w:snapToGrid w:val="0"/>
            </w:pPr>
            <w:r w:rsidRPr="00FE107C">
              <w:rPr>
                <w:sz w:val="22"/>
                <w:szCs w:val="22"/>
              </w:rPr>
              <w:t>Внеб</w:t>
            </w:r>
            <w:r w:rsidR="00E71BAD" w:rsidRPr="00FE107C">
              <w:rPr>
                <w:sz w:val="22"/>
                <w:szCs w:val="22"/>
              </w:rPr>
              <w:t>юджет</w:t>
            </w:r>
            <w:r w:rsidRPr="00FE107C">
              <w:rPr>
                <w:sz w:val="22"/>
                <w:szCs w:val="22"/>
              </w:rPr>
              <w:t>ные средства</w:t>
            </w:r>
          </w:p>
          <w:p w:rsidR="00416E86" w:rsidRPr="005D5F21" w:rsidRDefault="00416E86" w:rsidP="00B765A2">
            <w:pPr>
              <w:snapToGrid w:val="0"/>
              <w:rPr>
                <w:color w:val="FF0000"/>
              </w:rPr>
            </w:pPr>
          </w:p>
        </w:tc>
      </w:tr>
      <w:tr w:rsidR="00E71BAD" w:rsidRPr="0029065D" w:rsidTr="0001440A">
        <w:tc>
          <w:tcPr>
            <w:tcW w:w="732" w:type="dxa"/>
          </w:tcPr>
          <w:p w:rsidR="00E71BAD" w:rsidRPr="0029065D" w:rsidRDefault="00E71BAD" w:rsidP="00AA23BF">
            <w:pPr>
              <w:jc w:val="center"/>
              <w:rPr>
                <w:b/>
                <w:bCs/>
              </w:rPr>
            </w:pPr>
            <w:r w:rsidRPr="0029065D">
              <w:rPr>
                <w:b/>
                <w:bCs/>
                <w:sz w:val="22"/>
                <w:szCs w:val="22"/>
              </w:rPr>
              <w:lastRenderedPageBreak/>
              <w:t>1</w:t>
            </w:r>
            <w:r w:rsidR="00AA23BF">
              <w:rPr>
                <w:b/>
                <w:bCs/>
                <w:sz w:val="22"/>
                <w:szCs w:val="22"/>
              </w:rPr>
              <w:t>0</w:t>
            </w:r>
            <w:r w:rsidRPr="0029065D">
              <w:rPr>
                <w:b/>
                <w:bCs/>
                <w:sz w:val="22"/>
                <w:szCs w:val="22"/>
              </w:rPr>
              <w:t>.</w:t>
            </w:r>
          </w:p>
        </w:tc>
        <w:tc>
          <w:tcPr>
            <w:tcW w:w="2812" w:type="dxa"/>
          </w:tcPr>
          <w:p w:rsidR="00E71BAD" w:rsidRPr="0029065D" w:rsidRDefault="00E71BAD" w:rsidP="00636928">
            <w:pPr>
              <w:autoSpaceDE w:val="0"/>
              <w:autoSpaceDN w:val="0"/>
              <w:adjustRightInd w:val="0"/>
              <w:ind w:firstLine="11"/>
              <w:jc w:val="both"/>
              <w:outlineLvl w:val="1"/>
            </w:pPr>
            <w:r w:rsidRPr="0029065D">
              <w:rPr>
                <w:b/>
                <w:sz w:val="22"/>
                <w:szCs w:val="22"/>
              </w:rPr>
              <w:t>Форма, сроки и порядок оплаты товара, работ, услуг</w:t>
            </w:r>
          </w:p>
          <w:p w:rsidR="00E71BAD" w:rsidRPr="0029065D" w:rsidRDefault="00E71BAD" w:rsidP="00C70009">
            <w:pPr>
              <w:rPr>
                <w:b/>
                <w:bCs/>
              </w:rPr>
            </w:pPr>
          </w:p>
        </w:tc>
        <w:tc>
          <w:tcPr>
            <w:tcW w:w="7337" w:type="dxa"/>
          </w:tcPr>
          <w:p w:rsidR="00E71BAD" w:rsidRPr="00D77D3D" w:rsidRDefault="00D77D3D" w:rsidP="005F13CD">
            <w:pPr>
              <w:ind w:firstLine="567"/>
              <w:jc w:val="both"/>
            </w:pPr>
            <w:r w:rsidRPr="00D77D3D">
              <w:rPr>
                <w:sz w:val="22"/>
                <w:szCs w:val="22"/>
              </w:rPr>
              <w:t xml:space="preserve">Оплата производится в течение </w:t>
            </w:r>
            <w:r w:rsidR="003D7861">
              <w:rPr>
                <w:sz w:val="22"/>
                <w:szCs w:val="22"/>
              </w:rPr>
              <w:t>2</w:t>
            </w:r>
            <w:r w:rsidRPr="00D77D3D">
              <w:rPr>
                <w:sz w:val="22"/>
                <w:szCs w:val="22"/>
              </w:rPr>
              <w:t>0 банковск</w:t>
            </w:r>
            <w:r w:rsidR="007C13CC">
              <w:rPr>
                <w:sz w:val="22"/>
                <w:szCs w:val="22"/>
              </w:rPr>
              <w:t>их дней по факту оказания услуги, на основании акта выполненных работ</w:t>
            </w:r>
            <w:r w:rsidR="003D7861">
              <w:rPr>
                <w:sz w:val="22"/>
                <w:szCs w:val="22"/>
              </w:rPr>
              <w:t>,</w:t>
            </w:r>
            <w:r w:rsidRPr="00D77D3D">
              <w:rPr>
                <w:sz w:val="22"/>
                <w:szCs w:val="22"/>
              </w:rPr>
              <w:t xml:space="preserve"> путем перечисления денежных средств на расчетный счет </w:t>
            </w:r>
            <w:r w:rsidR="005F13CD">
              <w:rPr>
                <w:sz w:val="22"/>
                <w:szCs w:val="22"/>
              </w:rPr>
              <w:t>Исполнителя</w:t>
            </w:r>
            <w:r w:rsidRPr="00D77D3D">
              <w:rPr>
                <w:sz w:val="22"/>
                <w:szCs w:val="22"/>
              </w:rPr>
              <w:t>.</w:t>
            </w:r>
          </w:p>
        </w:tc>
      </w:tr>
      <w:tr w:rsidR="005D5F21" w:rsidRPr="0029065D" w:rsidTr="005D5F21">
        <w:tc>
          <w:tcPr>
            <w:tcW w:w="732" w:type="dxa"/>
          </w:tcPr>
          <w:p w:rsidR="005D5F21" w:rsidRPr="0029065D" w:rsidRDefault="005D5F21" w:rsidP="005D5F21">
            <w:pPr>
              <w:jc w:val="center"/>
              <w:rPr>
                <w:b/>
                <w:bCs/>
              </w:rPr>
            </w:pPr>
            <w:r>
              <w:rPr>
                <w:b/>
                <w:bCs/>
              </w:rPr>
              <w:t>11.</w:t>
            </w:r>
          </w:p>
        </w:tc>
        <w:tc>
          <w:tcPr>
            <w:tcW w:w="2812" w:type="dxa"/>
          </w:tcPr>
          <w:p w:rsidR="005D5F21" w:rsidRPr="0029065D" w:rsidRDefault="005D5F21" w:rsidP="005D5F21">
            <w:pPr>
              <w:keepNext/>
              <w:keepLines/>
              <w:widowControl w:val="0"/>
              <w:suppressLineNumbers/>
              <w:rPr>
                <w:b/>
                <w:bCs/>
              </w:rPr>
            </w:pPr>
            <w:r w:rsidRPr="0029065D">
              <w:rPr>
                <w:b/>
                <w:bCs/>
                <w:sz w:val="22"/>
                <w:szCs w:val="22"/>
              </w:rPr>
              <w:t>Требования к участникам закупки</w:t>
            </w:r>
          </w:p>
        </w:tc>
        <w:tc>
          <w:tcPr>
            <w:tcW w:w="7337" w:type="dxa"/>
          </w:tcPr>
          <w:p w:rsidR="005D5F21" w:rsidRPr="0029065D" w:rsidRDefault="005D5F21" w:rsidP="005D5F21">
            <w:pPr>
              <w:ind w:firstLine="708"/>
              <w:jc w:val="both"/>
              <w:rPr>
                <w:b/>
                <w:bCs/>
              </w:rPr>
            </w:pPr>
            <w:r w:rsidRPr="0029065D">
              <w:rPr>
                <w:bCs/>
                <w:sz w:val="22"/>
                <w:szCs w:val="22"/>
              </w:rPr>
              <w:t>1)</w:t>
            </w:r>
            <w:r w:rsidR="005F13CD">
              <w:rPr>
                <w:bCs/>
                <w:sz w:val="22"/>
                <w:szCs w:val="22"/>
              </w:rPr>
              <w:t xml:space="preserve"> </w:t>
            </w:r>
            <w:r w:rsidRPr="0029065D">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D5F21" w:rsidRPr="0029065D" w:rsidRDefault="005D5F21" w:rsidP="005D5F21">
            <w:pPr>
              <w:ind w:firstLine="708"/>
              <w:jc w:val="both"/>
              <w:rPr>
                <w:b/>
                <w:bCs/>
              </w:rPr>
            </w:pPr>
            <w:r w:rsidRPr="0029065D">
              <w:rPr>
                <w:bCs/>
                <w:sz w:val="22"/>
                <w:szCs w:val="22"/>
              </w:rPr>
              <w:t>2)</w:t>
            </w:r>
            <w:r w:rsidR="00554402">
              <w:rPr>
                <w:bCs/>
                <w:sz w:val="22"/>
                <w:szCs w:val="22"/>
              </w:rPr>
              <w:t xml:space="preserve"> </w:t>
            </w:r>
            <w:r w:rsidRPr="0029065D">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D5F21" w:rsidRPr="0029065D" w:rsidRDefault="005D5F21" w:rsidP="005D5F21">
            <w:pPr>
              <w:ind w:firstLine="708"/>
              <w:jc w:val="both"/>
              <w:rPr>
                <w:b/>
                <w:bCs/>
              </w:rPr>
            </w:pPr>
            <w:r w:rsidRPr="0029065D">
              <w:rPr>
                <w:bCs/>
                <w:sz w:val="22"/>
                <w:szCs w:val="22"/>
              </w:rPr>
              <w:t>3)</w:t>
            </w:r>
            <w:r w:rsidR="00554402">
              <w:rPr>
                <w:bCs/>
                <w:sz w:val="22"/>
                <w:szCs w:val="22"/>
              </w:rPr>
              <w:t xml:space="preserve"> </w:t>
            </w:r>
            <w:r w:rsidRPr="0029065D">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D5F21" w:rsidRPr="0029065D" w:rsidRDefault="005D5F21" w:rsidP="005D5F21">
            <w:pPr>
              <w:ind w:firstLine="708"/>
              <w:jc w:val="both"/>
              <w:rPr>
                <w:b/>
                <w:bCs/>
              </w:rPr>
            </w:pPr>
            <w:r w:rsidRPr="0029065D">
              <w:rPr>
                <w:bCs/>
                <w:sz w:val="22"/>
                <w:szCs w:val="22"/>
              </w:rPr>
              <w:t>4)</w:t>
            </w:r>
            <w:r w:rsidR="00554402">
              <w:rPr>
                <w:bCs/>
                <w:sz w:val="22"/>
                <w:szCs w:val="22"/>
              </w:rPr>
              <w:t xml:space="preserve"> </w:t>
            </w:r>
            <w:r w:rsidRPr="0029065D">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D5F21" w:rsidRPr="0029065D" w:rsidRDefault="005D5F21" w:rsidP="005D5F21">
            <w:pPr>
              <w:tabs>
                <w:tab w:val="left" w:pos="-4500"/>
                <w:tab w:val="left" w:pos="-4320"/>
              </w:tabs>
              <w:ind w:firstLine="720"/>
              <w:jc w:val="both"/>
            </w:pPr>
            <w:r w:rsidRPr="0029065D">
              <w:rPr>
                <w:sz w:val="22"/>
                <w:szCs w:val="22"/>
              </w:rPr>
              <w:t>5) отсутствие сведений об участнике закупки в реестре недобросовестных поставщиков, предусмотренном Федеральны</w:t>
            </w:r>
            <w:r w:rsidR="00847817">
              <w:rPr>
                <w:sz w:val="22"/>
                <w:szCs w:val="22"/>
              </w:rPr>
              <w:t xml:space="preserve">м законом от 18 июля 2011 года </w:t>
            </w:r>
            <w:r w:rsidRPr="0029065D">
              <w:rPr>
                <w:sz w:val="22"/>
                <w:szCs w:val="22"/>
              </w:rPr>
              <w:t>№ 223-ФЗ «О закупках товаров, работ, услуг отдельными видами юридических лиц»;</w:t>
            </w:r>
          </w:p>
          <w:p w:rsidR="005D5F21" w:rsidRPr="0029065D" w:rsidRDefault="005D5F21" w:rsidP="005D5F21">
            <w:pPr>
              <w:tabs>
                <w:tab w:val="left" w:pos="-4500"/>
                <w:tab w:val="left" w:pos="-4320"/>
              </w:tabs>
              <w:jc w:val="both"/>
            </w:pPr>
            <w:r w:rsidRPr="0029065D">
              <w:rPr>
                <w:sz w:val="22"/>
                <w:szCs w:val="22"/>
              </w:rPr>
              <w:tab/>
              <w:t>6) отсутствие сведений об участниках закупки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D5F21" w:rsidRPr="0029065D" w:rsidRDefault="005D5F21" w:rsidP="005D5F21">
            <w:pPr>
              <w:jc w:val="both"/>
            </w:pPr>
          </w:p>
        </w:tc>
      </w:tr>
      <w:tr w:rsidR="005D5F21" w:rsidRPr="0029065D" w:rsidTr="005D5F21">
        <w:tc>
          <w:tcPr>
            <w:tcW w:w="732" w:type="dxa"/>
          </w:tcPr>
          <w:p w:rsidR="005D5F21" w:rsidRPr="0029065D" w:rsidRDefault="005D5F21" w:rsidP="005D5F21">
            <w:pPr>
              <w:jc w:val="center"/>
              <w:rPr>
                <w:b/>
                <w:bCs/>
              </w:rPr>
            </w:pPr>
            <w:r>
              <w:rPr>
                <w:b/>
                <w:bCs/>
              </w:rPr>
              <w:t>12.</w:t>
            </w:r>
          </w:p>
        </w:tc>
        <w:tc>
          <w:tcPr>
            <w:tcW w:w="2812" w:type="dxa"/>
          </w:tcPr>
          <w:p w:rsidR="005D5F21" w:rsidRPr="0029065D" w:rsidRDefault="005D5F21" w:rsidP="005D5F21">
            <w:pPr>
              <w:keepNext/>
              <w:keepLines/>
              <w:widowControl w:val="0"/>
              <w:suppressLineNumbers/>
              <w:rPr>
                <w:b/>
                <w:bCs/>
              </w:rPr>
            </w:pPr>
            <w:r w:rsidRPr="0029065D">
              <w:rPr>
                <w:b/>
                <w:bCs/>
                <w:sz w:val="22"/>
                <w:szCs w:val="22"/>
              </w:rPr>
              <w:t>Ограничение участия в закупке</w:t>
            </w:r>
          </w:p>
        </w:tc>
        <w:tc>
          <w:tcPr>
            <w:tcW w:w="7337" w:type="dxa"/>
          </w:tcPr>
          <w:p w:rsidR="005D5F21" w:rsidRPr="0029065D" w:rsidRDefault="005D5F21" w:rsidP="005D5F21">
            <w:pPr>
              <w:jc w:val="both"/>
            </w:pPr>
            <w:r w:rsidRPr="0029065D">
              <w:rPr>
                <w:sz w:val="22"/>
                <w:szCs w:val="22"/>
              </w:rPr>
              <w:t>Не предусмотрено</w:t>
            </w:r>
          </w:p>
        </w:tc>
      </w:tr>
      <w:tr w:rsidR="005D5F21" w:rsidRPr="0029065D" w:rsidTr="005D5F21">
        <w:tc>
          <w:tcPr>
            <w:tcW w:w="732" w:type="dxa"/>
          </w:tcPr>
          <w:p w:rsidR="005D5F21" w:rsidRPr="0029065D" w:rsidRDefault="005D5F21" w:rsidP="005D5F21">
            <w:pPr>
              <w:jc w:val="center"/>
              <w:rPr>
                <w:b/>
                <w:bCs/>
              </w:rPr>
            </w:pPr>
            <w:r>
              <w:rPr>
                <w:b/>
                <w:bCs/>
              </w:rPr>
              <w:t>13.</w:t>
            </w:r>
          </w:p>
        </w:tc>
        <w:tc>
          <w:tcPr>
            <w:tcW w:w="2812" w:type="dxa"/>
          </w:tcPr>
          <w:p w:rsidR="005D5F21" w:rsidRPr="0029065D" w:rsidRDefault="005D5F21" w:rsidP="005D5F21">
            <w:pPr>
              <w:keepNext/>
              <w:keepLines/>
              <w:widowControl w:val="0"/>
              <w:suppressLineNumbers/>
              <w:rPr>
                <w:b/>
                <w:bCs/>
              </w:rPr>
            </w:pPr>
            <w:r w:rsidRPr="0029065D">
              <w:rPr>
                <w:b/>
                <w:bCs/>
                <w:sz w:val="22"/>
                <w:szCs w:val="22"/>
              </w:rPr>
              <w:t>Преимущества, предоставляемые участникам</w:t>
            </w:r>
          </w:p>
        </w:tc>
        <w:tc>
          <w:tcPr>
            <w:tcW w:w="7337" w:type="dxa"/>
          </w:tcPr>
          <w:p w:rsidR="005D5F21" w:rsidRPr="0029065D" w:rsidRDefault="005D5F21" w:rsidP="005D5F21">
            <w:pPr>
              <w:jc w:val="both"/>
            </w:pPr>
            <w:r w:rsidRPr="0029065D">
              <w:rPr>
                <w:sz w:val="22"/>
                <w:szCs w:val="22"/>
              </w:rPr>
              <w:t>Не предусмотрено</w:t>
            </w:r>
          </w:p>
        </w:tc>
      </w:tr>
      <w:tr w:rsidR="00B635E5" w:rsidRPr="0029065D" w:rsidTr="005D5F21">
        <w:tc>
          <w:tcPr>
            <w:tcW w:w="732" w:type="dxa"/>
          </w:tcPr>
          <w:p w:rsidR="00B635E5" w:rsidRPr="0029065D" w:rsidRDefault="00B635E5" w:rsidP="005D5F21">
            <w:pPr>
              <w:jc w:val="center"/>
              <w:rPr>
                <w:b/>
                <w:bCs/>
              </w:rPr>
            </w:pPr>
            <w:r>
              <w:rPr>
                <w:b/>
                <w:bCs/>
              </w:rPr>
              <w:t>14.</w:t>
            </w:r>
          </w:p>
        </w:tc>
        <w:tc>
          <w:tcPr>
            <w:tcW w:w="2812" w:type="dxa"/>
          </w:tcPr>
          <w:p w:rsidR="00B635E5" w:rsidRPr="001943FA" w:rsidRDefault="00B635E5" w:rsidP="005D5F21">
            <w:pPr>
              <w:rPr>
                <w:b/>
                <w:bCs/>
              </w:rPr>
            </w:pPr>
            <w:r w:rsidRPr="001943FA">
              <w:rPr>
                <w:b/>
                <w:sz w:val="22"/>
                <w:szCs w:val="22"/>
              </w:rPr>
              <w:t>Срок, место и порядок предоставления документации о закупке</w:t>
            </w:r>
          </w:p>
        </w:tc>
        <w:tc>
          <w:tcPr>
            <w:tcW w:w="7337" w:type="dxa"/>
          </w:tcPr>
          <w:p w:rsidR="005F13CD" w:rsidRDefault="00FB2342" w:rsidP="00B635E5">
            <w:pPr>
              <w:suppressAutoHyphens/>
              <w:jc w:val="both"/>
            </w:pPr>
            <w:r>
              <w:rPr>
                <w:sz w:val="22"/>
                <w:szCs w:val="22"/>
              </w:rPr>
              <w:t>Д</w:t>
            </w:r>
            <w:r w:rsidR="00B635E5" w:rsidRPr="0029065D">
              <w:rPr>
                <w:sz w:val="22"/>
                <w:szCs w:val="22"/>
              </w:rPr>
              <w:t xml:space="preserve">окументация предоставляется  в виде электронного документа на русском языке на официальном сайте </w:t>
            </w:r>
            <w:hyperlink r:id="rId9" w:history="1">
              <w:r w:rsidR="00B635E5" w:rsidRPr="005F13CD">
                <w:rPr>
                  <w:sz w:val="22"/>
                  <w:szCs w:val="22"/>
                </w:rPr>
                <w:t>zakupki.gov.ru</w:t>
              </w:r>
            </w:hyperlink>
            <w:r w:rsidR="00B635E5" w:rsidRPr="005F13CD">
              <w:rPr>
                <w:sz w:val="22"/>
                <w:szCs w:val="22"/>
              </w:rPr>
              <w:t xml:space="preserve"> и на </w:t>
            </w:r>
            <w:r w:rsidR="005F13CD" w:rsidRPr="005F13CD">
              <w:rPr>
                <w:sz w:val="22"/>
                <w:szCs w:val="22"/>
              </w:rPr>
              <w:t xml:space="preserve">электронной торговой площадке ООО «Регион», адрес электронно-торговой площадки: </w:t>
            </w:r>
            <w:hyperlink r:id="rId10" w:history="1">
              <w:r w:rsidR="005F13CD" w:rsidRPr="00BC79D4">
                <w:rPr>
                  <w:rStyle w:val="a3"/>
                  <w:sz w:val="22"/>
                  <w:szCs w:val="22"/>
                </w:rPr>
                <w:t>http://etp-region.ru/</w:t>
              </w:r>
            </w:hyperlink>
          </w:p>
          <w:p w:rsidR="00B635E5" w:rsidRPr="0029065D" w:rsidRDefault="00B635E5" w:rsidP="00B635E5">
            <w:pPr>
              <w:suppressAutoHyphens/>
              <w:jc w:val="both"/>
            </w:pPr>
            <w:r w:rsidRPr="0029065D">
              <w:rPr>
                <w:sz w:val="22"/>
                <w:szCs w:val="22"/>
              </w:rPr>
              <w:t>Порядок предоставления документации</w:t>
            </w:r>
            <w:r w:rsidR="005F13CD">
              <w:rPr>
                <w:sz w:val="22"/>
                <w:szCs w:val="22"/>
              </w:rPr>
              <w:t xml:space="preserve"> о проведении запроса котировок</w:t>
            </w:r>
            <w:r w:rsidRPr="0029065D">
              <w:rPr>
                <w:sz w:val="22"/>
                <w:szCs w:val="22"/>
              </w:rPr>
              <w:t xml:space="preserve">: с даты размещения на официальном сайте </w:t>
            </w:r>
            <w:hyperlink r:id="rId11" w:history="1">
              <w:r w:rsidRPr="0029065D">
                <w:rPr>
                  <w:rStyle w:val="a3"/>
                  <w:sz w:val="22"/>
                  <w:szCs w:val="22"/>
                  <w:lang w:val="en-US"/>
                </w:rPr>
                <w:t>zakupki</w:t>
              </w:r>
              <w:r w:rsidRPr="0029065D">
                <w:rPr>
                  <w:rStyle w:val="a3"/>
                  <w:sz w:val="22"/>
                  <w:szCs w:val="22"/>
                </w:rPr>
                <w:t>.</w:t>
              </w:r>
              <w:r w:rsidRPr="0029065D">
                <w:rPr>
                  <w:rStyle w:val="a3"/>
                  <w:sz w:val="22"/>
                  <w:szCs w:val="22"/>
                  <w:lang w:val="en-US"/>
                </w:rPr>
                <w:t>gov</w:t>
              </w:r>
              <w:r w:rsidRPr="0029065D">
                <w:rPr>
                  <w:rStyle w:val="a3"/>
                  <w:sz w:val="22"/>
                  <w:szCs w:val="22"/>
                </w:rPr>
                <w:t>.</w:t>
              </w:r>
              <w:r w:rsidRPr="0029065D">
                <w:rPr>
                  <w:rStyle w:val="a3"/>
                  <w:sz w:val="22"/>
                  <w:szCs w:val="22"/>
                  <w:lang w:val="en-US"/>
                </w:rPr>
                <w:t>ru</w:t>
              </w:r>
            </w:hyperlink>
            <w:r w:rsidRPr="0029065D">
              <w:rPr>
                <w:sz w:val="22"/>
                <w:szCs w:val="22"/>
              </w:rPr>
              <w:t xml:space="preserve">. </w:t>
            </w:r>
          </w:p>
          <w:p w:rsidR="00B635E5" w:rsidRPr="0029065D" w:rsidRDefault="00B635E5" w:rsidP="00B635E5">
            <w:pPr>
              <w:suppressAutoHyphens/>
              <w:jc w:val="both"/>
            </w:pPr>
            <w:r w:rsidRPr="0029065D">
              <w:rPr>
                <w:sz w:val="22"/>
                <w:szCs w:val="22"/>
              </w:rPr>
              <w:t xml:space="preserve"> Предоставление документации до размещения на официальном сайте извещения о проведении </w:t>
            </w:r>
            <w:r>
              <w:rPr>
                <w:sz w:val="22"/>
                <w:szCs w:val="22"/>
              </w:rPr>
              <w:t>запроса котировок</w:t>
            </w:r>
            <w:r w:rsidRPr="0029065D">
              <w:rPr>
                <w:sz w:val="22"/>
                <w:szCs w:val="22"/>
              </w:rPr>
              <w:t xml:space="preserve"> не допускается.</w:t>
            </w:r>
          </w:p>
          <w:p w:rsidR="00B635E5" w:rsidRPr="0029065D" w:rsidRDefault="00B635E5" w:rsidP="00B635E5">
            <w:pPr>
              <w:autoSpaceDE w:val="0"/>
              <w:autoSpaceDN w:val="0"/>
              <w:adjustRightInd w:val="0"/>
              <w:jc w:val="both"/>
            </w:pPr>
            <w:r w:rsidRPr="0029065D">
              <w:rPr>
                <w:sz w:val="22"/>
                <w:szCs w:val="22"/>
              </w:rPr>
              <w:t>Плата за документацию не взимается.</w:t>
            </w:r>
          </w:p>
        </w:tc>
      </w:tr>
      <w:tr w:rsidR="005D5F21" w:rsidRPr="0029065D" w:rsidTr="005D5F21">
        <w:tc>
          <w:tcPr>
            <w:tcW w:w="732" w:type="dxa"/>
          </w:tcPr>
          <w:p w:rsidR="005D5F21" w:rsidRPr="0029065D" w:rsidRDefault="005D5F21" w:rsidP="005D5F21">
            <w:pPr>
              <w:jc w:val="center"/>
              <w:rPr>
                <w:b/>
                <w:bCs/>
              </w:rPr>
            </w:pPr>
            <w:r>
              <w:rPr>
                <w:b/>
                <w:bCs/>
              </w:rPr>
              <w:t>15.</w:t>
            </w:r>
          </w:p>
        </w:tc>
        <w:tc>
          <w:tcPr>
            <w:tcW w:w="2812" w:type="dxa"/>
          </w:tcPr>
          <w:p w:rsidR="005D5F21" w:rsidRPr="00B635E5" w:rsidRDefault="005D5F21" w:rsidP="005D5F21">
            <w:pPr>
              <w:rPr>
                <w:b/>
              </w:rPr>
            </w:pPr>
            <w:r w:rsidRPr="00B635E5">
              <w:rPr>
                <w:b/>
                <w:sz w:val="22"/>
                <w:szCs w:val="22"/>
              </w:rPr>
              <w:t>Сведения о предоставлении преференций</w:t>
            </w:r>
          </w:p>
        </w:tc>
        <w:tc>
          <w:tcPr>
            <w:tcW w:w="7337" w:type="dxa"/>
          </w:tcPr>
          <w:p w:rsidR="005D5F21" w:rsidRPr="0029065D" w:rsidRDefault="005D5F21" w:rsidP="005D5F21">
            <w:pPr>
              <w:suppressAutoHyphens/>
              <w:jc w:val="both"/>
            </w:pPr>
            <w:r w:rsidRPr="0029065D">
              <w:rPr>
                <w:sz w:val="22"/>
                <w:szCs w:val="22"/>
              </w:rPr>
              <w:t>Не предусмотрено</w:t>
            </w:r>
          </w:p>
        </w:tc>
      </w:tr>
      <w:tr w:rsidR="00B635E5" w:rsidRPr="0029065D" w:rsidTr="005D5F21">
        <w:tc>
          <w:tcPr>
            <w:tcW w:w="732" w:type="dxa"/>
          </w:tcPr>
          <w:p w:rsidR="00B635E5" w:rsidRDefault="00B635E5" w:rsidP="005D5F21">
            <w:pPr>
              <w:jc w:val="center"/>
              <w:rPr>
                <w:b/>
                <w:bCs/>
              </w:rPr>
            </w:pPr>
            <w:r>
              <w:rPr>
                <w:b/>
                <w:bCs/>
              </w:rPr>
              <w:t>16.</w:t>
            </w:r>
          </w:p>
        </w:tc>
        <w:tc>
          <w:tcPr>
            <w:tcW w:w="2812" w:type="dxa"/>
          </w:tcPr>
          <w:p w:rsidR="00B635E5" w:rsidRPr="002A6CEA" w:rsidRDefault="00B635E5" w:rsidP="00B635E5">
            <w:pPr>
              <w:rPr>
                <w:b/>
                <w:bCs/>
              </w:rPr>
            </w:pPr>
            <w:r w:rsidRPr="00DD1E99">
              <w:rPr>
                <w:b/>
                <w:bCs/>
                <w:sz w:val="22"/>
                <w:szCs w:val="22"/>
              </w:rPr>
              <w:t xml:space="preserve">Размер </w:t>
            </w:r>
            <w:r>
              <w:rPr>
                <w:b/>
                <w:bCs/>
                <w:sz w:val="22"/>
                <w:szCs w:val="22"/>
              </w:rPr>
              <w:t xml:space="preserve">и порядок внесения денежных средств в качестве </w:t>
            </w:r>
            <w:r w:rsidRPr="00DD1E99">
              <w:rPr>
                <w:b/>
                <w:bCs/>
                <w:sz w:val="22"/>
                <w:szCs w:val="22"/>
              </w:rPr>
              <w:t>обеспечения заявки на участие в аукционе в электронной форме</w:t>
            </w:r>
          </w:p>
        </w:tc>
        <w:tc>
          <w:tcPr>
            <w:tcW w:w="7337" w:type="dxa"/>
          </w:tcPr>
          <w:p w:rsidR="00B635E5" w:rsidRPr="00C42C04" w:rsidRDefault="00B635E5" w:rsidP="00157B8D">
            <w:pPr>
              <w:jc w:val="both"/>
            </w:pPr>
            <w:r w:rsidRPr="00C42C04">
              <w:rPr>
                <w:sz w:val="22"/>
                <w:szCs w:val="22"/>
              </w:rPr>
              <w:t xml:space="preserve">Обеспечение </w:t>
            </w:r>
            <w:r w:rsidR="00157B8D">
              <w:rPr>
                <w:sz w:val="22"/>
                <w:szCs w:val="22"/>
              </w:rPr>
              <w:t>заявки на участие в запросе котировок не</w:t>
            </w:r>
            <w:r w:rsidRPr="00F12500">
              <w:rPr>
                <w:sz w:val="22"/>
                <w:szCs w:val="22"/>
              </w:rPr>
              <w:t xml:space="preserve"> установлено</w:t>
            </w:r>
            <w:r w:rsidR="00157B8D">
              <w:rPr>
                <w:sz w:val="22"/>
                <w:szCs w:val="22"/>
              </w:rPr>
              <w:t>.</w:t>
            </w:r>
          </w:p>
        </w:tc>
      </w:tr>
      <w:tr w:rsidR="00B635E5" w:rsidRPr="0029065D" w:rsidTr="005D5F21">
        <w:tc>
          <w:tcPr>
            <w:tcW w:w="732" w:type="dxa"/>
          </w:tcPr>
          <w:p w:rsidR="00B635E5" w:rsidRDefault="00B635E5" w:rsidP="005D5F21">
            <w:pPr>
              <w:jc w:val="center"/>
              <w:rPr>
                <w:b/>
                <w:bCs/>
              </w:rPr>
            </w:pPr>
            <w:r>
              <w:rPr>
                <w:b/>
                <w:bCs/>
              </w:rPr>
              <w:t>17.</w:t>
            </w:r>
          </w:p>
        </w:tc>
        <w:tc>
          <w:tcPr>
            <w:tcW w:w="2812" w:type="dxa"/>
          </w:tcPr>
          <w:p w:rsidR="00B635E5" w:rsidRPr="00961E92" w:rsidRDefault="00B635E5" w:rsidP="00B635E5">
            <w:pPr>
              <w:rPr>
                <w:b/>
                <w:bCs/>
              </w:rPr>
            </w:pPr>
            <w:r w:rsidRPr="00961E92">
              <w:rPr>
                <w:b/>
                <w:bCs/>
                <w:sz w:val="22"/>
                <w:szCs w:val="22"/>
              </w:rPr>
              <w:t>Требования к обеспечению исполнения контракта, срок, размер и порядок предоставления обеспечения исполнения контракта (договора)</w:t>
            </w:r>
          </w:p>
        </w:tc>
        <w:tc>
          <w:tcPr>
            <w:tcW w:w="7337" w:type="dxa"/>
          </w:tcPr>
          <w:p w:rsidR="00B635E5" w:rsidRDefault="00B635E5" w:rsidP="00B635E5">
            <w:pPr>
              <w:jc w:val="both"/>
            </w:pPr>
            <w:r w:rsidRPr="00961E92">
              <w:rPr>
                <w:sz w:val="22"/>
                <w:szCs w:val="22"/>
              </w:rPr>
              <w:t xml:space="preserve">Предусмотрено обеспечение исполнения </w:t>
            </w:r>
            <w:r w:rsidR="009F6364">
              <w:rPr>
                <w:sz w:val="22"/>
                <w:szCs w:val="22"/>
              </w:rPr>
              <w:t>договора</w:t>
            </w:r>
            <w:r w:rsidRPr="00961E92">
              <w:rPr>
                <w:sz w:val="22"/>
                <w:szCs w:val="22"/>
              </w:rPr>
              <w:t xml:space="preserve"> в размере </w:t>
            </w:r>
            <w:r w:rsidR="008170BE">
              <w:rPr>
                <w:sz w:val="22"/>
                <w:szCs w:val="22"/>
              </w:rPr>
              <w:t>1</w:t>
            </w:r>
            <w:r w:rsidR="00157B8D">
              <w:rPr>
                <w:sz w:val="22"/>
                <w:szCs w:val="22"/>
              </w:rPr>
              <w:t>0</w:t>
            </w:r>
            <w:r w:rsidR="00FB2342">
              <w:rPr>
                <w:sz w:val="22"/>
                <w:szCs w:val="22"/>
              </w:rPr>
              <w:t xml:space="preserve"> </w:t>
            </w:r>
            <w:r w:rsidRPr="00961E92">
              <w:rPr>
                <w:sz w:val="22"/>
                <w:szCs w:val="22"/>
              </w:rPr>
              <w:t>% начальной (максимальной) цены контракта (договора</w:t>
            </w:r>
            <w:r w:rsidRPr="00CE7A47">
              <w:rPr>
                <w:sz w:val="22"/>
                <w:szCs w:val="22"/>
              </w:rPr>
              <w:t xml:space="preserve">): </w:t>
            </w:r>
            <w:r w:rsidR="00CE7A47" w:rsidRPr="00CE7A47">
              <w:rPr>
                <w:b/>
                <w:sz w:val="22"/>
                <w:szCs w:val="22"/>
              </w:rPr>
              <w:t>32 767,30</w:t>
            </w:r>
            <w:r w:rsidR="00FB2342">
              <w:rPr>
                <w:b/>
                <w:sz w:val="22"/>
                <w:szCs w:val="22"/>
              </w:rPr>
              <w:t xml:space="preserve"> </w:t>
            </w:r>
            <w:r w:rsidR="00A5389B" w:rsidRPr="00CE7A47">
              <w:rPr>
                <w:b/>
                <w:sz w:val="22"/>
                <w:szCs w:val="22"/>
              </w:rPr>
              <w:t>рублей</w:t>
            </w:r>
            <w:r w:rsidRPr="00CE7A47">
              <w:rPr>
                <w:sz w:val="22"/>
                <w:szCs w:val="22"/>
              </w:rPr>
              <w:t>.</w:t>
            </w:r>
          </w:p>
          <w:p w:rsidR="009F6364" w:rsidRPr="00964F89" w:rsidRDefault="009F6364" w:rsidP="009F6364">
            <w:pPr>
              <w:pStyle w:val="210"/>
              <w:tabs>
                <w:tab w:val="left" w:pos="1134"/>
                <w:tab w:val="left" w:pos="1276"/>
              </w:tabs>
              <w:ind w:firstLine="0"/>
              <w:rPr>
                <w:sz w:val="22"/>
                <w:szCs w:val="22"/>
                <w:lang w:eastAsia="ru-RU"/>
              </w:rPr>
            </w:pPr>
            <w:r w:rsidRPr="00964F89">
              <w:rPr>
                <w:sz w:val="22"/>
                <w:szCs w:val="22"/>
                <w:lang w:eastAsia="ru-RU"/>
              </w:rPr>
              <w:t>Обеспечение исполнения договора предоставляется участником закупки до заключения договора. Договор заключается только после предоставления обеспечения исполнения договора.</w:t>
            </w:r>
          </w:p>
          <w:p w:rsidR="009F6364" w:rsidRPr="00964F89" w:rsidRDefault="009F6364" w:rsidP="009F6364">
            <w:pPr>
              <w:pStyle w:val="21"/>
              <w:spacing w:line="240" w:lineRule="auto"/>
              <w:rPr>
                <w:sz w:val="22"/>
                <w:szCs w:val="22"/>
              </w:rPr>
            </w:pPr>
            <w:r w:rsidRPr="00964F89">
              <w:rPr>
                <w:sz w:val="22"/>
                <w:szCs w:val="22"/>
              </w:rPr>
              <w:t xml:space="preserve">Обеспечение исполнения договора может быть предоставлено участником закупки путем перечисления денежных средств на расчетный счет заказчика, предоставления банковской гарантии. </w:t>
            </w:r>
          </w:p>
          <w:p w:rsidR="009F6364" w:rsidRPr="00964F89" w:rsidRDefault="009F6364" w:rsidP="009F6364">
            <w:pPr>
              <w:pStyle w:val="21"/>
              <w:spacing w:line="240" w:lineRule="auto"/>
              <w:rPr>
                <w:sz w:val="22"/>
                <w:szCs w:val="22"/>
              </w:rPr>
            </w:pPr>
            <w:r w:rsidRPr="00964F89">
              <w:rPr>
                <w:sz w:val="22"/>
                <w:szCs w:val="22"/>
              </w:rPr>
              <w:lastRenderedPageBreak/>
              <w:t>Способ обеспечения исполнения договора определяется участником закупки самостоятельно.</w:t>
            </w:r>
          </w:p>
          <w:p w:rsidR="00B635E5" w:rsidRPr="00961E92" w:rsidRDefault="00B635E5" w:rsidP="00B635E5">
            <w:pPr>
              <w:jc w:val="both"/>
            </w:pPr>
            <w:r w:rsidRPr="00964F89">
              <w:rPr>
                <w:sz w:val="22"/>
                <w:szCs w:val="22"/>
              </w:rPr>
              <w:t>Банковская гарантия должна быть безотзывной</w:t>
            </w:r>
            <w:r w:rsidRPr="00961E92">
              <w:rPr>
                <w:sz w:val="22"/>
                <w:szCs w:val="22"/>
              </w:rPr>
              <w:t xml:space="preserve"> </w:t>
            </w:r>
            <w:r w:rsidR="003F3D6B">
              <w:rPr>
                <w:sz w:val="22"/>
                <w:szCs w:val="22"/>
              </w:rPr>
              <w:t>и соответствовать</w:t>
            </w:r>
            <w:r w:rsidR="003F3D6B" w:rsidRPr="003F3D6B">
              <w:rPr>
                <w:sz w:val="22"/>
                <w:szCs w:val="22"/>
              </w:rPr>
              <w:t xml:space="preserve"> требованиям ст. </w:t>
            </w:r>
            <w:r w:rsidR="003F3D6B">
              <w:rPr>
                <w:sz w:val="22"/>
                <w:szCs w:val="22"/>
              </w:rPr>
              <w:t xml:space="preserve">45 Закона о контрактные системы </w:t>
            </w:r>
            <w:r w:rsidRPr="00961E92">
              <w:rPr>
                <w:sz w:val="22"/>
                <w:szCs w:val="22"/>
              </w:rPr>
              <w:t>и должна содержать:</w:t>
            </w:r>
          </w:p>
          <w:p w:rsidR="00B635E5" w:rsidRPr="00961E92" w:rsidRDefault="00B635E5" w:rsidP="00B635E5">
            <w:pPr>
              <w:jc w:val="both"/>
            </w:pPr>
            <w:r w:rsidRPr="00961E92">
              <w:rPr>
                <w:sz w:val="22"/>
                <w:szCs w:val="22"/>
              </w:rPr>
              <w:t>1) сумму банковской гарантии, подлежащую уплате гарантом заказчику в случае ненадлежащего исполнения обязательств принципалом;</w:t>
            </w:r>
          </w:p>
          <w:p w:rsidR="00B635E5" w:rsidRPr="00961E92" w:rsidRDefault="00B635E5" w:rsidP="00B635E5">
            <w:pPr>
              <w:jc w:val="both"/>
            </w:pPr>
            <w:r w:rsidRPr="00961E92">
              <w:rPr>
                <w:sz w:val="22"/>
                <w:szCs w:val="22"/>
              </w:rPr>
              <w:t>2) обязательства принципала, надлежащее исполнение которых обеспечивается банковской гарантией:</w:t>
            </w:r>
          </w:p>
          <w:p w:rsidR="00B635E5" w:rsidRPr="00961E92" w:rsidRDefault="00B635E5" w:rsidP="00B635E5">
            <w:pPr>
              <w:jc w:val="both"/>
            </w:pPr>
            <w:r w:rsidRPr="00961E92">
              <w:rPr>
                <w:sz w:val="22"/>
                <w:szCs w:val="22"/>
              </w:rPr>
              <w:t>- нарушение Подрядчиком сроков выполнения работ, предусмотренных договором;</w:t>
            </w:r>
          </w:p>
          <w:p w:rsidR="00B635E5" w:rsidRPr="00961E92" w:rsidRDefault="00B635E5" w:rsidP="00B635E5">
            <w:pPr>
              <w:jc w:val="both"/>
            </w:pPr>
            <w:r w:rsidRPr="00961E92">
              <w:rPr>
                <w:sz w:val="22"/>
                <w:szCs w:val="22"/>
              </w:rPr>
              <w:t>- некачественного выполнения работ Подрядчиком;</w:t>
            </w:r>
          </w:p>
          <w:p w:rsidR="00B635E5" w:rsidRPr="00961E92" w:rsidRDefault="00B635E5" w:rsidP="00B635E5">
            <w:pPr>
              <w:jc w:val="both"/>
            </w:pPr>
            <w:r w:rsidRPr="00961E92">
              <w:rPr>
                <w:sz w:val="22"/>
                <w:szCs w:val="22"/>
              </w:rPr>
              <w:t>- обязательства подрядчика по возмещению убытков заказчика, причиненных неисполнением или ненадлежащим исполнением обязательств по контракту (договору), а также обязанность выплаты неустойки, пеней, штрафов предусмотренной контрактом (договором).</w:t>
            </w:r>
          </w:p>
          <w:p w:rsidR="00B635E5" w:rsidRPr="00961E92" w:rsidRDefault="00B635E5" w:rsidP="00B635E5">
            <w:pPr>
              <w:jc w:val="both"/>
            </w:pPr>
            <w:r w:rsidRPr="00961E92">
              <w:rPr>
                <w:sz w:val="22"/>
                <w:szCs w:val="22"/>
              </w:rPr>
              <w:t>3) обязанность гаранта уплатить заказчику неустойку в размере 0,1 % денежной суммы, подлежащей уплате, за каждый день просрочки;</w:t>
            </w:r>
          </w:p>
          <w:p w:rsidR="00B635E5" w:rsidRPr="00961E92" w:rsidRDefault="00B635E5" w:rsidP="00B635E5">
            <w:pPr>
              <w:jc w:val="both"/>
            </w:pPr>
            <w:r w:rsidRPr="00961E92">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635E5" w:rsidRPr="00961E92" w:rsidRDefault="00B635E5" w:rsidP="00B635E5">
            <w:pPr>
              <w:jc w:val="both"/>
            </w:pPr>
            <w:r w:rsidRPr="00961E92">
              <w:rPr>
                <w:sz w:val="22"/>
                <w:szCs w:val="22"/>
              </w:rPr>
              <w:t>5) срок действия банковской гарантии должен превышать срок действия договора не менее чем на один месяц;</w:t>
            </w:r>
          </w:p>
          <w:p w:rsidR="00B635E5" w:rsidRPr="00961E92" w:rsidRDefault="00B635E5" w:rsidP="00B635E5">
            <w:pPr>
              <w:jc w:val="both"/>
            </w:pPr>
            <w:r w:rsidRPr="00961E92">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(контракта) при его заключении, в случае предоставления банковской гарантии в качестве обеспечения исполнения договора (контракта);</w:t>
            </w:r>
          </w:p>
          <w:p w:rsidR="00B635E5" w:rsidRPr="00961E92" w:rsidRDefault="00B635E5" w:rsidP="00B635E5">
            <w:pPr>
              <w:jc w:val="both"/>
            </w:pPr>
            <w:r w:rsidRPr="00961E92">
              <w:rPr>
                <w:sz w:val="22"/>
                <w:szCs w:val="22"/>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(Постановление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635E5" w:rsidRPr="00961E92" w:rsidRDefault="00B635E5" w:rsidP="00B635E5">
            <w:pPr>
              <w:jc w:val="both"/>
            </w:pPr>
            <w:r w:rsidRPr="00961E92">
              <w:rPr>
                <w:sz w:val="22"/>
                <w:szCs w:val="22"/>
              </w:rPr>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B635E5" w:rsidRPr="00961E92" w:rsidRDefault="00B635E5" w:rsidP="00B635E5">
            <w:pPr>
              <w:jc w:val="both"/>
            </w:pPr>
            <w:r w:rsidRPr="00961E92">
              <w:rPr>
                <w:sz w:val="22"/>
                <w:szCs w:val="22"/>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B635E5" w:rsidRPr="00961E92" w:rsidRDefault="00B635E5" w:rsidP="00B635E5">
            <w:pPr>
              <w:jc w:val="both"/>
            </w:pPr>
            <w:r w:rsidRPr="00961E92">
              <w:rPr>
                <w:sz w:val="22"/>
                <w:szCs w:val="22"/>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635E5" w:rsidRPr="00961E92" w:rsidRDefault="00B635E5" w:rsidP="00B635E5">
            <w:pPr>
              <w:jc w:val="both"/>
            </w:pPr>
            <w:r w:rsidRPr="00961E92">
              <w:rPr>
                <w:sz w:val="22"/>
                <w:szCs w:val="22"/>
              </w:rPr>
              <w:t>Требования к банковской гарантии согласно Постановлению Правительства РФ от 08.11.2013 №1005:</w:t>
            </w:r>
          </w:p>
          <w:p w:rsidR="00B635E5" w:rsidRPr="00961E92" w:rsidRDefault="00B635E5" w:rsidP="00B635E5">
            <w:pPr>
              <w:jc w:val="both"/>
            </w:pPr>
            <w:r w:rsidRPr="00961E92">
              <w:rPr>
                <w:sz w:val="22"/>
                <w:szCs w:val="22"/>
              </w:rPr>
              <w:t>а) обязательное закрепление в банковской гарантии:</w:t>
            </w:r>
          </w:p>
          <w:p w:rsidR="00B635E5" w:rsidRPr="00961E92" w:rsidRDefault="00B635E5" w:rsidP="00B635E5">
            <w:pPr>
              <w:jc w:val="both"/>
            </w:pPr>
            <w:r w:rsidRPr="00961E92">
              <w:rPr>
                <w:sz w:val="22"/>
                <w:szCs w:val="22"/>
              </w:rPr>
              <w:t>- права заказчика представлять письменное требование об уплате денежной суммы и (или) её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B635E5" w:rsidRPr="00961E92" w:rsidRDefault="00B635E5" w:rsidP="00B635E5">
            <w:pPr>
              <w:jc w:val="both"/>
            </w:pPr>
            <w:r w:rsidRPr="00961E92">
              <w:rPr>
                <w:sz w:val="22"/>
                <w:szCs w:val="22"/>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635E5" w:rsidRPr="00961E92" w:rsidRDefault="00B635E5" w:rsidP="00B635E5">
            <w:pPr>
              <w:jc w:val="both"/>
            </w:pPr>
            <w:r w:rsidRPr="00961E92">
              <w:rPr>
                <w:sz w:val="22"/>
                <w:szCs w:val="22"/>
              </w:rPr>
              <w:t>- условия о том, что расходы, возникающие в связи с перечислением денежных средств гарантом по банковской гарантии, несет гарант;</w:t>
            </w:r>
          </w:p>
          <w:p w:rsidR="00B635E5" w:rsidRPr="00961E92" w:rsidRDefault="00B635E5" w:rsidP="00B635E5">
            <w:pPr>
              <w:jc w:val="both"/>
            </w:pPr>
            <w:r w:rsidRPr="00961E92">
              <w:rPr>
                <w:sz w:val="22"/>
                <w:szCs w:val="22"/>
              </w:rPr>
              <w:lastRenderedPageBreak/>
              <w:t xml:space="preserve">-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w:t>
            </w:r>
            <w:smartTag w:uri="urn:schemas-microsoft-com:office:smarttags" w:element="metricconverter">
              <w:smartTagPr>
                <w:attr w:name="ProductID" w:val="2013 г"/>
              </w:smartTagPr>
              <w:r w:rsidRPr="00961E92">
                <w:rPr>
                  <w:sz w:val="22"/>
                  <w:szCs w:val="22"/>
                </w:rPr>
                <w:t>2013 г</w:t>
              </w:r>
            </w:smartTag>
            <w:r w:rsidRPr="00961E92">
              <w:rPr>
                <w:sz w:val="22"/>
                <w:szCs w:val="22"/>
              </w:rPr>
              <w:t>.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635E5" w:rsidRPr="00961E92" w:rsidRDefault="00B635E5" w:rsidP="00B635E5">
            <w:pPr>
              <w:jc w:val="both"/>
            </w:pPr>
            <w:r w:rsidRPr="00961E92">
              <w:rPr>
                <w:sz w:val="22"/>
                <w:szCs w:val="22"/>
              </w:rPr>
              <w:t>б) недопустимость включения в банковскую гарантию:</w:t>
            </w:r>
          </w:p>
          <w:p w:rsidR="00B635E5" w:rsidRPr="00961E92" w:rsidRDefault="00B635E5" w:rsidP="00B635E5">
            <w:pPr>
              <w:jc w:val="both"/>
            </w:pPr>
            <w:r w:rsidRPr="00961E92">
              <w:rPr>
                <w:sz w:val="22"/>
                <w:szCs w:val="22"/>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635E5" w:rsidRPr="00961E92" w:rsidRDefault="00B635E5" w:rsidP="00B635E5">
            <w:pPr>
              <w:jc w:val="both"/>
            </w:pPr>
            <w:r w:rsidRPr="00961E92">
              <w:rPr>
                <w:sz w:val="22"/>
                <w:szCs w:val="22"/>
              </w:rPr>
              <w:t>- требований о предоставлении заказчиком гаранту отчета об исполнении контракта;</w:t>
            </w:r>
          </w:p>
          <w:p w:rsidR="00B635E5" w:rsidRPr="00961E92" w:rsidRDefault="00B635E5" w:rsidP="00B635E5">
            <w:pPr>
              <w:jc w:val="both"/>
            </w:pPr>
            <w:r w:rsidRPr="00961E92">
              <w:rPr>
                <w:sz w:val="22"/>
                <w:szCs w:val="22"/>
              </w:rPr>
              <w:t xml:space="preserve">-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w:t>
            </w:r>
            <w:smartTag w:uri="urn:schemas-microsoft-com:office:smarttags" w:element="metricconverter">
              <w:smartTagPr>
                <w:attr w:name="ProductID" w:val="2013 г"/>
              </w:smartTagPr>
              <w:r w:rsidRPr="00961E92">
                <w:rPr>
                  <w:sz w:val="22"/>
                  <w:szCs w:val="22"/>
                </w:rPr>
                <w:t>2013 г</w:t>
              </w:r>
            </w:smartTag>
            <w:r w:rsidRPr="00961E92">
              <w:rPr>
                <w:sz w:val="22"/>
                <w:szCs w:val="22"/>
              </w:rPr>
              <w:t>.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635E5" w:rsidRPr="00961E92" w:rsidRDefault="00B635E5" w:rsidP="00B635E5">
            <w:pPr>
              <w:jc w:val="both"/>
            </w:pPr>
            <w:r w:rsidRPr="00961E92">
              <w:rPr>
                <w:sz w:val="22"/>
                <w:szCs w:val="22"/>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635E5" w:rsidRPr="00961E92" w:rsidRDefault="00B635E5" w:rsidP="00B635E5">
            <w:pPr>
              <w:jc w:val="both"/>
            </w:pPr>
            <w:r w:rsidRPr="00961E92">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F3D6B" w:rsidRDefault="003F3D6B" w:rsidP="00B635E5">
            <w:pPr>
              <w:jc w:val="both"/>
            </w:pPr>
          </w:p>
          <w:p w:rsidR="00B635E5" w:rsidRPr="00961E92" w:rsidRDefault="00B635E5" w:rsidP="00B635E5">
            <w:pPr>
              <w:jc w:val="both"/>
            </w:pPr>
            <w:r w:rsidRPr="00961E92">
              <w:rPr>
                <w:sz w:val="22"/>
                <w:szCs w:val="22"/>
              </w:rPr>
              <w:t>Реквизиты для перечисления обеспечения контракта (договора):</w:t>
            </w:r>
          </w:p>
          <w:p w:rsidR="00157B8D" w:rsidRPr="00157B8D" w:rsidRDefault="00B635E5" w:rsidP="00157B8D">
            <w:pPr>
              <w:jc w:val="both"/>
            </w:pPr>
            <w:r w:rsidRPr="00961E92">
              <w:rPr>
                <w:sz w:val="22"/>
                <w:szCs w:val="22"/>
              </w:rPr>
              <w:t>Пол</w:t>
            </w:r>
            <w:r w:rsidR="00157B8D">
              <w:rPr>
                <w:sz w:val="22"/>
                <w:szCs w:val="22"/>
              </w:rPr>
              <w:t>учатель:</w:t>
            </w:r>
            <w:r w:rsidR="003F3D6B">
              <w:rPr>
                <w:sz w:val="22"/>
                <w:szCs w:val="22"/>
              </w:rPr>
              <w:t xml:space="preserve"> </w:t>
            </w:r>
            <w:r w:rsidR="00157B8D" w:rsidRPr="00157B8D">
              <w:rPr>
                <w:i/>
              </w:rPr>
              <w:t>КГБУ СО «</w:t>
            </w:r>
            <w:r w:rsidR="001B122D">
              <w:rPr>
                <w:i/>
              </w:rPr>
              <w:t>Дом-интернат для граждан пожилого возраста и инвалидов «ботанический</w:t>
            </w:r>
            <w:r w:rsidR="00157B8D" w:rsidRPr="00157B8D">
              <w:rPr>
                <w:i/>
              </w:rPr>
              <w:t xml:space="preserve">» л/с 76192А07861, р/с № </w:t>
            </w:r>
            <w:r w:rsidR="00157B8D" w:rsidRPr="00157B8D">
              <w:rPr>
                <w:rStyle w:val="apple-converted-space"/>
                <w:i/>
                <w:iCs/>
                <w:color w:val="000000"/>
                <w:shd w:val="clear" w:color="auto" w:fill="FFFFFF"/>
              </w:rPr>
              <w:t>40601810804073000001 </w:t>
            </w:r>
            <w:r w:rsidR="00157B8D" w:rsidRPr="00157B8D">
              <w:rPr>
                <w:i/>
              </w:rPr>
              <w:t>в банке Отделение Красноярска г. Красноярск БИК 040407001, ИНН 2463034410, КПП 246301001.</w:t>
            </w:r>
          </w:p>
          <w:p w:rsidR="00157B8D" w:rsidRPr="00744836" w:rsidRDefault="00157B8D" w:rsidP="00157B8D">
            <w:pPr>
              <w:jc w:val="both"/>
              <w:rPr>
                <w:sz w:val="26"/>
                <w:szCs w:val="26"/>
              </w:rPr>
            </w:pPr>
            <w:r w:rsidRPr="00744836">
              <w:rPr>
                <w:i/>
                <w:sz w:val="26"/>
                <w:szCs w:val="26"/>
              </w:rPr>
              <w:t>В назначении платежа</w:t>
            </w:r>
            <w:r>
              <w:rPr>
                <w:i/>
                <w:sz w:val="26"/>
                <w:szCs w:val="26"/>
              </w:rPr>
              <w:t xml:space="preserve"> указать: Обеспечение исполнения</w:t>
            </w:r>
            <w:r w:rsidRPr="00744836">
              <w:rPr>
                <w:i/>
                <w:sz w:val="26"/>
                <w:szCs w:val="26"/>
              </w:rPr>
              <w:t xml:space="preserve"> договора </w:t>
            </w:r>
            <w:r w:rsidR="001B122D">
              <w:rPr>
                <w:i/>
                <w:sz w:val="26"/>
                <w:szCs w:val="26"/>
              </w:rPr>
              <w:t>стирка</w:t>
            </w:r>
            <w:r w:rsidR="00CE7A47">
              <w:rPr>
                <w:i/>
                <w:sz w:val="26"/>
                <w:szCs w:val="26"/>
              </w:rPr>
              <w:t>.</w:t>
            </w:r>
          </w:p>
          <w:p w:rsidR="00B635E5" w:rsidRPr="00961E92" w:rsidRDefault="00B635E5" w:rsidP="006D474A">
            <w:pPr>
              <w:jc w:val="both"/>
            </w:pPr>
            <w:r w:rsidRPr="00961E92">
              <w:rPr>
                <w:bCs/>
                <w:sz w:val="22"/>
                <w:szCs w:val="22"/>
              </w:rPr>
              <w:t xml:space="preserve">Денежные средства возвращаются поставщику (подрядчику, исполнителю) с которым заключен </w:t>
            </w:r>
            <w:r w:rsidR="00A62073">
              <w:rPr>
                <w:bCs/>
                <w:sz w:val="22"/>
                <w:szCs w:val="22"/>
              </w:rPr>
              <w:t>договор</w:t>
            </w:r>
            <w:r w:rsidRPr="00961E92">
              <w:rPr>
                <w:bCs/>
                <w:sz w:val="22"/>
                <w:szCs w:val="22"/>
              </w:rPr>
              <w:t xml:space="preserve">, при условии надлежащего исполнения им всех своих обязательств по </w:t>
            </w:r>
            <w:r w:rsidR="006D474A">
              <w:rPr>
                <w:bCs/>
                <w:sz w:val="22"/>
                <w:szCs w:val="22"/>
              </w:rPr>
              <w:t>договору</w:t>
            </w:r>
            <w:r w:rsidRPr="00961E92">
              <w:rPr>
                <w:bCs/>
                <w:sz w:val="22"/>
                <w:szCs w:val="22"/>
              </w:rPr>
              <w:t xml:space="preserve"> в течение срока, установленного в проекте договора.</w:t>
            </w:r>
          </w:p>
        </w:tc>
      </w:tr>
      <w:tr w:rsidR="005D5F21" w:rsidRPr="0029065D" w:rsidTr="005D5F21">
        <w:tc>
          <w:tcPr>
            <w:tcW w:w="732" w:type="dxa"/>
          </w:tcPr>
          <w:p w:rsidR="005D5F21" w:rsidRPr="0029065D" w:rsidRDefault="005D5F21" w:rsidP="00B635E5">
            <w:pPr>
              <w:jc w:val="center"/>
              <w:rPr>
                <w:b/>
                <w:bCs/>
              </w:rPr>
            </w:pPr>
            <w:r w:rsidRPr="0029065D">
              <w:rPr>
                <w:b/>
                <w:bCs/>
                <w:sz w:val="22"/>
                <w:szCs w:val="22"/>
              </w:rPr>
              <w:lastRenderedPageBreak/>
              <w:t>1</w:t>
            </w:r>
            <w:r w:rsidR="00B635E5">
              <w:rPr>
                <w:b/>
                <w:bCs/>
                <w:sz w:val="22"/>
                <w:szCs w:val="22"/>
              </w:rPr>
              <w:t>8</w:t>
            </w:r>
            <w:r w:rsidRPr="0029065D">
              <w:rPr>
                <w:b/>
                <w:bCs/>
                <w:sz w:val="22"/>
                <w:szCs w:val="22"/>
              </w:rPr>
              <w:t>.</w:t>
            </w:r>
          </w:p>
        </w:tc>
        <w:tc>
          <w:tcPr>
            <w:tcW w:w="2812" w:type="dxa"/>
          </w:tcPr>
          <w:p w:rsidR="005D5F21" w:rsidRPr="00964F89" w:rsidRDefault="005D5F21" w:rsidP="005D5F21">
            <w:pPr>
              <w:rPr>
                <w:b/>
                <w:bCs/>
              </w:rPr>
            </w:pPr>
            <w:r w:rsidRPr="00964F89">
              <w:rPr>
                <w:sz w:val="22"/>
                <w:szCs w:val="22"/>
              </w:rPr>
              <w:t xml:space="preserve">Требования к содержанию, форме, оформлению и составу заявки на участие в закупке. требования к описанию участниками закупки поставляемого товара,  выполняемым работам , услугам , являющимися  предметом закупки, его функциональных характеристик (потребительских свойств), его количественных и </w:t>
            </w:r>
            <w:r w:rsidRPr="00964F89">
              <w:rPr>
                <w:sz w:val="22"/>
                <w:szCs w:val="22"/>
              </w:rPr>
              <w:lastRenderedPageBreak/>
              <w:t>качественных характеристик</w:t>
            </w:r>
          </w:p>
        </w:tc>
        <w:tc>
          <w:tcPr>
            <w:tcW w:w="7337" w:type="dxa"/>
          </w:tcPr>
          <w:p w:rsidR="005D5F21" w:rsidRPr="00964F89" w:rsidRDefault="005D5F21" w:rsidP="00C37BF6">
            <w:pPr>
              <w:pStyle w:val="ConsPlusNormal"/>
              <w:jc w:val="both"/>
              <w:rPr>
                <w:rFonts w:ascii="Times New Roman" w:hAnsi="Times New Roman"/>
                <w:sz w:val="22"/>
                <w:szCs w:val="22"/>
              </w:rPr>
            </w:pPr>
            <w:r w:rsidRPr="00964F89">
              <w:rPr>
                <w:rFonts w:ascii="Times New Roman" w:hAnsi="Times New Roman"/>
                <w:sz w:val="22"/>
                <w:szCs w:val="22"/>
              </w:rPr>
              <w:lastRenderedPageBreak/>
              <w:t>Заявка на участие в запросе котировок должна содержать информацию,  в соответствии с извещением</w:t>
            </w:r>
            <w:r w:rsidR="00CF6E51" w:rsidRPr="00964F89">
              <w:rPr>
                <w:rFonts w:ascii="Times New Roman" w:hAnsi="Times New Roman"/>
                <w:sz w:val="22"/>
                <w:szCs w:val="22"/>
              </w:rPr>
              <w:t xml:space="preserve"> о проведении запроса котировок (заявка должна быть оформлена в соответствии с </w:t>
            </w:r>
            <w:hyperlink w:anchor="Par852" w:history="1">
              <w:r w:rsidR="00CF6E51" w:rsidRPr="00964F89">
                <w:rPr>
                  <w:rFonts w:ascii="Times New Roman" w:hAnsi="Times New Roman"/>
                  <w:sz w:val="22"/>
                  <w:szCs w:val="22"/>
                </w:rPr>
                <w:t xml:space="preserve">приложением № </w:t>
              </w:r>
            </w:hyperlink>
            <w:r w:rsidR="00CF6E51" w:rsidRPr="00964F89">
              <w:rPr>
                <w:rFonts w:ascii="Times New Roman" w:hAnsi="Times New Roman"/>
                <w:sz w:val="22"/>
                <w:szCs w:val="22"/>
              </w:rPr>
              <w:t>2 к настоящему извещению):</w:t>
            </w:r>
          </w:p>
          <w:p w:rsidR="00554402" w:rsidRPr="00964F89" w:rsidRDefault="00554402" w:rsidP="00554402">
            <w:pPr>
              <w:pStyle w:val="ConsPlusNormal"/>
              <w:jc w:val="both"/>
              <w:rPr>
                <w:rFonts w:ascii="Times New Roman" w:eastAsia="Times New Roman" w:hAnsi="Times New Roman" w:cs="Times New Roman"/>
                <w:bCs/>
                <w:sz w:val="22"/>
                <w:szCs w:val="22"/>
              </w:rPr>
            </w:pPr>
            <w:r w:rsidRPr="00964F89">
              <w:rPr>
                <w:rFonts w:ascii="Times New Roman" w:eastAsia="Times New Roman" w:hAnsi="Times New Roman" w:cs="Times New Roman"/>
                <w:bCs/>
                <w:sz w:val="22"/>
                <w:szCs w:val="22"/>
              </w:rPr>
              <w:t>1)</w:t>
            </w:r>
            <w:r w:rsidRPr="00964F89">
              <w:rPr>
                <w:rFonts w:ascii="Times New Roman" w:eastAsia="Times New Roman" w:hAnsi="Times New Roman" w:cs="Times New Roman"/>
                <w:bCs/>
                <w:sz w:val="22"/>
                <w:szCs w:val="22"/>
              </w:rPr>
              <w:tab/>
              <w:t>сведения и документы об участнике, подавшем заявку на участие в процедурах закупки:</w:t>
            </w:r>
          </w:p>
          <w:p w:rsidR="00554402" w:rsidRPr="00964F89" w:rsidRDefault="00554402" w:rsidP="00554402">
            <w:pPr>
              <w:pStyle w:val="ConsPlusNormal"/>
              <w:jc w:val="both"/>
              <w:rPr>
                <w:rFonts w:ascii="Times New Roman" w:eastAsia="Times New Roman" w:hAnsi="Times New Roman" w:cs="Times New Roman"/>
                <w:bCs/>
                <w:sz w:val="22"/>
                <w:szCs w:val="22"/>
              </w:rPr>
            </w:pPr>
            <w:r w:rsidRPr="00964F89">
              <w:rPr>
                <w:rFonts w:ascii="Times New Roman" w:eastAsia="Times New Roman" w:hAnsi="Times New Roman" w:cs="Times New Roman"/>
                <w:bCs/>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5D5F21" w:rsidRPr="00964F89" w:rsidRDefault="00CA0260" w:rsidP="00554402">
            <w:pPr>
              <w:pStyle w:val="ConsPlusNormal"/>
              <w:jc w:val="both"/>
              <w:rPr>
                <w:rFonts w:ascii="Times New Roman" w:eastAsia="Times New Roman" w:hAnsi="Times New Roman" w:cs="Times New Roman"/>
                <w:bCs/>
                <w:sz w:val="22"/>
                <w:szCs w:val="22"/>
              </w:rPr>
            </w:pPr>
            <w:r w:rsidRPr="00964F89">
              <w:rPr>
                <w:rFonts w:ascii="Times New Roman" w:eastAsia="Times New Roman" w:hAnsi="Times New Roman" w:cs="Times New Roman"/>
                <w:bCs/>
                <w:sz w:val="22"/>
                <w:szCs w:val="22"/>
              </w:rPr>
              <w:t>б</w:t>
            </w:r>
            <w:r w:rsidR="00554402" w:rsidRPr="00964F89">
              <w:rPr>
                <w:rFonts w:ascii="Times New Roman" w:eastAsia="Times New Roman" w:hAnsi="Times New Roman" w:cs="Times New Roman"/>
                <w:bCs/>
                <w:sz w:val="22"/>
                <w:szCs w:val="22"/>
              </w:rPr>
              <w:t>)</w:t>
            </w:r>
            <w:r w:rsidR="00554402" w:rsidRPr="00964F89">
              <w:rPr>
                <w:rFonts w:ascii="Times New Roman" w:eastAsia="Times New Roman" w:hAnsi="Times New Roman" w:cs="Times New Roman"/>
                <w:bCs/>
                <w:sz w:val="22"/>
                <w:szCs w:val="22"/>
              </w:rPr>
              <w:tab/>
              <w:t xml:space="preserve">выписка из единого государственного реестра юридических лиц или </w:t>
            </w:r>
            <w:r w:rsidR="00554402" w:rsidRPr="00964F89">
              <w:rPr>
                <w:rFonts w:ascii="Times New Roman" w:eastAsia="Times New Roman" w:hAnsi="Times New Roman" w:cs="Times New Roman"/>
                <w:bCs/>
                <w:sz w:val="22"/>
                <w:szCs w:val="22"/>
              </w:rPr>
              <w:lastRenderedPageBreak/>
              <w:t>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554402" w:rsidRPr="00964F89" w:rsidRDefault="00554402" w:rsidP="00554402">
            <w:pPr>
              <w:pStyle w:val="ConsPlusNormal"/>
              <w:jc w:val="both"/>
              <w:rPr>
                <w:rFonts w:ascii="Times New Roman" w:eastAsia="Times New Roman" w:hAnsi="Times New Roman" w:cs="Times New Roman"/>
                <w:bCs/>
                <w:sz w:val="22"/>
                <w:szCs w:val="22"/>
              </w:rPr>
            </w:pPr>
            <w:r w:rsidRPr="00964F89">
              <w:rPr>
                <w:rFonts w:ascii="Times New Roman" w:eastAsia="Times New Roman" w:hAnsi="Times New Roman" w:cs="Times New Roman"/>
                <w:bCs/>
                <w:sz w:val="22"/>
                <w:szCs w:val="22"/>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554402" w:rsidRPr="00964F89" w:rsidRDefault="00554402" w:rsidP="00554402">
            <w:pPr>
              <w:pStyle w:val="ConsPlusNormal"/>
              <w:jc w:val="both"/>
              <w:rPr>
                <w:rFonts w:ascii="Times New Roman" w:eastAsia="Times New Roman" w:hAnsi="Times New Roman" w:cs="Times New Roman"/>
                <w:bCs/>
                <w:sz w:val="22"/>
                <w:szCs w:val="22"/>
              </w:rPr>
            </w:pPr>
            <w:r w:rsidRPr="00964F89">
              <w:rPr>
                <w:rFonts w:ascii="Times New Roman" w:eastAsia="Times New Roman" w:hAnsi="Times New Roman" w:cs="Times New Roman"/>
                <w:bCs/>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554402" w:rsidRPr="00964F89" w:rsidRDefault="00554402" w:rsidP="00554402">
            <w:pPr>
              <w:pStyle w:val="ConsPlusNormal"/>
              <w:jc w:val="both"/>
              <w:rPr>
                <w:rFonts w:ascii="Times New Roman" w:eastAsia="Times New Roman" w:hAnsi="Times New Roman" w:cs="Times New Roman"/>
                <w:bCs/>
                <w:sz w:val="22"/>
                <w:szCs w:val="22"/>
              </w:rPr>
            </w:pPr>
            <w:r w:rsidRPr="00964F89">
              <w:rPr>
                <w:rFonts w:ascii="Times New Roman" w:eastAsia="Times New Roman" w:hAnsi="Times New Roman" w:cs="Times New Roman"/>
                <w:bCs/>
                <w:sz w:val="22"/>
                <w:szCs w:val="22"/>
              </w:rPr>
              <w:t>г) декларация о соо</w:t>
            </w:r>
            <w:r w:rsidR="00CA0260" w:rsidRPr="00964F89">
              <w:rPr>
                <w:rFonts w:ascii="Times New Roman" w:eastAsia="Times New Roman" w:hAnsi="Times New Roman" w:cs="Times New Roman"/>
                <w:bCs/>
                <w:sz w:val="22"/>
                <w:szCs w:val="22"/>
              </w:rPr>
              <w:t>тветствии участника конкурентной</w:t>
            </w:r>
            <w:r w:rsidRPr="00964F89">
              <w:rPr>
                <w:rFonts w:ascii="Times New Roman" w:eastAsia="Times New Roman" w:hAnsi="Times New Roman" w:cs="Times New Roman"/>
                <w:bCs/>
                <w:sz w:val="22"/>
                <w:szCs w:val="22"/>
              </w:rPr>
              <w:t xml:space="preserve"> процедур</w:t>
            </w:r>
            <w:r w:rsidR="00CA0260" w:rsidRPr="00964F89">
              <w:rPr>
                <w:rFonts w:ascii="Times New Roman" w:eastAsia="Times New Roman" w:hAnsi="Times New Roman" w:cs="Times New Roman"/>
                <w:bCs/>
                <w:sz w:val="22"/>
                <w:szCs w:val="22"/>
              </w:rPr>
              <w:t>ы</w:t>
            </w:r>
            <w:r w:rsidRPr="00964F89">
              <w:rPr>
                <w:rFonts w:ascii="Times New Roman" w:eastAsia="Times New Roman" w:hAnsi="Times New Roman" w:cs="Times New Roman"/>
                <w:bCs/>
                <w:sz w:val="22"/>
                <w:szCs w:val="22"/>
              </w:rPr>
              <w:t xml:space="preserve"> требованиям, установленным в соответствии с </w:t>
            </w:r>
            <w:r w:rsidR="00CA0260" w:rsidRPr="00964F89">
              <w:rPr>
                <w:rFonts w:ascii="Times New Roman" w:eastAsia="Times New Roman" w:hAnsi="Times New Roman" w:cs="Times New Roman"/>
                <w:bCs/>
                <w:sz w:val="22"/>
                <w:szCs w:val="22"/>
              </w:rPr>
              <w:t>Положением Краевого государственного бюджетного учреждения социального обслуживания «Дом-интернат для граждан пожилого возраста и инвалидов «Ботанический» и п. 11 настоящего извещения</w:t>
            </w:r>
            <w:r w:rsidRPr="00964F89">
              <w:rPr>
                <w:rFonts w:ascii="Times New Roman" w:eastAsia="Times New Roman" w:hAnsi="Times New Roman" w:cs="Times New Roman"/>
                <w:bCs/>
                <w:sz w:val="22"/>
                <w:szCs w:val="22"/>
              </w:rPr>
              <w:t>;</w:t>
            </w:r>
          </w:p>
          <w:p w:rsidR="00CA0260" w:rsidRPr="00964F89" w:rsidRDefault="00554402" w:rsidP="00554402">
            <w:pPr>
              <w:pStyle w:val="ConsPlusNormal"/>
              <w:jc w:val="both"/>
              <w:rPr>
                <w:rFonts w:ascii="Times New Roman" w:eastAsia="Times New Roman" w:hAnsi="Times New Roman" w:cs="Times New Roman"/>
                <w:bCs/>
                <w:sz w:val="22"/>
                <w:szCs w:val="22"/>
              </w:rPr>
            </w:pPr>
            <w:r w:rsidRPr="00964F89">
              <w:rPr>
                <w:rFonts w:ascii="Times New Roman" w:eastAsia="Times New Roman" w:hAnsi="Times New Roman" w:cs="Times New Roman"/>
                <w:bCs/>
                <w:sz w:val="22"/>
                <w:szCs w:val="22"/>
              </w:rPr>
              <w:t>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(ксерокопия паспорта), свидетельство о постановке на учёт в налогов</w:t>
            </w:r>
            <w:r w:rsidR="00CA0260" w:rsidRPr="00964F89">
              <w:rPr>
                <w:rFonts w:ascii="Times New Roman" w:eastAsia="Times New Roman" w:hAnsi="Times New Roman" w:cs="Times New Roman"/>
                <w:bCs/>
                <w:sz w:val="22"/>
                <w:szCs w:val="22"/>
              </w:rPr>
              <w:t>ом</w:t>
            </w:r>
            <w:r w:rsidR="00CA0260" w:rsidRPr="00964F89">
              <w:rPr>
                <w:rFonts w:ascii="Times New Roman" w:eastAsia="Times New Roman" w:hAnsi="Times New Roman" w:cs="Times New Roman"/>
                <w:bCs/>
                <w:sz w:val="22"/>
                <w:szCs w:val="22"/>
              </w:rPr>
              <w:tab/>
              <w:t>органе</w:t>
            </w:r>
            <w:r w:rsidR="00CA0260" w:rsidRPr="00964F89">
              <w:rPr>
                <w:rFonts w:ascii="Times New Roman" w:eastAsia="Times New Roman" w:hAnsi="Times New Roman" w:cs="Times New Roman"/>
                <w:bCs/>
                <w:sz w:val="22"/>
                <w:szCs w:val="22"/>
              </w:rPr>
              <w:tab/>
              <w:t>физического</w:t>
            </w:r>
            <w:r w:rsidR="00CA0260" w:rsidRPr="00964F89">
              <w:rPr>
                <w:rFonts w:ascii="Times New Roman" w:eastAsia="Times New Roman" w:hAnsi="Times New Roman" w:cs="Times New Roman"/>
                <w:bCs/>
                <w:sz w:val="22"/>
                <w:szCs w:val="22"/>
              </w:rPr>
              <w:tab/>
              <w:t>лица</w:t>
            </w:r>
            <w:r w:rsidR="00CA0260" w:rsidRPr="00964F89">
              <w:rPr>
                <w:rFonts w:ascii="Times New Roman" w:eastAsia="Times New Roman" w:hAnsi="Times New Roman" w:cs="Times New Roman"/>
                <w:bCs/>
                <w:sz w:val="22"/>
                <w:szCs w:val="22"/>
              </w:rPr>
              <w:tab/>
              <w:t xml:space="preserve">(для </w:t>
            </w:r>
            <w:r w:rsidRPr="00964F89">
              <w:rPr>
                <w:rFonts w:ascii="Times New Roman" w:eastAsia="Times New Roman" w:hAnsi="Times New Roman" w:cs="Times New Roman"/>
                <w:bCs/>
                <w:sz w:val="22"/>
                <w:szCs w:val="22"/>
              </w:rPr>
              <w:t>физических</w:t>
            </w:r>
            <w:r w:rsidRPr="00964F89">
              <w:rPr>
                <w:rFonts w:ascii="Times New Roman" w:eastAsia="Times New Roman" w:hAnsi="Times New Roman" w:cs="Times New Roman"/>
                <w:bCs/>
                <w:sz w:val="22"/>
                <w:szCs w:val="22"/>
              </w:rPr>
              <w:tab/>
              <w:t>лиц),</w:t>
            </w:r>
            <w:r w:rsidRPr="00964F89">
              <w:rPr>
                <w:rFonts w:ascii="Times New Roman" w:eastAsia="Times New Roman" w:hAnsi="Times New Roman" w:cs="Times New Roman"/>
                <w:bCs/>
                <w:sz w:val="22"/>
                <w:szCs w:val="22"/>
              </w:rPr>
              <w:tab/>
              <w:t>копия</w:t>
            </w:r>
            <w:r w:rsidRPr="00964F89">
              <w:rPr>
                <w:rFonts w:ascii="Times New Roman" w:eastAsia="Times New Roman" w:hAnsi="Times New Roman" w:cs="Times New Roman"/>
                <w:bCs/>
                <w:sz w:val="22"/>
                <w:szCs w:val="22"/>
              </w:rPr>
              <w:tab/>
              <w:t xml:space="preserve">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 </w:t>
            </w:r>
          </w:p>
          <w:p w:rsidR="00830E6A" w:rsidRPr="00964F89" w:rsidRDefault="00554402" w:rsidP="00830E6A">
            <w:pPr>
              <w:pStyle w:val="ConsPlusNormal"/>
              <w:jc w:val="both"/>
              <w:rPr>
                <w:rFonts w:ascii="Times New Roman" w:eastAsia="Times New Roman" w:hAnsi="Times New Roman" w:cs="Times New Roman"/>
                <w:bCs/>
                <w:sz w:val="22"/>
                <w:szCs w:val="22"/>
              </w:rPr>
            </w:pPr>
            <w:r w:rsidRPr="00964F89">
              <w:rPr>
                <w:rFonts w:ascii="Times New Roman" w:eastAsia="Times New Roman" w:hAnsi="Times New Roman" w:cs="Times New Roman"/>
                <w:bCs/>
                <w:sz w:val="22"/>
                <w:szCs w:val="22"/>
              </w:rPr>
              <w:t>е) решение об одобрении или о совершении крупной сделки либо копия такого</w:t>
            </w:r>
            <w:r w:rsidR="00CA0260" w:rsidRPr="00964F89">
              <w:rPr>
                <w:rFonts w:ascii="Times New Roman" w:eastAsia="Times New Roman" w:hAnsi="Times New Roman" w:cs="Times New Roman"/>
                <w:bCs/>
                <w:sz w:val="22"/>
                <w:szCs w:val="22"/>
              </w:rPr>
              <w:t xml:space="preserve"> </w:t>
            </w:r>
            <w:r w:rsidRPr="00964F89">
              <w:rPr>
                <w:rFonts w:ascii="Times New Roman" w:eastAsia="Times New Roman" w:hAnsi="Times New Roman" w:cs="Times New Roman"/>
                <w:bCs/>
                <w:sz w:val="22"/>
                <w:szCs w:val="22"/>
              </w:rPr>
              <w:t xml:space="preserve">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w:t>
            </w:r>
            <w:r w:rsidRPr="00964F89">
              <w:rPr>
                <w:rFonts w:ascii="Times New Roman" w:eastAsia="Times New Roman" w:hAnsi="Times New Roman" w:cs="Times New Roman"/>
                <w:bCs/>
                <w:sz w:val="22"/>
                <w:szCs w:val="22"/>
              </w:rPr>
              <w:lastRenderedPageBreak/>
              <w:t>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830E6A" w:rsidRPr="00964F89" w:rsidRDefault="00830E6A" w:rsidP="00830E6A">
            <w:pPr>
              <w:pStyle w:val="ConsPlusNormal"/>
              <w:jc w:val="both"/>
              <w:rPr>
                <w:rFonts w:ascii="Times New Roman" w:hAnsi="Times New Roman" w:cs="Times New Roman"/>
                <w:bCs/>
                <w:sz w:val="22"/>
                <w:szCs w:val="22"/>
              </w:rPr>
            </w:pPr>
            <w:r w:rsidRPr="00964F89">
              <w:rPr>
                <w:rFonts w:ascii="Times New Roman" w:eastAsia="Times New Roman" w:hAnsi="Times New Roman" w:cs="Times New Roman"/>
                <w:bCs/>
                <w:sz w:val="22"/>
                <w:szCs w:val="22"/>
              </w:rPr>
              <w:t xml:space="preserve">ж) </w:t>
            </w:r>
            <w:r w:rsidRPr="00964F89">
              <w:rPr>
                <w:rFonts w:ascii="Times New Roman" w:hAnsi="Times New Roman" w:cs="Times New Roman"/>
                <w:bCs/>
                <w:sz w:val="22"/>
                <w:szCs w:val="22"/>
              </w:rPr>
              <w:t>справка</w:t>
            </w:r>
            <w:r w:rsidR="00554402" w:rsidRPr="00964F89">
              <w:rPr>
                <w:rFonts w:ascii="Times New Roman" w:hAnsi="Times New Roman" w:cs="Times New Roman"/>
                <w:bCs/>
                <w:sz w:val="22"/>
                <w:szCs w:val="22"/>
              </w:rPr>
              <w:t xml:space="preserve">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w:t>
            </w:r>
            <w:r w:rsidRPr="00964F89">
              <w:rPr>
                <w:rFonts w:ascii="Times New Roman" w:hAnsi="Times New Roman" w:cs="Times New Roman"/>
                <w:bCs/>
                <w:sz w:val="22"/>
                <w:szCs w:val="22"/>
              </w:rPr>
              <w:t>нности;</w:t>
            </w:r>
          </w:p>
          <w:p w:rsidR="00554402" w:rsidRPr="00964F89" w:rsidRDefault="00830E6A" w:rsidP="00830E6A">
            <w:pPr>
              <w:pStyle w:val="ConsPlusNormal"/>
              <w:jc w:val="both"/>
              <w:rPr>
                <w:bCs/>
                <w:sz w:val="22"/>
                <w:szCs w:val="22"/>
              </w:rPr>
            </w:pPr>
            <w:r w:rsidRPr="00964F89">
              <w:rPr>
                <w:rFonts w:ascii="Times New Roman" w:hAnsi="Times New Roman" w:cs="Times New Roman"/>
                <w:bCs/>
                <w:sz w:val="22"/>
                <w:szCs w:val="22"/>
              </w:rPr>
              <w:t xml:space="preserve">з) </w:t>
            </w:r>
            <w:r w:rsidR="00554402" w:rsidRPr="00964F89">
              <w:rPr>
                <w:rFonts w:ascii="Times New Roman" w:hAnsi="Times New Roman" w:cs="Times New Roman"/>
                <w:bCs/>
                <w:sz w:val="22"/>
                <w:szCs w:val="22"/>
              </w:rPr>
              <w:t>бухгалтерский баланс, заверенный компанией, свидетельствующий о непревышении имеющейся задолженности порога в двадцать пять процентов балансовой стоимости активов участника закупки;</w:t>
            </w:r>
          </w:p>
          <w:p w:rsidR="00554402" w:rsidRPr="00964F89" w:rsidRDefault="00C37BF6" w:rsidP="00554402">
            <w:pPr>
              <w:pStyle w:val="ConsPlusNormal"/>
              <w:jc w:val="both"/>
              <w:rPr>
                <w:rFonts w:ascii="Times New Roman" w:eastAsia="Times New Roman" w:hAnsi="Times New Roman" w:cs="Times New Roman"/>
                <w:bCs/>
                <w:sz w:val="22"/>
                <w:szCs w:val="22"/>
              </w:rPr>
            </w:pPr>
            <w:r w:rsidRPr="00964F89">
              <w:rPr>
                <w:rFonts w:ascii="Times New Roman" w:eastAsia="Times New Roman" w:hAnsi="Times New Roman" w:cs="Times New Roman"/>
                <w:bCs/>
                <w:sz w:val="22"/>
                <w:szCs w:val="22"/>
              </w:rPr>
              <w:t xml:space="preserve">и) </w:t>
            </w:r>
            <w:r w:rsidR="00554402" w:rsidRPr="00964F89">
              <w:rPr>
                <w:rFonts w:ascii="Times New Roman" w:eastAsia="Times New Roman" w:hAnsi="Times New Roman" w:cs="Times New Roman"/>
                <w:bCs/>
                <w:sz w:val="22"/>
                <w:szCs w:val="22"/>
              </w:rPr>
              <w:t>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w:t>
            </w:r>
          </w:p>
          <w:p w:rsidR="00554402" w:rsidRPr="00964F89" w:rsidRDefault="00554402" w:rsidP="00554402">
            <w:pPr>
              <w:pStyle w:val="a4"/>
              <w:spacing w:after="0"/>
              <w:jc w:val="both"/>
              <w:rPr>
                <w:bCs/>
              </w:rPr>
            </w:pPr>
            <w:r w:rsidRPr="00964F89">
              <w:rPr>
                <w:bCs/>
                <w:sz w:val="22"/>
                <w:szCs w:val="22"/>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554402" w:rsidRPr="00964F89" w:rsidRDefault="00554402" w:rsidP="00554402">
            <w:pPr>
              <w:pStyle w:val="ConsPlusNormal"/>
              <w:jc w:val="both"/>
              <w:rPr>
                <w:b/>
                <w:u w:val="single"/>
              </w:rPr>
            </w:pPr>
            <w:r w:rsidRPr="00964F89">
              <w:rPr>
                <w:rFonts w:ascii="Times New Roman" w:eastAsia="Times New Roman" w:hAnsi="Times New Roman" w:cs="Times New Roman"/>
                <w:bCs/>
                <w:sz w:val="22"/>
                <w:szCs w:val="22"/>
              </w:rPr>
              <w:t>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tc>
      </w:tr>
      <w:tr w:rsidR="005D5F21" w:rsidRPr="0029065D" w:rsidTr="005D5F21">
        <w:tc>
          <w:tcPr>
            <w:tcW w:w="732" w:type="dxa"/>
          </w:tcPr>
          <w:p w:rsidR="005D5F21" w:rsidRPr="0029065D" w:rsidRDefault="005D5F21" w:rsidP="00B635E5">
            <w:pPr>
              <w:jc w:val="center"/>
              <w:rPr>
                <w:b/>
                <w:bCs/>
              </w:rPr>
            </w:pPr>
            <w:r w:rsidRPr="0029065D">
              <w:rPr>
                <w:b/>
                <w:bCs/>
                <w:sz w:val="22"/>
                <w:szCs w:val="22"/>
              </w:rPr>
              <w:lastRenderedPageBreak/>
              <w:t>1</w:t>
            </w:r>
            <w:r w:rsidR="00B635E5">
              <w:rPr>
                <w:b/>
                <w:bCs/>
                <w:sz w:val="22"/>
                <w:szCs w:val="22"/>
              </w:rPr>
              <w:t>9</w:t>
            </w:r>
            <w:r w:rsidRPr="0029065D">
              <w:rPr>
                <w:b/>
                <w:bCs/>
                <w:sz w:val="22"/>
                <w:szCs w:val="22"/>
              </w:rPr>
              <w:t>.</w:t>
            </w:r>
          </w:p>
        </w:tc>
        <w:tc>
          <w:tcPr>
            <w:tcW w:w="2812" w:type="dxa"/>
          </w:tcPr>
          <w:p w:rsidR="005D5F21" w:rsidRPr="0029065D" w:rsidRDefault="005D5F21" w:rsidP="005D5F21">
            <w:pPr>
              <w:widowControl w:val="0"/>
              <w:autoSpaceDE w:val="0"/>
              <w:autoSpaceDN w:val="0"/>
              <w:adjustRightInd w:val="0"/>
              <w:spacing w:line="276" w:lineRule="auto"/>
              <w:jc w:val="both"/>
            </w:pPr>
            <w:r w:rsidRPr="0029065D">
              <w:rPr>
                <w:b/>
                <w:bCs/>
                <w:sz w:val="22"/>
                <w:szCs w:val="22"/>
              </w:rPr>
              <w:t>Порядок и место подачи заявок:</w:t>
            </w:r>
          </w:p>
          <w:p w:rsidR="005D5F21" w:rsidRPr="0029065D" w:rsidRDefault="005D5F21" w:rsidP="005D5F21">
            <w:pPr>
              <w:keepNext/>
              <w:keepLines/>
              <w:widowControl w:val="0"/>
              <w:suppressLineNumbers/>
              <w:rPr>
                <w:b/>
                <w:bCs/>
              </w:rPr>
            </w:pPr>
          </w:p>
        </w:tc>
        <w:tc>
          <w:tcPr>
            <w:tcW w:w="7337" w:type="dxa"/>
          </w:tcPr>
          <w:p w:rsidR="00354F9B" w:rsidRDefault="005D5F21" w:rsidP="008901E0">
            <w:pPr>
              <w:ind w:left="34"/>
              <w:jc w:val="both"/>
            </w:pPr>
            <w:r w:rsidRPr="006D474A">
              <w:rPr>
                <w:sz w:val="22"/>
                <w:szCs w:val="22"/>
              </w:rPr>
              <w:t xml:space="preserve">Для участия в запросе цен участник закупки, подает заявку в электронном виде на </w:t>
            </w:r>
            <w:r w:rsidR="00354F9B" w:rsidRPr="00354F9B">
              <w:rPr>
                <w:sz w:val="22"/>
                <w:szCs w:val="22"/>
              </w:rPr>
              <w:t>электронной торговой площадке ООО «Регион», адрес электронно-торговой площадки: http://etp-region.ru/</w:t>
            </w:r>
          </w:p>
          <w:p w:rsidR="005D5F21" w:rsidRPr="006D474A" w:rsidRDefault="005D5F21" w:rsidP="008901E0">
            <w:pPr>
              <w:ind w:left="34"/>
              <w:jc w:val="both"/>
            </w:pPr>
            <w:r w:rsidRPr="006D474A">
              <w:rPr>
                <w:sz w:val="22"/>
                <w:szCs w:val="22"/>
              </w:rPr>
              <w:t>Документы и сведения, подаваемые в составе заявки, участником закупки должны быть подписаны электронной подписью уполномоченного должностного лица в соответствии с регламентом электронной торговой площадки.</w:t>
            </w:r>
          </w:p>
          <w:p w:rsidR="005D5F21" w:rsidRPr="006D474A" w:rsidRDefault="005D5F21" w:rsidP="008901E0">
            <w:pPr>
              <w:widowControl w:val="0"/>
              <w:autoSpaceDE w:val="0"/>
              <w:autoSpaceDN w:val="0"/>
              <w:adjustRightInd w:val="0"/>
              <w:jc w:val="both"/>
            </w:pPr>
            <w:r w:rsidRPr="0029065D">
              <w:rPr>
                <w:sz w:val="22"/>
                <w:szCs w:val="22"/>
              </w:rPr>
              <w:t>Любой участник закупки (доверенное лицо, действу</w:t>
            </w:r>
            <w:r w:rsidR="00B76697">
              <w:rPr>
                <w:sz w:val="22"/>
                <w:szCs w:val="22"/>
              </w:rPr>
              <w:t>ющее на основании доверенности)</w:t>
            </w:r>
            <w:r w:rsidRPr="0029065D">
              <w:rPr>
                <w:sz w:val="22"/>
                <w:szCs w:val="22"/>
              </w:rPr>
              <w:t xml:space="preserve">вправе подать только одну заявку на участие в запросе котировок. </w:t>
            </w:r>
          </w:p>
        </w:tc>
      </w:tr>
      <w:tr w:rsidR="005D5F21" w:rsidRPr="0029065D" w:rsidTr="005D5F21">
        <w:tc>
          <w:tcPr>
            <w:tcW w:w="732" w:type="dxa"/>
          </w:tcPr>
          <w:p w:rsidR="005D5F21" w:rsidRPr="0029065D" w:rsidRDefault="00B635E5" w:rsidP="005D5F21">
            <w:pPr>
              <w:jc w:val="center"/>
              <w:rPr>
                <w:b/>
                <w:bCs/>
              </w:rPr>
            </w:pPr>
            <w:r>
              <w:rPr>
                <w:b/>
                <w:bCs/>
                <w:sz w:val="22"/>
                <w:szCs w:val="22"/>
              </w:rPr>
              <w:t>20</w:t>
            </w:r>
            <w:r w:rsidR="005D5F21">
              <w:rPr>
                <w:b/>
                <w:bCs/>
                <w:sz w:val="22"/>
                <w:szCs w:val="22"/>
              </w:rPr>
              <w:t>.</w:t>
            </w:r>
          </w:p>
        </w:tc>
        <w:tc>
          <w:tcPr>
            <w:tcW w:w="2812" w:type="dxa"/>
          </w:tcPr>
          <w:p w:rsidR="005D5F21" w:rsidRPr="0029065D" w:rsidRDefault="00640368" w:rsidP="00640368">
            <w:pPr>
              <w:widowControl w:val="0"/>
              <w:autoSpaceDE w:val="0"/>
              <w:autoSpaceDN w:val="0"/>
              <w:adjustRightInd w:val="0"/>
              <w:spacing w:line="276" w:lineRule="auto"/>
              <w:jc w:val="both"/>
              <w:rPr>
                <w:b/>
                <w:bCs/>
              </w:rPr>
            </w:pPr>
            <w:r w:rsidRPr="00640368">
              <w:rPr>
                <w:b/>
                <w:bCs/>
                <w:sz w:val="22"/>
                <w:szCs w:val="22"/>
              </w:rPr>
              <w:t>Особенности предоставления приоритета товаров российского происхождения</w:t>
            </w:r>
          </w:p>
        </w:tc>
        <w:tc>
          <w:tcPr>
            <w:tcW w:w="7337" w:type="dxa"/>
          </w:tcPr>
          <w:p w:rsidR="00640368" w:rsidRDefault="00640368" w:rsidP="00640368">
            <w:pPr>
              <w:jc w:val="both"/>
            </w:pPr>
            <w:r w:rsidRPr="00640368">
              <w:rPr>
                <w:sz w:val="22"/>
                <w:szCs w:val="22"/>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rsidR="005D5F21" w:rsidRPr="00354F9B" w:rsidRDefault="00640368" w:rsidP="00640368">
            <w:pPr>
              <w:jc w:val="both"/>
            </w:pPr>
            <w:r>
              <w:rPr>
                <w:sz w:val="22"/>
                <w:szCs w:val="22"/>
              </w:rPr>
              <w:t xml:space="preserve"> В с</w:t>
            </w:r>
            <w:r w:rsidR="005D5F21" w:rsidRPr="00354F9B">
              <w:rPr>
                <w:sz w:val="22"/>
                <w:szCs w:val="22"/>
              </w:rPr>
              <w:t>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D5F21" w:rsidRPr="00354F9B" w:rsidRDefault="005D5F21" w:rsidP="005D5F21">
            <w:pPr>
              <w:numPr>
                <w:ilvl w:val="0"/>
                <w:numId w:val="14"/>
              </w:numPr>
              <w:jc w:val="both"/>
            </w:pPr>
            <w:r w:rsidRPr="00354F9B">
              <w:rPr>
                <w:sz w:val="22"/>
                <w:szCs w:val="22"/>
              </w:rPr>
              <w:t xml:space="preserve">Приоритет не предоставляется в случаях: </w:t>
            </w:r>
          </w:p>
          <w:p w:rsidR="005D5F21" w:rsidRPr="00354F9B" w:rsidRDefault="005D5F21" w:rsidP="005D5F21">
            <w:pPr>
              <w:jc w:val="both"/>
            </w:pPr>
            <w:r w:rsidRPr="00354F9B">
              <w:rPr>
                <w:sz w:val="22"/>
                <w:szCs w:val="22"/>
              </w:rPr>
              <w:t>а) закупка признана несостоявшейся и договор заключается с единственным участником закупки;</w:t>
            </w:r>
          </w:p>
          <w:p w:rsidR="005D5F21" w:rsidRPr="00354F9B" w:rsidRDefault="005D5F21" w:rsidP="005D5F21">
            <w:pPr>
              <w:jc w:val="both"/>
            </w:pPr>
            <w:r w:rsidRPr="00354F9B">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D5F21" w:rsidRPr="00354F9B" w:rsidRDefault="005D5F21" w:rsidP="005D5F21">
            <w:pPr>
              <w:jc w:val="both"/>
            </w:pPr>
            <w:r w:rsidRPr="00354F9B">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D5F21" w:rsidRPr="00354F9B" w:rsidRDefault="005D5F21" w:rsidP="005D5F21">
            <w:pPr>
              <w:jc w:val="both"/>
            </w:pPr>
            <w:r w:rsidRPr="00354F9B">
              <w:rPr>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354F9B">
              <w:rPr>
                <w:sz w:val="22"/>
                <w:szCs w:val="22"/>
              </w:rPr>
              <w:lastRenderedPageBreak/>
              <w:t>российскими лицами, составляет менее 50 процентов стоимости всех предложенных таким участником товаров, работ, услуг;</w:t>
            </w:r>
          </w:p>
          <w:p w:rsidR="005D5F21" w:rsidRPr="00354F9B" w:rsidRDefault="005D5F21" w:rsidP="005D5F21">
            <w:pPr>
              <w:ind w:left="34" w:firstLine="709"/>
              <w:jc w:val="both"/>
            </w:pPr>
            <w:r w:rsidRPr="00354F9B">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5D5F21" w:rsidRPr="0029065D" w:rsidTr="005D5F21">
        <w:tc>
          <w:tcPr>
            <w:tcW w:w="732" w:type="dxa"/>
          </w:tcPr>
          <w:p w:rsidR="005D5F21" w:rsidRPr="0029065D" w:rsidRDefault="00B635E5" w:rsidP="00B635E5">
            <w:pPr>
              <w:jc w:val="center"/>
              <w:rPr>
                <w:b/>
                <w:bCs/>
              </w:rPr>
            </w:pPr>
            <w:r>
              <w:rPr>
                <w:b/>
                <w:bCs/>
                <w:sz w:val="22"/>
                <w:szCs w:val="22"/>
              </w:rPr>
              <w:lastRenderedPageBreak/>
              <w:t>21</w:t>
            </w:r>
            <w:r w:rsidR="005D5F21" w:rsidRPr="0029065D">
              <w:rPr>
                <w:b/>
                <w:bCs/>
                <w:sz w:val="22"/>
                <w:szCs w:val="22"/>
              </w:rPr>
              <w:t>.</w:t>
            </w:r>
          </w:p>
        </w:tc>
        <w:tc>
          <w:tcPr>
            <w:tcW w:w="2812" w:type="dxa"/>
          </w:tcPr>
          <w:p w:rsidR="005D5F21" w:rsidRPr="007463C3" w:rsidRDefault="005D5F21" w:rsidP="005D5F21">
            <w:pPr>
              <w:keepNext/>
              <w:keepLines/>
              <w:widowControl w:val="0"/>
              <w:suppressLineNumbers/>
            </w:pPr>
            <w:r w:rsidRPr="007463C3">
              <w:rPr>
                <w:b/>
                <w:bCs/>
                <w:sz w:val="22"/>
                <w:szCs w:val="22"/>
              </w:rPr>
              <w:t xml:space="preserve">Срок подачи заявок: </w:t>
            </w:r>
          </w:p>
        </w:tc>
        <w:tc>
          <w:tcPr>
            <w:tcW w:w="7337" w:type="dxa"/>
          </w:tcPr>
          <w:p w:rsidR="005D5F21" w:rsidRPr="007463C3" w:rsidRDefault="005D5F21" w:rsidP="005D5F21">
            <w:pPr>
              <w:widowControl w:val="0"/>
              <w:autoSpaceDE w:val="0"/>
              <w:autoSpaceDN w:val="0"/>
              <w:adjustRightInd w:val="0"/>
              <w:spacing w:line="276" w:lineRule="auto"/>
              <w:jc w:val="both"/>
              <w:rPr>
                <w:b/>
                <w:color w:val="FF0000"/>
              </w:rPr>
            </w:pPr>
            <w:r w:rsidRPr="007463C3">
              <w:rPr>
                <w:bCs/>
                <w:color w:val="FF0000"/>
                <w:sz w:val="22"/>
                <w:szCs w:val="22"/>
              </w:rPr>
              <w:t xml:space="preserve">Срок подачи заявок: </w:t>
            </w:r>
            <w:r w:rsidRPr="007463C3">
              <w:rPr>
                <w:b/>
                <w:color w:val="FF0000"/>
                <w:sz w:val="22"/>
                <w:szCs w:val="22"/>
              </w:rPr>
              <w:t>«</w:t>
            </w:r>
            <w:r w:rsidR="00334457">
              <w:rPr>
                <w:b/>
                <w:color w:val="FF0000"/>
                <w:sz w:val="22"/>
                <w:szCs w:val="22"/>
              </w:rPr>
              <w:t>16</w:t>
            </w:r>
            <w:r w:rsidRPr="007463C3">
              <w:rPr>
                <w:b/>
                <w:color w:val="FF0000"/>
                <w:sz w:val="22"/>
                <w:szCs w:val="22"/>
              </w:rPr>
              <w:t xml:space="preserve">» </w:t>
            </w:r>
            <w:r w:rsidR="00334457">
              <w:rPr>
                <w:b/>
                <w:color w:val="FF0000"/>
                <w:sz w:val="22"/>
                <w:szCs w:val="22"/>
              </w:rPr>
              <w:t>ноября</w:t>
            </w:r>
            <w:r w:rsidR="001B122D">
              <w:rPr>
                <w:b/>
                <w:color w:val="FF0000"/>
                <w:sz w:val="22"/>
                <w:szCs w:val="22"/>
              </w:rPr>
              <w:t xml:space="preserve"> 2020</w:t>
            </w:r>
            <w:r w:rsidR="00354F9B">
              <w:rPr>
                <w:b/>
                <w:color w:val="FF0000"/>
                <w:sz w:val="22"/>
                <w:szCs w:val="22"/>
              </w:rPr>
              <w:t xml:space="preserve"> </w:t>
            </w:r>
            <w:r w:rsidRPr="007463C3">
              <w:rPr>
                <w:b/>
                <w:color w:val="FF0000"/>
                <w:sz w:val="22"/>
                <w:szCs w:val="22"/>
              </w:rPr>
              <w:t xml:space="preserve">г. и до </w:t>
            </w:r>
            <w:r w:rsidR="00583C7B">
              <w:rPr>
                <w:b/>
                <w:color w:val="FF0000"/>
                <w:sz w:val="22"/>
                <w:szCs w:val="22"/>
              </w:rPr>
              <w:t>10</w:t>
            </w:r>
            <w:r w:rsidRPr="007463C3">
              <w:rPr>
                <w:b/>
                <w:color w:val="FF0000"/>
                <w:sz w:val="22"/>
                <w:szCs w:val="22"/>
              </w:rPr>
              <w:t>:00ч. (</w:t>
            </w:r>
            <w:r w:rsidR="00354F9B">
              <w:rPr>
                <w:b/>
                <w:color w:val="FF0000"/>
                <w:sz w:val="22"/>
                <w:szCs w:val="22"/>
              </w:rPr>
              <w:t>местное время заказчика</w:t>
            </w:r>
            <w:r w:rsidRPr="007463C3">
              <w:rPr>
                <w:b/>
                <w:color w:val="FF0000"/>
                <w:sz w:val="22"/>
                <w:szCs w:val="22"/>
              </w:rPr>
              <w:t xml:space="preserve">) </w:t>
            </w:r>
            <w:r w:rsidRPr="00327BE8">
              <w:rPr>
                <w:b/>
                <w:color w:val="FF0000"/>
                <w:sz w:val="22"/>
                <w:szCs w:val="22"/>
              </w:rPr>
              <w:t>«</w:t>
            </w:r>
            <w:r w:rsidR="00327BE8" w:rsidRPr="00327BE8">
              <w:rPr>
                <w:b/>
                <w:color w:val="FF0000"/>
                <w:sz w:val="22"/>
                <w:szCs w:val="22"/>
              </w:rPr>
              <w:t>26</w:t>
            </w:r>
            <w:r w:rsidRPr="00327BE8">
              <w:rPr>
                <w:b/>
                <w:color w:val="FF0000"/>
                <w:sz w:val="22"/>
                <w:szCs w:val="22"/>
              </w:rPr>
              <w:t xml:space="preserve">» </w:t>
            </w:r>
            <w:r w:rsidR="00334457" w:rsidRPr="00327BE8">
              <w:rPr>
                <w:b/>
                <w:color w:val="FF0000"/>
                <w:sz w:val="22"/>
                <w:szCs w:val="22"/>
              </w:rPr>
              <w:t>ноября</w:t>
            </w:r>
            <w:r w:rsidR="001B122D" w:rsidRPr="00327BE8">
              <w:rPr>
                <w:b/>
                <w:color w:val="FF0000"/>
                <w:sz w:val="22"/>
                <w:szCs w:val="22"/>
              </w:rPr>
              <w:t xml:space="preserve"> 2020</w:t>
            </w:r>
            <w:r w:rsidR="002A7608" w:rsidRPr="00327BE8">
              <w:rPr>
                <w:b/>
                <w:color w:val="FF0000"/>
                <w:sz w:val="22"/>
                <w:szCs w:val="22"/>
              </w:rPr>
              <w:t xml:space="preserve"> </w:t>
            </w:r>
            <w:r w:rsidRPr="00327BE8">
              <w:rPr>
                <w:b/>
                <w:color w:val="FF0000"/>
                <w:sz w:val="22"/>
                <w:szCs w:val="22"/>
              </w:rPr>
              <w:t>г.</w:t>
            </w:r>
          </w:p>
          <w:p w:rsidR="005D5F21" w:rsidRPr="00AC16E8" w:rsidRDefault="005D5F21" w:rsidP="00AC16E8">
            <w:pPr>
              <w:widowControl w:val="0"/>
              <w:autoSpaceDE w:val="0"/>
              <w:autoSpaceDN w:val="0"/>
              <w:adjustRightInd w:val="0"/>
              <w:spacing w:line="276" w:lineRule="auto"/>
              <w:jc w:val="both"/>
              <w:rPr>
                <w:b/>
                <w:i/>
                <w:color w:val="FF0000"/>
                <w:u w:val="single"/>
              </w:rPr>
            </w:pPr>
            <w:r w:rsidRPr="007463C3">
              <w:rPr>
                <w:b/>
                <w:i/>
                <w:color w:val="FF0000"/>
                <w:sz w:val="22"/>
                <w:szCs w:val="22"/>
                <w:u w:val="single"/>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w:t>
            </w:r>
            <w:bookmarkStart w:id="5" w:name="_GoBack"/>
            <w:bookmarkEnd w:id="5"/>
            <w:r w:rsidRPr="007463C3">
              <w:rPr>
                <w:b/>
                <w:i/>
                <w:color w:val="FF0000"/>
                <w:sz w:val="22"/>
                <w:szCs w:val="22"/>
                <w:u w:val="single"/>
              </w:rPr>
              <w:t>поступления возвращаются лицам, подавшим такие заявки.</w:t>
            </w:r>
          </w:p>
        </w:tc>
      </w:tr>
      <w:tr w:rsidR="005D5F21" w:rsidRPr="0029065D" w:rsidTr="005D5F21">
        <w:tc>
          <w:tcPr>
            <w:tcW w:w="732" w:type="dxa"/>
          </w:tcPr>
          <w:p w:rsidR="005D5F21" w:rsidRPr="0029065D" w:rsidRDefault="005D5F21" w:rsidP="00B635E5">
            <w:pPr>
              <w:jc w:val="center"/>
              <w:rPr>
                <w:b/>
                <w:bCs/>
              </w:rPr>
            </w:pPr>
            <w:r>
              <w:rPr>
                <w:b/>
                <w:bCs/>
                <w:sz w:val="22"/>
                <w:szCs w:val="22"/>
              </w:rPr>
              <w:t>2</w:t>
            </w:r>
            <w:r w:rsidR="00B635E5">
              <w:rPr>
                <w:b/>
                <w:bCs/>
                <w:sz w:val="22"/>
                <w:szCs w:val="22"/>
              </w:rPr>
              <w:t>2</w:t>
            </w:r>
            <w:r w:rsidRPr="0029065D">
              <w:rPr>
                <w:b/>
                <w:bCs/>
                <w:sz w:val="22"/>
                <w:szCs w:val="22"/>
              </w:rPr>
              <w:t>.</w:t>
            </w:r>
          </w:p>
        </w:tc>
        <w:tc>
          <w:tcPr>
            <w:tcW w:w="2812" w:type="dxa"/>
          </w:tcPr>
          <w:p w:rsidR="005D5F21" w:rsidRPr="0029065D" w:rsidRDefault="005D5F21" w:rsidP="005D5F21">
            <w:r w:rsidRPr="0029065D">
              <w:rPr>
                <w:sz w:val="22"/>
                <w:szCs w:val="22"/>
              </w:rPr>
              <w:t>Место и дата рассмотрения предложений (заявок) участников закупки и подведения итогов закупки</w:t>
            </w:r>
          </w:p>
        </w:tc>
        <w:tc>
          <w:tcPr>
            <w:tcW w:w="7337" w:type="dxa"/>
          </w:tcPr>
          <w:p w:rsidR="00975F53" w:rsidRDefault="005D5F21" w:rsidP="005D5F21">
            <w:pPr>
              <w:rPr>
                <w:color w:val="FF0000"/>
              </w:rPr>
            </w:pPr>
            <w:r w:rsidRPr="002C1A88">
              <w:rPr>
                <w:color w:val="FF0000"/>
                <w:sz w:val="22"/>
                <w:szCs w:val="22"/>
              </w:rPr>
              <w:t xml:space="preserve">Место </w:t>
            </w:r>
            <w:r w:rsidRPr="00975F53">
              <w:rPr>
                <w:color w:val="FF0000"/>
                <w:sz w:val="22"/>
                <w:szCs w:val="22"/>
              </w:rPr>
              <w:t>рассмотрения</w:t>
            </w:r>
            <w:r w:rsidR="00975F53" w:rsidRPr="00975F53">
              <w:rPr>
                <w:b/>
                <w:color w:val="FF0000"/>
                <w:sz w:val="22"/>
                <w:szCs w:val="22"/>
              </w:rPr>
              <w:t>:</w:t>
            </w:r>
            <w:r w:rsidR="00975F53" w:rsidRPr="00975F53">
              <w:rPr>
                <w:color w:val="FF0000"/>
                <w:sz w:val="22"/>
                <w:szCs w:val="22"/>
              </w:rPr>
              <w:t xml:space="preserve"> КГБУ СО «</w:t>
            </w:r>
            <w:r w:rsidR="001B122D">
              <w:rPr>
                <w:color w:val="FF0000"/>
                <w:sz w:val="22"/>
                <w:szCs w:val="22"/>
              </w:rPr>
              <w:t>Дом-интернат для граждан пожилого возраста и инвалидов «Ботанический</w:t>
            </w:r>
            <w:r w:rsidR="00975F53" w:rsidRPr="00975F53">
              <w:rPr>
                <w:color w:val="FF0000"/>
                <w:sz w:val="22"/>
                <w:szCs w:val="22"/>
              </w:rPr>
              <w:t>» по адресу: г. Красноярск, ул. 2</w:t>
            </w:r>
            <w:r w:rsidR="001B122D">
              <w:rPr>
                <w:color w:val="FF0000"/>
                <w:sz w:val="22"/>
                <w:szCs w:val="22"/>
              </w:rPr>
              <w:t>-я Ботаническая, 9, кабинет № 4, либо удаленно</w:t>
            </w:r>
          </w:p>
          <w:p w:rsidR="005D5F21" w:rsidRPr="002C1A88" w:rsidRDefault="005D5F21" w:rsidP="005D5F21">
            <w:pPr>
              <w:rPr>
                <w:b/>
                <w:color w:val="FF0000"/>
              </w:rPr>
            </w:pPr>
            <w:r w:rsidRPr="00327BE8">
              <w:rPr>
                <w:b/>
                <w:color w:val="FF0000"/>
                <w:sz w:val="22"/>
                <w:szCs w:val="22"/>
              </w:rPr>
              <w:t>Дата: «</w:t>
            </w:r>
            <w:r w:rsidR="00327BE8" w:rsidRPr="00327BE8">
              <w:rPr>
                <w:b/>
                <w:color w:val="FF0000"/>
                <w:sz w:val="22"/>
                <w:szCs w:val="22"/>
              </w:rPr>
              <w:t>27</w:t>
            </w:r>
            <w:r w:rsidRPr="00327BE8">
              <w:rPr>
                <w:b/>
                <w:color w:val="FF0000"/>
                <w:sz w:val="22"/>
                <w:szCs w:val="22"/>
              </w:rPr>
              <w:t xml:space="preserve">» </w:t>
            </w:r>
            <w:r w:rsidR="00334457" w:rsidRPr="00327BE8">
              <w:rPr>
                <w:b/>
                <w:color w:val="FF0000"/>
                <w:sz w:val="22"/>
                <w:szCs w:val="22"/>
              </w:rPr>
              <w:t>ноября</w:t>
            </w:r>
            <w:r w:rsidR="002A7608" w:rsidRPr="00327BE8">
              <w:rPr>
                <w:b/>
                <w:color w:val="FF0000"/>
                <w:sz w:val="22"/>
                <w:szCs w:val="22"/>
              </w:rPr>
              <w:t xml:space="preserve"> </w:t>
            </w:r>
            <w:r w:rsidR="001B122D" w:rsidRPr="00327BE8">
              <w:rPr>
                <w:b/>
                <w:color w:val="FF0000"/>
                <w:sz w:val="22"/>
                <w:szCs w:val="22"/>
              </w:rPr>
              <w:t>2020</w:t>
            </w:r>
            <w:r w:rsidRPr="00327BE8">
              <w:rPr>
                <w:b/>
                <w:color w:val="FF0000"/>
                <w:sz w:val="22"/>
                <w:szCs w:val="22"/>
              </w:rPr>
              <w:t xml:space="preserve"> г.</w:t>
            </w:r>
          </w:p>
          <w:p w:rsidR="005D5F21" w:rsidRPr="002C1A88" w:rsidRDefault="005D5F21" w:rsidP="005D5F21">
            <w:pPr>
              <w:jc w:val="both"/>
              <w:rPr>
                <w:color w:val="FF0000"/>
              </w:rPr>
            </w:pPr>
            <w:r w:rsidRPr="002C1A88">
              <w:rPr>
                <w:color w:val="FF0000"/>
                <w:sz w:val="22"/>
                <w:szCs w:val="22"/>
              </w:rPr>
              <w:t>Закупочная комиссия в течение одного рабочего дня, следующего за днем окончания срока подачи заявок на участие в запросе котировок (цен), рассматривает заявки на соответствие их требованиям, установленным в извещении и документации о проведении запроса котировок (цен), и оценивает такие заявки.</w:t>
            </w:r>
          </w:p>
        </w:tc>
      </w:tr>
      <w:tr w:rsidR="00B22ACA" w:rsidRPr="0029065D" w:rsidTr="005D5F21">
        <w:tc>
          <w:tcPr>
            <w:tcW w:w="732" w:type="dxa"/>
          </w:tcPr>
          <w:p w:rsidR="00B22ACA" w:rsidRDefault="00B22ACA" w:rsidP="00B635E5">
            <w:pPr>
              <w:jc w:val="center"/>
              <w:rPr>
                <w:b/>
                <w:bCs/>
              </w:rPr>
            </w:pPr>
            <w:r>
              <w:rPr>
                <w:b/>
                <w:bCs/>
                <w:sz w:val="22"/>
                <w:szCs w:val="22"/>
              </w:rPr>
              <w:t>23.</w:t>
            </w:r>
          </w:p>
        </w:tc>
        <w:tc>
          <w:tcPr>
            <w:tcW w:w="2812" w:type="dxa"/>
          </w:tcPr>
          <w:p w:rsidR="00B22ACA" w:rsidRPr="0029065D" w:rsidRDefault="00B22ACA" w:rsidP="00B22ACA">
            <w:pPr>
              <w:rPr>
                <w:b/>
                <w:bCs/>
              </w:rPr>
            </w:pPr>
            <w:r w:rsidRPr="00262344">
              <w:rPr>
                <w:b/>
                <w:bCs/>
              </w:rPr>
              <w:t>Порядок, даты начала и окончания срока предоставления участникам разъяснений положений документации</w:t>
            </w:r>
          </w:p>
        </w:tc>
        <w:tc>
          <w:tcPr>
            <w:tcW w:w="7337" w:type="dxa"/>
          </w:tcPr>
          <w:p w:rsidR="002F24EE" w:rsidRPr="00583C7B" w:rsidRDefault="00B22ACA" w:rsidP="002F24EE">
            <w:pPr>
              <w:autoSpaceDE w:val="0"/>
              <w:autoSpaceDN w:val="0"/>
              <w:adjustRightInd w:val="0"/>
              <w:jc w:val="both"/>
              <w:rPr>
                <w:bCs/>
              </w:rPr>
            </w:pPr>
            <w:r w:rsidRPr="00583C7B">
              <w:rPr>
                <w:bCs/>
                <w:sz w:val="22"/>
                <w:szCs w:val="22"/>
              </w:rPr>
              <w:t xml:space="preserve">Любой участник запроса котировок, получивший аккредитацию на электронной площадке, вправе направить на адрес электронной площадки, на которой планируется проведение запроса котировок, запрос о даче разъяснений положений документации. </w:t>
            </w:r>
          </w:p>
          <w:p w:rsidR="00B22ACA" w:rsidRPr="00583C7B" w:rsidRDefault="00B22ACA" w:rsidP="002F24EE">
            <w:pPr>
              <w:autoSpaceDE w:val="0"/>
              <w:autoSpaceDN w:val="0"/>
              <w:adjustRightInd w:val="0"/>
              <w:jc w:val="both"/>
              <w:rPr>
                <w:bCs/>
              </w:rPr>
            </w:pPr>
            <w:r w:rsidRPr="00583C7B">
              <w:rPr>
                <w:bCs/>
                <w:sz w:val="22"/>
                <w:szCs w:val="22"/>
              </w:rPr>
              <w:t>При этом участник вправе направить не более чем три запроса о даче разъяснений положений данной документации в отношении одного  запроса котировок.</w:t>
            </w:r>
          </w:p>
          <w:p w:rsidR="00B22ACA" w:rsidRPr="00583C7B" w:rsidRDefault="00B22ACA" w:rsidP="002F24EE">
            <w:pPr>
              <w:jc w:val="both"/>
              <w:rPr>
                <w:bCs/>
              </w:rPr>
            </w:pPr>
            <w:r w:rsidRPr="00583C7B">
              <w:rPr>
                <w:bCs/>
                <w:sz w:val="22"/>
                <w:szCs w:val="22"/>
              </w:rPr>
              <w:t>Дата начала срока: с даты размещения извещения о запросе котировок на официальном сайте zakupki.gov.ru</w:t>
            </w:r>
            <w:r w:rsidR="002F24EE" w:rsidRPr="00583C7B">
              <w:rPr>
                <w:bCs/>
                <w:sz w:val="22"/>
                <w:szCs w:val="22"/>
              </w:rPr>
              <w:t xml:space="preserve">  </w:t>
            </w:r>
            <w:r w:rsidRPr="00583C7B">
              <w:rPr>
                <w:bCs/>
                <w:sz w:val="22"/>
                <w:szCs w:val="22"/>
              </w:rPr>
              <w:t>«</w:t>
            </w:r>
            <w:r w:rsidR="00334457" w:rsidRPr="00583C7B">
              <w:rPr>
                <w:bCs/>
                <w:sz w:val="22"/>
                <w:szCs w:val="22"/>
              </w:rPr>
              <w:t>16» ноября</w:t>
            </w:r>
            <w:r w:rsidR="001B122D" w:rsidRPr="00583C7B">
              <w:rPr>
                <w:bCs/>
                <w:sz w:val="22"/>
                <w:szCs w:val="22"/>
              </w:rPr>
              <w:t xml:space="preserve"> 2020</w:t>
            </w:r>
            <w:r w:rsidRPr="00583C7B">
              <w:rPr>
                <w:bCs/>
                <w:sz w:val="22"/>
                <w:szCs w:val="22"/>
              </w:rPr>
              <w:t xml:space="preserve"> года.</w:t>
            </w:r>
          </w:p>
          <w:p w:rsidR="002F24EE" w:rsidRPr="00583C7B" w:rsidRDefault="002F24EE" w:rsidP="002F24EE">
            <w:pPr>
              <w:jc w:val="both"/>
              <w:rPr>
                <w:bCs/>
              </w:rPr>
            </w:pPr>
          </w:p>
          <w:p w:rsidR="00B22ACA" w:rsidRPr="00583C7B" w:rsidRDefault="00B22ACA" w:rsidP="002F24EE">
            <w:pPr>
              <w:jc w:val="both"/>
              <w:rPr>
                <w:bCs/>
              </w:rPr>
            </w:pPr>
            <w:r w:rsidRPr="00583C7B">
              <w:rPr>
                <w:bCs/>
                <w:sz w:val="22"/>
                <w:szCs w:val="22"/>
              </w:rPr>
              <w:t>Участник закупки вправе направить з</w:t>
            </w:r>
            <w:r w:rsidR="000E775B" w:rsidRPr="00583C7B">
              <w:rPr>
                <w:bCs/>
                <w:sz w:val="22"/>
                <w:szCs w:val="22"/>
              </w:rPr>
              <w:t>апро</w:t>
            </w:r>
            <w:r w:rsidR="0071401E" w:rsidRPr="00583C7B">
              <w:rPr>
                <w:bCs/>
                <w:sz w:val="22"/>
                <w:szCs w:val="22"/>
              </w:rPr>
              <w:t xml:space="preserve">с на разъяснение не позднее </w:t>
            </w:r>
            <w:r w:rsidR="004A7D74" w:rsidRPr="00583C7B">
              <w:rPr>
                <w:bCs/>
                <w:sz w:val="22"/>
                <w:szCs w:val="22"/>
              </w:rPr>
              <w:t>«23</w:t>
            </w:r>
            <w:r w:rsidRPr="00583C7B">
              <w:rPr>
                <w:bCs/>
                <w:sz w:val="22"/>
                <w:szCs w:val="22"/>
              </w:rPr>
              <w:t>» </w:t>
            </w:r>
            <w:r w:rsidR="00F15223" w:rsidRPr="00583C7B">
              <w:rPr>
                <w:bCs/>
                <w:sz w:val="22"/>
                <w:szCs w:val="22"/>
              </w:rPr>
              <w:t>ноября</w:t>
            </w:r>
            <w:r w:rsidR="001B122D" w:rsidRPr="00583C7B">
              <w:rPr>
                <w:bCs/>
                <w:sz w:val="22"/>
                <w:szCs w:val="22"/>
              </w:rPr>
              <w:t xml:space="preserve"> 2020</w:t>
            </w:r>
            <w:r w:rsidR="002F24EE" w:rsidRPr="00583C7B">
              <w:rPr>
                <w:bCs/>
                <w:sz w:val="22"/>
                <w:szCs w:val="22"/>
              </w:rPr>
              <w:t xml:space="preserve"> </w:t>
            </w:r>
            <w:r w:rsidRPr="00583C7B">
              <w:rPr>
                <w:bCs/>
                <w:sz w:val="22"/>
                <w:szCs w:val="22"/>
              </w:rPr>
              <w:t>года включительно.</w:t>
            </w:r>
          </w:p>
        </w:tc>
      </w:tr>
      <w:tr w:rsidR="005D5F21" w:rsidRPr="0029065D" w:rsidTr="005D5F21">
        <w:tc>
          <w:tcPr>
            <w:tcW w:w="732" w:type="dxa"/>
          </w:tcPr>
          <w:p w:rsidR="005D5F21" w:rsidRPr="0029065D" w:rsidRDefault="005D5F21" w:rsidP="00B635E5">
            <w:pPr>
              <w:jc w:val="center"/>
              <w:rPr>
                <w:b/>
                <w:bCs/>
              </w:rPr>
            </w:pPr>
            <w:r>
              <w:rPr>
                <w:b/>
                <w:bCs/>
                <w:sz w:val="22"/>
                <w:szCs w:val="22"/>
              </w:rPr>
              <w:t>2</w:t>
            </w:r>
            <w:r w:rsidR="00476550">
              <w:rPr>
                <w:b/>
                <w:bCs/>
                <w:sz w:val="22"/>
                <w:szCs w:val="22"/>
              </w:rPr>
              <w:t>4</w:t>
            </w:r>
            <w:r w:rsidRPr="0029065D">
              <w:rPr>
                <w:b/>
                <w:bCs/>
                <w:sz w:val="22"/>
                <w:szCs w:val="22"/>
              </w:rPr>
              <w:t>.</w:t>
            </w:r>
          </w:p>
        </w:tc>
        <w:tc>
          <w:tcPr>
            <w:tcW w:w="2812" w:type="dxa"/>
          </w:tcPr>
          <w:p w:rsidR="005D5F21" w:rsidRPr="0029065D" w:rsidRDefault="005D5F21" w:rsidP="005D5F21">
            <w:pPr>
              <w:rPr>
                <w:b/>
                <w:bCs/>
              </w:rPr>
            </w:pPr>
            <w:r w:rsidRPr="0029065D">
              <w:rPr>
                <w:b/>
                <w:bCs/>
                <w:sz w:val="22"/>
                <w:szCs w:val="22"/>
              </w:rPr>
              <w:t>Срок, в течение которого победитель запроса котировок или иной участник с которым заключатся договор  должен подписать проект (доработанный проект) договора, условия признания  победителя запроса котировок или иного участника запроса котировок уклонившемся от заключения договора</w:t>
            </w:r>
          </w:p>
        </w:tc>
        <w:tc>
          <w:tcPr>
            <w:tcW w:w="7337" w:type="dxa"/>
          </w:tcPr>
          <w:p w:rsidR="005D5F21" w:rsidRPr="00DC7706" w:rsidRDefault="005D5F21" w:rsidP="005D5F21">
            <w:pPr>
              <w:autoSpaceDE w:val="0"/>
              <w:autoSpaceDN w:val="0"/>
              <w:adjustRightInd w:val="0"/>
              <w:ind w:firstLine="540"/>
              <w:jc w:val="both"/>
              <w:rPr>
                <w:bCs/>
              </w:rPr>
            </w:pPr>
            <w:r w:rsidRPr="00DC7706">
              <w:rPr>
                <w:bCs/>
                <w:sz w:val="22"/>
                <w:szCs w:val="22"/>
              </w:rPr>
              <w:t xml:space="preserve">Условия признания победителя запроса котировок: </w:t>
            </w:r>
            <w:r w:rsidRPr="0029065D">
              <w:rPr>
                <w:bCs/>
                <w:sz w:val="22"/>
                <w:szCs w:val="22"/>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D5F21" w:rsidRPr="00DC7706" w:rsidRDefault="00975F53" w:rsidP="00DC7706">
            <w:pPr>
              <w:ind w:firstLine="700"/>
              <w:jc w:val="both"/>
              <w:rPr>
                <w:bCs/>
              </w:rPr>
            </w:pPr>
            <w:r w:rsidRPr="00DC7706">
              <w:rPr>
                <w:bCs/>
                <w:sz w:val="22"/>
                <w:szCs w:val="22"/>
              </w:rPr>
              <w:t>Договор по результатам запроса котировок в электронной форме должен быть заключён не ранее чем через 10 (десять) дней и не позднее чем через 20 (двадцать) дней с момента подписания протокола оценки и подведения итогов заявок.</w:t>
            </w:r>
          </w:p>
        </w:tc>
      </w:tr>
      <w:tr w:rsidR="005D5F21" w:rsidRPr="0029065D" w:rsidTr="005D5F21">
        <w:tc>
          <w:tcPr>
            <w:tcW w:w="732" w:type="dxa"/>
          </w:tcPr>
          <w:p w:rsidR="005D5F21" w:rsidRPr="0029065D" w:rsidRDefault="005D5F21" w:rsidP="00B635E5">
            <w:pPr>
              <w:jc w:val="center"/>
              <w:rPr>
                <w:b/>
                <w:bCs/>
              </w:rPr>
            </w:pPr>
            <w:r>
              <w:rPr>
                <w:b/>
                <w:bCs/>
                <w:sz w:val="22"/>
                <w:szCs w:val="22"/>
              </w:rPr>
              <w:t>2</w:t>
            </w:r>
            <w:r w:rsidR="00476550">
              <w:rPr>
                <w:b/>
                <w:bCs/>
                <w:sz w:val="22"/>
                <w:szCs w:val="22"/>
              </w:rPr>
              <w:t>5</w:t>
            </w:r>
            <w:r w:rsidRPr="0029065D">
              <w:rPr>
                <w:b/>
                <w:bCs/>
                <w:sz w:val="22"/>
                <w:szCs w:val="22"/>
              </w:rPr>
              <w:t>.</w:t>
            </w:r>
          </w:p>
        </w:tc>
        <w:tc>
          <w:tcPr>
            <w:tcW w:w="10149" w:type="dxa"/>
            <w:gridSpan w:val="2"/>
          </w:tcPr>
          <w:p w:rsidR="005D5F21" w:rsidRPr="00CF1E0C" w:rsidRDefault="005D5F21" w:rsidP="008577A1">
            <w:pPr>
              <w:tabs>
                <w:tab w:val="left" w:pos="-4320"/>
              </w:tabs>
              <w:jc w:val="both"/>
            </w:pPr>
            <w:r w:rsidRPr="0029065D">
              <w:rPr>
                <w:bCs/>
                <w:sz w:val="22"/>
                <w:szCs w:val="22"/>
              </w:rPr>
              <w:t>Заказчик по согласованию с участником при заключении и исполнении  договора вправе изменить цену  договора путем ее уменьшения без изменения иных условий исполнения  договора.</w:t>
            </w:r>
          </w:p>
        </w:tc>
      </w:tr>
      <w:tr w:rsidR="005D5F21" w:rsidRPr="0029065D" w:rsidTr="005D5F21">
        <w:tc>
          <w:tcPr>
            <w:tcW w:w="732" w:type="dxa"/>
          </w:tcPr>
          <w:p w:rsidR="005D5F21" w:rsidRPr="0029065D" w:rsidRDefault="005D5F21" w:rsidP="00B635E5">
            <w:pPr>
              <w:jc w:val="center"/>
              <w:rPr>
                <w:b/>
                <w:bCs/>
              </w:rPr>
            </w:pPr>
            <w:r>
              <w:rPr>
                <w:b/>
                <w:bCs/>
                <w:sz w:val="22"/>
                <w:szCs w:val="22"/>
              </w:rPr>
              <w:t>2</w:t>
            </w:r>
            <w:r w:rsidR="00476550">
              <w:rPr>
                <w:b/>
                <w:bCs/>
                <w:sz w:val="22"/>
                <w:szCs w:val="22"/>
              </w:rPr>
              <w:t>6</w:t>
            </w:r>
            <w:r w:rsidRPr="0029065D">
              <w:rPr>
                <w:b/>
                <w:bCs/>
                <w:sz w:val="22"/>
                <w:szCs w:val="22"/>
              </w:rPr>
              <w:t xml:space="preserve">. </w:t>
            </w:r>
          </w:p>
        </w:tc>
        <w:tc>
          <w:tcPr>
            <w:tcW w:w="10149" w:type="dxa"/>
            <w:gridSpan w:val="2"/>
          </w:tcPr>
          <w:p w:rsidR="005D5F21" w:rsidRPr="0029065D" w:rsidRDefault="005D5F21" w:rsidP="008577A1">
            <w:pPr>
              <w:shd w:val="clear" w:color="auto" w:fill="FFFFFF"/>
              <w:jc w:val="both"/>
              <w:rPr>
                <w:i/>
                <w:iCs/>
              </w:rPr>
            </w:pPr>
            <w:r w:rsidRPr="0029065D">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tc>
      </w:tr>
      <w:tr w:rsidR="005D5F21" w:rsidRPr="0029065D" w:rsidTr="005D5F21">
        <w:tc>
          <w:tcPr>
            <w:tcW w:w="732" w:type="dxa"/>
          </w:tcPr>
          <w:p w:rsidR="005D5F21" w:rsidRPr="0029065D" w:rsidRDefault="005D5F21" w:rsidP="00B635E5">
            <w:pPr>
              <w:jc w:val="center"/>
              <w:rPr>
                <w:b/>
                <w:bCs/>
              </w:rPr>
            </w:pPr>
            <w:r w:rsidRPr="0029065D">
              <w:rPr>
                <w:b/>
                <w:bCs/>
                <w:sz w:val="22"/>
                <w:szCs w:val="22"/>
              </w:rPr>
              <w:lastRenderedPageBreak/>
              <w:t>2</w:t>
            </w:r>
            <w:r w:rsidR="00476550">
              <w:rPr>
                <w:b/>
                <w:bCs/>
                <w:sz w:val="22"/>
                <w:szCs w:val="22"/>
              </w:rPr>
              <w:t>7</w:t>
            </w:r>
            <w:r w:rsidRPr="0029065D">
              <w:rPr>
                <w:b/>
                <w:bCs/>
                <w:sz w:val="22"/>
                <w:szCs w:val="22"/>
              </w:rPr>
              <w:t>.</w:t>
            </w:r>
          </w:p>
        </w:tc>
        <w:tc>
          <w:tcPr>
            <w:tcW w:w="10149" w:type="dxa"/>
            <w:gridSpan w:val="2"/>
          </w:tcPr>
          <w:p w:rsidR="005D5F21" w:rsidRPr="0029065D" w:rsidRDefault="00DC7706" w:rsidP="005D5F21">
            <w:pPr>
              <w:jc w:val="both"/>
            </w:pPr>
            <w:r>
              <w:rPr>
                <w:sz w:val="22"/>
                <w:szCs w:val="22"/>
              </w:rPr>
              <w:t>З</w:t>
            </w:r>
            <w:r w:rsidR="005D5F21" w:rsidRPr="0029065D">
              <w:rPr>
                <w:sz w:val="22"/>
                <w:szCs w:val="22"/>
              </w:rPr>
              <w:t>аказчик может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bl>
    <w:p w:rsidR="005D5F21" w:rsidRPr="0029065D" w:rsidRDefault="005D5F21" w:rsidP="00476550">
      <w:pPr>
        <w:jc w:val="center"/>
        <w:rPr>
          <w:sz w:val="20"/>
          <w:szCs w:val="20"/>
        </w:rPr>
        <w:sectPr w:rsidR="005D5F21" w:rsidRPr="0029065D" w:rsidSect="00684ED1">
          <w:pgSz w:w="11906" w:h="16838"/>
          <w:pgMar w:top="454" w:right="510" w:bottom="567" w:left="567" w:header="709" w:footer="709" w:gutter="0"/>
          <w:cols w:space="708"/>
          <w:docGrid w:linePitch="360"/>
        </w:sectPr>
      </w:pPr>
    </w:p>
    <w:p w:rsidR="0057012D" w:rsidRDefault="0057012D" w:rsidP="00476550">
      <w:pPr>
        <w:rPr>
          <w:b/>
          <w:sz w:val="18"/>
          <w:szCs w:val="18"/>
        </w:rPr>
      </w:pPr>
    </w:p>
    <w:p w:rsidR="0057012D" w:rsidRDefault="006F2506" w:rsidP="009A7FA9">
      <w:pPr>
        <w:jc w:val="right"/>
        <w:rPr>
          <w:b/>
          <w:sz w:val="18"/>
          <w:szCs w:val="18"/>
        </w:rPr>
      </w:pPr>
      <w:r>
        <w:rPr>
          <w:b/>
          <w:sz w:val="18"/>
          <w:szCs w:val="18"/>
        </w:rPr>
        <w:t>Приложение № 1 к извещению о проведении запроса котировок</w:t>
      </w:r>
    </w:p>
    <w:p w:rsidR="0057012D" w:rsidRDefault="0057012D" w:rsidP="009A7FA9">
      <w:pPr>
        <w:jc w:val="right"/>
        <w:rPr>
          <w:b/>
          <w:sz w:val="18"/>
          <w:szCs w:val="18"/>
        </w:rPr>
      </w:pPr>
    </w:p>
    <w:p w:rsidR="0017628B" w:rsidRDefault="0017628B" w:rsidP="009A7FA9">
      <w:pPr>
        <w:jc w:val="right"/>
        <w:rPr>
          <w:b/>
          <w:sz w:val="18"/>
          <w:szCs w:val="18"/>
        </w:rPr>
      </w:pPr>
    </w:p>
    <w:p w:rsidR="0057012D" w:rsidRDefault="004A7D74" w:rsidP="0057012D">
      <w:pPr>
        <w:ind w:left="709" w:hanging="709"/>
        <w:jc w:val="center"/>
        <w:rPr>
          <w:b/>
          <w:sz w:val="22"/>
          <w:szCs w:val="22"/>
        </w:rPr>
      </w:pPr>
      <w:r>
        <w:rPr>
          <w:b/>
          <w:bCs/>
          <w:sz w:val="22"/>
          <w:szCs w:val="22"/>
        </w:rPr>
        <w:t>Описание объекта закупки</w:t>
      </w:r>
    </w:p>
    <w:tbl>
      <w:tblPr>
        <w:tblW w:w="9874" w:type="dxa"/>
        <w:tblInd w:w="-292" w:type="dxa"/>
        <w:tblLayout w:type="fixed"/>
        <w:tblCellMar>
          <w:left w:w="40" w:type="dxa"/>
          <w:right w:w="40" w:type="dxa"/>
        </w:tblCellMar>
        <w:tblLook w:val="0000" w:firstRow="0" w:lastRow="0" w:firstColumn="0" w:lastColumn="0" w:noHBand="0" w:noVBand="0"/>
      </w:tblPr>
      <w:tblGrid>
        <w:gridCol w:w="1985"/>
        <w:gridCol w:w="2552"/>
        <w:gridCol w:w="992"/>
        <w:gridCol w:w="1276"/>
        <w:gridCol w:w="3069"/>
      </w:tblGrid>
      <w:tr w:rsidR="00DB7984" w:rsidRPr="00215FF4" w:rsidTr="004A7D74">
        <w:trPr>
          <w:trHeight w:val="1200"/>
        </w:trPr>
        <w:tc>
          <w:tcPr>
            <w:tcW w:w="1985" w:type="dxa"/>
            <w:tcBorders>
              <w:top w:val="single" w:sz="6" w:space="0" w:color="auto"/>
              <w:left w:val="single" w:sz="6" w:space="0" w:color="auto"/>
              <w:right w:val="single" w:sz="6" w:space="0" w:color="auto"/>
            </w:tcBorders>
            <w:shd w:val="clear" w:color="auto" w:fill="FFFFFF"/>
            <w:vAlign w:val="center"/>
          </w:tcPr>
          <w:p w:rsidR="00DB7984" w:rsidRPr="00215FF4" w:rsidRDefault="00DB7984" w:rsidP="006E5F05">
            <w:pPr>
              <w:widowControl w:val="0"/>
              <w:shd w:val="clear" w:color="auto" w:fill="FFFFFF"/>
              <w:autoSpaceDE w:val="0"/>
              <w:autoSpaceDN w:val="0"/>
              <w:adjustRightInd w:val="0"/>
              <w:jc w:val="center"/>
              <w:rPr>
                <w:bCs/>
              </w:rPr>
            </w:pPr>
            <w:r w:rsidRPr="00215FF4">
              <w:rPr>
                <w:bCs/>
              </w:rPr>
              <w:t>Наименование услуг (работ)</w:t>
            </w:r>
          </w:p>
        </w:tc>
        <w:tc>
          <w:tcPr>
            <w:tcW w:w="2552" w:type="dxa"/>
            <w:tcBorders>
              <w:top w:val="single" w:sz="6" w:space="0" w:color="auto"/>
              <w:left w:val="single" w:sz="6" w:space="0" w:color="auto"/>
              <w:right w:val="single" w:sz="6" w:space="0" w:color="auto"/>
            </w:tcBorders>
            <w:shd w:val="clear" w:color="auto" w:fill="FFFFFF"/>
          </w:tcPr>
          <w:p w:rsidR="00DB7984" w:rsidRPr="00215FF4" w:rsidRDefault="00DB7984" w:rsidP="006E5F05">
            <w:pPr>
              <w:widowControl w:val="0"/>
              <w:shd w:val="clear" w:color="auto" w:fill="FFFFFF"/>
              <w:autoSpaceDE w:val="0"/>
              <w:autoSpaceDN w:val="0"/>
              <w:adjustRightInd w:val="0"/>
              <w:jc w:val="center"/>
              <w:rPr>
                <w:bCs/>
              </w:rPr>
            </w:pPr>
          </w:p>
          <w:p w:rsidR="00DB7984" w:rsidRPr="00215FF4" w:rsidRDefault="00DB7984" w:rsidP="006E5F05">
            <w:pPr>
              <w:widowControl w:val="0"/>
              <w:shd w:val="clear" w:color="auto" w:fill="FFFFFF"/>
              <w:autoSpaceDE w:val="0"/>
              <w:autoSpaceDN w:val="0"/>
              <w:adjustRightInd w:val="0"/>
              <w:jc w:val="center"/>
              <w:rPr>
                <w:bCs/>
              </w:rPr>
            </w:pPr>
          </w:p>
          <w:p w:rsidR="00DB7984" w:rsidRPr="00215FF4" w:rsidRDefault="00DB7984" w:rsidP="006E5F05">
            <w:pPr>
              <w:widowControl w:val="0"/>
              <w:shd w:val="clear" w:color="auto" w:fill="FFFFFF"/>
              <w:autoSpaceDE w:val="0"/>
              <w:autoSpaceDN w:val="0"/>
              <w:adjustRightInd w:val="0"/>
              <w:jc w:val="center"/>
              <w:rPr>
                <w:bCs/>
              </w:rPr>
            </w:pPr>
            <w:r w:rsidRPr="00215FF4">
              <w:rPr>
                <w:bCs/>
              </w:rPr>
              <w:t>Наименование изделий</w:t>
            </w:r>
          </w:p>
        </w:tc>
        <w:tc>
          <w:tcPr>
            <w:tcW w:w="992" w:type="dxa"/>
            <w:tcBorders>
              <w:top w:val="single" w:sz="6" w:space="0" w:color="auto"/>
              <w:left w:val="single" w:sz="6" w:space="0" w:color="auto"/>
              <w:right w:val="single" w:sz="6" w:space="0" w:color="auto"/>
            </w:tcBorders>
            <w:shd w:val="clear" w:color="auto" w:fill="FFFFFF"/>
            <w:vAlign w:val="center"/>
          </w:tcPr>
          <w:p w:rsidR="00DB7984" w:rsidRPr="00215FF4" w:rsidRDefault="00DB7984" w:rsidP="006E5F05">
            <w:pPr>
              <w:jc w:val="center"/>
              <w:rPr>
                <w:bCs/>
              </w:rPr>
            </w:pPr>
          </w:p>
          <w:p w:rsidR="00DB7984" w:rsidRPr="00215FF4" w:rsidRDefault="00DB7984" w:rsidP="006E5F05">
            <w:pPr>
              <w:jc w:val="center"/>
              <w:rPr>
                <w:bCs/>
              </w:rPr>
            </w:pPr>
            <w:r w:rsidRPr="00215FF4">
              <w:rPr>
                <w:bCs/>
              </w:rPr>
              <w:t>Ед. изм.</w:t>
            </w:r>
          </w:p>
        </w:tc>
        <w:tc>
          <w:tcPr>
            <w:tcW w:w="1276" w:type="dxa"/>
            <w:tcBorders>
              <w:top w:val="single" w:sz="6" w:space="0" w:color="auto"/>
              <w:left w:val="single" w:sz="6" w:space="0" w:color="auto"/>
              <w:right w:val="single" w:sz="6" w:space="0" w:color="auto"/>
            </w:tcBorders>
            <w:shd w:val="clear" w:color="auto" w:fill="FFFFFF"/>
            <w:vAlign w:val="center"/>
          </w:tcPr>
          <w:p w:rsidR="00DB7984" w:rsidRPr="00215FF4" w:rsidRDefault="00DB7984" w:rsidP="006E5F05">
            <w:pPr>
              <w:widowControl w:val="0"/>
              <w:shd w:val="clear" w:color="auto" w:fill="FFFFFF"/>
              <w:autoSpaceDE w:val="0"/>
              <w:autoSpaceDN w:val="0"/>
              <w:adjustRightInd w:val="0"/>
              <w:jc w:val="center"/>
              <w:rPr>
                <w:bCs/>
              </w:rPr>
            </w:pPr>
          </w:p>
          <w:p w:rsidR="00DB7984" w:rsidRPr="00215FF4" w:rsidRDefault="00DB7984" w:rsidP="006E5F05">
            <w:pPr>
              <w:widowControl w:val="0"/>
              <w:shd w:val="clear" w:color="auto" w:fill="FFFFFF"/>
              <w:autoSpaceDE w:val="0"/>
              <w:autoSpaceDN w:val="0"/>
              <w:adjustRightInd w:val="0"/>
              <w:jc w:val="center"/>
              <w:rPr>
                <w:bCs/>
              </w:rPr>
            </w:pPr>
            <w:r w:rsidRPr="00215FF4">
              <w:rPr>
                <w:bCs/>
              </w:rPr>
              <w:t>Кол-во</w:t>
            </w:r>
          </w:p>
        </w:tc>
        <w:tc>
          <w:tcPr>
            <w:tcW w:w="3069" w:type="dxa"/>
            <w:tcBorders>
              <w:top w:val="single" w:sz="6" w:space="0" w:color="auto"/>
              <w:left w:val="single" w:sz="6" w:space="0" w:color="auto"/>
              <w:right w:val="single" w:sz="6" w:space="0" w:color="auto"/>
            </w:tcBorders>
            <w:shd w:val="clear" w:color="auto" w:fill="FFFFFF"/>
          </w:tcPr>
          <w:p w:rsidR="00DB7984" w:rsidRPr="00215FF4" w:rsidRDefault="00DB7984" w:rsidP="006E5F05">
            <w:pPr>
              <w:widowControl w:val="0"/>
              <w:shd w:val="clear" w:color="auto" w:fill="FFFFFF"/>
              <w:autoSpaceDE w:val="0"/>
              <w:autoSpaceDN w:val="0"/>
              <w:adjustRightInd w:val="0"/>
              <w:jc w:val="center"/>
              <w:rPr>
                <w:bCs/>
              </w:rPr>
            </w:pPr>
            <w:r w:rsidRPr="00215FF4">
              <w:rPr>
                <w:bCs/>
              </w:rPr>
              <w:t>Функциональные, технические и качественные характеристики товара</w:t>
            </w:r>
          </w:p>
        </w:tc>
      </w:tr>
      <w:tr w:rsidR="00DB7984" w:rsidRPr="00215FF4" w:rsidTr="004A7D74">
        <w:trPr>
          <w:trHeight w:val="101"/>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B7984" w:rsidRPr="00215FF4" w:rsidRDefault="00DB7984" w:rsidP="0042724C">
            <w:pPr>
              <w:widowControl w:val="0"/>
              <w:shd w:val="clear" w:color="auto" w:fill="FFFFFF"/>
              <w:autoSpaceDE w:val="0"/>
              <w:autoSpaceDN w:val="0"/>
              <w:adjustRightInd w:val="0"/>
              <w:jc w:val="center"/>
              <w:rPr>
                <w:b/>
                <w:bCs/>
              </w:rPr>
            </w:pPr>
            <w:r w:rsidRPr="00215FF4">
              <w:rPr>
                <w:b/>
                <w:bCs/>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B7984" w:rsidRPr="00215FF4" w:rsidRDefault="00DB7984" w:rsidP="0042724C">
            <w:pPr>
              <w:widowControl w:val="0"/>
              <w:autoSpaceDE w:val="0"/>
              <w:autoSpaceDN w:val="0"/>
              <w:adjustRightInd w:val="0"/>
              <w:jc w:val="center"/>
              <w:rPr>
                <w:b/>
                <w:bCs/>
              </w:rPr>
            </w:pPr>
            <w:r w:rsidRPr="00215FF4">
              <w:rPr>
                <w:b/>
                <w:bC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B7984" w:rsidRPr="00215FF4" w:rsidRDefault="00DB7984" w:rsidP="0042724C">
            <w:pPr>
              <w:widowControl w:val="0"/>
              <w:autoSpaceDE w:val="0"/>
              <w:autoSpaceDN w:val="0"/>
              <w:adjustRightInd w:val="0"/>
              <w:jc w:val="center"/>
              <w:rPr>
                <w:b/>
                <w:bCs/>
              </w:rPr>
            </w:pPr>
            <w:r w:rsidRPr="00215FF4">
              <w:rPr>
                <w:b/>
                <w:bC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B7984" w:rsidRPr="00215FF4" w:rsidRDefault="00DB7984" w:rsidP="0042724C">
            <w:pPr>
              <w:widowControl w:val="0"/>
              <w:autoSpaceDE w:val="0"/>
              <w:autoSpaceDN w:val="0"/>
              <w:adjustRightInd w:val="0"/>
              <w:jc w:val="center"/>
              <w:rPr>
                <w:b/>
                <w:bCs/>
              </w:rPr>
            </w:pPr>
            <w:r w:rsidRPr="00215FF4">
              <w:rPr>
                <w:b/>
                <w:bCs/>
              </w:rPr>
              <w:t>4</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42724C">
            <w:pPr>
              <w:widowControl w:val="0"/>
              <w:autoSpaceDE w:val="0"/>
              <w:autoSpaceDN w:val="0"/>
              <w:adjustRightInd w:val="0"/>
              <w:jc w:val="center"/>
              <w:rPr>
                <w:b/>
                <w:bCs/>
              </w:rPr>
            </w:pPr>
            <w:r w:rsidRPr="00215FF4">
              <w:rPr>
                <w:b/>
                <w:bCs/>
              </w:rPr>
              <w:t>5</w:t>
            </w:r>
          </w:p>
        </w:tc>
      </w:tr>
      <w:tr w:rsidR="00DB7984" w:rsidRPr="00215FF4" w:rsidTr="004A7D74">
        <w:trPr>
          <w:trHeight w:val="417"/>
        </w:trPr>
        <w:tc>
          <w:tcPr>
            <w:tcW w:w="1985"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DB7984" w:rsidRPr="00215FF4" w:rsidRDefault="00DB7984" w:rsidP="00370F39">
            <w:pPr>
              <w:widowControl w:val="0"/>
              <w:shd w:val="clear" w:color="auto" w:fill="FFFFFF"/>
              <w:autoSpaceDE w:val="0"/>
              <w:autoSpaceDN w:val="0"/>
              <w:adjustRightInd w:val="0"/>
              <w:spacing w:line="274" w:lineRule="exact"/>
              <w:rPr>
                <w:bCs/>
              </w:rPr>
            </w:pPr>
          </w:p>
          <w:p w:rsidR="00DB7984" w:rsidRPr="00215FF4" w:rsidRDefault="00DB7984" w:rsidP="00370F39">
            <w:pPr>
              <w:widowControl w:val="0"/>
              <w:shd w:val="clear" w:color="auto" w:fill="FFFFFF"/>
              <w:autoSpaceDE w:val="0"/>
              <w:autoSpaceDN w:val="0"/>
              <w:adjustRightInd w:val="0"/>
              <w:spacing w:line="274" w:lineRule="exact"/>
              <w:rPr>
                <w:bCs/>
              </w:rPr>
            </w:pPr>
          </w:p>
          <w:p w:rsidR="00DB7984" w:rsidRPr="00215FF4" w:rsidRDefault="00DB7984" w:rsidP="00370F39">
            <w:pPr>
              <w:widowControl w:val="0"/>
              <w:shd w:val="clear" w:color="auto" w:fill="FFFFFF"/>
              <w:autoSpaceDE w:val="0"/>
              <w:autoSpaceDN w:val="0"/>
              <w:adjustRightInd w:val="0"/>
              <w:spacing w:line="274" w:lineRule="exact"/>
              <w:rPr>
                <w:bCs/>
              </w:rPr>
            </w:pPr>
            <w:r w:rsidRPr="00215FF4">
              <w:rPr>
                <w:bCs/>
              </w:rPr>
              <w:t>Оказание услуг по стирке белья и других изделий для нужд Краевого государственного бюджетного учреждения социального обслуживания «</w:t>
            </w:r>
            <w:r w:rsidR="00BA3138" w:rsidRPr="00BA3138">
              <w:rPr>
                <w:bCs/>
              </w:rPr>
              <w:t>Дом-интернат для граждан пожилого возраста и инвалидов «Ботанический</w:t>
            </w:r>
            <w:r w:rsidRPr="00215FF4">
              <w:rPr>
                <w:bCs/>
              </w:rPr>
              <w:t xml:space="preserve">» </w:t>
            </w:r>
          </w:p>
          <w:p w:rsidR="00DB7984" w:rsidRPr="00215FF4" w:rsidRDefault="00DB7984" w:rsidP="00370F39">
            <w:pPr>
              <w:widowControl w:val="0"/>
              <w:shd w:val="clear" w:color="auto" w:fill="FFFFFF"/>
              <w:autoSpaceDE w:val="0"/>
              <w:autoSpaceDN w:val="0"/>
              <w:adjustRightInd w:val="0"/>
              <w:spacing w:line="274" w:lineRule="exact"/>
              <w:ind w:firstLine="567"/>
              <w:jc w:val="both"/>
              <w:rPr>
                <w:b/>
                <w:bCs/>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B7984" w:rsidRPr="00215FF4" w:rsidRDefault="00DB7984" w:rsidP="00370F39">
            <w:pPr>
              <w:widowControl w:val="0"/>
              <w:autoSpaceDE w:val="0"/>
              <w:autoSpaceDN w:val="0"/>
              <w:adjustRightInd w:val="0"/>
              <w:jc w:val="center"/>
              <w:rPr>
                <w:b/>
                <w:bC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B7984" w:rsidRPr="00215FF4" w:rsidRDefault="00DB7984" w:rsidP="00370F39">
            <w:pPr>
              <w:widowControl w:val="0"/>
              <w:autoSpaceDE w:val="0"/>
              <w:autoSpaceDN w:val="0"/>
              <w:adjustRightInd w:val="0"/>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B7984" w:rsidRPr="00215FF4" w:rsidRDefault="00DB7984" w:rsidP="00370F39">
            <w:pPr>
              <w:widowControl w:val="0"/>
              <w:autoSpaceDE w:val="0"/>
              <w:autoSpaceDN w:val="0"/>
              <w:adjustRightInd w:val="0"/>
              <w:jc w:val="center"/>
              <w:rPr>
                <w:b/>
                <w:bCs/>
              </w:rPr>
            </w:pPr>
          </w:p>
        </w:tc>
        <w:tc>
          <w:tcPr>
            <w:tcW w:w="3069" w:type="dxa"/>
            <w:vMerge w:val="restart"/>
            <w:tcBorders>
              <w:top w:val="single" w:sz="6" w:space="0" w:color="auto"/>
              <w:left w:val="single" w:sz="6" w:space="0" w:color="auto"/>
              <w:right w:val="single" w:sz="6" w:space="0" w:color="auto"/>
            </w:tcBorders>
            <w:shd w:val="clear" w:color="auto" w:fill="FFFFFF"/>
            <w:vAlign w:val="center"/>
          </w:tcPr>
          <w:p w:rsidR="00DB7984" w:rsidRPr="00215FF4" w:rsidRDefault="00DB7984" w:rsidP="00370F39">
            <w:pPr>
              <w:ind w:firstLine="567"/>
              <w:jc w:val="center"/>
              <w:rPr>
                <w:b/>
                <w:bCs/>
              </w:rPr>
            </w:pPr>
            <w:r w:rsidRPr="00215FF4">
              <w:rPr>
                <w:bCs/>
              </w:rPr>
              <w:t>Стирка белья производится согласно МУ (методическим указаниям) 3.5.736-99. Качество оказываемых услуг должно соответствовать требованиям СанПин. В технологическом процессе стирки белья используются синтетические порошки и дез. средства. Поставка белья осуществляется с соблюдением санитарных норм перевозки чистого белья. Упаковка чистого белья производится по комплектам в полиэтиленовые пакеты до 10 кг. Спецодежда и фасонное белье развешивается на плечики и упаковывается в чехлы.</w:t>
            </w:r>
          </w:p>
        </w:tc>
      </w:tr>
      <w:tr w:rsidR="00DB7984" w:rsidRPr="00215FF4" w:rsidTr="004A7D74">
        <w:trPr>
          <w:trHeight w:val="641"/>
        </w:trPr>
        <w:tc>
          <w:tcPr>
            <w:tcW w:w="1985"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DB7984" w:rsidRPr="00215FF4" w:rsidRDefault="00DB7984" w:rsidP="00370F39">
            <w:pPr>
              <w:widowControl w:val="0"/>
              <w:shd w:val="clear" w:color="auto" w:fill="FFFFFF"/>
              <w:autoSpaceDE w:val="0"/>
              <w:autoSpaceDN w:val="0"/>
              <w:adjustRightInd w:val="0"/>
              <w:spacing w:line="274" w:lineRule="exact"/>
              <w:rPr>
                <w:bCs/>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370F39">
            <w:pPr>
              <w:widowControl w:val="0"/>
              <w:autoSpaceDE w:val="0"/>
              <w:autoSpaceDN w:val="0"/>
              <w:adjustRightInd w:val="0"/>
              <w:rPr>
                <w:bCs/>
              </w:rPr>
            </w:pPr>
            <w:r w:rsidRPr="00215FF4">
              <w:rPr>
                <w:bCs/>
              </w:rPr>
              <w:t>Белье (белье прямое: постельное, столовое)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42724C">
            <w:pPr>
              <w:widowControl w:val="0"/>
              <w:autoSpaceDE w:val="0"/>
              <w:autoSpaceDN w:val="0"/>
              <w:adjustRightInd w:val="0"/>
              <w:jc w:val="center"/>
              <w:rPr>
                <w:bCs/>
              </w:rPr>
            </w:pPr>
            <w:r w:rsidRPr="00215FF4">
              <w:rPr>
                <w:bCs/>
              </w:rPr>
              <w:t>кг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42724C">
            <w:pPr>
              <w:jc w:val="center"/>
              <w:rPr>
                <w:bCs/>
              </w:rPr>
            </w:pPr>
            <w:r w:rsidRPr="00215FF4">
              <w:rPr>
                <w:bCs/>
              </w:rPr>
              <w:t>2285</w:t>
            </w:r>
          </w:p>
        </w:tc>
        <w:tc>
          <w:tcPr>
            <w:tcW w:w="3069" w:type="dxa"/>
            <w:vMerge/>
            <w:tcBorders>
              <w:left w:val="single" w:sz="6" w:space="0" w:color="auto"/>
              <w:right w:val="single" w:sz="6" w:space="0" w:color="auto"/>
            </w:tcBorders>
            <w:shd w:val="clear" w:color="auto" w:fill="FFFFFF"/>
            <w:vAlign w:val="center"/>
          </w:tcPr>
          <w:p w:rsidR="00DB7984" w:rsidRPr="00215FF4" w:rsidRDefault="00DB7984" w:rsidP="00370F39">
            <w:pPr>
              <w:ind w:firstLine="567"/>
              <w:jc w:val="center"/>
              <w:rPr>
                <w:b/>
                <w:bCs/>
              </w:rPr>
            </w:pPr>
          </w:p>
        </w:tc>
      </w:tr>
      <w:tr w:rsidR="00DB7984" w:rsidRPr="00215FF4" w:rsidTr="004A7D74">
        <w:trPr>
          <w:trHeight w:val="537"/>
        </w:trPr>
        <w:tc>
          <w:tcPr>
            <w:tcW w:w="1985"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DB7984" w:rsidRPr="00215FF4" w:rsidRDefault="00DB7984" w:rsidP="00370F39">
            <w:pPr>
              <w:widowControl w:val="0"/>
              <w:shd w:val="clear" w:color="auto" w:fill="FFFFFF"/>
              <w:autoSpaceDE w:val="0"/>
              <w:autoSpaceDN w:val="0"/>
              <w:adjustRightInd w:val="0"/>
              <w:spacing w:line="274" w:lineRule="exact"/>
              <w:rPr>
                <w:bCs/>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370F39">
            <w:pPr>
              <w:jc w:val="both"/>
              <w:rPr>
                <w:bCs/>
              </w:rPr>
            </w:pPr>
            <w:r w:rsidRPr="00215FF4">
              <w:rPr>
                <w:bCs/>
              </w:rPr>
              <w:t>Фасонное белье (брюки х/б, юбки, шорты, сорочки и т.п. в том числе спецодежда (медицинские халаты и костюмы, чепчики, кухонная одежда))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42724C">
            <w:pPr>
              <w:spacing w:line="360" w:lineRule="auto"/>
              <w:jc w:val="center"/>
              <w:rPr>
                <w:bCs/>
              </w:rPr>
            </w:pPr>
            <w:r w:rsidRPr="00215FF4">
              <w:rPr>
                <w:bCs/>
              </w:rPr>
              <w:t>кг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42724C">
            <w:pPr>
              <w:spacing w:line="360" w:lineRule="auto"/>
              <w:jc w:val="center"/>
              <w:rPr>
                <w:bCs/>
              </w:rPr>
            </w:pPr>
            <w:r w:rsidRPr="00215FF4">
              <w:rPr>
                <w:bCs/>
              </w:rPr>
              <w:t>1475</w:t>
            </w:r>
          </w:p>
        </w:tc>
        <w:tc>
          <w:tcPr>
            <w:tcW w:w="3069" w:type="dxa"/>
            <w:vMerge/>
            <w:tcBorders>
              <w:left w:val="single" w:sz="6" w:space="0" w:color="auto"/>
              <w:right w:val="single" w:sz="6" w:space="0" w:color="auto"/>
            </w:tcBorders>
            <w:shd w:val="clear" w:color="auto" w:fill="FFFFFF"/>
            <w:vAlign w:val="center"/>
          </w:tcPr>
          <w:p w:rsidR="00DB7984" w:rsidRPr="00215FF4" w:rsidRDefault="00DB7984" w:rsidP="00370F39">
            <w:pPr>
              <w:ind w:firstLine="567"/>
              <w:jc w:val="center"/>
              <w:rPr>
                <w:b/>
                <w:bCs/>
              </w:rPr>
            </w:pPr>
          </w:p>
        </w:tc>
      </w:tr>
      <w:tr w:rsidR="00DB7984" w:rsidRPr="00215FF4" w:rsidTr="004A7D74">
        <w:trPr>
          <w:trHeight w:val="688"/>
        </w:trPr>
        <w:tc>
          <w:tcPr>
            <w:tcW w:w="1985" w:type="dxa"/>
            <w:vMerge/>
            <w:tcBorders>
              <w:left w:val="single" w:sz="6" w:space="0" w:color="auto"/>
              <w:bottom w:val="single" w:sz="4" w:space="0" w:color="auto"/>
              <w:right w:val="single" w:sz="6" w:space="0" w:color="auto"/>
            </w:tcBorders>
            <w:shd w:val="clear" w:color="auto" w:fill="FFFFFF"/>
          </w:tcPr>
          <w:p w:rsidR="00DB7984" w:rsidRPr="00215FF4" w:rsidRDefault="00DB7984" w:rsidP="00370F39">
            <w:pPr>
              <w:widowControl w:val="0"/>
              <w:shd w:val="clear" w:color="auto" w:fill="FFFFFF"/>
              <w:autoSpaceDE w:val="0"/>
              <w:autoSpaceDN w:val="0"/>
              <w:adjustRightInd w:val="0"/>
              <w:spacing w:line="274" w:lineRule="exact"/>
              <w:ind w:firstLine="567"/>
              <w:jc w:val="both"/>
              <w:rPr>
                <w:bCs/>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370F39">
            <w:pPr>
              <w:widowControl w:val="0"/>
              <w:autoSpaceDE w:val="0"/>
              <w:autoSpaceDN w:val="0"/>
              <w:adjustRightInd w:val="0"/>
              <w:rPr>
                <w:bCs/>
              </w:rPr>
            </w:pPr>
            <w:r w:rsidRPr="00215FF4">
              <w:rPr>
                <w:bCs/>
              </w:rPr>
              <w:t>Стирка текстильных изделий (одеяла, подушки, покрывала, пледы)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42724C">
            <w:pPr>
              <w:widowControl w:val="0"/>
              <w:autoSpaceDE w:val="0"/>
              <w:autoSpaceDN w:val="0"/>
              <w:adjustRightInd w:val="0"/>
              <w:jc w:val="center"/>
              <w:rPr>
                <w:bCs/>
              </w:rPr>
            </w:pPr>
            <w:r w:rsidRPr="00215FF4">
              <w:rPr>
                <w:bCs/>
              </w:rPr>
              <w:t>кг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42724C">
            <w:pPr>
              <w:jc w:val="center"/>
              <w:rPr>
                <w:bCs/>
              </w:rPr>
            </w:pPr>
            <w:r w:rsidRPr="00215FF4">
              <w:rPr>
                <w:bCs/>
              </w:rPr>
              <w:t>252,5</w:t>
            </w:r>
          </w:p>
        </w:tc>
        <w:tc>
          <w:tcPr>
            <w:tcW w:w="3069" w:type="dxa"/>
            <w:vMerge/>
            <w:tcBorders>
              <w:left w:val="single" w:sz="6" w:space="0" w:color="auto"/>
              <w:right w:val="single" w:sz="6" w:space="0" w:color="auto"/>
            </w:tcBorders>
            <w:shd w:val="clear" w:color="auto" w:fill="FFFFFF"/>
          </w:tcPr>
          <w:p w:rsidR="00DB7984" w:rsidRPr="00215FF4" w:rsidRDefault="00DB7984" w:rsidP="00370F39">
            <w:pPr>
              <w:jc w:val="center"/>
              <w:rPr>
                <w:bCs/>
              </w:rPr>
            </w:pPr>
          </w:p>
        </w:tc>
      </w:tr>
      <w:tr w:rsidR="00DB7984" w:rsidRPr="00215FF4" w:rsidTr="004A7D74">
        <w:trPr>
          <w:trHeight w:val="688"/>
        </w:trPr>
        <w:tc>
          <w:tcPr>
            <w:tcW w:w="1985" w:type="dxa"/>
            <w:vMerge/>
            <w:tcBorders>
              <w:left w:val="single" w:sz="6" w:space="0" w:color="auto"/>
              <w:bottom w:val="single" w:sz="4" w:space="0" w:color="auto"/>
              <w:right w:val="single" w:sz="6" w:space="0" w:color="auto"/>
            </w:tcBorders>
            <w:shd w:val="clear" w:color="auto" w:fill="FFFFFF"/>
          </w:tcPr>
          <w:p w:rsidR="00DB7984" w:rsidRPr="00215FF4" w:rsidRDefault="00DB7984" w:rsidP="00370F39">
            <w:pPr>
              <w:widowControl w:val="0"/>
              <w:shd w:val="clear" w:color="auto" w:fill="FFFFFF"/>
              <w:autoSpaceDE w:val="0"/>
              <w:autoSpaceDN w:val="0"/>
              <w:adjustRightInd w:val="0"/>
              <w:spacing w:line="274" w:lineRule="exact"/>
              <w:ind w:firstLine="567"/>
              <w:jc w:val="both"/>
              <w:rPr>
                <w:bCs/>
              </w:rPr>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B7984" w:rsidRPr="00215FF4" w:rsidRDefault="00DB7984" w:rsidP="00370F39">
            <w:pPr>
              <w:widowControl w:val="0"/>
              <w:autoSpaceDE w:val="0"/>
              <w:autoSpaceDN w:val="0"/>
              <w:adjustRightInd w:val="0"/>
              <w:rPr>
                <w:bCs/>
              </w:rPr>
            </w:pPr>
            <w:r w:rsidRPr="00215FF4">
              <w:rPr>
                <w:bCs/>
              </w:rPr>
              <w:t>Стирка курток, пуховиков, пальто, ветровок, брюк утепленных</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DB7984" w:rsidRPr="00215FF4" w:rsidRDefault="00DB7984" w:rsidP="00370F39">
            <w:pPr>
              <w:widowControl w:val="0"/>
              <w:autoSpaceDE w:val="0"/>
              <w:autoSpaceDN w:val="0"/>
              <w:adjustRightInd w:val="0"/>
              <w:jc w:val="center"/>
              <w:rPr>
                <w:bCs/>
              </w:rPr>
            </w:pPr>
            <w:r w:rsidRPr="00215FF4">
              <w:rPr>
                <w:bCs/>
              </w:rPr>
              <w:t>кг</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DB7984" w:rsidRPr="00215FF4" w:rsidRDefault="00DB7984" w:rsidP="00370F39">
            <w:pPr>
              <w:jc w:val="center"/>
              <w:rPr>
                <w:bCs/>
              </w:rPr>
            </w:pPr>
            <w:r w:rsidRPr="00215FF4">
              <w:rPr>
                <w:bCs/>
              </w:rPr>
              <w:t>75</w:t>
            </w:r>
          </w:p>
        </w:tc>
        <w:tc>
          <w:tcPr>
            <w:tcW w:w="3069" w:type="dxa"/>
            <w:vMerge/>
            <w:tcBorders>
              <w:left w:val="single" w:sz="6" w:space="0" w:color="auto"/>
              <w:right w:val="single" w:sz="6" w:space="0" w:color="auto"/>
            </w:tcBorders>
            <w:shd w:val="clear" w:color="auto" w:fill="FFFFFF"/>
          </w:tcPr>
          <w:p w:rsidR="00DB7984" w:rsidRPr="00215FF4" w:rsidRDefault="00DB7984" w:rsidP="00370F39">
            <w:pPr>
              <w:jc w:val="center"/>
              <w:rPr>
                <w:bCs/>
              </w:rPr>
            </w:pPr>
          </w:p>
        </w:tc>
      </w:tr>
      <w:tr w:rsidR="00DB7984" w:rsidRPr="00215FF4" w:rsidTr="004A7D74">
        <w:trPr>
          <w:trHeight w:val="688"/>
        </w:trPr>
        <w:tc>
          <w:tcPr>
            <w:tcW w:w="1985" w:type="dxa"/>
            <w:vMerge/>
            <w:tcBorders>
              <w:left w:val="single" w:sz="6" w:space="0" w:color="auto"/>
              <w:bottom w:val="single" w:sz="4" w:space="0" w:color="auto"/>
              <w:right w:val="single" w:sz="4" w:space="0" w:color="auto"/>
            </w:tcBorders>
            <w:shd w:val="clear" w:color="auto" w:fill="FFFFFF"/>
          </w:tcPr>
          <w:p w:rsidR="00DB7984" w:rsidRPr="00215FF4" w:rsidRDefault="00DB7984" w:rsidP="00370F39">
            <w:pPr>
              <w:widowControl w:val="0"/>
              <w:shd w:val="clear" w:color="auto" w:fill="FFFFFF"/>
              <w:autoSpaceDE w:val="0"/>
              <w:autoSpaceDN w:val="0"/>
              <w:adjustRightInd w:val="0"/>
              <w:spacing w:line="274" w:lineRule="exact"/>
              <w:jc w:val="both"/>
              <w:rPr>
                <w:bC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B7984" w:rsidRPr="00215FF4" w:rsidRDefault="00DB7984" w:rsidP="00370F39">
            <w:pPr>
              <w:widowControl w:val="0"/>
              <w:autoSpaceDE w:val="0"/>
              <w:autoSpaceDN w:val="0"/>
              <w:adjustRightInd w:val="0"/>
              <w:rPr>
                <w:bCs/>
              </w:rPr>
            </w:pPr>
            <w:r w:rsidRPr="00215FF4">
              <w:rPr>
                <w:bCs/>
              </w:rPr>
              <w:t>Шторы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B7984" w:rsidRPr="00215FF4" w:rsidRDefault="00DB7984" w:rsidP="00370F39">
            <w:pPr>
              <w:widowControl w:val="0"/>
              <w:autoSpaceDE w:val="0"/>
              <w:autoSpaceDN w:val="0"/>
              <w:adjustRightInd w:val="0"/>
              <w:jc w:val="center"/>
              <w:rPr>
                <w:bCs/>
              </w:rPr>
            </w:pPr>
            <w:r w:rsidRPr="00215FF4">
              <w:rPr>
                <w:bCs/>
              </w:rPr>
              <w:t>м2</w:t>
            </w:r>
          </w:p>
        </w:tc>
        <w:tc>
          <w:tcPr>
            <w:tcW w:w="1276" w:type="dxa"/>
            <w:tcBorders>
              <w:top w:val="single" w:sz="4" w:space="0" w:color="auto"/>
              <w:left w:val="single" w:sz="4" w:space="0" w:color="auto"/>
              <w:bottom w:val="single" w:sz="4" w:space="0" w:color="auto"/>
              <w:right w:val="single" w:sz="6" w:space="0" w:color="auto"/>
            </w:tcBorders>
            <w:shd w:val="clear" w:color="auto" w:fill="FFFFFF"/>
          </w:tcPr>
          <w:p w:rsidR="00DB7984" w:rsidRPr="00215FF4" w:rsidRDefault="00DB7984" w:rsidP="00370F39">
            <w:pPr>
              <w:jc w:val="center"/>
              <w:rPr>
                <w:bCs/>
              </w:rPr>
            </w:pPr>
            <w:r w:rsidRPr="00215FF4">
              <w:rPr>
                <w:bCs/>
              </w:rPr>
              <w:t>150</w:t>
            </w:r>
          </w:p>
        </w:tc>
        <w:tc>
          <w:tcPr>
            <w:tcW w:w="3069" w:type="dxa"/>
            <w:vMerge/>
            <w:tcBorders>
              <w:left w:val="single" w:sz="6" w:space="0" w:color="auto"/>
              <w:bottom w:val="single" w:sz="6" w:space="0" w:color="auto"/>
              <w:right w:val="single" w:sz="6" w:space="0" w:color="auto"/>
            </w:tcBorders>
            <w:shd w:val="clear" w:color="auto" w:fill="FFFFFF"/>
          </w:tcPr>
          <w:p w:rsidR="00DB7984" w:rsidRPr="00215FF4" w:rsidRDefault="00DB7984" w:rsidP="00370F39">
            <w:pPr>
              <w:jc w:val="center"/>
              <w:rPr>
                <w:bCs/>
              </w:rPr>
            </w:pPr>
          </w:p>
        </w:tc>
      </w:tr>
      <w:tr w:rsidR="00DB7984" w:rsidRPr="00215FF4" w:rsidTr="004A7D74">
        <w:trPr>
          <w:trHeight w:val="688"/>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DB7984" w:rsidRPr="00215FF4" w:rsidRDefault="00DB7984" w:rsidP="00370F39">
            <w:pPr>
              <w:widowControl w:val="0"/>
              <w:shd w:val="clear" w:color="auto" w:fill="FFFFFF"/>
              <w:autoSpaceDE w:val="0"/>
              <w:autoSpaceDN w:val="0"/>
              <w:adjustRightInd w:val="0"/>
              <w:spacing w:line="274" w:lineRule="exact"/>
              <w:ind w:firstLine="567"/>
              <w:jc w:val="both"/>
              <w:rPr>
                <w:bCs/>
              </w:rPr>
            </w:pPr>
          </w:p>
          <w:p w:rsidR="00DB7984" w:rsidRPr="00215FF4" w:rsidRDefault="00DB7984" w:rsidP="00370F39">
            <w:pPr>
              <w:widowControl w:val="0"/>
              <w:shd w:val="clear" w:color="auto" w:fill="FFFFFF"/>
              <w:autoSpaceDE w:val="0"/>
              <w:autoSpaceDN w:val="0"/>
              <w:adjustRightInd w:val="0"/>
              <w:spacing w:line="274" w:lineRule="exact"/>
              <w:ind w:firstLine="567"/>
              <w:jc w:val="both"/>
              <w:rPr>
                <w:bCs/>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370F39">
            <w:pPr>
              <w:rPr>
                <w:bCs/>
              </w:rPr>
            </w:pPr>
            <w:r w:rsidRPr="00215FF4">
              <w:rPr>
                <w:bCs/>
              </w:rPr>
              <w:t>Дезинфекция (подушки, матрацы, одеяла)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370F39">
            <w:pPr>
              <w:jc w:val="center"/>
              <w:rPr>
                <w:bCs/>
              </w:rPr>
            </w:pPr>
            <w:r w:rsidRPr="00215FF4">
              <w:rPr>
                <w:bCs/>
              </w:rPr>
              <w:t>кг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B7984" w:rsidRPr="00215FF4" w:rsidRDefault="00DB7984" w:rsidP="00370F39">
            <w:pPr>
              <w:jc w:val="center"/>
              <w:rPr>
                <w:bCs/>
              </w:rPr>
            </w:pPr>
            <w:r w:rsidRPr="00215FF4">
              <w:rPr>
                <w:bCs/>
              </w:rPr>
              <w:t>15</w:t>
            </w:r>
          </w:p>
        </w:tc>
        <w:tc>
          <w:tcPr>
            <w:tcW w:w="3069" w:type="dxa"/>
            <w:tcBorders>
              <w:top w:val="single" w:sz="6" w:space="0" w:color="auto"/>
              <w:left w:val="single" w:sz="6" w:space="0" w:color="auto"/>
              <w:bottom w:val="single" w:sz="4" w:space="0" w:color="auto"/>
              <w:right w:val="single" w:sz="6" w:space="0" w:color="auto"/>
            </w:tcBorders>
            <w:shd w:val="clear" w:color="auto" w:fill="FFFFFF"/>
          </w:tcPr>
          <w:p w:rsidR="00DB7984" w:rsidRPr="00215FF4" w:rsidRDefault="00DB7984" w:rsidP="00370F39">
            <w:pPr>
              <w:jc w:val="center"/>
              <w:rPr>
                <w:bCs/>
              </w:rPr>
            </w:pPr>
            <w:r w:rsidRPr="00215FF4">
              <w:rPr>
                <w:bCs/>
              </w:rPr>
              <w:t>Обработка постельных принадлежностей в дезинфекционных камерах производится в соответствии с Государственными санитарно-эпидемиологическими правилами и нормативами РФ. Поставка белья осуществляется исполнителем, с соблюдением санитарных норм перевозки чистого белья.</w:t>
            </w:r>
          </w:p>
        </w:tc>
      </w:tr>
    </w:tbl>
    <w:p w:rsidR="00DB7984" w:rsidRDefault="00DB7984" w:rsidP="0057012D">
      <w:pPr>
        <w:ind w:left="709" w:hanging="709"/>
        <w:jc w:val="center"/>
        <w:rPr>
          <w:b/>
          <w:sz w:val="22"/>
          <w:szCs w:val="22"/>
        </w:rPr>
      </w:pPr>
    </w:p>
    <w:p w:rsidR="008170BE" w:rsidRDefault="008170BE" w:rsidP="008170BE">
      <w:pPr>
        <w:jc w:val="both"/>
        <w:rPr>
          <w:color w:val="000000"/>
        </w:rPr>
      </w:pPr>
    </w:p>
    <w:p w:rsidR="008170BE" w:rsidRPr="0034626A" w:rsidRDefault="008170BE" w:rsidP="008170BE">
      <w:pPr>
        <w:widowControl w:val="0"/>
        <w:autoSpaceDE w:val="0"/>
        <w:autoSpaceDN w:val="0"/>
        <w:adjustRightInd w:val="0"/>
        <w:ind w:firstLine="529"/>
        <w:jc w:val="both"/>
      </w:pPr>
    </w:p>
    <w:p w:rsidR="008170BE" w:rsidRDefault="008170BE" w:rsidP="0057012D">
      <w:pPr>
        <w:ind w:left="709" w:hanging="709"/>
        <w:jc w:val="center"/>
        <w:rPr>
          <w:b/>
          <w:sz w:val="22"/>
          <w:szCs w:val="22"/>
        </w:rPr>
      </w:pPr>
    </w:p>
    <w:p w:rsidR="008A65E4" w:rsidRDefault="008A65E4" w:rsidP="00551F49">
      <w:pPr>
        <w:jc w:val="right"/>
        <w:rPr>
          <w:sz w:val="20"/>
          <w:szCs w:val="20"/>
        </w:rPr>
      </w:pPr>
    </w:p>
    <w:p w:rsidR="008A65E4" w:rsidRDefault="008A65E4" w:rsidP="00551F49">
      <w:pPr>
        <w:jc w:val="right"/>
        <w:rPr>
          <w:sz w:val="20"/>
          <w:szCs w:val="20"/>
        </w:rPr>
      </w:pPr>
    </w:p>
    <w:p w:rsidR="008A65E4" w:rsidRDefault="008A65E4" w:rsidP="00551F49">
      <w:pPr>
        <w:jc w:val="right"/>
        <w:rPr>
          <w:sz w:val="20"/>
          <w:szCs w:val="20"/>
        </w:rPr>
      </w:pPr>
    </w:p>
    <w:p w:rsidR="008A65E4" w:rsidRDefault="008A65E4" w:rsidP="00551F49">
      <w:pPr>
        <w:jc w:val="right"/>
        <w:rPr>
          <w:sz w:val="20"/>
          <w:szCs w:val="20"/>
        </w:rPr>
      </w:pPr>
    </w:p>
    <w:p w:rsidR="008A65E4" w:rsidRDefault="008A65E4" w:rsidP="00551F49">
      <w:pPr>
        <w:jc w:val="right"/>
        <w:rPr>
          <w:sz w:val="20"/>
          <w:szCs w:val="20"/>
        </w:rPr>
      </w:pPr>
    </w:p>
    <w:p w:rsidR="00535603" w:rsidRDefault="00535603" w:rsidP="007146B0">
      <w:pPr>
        <w:rPr>
          <w:sz w:val="20"/>
          <w:szCs w:val="20"/>
        </w:rPr>
      </w:pPr>
    </w:p>
    <w:p w:rsidR="00BF5236" w:rsidRDefault="00BF5236" w:rsidP="00E369A5">
      <w:pPr>
        <w:rPr>
          <w:sz w:val="20"/>
          <w:szCs w:val="20"/>
        </w:rPr>
      </w:pPr>
    </w:p>
    <w:p w:rsidR="00BF5236" w:rsidRDefault="00BF5236" w:rsidP="00551F49">
      <w:pPr>
        <w:jc w:val="right"/>
        <w:rPr>
          <w:sz w:val="20"/>
          <w:szCs w:val="20"/>
        </w:rPr>
      </w:pPr>
    </w:p>
    <w:p w:rsidR="0001440A" w:rsidRPr="0029065D" w:rsidRDefault="0001440A" w:rsidP="00551F49">
      <w:pPr>
        <w:jc w:val="right"/>
      </w:pPr>
      <w:r w:rsidRPr="0029065D">
        <w:rPr>
          <w:sz w:val="20"/>
          <w:szCs w:val="20"/>
        </w:rPr>
        <w:t>Приложение № 2</w:t>
      </w:r>
      <w:r w:rsidR="00C70009" w:rsidRPr="0029065D">
        <w:rPr>
          <w:sz w:val="20"/>
          <w:szCs w:val="20"/>
        </w:rPr>
        <w:t xml:space="preserve"> к извещению о проведении запроса котировок</w:t>
      </w:r>
    </w:p>
    <w:p w:rsidR="0001440A" w:rsidRPr="0029065D" w:rsidRDefault="0001440A" w:rsidP="0001440A">
      <w:pPr>
        <w:jc w:val="right"/>
      </w:pPr>
    </w:p>
    <w:p w:rsidR="0001440A" w:rsidRPr="0029065D" w:rsidRDefault="000112E9" w:rsidP="0001440A">
      <w:pPr>
        <w:jc w:val="right"/>
      </w:pPr>
      <w:r>
        <w:t>Директору КГБУ СО «</w:t>
      </w:r>
      <w:r w:rsidR="001B122D">
        <w:t>Дом-интернат для граждан пожилого возраста и инвалидов «Ботанический</w:t>
      </w:r>
      <w:r w:rsidR="00DB3B5E">
        <w:t>»</w:t>
      </w:r>
    </w:p>
    <w:p w:rsidR="0001440A" w:rsidRDefault="000112E9" w:rsidP="0001440A">
      <w:pPr>
        <w:jc w:val="right"/>
        <w:rPr>
          <w:sz w:val="22"/>
          <w:szCs w:val="22"/>
        </w:rPr>
      </w:pPr>
      <w:r w:rsidRPr="00225265">
        <w:rPr>
          <w:sz w:val="26"/>
          <w:szCs w:val="26"/>
        </w:rPr>
        <w:t>г. Красноярск, ул. 2-я Ботаническая</w:t>
      </w:r>
      <w:r w:rsidR="0001440A" w:rsidRPr="0029065D">
        <w:rPr>
          <w:sz w:val="22"/>
          <w:szCs w:val="22"/>
        </w:rPr>
        <w:t>.</w:t>
      </w:r>
    </w:p>
    <w:p w:rsidR="00DB3B5E" w:rsidRPr="0029065D" w:rsidRDefault="00DB3B5E" w:rsidP="0001440A">
      <w:pPr>
        <w:jc w:val="right"/>
        <w:rPr>
          <w:sz w:val="22"/>
          <w:szCs w:val="22"/>
        </w:rPr>
      </w:pPr>
    </w:p>
    <w:p w:rsidR="0001440A" w:rsidRPr="0029065D" w:rsidRDefault="0001440A" w:rsidP="0001440A">
      <w:pPr>
        <w:jc w:val="center"/>
        <w:rPr>
          <w:sz w:val="22"/>
        </w:rPr>
      </w:pPr>
      <w:r w:rsidRPr="0029065D">
        <w:rPr>
          <w:sz w:val="22"/>
        </w:rPr>
        <w:t>КОТИРОВОЧНАЯ ЗАЯВКА</w:t>
      </w:r>
    </w:p>
    <w:p w:rsidR="0001440A" w:rsidRPr="005D0E5E" w:rsidRDefault="0001440A" w:rsidP="005D0E5E">
      <w:pPr>
        <w:rPr>
          <w:sz w:val="22"/>
        </w:rPr>
      </w:pPr>
      <w:r w:rsidRPr="0029065D">
        <w:rPr>
          <w:sz w:val="22"/>
        </w:rPr>
        <w:t xml:space="preserve">Изучив </w:t>
      </w:r>
      <w:r w:rsidR="008124CB" w:rsidRPr="0029065D">
        <w:rPr>
          <w:sz w:val="22"/>
        </w:rPr>
        <w:t xml:space="preserve">проект договора и </w:t>
      </w:r>
      <w:r w:rsidRPr="0029065D">
        <w:rPr>
          <w:sz w:val="22"/>
        </w:rPr>
        <w:t xml:space="preserve">извещение № ________________________  о проведении запроса котировок </w:t>
      </w:r>
      <w:r w:rsidR="00C70009" w:rsidRPr="0029065D">
        <w:rPr>
          <w:sz w:val="22"/>
        </w:rPr>
        <w:t>реестровый номер</w:t>
      </w:r>
      <w:r w:rsidR="008124CB" w:rsidRPr="0029065D">
        <w:rPr>
          <w:sz w:val="22"/>
        </w:rPr>
        <w:t xml:space="preserve"> №</w:t>
      </w:r>
      <w:r w:rsidR="00386D2A" w:rsidRPr="0029065D">
        <w:rPr>
          <w:sz w:val="22"/>
        </w:rPr>
        <w:t>_____________</w:t>
      </w:r>
      <w:r w:rsidRPr="0029065D">
        <w:t>____________________</w:t>
      </w:r>
      <w:r w:rsidR="005D0E5E">
        <w:t>_________________________________________</w:t>
      </w:r>
    </w:p>
    <w:p w:rsidR="0001440A" w:rsidRPr="0029065D" w:rsidRDefault="0001440A" w:rsidP="0001440A">
      <w:pPr>
        <w:jc w:val="center"/>
        <w:rPr>
          <w:i/>
          <w:vertAlign w:val="superscript"/>
        </w:rPr>
      </w:pPr>
      <w:r w:rsidRPr="0029065D">
        <w:rPr>
          <w:i/>
          <w:vertAlign w:val="superscript"/>
        </w:rPr>
        <w:t>наименование, (для юридического лица), Ф.И.О. (для физического лица)</w:t>
      </w:r>
    </w:p>
    <w:p w:rsidR="0001440A" w:rsidRPr="0029065D" w:rsidRDefault="0001440A" w:rsidP="0001440A">
      <w:pPr>
        <w:jc w:val="both"/>
        <w:rPr>
          <w:sz w:val="22"/>
        </w:rPr>
      </w:pPr>
      <w:r w:rsidRPr="0029065D">
        <w:rPr>
          <w:sz w:val="22"/>
        </w:rPr>
        <w:t>Место нахождения (</w:t>
      </w:r>
      <w:r w:rsidRPr="0029065D">
        <w:rPr>
          <w:i/>
          <w:sz w:val="22"/>
        </w:rPr>
        <w:t>для юридического лица</w:t>
      </w:r>
      <w:r w:rsidRPr="0029065D">
        <w:rPr>
          <w:sz w:val="22"/>
        </w:rPr>
        <w:t>):____________________________________________</w:t>
      </w:r>
    </w:p>
    <w:p w:rsidR="0001440A" w:rsidRPr="0029065D" w:rsidRDefault="0001440A" w:rsidP="0001440A">
      <w:pPr>
        <w:jc w:val="both"/>
        <w:rPr>
          <w:sz w:val="22"/>
        </w:rPr>
      </w:pPr>
      <w:r w:rsidRPr="0029065D">
        <w:rPr>
          <w:sz w:val="22"/>
        </w:rPr>
        <w:t>Место жительства  (</w:t>
      </w:r>
      <w:r w:rsidRPr="0029065D">
        <w:rPr>
          <w:i/>
          <w:sz w:val="22"/>
        </w:rPr>
        <w:t>для физического лица</w:t>
      </w:r>
      <w:r w:rsidRPr="0029065D">
        <w:rPr>
          <w:sz w:val="22"/>
        </w:rPr>
        <w:t>): _____________________________________________</w:t>
      </w:r>
    </w:p>
    <w:p w:rsidR="0001440A" w:rsidRPr="0029065D" w:rsidRDefault="0001440A" w:rsidP="0001440A">
      <w:pPr>
        <w:jc w:val="both"/>
        <w:rPr>
          <w:sz w:val="22"/>
        </w:rPr>
      </w:pPr>
      <w:r w:rsidRPr="0029065D">
        <w:rPr>
          <w:sz w:val="22"/>
        </w:rPr>
        <w:t>Контактный телефон: _______________________________________________________________</w:t>
      </w:r>
    </w:p>
    <w:p w:rsidR="0001440A" w:rsidRPr="0029065D" w:rsidRDefault="0001440A" w:rsidP="0001440A">
      <w:pPr>
        <w:jc w:val="both"/>
        <w:rPr>
          <w:sz w:val="22"/>
        </w:rPr>
      </w:pPr>
      <w:r w:rsidRPr="0029065D">
        <w:rPr>
          <w:sz w:val="22"/>
        </w:rPr>
        <w:t>Адрес электронной почты:______________________________________________________</w:t>
      </w:r>
    </w:p>
    <w:p w:rsidR="0001440A" w:rsidRPr="0029065D" w:rsidRDefault="0001440A" w:rsidP="0001440A">
      <w:pPr>
        <w:jc w:val="both"/>
        <w:rPr>
          <w:sz w:val="22"/>
        </w:rPr>
      </w:pPr>
      <w:r w:rsidRPr="0029065D">
        <w:rPr>
          <w:sz w:val="22"/>
        </w:rPr>
        <w:t>Банковские реквизиты:</w:t>
      </w:r>
    </w:p>
    <w:p w:rsidR="0001440A" w:rsidRPr="0029065D" w:rsidRDefault="0001440A" w:rsidP="0001440A">
      <w:pPr>
        <w:jc w:val="both"/>
        <w:rPr>
          <w:sz w:val="22"/>
        </w:rPr>
      </w:pPr>
      <w:r w:rsidRPr="0029065D">
        <w:rPr>
          <w:sz w:val="22"/>
        </w:rPr>
        <w:t>ИНН________________________/ КПП________________________</w:t>
      </w:r>
    </w:p>
    <w:p w:rsidR="0001440A" w:rsidRPr="0029065D" w:rsidRDefault="0001440A" w:rsidP="0001440A">
      <w:pPr>
        <w:jc w:val="both"/>
        <w:rPr>
          <w:sz w:val="22"/>
        </w:rPr>
      </w:pPr>
      <w:r w:rsidRPr="0029065D">
        <w:rPr>
          <w:sz w:val="22"/>
        </w:rPr>
        <w:t>ОГРН _______________________</w:t>
      </w:r>
    </w:p>
    <w:p w:rsidR="0001440A" w:rsidRPr="0029065D" w:rsidRDefault="0001440A" w:rsidP="0001440A">
      <w:pPr>
        <w:jc w:val="both"/>
        <w:rPr>
          <w:sz w:val="22"/>
        </w:rPr>
      </w:pPr>
      <w:r w:rsidRPr="0029065D">
        <w:rPr>
          <w:sz w:val="22"/>
        </w:rPr>
        <w:t>р/с ______________________________________________________</w:t>
      </w:r>
    </w:p>
    <w:p w:rsidR="0001440A" w:rsidRPr="0029065D" w:rsidRDefault="0001440A" w:rsidP="0001440A">
      <w:pPr>
        <w:jc w:val="both"/>
        <w:rPr>
          <w:sz w:val="22"/>
        </w:rPr>
      </w:pPr>
      <w:r w:rsidRPr="0029065D">
        <w:rPr>
          <w:sz w:val="22"/>
        </w:rPr>
        <w:t>Наименование банка _______________________________________</w:t>
      </w:r>
    </w:p>
    <w:p w:rsidR="0001440A" w:rsidRPr="0029065D" w:rsidRDefault="0001440A" w:rsidP="0001440A">
      <w:pPr>
        <w:jc w:val="both"/>
        <w:rPr>
          <w:sz w:val="22"/>
        </w:rPr>
      </w:pPr>
      <w:r w:rsidRPr="0029065D">
        <w:rPr>
          <w:sz w:val="22"/>
        </w:rPr>
        <w:t>БИК ________________________/ к/с _________________________</w:t>
      </w:r>
    </w:p>
    <w:p w:rsidR="00C70009" w:rsidRPr="0029065D" w:rsidRDefault="00C70009" w:rsidP="0001440A">
      <w:pPr>
        <w:jc w:val="both"/>
        <w:rPr>
          <w:sz w:val="22"/>
        </w:rPr>
      </w:pPr>
    </w:p>
    <w:p w:rsidR="0001440A" w:rsidRPr="0029065D" w:rsidRDefault="0001440A" w:rsidP="0001440A">
      <w:pPr>
        <w:jc w:val="both"/>
        <w:rPr>
          <w:sz w:val="22"/>
        </w:rPr>
      </w:pPr>
      <w:r w:rsidRPr="0029065D">
        <w:rPr>
          <w:sz w:val="22"/>
        </w:rPr>
        <w:t xml:space="preserve">готовы </w:t>
      </w:r>
      <w:r w:rsidRPr="0029065D">
        <w:rPr>
          <w:b/>
          <w:bCs/>
          <w:sz w:val="22"/>
          <w:szCs w:val="22"/>
        </w:rPr>
        <w:t>оказать  услуги</w:t>
      </w:r>
      <w:r w:rsidRPr="0029065D">
        <w:rPr>
          <w:sz w:val="22"/>
        </w:rPr>
        <w:t>, а именно:</w:t>
      </w:r>
    </w:p>
    <w:p w:rsidR="0001440A" w:rsidRPr="0029065D" w:rsidRDefault="0001440A" w:rsidP="0001440A">
      <w:pPr>
        <w:jc w:val="both"/>
        <w:rPr>
          <w:sz w:val="22"/>
        </w:rPr>
      </w:pPr>
    </w:p>
    <w:p w:rsidR="0001440A" w:rsidRPr="0029065D" w:rsidRDefault="0001440A" w:rsidP="0001440A">
      <w:pPr>
        <w:numPr>
          <w:ilvl w:val="0"/>
          <w:numId w:val="3"/>
        </w:numPr>
        <w:tabs>
          <w:tab w:val="clear" w:pos="720"/>
        </w:tabs>
        <w:autoSpaceDN w:val="0"/>
        <w:ind w:left="0" w:firstLine="0"/>
        <w:jc w:val="both"/>
        <w:rPr>
          <w:sz w:val="22"/>
          <w:u w:val="single"/>
        </w:rPr>
      </w:pPr>
      <w:r w:rsidRPr="0029065D">
        <w:rPr>
          <w:sz w:val="22"/>
        </w:rPr>
        <w:t>Наименование товара, работ, услуг</w:t>
      </w:r>
      <w:r w:rsidRPr="0029065D">
        <w:t>:</w:t>
      </w:r>
      <w:r w:rsidR="003A428B" w:rsidRPr="0029065D">
        <w:t>__________________</w:t>
      </w:r>
      <w:r w:rsidR="004566F7">
        <w:t>_________________________</w:t>
      </w:r>
    </w:p>
    <w:p w:rsidR="007557AA" w:rsidRPr="007557AA" w:rsidRDefault="0001440A" w:rsidP="007557AA">
      <w:pPr>
        <w:numPr>
          <w:ilvl w:val="0"/>
          <w:numId w:val="3"/>
        </w:numPr>
        <w:tabs>
          <w:tab w:val="clear" w:pos="720"/>
        </w:tabs>
        <w:autoSpaceDN w:val="0"/>
        <w:ind w:left="0" w:firstLine="0"/>
        <w:rPr>
          <w:b/>
          <w:sz w:val="22"/>
          <w:szCs w:val="22"/>
        </w:rPr>
      </w:pPr>
      <w:r w:rsidRPr="0029065D">
        <w:rPr>
          <w:sz w:val="22"/>
          <w:szCs w:val="22"/>
        </w:rPr>
        <w:t>Стоимость товара, работ, услуг: _________  руб. ____ коп.  (сумма прописью</w:t>
      </w:r>
      <w:r w:rsidR="004566F7">
        <w:rPr>
          <w:sz w:val="22"/>
          <w:szCs w:val="22"/>
        </w:rPr>
        <w:t>)</w:t>
      </w:r>
      <w:r w:rsidR="00EA17B4" w:rsidRPr="0029065D">
        <w:rPr>
          <w:sz w:val="22"/>
          <w:szCs w:val="22"/>
        </w:rPr>
        <w:t>, в соответствии с</w:t>
      </w:r>
      <w:r w:rsidR="007557AA">
        <w:rPr>
          <w:sz w:val="22"/>
          <w:szCs w:val="22"/>
        </w:rPr>
        <w:t xml:space="preserve"> спецификацией:</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396"/>
        <w:gridCol w:w="1991"/>
        <w:gridCol w:w="1275"/>
        <w:gridCol w:w="1354"/>
        <w:gridCol w:w="1518"/>
        <w:gridCol w:w="850"/>
        <w:gridCol w:w="783"/>
      </w:tblGrid>
      <w:tr w:rsidR="007557AA" w:rsidRPr="008651ED" w:rsidTr="004566F7">
        <w:trPr>
          <w:trHeight w:val="468"/>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7557AA" w:rsidRPr="008651ED" w:rsidRDefault="007557AA" w:rsidP="003D7861">
            <w:pPr>
              <w:jc w:val="center"/>
              <w:rPr>
                <w:bCs/>
                <w:iCs/>
              </w:rPr>
            </w:pPr>
            <w:r w:rsidRPr="008651ED">
              <w:rPr>
                <w:bCs/>
                <w:iCs/>
                <w:sz w:val="22"/>
                <w:szCs w:val="22"/>
              </w:rPr>
              <w:t>№</w:t>
            </w:r>
          </w:p>
          <w:p w:rsidR="007557AA" w:rsidRPr="008651ED" w:rsidRDefault="007557AA" w:rsidP="003D7861">
            <w:pPr>
              <w:jc w:val="center"/>
              <w:rPr>
                <w:bCs/>
                <w:iCs/>
              </w:rPr>
            </w:pPr>
            <w:r w:rsidRPr="008651ED">
              <w:rPr>
                <w:bCs/>
                <w:iCs/>
                <w:sz w:val="22"/>
                <w:szCs w:val="22"/>
              </w:rPr>
              <w:t>п/п</w:t>
            </w:r>
          </w:p>
        </w:tc>
        <w:tc>
          <w:tcPr>
            <w:tcW w:w="2396" w:type="dxa"/>
            <w:tcBorders>
              <w:top w:val="single" w:sz="4" w:space="0" w:color="auto"/>
              <w:left w:val="single" w:sz="4" w:space="0" w:color="auto"/>
              <w:bottom w:val="single" w:sz="4" w:space="0" w:color="auto"/>
              <w:right w:val="single" w:sz="4" w:space="0" w:color="auto"/>
            </w:tcBorders>
            <w:vAlign w:val="center"/>
            <w:hideMark/>
          </w:tcPr>
          <w:p w:rsidR="007557AA" w:rsidRPr="008651ED" w:rsidRDefault="007557AA" w:rsidP="004566F7">
            <w:pPr>
              <w:jc w:val="center"/>
              <w:rPr>
                <w:bCs/>
              </w:rPr>
            </w:pPr>
            <w:r w:rsidRPr="008651ED">
              <w:rPr>
                <w:bCs/>
                <w:sz w:val="22"/>
                <w:szCs w:val="22"/>
              </w:rPr>
              <w:t xml:space="preserve">Наименование </w:t>
            </w:r>
            <w:r w:rsidR="004566F7">
              <w:rPr>
                <w:bCs/>
                <w:sz w:val="22"/>
                <w:szCs w:val="22"/>
              </w:rPr>
              <w:t>услуги, страна происхождения</w:t>
            </w:r>
          </w:p>
        </w:tc>
        <w:tc>
          <w:tcPr>
            <w:tcW w:w="1991" w:type="dxa"/>
            <w:tcBorders>
              <w:top w:val="single" w:sz="4" w:space="0" w:color="auto"/>
              <w:left w:val="single" w:sz="4" w:space="0" w:color="auto"/>
              <w:bottom w:val="single" w:sz="4" w:space="0" w:color="auto"/>
              <w:right w:val="single" w:sz="4" w:space="0" w:color="auto"/>
            </w:tcBorders>
            <w:vAlign w:val="center"/>
          </w:tcPr>
          <w:p w:rsidR="007557AA" w:rsidRPr="004566F7" w:rsidRDefault="004566F7" w:rsidP="00BE313B">
            <w:pPr>
              <w:pStyle w:val="21"/>
              <w:ind w:firstLine="19"/>
              <w:jc w:val="center"/>
            </w:pPr>
            <w:r w:rsidRPr="004566F7">
              <w:rPr>
                <w:sz w:val="22"/>
                <w:szCs w:val="22"/>
              </w:rPr>
              <w:t>Характеристика услуги</w:t>
            </w:r>
          </w:p>
        </w:tc>
        <w:tc>
          <w:tcPr>
            <w:tcW w:w="1275" w:type="dxa"/>
            <w:tcBorders>
              <w:top w:val="single" w:sz="4" w:space="0" w:color="auto"/>
              <w:left w:val="single" w:sz="4" w:space="0" w:color="auto"/>
              <w:bottom w:val="single" w:sz="4" w:space="0" w:color="auto"/>
              <w:right w:val="single" w:sz="4" w:space="0" w:color="auto"/>
            </w:tcBorders>
            <w:vAlign w:val="center"/>
          </w:tcPr>
          <w:p w:rsidR="007557AA" w:rsidRPr="008651ED" w:rsidRDefault="007557AA" w:rsidP="003D7861">
            <w:pPr>
              <w:jc w:val="center"/>
              <w:rPr>
                <w:bCs/>
                <w:iCs/>
              </w:rPr>
            </w:pPr>
            <w:r w:rsidRPr="008651ED">
              <w:rPr>
                <w:bCs/>
                <w:iCs/>
                <w:sz w:val="22"/>
                <w:szCs w:val="22"/>
              </w:rPr>
              <w:t>Единица измерения</w:t>
            </w:r>
          </w:p>
          <w:p w:rsidR="007557AA" w:rsidRPr="008651ED" w:rsidRDefault="007557AA" w:rsidP="003D7861">
            <w:pPr>
              <w:jc w:val="center"/>
              <w:rPr>
                <w:bCs/>
                <w:iCs/>
              </w:rPr>
            </w:pPr>
          </w:p>
        </w:tc>
        <w:tc>
          <w:tcPr>
            <w:tcW w:w="1354" w:type="dxa"/>
            <w:tcBorders>
              <w:top w:val="single" w:sz="4" w:space="0" w:color="auto"/>
              <w:left w:val="single" w:sz="4" w:space="0" w:color="auto"/>
              <w:bottom w:val="single" w:sz="4" w:space="0" w:color="auto"/>
              <w:right w:val="single" w:sz="4" w:space="0" w:color="auto"/>
            </w:tcBorders>
            <w:vAlign w:val="center"/>
          </w:tcPr>
          <w:p w:rsidR="007557AA" w:rsidRPr="008651ED" w:rsidRDefault="007557AA" w:rsidP="003D7861">
            <w:pPr>
              <w:jc w:val="center"/>
              <w:rPr>
                <w:bCs/>
                <w:iCs/>
              </w:rPr>
            </w:pPr>
            <w:r w:rsidRPr="008651ED">
              <w:rPr>
                <w:bCs/>
                <w:iCs/>
                <w:sz w:val="22"/>
                <w:szCs w:val="22"/>
              </w:rPr>
              <w:t>Количество</w:t>
            </w:r>
          </w:p>
          <w:p w:rsidR="007557AA" w:rsidRPr="008651ED" w:rsidRDefault="007557AA" w:rsidP="003D7861">
            <w:pPr>
              <w:jc w:val="center"/>
              <w:rPr>
                <w:bCs/>
                <w:iCs/>
              </w:rPr>
            </w:pPr>
          </w:p>
        </w:tc>
        <w:tc>
          <w:tcPr>
            <w:tcW w:w="1518" w:type="dxa"/>
            <w:tcBorders>
              <w:top w:val="single" w:sz="4" w:space="0" w:color="auto"/>
              <w:left w:val="single" w:sz="4" w:space="0" w:color="auto"/>
              <w:bottom w:val="single" w:sz="4" w:space="0" w:color="auto"/>
              <w:right w:val="single" w:sz="4" w:space="0" w:color="auto"/>
            </w:tcBorders>
            <w:vAlign w:val="center"/>
            <w:hideMark/>
          </w:tcPr>
          <w:p w:rsidR="007557AA" w:rsidRPr="008651ED" w:rsidRDefault="007557AA" w:rsidP="004566F7">
            <w:pPr>
              <w:jc w:val="center"/>
              <w:rPr>
                <w:bCs/>
                <w:iCs/>
              </w:rPr>
            </w:pPr>
            <w:r w:rsidRPr="008651ED">
              <w:rPr>
                <w:bCs/>
                <w:iCs/>
                <w:sz w:val="22"/>
                <w:szCs w:val="22"/>
              </w:rPr>
              <w:t xml:space="preserve">Цена ед. </w:t>
            </w:r>
            <w:r w:rsidR="004566F7">
              <w:rPr>
                <w:bCs/>
                <w:iCs/>
                <w:sz w:val="22"/>
                <w:szCs w:val="22"/>
              </w:rPr>
              <w:t>услуги</w:t>
            </w:r>
            <w:r w:rsidRPr="008651ED">
              <w:rPr>
                <w:bCs/>
                <w:iCs/>
                <w:sz w:val="22"/>
                <w:szCs w:val="22"/>
              </w:rPr>
              <w:t xml:space="preserve">, руб. </w:t>
            </w:r>
          </w:p>
        </w:tc>
        <w:tc>
          <w:tcPr>
            <w:tcW w:w="850" w:type="dxa"/>
            <w:tcBorders>
              <w:top w:val="single" w:sz="4" w:space="0" w:color="auto"/>
              <w:left w:val="single" w:sz="4" w:space="0" w:color="auto"/>
              <w:bottom w:val="single" w:sz="4" w:space="0" w:color="auto"/>
              <w:right w:val="single" w:sz="4" w:space="0" w:color="auto"/>
            </w:tcBorders>
            <w:vAlign w:val="center"/>
            <w:hideMark/>
          </w:tcPr>
          <w:p w:rsidR="007557AA" w:rsidRPr="008651ED" w:rsidRDefault="007557AA" w:rsidP="003D7861">
            <w:pPr>
              <w:jc w:val="center"/>
              <w:rPr>
                <w:bCs/>
                <w:iCs/>
              </w:rPr>
            </w:pPr>
            <w:r w:rsidRPr="008651ED">
              <w:rPr>
                <w:bCs/>
                <w:iCs/>
                <w:sz w:val="22"/>
                <w:szCs w:val="22"/>
              </w:rPr>
              <w:t>НДС %</w:t>
            </w:r>
          </w:p>
        </w:tc>
        <w:tc>
          <w:tcPr>
            <w:tcW w:w="783" w:type="dxa"/>
            <w:tcBorders>
              <w:top w:val="single" w:sz="4" w:space="0" w:color="auto"/>
              <w:left w:val="single" w:sz="4" w:space="0" w:color="auto"/>
              <w:bottom w:val="single" w:sz="4" w:space="0" w:color="auto"/>
              <w:right w:val="single" w:sz="4" w:space="0" w:color="auto"/>
            </w:tcBorders>
            <w:vAlign w:val="center"/>
          </w:tcPr>
          <w:p w:rsidR="007557AA" w:rsidRPr="008651ED" w:rsidRDefault="007557AA" w:rsidP="003D7861">
            <w:pPr>
              <w:jc w:val="center"/>
              <w:rPr>
                <w:bCs/>
                <w:iCs/>
              </w:rPr>
            </w:pPr>
            <w:r w:rsidRPr="008651ED">
              <w:rPr>
                <w:bCs/>
                <w:iCs/>
                <w:sz w:val="22"/>
                <w:szCs w:val="22"/>
              </w:rPr>
              <w:t>Общая цена</w:t>
            </w:r>
          </w:p>
          <w:p w:rsidR="007557AA" w:rsidRPr="008651ED" w:rsidRDefault="007557AA" w:rsidP="003D7861">
            <w:pPr>
              <w:jc w:val="center"/>
              <w:rPr>
                <w:bCs/>
                <w:iCs/>
              </w:rPr>
            </w:pPr>
            <w:r w:rsidRPr="008651ED">
              <w:rPr>
                <w:bCs/>
                <w:iCs/>
                <w:sz w:val="22"/>
                <w:szCs w:val="22"/>
              </w:rPr>
              <w:t>руб.</w:t>
            </w:r>
          </w:p>
        </w:tc>
      </w:tr>
      <w:tr w:rsidR="0057012D" w:rsidRPr="008651ED" w:rsidTr="004566F7">
        <w:trPr>
          <w:trHeight w:val="268"/>
          <w:jc w:val="center"/>
        </w:trPr>
        <w:tc>
          <w:tcPr>
            <w:tcW w:w="601" w:type="dxa"/>
            <w:tcBorders>
              <w:top w:val="single" w:sz="4" w:space="0" w:color="auto"/>
              <w:left w:val="single" w:sz="4" w:space="0" w:color="auto"/>
              <w:bottom w:val="single" w:sz="4" w:space="0" w:color="auto"/>
              <w:right w:val="single" w:sz="4" w:space="0" w:color="auto"/>
            </w:tcBorders>
            <w:noWrap/>
            <w:vAlign w:val="center"/>
            <w:hideMark/>
          </w:tcPr>
          <w:p w:rsidR="0057012D" w:rsidRPr="00594D57" w:rsidRDefault="0057012D" w:rsidP="006B33B1">
            <w:pPr>
              <w:pStyle w:val="ConsNormal"/>
              <w:widowControl/>
              <w:ind w:firstLine="0"/>
              <w:rPr>
                <w:rFonts w:ascii="Times New Roman" w:hAnsi="Times New Roman" w:cs="Times New Roman"/>
                <w:iCs/>
              </w:rPr>
            </w:pPr>
            <w:r w:rsidRPr="00594D57">
              <w:rPr>
                <w:rFonts w:ascii="Times New Roman" w:hAnsi="Times New Roman" w:cs="Times New Roman"/>
                <w:iCs/>
              </w:rPr>
              <w:t>1.</w:t>
            </w:r>
          </w:p>
        </w:tc>
        <w:tc>
          <w:tcPr>
            <w:tcW w:w="2396" w:type="dxa"/>
            <w:tcBorders>
              <w:top w:val="single" w:sz="4" w:space="0" w:color="auto"/>
              <w:left w:val="single" w:sz="4" w:space="0" w:color="auto"/>
              <w:bottom w:val="single" w:sz="4" w:space="0" w:color="auto"/>
              <w:right w:val="single" w:sz="4" w:space="0" w:color="auto"/>
            </w:tcBorders>
          </w:tcPr>
          <w:p w:rsidR="0057012D" w:rsidRPr="00057F4A" w:rsidRDefault="0057012D" w:rsidP="0057012D">
            <w:pPr>
              <w:autoSpaceDE w:val="0"/>
              <w:autoSpaceDN w:val="0"/>
              <w:adjustRightInd w:val="0"/>
              <w:rPr>
                <w:color w:val="000000"/>
                <w:sz w:val="18"/>
                <w:szCs w:val="18"/>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57012D" w:rsidRPr="008651ED" w:rsidRDefault="0057012D" w:rsidP="00BE313B">
            <w:pPr>
              <w:pStyle w:val="21"/>
              <w:ind w:firstLine="19"/>
              <w:jc w:val="left"/>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7012D" w:rsidRPr="00D77D3D" w:rsidRDefault="0057012D" w:rsidP="003D7861">
            <w:pPr>
              <w:jc w:val="both"/>
            </w:pPr>
          </w:p>
        </w:tc>
        <w:tc>
          <w:tcPr>
            <w:tcW w:w="1354" w:type="dxa"/>
            <w:tcBorders>
              <w:top w:val="single" w:sz="4" w:space="0" w:color="auto"/>
              <w:left w:val="single" w:sz="4" w:space="0" w:color="auto"/>
              <w:bottom w:val="single" w:sz="4" w:space="0" w:color="auto"/>
              <w:right w:val="single" w:sz="4" w:space="0" w:color="auto"/>
            </w:tcBorders>
            <w:vAlign w:val="center"/>
            <w:hideMark/>
          </w:tcPr>
          <w:p w:rsidR="0057012D" w:rsidRPr="00D77D3D" w:rsidRDefault="0057012D" w:rsidP="003D7861">
            <w:pPr>
              <w:jc w:val="both"/>
            </w:pPr>
          </w:p>
        </w:tc>
        <w:tc>
          <w:tcPr>
            <w:tcW w:w="1518" w:type="dxa"/>
            <w:tcBorders>
              <w:top w:val="single" w:sz="4" w:space="0" w:color="auto"/>
              <w:left w:val="single" w:sz="4" w:space="0" w:color="auto"/>
              <w:bottom w:val="single" w:sz="4" w:space="0" w:color="auto"/>
              <w:right w:val="single" w:sz="4" w:space="0" w:color="auto"/>
            </w:tcBorders>
            <w:noWrap/>
            <w:vAlign w:val="center"/>
          </w:tcPr>
          <w:p w:rsidR="0057012D" w:rsidRPr="008651ED" w:rsidRDefault="0057012D" w:rsidP="003D7861">
            <w:pPr>
              <w:jc w:val="both"/>
            </w:pPr>
          </w:p>
        </w:tc>
        <w:tc>
          <w:tcPr>
            <w:tcW w:w="850" w:type="dxa"/>
            <w:tcBorders>
              <w:top w:val="single" w:sz="4" w:space="0" w:color="auto"/>
              <w:left w:val="single" w:sz="4" w:space="0" w:color="auto"/>
              <w:bottom w:val="single" w:sz="4" w:space="0" w:color="auto"/>
              <w:right w:val="single" w:sz="4" w:space="0" w:color="auto"/>
            </w:tcBorders>
            <w:noWrap/>
            <w:vAlign w:val="center"/>
          </w:tcPr>
          <w:p w:rsidR="0057012D" w:rsidRPr="008651ED" w:rsidRDefault="0057012D" w:rsidP="003D7861">
            <w:pPr>
              <w:jc w:val="both"/>
            </w:pPr>
          </w:p>
        </w:tc>
        <w:tc>
          <w:tcPr>
            <w:tcW w:w="783" w:type="dxa"/>
            <w:tcBorders>
              <w:top w:val="single" w:sz="4" w:space="0" w:color="auto"/>
              <w:left w:val="single" w:sz="4" w:space="0" w:color="auto"/>
              <w:bottom w:val="single" w:sz="4" w:space="0" w:color="auto"/>
              <w:right w:val="single" w:sz="4" w:space="0" w:color="auto"/>
            </w:tcBorders>
            <w:vAlign w:val="center"/>
          </w:tcPr>
          <w:p w:rsidR="0057012D" w:rsidRPr="008651ED" w:rsidRDefault="0057012D" w:rsidP="003D7861">
            <w:pPr>
              <w:jc w:val="both"/>
            </w:pPr>
          </w:p>
        </w:tc>
      </w:tr>
      <w:tr w:rsidR="0057012D" w:rsidRPr="008651ED" w:rsidTr="004566F7">
        <w:trPr>
          <w:trHeight w:val="268"/>
          <w:jc w:val="center"/>
        </w:trPr>
        <w:tc>
          <w:tcPr>
            <w:tcW w:w="601" w:type="dxa"/>
            <w:tcBorders>
              <w:top w:val="single" w:sz="4" w:space="0" w:color="auto"/>
              <w:left w:val="single" w:sz="4" w:space="0" w:color="auto"/>
              <w:bottom w:val="single" w:sz="4" w:space="0" w:color="auto"/>
              <w:right w:val="single" w:sz="4" w:space="0" w:color="auto"/>
            </w:tcBorders>
            <w:noWrap/>
            <w:vAlign w:val="center"/>
          </w:tcPr>
          <w:p w:rsidR="0057012D" w:rsidRPr="00594D57" w:rsidRDefault="0057012D" w:rsidP="006B33B1">
            <w:pPr>
              <w:pStyle w:val="ConsNormal"/>
              <w:widowControl/>
              <w:ind w:firstLine="0"/>
              <w:rPr>
                <w:rFonts w:ascii="Times New Roman" w:hAnsi="Times New Roman" w:cs="Times New Roman"/>
                <w:iCs/>
              </w:rPr>
            </w:pPr>
            <w:r>
              <w:rPr>
                <w:rFonts w:ascii="Times New Roman" w:hAnsi="Times New Roman" w:cs="Times New Roman"/>
                <w:iCs/>
              </w:rPr>
              <w:t>2.</w:t>
            </w:r>
          </w:p>
        </w:tc>
        <w:tc>
          <w:tcPr>
            <w:tcW w:w="2396" w:type="dxa"/>
            <w:tcBorders>
              <w:top w:val="single" w:sz="4" w:space="0" w:color="auto"/>
              <w:left w:val="single" w:sz="4" w:space="0" w:color="auto"/>
              <w:bottom w:val="single" w:sz="4" w:space="0" w:color="auto"/>
              <w:right w:val="single" w:sz="4" w:space="0" w:color="auto"/>
            </w:tcBorders>
          </w:tcPr>
          <w:p w:rsidR="0057012D" w:rsidRDefault="0057012D" w:rsidP="0057012D">
            <w:pPr>
              <w:autoSpaceDE w:val="0"/>
              <w:autoSpaceDN w:val="0"/>
              <w:adjustRightInd w:val="0"/>
              <w:rPr>
                <w:sz w:val="18"/>
                <w:szCs w:val="18"/>
              </w:rPr>
            </w:pPr>
          </w:p>
        </w:tc>
        <w:tc>
          <w:tcPr>
            <w:tcW w:w="1991" w:type="dxa"/>
            <w:tcBorders>
              <w:top w:val="single" w:sz="4" w:space="0" w:color="auto"/>
              <w:left w:val="single" w:sz="4" w:space="0" w:color="auto"/>
              <w:bottom w:val="single" w:sz="4" w:space="0" w:color="auto"/>
              <w:right w:val="single" w:sz="4" w:space="0" w:color="auto"/>
            </w:tcBorders>
            <w:vAlign w:val="center"/>
          </w:tcPr>
          <w:p w:rsidR="0057012D" w:rsidRPr="008651ED" w:rsidRDefault="0057012D" w:rsidP="00BE313B">
            <w:pPr>
              <w:pStyle w:val="21"/>
              <w:ind w:firstLine="19"/>
              <w:jc w:val="left"/>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7012D" w:rsidRPr="00D77D3D" w:rsidRDefault="0057012D" w:rsidP="003D7861">
            <w:pPr>
              <w:jc w:val="both"/>
            </w:pPr>
          </w:p>
        </w:tc>
        <w:tc>
          <w:tcPr>
            <w:tcW w:w="1354" w:type="dxa"/>
            <w:tcBorders>
              <w:top w:val="single" w:sz="4" w:space="0" w:color="auto"/>
              <w:left w:val="single" w:sz="4" w:space="0" w:color="auto"/>
              <w:bottom w:val="single" w:sz="4" w:space="0" w:color="auto"/>
              <w:right w:val="single" w:sz="4" w:space="0" w:color="auto"/>
            </w:tcBorders>
            <w:vAlign w:val="center"/>
          </w:tcPr>
          <w:p w:rsidR="0057012D" w:rsidRPr="00D77D3D" w:rsidRDefault="0057012D" w:rsidP="003D7861">
            <w:pPr>
              <w:jc w:val="both"/>
            </w:pPr>
          </w:p>
        </w:tc>
        <w:tc>
          <w:tcPr>
            <w:tcW w:w="1518" w:type="dxa"/>
            <w:tcBorders>
              <w:top w:val="single" w:sz="4" w:space="0" w:color="auto"/>
              <w:left w:val="single" w:sz="4" w:space="0" w:color="auto"/>
              <w:bottom w:val="single" w:sz="4" w:space="0" w:color="auto"/>
              <w:right w:val="single" w:sz="4" w:space="0" w:color="auto"/>
            </w:tcBorders>
            <w:noWrap/>
            <w:vAlign w:val="center"/>
          </w:tcPr>
          <w:p w:rsidR="0057012D" w:rsidRPr="008651ED" w:rsidRDefault="0057012D" w:rsidP="003D7861">
            <w:pPr>
              <w:jc w:val="both"/>
            </w:pPr>
          </w:p>
        </w:tc>
        <w:tc>
          <w:tcPr>
            <w:tcW w:w="850" w:type="dxa"/>
            <w:tcBorders>
              <w:top w:val="single" w:sz="4" w:space="0" w:color="auto"/>
              <w:left w:val="single" w:sz="4" w:space="0" w:color="auto"/>
              <w:bottom w:val="single" w:sz="4" w:space="0" w:color="auto"/>
              <w:right w:val="single" w:sz="4" w:space="0" w:color="auto"/>
            </w:tcBorders>
            <w:noWrap/>
            <w:vAlign w:val="center"/>
          </w:tcPr>
          <w:p w:rsidR="0057012D" w:rsidRPr="008651ED" w:rsidRDefault="0057012D" w:rsidP="003D7861">
            <w:pPr>
              <w:jc w:val="both"/>
            </w:pPr>
          </w:p>
        </w:tc>
        <w:tc>
          <w:tcPr>
            <w:tcW w:w="783" w:type="dxa"/>
            <w:tcBorders>
              <w:top w:val="single" w:sz="4" w:space="0" w:color="auto"/>
              <w:left w:val="single" w:sz="4" w:space="0" w:color="auto"/>
              <w:bottom w:val="single" w:sz="4" w:space="0" w:color="auto"/>
              <w:right w:val="single" w:sz="4" w:space="0" w:color="auto"/>
            </w:tcBorders>
            <w:vAlign w:val="center"/>
          </w:tcPr>
          <w:p w:rsidR="0057012D" w:rsidRPr="008651ED" w:rsidRDefault="0057012D" w:rsidP="003D7861">
            <w:pPr>
              <w:jc w:val="both"/>
            </w:pPr>
          </w:p>
        </w:tc>
      </w:tr>
      <w:tr w:rsidR="00F75DDA" w:rsidRPr="008651ED" w:rsidTr="00E369A5">
        <w:trPr>
          <w:trHeight w:val="268"/>
          <w:jc w:val="center"/>
        </w:trPr>
        <w:tc>
          <w:tcPr>
            <w:tcW w:w="10768" w:type="dxa"/>
            <w:gridSpan w:val="8"/>
            <w:tcBorders>
              <w:top w:val="single" w:sz="4" w:space="0" w:color="auto"/>
              <w:left w:val="single" w:sz="4" w:space="0" w:color="auto"/>
              <w:bottom w:val="single" w:sz="4" w:space="0" w:color="auto"/>
              <w:right w:val="single" w:sz="4" w:space="0" w:color="auto"/>
            </w:tcBorders>
          </w:tcPr>
          <w:p w:rsidR="00F75DDA" w:rsidRPr="008651ED" w:rsidRDefault="00F75DDA" w:rsidP="003D7861">
            <w:pPr>
              <w:jc w:val="both"/>
            </w:pPr>
            <w:r w:rsidRPr="008651ED">
              <w:rPr>
                <w:sz w:val="22"/>
                <w:szCs w:val="22"/>
              </w:rPr>
              <w:t xml:space="preserve">Итого: </w:t>
            </w:r>
          </w:p>
        </w:tc>
      </w:tr>
    </w:tbl>
    <w:p w:rsidR="007557AA" w:rsidRPr="007557AA" w:rsidRDefault="00DB3B5E" w:rsidP="004566F7">
      <w:pPr>
        <w:pStyle w:val="a8"/>
        <w:rPr>
          <w:sz w:val="22"/>
          <w:szCs w:val="22"/>
        </w:rPr>
      </w:pPr>
      <w:r>
        <w:rPr>
          <w:sz w:val="22"/>
          <w:szCs w:val="22"/>
        </w:rPr>
        <w:t xml:space="preserve">Всего цена </w:t>
      </w:r>
      <w:r w:rsidR="007557AA" w:rsidRPr="007557AA">
        <w:rPr>
          <w:sz w:val="22"/>
          <w:szCs w:val="22"/>
        </w:rPr>
        <w:t>договора</w:t>
      </w:r>
      <w:r w:rsidR="007557AA" w:rsidRPr="007557AA">
        <w:rPr>
          <w:b/>
          <w:bCs/>
          <w:sz w:val="22"/>
          <w:szCs w:val="22"/>
        </w:rPr>
        <w:t xml:space="preserve">____________ </w:t>
      </w:r>
      <w:r w:rsidR="007557AA" w:rsidRPr="007557AA">
        <w:rPr>
          <w:bCs/>
          <w:sz w:val="22"/>
          <w:szCs w:val="22"/>
        </w:rPr>
        <w:t xml:space="preserve">руб. </w:t>
      </w:r>
      <w:r w:rsidR="007557AA" w:rsidRPr="007557AA">
        <w:rPr>
          <w:sz w:val="22"/>
          <w:szCs w:val="22"/>
        </w:rPr>
        <w:t>в том числе НДС ______ руб. (или НДС не предусмотрен).</w:t>
      </w:r>
    </w:p>
    <w:p w:rsidR="004566F7" w:rsidRPr="00964F89" w:rsidRDefault="004566F7" w:rsidP="00DB3B5E">
      <w:pPr>
        <w:pStyle w:val="a8"/>
        <w:numPr>
          <w:ilvl w:val="0"/>
          <w:numId w:val="3"/>
        </w:numPr>
        <w:ind w:left="284"/>
        <w:jc w:val="both"/>
        <w:rPr>
          <w:sz w:val="22"/>
          <w:szCs w:val="22"/>
        </w:rPr>
      </w:pPr>
      <w:r w:rsidRPr="00964F89">
        <w:rPr>
          <w:sz w:val="22"/>
          <w:szCs w:val="22"/>
        </w:rPr>
        <w:t>Цена договора включает в себя все расходы исполнителя, связанные с исполнением обязательств по договору, а также налоги (в том числе НДС, если облагаются) и сборы, установленные законодательством РФ, которые исполнитель должен оплачивать в соответствии с условиями договора.</w:t>
      </w:r>
    </w:p>
    <w:p w:rsidR="008336E6" w:rsidRPr="00561829" w:rsidRDefault="00DB3B5E" w:rsidP="00DB3B5E">
      <w:pPr>
        <w:pStyle w:val="a8"/>
        <w:numPr>
          <w:ilvl w:val="0"/>
          <w:numId w:val="3"/>
        </w:numPr>
        <w:ind w:left="284"/>
        <w:jc w:val="both"/>
        <w:rPr>
          <w:sz w:val="22"/>
          <w:szCs w:val="22"/>
        </w:rPr>
      </w:pPr>
      <w:r>
        <w:rPr>
          <w:sz w:val="22"/>
        </w:rPr>
        <w:t xml:space="preserve">Согласен </w:t>
      </w:r>
      <w:r w:rsidR="0001440A" w:rsidRPr="00561829">
        <w:rPr>
          <w:sz w:val="22"/>
        </w:rPr>
        <w:t>исполнить условия договора, указанные в Извещении о проведении запроса котировок</w:t>
      </w:r>
      <w:r w:rsidR="008124CB" w:rsidRPr="00561829">
        <w:rPr>
          <w:sz w:val="22"/>
        </w:rPr>
        <w:t xml:space="preserve"> и проекте договора.</w:t>
      </w:r>
      <w:r w:rsidR="00C35C60">
        <w:rPr>
          <w:sz w:val="22"/>
        </w:rPr>
        <w:t xml:space="preserve"> </w:t>
      </w:r>
      <w:r w:rsidR="0001440A" w:rsidRPr="00561829">
        <w:rPr>
          <w:sz w:val="22"/>
          <w:szCs w:val="22"/>
        </w:rPr>
        <w:t>Настоящим подтверждаем правильность и достоверность всех указанных данных и сведений.</w:t>
      </w:r>
    </w:p>
    <w:p w:rsidR="008336E6" w:rsidRPr="0029065D" w:rsidRDefault="008336E6" w:rsidP="00C70009">
      <w:pPr>
        <w:ind w:left="142"/>
        <w:rPr>
          <w:b/>
          <w:sz w:val="22"/>
          <w:szCs w:val="22"/>
        </w:rPr>
      </w:pPr>
    </w:p>
    <w:p w:rsidR="0001440A" w:rsidRPr="0029065D" w:rsidRDefault="0001440A" w:rsidP="00C70009">
      <w:pPr>
        <w:ind w:left="142"/>
        <w:rPr>
          <w:b/>
          <w:sz w:val="22"/>
          <w:szCs w:val="22"/>
        </w:rPr>
      </w:pPr>
      <w:r w:rsidRPr="0029065D">
        <w:rPr>
          <w:b/>
          <w:sz w:val="22"/>
          <w:szCs w:val="22"/>
        </w:rPr>
        <w:t xml:space="preserve">Участник </w:t>
      </w:r>
      <w:r w:rsidR="008124CB" w:rsidRPr="0029065D">
        <w:rPr>
          <w:b/>
          <w:sz w:val="22"/>
          <w:szCs w:val="22"/>
        </w:rPr>
        <w:t xml:space="preserve">запроса котировок  </w:t>
      </w:r>
      <w:r w:rsidRPr="0029065D">
        <w:rPr>
          <w:b/>
          <w:sz w:val="22"/>
          <w:szCs w:val="22"/>
        </w:rPr>
        <w:t xml:space="preserve">(уполномоченный представитель) </w:t>
      </w:r>
    </w:p>
    <w:p w:rsidR="008336E6" w:rsidRPr="0029065D" w:rsidRDefault="008336E6" w:rsidP="00C70009">
      <w:pPr>
        <w:ind w:left="142"/>
        <w:rPr>
          <w:b/>
          <w:sz w:val="22"/>
          <w:szCs w:val="22"/>
        </w:rPr>
      </w:pPr>
    </w:p>
    <w:p w:rsidR="0001440A" w:rsidRPr="0029065D" w:rsidRDefault="0001440A" w:rsidP="00C70009">
      <w:pPr>
        <w:ind w:left="142"/>
        <w:rPr>
          <w:b/>
          <w:sz w:val="22"/>
          <w:szCs w:val="22"/>
        </w:rPr>
      </w:pPr>
      <w:r w:rsidRPr="0029065D">
        <w:rPr>
          <w:b/>
          <w:sz w:val="22"/>
          <w:szCs w:val="22"/>
        </w:rPr>
        <w:t xml:space="preserve">___________________________________________/_________/______________/        </w:t>
      </w:r>
    </w:p>
    <w:p w:rsidR="00FB3295" w:rsidRPr="0029065D" w:rsidRDefault="0001440A" w:rsidP="000C0C1E">
      <w:pPr>
        <w:ind w:left="142"/>
        <w:rPr>
          <w:b/>
          <w:sz w:val="22"/>
          <w:szCs w:val="22"/>
          <w:vertAlign w:val="superscript"/>
        </w:rPr>
      </w:pPr>
      <w:r w:rsidRPr="0029065D">
        <w:rPr>
          <w:b/>
          <w:sz w:val="22"/>
          <w:szCs w:val="22"/>
          <w:vertAlign w:val="superscript"/>
        </w:rPr>
        <w:t xml:space="preserve">                                   (Ф.И.О.)                                                                               (подпись)            (должность)                             </w:t>
      </w:r>
      <w:r w:rsidR="008336E6" w:rsidRPr="0029065D">
        <w:rPr>
          <w:b/>
          <w:sz w:val="22"/>
          <w:szCs w:val="22"/>
          <w:vertAlign w:val="superscript"/>
        </w:rPr>
        <w:t>М.П.</w:t>
      </w:r>
    </w:p>
    <w:p w:rsidR="007A11AE" w:rsidRDefault="007A11AE" w:rsidP="00D77D3D">
      <w:pPr>
        <w:pStyle w:val="ae"/>
        <w:jc w:val="right"/>
        <w:rPr>
          <w:sz w:val="22"/>
          <w:szCs w:val="22"/>
        </w:rPr>
      </w:pPr>
    </w:p>
    <w:p w:rsidR="00C35C60" w:rsidRDefault="00C35C60" w:rsidP="00D77D3D">
      <w:pPr>
        <w:pStyle w:val="ae"/>
        <w:jc w:val="right"/>
        <w:rPr>
          <w:sz w:val="22"/>
          <w:szCs w:val="22"/>
        </w:rPr>
      </w:pPr>
    </w:p>
    <w:p w:rsidR="00C35C60" w:rsidRDefault="00C35C60" w:rsidP="00D77D3D">
      <w:pPr>
        <w:pStyle w:val="ae"/>
        <w:jc w:val="right"/>
        <w:rPr>
          <w:sz w:val="22"/>
          <w:szCs w:val="22"/>
        </w:rPr>
      </w:pPr>
    </w:p>
    <w:p w:rsidR="00C35C60" w:rsidRDefault="00C35C60" w:rsidP="00D77D3D">
      <w:pPr>
        <w:pStyle w:val="ae"/>
        <w:jc w:val="right"/>
        <w:rPr>
          <w:sz w:val="22"/>
          <w:szCs w:val="22"/>
        </w:rPr>
      </w:pPr>
    </w:p>
    <w:p w:rsidR="00C35C60" w:rsidRDefault="00C35C60" w:rsidP="00D77D3D">
      <w:pPr>
        <w:pStyle w:val="ae"/>
        <w:jc w:val="right"/>
        <w:rPr>
          <w:sz w:val="22"/>
          <w:szCs w:val="22"/>
        </w:rPr>
      </w:pPr>
    </w:p>
    <w:p w:rsidR="00C35C60" w:rsidRDefault="00C35C60" w:rsidP="00D77D3D">
      <w:pPr>
        <w:pStyle w:val="ae"/>
        <w:jc w:val="right"/>
        <w:rPr>
          <w:sz w:val="22"/>
          <w:szCs w:val="22"/>
        </w:rPr>
      </w:pPr>
    </w:p>
    <w:p w:rsidR="00C35C60" w:rsidRDefault="00C35C60" w:rsidP="00D77D3D">
      <w:pPr>
        <w:pStyle w:val="ae"/>
        <w:jc w:val="right"/>
        <w:rPr>
          <w:sz w:val="22"/>
          <w:szCs w:val="22"/>
        </w:rPr>
      </w:pPr>
    </w:p>
    <w:p w:rsidR="00C35C60" w:rsidRDefault="00C35C60" w:rsidP="00D77D3D">
      <w:pPr>
        <w:pStyle w:val="ae"/>
        <w:jc w:val="right"/>
        <w:rPr>
          <w:sz w:val="22"/>
          <w:szCs w:val="22"/>
        </w:rPr>
      </w:pPr>
    </w:p>
    <w:p w:rsidR="00D77D3D" w:rsidRDefault="00D77D3D" w:rsidP="00D77D3D">
      <w:pPr>
        <w:pStyle w:val="ae"/>
        <w:jc w:val="right"/>
        <w:rPr>
          <w:sz w:val="22"/>
          <w:szCs w:val="22"/>
        </w:rPr>
      </w:pPr>
      <w:r w:rsidRPr="008651ED">
        <w:rPr>
          <w:sz w:val="22"/>
          <w:szCs w:val="22"/>
        </w:rPr>
        <w:lastRenderedPageBreak/>
        <w:t>ПРОЕКТ</w:t>
      </w:r>
    </w:p>
    <w:p w:rsidR="00535603" w:rsidRPr="00535603" w:rsidRDefault="00535603" w:rsidP="00535603">
      <w:pPr>
        <w:ind w:firstLine="708"/>
        <w:contextualSpacing/>
        <w:jc w:val="center"/>
        <w:outlineLvl w:val="0"/>
        <w:rPr>
          <w:b/>
          <w:spacing w:val="5"/>
          <w:kern w:val="28"/>
        </w:rPr>
      </w:pPr>
      <w:r w:rsidRPr="00535603">
        <w:rPr>
          <w:b/>
          <w:spacing w:val="5"/>
          <w:kern w:val="28"/>
        </w:rPr>
        <w:t>Договор</w:t>
      </w:r>
    </w:p>
    <w:p w:rsidR="00535603" w:rsidRPr="00535603" w:rsidRDefault="00535603" w:rsidP="00535603">
      <w:pPr>
        <w:ind w:firstLine="708"/>
        <w:contextualSpacing/>
        <w:jc w:val="center"/>
        <w:outlineLvl w:val="0"/>
        <w:rPr>
          <w:b/>
          <w:spacing w:val="5"/>
          <w:kern w:val="28"/>
          <w:u w:val="single"/>
        </w:rPr>
      </w:pPr>
      <w:r w:rsidRPr="00535603">
        <w:rPr>
          <w:b/>
          <w:spacing w:val="5"/>
          <w:kern w:val="28"/>
        </w:rPr>
        <w:t xml:space="preserve">на оказание услуг по стирке белья и  других изделий № </w:t>
      </w:r>
    </w:p>
    <w:p w:rsidR="00535603" w:rsidRPr="00535603" w:rsidRDefault="00535603" w:rsidP="00535603">
      <w:pPr>
        <w:spacing w:before="120" w:after="120" w:line="276" w:lineRule="auto"/>
        <w:ind w:firstLine="708"/>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75"/>
        <w:gridCol w:w="5807"/>
      </w:tblGrid>
      <w:tr w:rsidR="00535603" w:rsidRPr="00535603" w:rsidTr="00370F39">
        <w:tc>
          <w:tcPr>
            <w:tcW w:w="1970" w:type="pct"/>
            <w:tcBorders>
              <w:top w:val="nil"/>
              <w:left w:val="nil"/>
              <w:bottom w:val="nil"/>
              <w:right w:val="nil"/>
            </w:tcBorders>
          </w:tcPr>
          <w:p w:rsidR="00535603" w:rsidRPr="00535603" w:rsidRDefault="00535603" w:rsidP="00535603">
            <w:pPr>
              <w:keepNext/>
            </w:pPr>
            <w:r w:rsidRPr="00535603">
              <w:t>г. Красноярск</w:t>
            </w:r>
          </w:p>
        </w:tc>
        <w:tc>
          <w:tcPr>
            <w:tcW w:w="3030" w:type="pct"/>
            <w:tcBorders>
              <w:top w:val="nil"/>
              <w:left w:val="nil"/>
              <w:bottom w:val="nil"/>
              <w:right w:val="nil"/>
            </w:tcBorders>
          </w:tcPr>
          <w:p w:rsidR="00535603" w:rsidRPr="00535603" w:rsidRDefault="00BA3138" w:rsidP="00535603">
            <w:pPr>
              <w:keepNext/>
              <w:jc w:val="right"/>
            </w:pPr>
            <w:r>
              <w:t>"__" _________2020</w:t>
            </w:r>
            <w:r w:rsidR="00535603" w:rsidRPr="00535603">
              <w:t xml:space="preserve"> г.</w:t>
            </w:r>
          </w:p>
        </w:tc>
      </w:tr>
    </w:tbl>
    <w:p w:rsidR="00535603" w:rsidRPr="00535603" w:rsidRDefault="00535603" w:rsidP="00535603">
      <w:pPr>
        <w:ind w:firstLine="720"/>
        <w:jc w:val="both"/>
        <w:rPr>
          <w:b/>
        </w:rPr>
      </w:pPr>
    </w:p>
    <w:p w:rsidR="00535603" w:rsidRPr="00535603" w:rsidRDefault="00535603" w:rsidP="00535603">
      <w:pPr>
        <w:ind w:firstLine="720"/>
        <w:jc w:val="both"/>
        <w:rPr>
          <w:bCs/>
        </w:rPr>
      </w:pPr>
      <w:r w:rsidRPr="00535603">
        <w:rPr>
          <w:b/>
        </w:rPr>
        <w:t>Краевое государственное бюджетное учреждение социального обслуживания «</w:t>
      </w:r>
      <w:r w:rsidR="00790C04" w:rsidRPr="00790C04">
        <w:rPr>
          <w:b/>
        </w:rPr>
        <w:t>Дом-интернат для граждан пожилого возраста и инвалидов «Ботанический</w:t>
      </w:r>
      <w:r w:rsidRPr="00535603">
        <w:rPr>
          <w:b/>
        </w:rPr>
        <w:t>»</w:t>
      </w:r>
      <w:r w:rsidRPr="00535603">
        <w:t xml:space="preserve">,  </w:t>
      </w:r>
      <w:r w:rsidRPr="00535603">
        <w:rPr>
          <w:snapToGrid w:val="0"/>
        </w:rPr>
        <w:t xml:space="preserve">в лице </w:t>
      </w:r>
      <w:r w:rsidR="00790C04">
        <w:rPr>
          <w:snapToGrid w:val="0"/>
        </w:rPr>
        <w:t>директора Ерёминой Зои Николаевны</w:t>
      </w:r>
      <w:r w:rsidRPr="00535603">
        <w:t xml:space="preserve">, действующей на основании Устава, именуемое в дальнейшем </w:t>
      </w:r>
      <w:r w:rsidRPr="00535603">
        <w:rPr>
          <w:b/>
        </w:rPr>
        <w:t>«Заказчик»</w:t>
      </w:r>
      <w:r w:rsidRPr="00535603">
        <w:t xml:space="preserve">, с одной стороны, и </w:t>
      </w:r>
      <w:r w:rsidRPr="00535603">
        <w:rPr>
          <w:b/>
        </w:rPr>
        <w:t>__________________________________________________</w:t>
      </w:r>
      <w:r w:rsidRPr="00535603">
        <w:t xml:space="preserve">в лице директора_____________________________, </w:t>
      </w:r>
      <w:r w:rsidRPr="00535603">
        <w:rPr>
          <w:bCs/>
        </w:rPr>
        <w:t>действующего на основании ________________</w:t>
      </w:r>
      <w:r w:rsidRPr="00535603">
        <w:t xml:space="preserve">, именуемый в дальнейшем </w:t>
      </w:r>
      <w:r w:rsidRPr="00535603">
        <w:rPr>
          <w:b/>
        </w:rPr>
        <w:t>«Исполнитель»</w:t>
      </w:r>
      <w:r w:rsidRPr="00535603">
        <w:t xml:space="preserve">,  с другой стороны,  в дальнейшем именуемые </w:t>
      </w:r>
      <w:r w:rsidRPr="00535603">
        <w:rPr>
          <w:b/>
        </w:rPr>
        <w:t>«Стороны»</w:t>
      </w:r>
      <w:r w:rsidRPr="00535603">
        <w:t xml:space="preserve">,  </w:t>
      </w:r>
      <w:r w:rsidRPr="00535603">
        <w:rPr>
          <w:lang w:eastAsia="ar-SA"/>
        </w:rPr>
        <w:t>на основании протокола рассмотрения и оценки заявок н</w:t>
      </w:r>
      <w:r w:rsidR="003F2D3A">
        <w:rPr>
          <w:lang w:eastAsia="ar-SA"/>
        </w:rPr>
        <w:t>а участие в запросе котировок в электронной форме</w:t>
      </w:r>
      <w:r w:rsidRPr="00535603">
        <w:rPr>
          <w:lang w:eastAsia="ar-SA"/>
        </w:rPr>
        <w:t xml:space="preserve"> №  ______  </w:t>
      </w:r>
      <w:r w:rsidR="00BA3138">
        <w:rPr>
          <w:b/>
          <w:lang w:eastAsia="ar-SA"/>
        </w:rPr>
        <w:t>от «__» ____________2020</w:t>
      </w:r>
      <w:r w:rsidRPr="00535603">
        <w:rPr>
          <w:b/>
          <w:lang w:eastAsia="ar-SA"/>
        </w:rPr>
        <w:t xml:space="preserve"> года</w:t>
      </w:r>
      <w:r w:rsidRPr="00535603">
        <w:rPr>
          <w:lang w:eastAsia="ar-SA"/>
        </w:rPr>
        <w:t>, заключили настоящий договор (далее Договор) о нижеследующем:</w:t>
      </w:r>
    </w:p>
    <w:p w:rsidR="00535603" w:rsidRPr="00535603" w:rsidRDefault="00535603" w:rsidP="00535603">
      <w:pPr>
        <w:keepNext/>
        <w:keepLines/>
        <w:jc w:val="center"/>
        <w:outlineLvl w:val="0"/>
        <w:rPr>
          <w:b/>
          <w:bCs/>
        </w:rPr>
      </w:pPr>
      <w:bookmarkStart w:id="6" w:name="_ref_21031204"/>
      <w:r w:rsidRPr="00535603">
        <w:rPr>
          <w:b/>
          <w:bCs/>
        </w:rPr>
        <w:t xml:space="preserve">Предмет </w:t>
      </w:r>
      <w:bookmarkEnd w:id="6"/>
      <w:r w:rsidRPr="00535603">
        <w:rPr>
          <w:b/>
          <w:bCs/>
        </w:rPr>
        <w:t>договора</w:t>
      </w:r>
    </w:p>
    <w:p w:rsidR="00535603" w:rsidRPr="00535603" w:rsidRDefault="00535603" w:rsidP="00535603">
      <w:pPr>
        <w:ind w:firstLine="720"/>
        <w:jc w:val="both"/>
      </w:pPr>
      <w:bookmarkStart w:id="7" w:name="_ref_21267930"/>
      <w:r w:rsidRPr="00535603">
        <w:t xml:space="preserve">1.1. Исполнитель обязуется оказать услуги по стирке белья и других изделий (в том числе стирка, дезинфекция, глаженье, сушка, упаковка, доставка) в течение срока действия Договора, а Заказчик обязуется принять и оплатить оказанные услуги (далее – </w:t>
      </w:r>
      <w:r w:rsidRPr="00535603">
        <w:rPr>
          <w:bCs/>
        </w:rPr>
        <w:t>«услуги»</w:t>
      </w:r>
      <w:r w:rsidRPr="00535603">
        <w:t xml:space="preserve">) на условиях настоящего договора. </w:t>
      </w:r>
    </w:p>
    <w:p w:rsidR="00535603" w:rsidRPr="00535603" w:rsidRDefault="00535603" w:rsidP="00535603">
      <w:pPr>
        <w:ind w:firstLine="720"/>
        <w:jc w:val="both"/>
      </w:pPr>
      <w:r w:rsidRPr="00535603">
        <w:t xml:space="preserve">1.2. </w:t>
      </w:r>
      <w:r w:rsidR="004A7D74">
        <w:t>Срок оказания услуг с 01.01.2021 г. по 30.06.2021</w:t>
      </w:r>
      <w:r w:rsidRPr="00535603">
        <w:t xml:space="preserve"> года. Забор грязного белья и доставка чистого производится 3 (три) раза в неделю (понедельник, среда, пятница) с 10.00 до 15.00 часов. Сортировка белья в полиэтиленовые мешки по секциям: отдельно полотенца, простыни, пододеяльники и т.д. Чистая спецодежда и фасонное белье доставляются на плечиках в чехлах. Забор и доставка белья Исполнителем, производится по адресу: г. Красноярск, ул. 2-ая Ботаническая, дом 9.</w:t>
      </w:r>
    </w:p>
    <w:p w:rsidR="00535603" w:rsidRPr="00535603" w:rsidRDefault="00535603" w:rsidP="00535603">
      <w:pPr>
        <w:ind w:firstLine="720"/>
        <w:jc w:val="both"/>
      </w:pPr>
    </w:p>
    <w:p w:rsidR="00535603" w:rsidRPr="00535603" w:rsidRDefault="00535603" w:rsidP="00535603">
      <w:pPr>
        <w:autoSpaceDE w:val="0"/>
        <w:autoSpaceDN w:val="0"/>
        <w:adjustRightInd w:val="0"/>
        <w:jc w:val="center"/>
        <w:rPr>
          <w:b/>
        </w:rPr>
      </w:pPr>
      <w:bookmarkStart w:id="8" w:name="_ref_21399096"/>
      <w:bookmarkEnd w:id="7"/>
      <w:r w:rsidRPr="00535603">
        <w:rPr>
          <w:b/>
        </w:rPr>
        <w:t>2. Качество и комплектность оказываемых услуг</w:t>
      </w:r>
    </w:p>
    <w:p w:rsidR="00535603" w:rsidRPr="00535603" w:rsidRDefault="00535603" w:rsidP="00535603">
      <w:pPr>
        <w:ind w:firstLine="708"/>
        <w:jc w:val="both"/>
      </w:pPr>
      <w:r w:rsidRPr="00535603">
        <w:t>2.1.Оказываемые услуги должны выполняться в соответствии с требованиями  СанПиН 2.1.3.2646-10 "Санитарно-эпидемиологические требования к устройству, оборудованию, содержанию и режиму работы прачечных",</w:t>
      </w:r>
    </w:p>
    <w:p w:rsidR="00535603" w:rsidRPr="00535603" w:rsidRDefault="00535603" w:rsidP="00535603">
      <w:pPr>
        <w:jc w:val="both"/>
      </w:pPr>
      <w:r w:rsidRPr="00535603">
        <w:t xml:space="preserve">            2.2. Стирка белья производиться согласно МУ (методическим указаниям) 3.5.736-99 «Технология обработки белья в медицинских учреждениях», «Правила технологического процесса обработки белья в прачечных» г. Москва Академия коммунального хозяйства им. К.Д. Памфилова. </w:t>
      </w:r>
    </w:p>
    <w:p w:rsidR="00535603" w:rsidRPr="00535603" w:rsidRDefault="00535603" w:rsidP="00535603">
      <w:pPr>
        <w:ind w:firstLine="720"/>
        <w:jc w:val="both"/>
      </w:pPr>
      <w:r w:rsidRPr="00535603">
        <w:t>2.3 Поставка белья осуществляется с соблюдением санитарных норм перевозки чистого белья.</w:t>
      </w:r>
      <w:r w:rsidRPr="00535603">
        <w:rPr>
          <w:color w:val="000000"/>
        </w:rPr>
        <w:t xml:space="preserve"> Упаковка чистого белья в полиэтиленовые пакеты до </w:t>
      </w:r>
      <w:smartTag w:uri="urn:schemas-microsoft-com:office:smarttags" w:element="metricconverter">
        <w:smartTagPr>
          <w:attr w:name="ProductID" w:val="10 кг"/>
        </w:smartTagPr>
        <w:r w:rsidRPr="00535603">
          <w:rPr>
            <w:color w:val="000000"/>
          </w:rPr>
          <w:t>10 кг</w:t>
        </w:r>
      </w:smartTag>
      <w:r w:rsidRPr="00535603">
        <w:rPr>
          <w:color w:val="000000"/>
        </w:rPr>
        <w:t>.</w:t>
      </w:r>
      <w:r w:rsidRPr="00535603">
        <w:t xml:space="preserve"> , фасонная и спецодежда в чехлах на плечиках.   </w:t>
      </w:r>
    </w:p>
    <w:p w:rsidR="00535603" w:rsidRPr="00535603" w:rsidRDefault="00535603" w:rsidP="00535603">
      <w:pPr>
        <w:ind w:firstLine="720"/>
        <w:jc w:val="both"/>
      </w:pPr>
      <w:r w:rsidRPr="00535603">
        <w:t>2.4.  В технологическом процессе стирки белья используются синтетические порошки и дезсредства.</w:t>
      </w:r>
    </w:p>
    <w:p w:rsidR="00535603" w:rsidRPr="00535603" w:rsidRDefault="00535603" w:rsidP="00535603">
      <w:pPr>
        <w:ind w:firstLine="720"/>
        <w:jc w:val="both"/>
      </w:pPr>
      <w:r w:rsidRPr="00535603">
        <w:t>2.5.  При некачественной стирке белья по вине «Исполнителя» работа выполняется повторно и безвозмездно в течение трех рабочих дней.</w:t>
      </w:r>
    </w:p>
    <w:p w:rsidR="00535603" w:rsidRPr="00535603" w:rsidRDefault="00535603" w:rsidP="00535603">
      <w:pPr>
        <w:ind w:firstLine="720"/>
        <w:jc w:val="both"/>
      </w:pPr>
      <w:r w:rsidRPr="00535603">
        <w:t xml:space="preserve">2.6. При утере белья «Исполнитель» в 2-х недельный срок возмещает заказчику стоимость белья с учетом износа. </w:t>
      </w:r>
    </w:p>
    <w:p w:rsidR="00535603" w:rsidRPr="00535603" w:rsidRDefault="00535603" w:rsidP="00535603">
      <w:pPr>
        <w:ind w:firstLine="720"/>
        <w:jc w:val="both"/>
        <w:rPr>
          <w:b/>
        </w:rPr>
      </w:pPr>
      <w:r w:rsidRPr="00535603">
        <w:rPr>
          <w:b/>
        </w:rPr>
        <w:t xml:space="preserve">                                      3. Порядок приемки-сдачи вещей</w:t>
      </w:r>
    </w:p>
    <w:p w:rsidR="00535603" w:rsidRPr="00535603" w:rsidRDefault="00535603" w:rsidP="00535603">
      <w:pPr>
        <w:ind w:firstLine="720"/>
        <w:jc w:val="both"/>
      </w:pPr>
      <w:r w:rsidRPr="00535603">
        <w:t>3.1. Приемка вещей от Заказчика с целью оказания услуг осуществляется Исполнителем на основании бланка заказа, в котором указывается наименование принимаемых вещей, количество, количество по весу, имеющиеся дефекты, процент износа и прочая дополнительная информация.</w:t>
      </w:r>
    </w:p>
    <w:p w:rsidR="00535603" w:rsidRPr="00535603" w:rsidRDefault="00535603" w:rsidP="00535603">
      <w:pPr>
        <w:ind w:firstLine="720"/>
        <w:jc w:val="both"/>
      </w:pPr>
      <w:r w:rsidRPr="00535603">
        <w:t>3.2. Исполнитель не несет ответственности за повреждение ветхих вещей, сданных Заказчиком в стирку, утюжку, процент износа которых составляет более 60%.</w:t>
      </w:r>
    </w:p>
    <w:p w:rsidR="00535603" w:rsidRPr="00535603" w:rsidRDefault="00535603" w:rsidP="00535603">
      <w:pPr>
        <w:ind w:firstLine="720"/>
        <w:jc w:val="both"/>
      </w:pPr>
      <w:r w:rsidRPr="00535603">
        <w:t>3.3. Для подтверждения полномочий лицо, осуществляющее сдачу-приемку вещей для оказания услуг, предоставляет Исполнителю доверенность.</w:t>
      </w:r>
    </w:p>
    <w:p w:rsidR="00535603" w:rsidRPr="00535603" w:rsidRDefault="00535603" w:rsidP="00535603">
      <w:pPr>
        <w:ind w:firstLine="720"/>
        <w:jc w:val="both"/>
      </w:pPr>
      <w:r w:rsidRPr="00535603">
        <w:lastRenderedPageBreak/>
        <w:t>3.4. Доставка вещей Исполнителю с целью оказания услуг по комплексно-прачечному обслуживанию и их возврата осуществляется силами Исполнителя.</w:t>
      </w:r>
    </w:p>
    <w:p w:rsidR="00535603" w:rsidRPr="00535603" w:rsidRDefault="00535603" w:rsidP="00535603">
      <w:pPr>
        <w:keepNext/>
        <w:keepLines/>
        <w:spacing w:before="240" w:after="120" w:line="276" w:lineRule="auto"/>
        <w:jc w:val="center"/>
        <w:outlineLvl w:val="0"/>
        <w:rPr>
          <w:b/>
          <w:bCs/>
          <w:szCs w:val="28"/>
        </w:rPr>
      </w:pPr>
      <w:r w:rsidRPr="00535603">
        <w:rPr>
          <w:b/>
          <w:bCs/>
          <w:szCs w:val="28"/>
        </w:rPr>
        <w:t>4. Цена Договора и порядок оплаты</w:t>
      </w:r>
    </w:p>
    <w:p w:rsidR="00535603" w:rsidRPr="00535603" w:rsidRDefault="00535603" w:rsidP="00535603">
      <w:pPr>
        <w:jc w:val="both"/>
        <w:outlineLvl w:val="1"/>
        <w:rPr>
          <w:bCs/>
          <w:i/>
        </w:rPr>
      </w:pPr>
      <w:bookmarkStart w:id="9" w:name="_ref_21399097"/>
      <w:r w:rsidRPr="00535603">
        <w:rPr>
          <w:bCs/>
        </w:rPr>
        <w:t xml:space="preserve">             4.1. Цена Договора </w:t>
      </w:r>
      <w:r w:rsidRPr="008577A1">
        <w:rPr>
          <w:bCs/>
        </w:rPr>
        <w:t>составляет __________(______________________)</w:t>
      </w:r>
      <w:r w:rsidRPr="00535603">
        <w:rPr>
          <w:bCs/>
        </w:rPr>
        <w:t xml:space="preserve"> рублей 00 копеек, цена договора включает в себя все налоги, транспортные расходы по доставке чистого и вывозу грязного белья, упаковку, глажку и другие обязательные платежи</w:t>
      </w:r>
      <w:r w:rsidRPr="00535603">
        <w:rPr>
          <w:bCs/>
          <w:i/>
        </w:rPr>
        <w:t>.</w:t>
      </w:r>
      <w:bookmarkEnd w:id="9"/>
    </w:p>
    <w:p w:rsidR="00535603" w:rsidRPr="00535603" w:rsidRDefault="00535603" w:rsidP="00535603">
      <w:pPr>
        <w:jc w:val="both"/>
        <w:outlineLvl w:val="1"/>
        <w:rPr>
          <w:bCs/>
        </w:rPr>
      </w:pPr>
      <w:bookmarkStart w:id="10" w:name="_ref_21399101"/>
      <w:r w:rsidRPr="00535603">
        <w:rPr>
          <w:bCs/>
        </w:rPr>
        <w:t xml:space="preserve">             4.2. Заказчик обязуется оплатить за оказанные услуги в течение 20 (двадцати) банковских дней с момента подписания </w:t>
      </w:r>
      <w:r w:rsidRPr="00535603">
        <w:rPr>
          <w:bCs/>
          <w:sz w:val="22"/>
          <w:szCs w:val="26"/>
        </w:rPr>
        <w:t>акта сдачи-приемки</w:t>
      </w:r>
      <w:r w:rsidRPr="00535603">
        <w:rPr>
          <w:bCs/>
        </w:rPr>
        <w:t>.</w:t>
      </w:r>
      <w:bookmarkEnd w:id="10"/>
    </w:p>
    <w:p w:rsidR="00535603" w:rsidRPr="00535603" w:rsidRDefault="00535603" w:rsidP="00535603">
      <w:pPr>
        <w:jc w:val="both"/>
        <w:outlineLvl w:val="1"/>
        <w:rPr>
          <w:bCs/>
        </w:rPr>
      </w:pPr>
      <w:bookmarkStart w:id="11" w:name="_ref_21399103"/>
      <w:r w:rsidRPr="00535603">
        <w:rPr>
          <w:bCs/>
        </w:rPr>
        <w:t xml:space="preserve">             4.3. Расчеты по Договору осуществляются в безналичном порядке платежными поручениями</w:t>
      </w:r>
      <w:bookmarkEnd w:id="11"/>
      <w:r w:rsidRPr="00535603">
        <w:rPr>
          <w:bCs/>
        </w:rPr>
        <w:t xml:space="preserve"> на расчетный счет Исполнителя.</w:t>
      </w:r>
    </w:p>
    <w:p w:rsidR="00535603" w:rsidRPr="00535603" w:rsidRDefault="00535603" w:rsidP="00535603">
      <w:pPr>
        <w:jc w:val="both"/>
        <w:outlineLvl w:val="1"/>
        <w:rPr>
          <w:bCs/>
        </w:rPr>
      </w:pPr>
      <w:bookmarkStart w:id="12" w:name="_ref_21399105"/>
      <w:r w:rsidRPr="00535603">
        <w:rPr>
          <w:bCs/>
        </w:rPr>
        <w:t xml:space="preserve">             4.4. Обязательство Заказчика по оплате считается исполненным в момент зачисления денежных средств на счет Исполнителя.</w:t>
      </w:r>
      <w:bookmarkEnd w:id="12"/>
    </w:p>
    <w:p w:rsidR="00535603" w:rsidRPr="00535603" w:rsidRDefault="00535603" w:rsidP="00535603">
      <w:pPr>
        <w:autoSpaceDE w:val="0"/>
        <w:autoSpaceDN w:val="0"/>
        <w:adjustRightInd w:val="0"/>
        <w:jc w:val="both"/>
      </w:pPr>
    </w:p>
    <w:p w:rsidR="00535603" w:rsidRPr="00535603" w:rsidRDefault="00535603" w:rsidP="00535603">
      <w:pPr>
        <w:autoSpaceDE w:val="0"/>
        <w:autoSpaceDN w:val="0"/>
        <w:adjustRightInd w:val="0"/>
        <w:jc w:val="center"/>
        <w:rPr>
          <w:b/>
        </w:rPr>
      </w:pPr>
      <w:r w:rsidRPr="00535603">
        <w:rPr>
          <w:b/>
        </w:rPr>
        <w:t>5. Права и обязанности сторон.</w:t>
      </w:r>
    </w:p>
    <w:p w:rsidR="00535603" w:rsidRPr="00535603" w:rsidRDefault="00535603" w:rsidP="00535603">
      <w:pPr>
        <w:tabs>
          <w:tab w:val="left" w:pos="750"/>
        </w:tabs>
        <w:autoSpaceDE w:val="0"/>
        <w:autoSpaceDN w:val="0"/>
        <w:adjustRightInd w:val="0"/>
        <w:jc w:val="both"/>
      </w:pPr>
      <w:r w:rsidRPr="00535603">
        <w:tab/>
      </w:r>
    </w:p>
    <w:p w:rsidR="00535603" w:rsidRPr="00535603" w:rsidRDefault="00535603" w:rsidP="00535603">
      <w:pPr>
        <w:ind w:firstLine="540"/>
        <w:jc w:val="both"/>
      </w:pPr>
      <w:r w:rsidRPr="00535603">
        <w:t>5.1. «Исполнитель» обязан:</w:t>
      </w:r>
    </w:p>
    <w:p w:rsidR="00535603" w:rsidRPr="00535603" w:rsidRDefault="00535603" w:rsidP="00535603">
      <w:pPr>
        <w:ind w:firstLine="540"/>
        <w:jc w:val="both"/>
      </w:pPr>
      <w:r w:rsidRPr="00535603">
        <w:t>- принять белье «Заказчика» в работу в количестве поштучно с определением и отражением в бланке заказа степени загрязнения, процента износа, имеющихся дефектов и пятен, которые могут повлиять на качество и результат исполнения услуги;</w:t>
      </w:r>
    </w:p>
    <w:p w:rsidR="00535603" w:rsidRPr="00535603" w:rsidRDefault="00535603" w:rsidP="00535603">
      <w:pPr>
        <w:ind w:firstLine="540"/>
        <w:jc w:val="both"/>
      </w:pPr>
      <w:r w:rsidRPr="00535603">
        <w:t>- осуществлять сбор белья и доставку по графику, согласно пункта 1.2. настоящего договора:</w:t>
      </w:r>
    </w:p>
    <w:p w:rsidR="00535603" w:rsidRPr="00535603" w:rsidRDefault="00535603" w:rsidP="00535603">
      <w:pPr>
        <w:ind w:firstLine="540"/>
        <w:jc w:val="both"/>
      </w:pPr>
      <w:r w:rsidRPr="00535603">
        <w:t xml:space="preserve">1) по адресу: г. Красноярск ул. 2-ая Ботаническая, 9 </w:t>
      </w:r>
    </w:p>
    <w:p w:rsidR="00535603" w:rsidRPr="00535603" w:rsidRDefault="00535603" w:rsidP="00535603">
      <w:pPr>
        <w:ind w:firstLine="540"/>
        <w:jc w:val="both"/>
      </w:pPr>
      <w:r w:rsidRPr="00535603">
        <w:t xml:space="preserve">  -3 (три) раза в неделю (понедельник, среда, пятница с 10.00 до 15.00 часов): </w:t>
      </w:r>
    </w:p>
    <w:p w:rsidR="00535603" w:rsidRPr="00535603" w:rsidRDefault="00535603" w:rsidP="00535603">
      <w:pPr>
        <w:ind w:firstLine="540"/>
        <w:jc w:val="both"/>
      </w:pPr>
      <w:r w:rsidRPr="00535603">
        <w:t>- сдать заказчику оказанные услуги по акту оказанных услуг.</w:t>
      </w:r>
    </w:p>
    <w:p w:rsidR="00535603" w:rsidRPr="00535603" w:rsidRDefault="00535603" w:rsidP="00535603">
      <w:pPr>
        <w:ind w:firstLine="540"/>
        <w:jc w:val="both"/>
      </w:pPr>
      <w:r w:rsidRPr="00535603">
        <w:t>5.1.1. Обязанность Исполнителя осуществлять транспортировку, погрузку, разгрузку, упаковку белья своими силами и средствами.</w:t>
      </w:r>
    </w:p>
    <w:p w:rsidR="00535603" w:rsidRPr="00535603" w:rsidRDefault="00535603" w:rsidP="00535603">
      <w:pPr>
        <w:ind w:firstLine="540"/>
        <w:jc w:val="both"/>
      </w:pPr>
      <w:r w:rsidRPr="00535603">
        <w:t xml:space="preserve">5.1.2. Обязанность Исполнителя одновременно с оказанием услуг предоставлять Заказчику акт сдачи-приемки, счет фактуру не позднее 15-го числа каждого месяца. Документы предоставляются в </w:t>
      </w:r>
      <w:r w:rsidRPr="00535603">
        <w:rPr>
          <w:sz w:val="22"/>
          <w:szCs w:val="22"/>
        </w:rPr>
        <w:t>2-х экземплярах по одному для каждой из Сторон.</w:t>
      </w:r>
    </w:p>
    <w:p w:rsidR="00535603" w:rsidRPr="00535603" w:rsidRDefault="00535603" w:rsidP="00535603">
      <w:pPr>
        <w:ind w:firstLine="540"/>
        <w:jc w:val="both"/>
      </w:pPr>
      <w:r w:rsidRPr="00535603">
        <w:t xml:space="preserve">5.1.3. Исполнитель </w:t>
      </w:r>
      <w:r w:rsidR="004A7D74">
        <w:t>обязан оказать услуги с 1 января 2021 года по 30 июня</w:t>
      </w:r>
      <w:r w:rsidR="00C301F4">
        <w:t>2</w:t>
      </w:r>
      <w:r w:rsidR="004A7D74">
        <w:t>021</w:t>
      </w:r>
      <w:r w:rsidRPr="00535603">
        <w:t xml:space="preserve"> года включительно</w:t>
      </w:r>
    </w:p>
    <w:p w:rsidR="00535603" w:rsidRPr="00535603" w:rsidRDefault="00535603" w:rsidP="00535603">
      <w:pPr>
        <w:ind w:firstLine="540"/>
        <w:jc w:val="both"/>
      </w:pPr>
      <w:r w:rsidRPr="00535603">
        <w:t>5.2. «Заказчик» обязан:</w:t>
      </w:r>
    </w:p>
    <w:p w:rsidR="00535603" w:rsidRPr="00535603" w:rsidRDefault="00535603" w:rsidP="00535603">
      <w:pPr>
        <w:ind w:firstLine="540"/>
        <w:jc w:val="both"/>
      </w:pPr>
      <w:r w:rsidRPr="00535603">
        <w:t>- оформить заявку с указанием конкретного вида услуг, их объемов и срока их исполнения;</w:t>
      </w:r>
    </w:p>
    <w:p w:rsidR="00535603" w:rsidRPr="00535603" w:rsidRDefault="00535603" w:rsidP="00535603">
      <w:pPr>
        <w:ind w:firstLine="540"/>
        <w:jc w:val="both"/>
      </w:pPr>
      <w:r w:rsidRPr="00535603">
        <w:t>-</w:t>
      </w:r>
      <w:r w:rsidRPr="00535603">
        <w:tab/>
        <w:t>принять от «Исполнителя» оказанные услуги и произвести их оплату в установленные сроки.</w:t>
      </w:r>
    </w:p>
    <w:p w:rsidR="00535603" w:rsidRPr="00535603" w:rsidRDefault="00535603" w:rsidP="00535603">
      <w:pPr>
        <w:jc w:val="both"/>
      </w:pPr>
      <w:r w:rsidRPr="00535603">
        <w:t xml:space="preserve">         5.2.1. Заказчик вправе в любое время проверять ход и качество услуг, оказываемых Исполнителем, без вмешательства в хозяйственную деятельность Исполнителя.</w:t>
      </w:r>
    </w:p>
    <w:p w:rsidR="00535603" w:rsidRPr="00535603" w:rsidRDefault="00535603" w:rsidP="00535603">
      <w:pPr>
        <w:autoSpaceDE w:val="0"/>
        <w:autoSpaceDN w:val="0"/>
        <w:adjustRightInd w:val="0"/>
        <w:jc w:val="center"/>
        <w:rPr>
          <w:b/>
        </w:rPr>
      </w:pPr>
    </w:p>
    <w:p w:rsidR="00535603" w:rsidRPr="00535603" w:rsidRDefault="00535603" w:rsidP="00535603">
      <w:pPr>
        <w:autoSpaceDE w:val="0"/>
        <w:autoSpaceDN w:val="0"/>
        <w:adjustRightInd w:val="0"/>
        <w:jc w:val="center"/>
        <w:rPr>
          <w:b/>
        </w:rPr>
      </w:pPr>
      <w:r w:rsidRPr="00535603">
        <w:rPr>
          <w:b/>
        </w:rPr>
        <w:t>6. Порядок сдачи и приемки продукции результата выполненных работ, оказанных услуг</w:t>
      </w:r>
    </w:p>
    <w:p w:rsidR="00535603" w:rsidRPr="00535603" w:rsidRDefault="00535603" w:rsidP="00535603">
      <w:pPr>
        <w:autoSpaceDE w:val="0"/>
        <w:autoSpaceDN w:val="0"/>
        <w:adjustRightInd w:val="0"/>
        <w:jc w:val="center"/>
        <w:rPr>
          <w:b/>
        </w:rPr>
      </w:pPr>
    </w:p>
    <w:p w:rsidR="00535603" w:rsidRPr="00535603" w:rsidRDefault="00535603" w:rsidP="00535603">
      <w:pPr>
        <w:autoSpaceDE w:val="0"/>
        <w:autoSpaceDN w:val="0"/>
        <w:adjustRightInd w:val="0"/>
        <w:ind w:firstLine="540"/>
        <w:jc w:val="both"/>
      </w:pPr>
      <w:r w:rsidRPr="00535603">
        <w:t>6.1. Ежемесячно Исполнитель представляет Заказчику два экземпляра подписанного Исполнителем акта сдачи-приемки.</w:t>
      </w:r>
    </w:p>
    <w:p w:rsidR="00535603" w:rsidRPr="00535603" w:rsidRDefault="00535603" w:rsidP="00535603">
      <w:pPr>
        <w:autoSpaceDE w:val="0"/>
        <w:autoSpaceDN w:val="0"/>
        <w:adjustRightInd w:val="0"/>
        <w:ind w:firstLine="540"/>
        <w:jc w:val="both"/>
      </w:pPr>
      <w:r w:rsidRPr="00535603">
        <w:t>6.2. Заказчик в течение пяти дней со дня получения акта сдачи-приемки обязан направить Исполнителю один экземпляр подписанного Заказчиком акта сдачи-приемки услуг или мотивированный отказ.</w:t>
      </w:r>
    </w:p>
    <w:p w:rsidR="00535603" w:rsidRPr="00535603" w:rsidRDefault="00535603" w:rsidP="00535603">
      <w:pPr>
        <w:autoSpaceDE w:val="0"/>
        <w:autoSpaceDN w:val="0"/>
        <w:adjustRightInd w:val="0"/>
        <w:ind w:firstLine="540"/>
        <w:jc w:val="both"/>
      </w:pPr>
      <w:r w:rsidRPr="00535603">
        <w:t>6.3.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rsidR="00535603" w:rsidRPr="00535603" w:rsidRDefault="00535603" w:rsidP="00535603">
      <w:pPr>
        <w:autoSpaceDE w:val="0"/>
        <w:autoSpaceDN w:val="0"/>
        <w:adjustRightInd w:val="0"/>
        <w:ind w:firstLine="540"/>
        <w:jc w:val="both"/>
      </w:pPr>
      <w:r w:rsidRPr="00535603">
        <w:t>6.6. В случае обнаружения несоответствия оказанных услуг условиям Договора, Заказчик в течение трех дней после получения акта сдачи-приемки обязан представить Исполнителю акт с перечнем дефектов (или с указанием иных несоответствий), либо с указанием объемов не оказанных услуг и сроков по их устранению. Исполнитель обязан в течение  трех дней произвести работы по устранению дефектов без дополнительной оплаты.</w:t>
      </w:r>
    </w:p>
    <w:p w:rsidR="00535603" w:rsidRPr="00535603" w:rsidRDefault="00535603" w:rsidP="00535603">
      <w:pPr>
        <w:autoSpaceDE w:val="0"/>
        <w:autoSpaceDN w:val="0"/>
        <w:adjustRightInd w:val="0"/>
        <w:ind w:firstLine="540"/>
        <w:jc w:val="both"/>
      </w:pPr>
      <w:r w:rsidRPr="00535603">
        <w:lastRenderedPageBreak/>
        <w:t>После исправления дефектов Исполнителем и выполнения всех условий Договора Заказчик подписывает акт сдачи – приемки услуг.</w:t>
      </w:r>
    </w:p>
    <w:p w:rsidR="00535603" w:rsidRPr="00535603" w:rsidRDefault="00535603" w:rsidP="00535603">
      <w:pPr>
        <w:autoSpaceDE w:val="0"/>
        <w:autoSpaceDN w:val="0"/>
        <w:adjustRightInd w:val="0"/>
        <w:jc w:val="center"/>
        <w:rPr>
          <w:b/>
        </w:rPr>
      </w:pPr>
    </w:p>
    <w:p w:rsidR="00535603" w:rsidRPr="00535603" w:rsidRDefault="00535603" w:rsidP="00535603">
      <w:pPr>
        <w:keepNext/>
        <w:keepLines/>
        <w:spacing w:before="240" w:after="120" w:line="276" w:lineRule="auto"/>
        <w:jc w:val="both"/>
        <w:outlineLvl w:val="0"/>
        <w:rPr>
          <w:b/>
          <w:bCs/>
          <w:szCs w:val="28"/>
        </w:rPr>
      </w:pPr>
      <w:bookmarkStart w:id="13" w:name="_ref_22360989"/>
      <w:bookmarkEnd w:id="8"/>
      <w:r w:rsidRPr="00535603">
        <w:rPr>
          <w:b/>
          <w:bCs/>
          <w:szCs w:val="28"/>
        </w:rPr>
        <w:t xml:space="preserve">                                                    7.  Ответственность сторон</w:t>
      </w:r>
      <w:bookmarkEnd w:id="13"/>
    </w:p>
    <w:p w:rsidR="00535603" w:rsidRPr="00535603" w:rsidRDefault="00535603" w:rsidP="00290095">
      <w:pPr>
        <w:ind w:firstLine="709"/>
        <w:jc w:val="both"/>
        <w:rPr>
          <w:bCs/>
        </w:rPr>
      </w:pPr>
      <w:bookmarkStart w:id="14" w:name="_ref_22379458"/>
      <w:r w:rsidRPr="00535603">
        <w:rPr>
          <w:bCs/>
        </w:rPr>
        <w:t>7.1.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535603" w:rsidRPr="00535603" w:rsidRDefault="00535603" w:rsidP="00290095">
      <w:pPr>
        <w:ind w:firstLine="709"/>
        <w:jc w:val="both"/>
        <w:rPr>
          <w:bCs/>
        </w:rPr>
      </w:pPr>
      <w:r w:rsidRPr="00535603">
        <w:rPr>
          <w:bCs/>
        </w:rPr>
        <w:t>7.2. Исполнитель несет ответственность за сохранность принятых в обработку вещей до момента передачи обработанных вещей Заказчику, за качество и своевременность выполнения заказа.</w:t>
      </w:r>
    </w:p>
    <w:p w:rsidR="00535603" w:rsidRPr="00535603" w:rsidRDefault="00535603" w:rsidP="00290095">
      <w:pPr>
        <w:ind w:firstLine="709"/>
        <w:jc w:val="both"/>
        <w:rPr>
          <w:bCs/>
        </w:rPr>
      </w:pPr>
      <w:r w:rsidRPr="00535603">
        <w:rPr>
          <w:bCs/>
        </w:rPr>
        <w:t>7.3. В случае потери или порчи принятых в обработку вещей по вине Исполнителя, Исполнитель выплачивает Заказчику ее согласованную Сторонами оценочную стоимость за минусом износа.</w:t>
      </w:r>
    </w:p>
    <w:p w:rsidR="00535603" w:rsidRPr="00535603" w:rsidRDefault="00535603" w:rsidP="00290095">
      <w:pPr>
        <w:ind w:firstLine="709"/>
        <w:jc w:val="both"/>
        <w:rPr>
          <w:sz w:val="22"/>
          <w:szCs w:val="22"/>
        </w:rPr>
      </w:pPr>
      <w:r w:rsidRPr="00535603">
        <w:rPr>
          <w:bCs/>
        </w:rPr>
        <w:t>7.4. Заказчик несет ответственность за точное и подробное описание выявленных недостач или обнаруженных дефектов вещей в бланке заказа при приемке обработанных вещей</w:t>
      </w:r>
    </w:p>
    <w:bookmarkEnd w:id="14"/>
    <w:p w:rsidR="00535603" w:rsidRPr="00535603" w:rsidRDefault="00535603" w:rsidP="00535603">
      <w:pPr>
        <w:jc w:val="both"/>
        <w:rPr>
          <w:sz w:val="22"/>
          <w:szCs w:val="22"/>
        </w:rPr>
      </w:pPr>
    </w:p>
    <w:p w:rsidR="00535603" w:rsidRPr="00535603" w:rsidRDefault="00535603" w:rsidP="00535603">
      <w:pPr>
        <w:keepNext/>
        <w:keepLines/>
        <w:jc w:val="center"/>
        <w:outlineLvl w:val="0"/>
        <w:rPr>
          <w:b/>
          <w:bCs/>
        </w:rPr>
      </w:pPr>
      <w:bookmarkStart w:id="15" w:name="_ref_22563524"/>
      <w:r w:rsidRPr="00535603">
        <w:rPr>
          <w:b/>
          <w:bCs/>
          <w:szCs w:val="28"/>
        </w:rPr>
        <w:t>8.  Изменение и расторжение </w:t>
      </w:r>
      <w:bookmarkEnd w:id="15"/>
      <w:r w:rsidRPr="00535603">
        <w:rPr>
          <w:b/>
          <w:bCs/>
          <w:szCs w:val="28"/>
        </w:rPr>
        <w:t>Договора</w:t>
      </w:r>
      <w:bookmarkStart w:id="16" w:name="_ref_22563525"/>
    </w:p>
    <w:p w:rsidR="00535603" w:rsidRPr="00535603" w:rsidRDefault="00535603" w:rsidP="00535603">
      <w:pPr>
        <w:keepNext/>
        <w:keepLines/>
        <w:jc w:val="both"/>
        <w:outlineLvl w:val="0"/>
        <w:rPr>
          <w:b/>
          <w:bCs/>
        </w:rPr>
      </w:pPr>
    </w:p>
    <w:p w:rsidR="00535603" w:rsidRPr="00535603" w:rsidRDefault="00535603" w:rsidP="00535603">
      <w:pPr>
        <w:keepNext/>
        <w:keepLines/>
        <w:jc w:val="both"/>
        <w:outlineLvl w:val="0"/>
        <w:rPr>
          <w:bCs/>
        </w:rPr>
      </w:pPr>
      <w:r w:rsidRPr="00535603">
        <w:rPr>
          <w:bCs/>
        </w:rPr>
        <w:t xml:space="preserve">            8.1.  Изменение договора в ходе его исполнения допускается по соглашению сторон. </w:t>
      </w:r>
    </w:p>
    <w:p w:rsidR="00535603" w:rsidRPr="00535603" w:rsidRDefault="00535603" w:rsidP="00535603">
      <w:pPr>
        <w:spacing w:before="120" w:after="120"/>
        <w:jc w:val="both"/>
        <w:outlineLvl w:val="2"/>
        <w:rPr>
          <w:bCs/>
        </w:rPr>
      </w:pPr>
      <w:r w:rsidRPr="00535603">
        <w:rPr>
          <w:bCs/>
        </w:rPr>
        <w:t xml:space="preserve">            8.2.    Цена договора и иные существенные условия могут быть изменены                   в ходе его исполнения в порядке и в случаях, предусмотренных гражданским законодательством Российской Федерации. В ходе исполнения договора Заказчик                  по соглашению сторон в</w:t>
      </w:r>
      <w:r w:rsidR="004A7D74">
        <w:rPr>
          <w:bCs/>
        </w:rPr>
        <w:t>праве изменить не более чем на 1</w:t>
      </w:r>
      <w:r w:rsidRPr="00535603">
        <w:rPr>
          <w:bCs/>
        </w:rPr>
        <w:t xml:space="preserve">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 </w:t>
      </w:r>
    </w:p>
    <w:p w:rsidR="00535603" w:rsidRPr="00535603" w:rsidRDefault="00535603" w:rsidP="00535603">
      <w:pPr>
        <w:spacing w:before="120" w:after="120"/>
        <w:jc w:val="both"/>
        <w:outlineLvl w:val="2"/>
        <w:rPr>
          <w:bCs/>
        </w:rPr>
      </w:pPr>
      <w:r w:rsidRPr="00535603">
        <w:rPr>
          <w:bCs/>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
    <w:p w:rsidR="00535603" w:rsidRPr="00535603" w:rsidRDefault="00535603" w:rsidP="00535603">
      <w:pPr>
        <w:spacing w:before="120" w:after="120"/>
        <w:jc w:val="both"/>
        <w:outlineLvl w:val="2"/>
        <w:rPr>
          <w:bCs/>
        </w:rPr>
      </w:pPr>
      <w:r w:rsidRPr="00535603">
        <w:rPr>
          <w:bCs/>
        </w:rPr>
        <w:t>При заключении дополнительного соглашения Заказчик должен соблюдать следующие принципы:</w:t>
      </w:r>
    </w:p>
    <w:p w:rsidR="00535603" w:rsidRPr="00535603" w:rsidRDefault="00535603" w:rsidP="00535603">
      <w:pPr>
        <w:spacing w:before="120" w:after="120"/>
        <w:jc w:val="both"/>
        <w:outlineLvl w:val="2"/>
        <w:rPr>
          <w:bCs/>
        </w:rPr>
      </w:pPr>
      <w:r w:rsidRPr="00535603">
        <w:rPr>
          <w:bCs/>
        </w:rPr>
        <w:t xml:space="preserve">- изменение предмета договора не допускается; </w:t>
      </w:r>
    </w:p>
    <w:p w:rsidR="00535603" w:rsidRPr="00535603" w:rsidRDefault="00535603" w:rsidP="00535603">
      <w:pPr>
        <w:spacing w:before="120" w:after="120"/>
        <w:jc w:val="both"/>
        <w:outlineLvl w:val="2"/>
        <w:rPr>
          <w:bCs/>
        </w:rPr>
      </w:pPr>
      <w:r w:rsidRPr="00535603">
        <w:rPr>
          <w:bCs/>
        </w:rPr>
        <w:t xml:space="preserve">-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bookmarkEnd w:id="16"/>
    <w:p w:rsidR="00535603" w:rsidRPr="00535603" w:rsidRDefault="00535603" w:rsidP="00535603">
      <w:pPr>
        <w:jc w:val="both"/>
        <w:outlineLvl w:val="1"/>
        <w:rPr>
          <w:bCs/>
        </w:rPr>
      </w:pPr>
      <w:r w:rsidRPr="00535603">
        <w:rPr>
          <w:bCs/>
        </w:rPr>
        <w:t xml:space="preserve">           8.3.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35603" w:rsidRPr="00535603" w:rsidRDefault="00535603" w:rsidP="00535603">
      <w:pPr>
        <w:keepNext/>
        <w:keepLines/>
        <w:jc w:val="both"/>
        <w:outlineLvl w:val="0"/>
        <w:rPr>
          <w:b/>
          <w:bCs/>
        </w:rPr>
      </w:pPr>
      <w:bookmarkStart w:id="17" w:name="_ref_22811749"/>
    </w:p>
    <w:p w:rsidR="00535603" w:rsidRPr="00964F89" w:rsidRDefault="00535603" w:rsidP="00535603">
      <w:pPr>
        <w:keepNext/>
        <w:keepLines/>
        <w:jc w:val="both"/>
        <w:outlineLvl w:val="0"/>
        <w:rPr>
          <w:b/>
          <w:bCs/>
        </w:rPr>
      </w:pPr>
      <w:r w:rsidRPr="00535603">
        <w:rPr>
          <w:b/>
          <w:bCs/>
        </w:rPr>
        <w:t xml:space="preserve">                                              </w:t>
      </w:r>
      <w:r w:rsidRPr="00964F89">
        <w:rPr>
          <w:b/>
          <w:bCs/>
        </w:rPr>
        <w:t xml:space="preserve">9. Обеспечение исполнения Договора  </w:t>
      </w:r>
    </w:p>
    <w:p w:rsidR="008577A1" w:rsidRPr="00964F89" w:rsidRDefault="008B0356" w:rsidP="008577A1">
      <w:pPr>
        <w:jc w:val="both"/>
        <w:outlineLvl w:val="1"/>
        <w:rPr>
          <w:bCs/>
        </w:rPr>
      </w:pPr>
      <w:r w:rsidRPr="00964F89">
        <w:rPr>
          <w:bCs/>
        </w:rPr>
        <w:t>9</w:t>
      </w:r>
      <w:r w:rsidR="008577A1" w:rsidRPr="00964F89">
        <w:rPr>
          <w:bCs/>
        </w:rPr>
        <w:t>.1. Обеспечение исполнения договора устанавливается в размере ________________(________________) в виде ___________________________________.</w:t>
      </w:r>
    </w:p>
    <w:p w:rsidR="008577A1" w:rsidRPr="00964F89" w:rsidRDefault="008B0356" w:rsidP="008577A1">
      <w:pPr>
        <w:jc w:val="both"/>
        <w:outlineLvl w:val="1"/>
        <w:rPr>
          <w:bCs/>
        </w:rPr>
      </w:pPr>
      <w:r w:rsidRPr="00964F89">
        <w:rPr>
          <w:bCs/>
        </w:rPr>
        <w:t>9</w:t>
      </w:r>
      <w:r w:rsidR="008577A1" w:rsidRPr="00964F89">
        <w:rPr>
          <w:bCs/>
        </w:rPr>
        <w:t xml:space="preserve">.2. Денежные средства, внесенные в качестве обеспечения исполнения договора, возвращаются Исполнителю после надлежащего исполнения сторонами обязательств по договору и подписания Заказчиком акта сдачи-приемки оказанных услуг за </w:t>
      </w:r>
      <w:r w:rsidRPr="00964F89">
        <w:rPr>
          <w:bCs/>
        </w:rPr>
        <w:t xml:space="preserve">июнь 2021 </w:t>
      </w:r>
      <w:r w:rsidR="008577A1" w:rsidRPr="00964F89">
        <w:rPr>
          <w:bCs/>
        </w:rPr>
        <w:t xml:space="preserve">г. без замечаний. Денежные средства возвращаются Заказчиком на основании письменного </w:t>
      </w:r>
      <w:r w:rsidR="008577A1" w:rsidRPr="00964F89">
        <w:rPr>
          <w:bCs/>
        </w:rPr>
        <w:lastRenderedPageBreak/>
        <w:t>требования Исполнителя в течение 10 (десяти) рабочих дней с даты поступления указанного требования на банковский счет Исполнителя, указанный в договоре.</w:t>
      </w:r>
    </w:p>
    <w:p w:rsidR="008577A1" w:rsidRPr="00964F89" w:rsidRDefault="008B0356" w:rsidP="008577A1">
      <w:pPr>
        <w:jc w:val="both"/>
        <w:outlineLvl w:val="1"/>
        <w:rPr>
          <w:bCs/>
        </w:rPr>
      </w:pPr>
      <w:r w:rsidRPr="00964F89">
        <w:rPr>
          <w:bCs/>
        </w:rPr>
        <w:t>9</w:t>
      </w:r>
      <w:r w:rsidR="008577A1" w:rsidRPr="00964F89">
        <w:rPr>
          <w:bCs/>
        </w:rPr>
        <w:t>.3. В случае если Исполнителю в соответствии с условиями настоящего договора начислена неустойка и (или) штрафа, Заказчик вправе удержать сумму начисленной неустойки и (или) штрафа из денежных средств, внесенных Исполнителем в качестве обеспечения исполнения договора. Остаток денежных средств, внесенных в качестве обеспечения исполнения договора (при его наличии), после удержания Заказчиком суммы неустойки и (или) штрафа, возвращается Исполнителю на основании письменного требования Исполнителя с указанием суммы остатка в течение 10 (десяти) рабочих дней с даты поступления указанного требования, на банковский счет Исполнителя, указанный в договоре.</w:t>
      </w:r>
    </w:p>
    <w:p w:rsidR="008577A1" w:rsidRPr="00964F89" w:rsidRDefault="008B0356" w:rsidP="008577A1">
      <w:pPr>
        <w:jc w:val="both"/>
        <w:outlineLvl w:val="1"/>
        <w:rPr>
          <w:bCs/>
        </w:rPr>
      </w:pPr>
      <w:r w:rsidRPr="00964F89">
        <w:rPr>
          <w:bCs/>
        </w:rPr>
        <w:t>9</w:t>
      </w:r>
      <w:r w:rsidR="008577A1" w:rsidRPr="00964F89">
        <w:rPr>
          <w:bCs/>
        </w:rPr>
        <w:t>.4. Удержание суммы начисленной неустойки и (или) штрафа из денежных средств, внесенных Исполнителем в качестве обеспечения исполнения договора, осуществляется Заказчиком в бесспорном (безакцептном) порядке.</w:t>
      </w:r>
    </w:p>
    <w:p w:rsidR="008577A1" w:rsidRPr="00964F89" w:rsidRDefault="008B0356" w:rsidP="008577A1">
      <w:pPr>
        <w:jc w:val="both"/>
        <w:outlineLvl w:val="1"/>
        <w:rPr>
          <w:bCs/>
        </w:rPr>
      </w:pPr>
      <w:r w:rsidRPr="00964F89">
        <w:rPr>
          <w:bCs/>
        </w:rPr>
        <w:t>9.5</w:t>
      </w:r>
      <w:r w:rsidR="008577A1" w:rsidRPr="00964F89">
        <w:rPr>
          <w:bCs/>
        </w:rPr>
        <w:t>. Исполнение обязательств Исполнителя по настоящему договору, в том числе по уплате неустойки и (или) штрафа, возмещению убытков, а также обязанность по выплате неустойки и (или) штрафа, возврату аванса (при наличии) и иных долгов, возникших у Исполнителя перед Заказчиком, обеспечивается банковской гарантией.</w:t>
      </w:r>
    </w:p>
    <w:p w:rsidR="008577A1" w:rsidRPr="00964F89" w:rsidRDefault="008B0356" w:rsidP="008577A1">
      <w:pPr>
        <w:jc w:val="both"/>
        <w:outlineLvl w:val="1"/>
        <w:rPr>
          <w:bCs/>
        </w:rPr>
      </w:pPr>
      <w:r w:rsidRPr="00964F89">
        <w:rPr>
          <w:bCs/>
        </w:rPr>
        <w:t>9.6</w:t>
      </w:r>
      <w:r w:rsidR="008577A1" w:rsidRPr="00964F89">
        <w:rPr>
          <w:bCs/>
        </w:rPr>
        <w:t>. В случае если Исполнителю в соответствии с условиями настоящего договора начислены неустойка и (или) штраф, Заказчик вправе удержать сумму начисленных неустойки и (или) штрафа из банковской гарантии путем обращения в банк-гарант.</w:t>
      </w:r>
    </w:p>
    <w:p w:rsidR="00535603" w:rsidRPr="00187054" w:rsidRDefault="008B0356" w:rsidP="008577A1">
      <w:pPr>
        <w:jc w:val="both"/>
        <w:outlineLvl w:val="1"/>
        <w:rPr>
          <w:bCs/>
        </w:rPr>
      </w:pPr>
      <w:r w:rsidRPr="00964F89">
        <w:rPr>
          <w:bCs/>
        </w:rPr>
        <w:t>9.7</w:t>
      </w:r>
      <w:r w:rsidR="008577A1" w:rsidRPr="00964F89">
        <w:rPr>
          <w:bCs/>
        </w:rPr>
        <w:t>. В случае если по независящим от Исполнителя причинам действие банковской гарантии прекратится до окончания срока, на который она выдана, Исполнитель должен представить иное (новое) обеспечение исполнения договора.</w:t>
      </w:r>
    </w:p>
    <w:p w:rsidR="00535603" w:rsidRPr="00535603" w:rsidRDefault="00535603" w:rsidP="00535603">
      <w:pPr>
        <w:keepNext/>
        <w:keepLines/>
        <w:jc w:val="both"/>
        <w:outlineLvl w:val="0"/>
        <w:rPr>
          <w:b/>
          <w:bCs/>
        </w:rPr>
      </w:pPr>
      <w:r w:rsidRPr="00535603">
        <w:rPr>
          <w:b/>
          <w:bCs/>
        </w:rPr>
        <w:t xml:space="preserve">                                              10. Порядок </w:t>
      </w:r>
      <w:bookmarkEnd w:id="17"/>
      <w:r w:rsidRPr="00535603">
        <w:rPr>
          <w:b/>
          <w:bCs/>
        </w:rPr>
        <w:t>рассмотрения споров</w:t>
      </w:r>
    </w:p>
    <w:p w:rsidR="00535603" w:rsidRPr="00535603" w:rsidRDefault="00535603" w:rsidP="00535603">
      <w:pPr>
        <w:jc w:val="both"/>
        <w:outlineLvl w:val="1"/>
        <w:rPr>
          <w:bCs/>
        </w:rPr>
      </w:pPr>
      <w:r w:rsidRPr="00535603">
        <w:rPr>
          <w:bCs/>
        </w:rPr>
        <w:t xml:space="preserve">       10.1.  В случае возникновения каких-либо разногласий или споров в процессе исполнения обязательств по Договору Стороны обязуются до передачи дела в арбитражный суд урегулировать их в претензионном порядке. Срок для предъявления и рассмотрения претензий – 10 дней.</w:t>
      </w:r>
    </w:p>
    <w:p w:rsidR="00535603" w:rsidRPr="00535603" w:rsidRDefault="00535603" w:rsidP="00535603">
      <w:pPr>
        <w:jc w:val="both"/>
        <w:outlineLvl w:val="1"/>
        <w:rPr>
          <w:bCs/>
        </w:rPr>
      </w:pPr>
      <w:r w:rsidRPr="00535603">
        <w:rPr>
          <w:bCs/>
        </w:rPr>
        <w:t xml:space="preserve">      10.2.  При не достижении согласия спорные вопросы подлежат передаче на рассмотрение в арбитражный суд по месту нахождения Заказчика в соответствии с действующим законодательством Российской Федерации.</w:t>
      </w:r>
    </w:p>
    <w:p w:rsidR="00535603" w:rsidRPr="00535603" w:rsidRDefault="00535603" w:rsidP="00535603">
      <w:pPr>
        <w:keepNext/>
        <w:keepLines/>
        <w:jc w:val="both"/>
        <w:outlineLvl w:val="0"/>
        <w:rPr>
          <w:b/>
          <w:bCs/>
        </w:rPr>
      </w:pPr>
      <w:bookmarkStart w:id="18" w:name="_ref_23030044"/>
    </w:p>
    <w:p w:rsidR="00535603" w:rsidRPr="00535603" w:rsidRDefault="00535603" w:rsidP="00535603">
      <w:pPr>
        <w:keepNext/>
        <w:keepLines/>
        <w:jc w:val="center"/>
        <w:outlineLvl w:val="0"/>
        <w:rPr>
          <w:b/>
          <w:bCs/>
        </w:rPr>
      </w:pPr>
      <w:r w:rsidRPr="00535603">
        <w:rPr>
          <w:b/>
          <w:bCs/>
        </w:rPr>
        <w:t>11.  Антикоррупционная оговорка</w:t>
      </w:r>
    </w:p>
    <w:p w:rsidR="00535603" w:rsidRPr="00535603" w:rsidRDefault="00535603" w:rsidP="00535603">
      <w:pPr>
        <w:widowControl w:val="0"/>
        <w:ind w:left="720"/>
        <w:jc w:val="both"/>
        <w:outlineLvl w:val="2"/>
        <w:rPr>
          <w:b/>
          <w:bCs/>
          <w:highlight w:val="yellow"/>
        </w:rPr>
      </w:pPr>
    </w:p>
    <w:p w:rsidR="00535603" w:rsidRPr="00535603" w:rsidRDefault="00535603" w:rsidP="00535603">
      <w:pPr>
        <w:jc w:val="both"/>
        <w:outlineLvl w:val="1"/>
        <w:rPr>
          <w:bCs/>
        </w:rPr>
      </w:pPr>
      <w:r w:rsidRPr="00535603">
        <w:rPr>
          <w:bCs/>
        </w:rPr>
        <w:t xml:space="preserve">       11.1. При исполнении своих обязательств по настоящему договору, стороны, </w:t>
      </w:r>
      <w:r w:rsidRPr="00535603">
        <w:rPr>
          <w:bCs/>
        </w:rPr>
        <w:br/>
        <w:t xml:space="preserve">их аффилированные лица, работники или посредники не выплачивают, </w:t>
      </w:r>
      <w:r w:rsidRPr="00535603">
        <w:rPr>
          <w:bCs/>
        </w:rPr>
        <w:br/>
        <w:t xml:space="preserve">не предлагают выплатить и не разрешают выплату каких-либо денежных средств </w:t>
      </w:r>
      <w:r w:rsidRPr="00535603">
        <w:rPr>
          <w:bCs/>
        </w:rPr>
        <w:br/>
        <w:t xml:space="preserve">или ценностей, прямо или косвенно, любым лицам, для выполнения влияния </w:t>
      </w:r>
      <w:r w:rsidRPr="00535603">
        <w:rPr>
          <w:bCs/>
        </w:rPr>
        <w:br/>
        <w:t>на действия или решения этих лиц с целью получить какие-либо неправомерные преимущества или иные неправомерные цели.</w:t>
      </w:r>
    </w:p>
    <w:p w:rsidR="00535603" w:rsidRPr="00535603" w:rsidRDefault="00535603" w:rsidP="00535603">
      <w:pPr>
        <w:jc w:val="both"/>
        <w:outlineLvl w:val="1"/>
        <w:rPr>
          <w:bCs/>
        </w:rPr>
      </w:pPr>
      <w:r w:rsidRPr="00535603">
        <w:rPr>
          <w:bCs/>
        </w:rPr>
        <w:t xml:space="preserve">       11.2. При исполнении своих обязательств по настоящему договору, стороны, </w:t>
      </w:r>
      <w:r w:rsidRPr="00535603">
        <w:rPr>
          <w:bCs/>
        </w:rPr>
        <w:br/>
        <w:t xml:space="preserve">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коррупционные действия: дача/получение взятки, коммерческий подкуп, </w:t>
      </w:r>
      <w:r w:rsidRPr="00535603">
        <w:rPr>
          <w:bCs/>
        </w:rPr>
        <w:br/>
        <w:t xml:space="preserve">а также действия, нарушающие требования применимого законодательства </w:t>
      </w:r>
      <w:r w:rsidRPr="00535603">
        <w:rPr>
          <w:bCs/>
        </w:rPr>
        <w:br/>
        <w:t>и международных актов о противодействии легализации (отмыванию) доходов, полученных преступным путём.</w:t>
      </w:r>
    </w:p>
    <w:p w:rsidR="00535603" w:rsidRPr="00535603" w:rsidRDefault="00535603" w:rsidP="00535603">
      <w:pPr>
        <w:jc w:val="both"/>
        <w:outlineLvl w:val="1"/>
        <w:rPr>
          <w:bCs/>
        </w:rPr>
      </w:pPr>
      <w:r w:rsidRPr="00535603">
        <w:rPr>
          <w:bCs/>
        </w:rPr>
        <w:t xml:space="preserve">      11.3.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535603" w:rsidRPr="00535603" w:rsidRDefault="00535603" w:rsidP="00535603">
      <w:pPr>
        <w:jc w:val="both"/>
        <w:outlineLvl w:val="1"/>
        <w:rPr>
          <w:bCs/>
        </w:rPr>
      </w:pPr>
      <w:r w:rsidRPr="00535603">
        <w:rPr>
          <w:bCs/>
        </w:rPr>
        <w:t xml:space="preserve">      11.4. В письменном уведомлении сторона обязана сослаться на факты </w:t>
      </w:r>
      <w:r w:rsidRPr="00535603">
        <w:rPr>
          <w:bCs/>
        </w:rPr>
        <w:br/>
        <w:t xml:space="preserve">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535603" w:rsidRPr="00535603" w:rsidRDefault="00535603" w:rsidP="00535603">
      <w:pPr>
        <w:jc w:val="both"/>
        <w:outlineLvl w:val="1"/>
        <w:rPr>
          <w:bCs/>
        </w:rPr>
      </w:pPr>
      <w:r w:rsidRPr="00535603">
        <w:rPr>
          <w:bCs/>
        </w:rPr>
        <w:lastRenderedPageBreak/>
        <w:t xml:space="preserve">      11.5. Вторая сторона обязана рассмотреть уведомление в течение 10 рабочих дней </w:t>
      </w:r>
      <w:r w:rsidRPr="00535603">
        <w:rPr>
          <w:bCs/>
        </w:rPr>
        <w:br/>
        <w:t>с даты его получения.</w:t>
      </w:r>
    </w:p>
    <w:p w:rsidR="00535603" w:rsidRPr="00535603" w:rsidRDefault="00535603" w:rsidP="00535603">
      <w:pPr>
        <w:keepNext/>
        <w:keepLines/>
        <w:jc w:val="center"/>
        <w:outlineLvl w:val="0"/>
        <w:rPr>
          <w:b/>
          <w:bCs/>
        </w:rPr>
      </w:pPr>
      <w:r w:rsidRPr="00535603">
        <w:rPr>
          <w:b/>
          <w:bCs/>
        </w:rPr>
        <w:t xml:space="preserve">12. </w:t>
      </w:r>
      <w:bookmarkEnd w:id="18"/>
      <w:r w:rsidRPr="00535603">
        <w:rPr>
          <w:b/>
          <w:bCs/>
        </w:rPr>
        <w:t>Срок действия договора.</w:t>
      </w:r>
    </w:p>
    <w:p w:rsidR="00535603" w:rsidRPr="00535603" w:rsidRDefault="00535603" w:rsidP="00535603">
      <w:pPr>
        <w:numPr>
          <w:ilvl w:val="1"/>
          <w:numId w:val="0"/>
        </w:numPr>
        <w:jc w:val="both"/>
        <w:outlineLvl w:val="1"/>
        <w:rPr>
          <w:bCs/>
        </w:rPr>
      </w:pPr>
      <w:bookmarkStart w:id="19" w:name="_ref_23030047"/>
      <w:r w:rsidRPr="00535603">
        <w:rPr>
          <w:bCs/>
        </w:rPr>
        <w:t xml:space="preserve">Договор вступает в силу и становится обязательным для сторон с </w:t>
      </w:r>
      <w:r w:rsidR="004A7D74">
        <w:rPr>
          <w:bCs/>
        </w:rPr>
        <w:t>момента подписания</w:t>
      </w:r>
      <w:r w:rsidRPr="00535603">
        <w:rPr>
          <w:bCs/>
        </w:rPr>
        <w:t> и действует по</w:t>
      </w:r>
      <w:r w:rsidR="004A7D74">
        <w:rPr>
          <w:bCs/>
        </w:rPr>
        <w:t xml:space="preserve"> 31 июля 2021</w:t>
      </w:r>
      <w:r w:rsidRPr="00535603">
        <w:rPr>
          <w:bCs/>
        </w:rPr>
        <w:t>года</w:t>
      </w:r>
      <w:bookmarkEnd w:id="19"/>
      <w:r w:rsidRPr="00535603">
        <w:rPr>
          <w:bCs/>
        </w:rPr>
        <w:t xml:space="preserve">. </w:t>
      </w:r>
    </w:p>
    <w:p w:rsidR="00535603" w:rsidRPr="00535603" w:rsidRDefault="00535603" w:rsidP="00535603">
      <w:pPr>
        <w:numPr>
          <w:ilvl w:val="1"/>
          <w:numId w:val="0"/>
        </w:numPr>
        <w:jc w:val="both"/>
        <w:outlineLvl w:val="1"/>
        <w:rPr>
          <w:bCs/>
        </w:rPr>
      </w:pPr>
      <w:r w:rsidRPr="00535603">
        <w:rPr>
          <w:bCs/>
        </w:rPr>
        <w:t>Любые изменения и дополнения к Договору  являются действительными только в том случае, если они совершены в письменной форме, по согласованию Сторон.</w:t>
      </w:r>
    </w:p>
    <w:p w:rsidR="00535603" w:rsidRPr="00535603" w:rsidRDefault="00535603" w:rsidP="00535603">
      <w:pPr>
        <w:numPr>
          <w:ilvl w:val="1"/>
          <w:numId w:val="0"/>
        </w:numPr>
        <w:jc w:val="both"/>
        <w:outlineLvl w:val="1"/>
        <w:rPr>
          <w:bCs/>
        </w:rPr>
      </w:pPr>
      <w:r w:rsidRPr="00535603">
        <w:rPr>
          <w:bCs/>
        </w:rPr>
        <w:t>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535603" w:rsidRPr="00535603" w:rsidRDefault="00535603" w:rsidP="00535603">
      <w:pPr>
        <w:numPr>
          <w:ilvl w:val="1"/>
          <w:numId w:val="0"/>
        </w:numPr>
        <w:jc w:val="both"/>
        <w:outlineLvl w:val="1"/>
        <w:rPr>
          <w:bCs/>
        </w:rPr>
      </w:pPr>
      <w:r w:rsidRPr="00535603">
        <w:rPr>
          <w:bCs/>
        </w:rPr>
        <w:t>Стороны обязуются информировать друг друга в письменной форме об изменении адресов и реквизитов Сторон.</w:t>
      </w:r>
    </w:p>
    <w:p w:rsidR="00535603" w:rsidRPr="00535603" w:rsidRDefault="00535603" w:rsidP="00535603">
      <w:pPr>
        <w:numPr>
          <w:ilvl w:val="1"/>
          <w:numId w:val="0"/>
        </w:numPr>
        <w:jc w:val="both"/>
        <w:outlineLvl w:val="1"/>
        <w:rPr>
          <w:bCs/>
        </w:rPr>
      </w:pPr>
      <w:r w:rsidRPr="00535603">
        <w:rPr>
          <w:bCs/>
        </w:rPr>
        <w:t>Договор составлен в двух экземплярах, имеющих одинаковую юридическую силу, по одному экземпляру для каждой из Сторон.</w:t>
      </w:r>
    </w:p>
    <w:p w:rsidR="00535603" w:rsidRPr="00535603" w:rsidRDefault="00535603" w:rsidP="00535603">
      <w:pPr>
        <w:numPr>
          <w:ilvl w:val="1"/>
          <w:numId w:val="0"/>
        </w:numPr>
        <w:jc w:val="both"/>
        <w:outlineLvl w:val="1"/>
        <w:rPr>
          <w:bCs/>
        </w:rPr>
      </w:pPr>
      <w:bookmarkStart w:id="20" w:name="_ref_23030052"/>
      <w:r w:rsidRPr="00535603">
        <w:rPr>
          <w:bCs/>
        </w:rPr>
        <w:t xml:space="preserve">Перечень приложений к </w:t>
      </w:r>
      <w:bookmarkEnd w:id="20"/>
      <w:r w:rsidRPr="00535603">
        <w:rPr>
          <w:bCs/>
        </w:rPr>
        <w:t>Договору:</w:t>
      </w:r>
    </w:p>
    <w:p w:rsidR="00535603" w:rsidRPr="00535603" w:rsidRDefault="00535603" w:rsidP="00535603">
      <w:pPr>
        <w:numPr>
          <w:ilvl w:val="1"/>
          <w:numId w:val="0"/>
        </w:numPr>
        <w:jc w:val="both"/>
        <w:outlineLvl w:val="1"/>
        <w:rPr>
          <w:bCs/>
        </w:rPr>
      </w:pPr>
      <w:bookmarkStart w:id="21" w:name="_ref_23073857"/>
      <w:r w:rsidRPr="00535603">
        <w:rPr>
          <w:bCs/>
        </w:rPr>
        <w:t>Приложение № </w:t>
      </w:r>
      <w:r w:rsidR="000553C6">
        <w:fldChar w:fldCharType="begin" w:fldLock="1"/>
      </w:r>
      <w:r w:rsidR="000553C6">
        <w:instrText xml:space="preserve"> REF _ref_16787711 \h \n \!  \* MERGEFORMAT </w:instrText>
      </w:r>
      <w:r w:rsidR="000553C6">
        <w:fldChar w:fldCharType="separate"/>
      </w:r>
      <w:r w:rsidRPr="00535603">
        <w:t>1</w:t>
      </w:r>
      <w:r w:rsidR="000553C6">
        <w:fldChar w:fldCharType="end"/>
      </w:r>
      <w:r w:rsidRPr="00535603">
        <w:rPr>
          <w:bCs/>
        </w:rPr>
        <w:t> </w:t>
      </w:r>
      <w:bookmarkEnd w:id="21"/>
      <w:r w:rsidRPr="00535603">
        <w:rPr>
          <w:bCs/>
        </w:rPr>
        <w:t>Спецификация</w:t>
      </w:r>
      <w:r w:rsidRPr="00535603">
        <w:rPr>
          <w:bCs/>
        </w:rPr>
        <w:tab/>
      </w:r>
    </w:p>
    <w:p w:rsidR="00535603" w:rsidRPr="00535603" w:rsidRDefault="00535603" w:rsidP="00535603">
      <w:pPr>
        <w:numPr>
          <w:ilvl w:val="1"/>
          <w:numId w:val="0"/>
        </w:numPr>
        <w:jc w:val="both"/>
        <w:outlineLvl w:val="1"/>
        <w:rPr>
          <w:bCs/>
        </w:rPr>
      </w:pPr>
      <w:r w:rsidRPr="00535603">
        <w:rPr>
          <w:bCs/>
        </w:rPr>
        <w:t>Приложение № 2 График оказания услуг</w:t>
      </w:r>
    </w:p>
    <w:p w:rsidR="00535603" w:rsidRPr="00535603" w:rsidRDefault="00535603" w:rsidP="00535603">
      <w:pPr>
        <w:ind w:firstLine="708"/>
        <w:jc w:val="both"/>
      </w:pPr>
    </w:p>
    <w:p w:rsidR="00535603" w:rsidRPr="00535603" w:rsidRDefault="00535603" w:rsidP="00535603">
      <w:pPr>
        <w:keepNext/>
        <w:keepLines/>
        <w:jc w:val="both"/>
        <w:outlineLvl w:val="0"/>
        <w:rPr>
          <w:b/>
          <w:bCs/>
        </w:rPr>
      </w:pPr>
      <w:bookmarkStart w:id="22" w:name="_ref_23191882"/>
      <w:r w:rsidRPr="00535603">
        <w:rPr>
          <w:b/>
          <w:bCs/>
        </w:rPr>
        <w:t xml:space="preserve">                                                  13. Адреса и реквизиты сторон</w:t>
      </w:r>
      <w:bookmarkEnd w:id="2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3"/>
        <w:gridCol w:w="4839"/>
      </w:tblGrid>
      <w:tr w:rsidR="00535603" w:rsidRPr="00535603" w:rsidTr="00370F39">
        <w:trPr>
          <w:trHeight w:val="406"/>
        </w:trPr>
        <w:tc>
          <w:tcPr>
            <w:tcW w:w="2475" w:type="pct"/>
          </w:tcPr>
          <w:p w:rsidR="00535603" w:rsidRPr="00535603" w:rsidRDefault="00535603" w:rsidP="00535603">
            <w:pPr>
              <w:keepNext/>
              <w:jc w:val="center"/>
            </w:pPr>
            <w:r w:rsidRPr="00535603">
              <w:rPr>
                <w:b/>
              </w:rPr>
              <w:t>Заказчик</w:t>
            </w:r>
          </w:p>
        </w:tc>
        <w:tc>
          <w:tcPr>
            <w:tcW w:w="2525" w:type="pct"/>
          </w:tcPr>
          <w:p w:rsidR="00535603" w:rsidRPr="00535603" w:rsidRDefault="00535603" w:rsidP="00535603">
            <w:pPr>
              <w:keepNext/>
              <w:jc w:val="center"/>
            </w:pPr>
            <w:r w:rsidRPr="00535603">
              <w:rPr>
                <w:b/>
              </w:rPr>
              <w:t>Исполнитель</w:t>
            </w:r>
          </w:p>
        </w:tc>
      </w:tr>
      <w:tr w:rsidR="00535603" w:rsidRPr="005A011E" w:rsidTr="00370F39">
        <w:tc>
          <w:tcPr>
            <w:tcW w:w="2475" w:type="pct"/>
          </w:tcPr>
          <w:p w:rsidR="00535603" w:rsidRPr="00535603" w:rsidRDefault="00535603" w:rsidP="00535603">
            <w:pPr>
              <w:keepNext/>
            </w:pPr>
            <w:r w:rsidRPr="00535603">
              <w:t xml:space="preserve">КГБУ СО </w:t>
            </w:r>
            <w:bookmarkStart w:id="23" w:name="OLE_LINK1"/>
            <w:r w:rsidRPr="00535603">
              <w:t>«</w:t>
            </w:r>
            <w:r w:rsidR="007469A2" w:rsidRPr="007469A2">
              <w:t>Дом-интернат для граждан пожилого возраста и инвалидов «Ботанический</w:t>
            </w:r>
            <w:r w:rsidRPr="00535603">
              <w:t>»</w:t>
            </w:r>
            <w:bookmarkEnd w:id="23"/>
          </w:p>
          <w:p w:rsidR="00535603" w:rsidRPr="00535603" w:rsidRDefault="00535603" w:rsidP="00535603">
            <w:pPr>
              <w:keepNext/>
            </w:pPr>
          </w:p>
          <w:p w:rsidR="00535603" w:rsidRPr="00535603" w:rsidRDefault="00535603" w:rsidP="00535603">
            <w:pPr>
              <w:keepNext/>
            </w:pPr>
            <w:r w:rsidRPr="00535603">
              <w:t>Адрес: 660030, г. Красноярск, ул. 2-я Ботаническая, 9</w:t>
            </w:r>
          </w:p>
          <w:p w:rsidR="00535603" w:rsidRPr="00535603" w:rsidRDefault="00535603" w:rsidP="00535603">
            <w:pPr>
              <w:keepNext/>
            </w:pPr>
            <w:r w:rsidRPr="00535603">
              <w:t>Тел: 8 (391) 2-467-640, 2-467-551</w:t>
            </w:r>
          </w:p>
          <w:p w:rsidR="00535603" w:rsidRPr="00535603" w:rsidRDefault="00535603" w:rsidP="00535603">
            <w:pPr>
              <w:keepNext/>
            </w:pPr>
            <w:r w:rsidRPr="00535603">
              <w:t>ИНН/КПП 2463034410/246301001</w:t>
            </w:r>
          </w:p>
          <w:p w:rsidR="00535603" w:rsidRPr="00535603" w:rsidRDefault="00535603" w:rsidP="00535603">
            <w:pPr>
              <w:keepNext/>
            </w:pPr>
            <w:r w:rsidRPr="00535603">
              <w:t>Минфин края (КГБУ СО «</w:t>
            </w:r>
            <w:r w:rsidR="007469A2" w:rsidRPr="007469A2">
              <w:t>Дом-интернат для граждан пожилого возраста и инвалидов «Ботанический</w:t>
            </w:r>
            <w:r w:rsidRPr="00535603">
              <w:t>» л/с 75192А07861)</w:t>
            </w:r>
          </w:p>
          <w:p w:rsidR="00535603" w:rsidRPr="00535603" w:rsidRDefault="00535603" w:rsidP="00535603">
            <w:pPr>
              <w:keepNext/>
            </w:pPr>
            <w:r w:rsidRPr="00535603">
              <w:t>Р/с 406 018 108 040 730 000 01</w:t>
            </w:r>
          </w:p>
          <w:p w:rsidR="00535603" w:rsidRPr="00535603" w:rsidRDefault="00535603" w:rsidP="00535603">
            <w:pPr>
              <w:keepNext/>
            </w:pPr>
            <w:r w:rsidRPr="00535603">
              <w:t>Отделение Красноярск г. Красноярск</w:t>
            </w:r>
          </w:p>
          <w:p w:rsidR="00535603" w:rsidRPr="00535603" w:rsidRDefault="00535603" w:rsidP="00535603">
            <w:pPr>
              <w:keepNext/>
            </w:pPr>
            <w:r w:rsidRPr="00535603">
              <w:t>БИК 040407001</w:t>
            </w:r>
          </w:p>
          <w:p w:rsidR="00535603" w:rsidRPr="00535603" w:rsidRDefault="00535603" w:rsidP="00535603">
            <w:pPr>
              <w:keepNext/>
            </w:pPr>
            <w:r w:rsidRPr="00535603">
              <w:t>ОГРН 1022402145919</w:t>
            </w:r>
          </w:p>
          <w:p w:rsidR="00535603" w:rsidRPr="00535603" w:rsidRDefault="00535603" w:rsidP="00535603">
            <w:pPr>
              <w:keepNext/>
            </w:pPr>
            <w:r w:rsidRPr="00535603">
              <w:t>ОКАТО 04401371000</w:t>
            </w:r>
          </w:p>
          <w:p w:rsidR="00535603" w:rsidRPr="00535603" w:rsidRDefault="00535603" w:rsidP="00535603">
            <w:pPr>
              <w:keepNext/>
            </w:pPr>
            <w:r w:rsidRPr="00535603">
              <w:t>ОКПО 03152822</w:t>
            </w:r>
          </w:p>
          <w:p w:rsidR="00535603" w:rsidRPr="00964F89" w:rsidRDefault="00535603" w:rsidP="005A011E">
            <w:pPr>
              <w:keepNext/>
            </w:pPr>
            <w:r w:rsidRPr="005A011E">
              <w:rPr>
                <w:lang w:val="en-US"/>
              </w:rPr>
              <w:t>e</w:t>
            </w:r>
            <w:r w:rsidRPr="00964F89">
              <w:t>-</w:t>
            </w:r>
            <w:r w:rsidRPr="005A011E">
              <w:rPr>
                <w:lang w:val="en-US"/>
              </w:rPr>
              <w:t>mail</w:t>
            </w:r>
            <w:r w:rsidRPr="00964F89">
              <w:t xml:space="preserve">: </w:t>
            </w:r>
            <w:r w:rsidRPr="005A011E">
              <w:rPr>
                <w:lang w:val="en-US"/>
              </w:rPr>
              <w:t>dom</w:t>
            </w:r>
            <w:r w:rsidRPr="00964F89">
              <w:t>_</w:t>
            </w:r>
            <w:r w:rsidRPr="005A011E">
              <w:rPr>
                <w:lang w:val="en-US"/>
              </w:rPr>
              <w:t>int</w:t>
            </w:r>
            <w:r w:rsidRPr="00964F89">
              <w:t>2@</w:t>
            </w:r>
            <w:r w:rsidRPr="005A011E">
              <w:rPr>
                <w:lang w:val="en-US"/>
              </w:rPr>
              <w:t>list</w:t>
            </w:r>
            <w:r w:rsidRPr="00964F89">
              <w:t>.</w:t>
            </w:r>
            <w:r w:rsidRPr="005A011E">
              <w:rPr>
                <w:lang w:val="en-US"/>
              </w:rPr>
              <w:t>ru</w:t>
            </w:r>
          </w:p>
        </w:tc>
        <w:tc>
          <w:tcPr>
            <w:tcW w:w="2525" w:type="pct"/>
          </w:tcPr>
          <w:p w:rsidR="00535603" w:rsidRPr="00964F89" w:rsidRDefault="00535603" w:rsidP="00535603"/>
        </w:tc>
      </w:tr>
      <w:tr w:rsidR="00535603" w:rsidRPr="00535603" w:rsidTr="00370F39">
        <w:tc>
          <w:tcPr>
            <w:tcW w:w="2475" w:type="pct"/>
          </w:tcPr>
          <w:p w:rsidR="00535603" w:rsidRPr="00964F89" w:rsidRDefault="00535603" w:rsidP="00535603">
            <w:pPr>
              <w:keepNext/>
            </w:pPr>
          </w:p>
          <w:p w:rsidR="00535603" w:rsidRPr="00535603" w:rsidRDefault="004A7D74" w:rsidP="00535603">
            <w:pPr>
              <w:keepNext/>
            </w:pPr>
            <w:r w:rsidRPr="00535603">
              <w:t>Директор</w:t>
            </w:r>
            <w:r w:rsidR="005A011E">
              <w:t>__________________</w:t>
            </w:r>
            <w:r>
              <w:t xml:space="preserve"> Ерёмина З.Н.           </w:t>
            </w:r>
          </w:p>
          <w:p w:rsidR="00535603" w:rsidRPr="00535603" w:rsidRDefault="00535603" w:rsidP="00535603">
            <w:pPr>
              <w:keepNext/>
            </w:pPr>
          </w:p>
          <w:p w:rsidR="00535603" w:rsidRPr="00535603" w:rsidRDefault="00535603" w:rsidP="00535603">
            <w:pPr>
              <w:keepNext/>
            </w:pPr>
          </w:p>
          <w:p w:rsidR="00535603" w:rsidRPr="00535603" w:rsidRDefault="00535603" w:rsidP="00535603">
            <w:pPr>
              <w:keepNext/>
            </w:pPr>
            <w:r w:rsidRPr="00535603">
              <w:t>М.П.</w:t>
            </w:r>
          </w:p>
        </w:tc>
        <w:tc>
          <w:tcPr>
            <w:tcW w:w="2525" w:type="pct"/>
          </w:tcPr>
          <w:p w:rsidR="00535603" w:rsidRPr="00535603" w:rsidRDefault="00535603" w:rsidP="00535603">
            <w:pPr>
              <w:keepNext/>
            </w:pPr>
          </w:p>
          <w:p w:rsidR="00535603" w:rsidRPr="00535603" w:rsidRDefault="00535603" w:rsidP="00535603">
            <w:pPr>
              <w:keepNext/>
            </w:pPr>
            <w:r w:rsidRPr="00535603">
              <w:t>Директор</w:t>
            </w:r>
            <w:r w:rsidR="005A011E">
              <w:t>________________________</w:t>
            </w:r>
          </w:p>
          <w:p w:rsidR="00535603" w:rsidRPr="00535603" w:rsidRDefault="00535603" w:rsidP="00535603">
            <w:pPr>
              <w:keepNext/>
            </w:pPr>
          </w:p>
          <w:p w:rsidR="00535603" w:rsidRPr="00535603" w:rsidRDefault="00535603" w:rsidP="00535603">
            <w:pPr>
              <w:keepNext/>
            </w:pPr>
          </w:p>
          <w:p w:rsidR="00535603" w:rsidRPr="00535603" w:rsidRDefault="00535603" w:rsidP="00535603">
            <w:pPr>
              <w:keepNext/>
            </w:pPr>
            <w:r w:rsidRPr="00535603">
              <w:t>М.П.</w:t>
            </w:r>
          </w:p>
        </w:tc>
      </w:tr>
    </w:tbl>
    <w:p w:rsidR="00535603" w:rsidRPr="00535603" w:rsidRDefault="00535603" w:rsidP="000C0C1E">
      <w:pPr>
        <w:jc w:val="both"/>
        <w:sectPr w:rsidR="00535603" w:rsidRPr="00535603" w:rsidSect="00370F39">
          <w:footerReference w:type="first" r:id="rId12"/>
          <w:pgSz w:w="11907" w:h="16839" w:code="9"/>
          <w:pgMar w:top="539" w:right="794" w:bottom="851" w:left="1531" w:header="720" w:footer="720" w:gutter="0"/>
          <w:pgNumType w:start="1"/>
          <w:cols w:space="720"/>
          <w:docGrid w:linePitch="299"/>
        </w:sectPr>
      </w:pPr>
    </w:p>
    <w:p w:rsidR="00535603" w:rsidRPr="00535603" w:rsidRDefault="00535603" w:rsidP="000C0C1E">
      <w:pPr>
        <w:spacing w:before="120" w:after="120" w:line="276" w:lineRule="auto"/>
        <w:jc w:val="both"/>
        <w:rPr>
          <w:sz w:val="22"/>
          <w:szCs w:val="22"/>
        </w:rPr>
      </w:pPr>
    </w:p>
    <w:p w:rsidR="000C0C1E" w:rsidRDefault="00535603" w:rsidP="000C0C1E">
      <w:pPr>
        <w:spacing w:before="120" w:after="120" w:line="276" w:lineRule="auto"/>
        <w:ind w:firstLine="708"/>
        <w:jc w:val="right"/>
      </w:pPr>
      <w:bookmarkStart w:id="24" w:name="_ref_31214294"/>
      <w:r w:rsidRPr="00535603">
        <w:t>Приложение № 1 к договору № __________</w:t>
      </w:r>
    </w:p>
    <w:p w:rsidR="00535603" w:rsidRPr="00535603" w:rsidRDefault="00535603" w:rsidP="000C0C1E">
      <w:pPr>
        <w:spacing w:before="120" w:after="120" w:line="276" w:lineRule="auto"/>
        <w:ind w:firstLine="708"/>
        <w:jc w:val="right"/>
      </w:pPr>
      <w:r w:rsidRPr="00535603">
        <w:t xml:space="preserve"> от «_____» _______________20___ г.</w:t>
      </w:r>
    </w:p>
    <w:p w:rsidR="00535603" w:rsidRPr="00535603" w:rsidRDefault="00535603" w:rsidP="00535603">
      <w:pPr>
        <w:spacing w:before="120" w:after="120" w:line="276" w:lineRule="auto"/>
        <w:ind w:firstLine="708"/>
        <w:jc w:val="center"/>
      </w:pPr>
    </w:p>
    <w:p w:rsidR="00535603" w:rsidRPr="00535603" w:rsidRDefault="00535603" w:rsidP="000C0C1E">
      <w:pPr>
        <w:spacing w:before="120" w:after="120" w:line="276" w:lineRule="auto"/>
        <w:ind w:firstLine="708"/>
        <w:jc w:val="center"/>
      </w:pPr>
      <w:r w:rsidRPr="00535603">
        <w:t>Спецификация</w:t>
      </w:r>
    </w:p>
    <w:p w:rsidR="00535603" w:rsidRPr="00535603" w:rsidRDefault="00535603" w:rsidP="00535603">
      <w:pPr>
        <w:widowControl w:val="0"/>
        <w:autoSpaceDE w:val="0"/>
        <w:autoSpaceDN w:val="0"/>
        <w:adjustRightInd w:val="0"/>
        <w:ind w:firstLine="529"/>
        <w:jc w:val="both"/>
        <w:rPr>
          <w:bCs/>
          <w:sz w:val="22"/>
          <w:szCs w:val="22"/>
        </w:rPr>
      </w:pPr>
    </w:p>
    <w:tbl>
      <w:tblPr>
        <w:tblW w:w="10206" w:type="dxa"/>
        <w:tblInd w:w="-8" w:type="dxa"/>
        <w:tblLayout w:type="fixed"/>
        <w:tblCellMar>
          <w:left w:w="40" w:type="dxa"/>
          <w:right w:w="40" w:type="dxa"/>
        </w:tblCellMar>
        <w:tblLook w:val="0000" w:firstRow="0" w:lastRow="0" w:firstColumn="0" w:lastColumn="0" w:noHBand="0" w:noVBand="0"/>
      </w:tblPr>
      <w:tblGrid>
        <w:gridCol w:w="2127"/>
        <w:gridCol w:w="2316"/>
        <w:gridCol w:w="1086"/>
        <w:gridCol w:w="1417"/>
        <w:gridCol w:w="1701"/>
        <w:gridCol w:w="1559"/>
      </w:tblGrid>
      <w:tr w:rsidR="004A7D74" w:rsidRPr="00535603" w:rsidTr="004A7D74">
        <w:trPr>
          <w:trHeight w:val="1200"/>
        </w:trPr>
        <w:tc>
          <w:tcPr>
            <w:tcW w:w="2127" w:type="dxa"/>
            <w:tcBorders>
              <w:top w:val="single" w:sz="6" w:space="0" w:color="auto"/>
              <w:left w:val="single" w:sz="6" w:space="0" w:color="auto"/>
              <w:right w:val="single" w:sz="6" w:space="0" w:color="auto"/>
            </w:tcBorders>
            <w:shd w:val="clear" w:color="auto" w:fill="FFFFFF"/>
            <w:vAlign w:val="center"/>
          </w:tcPr>
          <w:p w:rsidR="004A7D74" w:rsidRPr="00535603" w:rsidRDefault="004A7D74" w:rsidP="00535603">
            <w:pPr>
              <w:widowControl w:val="0"/>
              <w:shd w:val="clear" w:color="auto" w:fill="FFFFFF"/>
              <w:autoSpaceDE w:val="0"/>
              <w:autoSpaceDN w:val="0"/>
              <w:adjustRightInd w:val="0"/>
              <w:jc w:val="center"/>
              <w:rPr>
                <w:bCs/>
              </w:rPr>
            </w:pPr>
            <w:r w:rsidRPr="00535603">
              <w:rPr>
                <w:bCs/>
                <w:sz w:val="22"/>
                <w:szCs w:val="22"/>
              </w:rPr>
              <w:t>Наименование услуг (работ)</w:t>
            </w:r>
          </w:p>
        </w:tc>
        <w:tc>
          <w:tcPr>
            <w:tcW w:w="2316" w:type="dxa"/>
            <w:tcBorders>
              <w:top w:val="single" w:sz="6" w:space="0" w:color="auto"/>
              <w:left w:val="single" w:sz="6" w:space="0" w:color="auto"/>
              <w:right w:val="single" w:sz="6" w:space="0" w:color="auto"/>
            </w:tcBorders>
            <w:shd w:val="clear" w:color="auto" w:fill="FFFFFF"/>
          </w:tcPr>
          <w:p w:rsidR="004A7D74" w:rsidRPr="00535603" w:rsidRDefault="004A7D74" w:rsidP="00535603">
            <w:pPr>
              <w:widowControl w:val="0"/>
              <w:shd w:val="clear" w:color="auto" w:fill="FFFFFF"/>
              <w:autoSpaceDE w:val="0"/>
              <w:autoSpaceDN w:val="0"/>
              <w:adjustRightInd w:val="0"/>
              <w:jc w:val="center"/>
              <w:rPr>
                <w:bCs/>
              </w:rPr>
            </w:pPr>
          </w:p>
          <w:p w:rsidR="004A7D74" w:rsidRPr="00535603" w:rsidRDefault="004A7D74" w:rsidP="00535603">
            <w:pPr>
              <w:widowControl w:val="0"/>
              <w:shd w:val="clear" w:color="auto" w:fill="FFFFFF"/>
              <w:autoSpaceDE w:val="0"/>
              <w:autoSpaceDN w:val="0"/>
              <w:adjustRightInd w:val="0"/>
              <w:jc w:val="center"/>
              <w:rPr>
                <w:bCs/>
              </w:rPr>
            </w:pPr>
          </w:p>
          <w:p w:rsidR="004A7D74" w:rsidRPr="00535603" w:rsidRDefault="004A7D74" w:rsidP="00535603">
            <w:pPr>
              <w:widowControl w:val="0"/>
              <w:shd w:val="clear" w:color="auto" w:fill="FFFFFF"/>
              <w:autoSpaceDE w:val="0"/>
              <w:autoSpaceDN w:val="0"/>
              <w:adjustRightInd w:val="0"/>
              <w:jc w:val="center"/>
              <w:rPr>
                <w:bCs/>
              </w:rPr>
            </w:pPr>
            <w:r w:rsidRPr="00535603">
              <w:rPr>
                <w:bCs/>
                <w:sz w:val="22"/>
                <w:szCs w:val="22"/>
              </w:rPr>
              <w:t>Наименование изделий</w:t>
            </w:r>
          </w:p>
        </w:tc>
        <w:tc>
          <w:tcPr>
            <w:tcW w:w="1086" w:type="dxa"/>
            <w:tcBorders>
              <w:top w:val="single" w:sz="6" w:space="0" w:color="auto"/>
              <w:left w:val="single" w:sz="6" w:space="0" w:color="auto"/>
              <w:right w:val="single" w:sz="6" w:space="0" w:color="auto"/>
            </w:tcBorders>
            <w:shd w:val="clear" w:color="auto" w:fill="FFFFFF"/>
            <w:vAlign w:val="center"/>
          </w:tcPr>
          <w:p w:rsidR="004A7D74" w:rsidRPr="00535603" w:rsidRDefault="004A7D74" w:rsidP="00535603">
            <w:pPr>
              <w:spacing w:line="360" w:lineRule="auto"/>
              <w:jc w:val="both"/>
              <w:rPr>
                <w:bCs/>
              </w:rPr>
            </w:pPr>
          </w:p>
          <w:p w:rsidR="004A7D74" w:rsidRPr="00535603" w:rsidRDefault="00290095" w:rsidP="00535603">
            <w:pPr>
              <w:spacing w:line="360" w:lineRule="auto"/>
              <w:jc w:val="both"/>
              <w:rPr>
                <w:bCs/>
              </w:rPr>
            </w:pPr>
            <w:r>
              <w:rPr>
                <w:bCs/>
                <w:sz w:val="22"/>
                <w:szCs w:val="22"/>
              </w:rPr>
              <w:t xml:space="preserve">   </w:t>
            </w:r>
            <w:r w:rsidR="004A7D74" w:rsidRPr="00535603">
              <w:rPr>
                <w:bCs/>
                <w:sz w:val="22"/>
                <w:szCs w:val="22"/>
              </w:rPr>
              <w:t>Ед. изм.</w:t>
            </w:r>
          </w:p>
        </w:tc>
        <w:tc>
          <w:tcPr>
            <w:tcW w:w="1417" w:type="dxa"/>
            <w:tcBorders>
              <w:top w:val="single" w:sz="6" w:space="0" w:color="auto"/>
              <w:left w:val="single" w:sz="6" w:space="0" w:color="auto"/>
              <w:right w:val="single" w:sz="6" w:space="0" w:color="auto"/>
            </w:tcBorders>
            <w:shd w:val="clear" w:color="auto" w:fill="FFFFFF"/>
            <w:vAlign w:val="center"/>
          </w:tcPr>
          <w:p w:rsidR="004A7D74" w:rsidRPr="00535603" w:rsidRDefault="004A7D74" w:rsidP="00535603">
            <w:pPr>
              <w:widowControl w:val="0"/>
              <w:shd w:val="clear" w:color="auto" w:fill="FFFFFF"/>
              <w:autoSpaceDE w:val="0"/>
              <w:autoSpaceDN w:val="0"/>
              <w:adjustRightInd w:val="0"/>
              <w:jc w:val="center"/>
              <w:rPr>
                <w:bCs/>
              </w:rPr>
            </w:pPr>
          </w:p>
          <w:p w:rsidR="004A7D74" w:rsidRPr="00535603" w:rsidRDefault="004A7D74" w:rsidP="00535603">
            <w:pPr>
              <w:widowControl w:val="0"/>
              <w:shd w:val="clear" w:color="auto" w:fill="FFFFFF"/>
              <w:autoSpaceDE w:val="0"/>
              <w:autoSpaceDN w:val="0"/>
              <w:adjustRightInd w:val="0"/>
              <w:jc w:val="center"/>
              <w:rPr>
                <w:bCs/>
              </w:rPr>
            </w:pPr>
            <w:r w:rsidRPr="00535603">
              <w:rPr>
                <w:bCs/>
                <w:sz w:val="22"/>
                <w:szCs w:val="22"/>
              </w:rPr>
              <w:t>Кол-во</w:t>
            </w:r>
          </w:p>
        </w:tc>
        <w:tc>
          <w:tcPr>
            <w:tcW w:w="1701" w:type="dxa"/>
            <w:tcBorders>
              <w:top w:val="single" w:sz="6" w:space="0" w:color="auto"/>
              <w:left w:val="single" w:sz="6" w:space="0" w:color="auto"/>
              <w:right w:val="single" w:sz="6" w:space="0" w:color="auto"/>
            </w:tcBorders>
            <w:shd w:val="clear" w:color="auto" w:fill="FFFFFF"/>
          </w:tcPr>
          <w:p w:rsidR="004A7D74" w:rsidRDefault="004A7D74" w:rsidP="004A7D74">
            <w:pPr>
              <w:widowControl w:val="0"/>
              <w:shd w:val="clear" w:color="auto" w:fill="FFFFFF"/>
              <w:autoSpaceDE w:val="0"/>
              <w:autoSpaceDN w:val="0"/>
              <w:adjustRightInd w:val="0"/>
              <w:jc w:val="center"/>
              <w:rPr>
                <w:bCs/>
              </w:rPr>
            </w:pPr>
          </w:p>
          <w:p w:rsidR="004A7D74" w:rsidRDefault="004A7D74" w:rsidP="004A7D74">
            <w:pPr>
              <w:widowControl w:val="0"/>
              <w:shd w:val="clear" w:color="auto" w:fill="FFFFFF"/>
              <w:autoSpaceDE w:val="0"/>
              <w:autoSpaceDN w:val="0"/>
              <w:adjustRightInd w:val="0"/>
              <w:jc w:val="center"/>
              <w:rPr>
                <w:bCs/>
              </w:rPr>
            </w:pPr>
          </w:p>
          <w:p w:rsidR="004A7D74" w:rsidRPr="00535603" w:rsidRDefault="004A7D74" w:rsidP="004A7D74">
            <w:pPr>
              <w:widowControl w:val="0"/>
              <w:shd w:val="clear" w:color="auto" w:fill="FFFFFF"/>
              <w:autoSpaceDE w:val="0"/>
              <w:autoSpaceDN w:val="0"/>
              <w:adjustRightInd w:val="0"/>
              <w:jc w:val="center"/>
              <w:rPr>
                <w:bCs/>
              </w:rPr>
            </w:pPr>
            <w:r>
              <w:rPr>
                <w:bCs/>
                <w:sz w:val="22"/>
                <w:szCs w:val="22"/>
              </w:rPr>
              <w:t>Цена, руб.</w:t>
            </w:r>
          </w:p>
        </w:tc>
        <w:tc>
          <w:tcPr>
            <w:tcW w:w="1559" w:type="dxa"/>
            <w:tcBorders>
              <w:top w:val="single" w:sz="6" w:space="0" w:color="auto"/>
              <w:left w:val="single" w:sz="6" w:space="0" w:color="auto"/>
              <w:right w:val="single" w:sz="6" w:space="0" w:color="auto"/>
            </w:tcBorders>
            <w:shd w:val="clear" w:color="auto" w:fill="FFFFFF"/>
          </w:tcPr>
          <w:p w:rsidR="004A7D74" w:rsidRDefault="004A7D74" w:rsidP="00535603">
            <w:pPr>
              <w:widowControl w:val="0"/>
              <w:shd w:val="clear" w:color="auto" w:fill="FFFFFF"/>
              <w:autoSpaceDE w:val="0"/>
              <w:autoSpaceDN w:val="0"/>
              <w:adjustRightInd w:val="0"/>
              <w:jc w:val="center"/>
              <w:rPr>
                <w:bCs/>
              </w:rPr>
            </w:pPr>
          </w:p>
          <w:p w:rsidR="004A7D74" w:rsidRDefault="004A7D74" w:rsidP="00535603">
            <w:pPr>
              <w:widowControl w:val="0"/>
              <w:shd w:val="clear" w:color="auto" w:fill="FFFFFF"/>
              <w:autoSpaceDE w:val="0"/>
              <w:autoSpaceDN w:val="0"/>
              <w:adjustRightInd w:val="0"/>
              <w:jc w:val="center"/>
              <w:rPr>
                <w:bCs/>
              </w:rPr>
            </w:pPr>
          </w:p>
          <w:p w:rsidR="004A7D74" w:rsidRPr="00535603" w:rsidRDefault="004A7D74" w:rsidP="00535603">
            <w:pPr>
              <w:widowControl w:val="0"/>
              <w:shd w:val="clear" w:color="auto" w:fill="FFFFFF"/>
              <w:autoSpaceDE w:val="0"/>
              <w:autoSpaceDN w:val="0"/>
              <w:adjustRightInd w:val="0"/>
              <w:jc w:val="center"/>
              <w:rPr>
                <w:bCs/>
              </w:rPr>
            </w:pPr>
            <w:r>
              <w:rPr>
                <w:bCs/>
                <w:sz w:val="22"/>
                <w:szCs w:val="22"/>
              </w:rPr>
              <w:t>Сумма, руб</w:t>
            </w:r>
          </w:p>
        </w:tc>
      </w:tr>
      <w:tr w:rsidR="004A7D74" w:rsidRPr="00535603" w:rsidTr="004A7D74">
        <w:trPr>
          <w:trHeight w:val="101"/>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A7D74" w:rsidRPr="00535603" w:rsidRDefault="004A7D74" w:rsidP="00535603">
            <w:pPr>
              <w:widowControl w:val="0"/>
              <w:shd w:val="clear" w:color="auto" w:fill="FFFFFF"/>
              <w:autoSpaceDE w:val="0"/>
              <w:autoSpaceDN w:val="0"/>
              <w:adjustRightInd w:val="0"/>
              <w:spacing w:line="274" w:lineRule="exact"/>
              <w:ind w:firstLine="567"/>
              <w:jc w:val="center"/>
              <w:rPr>
                <w:b/>
                <w:bCs/>
              </w:rPr>
            </w:pPr>
            <w:r w:rsidRPr="00535603">
              <w:rPr>
                <w:b/>
                <w:bCs/>
                <w:sz w:val="22"/>
                <w:szCs w:val="22"/>
              </w:rPr>
              <w:t>1</w:t>
            </w: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4A7D74" w:rsidRPr="00535603" w:rsidRDefault="004A7D74" w:rsidP="00535603">
            <w:pPr>
              <w:widowControl w:val="0"/>
              <w:autoSpaceDE w:val="0"/>
              <w:autoSpaceDN w:val="0"/>
              <w:adjustRightInd w:val="0"/>
              <w:ind w:firstLine="567"/>
              <w:jc w:val="center"/>
              <w:rPr>
                <w:b/>
                <w:bCs/>
              </w:rPr>
            </w:pPr>
            <w:r w:rsidRPr="00535603">
              <w:rPr>
                <w:b/>
                <w:bCs/>
                <w:sz w:val="22"/>
                <w:szCs w:val="22"/>
              </w:rPr>
              <w:t>2</w:t>
            </w:r>
          </w:p>
        </w:tc>
        <w:tc>
          <w:tcPr>
            <w:tcW w:w="1086" w:type="dxa"/>
            <w:tcBorders>
              <w:top w:val="single" w:sz="6" w:space="0" w:color="auto"/>
              <w:left w:val="single" w:sz="6" w:space="0" w:color="auto"/>
              <w:bottom w:val="single" w:sz="6" w:space="0" w:color="auto"/>
              <w:right w:val="single" w:sz="6" w:space="0" w:color="auto"/>
            </w:tcBorders>
            <w:shd w:val="clear" w:color="auto" w:fill="FFFFFF"/>
            <w:vAlign w:val="center"/>
          </w:tcPr>
          <w:p w:rsidR="004A7D74" w:rsidRPr="00535603" w:rsidRDefault="004A7D74" w:rsidP="00535603">
            <w:pPr>
              <w:widowControl w:val="0"/>
              <w:autoSpaceDE w:val="0"/>
              <w:autoSpaceDN w:val="0"/>
              <w:adjustRightInd w:val="0"/>
              <w:jc w:val="center"/>
              <w:rPr>
                <w:b/>
                <w:bCs/>
              </w:rPr>
            </w:pPr>
            <w:r w:rsidRPr="00535603">
              <w:rPr>
                <w:b/>
                <w:bCs/>
                <w:sz w:val="22"/>
                <w:szCs w:val="22"/>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7D74" w:rsidRPr="00535603" w:rsidRDefault="004A7D74" w:rsidP="00535603">
            <w:pPr>
              <w:widowControl w:val="0"/>
              <w:autoSpaceDE w:val="0"/>
              <w:autoSpaceDN w:val="0"/>
              <w:adjustRightInd w:val="0"/>
              <w:jc w:val="center"/>
              <w:rPr>
                <w:b/>
                <w:bCs/>
              </w:rPr>
            </w:pPr>
            <w:r w:rsidRPr="00535603">
              <w:rPr>
                <w:b/>
                <w:bCs/>
                <w:sz w:val="22"/>
                <w:szCs w:val="22"/>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jc w:val="center"/>
              <w:rPr>
                <w:b/>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jc w:val="center"/>
              <w:rPr>
                <w:b/>
                <w:bCs/>
              </w:rPr>
            </w:pPr>
          </w:p>
        </w:tc>
      </w:tr>
      <w:tr w:rsidR="004A7D74" w:rsidRPr="00535603" w:rsidTr="004A7D74">
        <w:trPr>
          <w:trHeight w:val="417"/>
        </w:trPr>
        <w:tc>
          <w:tcPr>
            <w:tcW w:w="2127"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4A7D74" w:rsidRPr="00535603" w:rsidRDefault="004A7D74" w:rsidP="00535603">
            <w:pPr>
              <w:widowControl w:val="0"/>
              <w:shd w:val="clear" w:color="auto" w:fill="FFFFFF"/>
              <w:autoSpaceDE w:val="0"/>
              <w:autoSpaceDN w:val="0"/>
              <w:adjustRightInd w:val="0"/>
              <w:spacing w:line="274" w:lineRule="exact"/>
              <w:rPr>
                <w:bCs/>
              </w:rPr>
            </w:pPr>
          </w:p>
          <w:p w:rsidR="004A7D74" w:rsidRPr="00535603" w:rsidRDefault="004A7D74" w:rsidP="00535603">
            <w:pPr>
              <w:widowControl w:val="0"/>
              <w:shd w:val="clear" w:color="auto" w:fill="FFFFFF"/>
              <w:autoSpaceDE w:val="0"/>
              <w:autoSpaceDN w:val="0"/>
              <w:adjustRightInd w:val="0"/>
              <w:spacing w:line="274" w:lineRule="exact"/>
              <w:rPr>
                <w:bCs/>
              </w:rPr>
            </w:pPr>
          </w:p>
          <w:p w:rsidR="004A7D74" w:rsidRPr="00535603" w:rsidRDefault="004A7D74" w:rsidP="00535603">
            <w:pPr>
              <w:widowControl w:val="0"/>
              <w:shd w:val="clear" w:color="auto" w:fill="FFFFFF"/>
              <w:autoSpaceDE w:val="0"/>
              <w:autoSpaceDN w:val="0"/>
              <w:adjustRightInd w:val="0"/>
              <w:spacing w:line="274" w:lineRule="exact"/>
              <w:rPr>
                <w:bCs/>
              </w:rPr>
            </w:pPr>
          </w:p>
          <w:p w:rsidR="004A7D74" w:rsidRPr="00535603" w:rsidRDefault="004A7D74" w:rsidP="00535603">
            <w:pPr>
              <w:widowControl w:val="0"/>
              <w:shd w:val="clear" w:color="auto" w:fill="FFFFFF"/>
              <w:autoSpaceDE w:val="0"/>
              <w:autoSpaceDN w:val="0"/>
              <w:adjustRightInd w:val="0"/>
              <w:spacing w:line="274" w:lineRule="exact"/>
              <w:rPr>
                <w:bCs/>
              </w:rPr>
            </w:pPr>
            <w:r w:rsidRPr="00535603">
              <w:rPr>
                <w:bCs/>
                <w:sz w:val="22"/>
                <w:szCs w:val="22"/>
              </w:rPr>
              <w:t xml:space="preserve">Оказание услуг по стирке белья и других изделий для нужд Краевого государственного бюджетного учреждения социального обслуживания «Красноярский дом-интернат для инвалидов» </w:t>
            </w:r>
          </w:p>
          <w:p w:rsidR="004A7D74" w:rsidRPr="00535603" w:rsidRDefault="004A7D74" w:rsidP="00535603">
            <w:pPr>
              <w:widowControl w:val="0"/>
              <w:shd w:val="clear" w:color="auto" w:fill="FFFFFF"/>
              <w:autoSpaceDE w:val="0"/>
              <w:autoSpaceDN w:val="0"/>
              <w:adjustRightInd w:val="0"/>
              <w:spacing w:line="274" w:lineRule="exact"/>
              <w:ind w:firstLine="567"/>
              <w:jc w:val="both"/>
              <w:rPr>
                <w:b/>
                <w:bCs/>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4A7D74" w:rsidRPr="00535603" w:rsidRDefault="004A7D74" w:rsidP="00535603">
            <w:pPr>
              <w:widowControl w:val="0"/>
              <w:autoSpaceDE w:val="0"/>
              <w:autoSpaceDN w:val="0"/>
              <w:adjustRightInd w:val="0"/>
              <w:jc w:val="center"/>
              <w:rPr>
                <w:b/>
                <w:bCs/>
              </w:rPr>
            </w:pPr>
          </w:p>
        </w:tc>
        <w:tc>
          <w:tcPr>
            <w:tcW w:w="1086" w:type="dxa"/>
            <w:tcBorders>
              <w:top w:val="single" w:sz="6" w:space="0" w:color="auto"/>
              <w:left w:val="single" w:sz="6" w:space="0" w:color="auto"/>
              <w:bottom w:val="single" w:sz="6" w:space="0" w:color="auto"/>
              <w:right w:val="single" w:sz="6" w:space="0" w:color="auto"/>
            </w:tcBorders>
            <w:shd w:val="clear" w:color="auto" w:fill="FFFFFF"/>
            <w:vAlign w:val="center"/>
          </w:tcPr>
          <w:p w:rsidR="004A7D74" w:rsidRPr="00535603" w:rsidRDefault="004A7D74" w:rsidP="00535603">
            <w:pPr>
              <w:widowControl w:val="0"/>
              <w:autoSpaceDE w:val="0"/>
              <w:autoSpaceDN w:val="0"/>
              <w:adjustRightInd w:val="0"/>
              <w:jc w:val="center"/>
              <w:rPr>
                <w:b/>
                <w:bC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A7D74" w:rsidRPr="00535603" w:rsidRDefault="004A7D74" w:rsidP="00535603">
            <w:pPr>
              <w:widowControl w:val="0"/>
              <w:autoSpaceDE w:val="0"/>
              <w:autoSpaceDN w:val="0"/>
              <w:adjustRightInd w:val="0"/>
              <w:jc w:val="center"/>
              <w:rPr>
                <w:b/>
                <w:bC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jc w:val="center"/>
              <w:rPr>
                <w:b/>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jc w:val="center"/>
              <w:rPr>
                <w:b/>
                <w:bCs/>
              </w:rPr>
            </w:pPr>
          </w:p>
        </w:tc>
      </w:tr>
      <w:tr w:rsidR="004A7D74" w:rsidRPr="00535603" w:rsidTr="004A7D74">
        <w:trPr>
          <w:trHeight w:val="641"/>
        </w:trPr>
        <w:tc>
          <w:tcPr>
            <w:tcW w:w="2127"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4A7D74" w:rsidRPr="00535603" w:rsidRDefault="004A7D74" w:rsidP="00535603">
            <w:pPr>
              <w:widowControl w:val="0"/>
              <w:shd w:val="clear" w:color="auto" w:fill="FFFFFF"/>
              <w:autoSpaceDE w:val="0"/>
              <w:autoSpaceDN w:val="0"/>
              <w:adjustRightInd w:val="0"/>
              <w:spacing w:line="274" w:lineRule="exact"/>
              <w:rPr>
                <w:bCs/>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rPr>
                <w:bCs/>
              </w:rPr>
            </w:pPr>
            <w:r w:rsidRPr="00535603">
              <w:rPr>
                <w:bCs/>
                <w:sz w:val="22"/>
                <w:szCs w:val="22"/>
              </w:rPr>
              <w:t>Белье (белье прямое: постельное, столовое)</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jc w:val="center"/>
              <w:rPr>
                <w:bCs/>
              </w:rPr>
            </w:pPr>
            <w:r w:rsidRPr="00535603">
              <w:rPr>
                <w:bCs/>
                <w:sz w:val="22"/>
                <w:szCs w:val="22"/>
              </w:rPr>
              <w:t>кг</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center"/>
              <w:rPr>
                <w:bCs/>
              </w:rPr>
            </w:pPr>
            <w:r w:rsidRPr="00535603">
              <w:rPr>
                <w:bCs/>
                <w:sz w:val="22"/>
                <w:szCs w:val="22"/>
              </w:rPr>
              <w:t>2285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center"/>
              <w:rPr>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center"/>
              <w:rPr>
                <w:bCs/>
              </w:rPr>
            </w:pPr>
          </w:p>
        </w:tc>
      </w:tr>
      <w:tr w:rsidR="004A7D74" w:rsidRPr="00535603" w:rsidTr="004A7D74">
        <w:trPr>
          <w:trHeight w:val="641"/>
        </w:trPr>
        <w:tc>
          <w:tcPr>
            <w:tcW w:w="2127"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4A7D74" w:rsidRPr="00535603" w:rsidRDefault="004A7D74" w:rsidP="00535603">
            <w:pPr>
              <w:widowControl w:val="0"/>
              <w:shd w:val="clear" w:color="auto" w:fill="FFFFFF"/>
              <w:autoSpaceDE w:val="0"/>
              <w:autoSpaceDN w:val="0"/>
              <w:adjustRightInd w:val="0"/>
              <w:spacing w:line="274" w:lineRule="exact"/>
              <w:rPr>
                <w:bCs/>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rPr>
                <w:bCs/>
              </w:rPr>
            </w:pPr>
            <w:r>
              <w:rPr>
                <w:bCs/>
                <w:sz w:val="22"/>
                <w:szCs w:val="22"/>
              </w:rPr>
              <w:t>Стирка курток, пуховиков, пальто, ветровок, брюк утепленных</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jc w:val="center"/>
              <w:rPr>
                <w:bCs/>
              </w:rPr>
            </w:pPr>
            <w:r>
              <w:rPr>
                <w:bCs/>
                <w:sz w:val="22"/>
                <w:szCs w:val="22"/>
              </w:rPr>
              <w:t>кг</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center"/>
              <w:rPr>
                <w:bCs/>
              </w:rPr>
            </w:pPr>
            <w:r>
              <w:rPr>
                <w:bCs/>
                <w:sz w:val="22"/>
                <w:szCs w:val="22"/>
              </w:rPr>
              <w:t>252,5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7D74" w:rsidRDefault="004A7D74" w:rsidP="00535603">
            <w:pPr>
              <w:jc w:val="center"/>
              <w:rPr>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7D74" w:rsidRDefault="004A7D74" w:rsidP="00535603">
            <w:pPr>
              <w:jc w:val="center"/>
              <w:rPr>
                <w:bCs/>
              </w:rPr>
            </w:pPr>
          </w:p>
        </w:tc>
      </w:tr>
      <w:tr w:rsidR="004A7D74" w:rsidRPr="00535603" w:rsidTr="004A7D74">
        <w:trPr>
          <w:trHeight w:val="360"/>
        </w:trPr>
        <w:tc>
          <w:tcPr>
            <w:tcW w:w="2127"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4A7D74" w:rsidRPr="00535603" w:rsidRDefault="004A7D74" w:rsidP="00535603">
            <w:pPr>
              <w:widowControl w:val="0"/>
              <w:shd w:val="clear" w:color="auto" w:fill="FFFFFF"/>
              <w:autoSpaceDE w:val="0"/>
              <w:autoSpaceDN w:val="0"/>
              <w:adjustRightInd w:val="0"/>
              <w:spacing w:line="274" w:lineRule="exact"/>
              <w:rPr>
                <w:bCs/>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rPr>
                <w:bCs/>
              </w:rPr>
            </w:pPr>
            <w:r>
              <w:rPr>
                <w:bCs/>
                <w:sz w:val="22"/>
                <w:szCs w:val="22"/>
              </w:rPr>
              <w:t>Шторы</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jc w:val="center"/>
              <w:rPr>
                <w:bCs/>
              </w:rPr>
            </w:pPr>
            <w:r>
              <w:rPr>
                <w:bCs/>
                <w:sz w:val="22"/>
                <w:szCs w:val="22"/>
              </w:rPr>
              <w:t>М2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center"/>
              <w:rPr>
                <w:bCs/>
              </w:rPr>
            </w:pPr>
            <w:r>
              <w:rPr>
                <w:bCs/>
                <w:sz w:val="22"/>
                <w:szCs w:val="22"/>
              </w:rPr>
              <w:t>150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7D74" w:rsidRDefault="004A7D74" w:rsidP="00535603">
            <w:pPr>
              <w:jc w:val="center"/>
              <w:rPr>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7D74" w:rsidRDefault="004A7D74" w:rsidP="00535603">
            <w:pPr>
              <w:jc w:val="center"/>
              <w:rPr>
                <w:bCs/>
              </w:rPr>
            </w:pPr>
          </w:p>
        </w:tc>
      </w:tr>
      <w:tr w:rsidR="004A7D74" w:rsidRPr="00535603" w:rsidTr="004A7D74">
        <w:trPr>
          <w:trHeight w:val="641"/>
        </w:trPr>
        <w:tc>
          <w:tcPr>
            <w:tcW w:w="2127"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4A7D74" w:rsidRPr="00535603" w:rsidRDefault="004A7D74" w:rsidP="00535603">
            <w:pPr>
              <w:widowControl w:val="0"/>
              <w:shd w:val="clear" w:color="auto" w:fill="FFFFFF"/>
              <w:autoSpaceDE w:val="0"/>
              <w:autoSpaceDN w:val="0"/>
              <w:adjustRightInd w:val="0"/>
              <w:spacing w:line="274" w:lineRule="exact"/>
              <w:rPr>
                <w:bCs/>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4A7D74" w:rsidRDefault="004A7D74" w:rsidP="00535603">
            <w:pPr>
              <w:widowControl w:val="0"/>
              <w:autoSpaceDE w:val="0"/>
              <w:autoSpaceDN w:val="0"/>
              <w:adjustRightInd w:val="0"/>
              <w:rPr>
                <w:bCs/>
              </w:rPr>
            </w:pPr>
            <w:r>
              <w:rPr>
                <w:bCs/>
                <w:sz w:val="22"/>
                <w:szCs w:val="22"/>
              </w:rPr>
              <w:t>Камерная дезинфекция (подушки, матрасы, одеяла)</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A7D74" w:rsidRDefault="004A7D74" w:rsidP="00535603">
            <w:pPr>
              <w:widowControl w:val="0"/>
              <w:autoSpaceDE w:val="0"/>
              <w:autoSpaceDN w:val="0"/>
              <w:adjustRightInd w:val="0"/>
              <w:jc w:val="center"/>
              <w:rPr>
                <w:bCs/>
              </w:rPr>
            </w:pPr>
            <w:r>
              <w:rPr>
                <w:bCs/>
                <w:sz w:val="22"/>
                <w:szCs w:val="22"/>
              </w:rPr>
              <w:t>кг</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7D74" w:rsidRDefault="004A7D74" w:rsidP="00535603">
            <w:pPr>
              <w:jc w:val="center"/>
              <w:rPr>
                <w:bCs/>
              </w:rPr>
            </w:pPr>
            <w:r>
              <w:rPr>
                <w:bCs/>
                <w:sz w:val="22"/>
                <w:szCs w:val="22"/>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7D74" w:rsidRDefault="004A7D74" w:rsidP="00535603">
            <w:pPr>
              <w:jc w:val="center"/>
              <w:rPr>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7D74" w:rsidRDefault="004A7D74" w:rsidP="00535603">
            <w:pPr>
              <w:jc w:val="center"/>
              <w:rPr>
                <w:bCs/>
              </w:rPr>
            </w:pPr>
          </w:p>
        </w:tc>
      </w:tr>
      <w:tr w:rsidR="004A7D74" w:rsidRPr="00535603" w:rsidTr="004A7D74">
        <w:trPr>
          <w:trHeight w:val="537"/>
        </w:trPr>
        <w:tc>
          <w:tcPr>
            <w:tcW w:w="2127"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4A7D74" w:rsidRPr="00535603" w:rsidRDefault="004A7D74" w:rsidP="00535603">
            <w:pPr>
              <w:widowControl w:val="0"/>
              <w:shd w:val="clear" w:color="auto" w:fill="FFFFFF"/>
              <w:autoSpaceDE w:val="0"/>
              <w:autoSpaceDN w:val="0"/>
              <w:adjustRightInd w:val="0"/>
              <w:spacing w:line="274" w:lineRule="exact"/>
              <w:rPr>
                <w:bCs/>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both"/>
              <w:rPr>
                <w:bCs/>
              </w:rPr>
            </w:pPr>
            <w:r w:rsidRPr="00535603">
              <w:rPr>
                <w:bCs/>
                <w:sz w:val="22"/>
                <w:szCs w:val="22"/>
              </w:rPr>
              <w:t>Фасонное белье (брюки х/б, юбки, шорты, сорочки и т.п. в том числе спецодежда (медицинские халаты и костюмы, чепчики, кухонная одежда))</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spacing w:line="360" w:lineRule="auto"/>
              <w:ind w:firstLine="567"/>
              <w:jc w:val="both"/>
              <w:rPr>
                <w:bCs/>
              </w:rPr>
            </w:pPr>
            <w:r w:rsidRPr="00535603">
              <w:rPr>
                <w:bCs/>
                <w:sz w:val="22"/>
                <w:szCs w:val="22"/>
              </w:rPr>
              <w:t>кг</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spacing w:line="360" w:lineRule="auto"/>
              <w:ind w:firstLine="567"/>
              <w:jc w:val="both"/>
              <w:rPr>
                <w:bCs/>
              </w:rPr>
            </w:pPr>
            <w:r w:rsidRPr="00535603">
              <w:rPr>
                <w:bCs/>
                <w:sz w:val="22"/>
                <w:szCs w:val="22"/>
              </w:rPr>
              <w:t>1475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spacing w:line="360" w:lineRule="auto"/>
              <w:ind w:firstLine="567"/>
              <w:jc w:val="both"/>
              <w:rPr>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spacing w:line="360" w:lineRule="auto"/>
              <w:ind w:firstLine="567"/>
              <w:jc w:val="both"/>
              <w:rPr>
                <w:bCs/>
              </w:rPr>
            </w:pPr>
          </w:p>
        </w:tc>
      </w:tr>
      <w:tr w:rsidR="004A7D74" w:rsidRPr="00535603" w:rsidTr="004A7D74">
        <w:trPr>
          <w:trHeight w:val="1111"/>
        </w:trPr>
        <w:tc>
          <w:tcPr>
            <w:tcW w:w="2127" w:type="dxa"/>
            <w:vMerge/>
            <w:tcBorders>
              <w:left w:val="single" w:sz="6" w:space="0" w:color="auto"/>
              <w:right w:val="single" w:sz="6" w:space="0" w:color="auto"/>
            </w:tcBorders>
            <w:shd w:val="clear" w:color="auto" w:fill="FFFFFF"/>
          </w:tcPr>
          <w:p w:rsidR="004A7D74" w:rsidRPr="00535603" w:rsidRDefault="004A7D74" w:rsidP="00535603">
            <w:pPr>
              <w:widowControl w:val="0"/>
              <w:shd w:val="clear" w:color="auto" w:fill="FFFFFF"/>
              <w:autoSpaceDE w:val="0"/>
              <w:autoSpaceDN w:val="0"/>
              <w:adjustRightInd w:val="0"/>
              <w:spacing w:line="274" w:lineRule="exact"/>
              <w:ind w:firstLine="567"/>
              <w:jc w:val="both"/>
              <w:rPr>
                <w:bCs/>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rPr>
                <w:bCs/>
              </w:rPr>
            </w:pPr>
            <w:r w:rsidRPr="00535603">
              <w:rPr>
                <w:bCs/>
                <w:sz w:val="22"/>
                <w:szCs w:val="22"/>
              </w:rPr>
              <w:t>Стирка текстильных изделий (одеяла, подушки, покрывала, пледы)</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jc w:val="center"/>
              <w:rPr>
                <w:bCs/>
              </w:rPr>
            </w:pPr>
            <w:r w:rsidRPr="00535603">
              <w:rPr>
                <w:bCs/>
                <w:sz w:val="22"/>
                <w:szCs w:val="22"/>
              </w:rPr>
              <w:t>кг</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center"/>
              <w:rPr>
                <w:bCs/>
              </w:rPr>
            </w:pPr>
            <w:r w:rsidRPr="00535603">
              <w:rPr>
                <w:bCs/>
                <w:sz w:val="22"/>
                <w:szCs w:val="22"/>
              </w:rPr>
              <w:t>252,5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center"/>
              <w:rPr>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center"/>
              <w:rPr>
                <w:bCs/>
              </w:rPr>
            </w:pPr>
          </w:p>
        </w:tc>
      </w:tr>
      <w:tr w:rsidR="004A7D74" w:rsidRPr="00535603" w:rsidTr="004A7D74">
        <w:trPr>
          <w:trHeight w:val="1111"/>
        </w:trPr>
        <w:tc>
          <w:tcPr>
            <w:tcW w:w="2127" w:type="dxa"/>
            <w:tcBorders>
              <w:left w:val="single" w:sz="6" w:space="0" w:color="auto"/>
              <w:bottom w:val="single" w:sz="4" w:space="0" w:color="auto"/>
              <w:right w:val="single" w:sz="6" w:space="0" w:color="auto"/>
            </w:tcBorders>
            <w:shd w:val="clear" w:color="auto" w:fill="FFFFFF"/>
          </w:tcPr>
          <w:p w:rsidR="004A7D74" w:rsidRPr="00535603" w:rsidRDefault="004A7D74" w:rsidP="004A7D74">
            <w:pPr>
              <w:widowControl w:val="0"/>
              <w:shd w:val="clear" w:color="auto" w:fill="FFFFFF"/>
              <w:autoSpaceDE w:val="0"/>
              <w:autoSpaceDN w:val="0"/>
              <w:adjustRightInd w:val="0"/>
              <w:spacing w:line="274" w:lineRule="exact"/>
              <w:ind w:firstLine="567"/>
              <w:jc w:val="center"/>
              <w:rPr>
                <w:bCs/>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4A7D74" w:rsidRDefault="004A7D74" w:rsidP="004A7D74">
            <w:pPr>
              <w:widowControl w:val="0"/>
              <w:autoSpaceDE w:val="0"/>
              <w:autoSpaceDN w:val="0"/>
              <w:adjustRightInd w:val="0"/>
              <w:jc w:val="center"/>
              <w:rPr>
                <w:bCs/>
              </w:rPr>
            </w:pPr>
          </w:p>
          <w:p w:rsidR="004A7D74" w:rsidRDefault="004A7D74" w:rsidP="004A7D74">
            <w:pPr>
              <w:widowControl w:val="0"/>
              <w:autoSpaceDE w:val="0"/>
              <w:autoSpaceDN w:val="0"/>
              <w:adjustRightInd w:val="0"/>
              <w:jc w:val="center"/>
              <w:rPr>
                <w:bCs/>
              </w:rPr>
            </w:pPr>
          </w:p>
          <w:p w:rsidR="004A7D74" w:rsidRPr="00535603" w:rsidRDefault="004A7D74" w:rsidP="004A7D74">
            <w:pPr>
              <w:widowControl w:val="0"/>
              <w:autoSpaceDE w:val="0"/>
              <w:autoSpaceDN w:val="0"/>
              <w:adjustRightInd w:val="0"/>
              <w:jc w:val="center"/>
              <w:rPr>
                <w:bCs/>
              </w:rPr>
            </w:pPr>
            <w:r>
              <w:rPr>
                <w:bCs/>
                <w:sz w:val="22"/>
                <w:szCs w:val="22"/>
              </w:rPr>
              <w:t>ИТОГО</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widowControl w:val="0"/>
              <w:autoSpaceDE w:val="0"/>
              <w:autoSpaceDN w:val="0"/>
              <w:adjustRightInd w:val="0"/>
              <w:jc w:val="center"/>
              <w:rPr>
                <w:bC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center"/>
              <w:rPr>
                <w:bC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center"/>
              <w:rPr>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7D74" w:rsidRPr="00535603" w:rsidRDefault="004A7D74" w:rsidP="00535603">
            <w:pPr>
              <w:jc w:val="center"/>
              <w:rPr>
                <w:bCs/>
              </w:rPr>
            </w:pPr>
          </w:p>
        </w:tc>
      </w:tr>
    </w:tbl>
    <w:p w:rsidR="00535603" w:rsidRPr="00535603" w:rsidRDefault="00535603" w:rsidP="004A7D74">
      <w:pPr>
        <w:spacing w:before="120" w:after="120" w:line="276" w:lineRule="auto"/>
        <w:jc w:val="both"/>
      </w:pPr>
    </w:p>
    <w:p w:rsidR="00535603" w:rsidRPr="00535603" w:rsidRDefault="00535603" w:rsidP="00535603">
      <w:pPr>
        <w:tabs>
          <w:tab w:val="center" w:pos="5468"/>
        </w:tabs>
        <w:spacing w:before="120" w:after="120" w:line="276" w:lineRule="auto"/>
        <w:ind w:firstLine="708"/>
        <w:jc w:val="both"/>
      </w:pPr>
      <w:r w:rsidRPr="00535603">
        <w:t>Заказчик</w:t>
      </w:r>
      <w:r w:rsidRPr="00535603">
        <w:tab/>
        <w:t>Исполнитель</w:t>
      </w:r>
    </w:p>
    <w:tbl>
      <w:tblPr>
        <w:tblpPr w:leftFromText="180" w:rightFromText="180" w:vertAnchor="text" w:horzAnchor="margin" w:tblpX="-68" w:tblpY="256"/>
        <w:tblW w:w="488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98"/>
        <w:gridCol w:w="5401"/>
      </w:tblGrid>
      <w:tr w:rsidR="00535603" w:rsidRPr="00535603" w:rsidTr="00370F39">
        <w:tc>
          <w:tcPr>
            <w:tcW w:w="2326" w:type="pct"/>
          </w:tcPr>
          <w:p w:rsidR="00535603" w:rsidRPr="00535603" w:rsidRDefault="00535603" w:rsidP="00535603">
            <w:pPr>
              <w:spacing w:before="120" w:after="120" w:line="276" w:lineRule="auto"/>
              <w:ind w:firstLine="708"/>
              <w:jc w:val="both"/>
            </w:pPr>
            <w:r w:rsidRPr="00535603">
              <w:rPr>
                <w:sz w:val="22"/>
                <w:szCs w:val="22"/>
              </w:rPr>
              <w:t xml:space="preserve">Директор </w:t>
            </w:r>
          </w:p>
        </w:tc>
        <w:tc>
          <w:tcPr>
            <w:tcW w:w="2674" w:type="pct"/>
          </w:tcPr>
          <w:p w:rsidR="00535603" w:rsidRPr="00535603" w:rsidRDefault="00535603" w:rsidP="00535603">
            <w:pPr>
              <w:spacing w:before="120" w:after="120" w:line="276" w:lineRule="auto"/>
              <w:ind w:firstLine="708"/>
              <w:jc w:val="both"/>
            </w:pPr>
            <w:r w:rsidRPr="00535603">
              <w:rPr>
                <w:sz w:val="22"/>
                <w:szCs w:val="22"/>
              </w:rPr>
              <w:t>Директор</w:t>
            </w:r>
          </w:p>
        </w:tc>
      </w:tr>
      <w:tr w:rsidR="00535603" w:rsidRPr="00535603" w:rsidTr="00370F39">
        <w:tc>
          <w:tcPr>
            <w:tcW w:w="2326" w:type="pct"/>
          </w:tcPr>
          <w:p w:rsidR="00535603" w:rsidRPr="00535603" w:rsidRDefault="00535603" w:rsidP="00535603">
            <w:pPr>
              <w:spacing w:before="120" w:after="120" w:line="276" w:lineRule="auto"/>
              <w:jc w:val="both"/>
            </w:pPr>
            <w:r w:rsidRPr="00535603">
              <w:rPr>
                <w:sz w:val="22"/>
                <w:szCs w:val="22"/>
              </w:rPr>
              <w:t>КГБУ СО «</w:t>
            </w:r>
            <w:r w:rsidR="007469A2" w:rsidRPr="007469A2">
              <w:rPr>
                <w:sz w:val="22"/>
                <w:szCs w:val="22"/>
              </w:rPr>
              <w:t>Дом-интернат для граждан пожилого возраста и инвалидов «Ботанический</w:t>
            </w:r>
          </w:p>
        </w:tc>
        <w:tc>
          <w:tcPr>
            <w:tcW w:w="2674" w:type="pct"/>
          </w:tcPr>
          <w:p w:rsidR="00535603" w:rsidRPr="00535603" w:rsidRDefault="00535603" w:rsidP="00535603">
            <w:pPr>
              <w:spacing w:before="120" w:after="120" w:line="276" w:lineRule="auto"/>
              <w:ind w:firstLine="708"/>
              <w:jc w:val="both"/>
            </w:pPr>
          </w:p>
        </w:tc>
      </w:tr>
      <w:tr w:rsidR="00535603" w:rsidRPr="00535603" w:rsidTr="00370F39">
        <w:tc>
          <w:tcPr>
            <w:tcW w:w="2326" w:type="pct"/>
          </w:tcPr>
          <w:p w:rsidR="00535603" w:rsidRPr="00535603" w:rsidRDefault="00535603" w:rsidP="00535603">
            <w:pPr>
              <w:spacing w:before="120" w:after="120" w:line="276" w:lineRule="auto"/>
              <w:jc w:val="both"/>
            </w:pPr>
            <w:r w:rsidRPr="00535603">
              <w:rPr>
                <w:sz w:val="22"/>
                <w:szCs w:val="22"/>
              </w:rPr>
              <w:t>______</w:t>
            </w:r>
            <w:r w:rsidR="00C301F4">
              <w:rPr>
                <w:sz w:val="22"/>
                <w:szCs w:val="22"/>
              </w:rPr>
              <w:t>____________________</w:t>
            </w:r>
          </w:p>
        </w:tc>
        <w:tc>
          <w:tcPr>
            <w:tcW w:w="2674" w:type="pct"/>
          </w:tcPr>
          <w:p w:rsidR="00535603" w:rsidRPr="00535603" w:rsidRDefault="00535603" w:rsidP="00535603">
            <w:pPr>
              <w:spacing w:before="120" w:after="120" w:line="276" w:lineRule="auto"/>
              <w:ind w:firstLine="708"/>
              <w:jc w:val="both"/>
            </w:pPr>
            <w:r w:rsidRPr="00535603">
              <w:rPr>
                <w:sz w:val="22"/>
                <w:szCs w:val="22"/>
              </w:rPr>
              <w:t>_______________________</w:t>
            </w:r>
          </w:p>
        </w:tc>
      </w:tr>
      <w:bookmarkEnd w:id="24"/>
    </w:tbl>
    <w:p w:rsidR="00535603" w:rsidRPr="00535603" w:rsidRDefault="00535603" w:rsidP="00535603">
      <w:pPr>
        <w:jc w:val="both"/>
      </w:pPr>
    </w:p>
    <w:p w:rsidR="00535603" w:rsidRPr="00535603" w:rsidRDefault="00535603" w:rsidP="00535603">
      <w:pPr>
        <w:jc w:val="right"/>
      </w:pPr>
    </w:p>
    <w:p w:rsidR="00535603" w:rsidRPr="00535603" w:rsidRDefault="00535603" w:rsidP="00535603">
      <w:pPr>
        <w:jc w:val="right"/>
      </w:pPr>
    </w:p>
    <w:p w:rsidR="00535603" w:rsidRPr="00535603" w:rsidRDefault="00535603" w:rsidP="00535603">
      <w:pPr>
        <w:jc w:val="right"/>
      </w:pPr>
    </w:p>
    <w:p w:rsidR="00535603" w:rsidRPr="00535603" w:rsidRDefault="00535603" w:rsidP="00535603">
      <w:pPr>
        <w:jc w:val="right"/>
      </w:pPr>
    </w:p>
    <w:p w:rsidR="00535603" w:rsidRPr="00535603" w:rsidRDefault="00535603" w:rsidP="00535603">
      <w:pPr>
        <w:jc w:val="right"/>
      </w:pPr>
      <w:r w:rsidRPr="00535603">
        <w:t xml:space="preserve">Приложение № 2 </w:t>
      </w:r>
    </w:p>
    <w:p w:rsidR="00535603" w:rsidRPr="00535603" w:rsidRDefault="00535603" w:rsidP="00535603">
      <w:pPr>
        <w:jc w:val="right"/>
      </w:pPr>
      <w:r w:rsidRPr="00535603">
        <w:t xml:space="preserve">к Договору </w:t>
      </w:r>
      <w:r w:rsidRPr="00535603">
        <w:br/>
        <w:t>№ ____от "__" _____________20__ г</w:t>
      </w:r>
    </w:p>
    <w:p w:rsidR="00535603" w:rsidRPr="00535603" w:rsidRDefault="00535603" w:rsidP="00535603">
      <w:pPr>
        <w:contextualSpacing/>
        <w:jc w:val="center"/>
        <w:outlineLvl w:val="0"/>
        <w:rPr>
          <w:b/>
          <w:spacing w:val="5"/>
          <w:kern w:val="28"/>
        </w:rPr>
      </w:pPr>
    </w:p>
    <w:p w:rsidR="00535603" w:rsidRPr="00535603" w:rsidRDefault="00535603" w:rsidP="00535603">
      <w:pPr>
        <w:contextualSpacing/>
        <w:jc w:val="center"/>
        <w:outlineLvl w:val="0"/>
        <w:rPr>
          <w:b/>
          <w:spacing w:val="5"/>
          <w:kern w:val="28"/>
        </w:rPr>
      </w:pPr>
      <w:r w:rsidRPr="00535603">
        <w:rPr>
          <w:b/>
          <w:spacing w:val="5"/>
          <w:kern w:val="28"/>
        </w:rPr>
        <w:t>График оказания услуг</w:t>
      </w:r>
    </w:p>
    <w:p w:rsidR="00535603" w:rsidRPr="00535603" w:rsidRDefault="00535603" w:rsidP="00535603">
      <w:pPr>
        <w:ind w:firstLine="708"/>
        <w:jc w:val="both"/>
      </w:pPr>
    </w:p>
    <w:p w:rsidR="00535603" w:rsidRPr="00535603" w:rsidRDefault="00535603" w:rsidP="00535603">
      <w:pPr>
        <w:ind w:firstLine="708"/>
        <w:jc w:val="both"/>
      </w:pPr>
    </w:p>
    <w:p w:rsidR="00535603" w:rsidRPr="00535603" w:rsidRDefault="00535603" w:rsidP="00535603">
      <w:pPr>
        <w:ind w:firstLine="708"/>
        <w:jc w:val="both"/>
        <w:rPr>
          <w:b/>
        </w:rPr>
      </w:pPr>
      <w:r w:rsidRPr="00535603">
        <w:rPr>
          <w:b/>
        </w:rPr>
        <w:t xml:space="preserve">Забор грязного белья и доставка чистого три раза в неделю (понедельник, среда, пятница) с 10.00 до 15.00 часов.  </w:t>
      </w:r>
    </w:p>
    <w:p w:rsidR="00535603" w:rsidRPr="00535603" w:rsidRDefault="00535603" w:rsidP="00535603">
      <w:pPr>
        <w:ind w:firstLine="708"/>
        <w:jc w:val="both"/>
        <w:rPr>
          <w:sz w:val="22"/>
          <w:szCs w:val="22"/>
        </w:rPr>
      </w:pPr>
    </w:p>
    <w:p w:rsidR="00535603" w:rsidRPr="00535603" w:rsidRDefault="00535603" w:rsidP="00535603">
      <w:pPr>
        <w:ind w:firstLine="708"/>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16"/>
        <w:gridCol w:w="5331"/>
      </w:tblGrid>
      <w:tr w:rsidR="00535603" w:rsidRPr="00535603" w:rsidTr="00370F39">
        <w:tc>
          <w:tcPr>
            <w:tcW w:w="2424" w:type="pct"/>
          </w:tcPr>
          <w:p w:rsidR="00535603" w:rsidRPr="00535603" w:rsidRDefault="00535603" w:rsidP="00535603">
            <w:pPr>
              <w:keepNext/>
              <w:jc w:val="center"/>
            </w:pPr>
            <w:r w:rsidRPr="00535603">
              <w:rPr>
                <w:b/>
              </w:rPr>
              <w:t>Заказчик</w:t>
            </w:r>
          </w:p>
        </w:tc>
        <w:tc>
          <w:tcPr>
            <w:tcW w:w="2576" w:type="pct"/>
          </w:tcPr>
          <w:p w:rsidR="00535603" w:rsidRPr="00535603" w:rsidRDefault="00535603" w:rsidP="00535603">
            <w:pPr>
              <w:keepNext/>
              <w:jc w:val="center"/>
            </w:pPr>
            <w:r w:rsidRPr="00535603">
              <w:rPr>
                <w:b/>
              </w:rPr>
              <w:t>Исполнитель</w:t>
            </w:r>
          </w:p>
        </w:tc>
      </w:tr>
      <w:tr w:rsidR="00535603" w:rsidRPr="00535603" w:rsidTr="00370F39">
        <w:tc>
          <w:tcPr>
            <w:tcW w:w="2424" w:type="pct"/>
          </w:tcPr>
          <w:p w:rsidR="00535603" w:rsidRPr="00535603" w:rsidRDefault="00535603" w:rsidP="00535603">
            <w:pPr>
              <w:keepNext/>
            </w:pPr>
          </w:p>
        </w:tc>
        <w:tc>
          <w:tcPr>
            <w:tcW w:w="2576" w:type="pct"/>
          </w:tcPr>
          <w:p w:rsidR="00535603" w:rsidRPr="00535603" w:rsidRDefault="00535603" w:rsidP="00535603">
            <w:pPr>
              <w:keepNext/>
            </w:pPr>
          </w:p>
        </w:tc>
      </w:tr>
      <w:tr w:rsidR="00535603" w:rsidRPr="00535603" w:rsidTr="00370F39">
        <w:tc>
          <w:tcPr>
            <w:tcW w:w="2424" w:type="pct"/>
          </w:tcPr>
          <w:p w:rsidR="00535603" w:rsidRPr="00535603" w:rsidRDefault="00535603" w:rsidP="00535603">
            <w:pPr>
              <w:keepNext/>
            </w:pPr>
            <w:r w:rsidRPr="00535603">
              <w:t>Директор</w:t>
            </w:r>
          </w:p>
          <w:p w:rsidR="00535603" w:rsidRPr="00535603" w:rsidRDefault="00535603" w:rsidP="00535603">
            <w:pPr>
              <w:keepNext/>
            </w:pPr>
          </w:p>
          <w:p w:rsidR="00535603" w:rsidRPr="00535603" w:rsidRDefault="00535603" w:rsidP="00535603">
            <w:pPr>
              <w:keepNext/>
            </w:pPr>
          </w:p>
          <w:p w:rsidR="00535603" w:rsidRPr="00535603" w:rsidRDefault="00535603" w:rsidP="00535603">
            <w:pPr>
              <w:keepNext/>
            </w:pPr>
          </w:p>
          <w:p w:rsidR="00535603" w:rsidRPr="00535603" w:rsidRDefault="00535603" w:rsidP="00535603">
            <w:pPr>
              <w:keepNext/>
            </w:pPr>
            <w:r w:rsidRPr="00535603">
              <w:t>М.П.</w:t>
            </w:r>
          </w:p>
        </w:tc>
        <w:tc>
          <w:tcPr>
            <w:tcW w:w="2576" w:type="pct"/>
          </w:tcPr>
          <w:p w:rsidR="00535603" w:rsidRPr="00535603" w:rsidRDefault="00535603" w:rsidP="00535603">
            <w:pPr>
              <w:keepNext/>
            </w:pPr>
            <w:r w:rsidRPr="00535603">
              <w:t>Директор</w:t>
            </w:r>
          </w:p>
          <w:p w:rsidR="00535603" w:rsidRPr="00535603" w:rsidRDefault="00535603" w:rsidP="00535603">
            <w:pPr>
              <w:keepNext/>
            </w:pPr>
            <w:r w:rsidRPr="00535603">
              <w:t xml:space="preserve">                                 _______________ </w:t>
            </w:r>
          </w:p>
          <w:p w:rsidR="00535603" w:rsidRPr="00535603" w:rsidRDefault="00535603" w:rsidP="00535603">
            <w:pPr>
              <w:keepNext/>
            </w:pPr>
          </w:p>
          <w:p w:rsidR="00535603" w:rsidRPr="00535603" w:rsidRDefault="00535603" w:rsidP="00535603">
            <w:pPr>
              <w:keepNext/>
            </w:pPr>
            <w:r w:rsidRPr="00535603">
              <w:t>М.П.</w:t>
            </w:r>
          </w:p>
        </w:tc>
      </w:tr>
    </w:tbl>
    <w:p w:rsidR="00535603" w:rsidRPr="00535603" w:rsidRDefault="00535603" w:rsidP="00535603">
      <w:pPr>
        <w:ind w:firstLine="708"/>
        <w:jc w:val="both"/>
      </w:pPr>
    </w:p>
    <w:p w:rsidR="00535603" w:rsidRPr="00535603" w:rsidRDefault="00535603" w:rsidP="00535603">
      <w:pPr>
        <w:ind w:firstLine="708"/>
        <w:jc w:val="both"/>
      </w:pPr>
    </w:p>
    <w:p w:rsidR="00535603" w:rsidRPr="00535603" w:rsidRDefault="00535603" w:rsidP="00535603">
      <w:pPr>
        <w:ind w:firstLine="708"/>
        <w:jc w:val="both"/>
      </w:pPr>
    </w:p>
    <w:p w:rsidR="00535603" w:rsidRPr="00535603" w:rsidRDefault="00535603" w:rsidP="00535603">
      <w:pPr>
        <w:ind w:firstLine="708"/>
        <w:jc w:val="both"/>
      </w:pPr>
    </w:p>
    <w:p w:rsidR="00535603" w:rsidRPr="00535603" w:rsidRDefault="00535603" w:rsidP="00535603">
      <w:pPr>
        <w:ind w:firstLine="708"/>
        <w:jc w:val="both"/>
      </w:pPr>
    </w:p>
    <w:p w:rsidR="00535603" w:rsidRPr="008651ED" w:rsidRDefault="00535603" w:rsidP="00D77D3D">
      <w:pPr>
        <w:pStyle w:val="ae"/>
        <w:jc w:val="right"/>
        <w:rPr>
          <w:sz w:val="22"/>
          <w:szCs w:val="22"/>
        </w:rPr>
      </w:pPr>
    </w:p>
    <w:sectPr w:rsidR="00535603" w:rsidRPr="008651ED" w:rsidSect="003D7861">
      <w:footerReference w:type="default" r:id="rId13"/>
      <w:pgSz w:w="11906" w:h="16838"/>
      <w:pgMar w:top="709" w:right="850" w:bottom="568" w:left="709"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B6" w:rsidRDefault="00EF73B6" w:rsidP="00074693">
      <w:r>
        <w:separator/>
      </w:r>
    </w:p>
  </w:endnote>
  <w:endnote w:type="continuationSeparator" w:id="0">
    <w:p w:rsidR="00EF73B6" w:rsidRDefault="00EF73B6" w:rsidP="0007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CD" w:rsidRDefault="009006CD">
    <w:pPr>
      <w:pStyle w:val="af0"/>
    </w:pPr>
    <w:r>
      <w:t xml:space="preserve">страница </w:t>
    </w:r>
    <w:r w:rsidR="000553C6">
      <w:fldChar w:fldCharType="begin"/>
    </w:r>
    <w:r w:rsidR="000553C6">
      <w:instrText xml:space="preserve"> PAGE \* MERGEFORMAT </w:instrText>
    </w:r>
    <w:r w:rsidR="000553C6">
      <w:fldChar w:fldCharType="separate"/>
    </w:r>
    <w:r>
      <w:rPr>
        <w:noProof/>
      </w:rPr>
      <w:t>1</w:t>
    </w:r>
    <w:r w:rsidR="000553C6">
      <w:rPr>
        <w:noProof/>
      </w:rPr>
      <w:fldChar w:fldCharType="end"/>
    </w:r>
    <w:r>
      <w:t xml:space="preserve"> из </w:t>
    </w:r>
    <w:fldSimple w:instr=" SECTIONPAGES ">
      <w:r>
        <w:rPr>
          <w:noProof/>
        </w:rPr>
        <w:t>7</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CD" w:rsidRDefault="009006C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B6" w:rsidRDefault="00EF73B6" w:rsidP="00074693">
      <w:r>
        <w:separator/>
      </w:r>
    </w:p>
  </w:footnote>
  <w:footnote w:type="continuationSeparator" w:id="0">
    <w:p w:rsidR="00EF73B6" w:rsidRDefault="00EF73B6" w:rsidP="000746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D77214"/>
    <w:multiLevelType w:val="hybridMultilevel"/>
    <w:tmpl w:val="93E4F7F6"/>
    <w:lvl w:ilvl="0" w:tplc="FFFFFFFF">
      <w:start w:val="1"/>
      <w:numFmt w:val="bullet"/>
      <w:lvlText w:val=""/>
      <w:lvlJc w:val="left"/>
      <w:pPr>
        <w:ind w:left="928"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76C79F0"/>
    <w:multiLevelType w:val="hybridMultilevel"/>
    <w:tmpl w:val="D2D0FEB6"/>
    <w:lvl w:ilvl="0" w:tplc="779640D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15:restartNumberingAfterBreak="0">
    <w:nsid w:val="085D140F"/>
    <w:multiLevelType w:val="hybridMultilevel"/>
    <w:tmpl w:val="9892AC28"/>
    <w:lvl w:ilvl="0" w:tplc="A4AE243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EB7243C"/>
    <w:multiLevelType w:val="hybridMultilevel"/>
    <w:tmpl w:val="1FE4D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D6932"/>
    <w:multiLevelType w:val="hybridMultilevel"/>
    <w:tmpl w:val="6A64E3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EE19D9"/>
    <w:multiLevelType w:val="hybridMultilevel"/>
    <w:tmpl w:val="A81A651A"/>
    <w:lvl w:ilvl="0" w:tplc="32A69496">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A1F29BC"/>
    <w:multiLevelType w:val="hybridMultilevel"/>
    <w:tmpl w:val="E966AC56"/>
    <w:lvl w:ilvl="0" w:tplc="E7927088">
      <w:start w:val="4"/>
      <w:numFmt w:val="decimal"/>
      <w:lvlText w:val="%1"/>
      <w:lvlJc w:val="left"/>
      <w:pPr>
        <w:ind w:left="120" w:hanging="447"/>
        <w:jc w:val="left"/>
      </w:pPr>
      <w:rPr>
        <w:rFonts w:hint="default"/>
      </w:rPr>
    </w:lvl>
    <w:lvl w:ilvl="1" w:tplc="966E8838">
      <w:numFmt w:val="none"/>
      <w:lvlText w:val=""/>
      <w:lvlJc w:val="left"/>
      <w:pPr>
        <w:tabs>
          <w:tab w:val="num" w:pos="360"/>
        </w:tabs>
      </w:pPr>
    </w:lvl>
    <w:lvl w:ilvl="2" w:tplc="58C026E2">
      <w:start w:val="1"/>
      <w:numFmt w:val="decimal"/>
      <w:lvlText w:val="%3)"/>
      <w:lvlJc w:val="left"/>
      <w:pPr>
        <w:ind w:left="422" w:hanging="280"/>
        <w:jc w:val="left"/>
      </w:pPr>
      <w:rPr>
        <w:rFonts w:hint="default"/>
        <w:w w:val="97"/>
      </w:rPr>
    </w:lvl>
    <w:lvl w:ilvl="3" w:tplc="13A8577A">
      <w:start w:val="6"/>
      <w:numFmt w:val="decimal"/>
      <w:lvlText w:val="%4)"/>
      <w:lvlJc w:val="left"/>
      <w:pPr>
        <w:ind w:left="119" w:hanging="346"/>
        <w:jc w:val="left"/>
      </w:pPr>
      <w:rPr>
        <w:rFonts w:hint="default"/>
        <w:w w:val="98"/>
      </w:rPr>
    </w:lvl>
    <w:lvl w:ilvl="4" w:tplc="53E61B6A">
      <w:numFmt w:val="bullet"/>
      <w:lvlText w:val="•"/>
      <w:lvlJc w:val="left"/>
      <w:pPr>
        <w:ind w:left="4028" w:hanging="346"/>
      </w:pPr>
      <w:rPr>
        <w:rFonts w:hint="default"/>
      </w:rPr>
    </w:lvl>
    <w:lvl w:ilvl="5" w:tplc="1D047AD4">
      <w:numFmt w:val="bullet"/>
      <w:lvlText w:val="•"/>
      <w:lvlJc w:val="left"/>
      <w:pPr>
        <w:ind w:left="4957" w:hanging="346"/>
      </w:pPr>
      <w:rPr>
        <w:rFonts w:hint="default"/>
      </w:rPr>
    </w:lvl>
    <w:lvl w:ilvl="6" w:tplc="BB6A6C80">
      <w:numFmt w:val="bullet"/>
      <w:lvlText w:val="•"/>
      <w:lvlJc w:val="left"/>
      <w:pPr>
        <w:ind w:left="5886" w:hanging="346"/>
      </w:pPr>
      <w:rPr>
        <w:rFonts w:hint="default"/>
      </w:rPr>
    </w:lvl>
    <w:lvl w:ilvl="7" w:tplc="ECA6341C">
      <w:numFmt w:val="bullet"/>
      <w:lvlText w:val="•"/>
      <w:lvlJc w:val="left"/>
      <w:pPr>
        <w:ind w:left="6816" w:hanging="346"/>
      </w:pPr>
      <w:rPr>
        <w:rFonts w:hint="default"/>
      </w:rPr>
    </w:lvl>
    <w:lvl w:ilvl="8" w:tplc="7880452E">
      <w:numFmt w:val="bullet"/>
      <w:lvlText w:val="•"/>
      <w:lvlJc w:val="left"/>
      <w:pPr>
        <w:ind w:left="7745" w:hanging="346"/>
      </w:pPr>
      <w:rPr>
        <w:rFonts w:hint="default"/>
      </w:rPr>
    </w:lvl>
  </w:abstractNum>
  <w:abstractNum w:abstractNumId="9" w15:restartNumberingAfterBreak="0">
    <w:nsid w:val="39B47C5C"/>
    <w:multiLevelType w:val="hybridMultilevel"/>
    <w:tmpl w:val="DE9A79E4"/>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06F23D3"/>
    <w:multiLevelType w:val="hybridMultilevel"/>
    <w:tmpl w:val="AAB0A4EE"/>
    <w:lvl w:ilvl="0" w:tplc="6B0418B2">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424511E3"/>
    <w:multiLevelType w:val="hybridMultilevel"/>
    <w:tmpl w:val="90E62F78"/>
    <w:lvl w:ilvl="0" w:tplc="858603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5341F2"/>
    <w:multiLevelType w:val="multilevel"/>
    <w:tmpl w:val="E4AC56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244FC9"/>
    <w:multiLevelType w:val="hybridMultilevel"/>
    <w:tmpl w:val="5476B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111EAE"/>
    <w:multiLevelType w:val="multilevel"/>
    <w:tmpl w:val="4E08F6C4"/>
    <w:lvl w:ilvl="0">
      <w:start w:val="1"/>
      <w:numFmt w:val="decimal"/>
      <w:lvlText w:val="%1."/>
      <w:lvlJc w:val="left"/>
      <w:pPr>
        <w:tabs>
          <w:tab w:val="num" w:pos="927"/>
        </w:tabs>
        <w:ind w:left="927" w:hanging="360"/>
      </w:pPr>
      <w:rPr>
        <w:rFonts w:hint="default"/>
        <w:i w:val="0"/>
      </w:rPr>
    </w:lvl>
    <w:lvl w:ilvl="1">
      <w:start w:val="1"/>
      <w:numFmt w:val="decimal"/>
      <w:isLgl/>
      <w:lvlText w:val="%1.%2"/>
      <w:lvlJc w:val="left"/>
      <w:pPr>
        <w:tabs>
          <w:tab w:val="num" w:pos="1167"/>
        </w:tabs>
        <w:ind w:left="1167" w:hanging="60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5" w15:restartNumberingAfterBreak="0">
    <w:nsid w:val="4FC634D2"/>
    <w:multiLevelType w:val="hybridMultilevel"/>
    <w:tmpl w:val="9A1E0486"/>
    <w:lvl w:ilvl="0" w:tplc="A4AA9D5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41151BF"/>
    <w:multiLevelType w:val="multilevel"/>
    <w:tmpl w:val="55089F4A"/>
    <w:lvl w:ilvl="0">
      <w:start w:val="1"/>
      <w:numFmt w:val="decimal"/>
      <w:lvlText w:val="%1."/>
      <w:lvlJc w:val="left"/>
      <w:pPr>
        <w:ind w:left="644"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D2D5CB3"/>
    <w:multiLevelType w:val="hybridMultilevel"/>
    <w:tmpl w:val="E16ED81A"/>
    <w:lvl w:ilvl="0" w:tplc="BF081B62">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6D511616"/>
    <w:multiLevelType w:val="hybridMultilevel"/>
    <w:tmpl w:val="0EDC5850"/>
    <w:lvl w:ilvl="0" w:tplc="44B2E6BA">
      <w:start w:val="9"/>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13"/>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4"/>
  </w:num>
  <w:num w:numId="7">
    <w:abstractNumId w:val="15"/>
  </w:num>
  <w:num w:numId="8">
    <w:abstractNumId w:val="17"/>
  </w:num>
  <w:num w:numId="9">
    <w:abstractNumId w:val="18"/>
  </w:num>
  <w:num w:numId="10">
    <w:abstractNumId w:val="0"/>
  </w:num>
  <w:num w:numId="11">
    <w:abstractNumId w:val="1"/>
  </w:num>
  <w:num w:numId="12">
    <w:abstractNumId w:val="2"/>
  </w:num>
  <w:num w:numId="13">
    <w:abstractNumId w:val="11"/>
  </w:num>
  <w:num w:numId="14">
    <w:abstractNumId w:val="3"/>
  </w:num>
  <w:num w:numId="15">
    <w:abstractNumId w:val="16"/>
  </w:num>
  <w:num w:numId="16">
    <w:abstractNumId w:val="7"/>
  </w:num>
  <w:num w:numId="17">
    <w:abstractNumId w:val="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D1"/>
    <w:rsid w:val="00003791"/>
    <w:rsid w:val="000112E9"/>
    <w:rsid w:val="0001440A"/>
    <w:rsid w:val="000149AB"/>
    <w:rsid w:val="00016886"/>
    <w:rsid w:val="00027FD2"/>
    <w:rsid w:val="000430C1"/>
    <w:rsid w:val="00047E35"/>
    <w:rsid w:val="000553C6"/>
    <w:rsid w:val="00061825"/>
    <w:rsid w:val="00074693"/>
    <w:rsid w:val="00094063"/>
    <w:rsid w:val="00094F8B"/>
    <w:rsid w:val="000A6DB8"/>
    <w:rsid w:val="000A71C9"/>
    <w:rsid w:val="000C0C1E"/>
    <w:rsid w:val="000C4213"/>
    <w:rsid w:val="000D6613"/>
    <w:rsid w:val="000E775B"/>
    <w:rsid w:val="00100C50"/>
    <w:rsid w:val="0010278A"/>
    <w:rsid w:val="00104F68"/>
    <w:rsid w:val="0010554D"/>
    <w:rsid w:val="0012468B"/>
    <w:rsid w:val="001316B9"/>
    <w:rsid w:val="0013428B"/>
    <w:rsid w:val="00147870"/>
    <w:rsid w:val="00157B8D"/>
    <w:rsid w:val="00164564"/>
    <w:rsid w:val="0017628B"/>
    <w:rsid w:val="00184A17"/>
    <w:rsid w:val="00187054"/>
    <w:rsid w:val="00187AEE"/>
    <w:rsid w:val="001943FA"/>
    <w:rsid w:val="001A1FAB"/>
    <w:rsid w:val="001B122D"/>
    <w:rsid w:val="001E0F79"/>
    <w:rsid w:val="001E3A26"/>
    <w:rsid w:val="001F1C24"/>
    <w:rsid w:val="001F5CC1"/>
    <w:rsid w:val="00210E6C"/>
    <w:rsid w:val="00216A14"/>
    <w:rsid w:val="00217B87"/>
    <w:rsid w:val="00221856"/>
    <w:rsid w:val="00243B6E"/>
    <w:rsid w:val="00286B57"/>
    <w:rsid w:val="00290095"/>
    <w:rsid w:val="0029065D"/>
    <w:rsid w:val="002A64EF"/>
    <w:rsid w:val="002A7608"/>
    <w:rsid w:val="002B42D9"/>
    <w:rsid w:val="002B723F"/>
    <w:rsid w:val="002C352D"/>
    <w:rsid w:val="002C4395"/>
    <w:rsid w:val="002D76E1"/>
    <w:rsid w:val="002E72A3"/>
    <w:rsid w:val="002E75A5"/>
    <w:rsid w:val="002F24EE"/>
    <w:rsid w:val="002F32F0"/>
    <w:rsid w:val="002F491E"/>
    <w:rsid w:val="0030565B"/>
    <w:rsid w:val="00325676"/>
    <w:rsid w:val="003266A5"/>
    <w:rsid w:val="00326C47"/>
    <w:rsid w:val="00327BE8"/>
    <w:rsid w:val="00334457"/>
    <w:rsid w:val="00354F9B"/>
    <w:rsid w:val="003676DA"/>
    <w:rsid w:val="00370F39"/>
    <w:rsid w:val="00386D2A"/>
    <w:rsid w:val="003A428B"/>
    <w:rsid w:val="003B477C"/>
    <w:rsid w:val="003B7F60"/>
    <w:rsid w:val="003C7F6C"/>
    <w:rsid w:val="003D7861"/>
    <w:rsid w:val="003F2D3A"/>
    <w:rsid w:val="003F3D6B"/>
    <w:rsid w:val="003F7BB7"/>
    <w:rsid w:val="00410858"/>
    <w:rsid w:val="00411FD1"/>
    <w:rsid w:val="00416E86"/>
    <w:rsid w:val="004229A0"/>
    <w:rsid w:val="0042724C"/>
    <w:rsid w:val="0043653F"/>
    <w:rsid w:val="004566F7"/>
    <w:rsid w:val="004624FB"/>
    <w:rsid w:val="004720E1"/>
    <w:rsid w:val="00474828"/>
    <w:rsid w:val="00475F83"/>
    <w:rsid w:val="00476550"/>
    <w:rsid w:val="00490CEA"/>
    <w:rsid w:val="004A7D74"/>
    <w:rsid w:val="004C6158"/>
    <w:rsid w:val="004C7285"/>
    <w:rsid w:val="004C79B6"/>
    <w:rsid w:val="004E1D45"/>
    <w:rsid w:val="004F6D6D"/>
    <w:rsid w:val="005029B1"/>
    <w:rsid w:val="00511A00"/>
    <w:rsid w:val="00513A3E"/>
    <w:rsid w:val="00514AE5"/>
    <w:rsid w:val="00535603"/>
    <w:rsid w:val="005416AC"/>
    <w:rsid w:val="00551F49"/>
    <w:rsid w:val="00554402"/>
    <w:rsid w:val="00556095"/>
    <w:rsid w:val="00561829"/>
    <w:rsid w:val="00564272"/>
    <w:rsid w:val="00566747"/>
    <w:rsid w:val="0057012D"/>
    <w:rsid w:val="005706F9"/>
    <w:rsid w:val="00576E1D"/>
    <w:rsid w:val="00583C7B"/>
    <w:rsid w:val="00584352"/>
    <w:rsid w:val="00587F3F"/>
    <w:rsid w:val="00595AC3"/>
    <w:rsid w:val="0059744B"/>
    <w:rsid w:val="005A011E"/>
    <w:rsid w:val="005A2C7E"/>
    <w:rsid w:val="005A3909"/>
    <w:rsid w:val="005A4423"/>
    <w:rsid w:val="005B55EB"/>
    <w:rsid w:val="005C3831"/>
    <w:rsid w:val="005C4847"/>
    <w:rsid w:val="005D0E5E"/>
    <w:rsid w:val="005D5F21"/>
    <w:rsid w:val="005F13CD"/>
    <w:rsid w:val="00602306"/>
    <w:rsid w:val="00611D20"/>
    <w:rsid w:val="00634FB7"/>
    <w:rsid w:val="00636928"/>
    <w:rsid w:val="00636CDE"/>
    <w:rsid w:val="00640368"/>
    <w:rsid w:val="00645924"/>
    <w:rsid w:val="0065483C"/>
    <w:rsid w:val="006562AF"/>
    <w:rsid w:val="00684ED1"/>
    <w:rsid w:val="006943DD"/>
    <w:rsid w:val="006B33B1"/>
    <w:rsid w:val="006C305B"/>
    <w:rsid w:val="006C6C17"/>
    <w:rsid w:val="006C76C6"/>
    <w:rsid w:val="006D4482"/>
    <w:rsid w:val="006D474A"/>
    <w:rsid w:val="006E5F05"/>
    <w:rsid w:val="006F2506"/>
    <w:rsid w:val="006F2BC5"/>
    <w:rsid w:val="007022B3"/>
    <w:rsid w:val="0071401E"/>
    <w:rsid w:val="007146B0"/>
    <w:rsid w:val="007175EC"/>
    <w:rsid w:val="007212A4"/>
    <w:rsid w:val="00721D92"/>
    <w:rsid w:val="007220C9"/>
    <w:rsid w:val="007457B3"/>
    <w:rsid w:val="007463C3"/>
    <w:rsid w:val="007469A2"/>
    <w:rsid w:val="007528F3"/>
    <w:rsid w:val="007557AA"/>
    <w:rsid w:val="007557E1"/>
    <w:rsid w:val="00755D28"/>
    <w:rsid w:val="00790C04"/>
    <w:rsid w:val="007A11AE"/>
    <w:rsid w:val="007A2D8C"/>
    <w:rsid w:val="007C13CC"/>
    <w:rsid w:val="007C3B1B"/>
    <w:rsid w:val="007D727A"/>
    <w:rsid w:val="007E6C7F"/>
    <w:rsid w:val="008009E2"/>
    <w:rsid w:val="00804141"/>
    <w:rsid w:val="008060A2"/>
    <w:rsid w:val="00807001"/>
    <w:rsid w:val="00810C0E"/>
    <w:rsid w:val="008124CB"/>
    <w:rsid w:val="008170BE"/>
    <w:rsid w:val="00830E6A"/>
    <w:rsid w:val="008336E6"/>
    <w:rsid w:val="008353A5"/>
    <w:rsid w:val="00836324"/>
    <w:rsid w:val="00847817"/>
    <w:rsid w:val="008577A1"/>
    <w:rsid w:val="00864D77"/>
    <w:rsid w:val="00866E77"/>
    <w:rsid w:val="00870FCC"/>
    <w:rsid w:val="00875BE7"/>
    <w:rsid w:val="00884C63"/>
    <w:rsid w:val="008901E0"/>
    <w:rsid w:val="008A3CB2"/>
    <w:rsid w:val="008A65E4"/>
    <w:rsid w:val="008A7F6B"/>
    <w:rsid w:val="008B0356"/>
    <w:rsid w:val="008B2471"/>
    <w:rsid w:val="008B5191"/>
    <w:rsid w:val="008B706E"/>
    <w:rsid w:val="008C1FD5"/>
    <w:rsid w:val="008C5E5B"/>
    <w:rsid w:val="008E77A5"/>
    <w:rsid w:val="009006CD"/>
    <w:rsid w:val="00900F46"/>
    <w:rsid w:val="00914086"/>
    <w:rsid w:val="00916BC3"/>
    <w:rsid w:val="00923BF9"/>
    <w:rsid w:val="00930E80"/>
    <w:rsid w:val="009448CF"/>
    <w:rsid w:val="00946727"/>
    <w:rsid w:val="00962E9A"/>
    <w:rsid w:val="00964F89"/>
    <w:rsid w:val="009656A1"/>
    <w:rsid w:val="0096724A"/>
    <w:rsid w:val="0096794C"/>
    <w:rsid w:val="00975F53"/>
    <w:rsid w:val="00995891"/>
    <w:rsid w:val="009A4110"/>
    <w:rsid w:val="009A7FA9"/>
    <w:rsid w:val="009B36A2"/>
    <w:rsid w:val="009D1EB9"/>
    <w:rsid w:val="009D3D2E"/>
    <w:rsid w:val="009F5E0E"/>
    <w:rsid w:val="009F6364"/>
    <w:rsid w:val="00A077D7"/>
    <w:rsid w:val="00A10B1E"/>
    <w:rsid w:val="00A44A09"/>
    <w:rsid w:val="00A5389B"/>
    <w:rsid w:val="00A568EC"/>
    <w:rsid w:val="00A62073"/>
    <w:rsid w:val="00A823B2"/>
    <w:rsid w:val="00A87DA5"/>
    <w:rsid w:val="00A93CB5"/>
    <w:rsid w:val="00AA23BF"/>
    <w:rsid w:val="00AC16E8"/>
    <w:rsid w:val="00AE3A2F"/>
    <w:rsid w:val="00AF1C08"/>
    <w:rsid w:val="00B01AC1"/>
    <w:rsid w:val="00B10BF5"/>
    <w:rsid w:val="00B142CC"/>
    <w:rsid w:val="00B177EC"/>
    <w:rsid w:val="00B22ACA"/>
    <w:rsid w:val="00B276BC"/>
    <w:rsid w:val="00B40B61"/>
    <w:rsid w:val="00B451EB"/>
    <w:rsid w:val="00B635E5"/>
    <w:rsid w:val="00B75B6E"/>
    <w:rsid w:val="00B765A2"/>
    <w:rsid w:val="00B76697"/>
    <w:rsid w:val="00B83976"/>
    <w:rsid w:val="00B92CB7"/>
    <w:rsid w:val="00B93809"/>
    <w:rsid w:val="00BA3138"/>
    <w:rsid w:val="00BA5B28"/>
    <w:rsid w:val="00BB0D62"/>
    <w:rsid w:val="00BB2137"/>
    <w:rsid w:val="00BB5D40"/>
    <w:rsid w:val="00BC4E79"/>
    <w:rsid w:val="00BD2D72"/>
    <w:rsid w:val="00BD3EF5"/>
    <w:rsid w:val="00BD71AB"/>
    <w:rsid w:val="00BE313B"/>
    <w:rsid w:val="00BE3F83"/>
    <w:rsid w:val="00BF5236"/>
    <w:rsid w:val="00C00D6F"/>
    <w:rsid w:val="00C037DB"/>
    <w:rsid w:val="00C12811"/>
    <w:rsid w:val="00C230AE"/>
    <w:rsid w:val="00C301F4"/>
    <w:rsid w:val="00C3537D"/>
    <w:rsid w:val="00C35C60"/>
    <w:rsid w:val="00C37BF6"/>
    <w:rsid w:val="00C503C8"/>
    <w:rsid w:val="00C52ACD"/>
    <w:rsid w:val="00C60F37"/>
    <w:rsid w:val="00C64C7A"/>
    <w:rsid w:val="00C70009"/>
    <w:rsid w:val="00C76024"/>
    <w:rsid w:val="00C77EA6"/>
    <w:rsid w:val="00C8164C"/>
    <w:rsid w:val="00C9608D"/>
    <w:rsid w:val="00CA0260"/>
    <w:rsid w:val="00CA2F8C"/>
    <w:rsid w:val="00CA615B"/>
    <w:rsid w:val="00CA720A"/>
    <w:rsid w:val="00CC299B"/>
    <w:rsid w:val="00CD6A33"/>
    <w:rsid w:val="00CE0B73"/>
    <w:rsid w:val="00CE7A47"/>
    <w:rsid w:val="00CF1E0C"/>
    <w:rsid w:val="00CF6E51"/>
    <w:rsid w:val="00D15ED6"/>
    <w:rsid w:val="00D23910"/>
    <w:rsid w:val="00D34033"/>
    <w:rsid w:val="00D51891"/>
    <w:rsid w:val="00D638F1"/>
    <w:rsid w:val="00D712D0"/>
    <w:rsid w:val="00D77D3D"/>
    <w:rsid w:val="00DA0BE6"/>
    <w:rsid w:val="00DA10D6"/>
    <w:rsid w:val="00DB3B5E"/>
    <w:rsid w:val="00DB7984"/>
    <w:rsid w:val="00DC7706"/>
    <w:rsid w:val="00E0369D"/>
    <w:rsid w:val="00E1258A"/>
    <w:rsid w:val="00E14A11"/>
    <w:rsid w:val="00E27362"/>
    <w:rsid w:val="00E3385C"/>
    <w:rsid w:val="00E369A5"/>
    <w:rsid w:val="00E71BAD"/>
    <w:rsid w:val="00E73471"/>
    <w:rsid w:val="00E82D0A"/>
    <w:rsid w:val="00E83CAA"/>
    <w:rsid w:val="00E87BDD"/>
    <w:rsid w:val="00E87F8D"/>
    <w:rsid w:val="00E93ED2"/>
    <w:rsid w:val="00E94403"/>
    <w:rsid w:val="00EA17B4"/>
    <w:rsid w:val="00EB684F"/>
    <w:rsid w:val="00ED17EA"/>
    <w:rsid w:val="00EE1515"/>
    <w:rsid w:val="00EF73B6"/>
    <w:rsid w:val="00F0623A"/>
    <w:rsid w:val="00F15223"/>
    <w:rsid w:val="00F40F9E"/>
    <w:rsid w:val="00F418FB"/>
    <w:rsid w:val="00F43052"/>
    <w:rsid w:val="00F5302D"/>
    <w:rsid w:val="00F5559E"/>
    <w:rsid w:val="00F618E5"/>
    <w:rsid w:val="00F75441"/>
    <w:rsid w:val="00F75DDA"/>
    <w:rsid w:val="00F83D6E"/>
    <w:rsid w:val="00F915D4"/>
    <w:rsid w:val="00FB0D3A"/>
    <w:rsid w:val="00FB2342"/>
    <w:rsid w:val="00FB3295"/>
    <w:rsid w:val="00FC540F"/>
    <w:rsid w:val="00FD42FE"/>
    <w:rsid w:val="00FD73BA"/>
    <w:rsid w:val="00FE107C"/>
    <w:rsid w:val="00FE3D3C"/>
    <w:rsid w:val="00FF1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81BC4F"/>
  <w15:docId w15:val="{307158E5-E4BB-4A53-A78F-4AE32637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E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77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1440A"/>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
    <w:semiHidden/>
    <w:unhideWhenUsed/>
    <w:qFormat/>
    <w:rsid w:val="0053560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4ED1"/>
    <w:rPr>
      <w:color w:val="0000FF"/>
      <w:u w:val="single"/>
    </w:rPr>
  </w:style>
  <w:style w:type="paragraph" w:styleId="a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Char4"/>
    <w:basedOn w:val="a"/>
    <w:link w:val="a5"/>
    <w:rsid w:val="00684ED1"/>
    <w:pPr>
      <w:spacing w:after="120"/>
    </w:p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Char4 Знак"/>
    <w:basedOn w:val="a0"/>
    <w:link w:val="a4"/>
    <w:rsid w:val="00684ED1"/>
    <w:rPr>
      <w:rFonts w:ascii="Times New Roman" w:eastAsia="Times New Roman" w:hAnsi="Times New Roman" w:cs="Times New Roman"/>
      <w:sz w:val="24"/>
      <w:szCs w:val="24"/>
      <w:lang w:eastAsia="ru-RU"/>
    </w:rPr>
  </w:style>
  <w:style w:type="paragraph" w:styleId="21">
    <w:name w:val="Body Text 2"/>
    <w:basedOn w:val="a"/>
    <w:link w:val="22"/>
    <w:uiPriority w:val="99"/>
    <w:rsid w:val="00684ED1"/>
    <w:pPr>
      <w:spacing w:line="216" w:lineRule="auto"/>
      <w:jc w:val="both"/>
    </w:pPr>
    <w:rPr>
      <w:sz w:val="20"/>
      <w:szCs w:val="20"/>
    </w:rPr>
  </w:style>
  <w:style w:type="character" w:customStyle="1" w:styleId="22">
    <w:name w:val="Основной текст 2 Знак"/>
    <w:basedOn w:val="a0"/>
    <w:link w:val="21"/>
    <w:uiPriority w:val="99"/>
    <w:rsid w:val="00684ED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684ED1"/>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uiPriority w:val="99"/>
    <w:locked/>
    <w:rsid w:val="00684ED1"/>
    <w:rPr>
      <w:rFonts w:ascii="Arial" w:eastAsia="Times New Roman" w:hAnsi="Arial" w:cs="Arial"/>
      <w:lang w:eastAsia="ru-RU"/>
    </w:rPr>
  </w:style>
  <w:style w:type="paragraph" w:customStyle="1" w:styleId="xl24">
    <w:name w:val="xl24"/>
    <w:basedOn w:val="a"/>
    <w:rsid w:val="00684ED1"/>
    <w:pPr>
      <w:spacing w:before="100" w:after="100"/>
      <w:jc w:val="center"/>
    </w:pPr>
  </w:style>
  <w:style w:type="paragraph" w:styleId="a6">
    <w:name w:val="Subtitle"/>
    <w:basedOn w:val="a"/>
    <w:link w:val="a7"/>
    <w:uiPriority w:val="99"/>
    <w:qFormat/>
    <w:rsid w:val="00684ED1"/>
    <w:pPr>
      <w:spacing w:after="60"/>
      <w:jc w:val="center"/>
      <w:outlineLvl w:val="1"/>
    </w:pPr>
    <w:rPr>
      <w:rFonts w:ascii="Arial" w:hAnsi="Arial" w:cs="Arial"/>
    </w:rPr>
  </w:style>
  <w:style w:type="character" w:customStyle="1" w:styleId="a7">
    <w:name w:val="Подзаголовок Знак"/>
    <w:basedOn w:val="a0"/>
    <w:link w:val="a6"/>
    <w:uiPriority w:val="99"/>
    <w:rsid w:val="00684ED1"/>
    <w:rPr>
      <w:rFonts w:ascii="Arial" w:eastAsia="Times New Roman" w:hAnsi="Arial" w:cs="Arial"/>
      <w:sz w:val="24"/>
      <w:szCs w:val="24"/>
      <w:lang w:eastAsia="ru-RU"/>
    </w:rPr>
  </w:style>
  <w:style w:type="paragraph" w:customStyle="1" w:styleId="ConsPlusNormal">
    <w:name w:val="ConsPlusNormal"/>
    <w:link w:val="ConsPlusNormal0"/>
    <w:rsid w:val="002E75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nformat">
    <w:name w:val="ConsNonformat"/>
    <w:link w:val="ConsNonformat0"/>
    <w:rsid w:val="000144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144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01440A"/>
    <w:rPr>
      <w:rFonts w:ascii="Times New Roman" w:eastAsia="Times New Roman" w:hAnsi="Times New Roman" w:cs="Times New Roman"/>
      <w:b/>
      <w:bCs/>
      <w:sz w:val="28"/>
      <w:szCs w:val="28"/>
      <w:lang w:eastAsia="ru-RU"/>
    </w:rPr>
  </w:style>
  <w:style w:type="paragraph" w:customStyle="1" w:styleId="11">
    <w:name w:val="Обычный1"/>
    <w:link w:val="12"/>
    <w:rsid w:val="008124CB"/>
    <w:pPr>
      <w:spacing w:after="0" w:line="240" w:lineRule="auto"/>
      <w:jc w:val="both"/>
    </w:pPr>
    <w:rPr>
      <w:rFonts w:ascii="TimesET" w:eastAsia="Times New Roman" w:hAnsi="TimesET" w:cs="Times New Roman"/>
      <w:sz w:val="24"/>
      <w:szCs w:val="20"/>
      <w:lang w:eastAsia="ru-RU"/>
    </w:rPr>
  </w:style>
  <w:style w:type="character" w:customStyle="1" w:styleId="12">
    <w:name w:val="Обычный1 Знак"/>
    <w:link w:val="11"/>
    <w:locked/>
    <w:rsid w:val="008124CB"/>
    <w:rPr>
      <w:rFonts w:ascii="TimesET" w:eastAsia="Times New Roman" w:hAnsi="TimesET" w:cs="Times New Roman"/>
      <w:sz w:val="24"/>
      <w:szCs w:val="20"/>
      <w:lang w:eastAsia="ru-RU"/>
    </w:rPr>
  </w:style>
  <w:style w:type="paragraph" w:styleId="a8">
    <w:name w:val="List Paragraph"/>
    <w:basedOn w:val="a"/>
    <w:uiPriority w:val="1"/>
    <w:qFormat/>
    <w:rsid w:val="008124CB"/>
    <w:pPr>
      <w:ind w:left="720"/>
      <w:contextualSpacing/>
    </w:pPr>
  </w:style>
  <w:style w:type="paragraph" w:styleId="31">
    <w:name w:val="Body Text 3"/>
    <w:basedOn w:val="a"/>
    <w:link w:val="32"/>
    <w:uiPriority w:val="99"/>
    <w:semiHidden/>
    <w:unhideWhenUsed/>
    <w:rsid w:val="00386D2A"/>
    <w:pPr>
      <w:spacing w:after="120"/>
    </w:pPr>
    <w:rPr>
      <w:sz w:val="16"/>
      <w:szCs w:val="16"/>
    </w:rPr>
  </w:style>
  <w:style w:type="character" w:customStyle="1" w:styleId="32">
    <w:name w:val="Основной текст 3 Знак"/>
    <w:basedOn w:val="a0"/>
    <w:link w:val="31"/>
    <w:uiPriority w:val="99"/>
    <w:semiHidden/>
    <w:rsid w:val="00386D2A"/>
    <w:rPr>
      <w:rFonts w:ascii="Times New Roman" w:eastAsia="Times New Roman" w:hAnsi="Times New Roman" w:cs="Times New Roman"/>
      <w:sz w:val="16"/>
      <w:szCs w:val="16"/>
      <w:lang w:eastAsia="ru-RU"/>
    </w:rPr>
  </w:style>
  <w:style w:type="paragraph" w:styleId="a9">
    <w:name w:val="Body Text Indent"/>
    <w:basedOn w:val="a"/>
    <w:link w:val="aa"/>
    <w:rsid w:val="00386D2A"/>
    <w:pPr>
      <w:spacing w:after="120"/>
      <w:ind w:left="283"/>
    </w:pPr>
  </w:style>
  <w:style w:type="character" w:customStyle="1" w:styleId="aa">
    <w:name w:val="Основной текст с отступом Знак"/>
    <w:basedOn w:val="a0"/>
    <w:link w:val="a9"/>
    <w:rsid w:val="00386D2A"/>
    <w:rPr>
      <w:rFonts w:ascii="Times New Roman" w:eastAsia="Times New Roman" w:hAnsi="Times New Roman" w:cs="Times New Roman"/>
      <w:sz w:val="24"/>
      <w:szCs w:val="24"/>
      <w:lang w:eastAsia="ru-RU"/>
    </w:rPr>
  </w:style>
  <w:style w:type="character" w:styleId="ab">
    <w:name w:val="Strong"/>
    <w:basedOn w:val="a0"/>
    <w:qFormat/>
    <w:rsid w:val="00386D2A"/>
    <w:rPr>
      <w:b/>
      <w:bCs/>
    </w:rPr>
  </w:style>
  <w:style w:type="table" w:styleId="ac">
    <w:name w:val="Table Grid"/>
    <w:basedOn w:val="a1"/>
    <w:rsid w:val="00B9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CF1E0C"/>
    <w:pPr>
      <w:spacing w:after="0" w:line="240" w:lineRule="auto"/>
    </w:pPr>
  </w:style>
  <w:style w:type="character" w:customStyle="1" w:styleId="10">
    <w:name w:val="Заголовок 1 Знак"/>
    <w:basedOn w:val="a0"/>
    <w:link w:val="1"/>
    <w:rsid w:val="00D77D3D"/>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rsid w:val="00D77D3D"/>
    <w:pPr>
      <w:spacing w:after="120" w:line="480" w:lineRule="auto"/>
      <w:ind w:left="283"/>
    </w:pPr>
  </w:style>
  <w:style w:type="character" w:customStyle="1" w:styleId="24">
    <w:name w:val="Основной текст с отступом 2 Знак"/>
    <w:basedOn w:val="a0"/>
    <w:link w:val="23"/>
    <w:uiPriority w:val="99"/>
    <w:rsid w:val="00D77D3D"/>
    <w:rPr>
      <w:rFonts w:ascii="Times New Roman" w:eastAsia="Times New Roman" w:hAnsi="Times New Roman" w:cs="Times New Roman"/>
      <w:sz w:val="24"/>
      <w:szCs w:val="24"/>
      <w:lang w:eastAsia="ru-RU"/>
    </w:rPr>
  </w:style>
  <w:style w:type="paragraph" w:styleId="ae">
    <w:name w:val="Title"/>
    <w:basedOn w:val="a"/>
    <w:link w:val="af"/>
    <w:qFormat/>
    <w:rsid w:val="00D77D3D"/>
    <w:pPr>
      <w:widowControl w:val="0"/>
      <w:spacing w:line="320" w:lineRule="exact"/>
      <w:ind w:right="-46"/>
      <w:jc w:val="center"/>
    </w:pPr>
    <w:rPr>
      <w:b/>
      <w:bCs/>
      <w:noProof/>
    </w:rPr>
  </w:style>
  <w:style w:type="character" w:customStyle="1" w:styleId="af">
    <w:name w:val="Заголовок Знак"/>
    <w:basedOn w:val="a0"/>
    <w:link w:val="ae"/>
    <w:rsid w:val="00D77D3D"/>
    <w:rPr>
      <w:rFonts w:ascii="Times New Roman" w:eastAsia="Times New Roman" w:hAnsi="Times New Roman" w:cs="Times New Roman"/>
      <w:b/>
      <w:bCs/>
      <w:noProof/>
      <w:sz w:val="24"/>
      <w:szCs w:val="24"/>
      <w:lang w:eastAsia="ru-RU"/>
    </w:rPr>
  </w:style>
  <w:style w:type="paragraph" w:styleId="af0">
    <w:name w:val="footer"/>
    <w:basedOn w:val="a"/>
    <w:link w:val="af1"/>
    <w:uiPriority w:val="99"/>
    <w:rsid w:val="00D77D3D"/>
    <w:pPr>
      <w:tabs>
        <w:tab w:val="center" w:pos="4677"/>
        <w:tab w:val="right" w:pos="9355"/>
      </w:tabs>
      <w:suppressAutoHyphens/>
    </w:pPr>
    <w:rPr>
      <w:lang w:eastAsia="ar-SA"/>
    </w:rPr>
  </w:style>
  <w:style w:type="character" w:customStyle="1" w:styleId="af1">
    <w:name w:val="Нижний колонтитул Знак"/>
    <w:basedOn w:val="a0"/>
    <w:link w:val="af0"/>
    <w:uiPriority w:val="99"/>
    <w:rsid w:val="00D77D3D"/>
    <w:rPr>
      <w:rFonts w:ascii="Times New Roman" w:eastAsia="Times New Roman" w:hAnsi="Times New Roman" w:cs="Times New Roman"/>
      <w:sz w:val="24"/>
      <w:szCs w:val="24"/>
      <w:lang w:eastAsia="ar-SA"/>
    </w:rPr>
  </w:style>
  <w:style w:type="character" w:customStyle="1" w:styleId="ConsNonformat0">
    <w:name w:val="ConsNonformat Знак"/>
    <w:basedOn w:val="a0"/>
    <w:link w:val="ConsNonformat"/>
    <w:rsid w:val="00D77D3D"/>
    <w:rPr>
      <w:rFonts w:ascii="Courier New" w:eastAsia="Times New Roman" w:hAnsi="Courier New" w:cs="Courier New"/>
      <w:sz w:val="20"/>
      <w:szCs w:val="20"/>
      <w:lang w:eastAsia="ru-RU"/>
    </w:rPr>
  </w:style>
  <w:style w:type="paragraph" w:customStyle="1" w:styleId="13">
    <w:name w:val="Заголовок1"/>
    <w:basedOn w:val="a"/>
    <w:next w:val="a4"/>
    <w:rsid w:val="003D7861"/>
    <w:pPr>
      <w:keepNext/>
      <w:suppressAutoHyphens/>
      <w:spacing w:before="240" w:after="120"/>
    </w:pPr>
    <w:rPr>
      <w:rFonts w:ascii="Arial" w:eastAsia="Microsoft YaHei" w:hAnsi="Arial" w:cs="Mangal"/>
      <w:sz w:val="28"/>
      <w:szCs w:val="28"/>
      <w:lang w:eastAsia="ar-SA"/>
    </w:rPr>
  </w:style>
  <w:style w:type="paragraph" w:customStyle="1" w:styleId="ConsPlusTitle">
    <w:name w:val="ConsPlusTitle"/>
    <w:rsid w:val="00BD2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E27362"/>
    <w:pPr>
      <w:spacing w:before="100" w:beforeAutospacing="1" w:after="100" w:afterAutospacing="1"/>
    </w:pPr>
  </w:style>
  <w:style w:type="character" w:customStyle="1" w:styleId="fill">
    <w:name w:val="fill"/>
    <w:basedOn w:val="a0"/>
    <w:rsid w:val="00E27362"/>
  </w:style>
  <w:style w:type="character" w:customStyle="1" w:styleId="ConsPlusNormal0">
    <w:name w:val="ConsPlusNormal Знак"/>
    <w:link w:val="ConsPlusNormal"/>
    <w:locked/>
    <w:rsid w:val="00914086"/>
    <w:rPr>
      <w:rFonts w:ascii="Arial" w:eastAsiaTheme="minorEastAsia" w:hAnsi="Arial" w:cs="Arial"/>
      <w:sz w:val="20"/>
      <w:szCs w:val="20"/>
      <w:lang w:eastAsia="ru-RU"/>
    </w:rPr>
  </w:style>
  <w:style w:type="paragraph" w:customStyle="1" w:styleId="Default">
    <w:name w:val="Default"/>
    <w:rsid w:val="005D5F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page number"/>
    <w:basedOn w:val="a0"/>
    <w:rsid w:val="002B723F"/>
  </w:style>
  <w:style w:type="paragraph" w:styleId="af4">
    <w:name w:val="header"/>
    <w:basedOn w:val="a"/>
    <w:link w:val="af5"/>
    <w:uiPriority w:val="99"/>
    <w:semiHidden/>
    <w:unhideWhenUsed/>
    <w:rsid w:val="002B723F"/>
    <w:pPr>
      <w:tabs>
        <w:tab w:val="center" w:pos="4677"/>
        <w:tab w:val="right" w:pos="9355"/>
      </w:tabs>
    </w:pPr>
  </w:style>
  <w:style w:type="character" w:customStyle="1" w:styleId="af5">
    <w:name w:val="Верхний колонтитул Знак"/>
    <w:basedOn w:val="a0"/>
    <w:link w:val="af4"/>
    <w:uiPriority w:val="99"/>
    <w:semiHidden/>
    <w:rsid w:val="002B723F"/>
    <w:rPr>
      <w:rFonts w:ascii="Times New Roman" w:eastAsia="Times New Roman" w:hAnsi="Times New Roman" w:cs="Times New Roman"/>
      <w:sz w:val="24"/>
      <w:szCs w:val="24"/>
      <w:lang w:eastAsia="ru-RU"/>
    </w:rPr>
  </w:style>
  <w:style w:type="character" w:customStyle="1" w:styleId="af6">
    <w:name w:val="Основной текст_"/>
    <w:link w:val="5"/>
    <w:uiPriority w:val="99"/>
    <w:locked/>
    <w:rsid w:val="00B765A2"/>
    <w:rPr>
      <w:rFonts w:cs="Times New Roman"/>
      <w:sz w:val="23"/>
      <w:szCs w:val="23"/>
      <w:shd w:val="clear" w:color="auto" w:fill="FFFFFF"/>
    </w:rPr>
  </w:style>
  <w:style w:type="paragraph" w:customStyle="1" w:styleId="5">
    <w:name w:val="Основной текст5"/>
    <w:basedOn w:val="a"/>
    <w:link w:val="af6"/>
    <w:uiPriority w:val="99"/>
    <w:rsid w:val="00B765A2"/>
    <w:pPr>
      <w:widowControl w:val="0"/>
      <w:shd w:val="clear" w:color="auto" w:fill="FFFFFF"/>
      <w:spacing w:before="360" w:after="360" w:line="240" w:lineRule="atLeast"/>
      <w:jc w:val="both"/>
    </w:pPr>
    <w:rPr>
      <w:rFonts w:asciiTheme="minorHAnsi" w:eastAsiaTheme="minorHAnsi" w:hAnsiTheme="minorHAnsi"/>
      <w:sz w:val="23"/>
      <w:szCs w:val="23"/>
      <w:lang w:eastAsia="en-US"/>
    </w:rPr>
  </w:style>
  <w:style w:type="character" w:styleId="af7">
    <w:name w:val="Emphasis"/>
    <w:uiPriority w:val="20"/>
    <w:qFormat/>
    <w:rsid w:val="00157B8D"/>
    <w:rPr>
      <w:i/>
      <w:iCs/>
    </w:rPr>
  </w:style>
  <w:style w:type="character" w:customStyle="1" w:styleId="apple-converted-space">
    <w:name w:val="apple-converted-space"/>
    <w:basedOn w:val="a0"/>
    <w:rsid w:val="00157B8D"/>
  </w:style>
  <w:style w:type="character" w:customStyle="1" w:styleId="4">
    <w:name w:val="Основной текст (4)_"/>
    <w:link w:val="40"/>
    <w:uiPriority w:val="99"/>
    <w:locked/>
    <w:rsid w:val="007C13CC"/>
    <w:rPr>
      <w:rFonts w:cs="Times New Roman"/>
      <w:b/>
      <w:bCs/>
      <w:sz w:val="27"/>
      <w:szCs w:val="27"/>
      <w:shd w:val="clear" w:color="auto" w:fill="FFFFFF"/>
    </w:rPr>
  </w:style>
  <w:style w:type="paragraph" w:customStyle="1" w:styleId="40">
    <w:name w:val="Основной текст (4)"/>
    <w:basedOn w:val="a"/>
    <w:link w:val="4"/>
    <w:uiPriority w:val="99"/>
    <w:rsid w:val="007C13CC"/>
    <w:pPr>
      <w:widowControl w:val="0"/>
      <w:shd w:val="clear" w:color="auto" w:fill="FFFFFF"/>
      <w:spacing w:before="300" w:after="300" w:line="240" w:lineRule="atLeast"/>
      <w:jc w:val="center"/>
    </w:pPr>
    <w:rPr>
      <w:rFonts w:asciiTheme="minorHAnsi" w:eastAsiaTheme="minorHAnsi" w:hAnsiTheme="minorHAnsi"/>
      <w:b/>
      <w:bCs/>
      <w:sz w:val="27"/>
      <w:szCs w:val="27"/>
      <w:lang w:eastAsia="en-US"/>
    </w:rPr>
  </w:style>
  <w:style w:type="character" w:customStyle="1" w:styleId="30">
    <w:name w:val="Заголовок 3 Знак"/>
    <w:basedOn w:val="a0"/>
    <w:link w:val="3"/>
    <w:uiPriority w:val="9"/>
    <w:semiHidden/>
    <w:rsid w:val="00535603"/>
    <w:rPr>
      <w:rFonts w:asciiTheme="majorHAnsi" w:eastAsiaTheme="majorEastAsia" w:hAnsiTheme="majorHAnsi" w:cstheme="majorBidi"/>
      <w:color w:val="243F60" w:themeColor="accent1" w:themeShade="7F"/>
      <w:sz w:val="24"/>
      <w:szCs w:val="24"/>
      <w:lang w:eastAsia="ru-RU"/>
    </w:rPr>
  </w:style>
  <w:style w:type="paragraph" w:customStyle="1" w:styleId="210">
    <w:name w:val="Основной текст с отступом 21"/>
    <w:basedOn w:val="a"/>
    <w:rsid w:val="009F6364"/>
    <w:pPr>
      <w:suppressAutoHyphens/>
      <w:ind w:firstLine="680"/>
      <w:jc w:val="both"/>
    </w:pPr>
    <w:rPr>
      <w:sz w:val="28"/>
      <w:szCs w:val="20"/>
      <w:lang w:eastAsia="ar-SA"/>
    </w:rPr>
  </w:style>
  <w:style w:type="paragraph" w:styleId="af8">
    <w:name w:val="Balloon Text"/>
    <w:basedOn w:val="a"/>
    <w:link w:val="af9"/>
    <w:uiPriority w:val="99"/>
    <w:semiHidden/>
    <w:unhideWhenUsed/>
    <w:rsid w:val="00554402"/>
    <w:pPr>
      <w:widowControl w:val="0"/>
      <w:autoSpaceDE w:val="0"/>
      <w:autoSpaceDN w:val="0"/>
    </w:pPr>
    <w:rPr>
      <w:rFonts w:ascii="Tahoma" w:eastAsia="Palatino Linotype" w:hAnsi="Tahoma" w:cs="Tahoma"/>
      <w:sz w:val="16"/>
      <w:szCs w:val="16"/>
      <w:lang w:val="en-US" w:eastAsia="en-US"/>
    </w:rPr>
  </w:style>
  <w:style w:type="character" w:customStyle="1" w:styleId="af9">
    <w:name w:val="Текст выноски Знак"/>
    <w:basedOn w:val="a0"/>
    <w:link w:val="af8"/>
    <w:uiPriority w:val="99"/>
    <w:semiHidden/>
    <w:rsid w:val="00554402"/>
    <w:rPr>
      <w:rFonts w:ascii="Tahoma" w:eastAsia="Palatino Linotype"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3230">
      <w:bodyDiv w:val="1"/>
      <w:marLeft w:val="0"/>
      <w:marRight w:val="0"/>
      <w:marTop w:val="0"/>
      <w:marBottom w:val="0"/>
      <w:divBdr>
        <w:top w:val="none" w:sz="0" w:space="0" w:color="auto"/>
        <w:left w:val="none" w:sz="0" w:space="0" w:color="auto"/>
        <w:bottom w:val="none" w:sz="0" w:space="0" w:color="auto"/>
        <w:right w:val="none" w:sz="0" w:space="0" w:color="auto"/>
      </w:divBdr>
    </w:div>
    <w:div w:id="478500312">
      <w:bodyDiv w:val="1"/>
      <w:marLeft w:val="0"/>
      <w:marRight w:val="0"/>
      <w:marTop w:val="0"/>
      <w:marBottom w:val="0"/>
      <w:divBdr>
        <w:top w:val="none" w:sz="0" w:space="0" w:color="auto"/>
        <w:left w:val="none" w:sz="0" w:space="0" w:color="auto"/>
        <w:bottom w:val="none" w:sz="0" w:space="0" w:color="auto"/>
        <w:right w:val="none" w:sz="0" w:space="0" w:color="auto"/>
      </w:divBdr>
    </w:div>
    <w:div w:id="531067936">
      <w:bodyDiv w:val="1"/>
      <w:marLeft w:val="0"/>
      <w:marRight w:val="0"/>
      <w:marTop w:val="0"/>
      <w:marBottom w:val="0"/>
      <w:divBdr>
        <w:top w:val="none" w:sz="0" w:space="0" w:color="auto"/>
        <w:left w:val="none" w:sz="0" w:space="0" w:color="auto"/>
        <w:bottom w:val="none" w:sz="0" w:space="0" w:color="auto"/>
        <w:right w:val="none" w:sz="0" w:space="0" w:color="auto"/>
      </w:divBdr>
    </w:div>
    <w:div w:id="665980900">
      <w:bodyDiv w:val="1"/>
      <w:marLeft w:val="0"/>
      <w:marRight w:val="0"/>
      <w:marTop w:val="0"/>
      <w:marBottom w:val="0"/>
      <w:divBdr>
        <w:top w:val="none" w:sz="0" w:space="0" w:color="auto"/>
        <w:left w:val="none" w:sz="0" w:space="0" w:color="auto"/>
        <w:bottom w:val="none" w:sz="0" w:space="0" w:color="auto"/>
        <w:right w:val="none" w:sz="0" w:space="0" w:color="auto"/>
      </w:divBdr>
    </w:div>
    <w:div w:id="730419622">
      <w:bodyDiv w:val="1"/>
      <w:marLeft w:val="0"/>
      <w:marRight w:val="0"/>
      <w:marTop w:val="0"/>
      <w:marBottom w:val="0"/>
      <w:divBdr>
        <w:top w:val="none" w:sz="0" w:space="0" w:color="auto"/>
        <w:left w:val="none" w:sz="0" w:space="0" w:color="auto"/>
        <w:bottom w:val="none" w:sz="0" w:space="0" w:color="auto"/>
        <w:right w:val="none" w:sz="0" w:space="0" w:color="auto"/>
      </w:divBdr>
    </w:div>
    <w:div w:id="1732196737">
      <w:bodyDiv w:val="1"/>
      <w:marLeft w:val="0"/>
      <w:marRight w:val="0"/>
      <w:marTop w:val="0"/>
      <w:marBottom w:val="0"/>
      <w:divBdr>
        <w:top w:val="none" w:sz="0" w:space="0" w:color="auto"/>
        <w:left w:val="none" w:sz="0" w:space="0" w:color="auto"/>
        <w:bottom w:val="none" w:sz="0" w:space="0" w:color="auto"/>
        <w:right w:val="none" w:sz="0" w:space="0" w:color="auto"/>
      </w:divBdr>
    </w:div>
    <w:div w:id="1779370581">
      <w:bodyDiv w:val="1"/>
      <w:marLeft w:val="0"/>
      <w:marRight w:val="0"/>
      <w:marTop w:val="0"/>
      <w:marBottom w:val="0"/>
      <w:divBdr>
        <w:top w:val="none" w:sz="0" w:space="0" w:color="auto"/>
        <w:left w:val="none" w:sz="0" w:space="0" w:color="auto"/>
        <w:bottom w:val="none" w:sz="0" w:space="0" w:color="auto"/>
        <w:right w:val="none" w:sz="0" w:space="0" w:color="auto"/>
      </w:divBdr>
    </w:div>
    <w:div w:id="20642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_int2@lis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71BBF-753B-4FBF-8263-B0A615E1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7022</Words>
  <Characters>40026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5</cp:revision>
  <cp:lastPrinted>2014-03-20T08:35:00Z</cp:lastPrinted>
  <dcterms:created xsi:type="dcterms:W3CDTF">2020-11-13T07:18:00Z</dcterms:created>
  <dcterms:modified xsi:type="dcterms:W3CDTF">2020-11-13T07:27:00Z</dcterms:modified>
</cp:coreProperties>
</file>