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C2D" w:rsidRDefault="007B5712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Приложение № 1 </w:t>
      </w:r>
    </w:p>
    <w:p w:rsidR="00C90C2D" w:rsidRDefault="007B5712">
      <w:pPr>
        <w:spacing w:after="0" w:line="240" w:lineRule="auto"/>
        <w:ind w:left="637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документации о запросе предложений в электронной форме</w:t>
      </w:r>
    </w:p>
    <w:p w:rsidR="00C90C2D" w:rsidRDefault="00C90C2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C90C2D" w:rsidRDefault="00C90C2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90C2D" w:rsidRDefault="007B571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:rsidR="00C90C2D" w:rsidRDefault="007B571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на оказание комплекса услуг, связанных с проведением </w:t>
      </w:r>
      <w:r>
        <w:rPr>
          <w:rFonts w:ascii="Times New Roman" w:eastAsia="Times New Roman" w:hAnsi="Times New Roman"/>
          <w:sz w:val="24"/>
          <w:szCs w:val="24"/>
        </w:rPr>
        <w:t>Всероссийской переписи населения</w:t>
      </w:r>
      <w:r>
        <w:rPr>
          <w:rFonts w:ascii="Times New Roman" w:eastAsia="Times New Roman" w:hAnsi="Times New Roman"/>
          <w:sz w:val="24"/>
          <w:szCs w:val="24"/>
        </w:rPr>
        <w:t>-2020, по созданию и продвижению Сайта, повышающего интерес к вопросу исследования собственной генеалогии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в информационно-коммуникационной сети «Интернет», включая социальные сети, </w:t>
      </w:r>
      <w:r>
        <w:rPr>
          <w:rFonts w:ascii="Times New Roman" w:eastAsia="Times New Roman" w:hAnsi="Times New Roman"/>
          <w:sz w:val="24"/>
          <w:szCs w:val="24"/>
        </w:rPr>
        <w:t>позволяющего исследовать возможные родственные связи на основе единой оцифр</w:t>
      </w:r>
      <w:r>
        <w:rPr>
          <w:rFonts w:ascii="Times New Roman" w:eastAsia="Times New Roman" w:hAnsi="Times New Roman"/>
          <w:sz w:val="24"/>
          <w:szCs w:val="24"/>
        </w:rPr>
        <w:t xml:space="preserve">ованной базы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Башархива</w:t>
      </w:r>
      <w:proofErr w:type="spellEnd"/>
      <w:proofErr w:type="gramEnd"/>
    </w:p>
    <w:p w:rsidR="00C90C2D" w:rsidRDefault="00C90C2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C90C2D" w:rsidRDefault="007B5712">
      <w:pPr>
        <w:ind w:firstLine="567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Times New Roman" w:eastAsia="Times New Roman" w:hAnsi="Times New Roman"/>
          <w:b/>
          <w:sz w:val="24"/>
          <w:szCs w:val="24"/>
        </w:rPr>
        <w:t>1. Общие сведения об услуге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Объект закупки: комплекс услуг, связанный с проведением Всероссийской переписи населения-2020, по созданию, наполнению, настройке и продвижени</w:t>
      </w:r>
      <w:bookmarkStart w:id="1" w:name="_GoBack"/>
      <w:bookmarkEnd w:id="1"/>
      <w:r>
        <w:rPr>
          <w:rFonts w:ascii="Times New Roman" w:eastAsia="Times New Roman" w:hAnsi="Times New Roman"/>
          <w:sz w:val="24"/>
          <w:szCs w:val="24"/>
        </w:rPr>
        <w:t>ю сайта и его социальных сетей в информационно-коммуникационно</w:t>
      </w:r>
      <w:r>
        <w:rPr>
          <w:rFonts w:ascii="Times New Roman" w:eastAsia="Times New Roman" w:hAnsi="Times New Roman"/>
          <w:sz w:val="24"/>
          <w:szCs w:val="24"/>
        </w:rPr>
        <w:t xml:space="preserve">й сети «Интернет», включая социальные сети, позволяющего исследовать возможные родственные связи на основе единой оцифрованной базы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Башархива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C90C2D" w:rsidRDefault="007B57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</w:rPr>
        <w:t>Основные площадки для выполнения работ</w:t>
      </w:r>
    </w:p>
    <w:p w:rsidR="00C90C2D" w:rsidRDefault="007B5712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Требуемый комплекс услуг реализуется в социальных сетях и других Интернет</w:t>
      </w:r>
      <w:r>
        <w:rPr>
          <w:rFonts w:ascii="Times New Roman" w:eastAsia="Times New Roman" w:hAnsi="Times New Roman"/>
          <w:color w:val="000000"/>
          <w:sz w:val="24"/>
          <w:szCs w:val="24"/>
        </w:rPr>
        <w:t>- каналах.</w:t>
      </w:r>
    </w:p>
    <w:p w:rsidR="00C90C2D" w:rsidRDefault="007B571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Минимальное количество площадок для онлайн-продвижения для выполнения работ - не менее 4, при этом Исполнитель обязан обосновать выбор модели комбинации площадок с учетом целевой аудитории, опираясь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C90C2D" w:rsidRDefault="007B57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- публичную статистику площадок о присутствующей на ней активной аудитории;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 xml:space="preserve"> - рыночные и отраслевые исследования аудитории онлайн-площадок;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- статистические данные официальных государственных органов и служб о присутствии целевой аудитории на площадках;</w:t>
      </w:r>
    </w:p>
    <w:p w:rsidR="00C90C2D" w:rsidRDefault="007B571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данные об аудитории из рекламных кабинетов площадок;</w:t>
      </w:r>
      <w:r>
        <w:rPr>
          <w:rFonts w:ascii="Times New Roman" w:eastAsia="Times New Roman" w:hAnsi="Times New Roman"/>
          <w:color w:val="000000"/>
          <w:sz w:val="24"/>
          <w:szCs w:val="24"/>
        </w:rPr>
        <w:br/>
        <w:t>- информацию об уровне активности целевой аудитории (продолжительности пользования площадками, частотности взаимодействия с площадками, типах потребляемого контента, проявляемой активности и т.д.).</w:t>
      </w:r>
    </w:p>
    <w:p w:rsidR="00C90C2D" w:rsidRDefault="007B57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Вся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используемая опорная информация должна быть датирована не раньше 2018 года, то есть быть не старше 2 лет до года начала работ. Исполнитель по требованию Заказчика обязан предоставить первоисточники данных, используемых в аргументации о выборе площадок.</w:t>
      </w:r>
    </w:p>
    <w:p w:rsidR="00C90C2D" w:rsidRDefault="00C90C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C90C2D" w:rsidRDefault="007B5712">
      <w:pPr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i/>
          <w:sz w:val="24"/>
          <w:szCs w:val="24"/>
        </w:rPr>
        <w:t>Цели и задачи оказания услуг.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2.1. </w:t>
      </w:r>
      <w:r>
        <w:rPr>
          <w:rFonts w:ascii="Times New Roman" w:eastAsia="Times New Roman" w:hAnsi="Times New Roman"/>
          <w:sz w:val="24"/>
          <w:szCs w:val="24"/>
        </w:rPr>
        <w:t>Выполнение услуг проводится в связи проведением Всероссийской переписи населения-2020 и имеет целью актуализацию интереса жителей республики к вопросу исследования собственной генеалогии, родословной, изучению своего п</w:t>
      </w:r>
      <w:r>
        <w:rPr>
          <w:rFonts w:ascii="Times New Roman" w:eastAsia="Times New Roman" w:hAnsi="Times New Roman"/>
          <w:sz w:val="24"/>
          <w:szCs w:val="24"/>
        </w:rPr>
        <w:t>роисхождения среди жителей Республики Башкортостан.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Деятельность в рамках выполнения комплекса услуг имеет своей целью сбор, оцифровку, систематизацию, настройку логики выдачи, визуализацию выдачи и иные алгоритмы и необходимые действия,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позволяющие достиг</w:t>
      </w:r>
      <w:r>
        <w:rPr>
          <w:rFonts w:ascii="Times New Roman" w:eastAsia="Times New Roman" w:hAnsi="Times New Roman"/>
          <w:sz w:val="24"/>
          <w:szCs w:val="24"/>
        </w:rPr>
        <w:t>нуть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вышеуказанную цель посредством использования данных сельскохозяйственной и поземельной переписи 1917 года, имеющихся в распоряжении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Башархива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hyperlink r:id="rId9">
        <w:r>
          <w:rPr>
            <w:rFonts w:ascii="Times New Roman" w:eastAsia="Times New Roman" w:hAnsi="Times New Roman"/>
            <w:color w:val="1155CC"/>
            <w:sz w:val="24"/>
            <w:szCs w:val="24"/>
            <w:u w:val="single"/>
          </w:rPr>
          <w:t>https://basharchive.ru/</w:t>
        </w:r>
      </w:hyperlink>
      <w:r>
        <w:rPr>
          <w:rFonts w:ascii="Times New Roman" w:eastAsia="Times New Roman" w:hAnsi="Times New Roman"/>
          <w:sz w:val="24"/>
          <w:szCs w:val="24"/>
        </w:rPr>
        <w:t>).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2.2.З</w:t>
      </w:r>
      <w:r>
        <w:rPr>
          <w:rFonts w:ascii="Times New Roman" w:eastAsia="Times New Roman" w:hAnsi="Times New Roman"/>
          <w:i/>
          <w:sz w:val="24"/>
          <w:szCs w:val="24"/>
        </w:rPr>
        <w:t>адачи оказания услуг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Исполнителя требуется предложить и реализовать создание уникального ресурса (сайта), включая следующие задачи:</w:t>
      </w:r>
    </w:p>
    <w:p w:rsidR="00C90C2D" w:rsidRDefault="007B5712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2.2.1 Определение и обоснование механик актуализации интереса жителей республики к вопросу поиска и исследования собственного происхождения на</w:t>
      </w:r>
      <w:r>
        <w:rPr>
          <w:rFonts w:ascii="Times New Roman" w:eastAsia="Times New Roman" w:hAnsi="Times New Roman"/>
          <w:sz w:val="24"/>
          <w:szCs w:val="24"/>
        </w:rPr>
        <w:t xml:space="preserve"> основе анализа тематических трендов в социальных сетях, форумах и иных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Интернет-площадках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оффлайн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-среде;</w:t>
      </w:r>
    </w:p>
    <w:p w:rsidR="00C90C2D" w:rsidRDefault="007B5712">
      <w:pPr>
        <w:ind w:firstLine="720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/>
          <w:sz w:val="24"/>
          <w:szCs w:val="24"/>
        </w:rPr>
        <w:t>2.2.2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формировать и реализовать уникальный ресурс (Сайт), в том числе его концептуальные, маркетинговые,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имиджевые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технические стороны, по</w:t>
      </w:r>
      <w:r>
        <w:rPr>
          <w:rFonts w:ascii="Times New Roman" w:eastAsia="Times New Roman" w:hAnsi="Times New Roman"/>
          <w:sz w:val="24"/>
          <w:szCs w:val="24"/>
        </w:rPr>
        <w:t>зволяющие привлечь конечного Пользователя и в доступной форме донести до него идею важности изучения собственных “корней”, генеалогического происхождения, изучения данных о предках.</w:t>
      </w:r>
    </w:p>
    <w:p w:rsidR="00C90C2D" w:rsidRDefault="007B5712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2.2.3. Обеспечить синергетическое продвижение информационного продукта (Са</w:t>
      </w:r>
      <w:r>
        <w:rPr>
          <w:rFonts w:ascii="Times New Roman" w:eastAsia="Times New Roman" w:hAnsi="Times New Roman"/>
          <w:sz w:val="24"/>
          <w:szCs w:val="24"/>
        </w:rPr>
        <w:t>йта) с привлечением:</w:t>
      </w:r>
    </w:p>
    <w:p w:rsidR="00C90C2D" w:rsidRDefault="007B5712">
      <w:pPr>
        <w:ind w:left="709" w:firstLine="1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создания социальных сетей, обеспечивающих его присутствие и продвижение в наиболее популярных площадках Интернета;</w:t>
      </w:r>
    </w:p>
    <w:p w:rsidR="00C90C2D" w:rsidRDefault="007B571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таргетированной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рекламы с учетом интересов целевой аудитории;</w:t>
      </w:r>
    </w:p>
    <w:p w:rsidR="00C90C2D" w:rsidRDefault="007B571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серии уникальных, произведенных Исполнителем видеоро</w:t>
      </w:r>
      <w:r>
        <w:rPr>
          <w:rFonts w:ascii="Times New Roman" w:eastAsia="Times New Roman" w:hAnsi="Times New Roman"/>
          <w:sz w:val="24"/>
          <w:szCs w:val="24"/>
        </w:rPr>
        <w:t xml:space="preserve">ликов в формате социальной рекламы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или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без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привлечения актеров, о вопросах поиска родственных связей. Серия видеороликов обязана быть связана единой сценарной идеей;</w:t>
      </w:r>
    </w:p>
    <w:p w:rsidR="00C90C2D" w:rsidRDefault="007B571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размещение материалов о проекте, отвечающих целям проекта в формате поста/статьи/видео</w:t>
      </w:r>
      <w:r>
        <w:rPr>
          <w:rFonts w:ascii="Times New Roman" w:eastAsia="Times New Roman" w:hAnsi="Times New Roman"/>
          <w:sz w:val="24"/>
          <w:szCs w:val="24"/>
        </w:rPr>
        <w:t>ролика/интервью и др. на не созданных Исполнителем площадках в пространстве Интернета;</w:t>
      </w:r>
    </w:p>
    <w:p w:rsidR="00C90C2D" w:rsidRDefault="007B571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Исполнитель также обязан обеспечить адаптивность форматов ресурсов 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-среде. Иными словами, обеспечить возможность доступа к сформированным ресурсам с любого ти</w:t>
      </w:r>
      <w:r>
        <w:rPr>
          <w:rFonts w:ascii="Times New Roman" w:eastAsia="Times New Roman" w:hAnsi="Times New Roman"/>
          <w:sz w:val="24"/>
          <w:szCs w:val="24"/>
        </w:rPr>
        <w:t>па устройств: стационарных компьютеров, ноутбуков, планшетов, мобильных устройств и т.д.</w:t>
      </w:r>
    </w:p>
    <w:p w:rsidR="00C90C2D" w:rsidRDefault="007B5712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2.3. Таким образом, в процессе работы над проектом должны быть решены следующие задачи:</w:t>
      </w:r>
    </w:p>
    <w:p w:rsidR="00C90C2D" w:rsidRDefault="007B5712">
      <w:pPr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2.3.1. </w:t>
      </w:r>
      <w:r>
        <w:rPr>
          <w:rFonts w:ascii="Times New Roman" w:eastAsia="Times New Roman" w:hAnsi="Times New Roman"/>
          <w:i/>
          <w:sz w:val="24"/>
          <w:szCs w:val="24"/>
        </w:rPr>
        <w:t>Методологические задачи:</w:t>
      </w:r>
    </w:p>
    <w:p w:rsidR="00C90C2D" w:rsidRDefault="007B5712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Исполнителю требуется предоставить Заказчику на</w:t>
      </w:r>
      <w:r>
        <w:rPr>
          <w:rFonts w:ascii="Times New Roman" w:eastAsia="Times New Roman" w:hAnsi="Times New Roman"/>
          <w:sz w:val="24"/>
          <w:szCs w:val="24"/>
        </w:rPr>
        <w:t xml:space="preserve"> согласование:</w:t>
      </w:r>
    </w:p>
    <w:p w:rsidR="00C90C2D" w:rsidRDefault="007B571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Проектный (продуктовый)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медиакит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описывающий: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цели сайта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задачи сайта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алгоритм реализации сайта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функционал сайта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вариативный сценарий пользовательского пути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описание прогнозируемого пользовательского опыта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описание каждого шага планируемой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геймифицированной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механики/механик по определению поиска вероятных родственников</w:t>
      </w:r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формат, принцип и алгоритм организации базы данных, основанной на данных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Башархива</w:t>
      </w:r>
      <w:proofErr w:type="spellEnd"/>
    </w:p>
    <w:p w:rsidR="00C90C2D" w:rsidRDefault="007B5712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драфты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визуализации получаемого Пользователем Сайта резуль</w:t>
      </w:r>
      <w:r>
        <w:rPr>
          <w:rFonts w:ascii="Times New Roman" w:eastAsia="Times New Roman" w:hAnsi="Times New Roman"/>
          <w:sz w:val="24"/>
          <w:szCs w:val="24"/>
        </w:rPr>
        <w:t xml:space="preserve">тата по итогам прохождения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геймификации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90C2D" w:rsidRDefault="00C90C2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Разработку стратегии синергетического онлайн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оффлайн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-продвижения, с учетом требований настоящего Технического задания.</w:t>
      </w:r>
    </w:p>
    <w:p w:rsidR="00C90C2D" w:rsidRDefault="00C90C2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2.3.2. Оформительские задачи:</w:t>
      </w:r>
    </w:p>
    <w:p w:rsidR="00C90C2D" w:rsidRDefault="007B571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Создание уникального фирменного стиля и разработку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гайд-лайна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брендбука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 проекта либо, на усмотрение Заказчика, использование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гайд-лайна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предоставленного со стороны Заказчика, и полное ему соответствие.</w:t>
      </w:r>
    </w:p>
    <w:p w:rsidR="00C90C2D" w:rsidRDefault="00C90C2D">
      <w:pPr>
        <w:spacing w:after="0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2.3.3. Аналитические задачи:</w:t>
      </w:r>
    </w:p>
    <w:p w:rsidR="00C90C2D" w:rsidRDefault="007B5712">
      <w:pPr>
        <w:numPr>
          <w:ilvl w:val="0"/>
          <w:numId w:val="5"/>
        </w:num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Анализ тематических т</w:t>
      </w:r>
      <w:r>
        <w:rPr>
          <w:rFonts w:ascii="Times New Roman" w:eastAsia="Times New Roman" w:hAnsi="Times New Roman"/>
          <w:sz w:val="24"/>
          <w:szCs w:val="24"/>
        </w:rPr>
        <w:t xml:space="preserve">рендов в социальных сетях, форумах и иных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Интернет-площадках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а также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оффлайн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-среде, тематически и концептуально отвечающих целям и задачам настоящего проекта;</w:t>
      </w:r>
    </w:p>
    <w:p w:rsidR="00C90C2D" w:rsidRDefault="007B5712">
      <w:pPr>
        <w:numPr>
          <w:ilvl w:val="0"/>
          <w:numId w:val="5"/>
        </w:num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Регулярный анализ и оптимизацию стратегии продвижения в пространстве онлайн среды;</w:t>
      </w:r>
    </w:p>
    <w:p w:rsidR="00C90C2D" w:rsidRDefault="00C90C2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2.3.4. Конте</w:t>
      </w:r>
      <w:r>
        <w:rPr>
          <w:rFonts w:ascii="Times New Roman" w:eastAsia="Times New Roman" w:hAnsi="Times New Roman"/>
          <w:i/>
          <w:sz w:val="24"/>
          <w:szCs w:val="24"/>
        </w:rPr>
        <w:t>нтные задачи:</w:t>
      </w:r>
    </w:p>
    <w:p w:rsidR="00C90C2D" w:rsidRDefault="007B5712">
      <w:pPr>
        <w:numPr>
          <w:ilvl w:val="0"/>
          <w:numId w:val="3"/>
        </w:num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Подготовка и тестирование рекламных креативов (изображений, текстов, видео) для достижения целей и задач настоящего комплекса услуг с учетом различий в сегментах целевой аудитории;</w:t>
      </w:r>
    </w:p>
    <w:p w:rsidR="00C90C2D" w:rsidRDefault="007B5712">
      <w:pPr>
        <w:numPr>
          <w:ilvl w:val="0"/>
          <w:numId w:val="3"/>
        </w:num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Заведение проектных социальных сетей, подготовка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необходимого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контента и регулярное наполнение сообществ в соответствии с согласованной контентной политикой, рубриками, частотой и форматами постинга;</w:t>
      </w:r>
    </w:p>
    <w:p w:rsidR="00C90C2D" w:rsidRDefault="007B5712">
      <w:pPr>
        <w:numPr>
          <w:ilvl w:val="0"/>
          <w:numId w:val="3"/>
        </w:numPr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Подготовка всех визуальных, текстовых и иных материалов, необходимых для реализации комплекса услуг.</w:t>
      </w:r>
    </w:p>
    <w:p w:rsidR="00C90C2D" w:rsidRDefault="00C90C2D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2.3.5. Организа</w:t>
      </w:r>
      <w:r>
        <w:rPr>
          <w:rFonts w:ascii="Times New Roman" w:eastAsia="Times New Roman" w:hAnsi="Times New Roman"/>
          <w:i/>
          <w:sz w:val="24"/>
          <w:szCs w:val="24"/>
        </w:rPr>
        <w:t>ционные задачи: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Исполнителю требуется выстроить отлаженную систему согласования с Заказчиком всего объема работ, а именно:</w:t>
      </w:r>
    </w:p>
    <w:p w:rsidR="00C90C2D" w:rsidRDefault="007B5712">
      <w:pPr>
        <w:numPr>
          <w:ilvl w:val="0"/>
          <w:numId w:val="2"/>
        </w:numPr>
        <w:tabs>
          <w:tab w:val="left" w:pos="2127"/>
        </w:tabs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Предложение формата оперативной коммуникации с представителем заказчика посредством сети Интернет,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мессенджеров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или почты в режиме 24</w:t>
      </w:r>
      <w:r>
        <w:rPr>
          <w:rFonts w:ascii="Times New Roman" w:eastAsia="Times New Roman" w:hAnsi="Times New Roman"/>
          <w:sz w:val="24"/>
          <w:szCs w:val="24"/>
        </w:rPr>
        <w:t>/7 для согласования работ и операционного взаимодействия;</w:t>
      </w:r>
    </w:p>
    <w:p w:rsidR="00C90C2D" w:rsidRDefault="007B5712">
      <w:pPr>
        <w:numPr>
          <w:ilvl w:val="0"/>
          <w:numId w:val="2"/>
        </w:numPr>
        <w:tabs>
          <w:tab w:val="left" w:pos="2127"/>
        </w:tabs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Разработка регламента согласования возможных изменений при проведении работ (использовании ранее не заявленных сервисов, технических площадок, плагинов и т.д.). Документ, описывающий регламент, долж</w:t>
      </w:r>
      <w:r>
        <w:rPr>
          <w:rFonts w:ascii="Times New Roman" w:eastAsia="Times New Roman" w:hAnsi="Times New Roman"/>
          <w:sz w:val="24"/>
          <w:szCs w:val="24"/>
        </w:rPr>
        <w:t>ен составлять не менее 4 страниц формата 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иметь унифицированную форму с перечислением сервисов/технических площадок, плагинов и т.д., подробным описанием их функционала, обоснованием необходимости их применения в рамках реализации комплекса услуг.</w:t>
      </w:r>
    </w:p>
    <w:p w:rsidR="00C90C2D" w:rsidRDefault="007B5712">
      <w:pPr>
        <w:numPr>
          <w:ilvl w:val="0"/>
          <w:numId w:val="2"/>
        </w:numPr>
        <w:tabs>
          <w:tab w:val="left" w:pos="2127"/>
        </w:tabs>
        <w:spacing w:after="0"/>
        <w:ind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Подг</w:t>
      </w:r>
      <w:r>
        <w:rPr>
          <w:rFonts w:ascii="Times New Roman" w:eastAsia="Times New Roman" w:hAnsi="Times New Roman"/>
          <w:sz w:val="24"/>
          <w:szCs w:val="24"/>
        </w:rPr>
        <w:t>отовка единой формы промежуточной отчетности для каждого из этапов работ, представленную в виде документа формата .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doc</w:t>
      </w:r>
      <w:proofErr w:type="spellEnd"/>
      <w:r>
        <w:rPr>
          <w:rFonts w:ascii="Times New Roman" w:eastAsia="Times New Roman" w:hAnsi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pdf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объемом не менее 5 листов формата 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3. Список терминов и определений: </w:t>
      </w:r>
    </w:p>
    <w:p w:rsidR="00C90C2D" w:rsidRDefault="00C90C2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bookmarkStart w:id="2" w:name="_heading=h.9d0glngnzgz9" w:colFirst="0" w:colLast="0"/>
      <w:bookmarkEnd w:id="2"/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Информационно-графические материалы -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тексты, визуальное оформление и видеоролики, размещаемые в сети Интернет, включая социальные сети. 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3" w:name="_heading=h.2et92p0" w:colFirst="0" w:colLast="0"/>
      <w:bookmarkEnd w:id="3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Рекламная кампания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создание, настройка и запуск продвижения информации о деятельности Заказчика для достижения определенных целей.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4" w:name="_heading=h.4d34og8" w:colFirst="0" w:colLast="0"/>
      <w:bookmarkEnd w:id="4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Сегментация аудитории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это деление аудитории на группы по ряду критериев. Такое деление помогает персонализировать рекламные кампании, связать потребительские свойства продукта с потребностями аудитории, правильно настроить </w:t>
      </w:r>
      <w:proofErr w:type="spellStart"/>
      <w:r>
        <w:rPr>
          <w:rFonts w:ascii="Times New Roman" w:eastAsia="Times New Roman" w:hAnsi="Times New Roman"/>
          <w:sz w:val="24"/>
          <w:szCs w:val="24"/>
          <w:highlight w:val="white"/>
        </w:rPr>
        <w:t>таргетинг</w:t>
      </w:r>
      <w:proofErr w:type="spellEnd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. 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5" w:name="_heading=h.17dp8vu" w:colFirst="0" w:colLast="0"/>
      <w:bookmarkEnd w:id="5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Копирайтинг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процесс создания уникального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текстового материала (рекламного,  информационного, презентационного и т.д.) - рекламно-информационных и презентационных текстов, статей для СМИ, корпоративных изданий и т.п.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6" w:name="_heading=h.26in1rg" w:colFirst="0" w:colLast="0"/>
      <w:bookmarkEnd w:id="6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Посадочная стр</w:t>
      </w:r>
      <w:r>
        <w:rPr>
          <w:rFonts w:ascii="Times New Roman" w:eastAsia="Times New Roman" w:hAnsi="Times New Roman"/>
          <w:i/>
          <w:sz w:val="24"/>
          <w:szCs w:val="24"/>
        </w:rPr>
        <w:t>аница (сайт)</w:t>
      </w:r>
      <w:r>
        <w:rPr>
          <w:rFonts w:ascii="Times New Roman" w:eastAsia="Times New Roman" w:hAnsi="Times New Roman"/>
          <w:sz w:val="24"/>
          <w:szCs w:val="24"/>
        </w:rPr>
        <w:t xml:space="preserve"> - страниц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а, на которую переходит пользователь после к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лика по рекламе (объявлению, баннеру и т.п.).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7" w:name="_heading=h.35nkun2" w:colFirst="0" w:colLast="0"/>
      <w:bookmarkEnd w:id="7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Пре-роллы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один из рекламных форматов на </w:t>
      </w:r>
      <w:proofErr w:type="spellStart"/>
      <w:r>
        <w:rPr>
          <w:rFonts w:ascii="Times New Roman" w:eastAsia="Times New Roman" w:hAnsi="Times New Roman"/>
          <w:sz w:val="24"/>
          <w:szCs w:val="24"/>
          <w:highlight w:val="white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, представляющий собой небольшой видеоролик, которые появляются </w:t>
      </w:r>
      <w:proofErr w:type="gramStart"/>
      <w:r>
        <w:rPr>
          <w:rFonts w:ascii="Times New Roman" w:eastAsia="Times New Roman" w:hAnsi="Times New Roman"/>
          <w:sz w:val="24"/>
          <w:szCs w:val="24"/>
          <w:highlight w:val="white"/>
        </w:rPr>
        <w:t>перед</w:t>
      </w:r>
      <w:proofErr w:type="gramEnd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или </w:t>
      </w:r>
      <w:proofErr w:type="gramStart"/>
      <w:r>
        <w:rPr>
          <w:rFonts w:ascii="Times New Roman" w:eastAsia="Times New Roman" w:hAnsi="Times New Roman"/>
          <w:sz w:val="24"/>
          <w:szCs w:val="24"/>
          <w:highlight w:val="white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конце видео.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8" w:name="_heading=h.44sinio" w:colFirst="0" w:colLast="0"/>
      <w:bookmarkEnd w:id="8"/>
      <w:proofErr w:type="spellStart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Геотаргетирование</w:t>
      </w:r>
      <w:proofErr w:type="spellEnd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показ рекламы целевой аудитории, ограниченной некото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рым географическим </w:t>
      </w:r>
      <w:hyperlink r:id="rId10">
        <w:r>
          <w:rPr>
            <w:rFonts w:ascii="Times New Roman" w:eastAsia="Times New Roman" w:hAnsi="Times New Roman"/>
            <w:sz w:val="24"/>
            <w:szCs w:val="24"/>
            <w:highlight w:val="white"/>
          </w:rPr>
          <w:t>регионом</w:t>
        </w:r>
      </w:hyperlink>
      <w:r>
        <w:rPr>
          <w:rFonts w:ascii="Times New Roman" w:eastAsia="Times New Roman" w:hAnsi="Times New Roman"/>
          <w:sz w:val="24"/>
          <w:szCs w:val="24"/>
          <w:highlight w:val="white"/>
        </w:rPr>
        <w:t>, выбранным рекламодателем.</w:t>
      </w:r>
    </w:p>
    <w:p w:rsidR="00C90C2D" w:rsidRDefault="007B57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9" w:name="_heading=h.z337ya" w:colFirst="0" w:colLast="0"/>
      <w:bookmarkEnd w:id="9"/>
      <w:r>
        <w:rPr>
          <w:rFonts w:ascii="Times New Roman" w:eastAsia="Times New Roman" w:hAnsi="Times New Roman"/>
          <w:i/>
          <w:sz w:val="24"/>
          <w:szCs w:val="24"/>
          <w:highlight w:val="white"/>
        </w:rPr>
        <w:t>Пост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- это информационный блок, размещённый пользователем в социальной сети, блоге, форуме и пр.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Информационная по</w:t>
      </w:r>
      <w:r>
        <w:rPr>
          <w:rFonts w:ascii="Times New Roman" w:eastAsia="Times New Roman" w:hAnsi="Times New Roman"/>
          <w:i/>
          <w:sz w:val="24"/>
          <w:szCs w:val="24"/>
        </w:rPr>
        <w:t>ддержка</w:t>
      </w:r>
      <w:r>
        <w:rPr>
          <w:rFonts w:ascii="Times New Roman" w:eastAsia="Times New Roman" w:hAnsi="Times New Roman"/>
          <w:sz w:val="24"/>
          <w:szCs w:val="24"/>
        </w:rPr>
        <w:t xml:space="preserve"> - проведение комплекса работ в пространстве социальных сетей и интернета по обеспечению доступа пользователей к сообщениям, определенным для транслирования в онлайн-пространстве.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Целевая аудитория</w:t>
      </w:r>
      <w:r>
        <w:rPr>
          <w:rFonts w:ascii="Times New Roman" w:eastAsia="Times New Roman" w:hAnsi="Times New Roman"/>
          <w:sz w:val="24"/>
          <w:szCs w:val="24"/>
        </w:rPr>
        <w:t xml:space="preserve"> - сегментированная группа людей, сформированная на </w:t>
      </w:r>
      <w:r>
        <w:rPr>
          <w:rFonts w:ascii="Times New Roman" w:eastAsia="Times New Roman" w:hAnsi="Times New Roman"/>
          <w:sz w:val="24"/>
          <w:szCs w:val="24"/>
        </w:rPr>
        <w:t>основе результатов исследования социальных, материальных и личностных характеристик пользователей социальных сетей и интернета и релевантная для выполнения целей комплекса услуг.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>Онлайн-продвижение</w:t>
      </w:r>
      <w:r>
        <w:rPr>
          <w:rFonts w:ascii="Times New Roman" w:eastAsia="Times New Roman" w:hAnsi="Times New Roman"/>
          <w:sz w:val="24"/>
          <w:szCs w:val="24"/>
        </w:rPr>
        <w:t xml:space="preserve"> - совокупность работ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digital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-специалистов из сферы креатив</w:t>
      </w:r>
      <w:r>
        <w:rPr>
          <w:rFonts w:ascii="Times New Roman" w:eastAsia="Times New Roman" w:hAnsi="Times New Roman"/>
          <w:sz w:val="24"/>
          <w:szCs w:val="24"/>
        </w:rPr>
        <w:t>ных индустрий по созданию контента, тестированию его результативности по воздействию на целевую аудиторию и продвижению в онлайн-среде с использованием онлайн-техник доведения информации до целевых групп.</w:t>
      </w:r>
    </w:p>
    <w:p w:rsidR="00C90C2D" w:rsidRDefault="00C90C2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C90C2D" w:rsidRDefault="007B571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</w:rPr>
        <w:tab/>
        <w:t>3. Этапы и сроки оказания услуг: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Сроки реализации Контракта разделены на три последовательных этапа, все три этапа должны содействовать достижению целей и задач, указанных в настоящем Техническом задании Наименование и сроки оказания услуг представлены в таблице: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Этап 1. Создание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проектн</w:t>
      </w:r>
      <w:r>
        <w:rPr>
          <w:rFonts w:ascii="Times New Roman" w:eastAsia="Times New Roman" w:hAnsi="Times New Roman"/>
          <w:sz w:val="24"/>
          <w:szCs w:val="24"/>
        </w:rPr>
        <w:t>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(продуктового)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медиакита</w:t>
      </w:r>
      <w:proofErr w:type="spellEnd"/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Этап 2. Реализация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медиакита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 техническая и контентная подготовка, начало продвижения проекта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 xml:space="preserve">Этап 3.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Проведение продвижения проекта для достижения целей комплекса услуг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Таблица 1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9"/>
        <w:tblW w:w="1020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360"/>
        <w:gridCol w:w="16"/>
        <w:gridCol w:w="3830"/>
      </w:tblGrid>
      <w:tr w:rsidR="00C90C2D">
        <w:trPr>
          <w:trHeight w:val="30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C90C2D" w:rsidRDefault="007B5712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Срок оказания услуг</w:t>
            </w:r>
          </w:p>
        </w:tc>
      </w:tr>
      <w:tr w:rsidR="00C90C2D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1: Создание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проектного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(продуктового)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медиакита</w:t>
            </w:r>
            <w:proofErr w:type="spellEnd"/>
          </w:p>
        </w:tc>
      </w:tr>
      <w:tr w:rsidR="00C90C2D">
        <w:trPr>
          <w:trHeight w:val="300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данный этап входит создание сводного документа, описывающего: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цели сайта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задачи сайта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алгоритм реализации сайта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функционал сайта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вариативный сценарий пользовательского пути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описание прогнозируемого пользовательского опыта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описание каждого шага планируемой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геймифицированной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механики/механик по определению поиска вероятных родственников</w:t>
            </w:r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формат, принцип и алгоритм организации базы данных, основанной на данных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Башархива</w:t>
            </w:r>
            <w:proofErr w:type="spellEnd"/>
          </w:p>
          <w:p w:rsidR="00C90C2D" w:rsidRDefault="007B5712">
            <w:pPr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драфты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зуализации получаемого Пользователем Сайта результата по итогам прохождения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геймификации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позднее 07.01.2020.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По завершению Этапа и согласованию отчетности с Заказчиком, Исполнитель имеет право начинать следующие этапы.</w:t>
            </w:r>
          </w:p>
        </w:tc>
      </w:tr>
      <w:tr w:rsidR="00C90C2D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2: Реализация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медиакита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 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ехническая и контентная подготовка, начало продвижения проекта</w:t>
            </w:r>
          </w:p>
        </w:tc>
      </w:tr>
      <w:tr w:rsidR="00C90C2D">
        <w:trPr>
          <w:trHeight w:val="300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данный этап входит комплекс мероприятий: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а) создание текстового, графического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видеоконтента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для дальнейшего продвижения;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б) создание групп и страниц в социальных сетях, посвященных реализуемому проекту,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в) техническое создание сайта для реализации проекта, отвечающего требованиям настоящего Технического задания;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г) создание текстового, графического 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видеоконтента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для наполн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ения сайта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br/>
              <w:t xml:space="preserve">д) реализация функционала сайта, описанного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медиаките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 и согласованного Заказчиком (см. Этап 1)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A4C2F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е) начало продвижения проекта для достижения целей комплекса услуг: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1) создание рекламных кабинетов для запуска рекламных кампаний,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2) сегментирован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ие и подбор наиболее релевантной аудитории для привлечения к участию в проекте и поиску возможных родственников на сайте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br/>
              <w:t>3) выгрузка рекламных креативов в кабинеты;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4) прохождение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модерации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позднее 08.03.2021.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 завершению Этапа и согласованию отчетности с Заказчиком, Исполнитель имеет право начинать следующие этапы.</w:t>
            </w:r>
          </w:p>
        </w:tc>
      </w:tr>
      <w:tr w:rsidR="00C90C2D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2D" w:rsidRDefault="007B571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Этап 3: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Проведение продвижения проекта для достижения целей комплекса услуг</w:t>
            </w:r>
          </w:p>
        </w:tc>
      </w:tr>
      <w:tr w:rsidR="00C90C2D">
        <w:trPr>
          <w:trHeight w:val="226"/>
        </w:trPr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данный этап входит комплекс мероприятий: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1) обеспечение бесшовного хода рекламных кампаний на всех площадках продвижения;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2) отслеживание статистики и ведение отчетности по рекламным кампаниям;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br/>
              <w:t xml:space="preserve">3)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ведение социальных сетей проекта, включая подготовку и публикацию контента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 позднее 30.04.2021.</w:t>
            </w:r>
          </w:p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 завершению Этапа и согласованию отчетности с Заказчиком, Исполнитель имеет право начинать следующие этапы.</w:t>
            </w:r>
          </w:p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90C2D" w:rsidRDefault="00C90C2D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 Состав услуг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 В состав услуг Этапа 2-3 входит комплекс мероприятий, направленный на обеспечение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показа образов/сообщений активной аудитории Интернета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в Республике Башкортостан. В рамках реализации данного комплекса мероприятий Исполнитель должен оказать следующие в</w:t>
      </w:r>
      <w:r>
        <w:rPr>
          <w:rFonts w:ascii="Times New Roman" w:eastAsia="Times New Roman" w:hAnsi="Times New Roman"/>
          <w:sz w:val="24"/>
          <w:szCs w:val="24"/>
        </w:rPr>
        <w:t>иды услуг: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4.1.1 Создание для последующего использования на сайте базы данных, сформированной из данных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Башархива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, включая: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4.1.1.1. Сбор фиксированного количества данных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селькохозяйственной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поземельной переписи населения Республики Башкортостан, а такж</w:t>
      </w:r>
      <w:r>
        <w:rPr>
          <w:rFonts w:ascii="Times New Roman" w:eastAsia="Times New Roman" w:hAnsi="Times New Roman"/>
          <w:sz w:val="24"/>
          <w:szCs w:val="24"/>
        </w:rPr>
        <w:t xml:space="preserve">е иных данных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Башархива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Объем данных перечислен в п.5 настоящего Технического задания;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4.1.1.2. Цифровую обработку данных, а именно – перевод в текстовый (машинописный), визуальный и иной необходимый вид полученных данных п.4.1.1.1 для обеспечения дальней</w:t>
      </w:r>
      <w:r>
        <w:rPr>
          <w:rFonts w:ascii="Times New Roman" w:eastAsia="Times New Roman" w:hAnsi="Times New Roman"/>
          <w:sz w:val="24"/>
          <w:szCs w:val="24"/>
        </w:rPr>
        <w:t>шей работы по поиску, визуализации, выяснению возможных родственных связей, а также использованию данных в образовательных и информационных механиках на сайте.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4.1.2. Создание сайта, который обязан: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4.1.2.1. Предоставлять пользователю возможность авториза</w:t>
      </w:r>
      <w:r>
        <w:rPr>
          <w:rFonts w:ascii="Times New Roman" w:eastAsia="Times New Roman" w:hAnsi="Times New Roman"/>
          <w:sz w:val="24"/>
          <w:szCs w:val="24"/>
        </w:rPr>
        <w:t>ции не менее чем 4 способами, в том числе через социальные сети, и заведения личного профиля на Сайте, а также использовать сайт без авторизации;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4.1.2.2. Обеспечивать доступ пользователей к единой базе данных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Башархива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обработанных, систематизированных и</w:t>
      </w:r>
      <w:r>
        <w:rPr>
          <w:rFonts w:ascii="Times New Roman" w:eastAsia="Times New Roman" w:hAnsi="Times New Roman"/>
          <w:sz w:val="24"/>
          <w:szCs w:val="24"/>
        </w:rPr>
        <w:t xml:space="preserve"> оцифрованных Исполнителем, с возможностью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поиска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по структурированной базе интересующей пользователя информации;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4.1.2.3. Обеспечивать возможность подписки на новости проекта и направления на электронный ящик пользователя информационных сообщений;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4.1.2.4.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Иметь функциональные возможности, расширяющие пользовательский опыт взаимодействия с сайтом, например: тестирование, статьи, словари, фотоальбомы, чат-бот и т.д.</w:t>
      </w:r>
      <w:proofErr w:type="gramEnd"/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4.1.2.5. Реализовать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геймификации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в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рамках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которых пользователь может получить визуа</w:t>
      </w:r>
      <w:r>
        <w:rPr>
          <w:rFonts w:ascii="Times New Roman" w:eastAsia="Times New Roman" w:hAnsi="Times New Roman"/>
          <w:sz w:val="24"/>
          <w:szCs w:val="24"/>
        </w:rPr>
        <w:t xml:space="preserve">лизированный результат относительно вероятности родства с теми или иными людьми, выяснению вероятных предков, их культурных особенностей и т.д. Пользователь должен быть оповещен, что получаемый результат не является экспертным заключением, 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представляет и</w:t>
      </w:r>
      <w:r>
        <w:rPr>
          <w:rFonts w:ascii="Times New Roman" w:eastAsia="Times New Roman" w:hAnsi="Times New Roman"/>
          <w:sz w:val="24"/>
          <w:szCs w:val="24"/>
        </w:rPr>
        <w:t>з себя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примерный прогноз родственных связей. Логику формирования результата, алгоритмы осуществления приблизительного поиска родственников Исполнитель обязан согласовать с Заказчиком;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4.1.2.6. Иметь полностью бесплатный функционал;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4.1.2.7.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Быть адаптивным</w:t>
      </w:r>
      <w:r>
        <w:rPr>
          <w:rFonts w:ascii="Times New Roman" w:eastAsia="Times New Roman" w:hAnsi="Times New Roman"/>
          <w:sz w:val="24"/>
          <w:szCs w:val="24"/>
        </w:rPr>
        <w:t xml:space="preserve"> как к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десктопной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так и к мобильной версиям устройства, а также к различным операционным системам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Windows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IOS и т.д.)</w:t>
      </w:r>
      <w:proofErr w:type="gramEnd"/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4.1.2.8. Корректно отображаться под различные разрешения экрана на различных устройствах.</w:t>
      </w:r>
      <w:r>
        <w:rPr>
          <w:rFonts w:ascii="Times New Roman" w:eastAsia="Times New Roman" w:hAnsi="Times New Roman"/>
          <w:sz w:val="24"/>
          <w:szCs w:val="24"/>
        </w:rPr>
        <w:br/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4.1.3. Создание и реализация полной стратеги</w:t>
      </w:r>
      <w:r>
        <w:rPr>
          <w:rFonts w:ascii="Times New Roman" w:eastAsia="Times New Roman" w:hAnsi="Times New Roman"/>
          <w:b/>
          <w:sz w:val="24"/>
          <w:szCs w:val="24"/>
        </w:rPr>
        <w:t>и продвижения Сайта: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4.1.3.1. Подготовка и настройка необходимой инфраструктуры продвижения Сайта в социальных сетях для направления респондентов на прохождение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геймификации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включая подготовку рекламных кабинетов.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4.1.3.2. Дизайн и производство материалов, совмещающих текстовую и визуальную части, демонстрируемых в социальных сетях, для мотивации респондентов пройти опрос.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4.1.3.3. Проведение акций продвижения мотивирующих материалов в социальных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сетях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как на создан</w:t>
      </w:r>
      <w:r>
        <w:rPr>
          <w:rFonts w:ascii="Times New Roman" w:eastAsia="Times New Roman" w:hAnsi="Times New Roman"/>
          <w:sz w:val="24"/>
          <w:szCs w:val="24"/>
        </w:rPr>
        <w:t>ных Исполнителем, так и на сторонних площадках.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4.1.4. Проведение аналитических срезов и контроля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4.1.4.1. Ежедневный контроль хода кампании и внесение корректировок в настройки продвижения для обеспечения стабильного пользовательского трафика на Сайт.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>
        <w:rPr>
          <w:rFonts w:ascii="Times New Roman" w:eastAsia="Times New Roman" w:hAnsi="Times New Roman"/>
          <w:sz w:val="24"/>
          <w:szCs w:val="24"/>
        </w:rPr>
        <w:t>1.4.2. Аналитика сайта по ходу и по итогам проведения кампании продвижения;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/>
          <w:sz w:val="24"/>
          <w:szCs w:val="24"/>
        </w:rPr>
        <w:t>4.1.4.3. Подведение сводных аналитических итогов по факту выполнения услуг.</w:t>
      </w:r>
      <w:r>
        <w:rPr>
          <w:rFonts w:ascii="Times New Roman" w:eastAsia="Times New Roman" w:hAnsi="Times New Roman"/>
          <w:sz w:val="24"/>
          <w:szCs w:val="24"/>
          <w:shd w:val="clear" w:color="auto" w:fill="FCE5CD"/>
        </w:rPr>
        <w:br/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4.1.5. Написание текстов: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Создание текстовых материалов на русском и башкирском языках для социальны</w:t>
      </w:r>
      <w:r>
        <w:rPr>
          <w:rFonts w:ascii="Times New Roman" w:eastAsia="Times New Roman" w:hAnsi="Times New Roman"/>
          <w:sz w:val="24"/>
          <w:szCs w:val="24"/>
        </w:rPr>
        <w:t xml:space="preserve">х сетей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рекламных объявлений в них, с учетом технических требований площадок, на которых размещается материал, а также с учетом особенностей целевых аудиторий данных площадок.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Объем текстового материала д</w:t>
      </w:r>
      <w:r>
        <w:rPr>
          <w:rFonts w:ascii="Times New Roman" w:eastAsia="Times New Roman" w:hAnsi="Times New Roman"/>
          <w:sz w:val="24"/>
          <w:szCs w:val="24"/>
        </w:rPr>
        <w:t>ля социальных сетей составляет от 100 до 2000 знаков для каждого информационного сообщения.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Обеспечение требуемого качества размещаемых материалов: отсутствие орфографических, грамматических и прочих ошибок.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Все материалы проходят согласование с зак</w:t>
      </w:r>
      <w:r>
        <w:rPr>
          <w:rFonts w:ascii="Times New Roman" w:eastAsia="Times New Roman" w:hAnsi="Times New Roman"/>
          <w:sz w:val="24"/>
          <w:szCs w:val="24"/>
        </w:rPr>
        <w:t xml:space="preserve">азчиком и соответствуют общей концепции информационной кампании. 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/>
          <w:b/>
          <w:sz w:val="24"/>
          <w:szCs w:val="24"/>
        </w:rPr>
        <w:t>4.1.6. Разработка визуального оформления постов и Сайта: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В качестве визуального оформления должны быть использованы изображения или фотоснимки, иллюстрирующие цели настоящего Техническог</w:t>
      </w:r>
      <w:r>
        <w:rPr>
          <w:rFonts w:ascii="Times New Roman" w:eastAsia="Times New Roman" w:hAnsi="Times New Roman"/>
          <w:sz w:val="24"/>
          <w:szCs w:val="24"/>
        </w:rPr>
        <w:t xml:space="preserve">о задания, созданные Исполнителем самостоятельно или заимствованные Исполнителем у третьих лиц с соблюдением авторских прав и согласованные с Заказчиком перед публикацией.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Визуальное оформление должно представлять информационную ценность для целевой ау</w:t>
      </w:r>
      <w:r>
        <w:rPr>
          <w:rFonts w:ascii="Times New Roman" w:eastAsia="Times New Roman" w:hAnsi="Times New Roman"/>
          <w:sz w:val="24"/>
          <w:szCs w:val="24"/>
        </w:rPr>
        <w:t xml:space="preserve">дитории аккаунтов, быть адаптированным под формат размещения в социальных сетях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Сайт.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Размер, разрешение, цветовая гамма изображений должны соответствовать параметрам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рекламных объявлений в соци</w:t>
      </w:r>
      <w:r>
        <w:rPr>
          <w:rFonts w:ascii="Times New Roman" w:eastAsia="Times New Roman" w:hAnsi="Times New Roman"/>
          <w:sz w:val="24"/>
          <w:szCs w:val="24"/>
        </w:rPr>
        <w:t>альных сетях.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Материалы должны быть согласованы с заказчиком.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 Создание уникального фирменного стиля и разработку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гайд-лайна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Сайта либо, на усмотрение Заказчика, использование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гайд-лайна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брендбука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), предоставленного со стороны Заказчика и полное ему </w:t>
      </w:r>
      <w:r>
        <w:rPr>
          <w:rFonts w:ascii="Times New Roman" w:eastAsia="Times New Roman" w:hAnsi="Times New Roman"/>
          <w:sz w:val="24"/>
          <w:szCs w:val="24"/>
        </w:rPr>
        <w:t>соответствие.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4.1.7. Создание видеороликов: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Создание серии видео, начиная от сценария каждого ролика до проведения финальных работ по монтажу, соответствующих целям и задачам настоящего Технического задания;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Монтаж и финальная обработка видеоматериала с применением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цветокоррекции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: выравнивание кадра,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клинапы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сведение звука, добавление титров, которые должны быть в единой стилистике и содержать смысловую нагрузку.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Продолжительность каждого ролика должна </w:t>
      </w:r>
      <w:r>
        <w:rPr>
          <w:rFonts w:ascii="Times New Roman" w:eastAsia="Times New Roman" w:hAnsi="Times New Roman"/>
          <w:sz w:val="24"/>
          <w:szCs w:val="24"/>
        </w:rPr>
        <w:t>составлять не менее 3 минут и не более 5 минут.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 Требуемое качество для исходных видеороликов: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минимальное разрешение каждого видеоролика: 1920х1080; качество не ниже HD;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б) выходной формат видео: MPEG4/DVIX, без сжатия;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качество звука: формат ауд</w:t>
      </w:r>
      <w:r>
        <w:rPr>
          <w:rFonts w:ascii="Times New Roman" w:eastAsia="Times New Roman" w:hAnsi="Times New Roman"/>
          <w:sz w:val="24"/>
          <w:szCs w:val="24"/>
        </w:rPr>
        <w:t xml:space="preserve">ио MPEG-1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Layer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II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audio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/ AAC / MP3; тип аудио 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Stereo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битрейт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- не ниже 320Kbps;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г) отсутствие дефектов воспроизведения видео: потеря элементов изображения, засвеченного / темного воспроизведения, более низкого качества воспроизведения;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д) видеоматериа</w:t>
      </w:r>
      <w:r>
        <w:rPr>
          <w:rFonts w:ascii="Times New Roman" w:eastAsia="Times New Roman" w:hAnsi="Times New Roman"/>
          <w:sz w:val="24"/>
          <w:szCs w:val="24"/>
        </w:rPr>
        <w:t xml:space="preserve">лы должны соответствовать политике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социальных сетях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 Видеоролики должны быть адаптированы под рекламные форматы социальных сетей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 посадочные страницы.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Видеоролики должны быть согласованы с заказчиком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7) В видеороликах могут быть сняты как с присутствием актеров, так и без них. </w:t>
      </w:r>
      <w:proofErr w:type="gramEnd"/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4.1.8. Техническая подготовка рекламных кампаний: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Разработка и создание Сайта с отдельным доменным именем не менее 1 для всех этапов. Сайт должен содержать уникальный дизайн, разработанный специально для реализации целей Технического задания, соответствовать ожиданиям и отвечать интересам целевой аудит</w:t>
      </w:r>
      <w:r>
        <w:rPr>
          <w:rFonts w:ascii="Times New Roman" w:eastAsia="Times New Roman" w:hAnsi="Times New Roman"/>
          <w:sz w:val="24"/>
          <w:szCs w:val="24"/>
        </w:rPr>
        <w:t xml:space="preserve">ории; иметь логичную структуру, удобство навигации, соответствовать требованиям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кроссбраузерности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быть адаптированными под мобильные устройства.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Запуск и наполнение не менее 1 тематической группы и страницы в каждой социальной сети: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Однокла</w:t>
      </w:r>
      <w:r>
        <w:rPr>
          <w:rFonts w:ascii="Times New Roman" w:eastAsia="Times New Roman" w:hAnsi="Times New Roman"/>
          <w:sz w:val="24"/>
          <w:szCs w:val="24"/>
        </w:rPr>
        <w:t xml:space="preserve">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При создании и наполнении каждой страницы в социальной сети должны быть реализованы все элементы уникального графического дизайна и оформления, которые могут быть реализованы в рамках каждой отдельно взятой площадки.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Соста</w:t>
      </w:r>
      <w:r>
        <w:rPr>
          <w:rFonts w:ascii="Times New Roman" w:eastAsia="Times New Roman" w:hAnsi="Times New Roman"/>
          <w:sz w:val="24"/>
          <w:szCs w:val="24"/>
        </w:rPr>
        <w:t xml:space="preserve">вление стратегии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медиапродвижения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медиапланирования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социальных сетях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иных должно включать: создание и согласование с заказчиком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уникального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тексто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-графического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видеоконтента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загрузку контента</w:t>
      </w:r>
      <w:r>
        <w:rPr>
          <w:rFonts w:ascii="Times New Roman" w:eastAsia="Times New Roman" w:hAnsi="Times New Roman"/>
          <w:sz w:val="24"/>
          <w:szCs w:val="24"/>
        </w:rPr>
        <w:t xml:space="preserve"> и прохождение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модерации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аналитику социально-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медийной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среды, аналитику целевой аудитории, составление и отработку гипотез с составлением отчетности за каждый отчетный период.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4.2. В состав услуг входит комплекс мероприятий, направленный на обеспечение ре</w:t>
      </w:r>
      <w:r>
        <w:rPr>
          <w:rFonts w:ascii="Times New Roman" w:eastAsia="Times New Roman" w:hAnsi="Times New Roman"/>
          <w:sz w:val="24"/>
          <w:szCs w:val="24"/>
        </w:rPr>
        <w:t xml:space="preserve">гулярного показа образов/сообщений аудитории, а также вовлечения аудитории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геймифицированные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механики Сайта в сети Интернет в Республике Башкортостан в возрасте от 18 до 80 лет. В рамках реализации данного комплекса мероприятий Исполнитель должен оказать</w:t>
      </w:r>
      <w:r>
        <w:rPr>
          <w:rFonts w:ascii="Times New Roman" w:eastAsia="Times New Roman" w:hAnsi="Times New Roman"/>
          <w:sz w:val="24"/>
          <w:szCs w:val="24"/>
        </w:rPr>
        <w:t xml:space="preserve"> следующие виды услуг: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4.2.1. Продвижение видеороликов, размещаемых в социальной сети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Создание, запуск и проведение кампаний платного продвижения ранее созданных видеороликов по сегментам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геотаргетированием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территорию Республики Башкортос</w:t>
      </w:r>
      <w:r>
        <w:rPr>
          <w:rFonts w:ascii="Times New Roman" w:eastAsia="Times New Roman" w:hAnsi="Times New Roman"/>
          <w:sz w:val="24"/>
          <w:szCs w:val="24"/>
        </w:rPr>
        <w:t>тан.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Рекламное объявление представляет собой формат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преролл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» и может содержать активную ссылку на посадочную страницу или группу в одной из социальных сетей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или иных или Сайта.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Ежедневный контроль ключе</w:t>
      </w:r>
      <w:r>
        <w:rPr>
          <w:rFonts w:ascii="Times New Roman" w:eastAsia="Times New Roman" w:hAnsi="Times New Roman"/>
          <w:sz w:val="24"/>
          <w:szCs w:val="24"/>
        </w:rPr>
        <w:t xml:space="preserve">вых метрик, в том числе охват,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кликабельность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количество просмотров.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 Корректировка и оптимизация кампаний, в том числе настройки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таргетирования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А-Б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тестирование рекламы, планомерное и эффективное использование бюджета.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5) В результате оказанных услуг по каждому этапу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(если рекламные объявления это предусматривают), п</w:t>
      </w:r>
      <w:r>
        <w:rPr>
          <w:rFonts w:ascii="Times New Roman" w:eastAsia="Times New Roman" w:hAnsi="Times New Roman"/>
          <w:sz w:val="24"/>
          <w:szCs w:val="24"/>
        </w:rPr>
        <w:t>риросту подписчиков в виде скриншотов из рекламных кабинетов, а также любую иную статистику, содержащую показатели, важные для анализа данного процесса продвижения.</w:t>
      </w:r>
      <w:proofErr w:type="gramEnd"/>
    </w:p>
    <w:p w:rsidR="00C90C2D" w:rsidRDefault="007B571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CE5CD"/>
        </w:rPr>
        <w:t xml:space="preserve"> 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4.2.2.Продвижение постов в социальной сети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 Создание, запуск и проведение к</w:t>
      </w:r>
      <w:r>
        <w:rPr>
          <w:rFonts w:ascii="Times New Roman" w:eastAsia="Times New Roman" w:hAnsi="Times New Roman"/>
          <w:sz w:val="24"/>
          <w:szCs w:val="24"/>
        </w:rPr>
        <w:t xml:space="preserve">ампаний платного продвижения по сегментам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геотаргетированием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территорию Республики Башкортостан.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кликабельность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количество просмотров.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Корректировка и оптимизация кампаний, в том числе на</w:t>
      </w:r>
      <w:r>
        <w:rPr>
          <w:rFonts w:ascii="Times New Roman" w:eastAsia="Times New Roman" w:hAnsi="Times New Roman"/>
          <w:sz w:val="24"/>
          <w:szCs w:val="24"/>
        </w:rPr>
        <w:t xml:space="preserve">стройки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таргетирования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А-Б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тестирование рекламы, планомерное и эффективное использование бюджета.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По итогам продвижения постов в социальной сети Исполнитель должен представить отчёт по каждому запуску рекламной кампании, включающий статистику просмотро</w:t>
      </w:r>
      <w:r>
        <w:rPr>
          <w:rFonts w:ascii="Times New Roman" w:eastAsia="Times New Roman" w:hAnsi="Times New Roman"/>
          <w:sz w:val="24"/>
          <w:szCs w:val="24"/>
        </w:rPr>
        <w:t>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период.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CE5CD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4.2.3. Продвижение постов в социальной сети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</w:t>
      </w:r>
      <w:r>
        <w:rPr>
          <w:rFonts w:ascii="Times New Roman" w:eastAsia="Times New Roman" w:hAnsi="Times New Roman"/>
          <w:sz w:val="24"/>
          <w:szCs w:val="24"/>
        </w:rPr>
        <w:t xml:space="preserve"> Создание, запуск и проведение кампаний платного продвижения по сегментам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геотаргетированием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территорию Республики Башкортостан.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кликабельность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количество просмотров.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 Корректировка и оптим</w:t>
      </w:r>
      <w:r>
        <w:rPr>
          <w:rFonts w:ascii="Times New Roman" w:eastAsia="Times New Roman" w:hAnsi="Times New Roman"/>
          <w:sz w:val="24"/>
          <w:szCs w:val="24"/>
        </w:rPr>
        <w:t xml:space="preserve">изация кампаний, в том числе настройки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таргетирования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А-Б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тестирование рекламы, планомерное и эффективное использование бюджета.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 По итогам продвижения постов в социальной сети Исполнитель должен представить отчёт по каждому запуску рекламной кампании, </w:t>
      </w:r>
      <w:r>
        <w:rPr>
          <w:rFonts w:ascii="Times New Roman" w:eastAsia="Times New Roman" w:hAnsi="Times New Roman"/>
          <w:sz w:val="24"/>
          <w:szCs w:val="24"/>
        </w:rPr>
        <w:t>включающий статистику просмотров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период.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4.2.4. Продвижение постов </w:t>
      </w:r>
      <w:r>
        <w:rPr>
          <w:rFonts w:ascii="Times New Roman" w:eastAsia="Times New Roman" w:hAnsi="Times New Roman"/>
          <w:sz w:val="24"/>
          <w:szCs w:val="24"/>
        </w:rPr>
        <w:t>в социальной сети Одноклассники: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Создание, запуск и проведение кампаний платного продвижения по сегментам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геотаргетированием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территорию Республики Башкортостан.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кликабельность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количество п</w:t>
      </w:r>
      <w:r>
        <w:rPr>
          <w:rFonts w:ascii="Times New Roman" w:eastAsia="Times New Roman" w:hAnsi="Times New Roman"/>
          <w:sz w:val="24"/>
          <w:szCs w:val="24"/>
        </w:rPr>
        <w:t>росмотров.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Корректировка и оптимизация кампаний, в том числе настройки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таргетирования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А-Б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тестирование рекламы, планомерное и эффективное использование бюджета.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По итогам продвижения постов в социальной сети Исполнитель должен представить отчёт по к</w:t>
      </w:r>
      <w:r>
        <w:rPr>
          <w:rFonts w:ascii="Times New Roman" w:eastAsia="Times New Roman" w:hAnsi="Times New Roman"/>
          <w:sz w:val="24"/>
          <w:szCs w:val="24"/>
        </w:rPr>
        <w:t xml:space="preserve">аждому запуску рекламной кампании, включающий статистику просмотров и переходов по объявлениям в период продвижения в виде скриншотов из рекламных кабинетов, а также, экспертные выводы по каждому этапу и предложения по повышению эффективности на следующий </w:t>
      </w:r>
      <w:r>
        <w:rPr>
          <w:rFonts w:ascii="Times New Roman" w:eastAsia="Times New Roman" w:hAnsi="Times New Roman"/>
          <w:sz w:val="24"/>
          <w:szCs w:val="24"/>
        </w:rPr>
        <w:t>период.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4.2.5. Продвижение постов в социальной сети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Создание, запуск и проведение кампаний платного продвижения по сегментам 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геотаргетированием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территорию Республики Башкортостан;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Ежедневный контроль ключевых метрик, в том числе охват,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кликабельность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количество просмотров;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Корректировка и оптимизация кампаний, в том числе настройки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таргетирования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А-Б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тестирование рекламы, планомерное и эффективное использование бюджета;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4) По итогам продвижения постов в социальной сети Исполнитель должен представить отчёт по каждому запуску рекламной кампании, включающий статистику просмотров и переходов по объявлениям в период продвижения в виде скриншотов из рекламных кабинетов, а также</w:t>
      </w:r>
      <w:r>
        <w:rPr>
          <w:rFonts w:ascii="Times New Roman" w:eastAsia="Times New Roman" w:hAnsi="Times New Roman"/>
          <w:sz w:val="24"/>
          <w:szCs w:val="24"/>
        </w:rPr>
        <w:t>, экспертные выводы по каждому этапу и предложения по повышению эффективности на следующий период.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4.2.6. Поисковое продвижение в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Яндекс: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Реклама, поисковое продвижение средствами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Google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Яндекс;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 Реклама объявления должна вести на посадоч</w:t>
      </w:r>
      <w:r>
        <w:rPr>
          <w:rFonts w:ascii="Times New Roman" w:eastAsia="Times New Roman" w:hAnsi="Times New Roman"/>
          <w:sz w:val="24"/>
          <w:szCs w:val="24"/>
        </w:rPr>
        <w:t xml:space="preserve">ные страницы или группы и страницы в социальных сетях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Одноклассники,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YouTube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Facebook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или иные или Сайт;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Разработка семантического ядра и показ рекламных объявлений: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а) по ключевым запросам, подбору негативных слов и словосочета</w:t>
      </w:r>
      <w:r>
        <w:rPr>
          <w:rFonts w:ascii="Times New Roman" w:eastAsia="Times New Roman" w:hAnsi="Times New Roman"/>
          <w:sz w:val="24"/>
          <w:szCs w:val="24"/>
        </w:rPr>
        <w:t xml:space="preserve">ний для каждого ключевого запроса, установка в рекламных объявлениях «ссылок-меток» для последующего анализа статистики по переходам; (не менее 1000 ключей, 250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минус-слов</w:t>
      </w:r>
      <w:proofErr w:type="gramEnd"/>
      <w:r>
        <w:rPr>
          <w:rFonts w:ascii="Times New Roman" w:eastAsia="Times New Roman" w:hAnsi="Times New Roman"/>
          <w:sz w:val="24"/>
          <w:szCs w:val="24"/>
        </w:rPr>
        <w:t>/фраз);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б) ежедневная настройка и изменение параметров рекламной кампании; 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в) отключ</w:t>
      </w:r>
      <w:r>
        <w:rPr>
          <w:rFonts w:ascii="Times New Roman" w:eastAsia="Times New Roman" w:hAnsi="Times New Roman"/>
          <w:sz w:val="24"/>
          <w:szCs w:val="24"/>
        </w:rPr>
        <w:t>ение неэффективных ключевых запросов и подбор новых ключевых запросов на еженедельной основе;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 Подготовка рекламных материалов для показа – форматы текстовых объявлений, графических объявлений,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видеообъявлений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 Продвижение средствами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медийной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рекламы;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 Определение целевой аудитории для показа;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7) Расчет прогнозного охвата необходимой аудитории;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0" w:name="_heading=h.3dy6vkm" w:colFirst="0" w:colLast="0"/>
      <w:bookmarkEnd w:id="10"/>
      <w:r>
        <w:rPr>
          <w:rFonts w:ascii="Times New Roman" w:eastAsia="Times New Roman" w:hAnsi="Times New Roman"/>
          <w:sz w:val="24"/>
          <w:szCs w:val="24"/>
        </w:rPr>
        <w:t xml:space="preserve">8) Подготовка, согласование, запуск и контроль всех рекламных материалов для показа – форматы графических объявлений,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видеообъявлений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:rsidR="00C90C2D" w:rsidRDefault="00C90C2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_heading=h.bn675wjmh7v2" w:colFirst="0" w:colLast="0"/>
      <w:bookmarkEnd w:id="11"/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</w:rPr>
      </w:pPr>
      <w:bookmarkStart w:id="12" w:name="_heading=h.a8px15tlqrgi" w:colFirst="0" w:colLast="0"/>
      <w:bookmarkEnd w:id="12"/>
      <w:r>
        <w:rPr>
          <w:rFonts w:ascii="Times New Roman" w:eastAsia="Times New Roman" w:hAnsi="Times New Roman"/>
          <w:sz w:val="24"/>
          <w:szCs w:val="24"/>
        </w:rPr>
        <w:t>4.3. Вышеизложенные ме</w:t>
      </w:r>
      <w:r>
        <w:rPr>
          <w:rFonts w:ascii="Times New Roman" w:eastAsia="Times New Roman" w:hAnsi="Times New Roman"/>
          <w:sz w:val="24"/>
          <w:szCs w:val="24"/>
        </w:rPr>
        <w:t>роприятия включают в себя консультационные услуги.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ходе выполнения работ Заказчик может отправлять Исполнителю запрос на получение консультационной поддержки и представлению актуального статуса по выполнению услуг. Допустима периодичность запросов - 1 ра</w:t>
      </w:r>
      <w:r>
        <w:rPr>
          <w:rFonts w:ascii="Times New Roman" w:eastAsia="Times New Roman" w:hAnsi="Times New Roman"/>
          <w:sz w:val="24"/>
          <w:szCs w:val="24"/>
        </w:rPr>
        <w:t xml:space="preserve">з в неделю с момента начала работ. Исполнитель обязан провести консультацию Заказчика не позднее чем через 2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календарных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дня после получения запроса.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Консультация проводится посредством онлайн-связи представителя (представителей) Заказчика через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Скайп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 об</w:t>
      </w:r>
      <w:r>
        <w:rPr>
          <w:rFonts w:ascii="Times New Roman" w:eastAsia="Times New Roman" w:hAnsi="Times New Roman"/>
          <w:sz w:val="24"/>
          <w:szCs w:val="24"/>
        </w:rPr>
        <w:t>язательным присутствием не менее 2 специалистов со стороны Исполнителя, ответственных за ход реализации работ. В процессе консультации Исполнитель демонстрирует статус работ в виде презентации с перечислением выполненных задач, задач в статусе «Выполняются</w:t>
      </w:r>
      <w:r>
        <w:rPr>
          <w:rFonts w:ascii="Times New Roman" w:eastAsia="Times New Roman" w:hAnsi="Times New Roman"/>
          <w:sz w:val="24"/>
          <w:szCs w:val="24"/>
        </w:rPr>
        <w:t>» и предстоящих задач к выполнению.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Продолжительность сеанса консультации - не менее 30 минут и может быть пролонгирована до 1 часа на усмотрение представителя Заказчика по предварительному предупреждению им Исполнителя. Формат проведения консультации долж</w:t>
      </w:r>
      <w:r>
        <w:rPr>
          <w:rFonts w:ascii="Times New Roman" w:eastAsia="Times New Roman" w:hAnsi="Times New Roman"/>
          <w:sz w:val="24"/>
          <w:szCs w:val="24"/>
        </w:rPr>
        <w:t>ен оставаться единым на протяжении всего периода выполнения работ.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ходе консультации представитель (представители) Заказчика может задавать уточняющие вопросы и в случае неудовлетворения ответом/полнотой ответа запросить у Исполнителя расширенную версию </w:t>
      </w:r>
      <w:r>
        <w:rPr>
          <w:rFonts w:ascii="Times New Roman" w:eastAsia="Times New Roman" w:hAnsi="Times New Roman"/>
          <w:sz w:val="24"/>
          <w:szCs w:val="24"/>
        </w:rPr>
        <w:t>ответа в письменной форме. Стандартный срок на подготовку расширенной версии ответа - не более 1 календарного дня - может быть пролонгирован на усмотрение представителя Заказчика.</w:t>
      </w:r>
    </w:p>
    <w:p w:rsidR="00C90C2D" w:rsidRDefault="007B5712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Расширенный ответ направляется в форме документа, содержащего не менее 3 стр</w:t>
      </w:r>
      <w:r>
        <w:rPr>
          <w:rFonts w:ascii="Times New Roman" w:eastAsia="Times New Roman" w:hAnsi="Times New Roman"/>
          <w:sz w:val="24"/>
          <w:szCs w:val="24"/>
        </w:rPr>
        <w:t>аниц формата А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с включением дополнительной информации: скриншотов, справок, иллюстративных схем и т.д., необходимой для понимания затронутого вопроса. В случае пролонгации срока предоставления ответа расширенный ответ должен быть актуализирован с учетом н</w:t>
      </w:r>
      <w:r>
        <w:rPr>
          <w:rFonts w:ascii="Times New Roman" w:eastAsia="Times New Roman" w:hAnsi="Times New Roman"/>
          <w:sz w:val="24"/>
          <w:szCs w:val="24"/>
        </w:rPr>
        <w:t>овых данных: например, о статусе по количеству подготовленного контента.</w:t>
      </w:r>
    </w:p>
    <w:p w:rsidR="00C90C2D" w:rsidRDefault="007B5712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bookmarkStart w:id="13" w:name="_heading=h.h6m2klrft8th" w:colFirst="0" w:colLast="0"/>
      <w:bookmarkEnd w:id="13"/>
      <w:r>
        <w:rPr>
          <w:rFonts w:ascii="Times New Roman" w:eastAsia="Times New Roman" w:hAnsi="Times New Roman"/>
          <w:b/>
          <w:sz w:val="24"/>
          <w:szCs w:val="24"/>
        </w:rPr>
        <w:t>5. Количественные показатели оказываемых услуг:</w:t>
      </w:r>
    </w:p>
    <w:p w:rsidR="00C90C2D" w:rsidRDefault="00C90C2D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shd w:val="clear" w:color="auto" w:fill="FCE5CD"/>
        </w:rPr>
      </w:pPr>
    </w:p>
    <w:tbl>
      <w:tblPr>
        <w:tblStyle w:val="affa"/>
        <w:tblW w:w="97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2505"/>
        <w:gridCol w:w="1380"/>
        <w:gridCol w:w="1500"/>
        <w:gridCol w:w="1560"/>
        <w:gridCol w:w="2040"/>
      </w:tblGrid>
      <w:tr w:rsidR="00C90C2D">
        <w:trPr>
          <w:trHeight w:val="466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/п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Наименование услуг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Ед. изм.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Этап 1, показатель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Этап 2, показатель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>Этап 3, показатель</w:t>
            </w:r>
          </w:p>
        </w:tc>
      </w:tr>
      <w:tr w:rsidR="00C90C2D">
        <w:trPr>
          <w:trHeight w:val="55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Обработка базы данных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Башархива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перевод в машинописный вид и другие цифровые форматы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записи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7B5712">
            <w:pPr>
              <w:jc w:val="center"/>
            </w:pPr>
            <w:sdt>
              <w:sdtPr>
                <w:tag w:val="goog_rdk_0"/>
                <w:id w:val="-181424600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 2000</w:t>
                </w:r>
              </w:sdtContent>
            </w:sdt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C90C2D">
            <w:pPr>
              <w:jc w:val="center"/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jc w:val="center"/>
            </w:pPr>
          </w:p>
        </w:tc>
      </w:tr>
      <w:tr w:rsidR="00C90C2D">
        <w:trPr>
          <w:trHeight w:val="55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Комплекс услуг, связанных с проведением Всероссийской переписи населения-2020, по созданию и продвижению Сайта, повышающего интерес к вопросу исследования собственной генеалогии в информационно-коммуникационной сети «Интернет», включая социальные сети, поз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воляющего исследовать возможные родственные связи на основе единой оцифрованной базы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Башархива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 xml:space="preserve">- Реализация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медиакита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 техническая и контентная подготовка, начало продвижения проекта (Этап 2)</w:t>
            </w: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Проведение продвижения проекта для достижения целей комплекса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(Этап 3)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"/>
                <w:id w:val="92939689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 60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"/>
                <w:id w:val="-32042517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≤53</w:t>
                </w:r>
              </w:sdtContent>
            </w:sdt>
          </w:p>
        </w:tc>
      </w:tr>
      <w:tr w:rsidR="00C90C2D">
        <w:trPr>
          <w:trHeight w:val="55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5.2.1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сайта, отвечающего требованиям настоящего Технического задания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3"/>
                <w:id w:val="-10967318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0C2D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5.2.2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и интеграция различных функциональных возможностей сайта (например, галерея, чат-бот, статьи и т.д.)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4"/>
                <w:id w:val="83758130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0C2D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5.2.3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Внедрение в Сайт возможности проведения поиска с настройкой нескольких логик выдачи результатов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5"/>
                <w:id w:val="-157627150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3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0C2D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5.2.4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Интеграция в функционал сайта нескольких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геймифицированных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механик с визуализацией, текстовой выдачей и возможностью социального обмена для Пользователя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6"/>
                <w:id w:val="-93366991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3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0C2D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5.2.5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социальных сетей для Сайта на нескольких площадках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7"/>
                <w:id w:val="142768528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4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</w:p>
        </w:tc>
      </w:tr>
      <w:tr w:rsidR="00C90C2D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5.2.6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Написание текстов в социальные сети и на сайт объемом не менее 100 символов каждый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8"/>
                <w:id w:val="-62300529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1150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9"/>
                <w:id w:val="103963333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510</w:t>
                </w:r>
              </w:sdtContent>
            </w:sdt>
          </w:p>
        </w:tc>
      </w:tr>
      <w:tr w:rsidR="00C90C2D">
        <w:trPr>
          <w:trHeight w:val="21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5.2.7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Разработка визуального оформления постов в социальных сетях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0"/>
                <w:id w:val="-37708130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1150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1"/>
                <w:id w:val="18748645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510</w:t>
                </w:r>
              </w:sdtContent>
            </w:sdt>
          </w:p>
        </w:tc>
      </w:tr>
      <w:tr w:rsidR="00C90C2D">
        <w:trPr>
          <w:trHeight w:val="566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5.2.8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Создание серии видеороликов, связанных единой сценарной идеей и отвечающих целям и условиям настоящего Технического задания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2"/>
                <w:id w:val="70792469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3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3"/>
                <w:id w:val="203468392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≥5</w:t>
                </w:r>
              </w:sdtContent>
            </w:sdt>
          </w:p>
        </w:tc>
      </w:tr>
      <w:tr w:rsidR="00C90C2D">
        <w:trPr>
          <w:trHeight w:val="60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Техническая подготовка рекламных кампаний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</w:p>
        </w:tc>
      </w:tr>
      <w:tr w:rsidR="00C90C2D">
        <w:trPr>
          <w:trHeight w:val="485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5.3.1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Настройка аналитических инструментов для контроля трафика на Сайте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Analytics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 Яндекс Метрика и др.)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4"/>
                <w:id w:val="-184323499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2</w:t>
                </w:r>
              </w:sdtContent>
            </w:sdt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90C2D">
        <w:trPr>
          <w:trHeight w:val="600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5.3.2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и прохождение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модерации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площадках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соцсетей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5"/>
                <w:id w:val="23428724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4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C90C2D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5.3.3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Продвижение видеороликов, размещаемых в социальной сети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YouTube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6"/>
                <w:id w:val="17307514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18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7"/>
                <w:id w:val="207469446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27</w:t>
                </w:r>
              </w:sdtContent>
            </w:sdt>
          </w:p>
        </w:tc>
      </w:tr>
      <w:tr w:rsidR="00C90C2D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5.3.4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Продвижение постов в социальной сети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8"/>
                <w:id w:val="161402279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19"/>
                <w:id w:val="-196788256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210</w:t>
                </w:r>
              </w:sdtContent>
            </w:sdt>
          </w:p>
        </w:tc>
      </w:tr>
      <w:tr w:rsidR="00C90C2D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5.3.5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Продвижение постов в социальной сети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Instagram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0"/>
                <w:id w:val="-1423647901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1"/>
                <w:id w:val="-110233570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210</w:t>
                </w:r>
              </w:sdtContent>
            </w:sdt>
          </w:p>
        </w:tc>
      </w:tr>
      <w:tr w:rsidR="00C90C2D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5.3.6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Продвижение постов в социальной сети Одноклассники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C90C2D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2"/>
                <w:id w:val="52691668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3"/>
                <w:id w:val="79202644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210</w:t>
                </w:r>
              </w:sdtContent>
            </w:sdt>
          </w:p>
        </w:tc>
      </w:tr>
      <w:tr w:rsidR="00C90C2D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5.3.7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Продвижение постов в социальной сети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Facebook</w:t>
            </w:r>
            <w:proofErr w:type="spellEnd"/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t xml:space="preserve"> 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4"/>
                <w:id w:val="867112243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165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5"/>
                <w:id w:val="-1879080559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210</w:t>
                </w:r>
              </w:sdtContent>
            </w:sdt>
          </w:p>
        </w:tc>
      </w:tr>
      <w:tr w:rsidR="00C90C2D">
        <w:trPr>
          <w:trHeight w:val="617"/>
        </w:trPr>
        <w:tc>
          <w:tcPr>
            <w:tcW w:w="72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shd w:val="clear" w:color="auto" w:fill="FCE5CD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5.3.8</w:t>
            </w:r>
          </w:p>
        </w:tc>
        <w:tc>
          <w:tcPr>
            <w:tcW w:w="2505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Поисковое продвижение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Яндекс 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дни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6"/>
                <w:id w:val="-12562506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 45</w:t>
                </w:r>
              </w:sdtContent>
            </w:sdt>
          </w:p>
        </w:tc>
        <w:tc>
          <w:tcPr>
            <w:tcW w:w="2040" w:type="dxa"/>
            <w:shd w:val="clear" w:color="auto" w:fill="FFFFFF"/>
            <w:vAlign w:val="center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7"/>
                <w:id w:val="1501923584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           ≤ 60</w:t>
                </w:r>
              </w:sdtContent>
            </w:sdt>
          </w:p>
        </w:tc>
      </w:tr>
    </w:tbl>
    <w:p w:rsidR="00C90C2D" w:rsidRDefault="00C90C2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highlight w:val="white"/>
        </w:rPr>
      </w:pPr>
    </w:p>
    <w:p w:rsidR="00C90C2D" w:rsidRDefault="00C90C2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highlight w:val="white"/>
        </w:rPr>
      </w:pPr>
    </w:p>
    <w:p w:rsidR="00C90C2D" w:rsidRDefault="007B5712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6. Характеристики результата оказываемой услуги.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Охват целевой аудитории: </w:t>
      </w:r>
    </w:p>
    <w:p w:rsidR="00C90C2D" w:rsidRDefault="00C90C2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Количество активных пользователей Интернета в Республике Башкортостан в возрасте 18+ лет составляет около 2,6 млн. человек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/>
          <w:sz w:val="24"/>
          <w:szCs w:val="24"/>
        </w:rPr>
        <w:t xml:space="preserve">. Частотность и общее количество показов за счет продвижения в социальных сетях и поискового продвижения будет нарастать для повышения эффективности. </w:t>
      </w:r>
    </w:p>
    <w:p w:rsidR="00C90C2D" w:rsidRDefault="00C90C2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ffb"/>
        <w:tblW w:w="10206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410"/>
        <w:gridCol w:w="3543"/>
        <w:gridCol w:w="3260"/>
      </w:tblGrid>
      <w:tr w:rsidR="00C90C2D">
        <w:trPr>
          <w:trHeight w:val="3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Этап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</w:rPr>
              <w:t>Продолжительность, дней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Частотность показов рекламных сообщений в среднем в неделю на пользователя,</w:t>
            </w:r>
            <w:r>
              <w:rPr>
                <w:rFonts w:ascii="Times New Roman" w:eastAsia="Times New Roman" w:hAnsi="Times New Roman"/>
                <w:b/>
              </w:rPr>
              <w:t xml:space="preserve"> шт.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Общее количество показов рекламных сообщений,</w:t>
            </w:r>
          </w:p>
          <w:p w:rsidR="00C90C2D" w:rsidRDefault="007B5712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млн. шт.</w:t>
            </w:r>
          </w:p>
        </w:tc>
      </w:tr>
      <w:tr w:rsidR="00C90C2D">
        <w:trPr>
          <w:trHeight w:val="2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2D" w:rsidRDefault="007B57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Этап 1*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28"/>
                <w:id w:val="700826227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≤20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90C2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2D" w:rsidRDefault="007B57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 xml:space="preserve">Этап 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</w:pPr>
            <w:sdt>
              <w:sdtPr>
                <w:tag w:val="goog_rdk_29"/>
                <w:id w:val="460311308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 60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30"/>
                <w:id w:val="-498278475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0,5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31"/>
                <w:id w:val="-1819804516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6,9</w:t>
                </w:r>
              </w:sdtContent>
            </w:sdt>
          </w:p>
        </w:tc>
      </w:tr>
      <w:tr w:rsidR="00C90C2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2D" w:rsidRDefault="007B57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</w:rPr>
              <w:t>Этап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32"/>
                <w:id w:val="163628912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≤53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33"/>
                <w:id w:val="939492110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1,0</w:t>
                </w:r>
              </w:sdtContent>
            </w:sdt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sdt>
              <w:sdtPr>
                <w:tag w:val="goog_rdk_34"/>
                <w:id w:val="515498162"/>
              </w:sdtPr>
              <w:sdtEndPr/>
              <w:sdtContent>
                <w:r>
                  <w:rPr>
                    <w:rFonts w:ascii="Gungsuh" w:eastAsia="Gungsuh" w:hAnsi="Gungsuh" w:cs="Gungsuh"/>
                    <w:sz w:val="24"/>
                    <w:szCs w:val="24"/>
                  </w:rPr>
                  <w:t>≥ 10,9</w:t>
                </w:r>
              </w:sdtContent>
            </w:sdt>
          </w:p>
        </w:tc>
      </w:tr>
      <w:tr w:rsidR="00C90C2D">
        <w:trPr>
          <w:trHeight w:val="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90C2D" w:rsidRDefault="007B5712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sdt>
              <w:sdtPr>
                <w:tag w:val="goog_rdk_35"/>
                <w:id w:val="1849371048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≤ 133</w:t>
                </w:r>
              </w:sdtContent>
            </w:sdt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C90C2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0C2D" w:rsidRDefault="007B571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sdt>
              <w:sdtPr>
                <w:tag w:val="goog_rdk_36"/>
                <w:id w:val="1603223876"/>
              </w:sdtPr>
              <w:sdtEndPr/>
              <w:sdtContent>
                <w:r>
                  <w:rPr>
                    <w:rFonts w:ascii="Gungsuh" w:eastAsia="Gungsuh" w:hAnsi="Gungsuh" w:cs="Gungsuh"/>
                    <w:b/>
                    <w:sz w:val="24"/>
                    <w:szCs w:val="24"/>
                  </w:rPr>
                  <w:t>≥ 17,8</w:t>
                </w:r>
              </w:sdtContent>
            </w:sdt>
          </w:p>
        </w:tc>
      </w:tr>
    </w:tbl>
    <w:p w:rsidR="00C90C2D" w:rsidRDefault="00C90C2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C90C2D" w:rsidRDefault="007B5712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*Этап 1 не подразумевает запуск рекламны</w:t>
      </w:r>
      <w:r>
        <w:rPr>
          <w:rFonts w:ascii="Times New Roman" w:eastAsia="Times New Roman" w:hAnsi="Times New Roman"/>
          <w:sz w:val="24"/>
          <w:szCs w:val="24"/>
        </w:rPr>
        <w:t xml:space="preserve">х </w:t>
      </w:r>
      <w:r>
        <w:rPr>
          <w:rFonts w:ascii="Times New Roman" w:eastAsia="Times New Roman" w:hAnsi="Times New Roman"/>
          <w:sz w:val="24"/>
          <w:szCs w:val="24"/>
        </w:rPr>
        <w:t>кампаний с целью продвижения Сайта проекта и его социальных сетей.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 xml:space="preserve">Общий срок реализации проекта составляет </w:t>
      </w:r>
      <w:sdt>
        <w:sdtPr>
          <w:tag w:val="goog_rdk_37"/>
          <w:id w:val="708920014"/>
        </w:sdtPr>
        <w:sdtEndPr/>
        <w:sdtContent>
          <w:r>
            <w:rPr>
              <w:rFonts w:ascii="Gungsuh" w:eastAsia="Gungsuh" w:hAnsi="Gungsuh" w:cs="Gungsuh"/>
              <w:b/>
              <w:sz w:val="24"/>
              <w:szCs w:val="24"/>
            </w:rPr>
            <w:t xml:space="preserve">≤ 133 дня, </w:t>
          </w:r>
        </w:sdtContent>
      </w:sdt>
      <w:r>
        <w:rPr>
          <w:rFonts w:ascii="Times New Roman" w:eastAsia="Times New Roman" w:hAnsi="Times New Roman"/>
          <w:sz w:val="24"/>
          <w:szCs w:val="24"/>
        </w:rPr>
        <w:t>при этом реализация всех работ по Этапам 1-3 должна быть завершена не позднее 30.04. 2021 года.</w:t>
      </w:r>
    </w:p>
    <w:p w:rsidR="00C90C2D" w:rsidRDefault="007B57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</w:rPr>
        <w:t>7. Требования к порядку оказания услуг</w:t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, отчетным и информационно-графическим материалам: </w:t>
      </w:r>
    </w:p>
    <w:p w:rsidR="00C90C2D" w:rsidRDefault="00C90C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highlight w:val="white"/>
        </w:rPr>
      </w:pP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7.1. Для взаимодействия с Заказчиком Исполнитель обязан в течение 1 (одного) рабочего дня </w:t>
      </w:r>
      <w:proofErr w:type="gramStart"/>
      <w:r>
        <w:rPr>
          <w:rFonts w:ascii="Times New Roman" w:eastAsia="Times New Roman" w:hAnsi="Times New Roman"/>
          <w:sz w:val="24"/>
          <w:szCs w:val="24"/>
          <w:highlight w:val="white"/>
        </w:rPr>
        <w:t>с даты заключения</w:t>
      </w:r>
      <w:proofErr w:type="gramEnd"/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Контракта назначить ответственное контактное лицо, выделить адрес электронной почты в электронной форме и уведомить об этом </w:t>
      </w:r>
      <w:r>
        <w:rPr>
          <w:rFonts w:ascii="Times New Roman" w:eastAsia="Times New Roman" w:hAnsi="Times New Roman"/>
          <w:sz w:val="24"/>
          <w:szCs w:val="24"/>
        </w:rPr>
        <w:t>З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аказчика.</w:t>
      </w:r>
      <w:r>
        <w:rPr>
          <w:rFonts w:ascii="Times New Roman" w:eastAsia="Times New Roman" w:hAnsi="Times New Roman"/>
          <w:sz w:val="24"/>
          <w:szCs w:val="24"/>
        </w:rPr>
        <w:t xml:space="preserve"> Исполнителю т</w:t>
      </w:r>
      <w:r>
        <w:rPr>
          <w:rFonts w:ascii="Times New Roman" w:eastAsia="Times New Roman" w:hAnsi="Times New Roman"/>
          <w:sz w:val="24"/>
          <w:szCs w:val="24"/>
        </w:rPr>
        <w:t xml:space="preserve">ребуется выстроить отлаженную систему согласования с Заказчиком всего объема услуг, а именно: предложение формата оперативной коммуникации с представителем Заказчика посредством сети Интернет,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мессенджеров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или почты для согласования услуг и операционного в</w:t>
      </w:r>
      <w:r>
        <w:rPr>
          <w:rFonts w:ascii="Times New Roman" w:eastAsia="Times New Roman" w:hAnsi="Times New Roman"/>
          <w:sz w:val="24"/>
          <w:szCs w:val="24"/>
        </w:rPr>
        <w:t xml:space="preserve">заимодействия.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Максимальное время ожидания ответа специалиста Исполнителя не должно превышать 30 (тридцать) минут в рабочие дни с 9:00 до 18:00 ч. (время уфимское). Об изменении контактной информации Исполнитель должен уведомить </w:t>
      </w:r>
      <w:r>
        <w:rPr>
          <w:rFonts w:ascii="Times New Roman" w:eastAsia="Times New Roman" w:hAnsi="Times New Roman"/>
          <w:sz w:val="24"/>
          <w:szCs w:val="24"/>
        </w:rPr>
        <w:t>Заказчика</w:t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 в течение 1 (одно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го) рабочего дня со дня возникновения таких изменений.</w:t>
      </w:r>
    </w:p>
    <w:p w:rsidR="00C90C2D" w:rsidRDefault="00C90C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>7.2. 7.2. Подготовка акта с отчетными материалами по каждому этапу включает:</w:t>
      </w:r>
    </w:p>
    <w:p w:rsidR="00C90C2D" w:rsidRDefault="00C90C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7.2.1. Список основных целей и задач реализуемого этапа;</w:t>
      </w: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7.2.2. Качественные и количественные результаты этапа, например, количество и тональность реакций целевой аудитории на контент, метрики онлайн-продвижения; </w:t>
      </w: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7.2.3. Скриншоты в формате JPEG из рекламных кабинетов со статистикой и метриками реакции целевой а</w:t>
      </w:r>
      <w:r>
        <w:rPr>
          <w:rFonts w:ascii="Times New Roman" w:eastAsia="Times New Roman" w:hAnsi="Times New Roman"/>
          <w:sz w:val="24"/>
          <w:szCs w:val="24"/>
        </w:rPr>
        <w:t>удитории на рекламные кампании;</w:t>
      </w: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7.2.4. Скриншоты в формате JPEG всех материалов, получивших публичное распространение в ходе реализуемого этапа;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7.2.5. Выводы по результатам этапа об успешности оказания услуг, а также о применимости его результатов для реа</w:t>
      </w:r>
      <w:r>
        <w:rPr>
          <w:rFonts w:ascii="Times New Roman" w:eastAsia="Times New Roman" w:hAnsi="Times New Roman"/>
          <w:sz w:val="24"/>
          <w:szCs w:val="24"/>
        </w:rPr>
        <w:t>лизации будущих этапов;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7.2.6. Список рекомендаций по оптимизации деятельности для следующих этапов.</w:t>
      </w:r>
    </w:p>
    <w:p w:rsidR="00C90C2D" w:rsidRDefault="007B571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7.2.7. Промежуточная отчетность обязана быть максимально унифицирована для каждого из этапов с целью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составления финального графика прогресса выполнения ра</w:t>
      </w:r>
      <w:r>
        <w:rPr>
          <w:rFonts w:ascii="Times New Roman" w:eastAsia="Times New Roman" w:hAnsi="Times New Roman"/>
          <w:sz w:val="24"/>
          <w:szCs w:val="24"/>
        </w:rPr>
        <w:t>бот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 обязательно включать в себя: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Термины и определения;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Ретроспективу с аудитом качества работ предыдущего этапа, анализом успешных и подробным описанием ошибочных решений при выполнении работ. Пошаговое описание найденных решений по нивелированию и устр</w:t>
      </w:r>
      <w:r>
        <w:rPr>
          <w:rFonts w:ascii="Times New Roman" w:eastAsia="Times New Roman" w:hAnsi="Times New Roman"/>
          <w:sz w:val="24"/>
          <w:szCs w:val="24"/>
        </w:rPr>
        <w:t>анению ошибок;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Резюме основных целей и задач реализуемого этапа работ;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Качественные и количественные результаты этапа. Например, количество и тональность реакций целевой аудитории на контент, метрики онлайн-продвижения;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Скриншоты в формате JPEG из рекламны</w:t>
      </w:r>
      <w:r>
        <w:rPr>
          <w:rFonts w:ascii="Times New Roman" w:eastAsia="Times New Roman" w:hAnsi="Times New Roman"/>
          <w:sz w:val="24"/>
          <w:szCs w:val="24"/>
        </w:rPr>
        <w:t>х кабинетов на уровне кампаний со статистикой и метриками реакции целевой аудитории на онлайн-продвижение;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Скриншоты в формате JPEG всех материалов, получивших публичное распространение в ходе реализуемого этапа (персонализированных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месседжей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 обсуждений и</w:t>
      </w:r>
      <w:r>
        <w:rPr>
          <w:rFonts w:ascii="Times New Roman" w:eastAsia="Times New Roman" w:hAnsi="Times New Roman"/>
          <w:sz w:val="24"/>
          <w:szCs w:val="24"/>
        </w:rPr>
        <w:t xml:space="preserve"> т.д.). 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Выводы по результатам этапа об успешности выполнения работ, а также о применимости его результатов для реализации будущих этапов;</w:t>
      </w:r>
    </w:p>
    <w:p w:rsidR="00C90C2D" w:rsidRDefault="007B5712">
      <w:pPr>
        <w:numPr>
          <w:ilvl w:val="0"/>
          <w:numId w:val="1"/>
        </w:numPr>
        <w:spacing w:after="0"/>
        <w:ind w:left="0" w:firstLine="56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Список рекомендаций по оптимизации работы для следующих этапов.</w:t>
      </w:r>
    </w:p>
    <w:p w:rsidR="00C90C2D" w:rsidRDefault="00C90C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C90C2D" w:rsidRDefault="007B57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7.3 </w:t>
      </w:r>
      <w:r>
        <w:rPr>
          <w:rFonts w:ascii="Times New Roman" w:eastAsia="Times New Roman" w:hAnsi="Times New Roman"/>
          <w:sz w:val="24"/>
          <w:szCs w:val="24"/>
        </w:rPr>
        <w:t>Подготовка информационно-графических материалов</w:t>
      </w:r>
      <w: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включает.</w:t>
      </w:r>
    </w:p>
    <w:p w:rsidR="00C90C2D" w:rsidRDefault="00C90C2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7.3.1. Подготовка визуального оформления: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1) Преобразование форматов исходных данных к стандартным типам, принятым</w:t>
      </w:r>
      <w:r>
        <w:rPr>
          <w:rFonts w:ascii="Times New Roman" w:eastAsia="Times New Roman" w:hAnsi="Times New Roman"/>
          <w:sz w:val="24"/>
          <w:szCs w:val="24"/>
        </w:rPr>
        <w:br/>
        <w:t>для хранения в архиве. Преобразование должно вестись в зависимости от типа исходных материалов: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а) для цветных изображений формат хранения JPEG;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б) для цветных и черно/белых многостраничных текстовых документов в формат PNG, PDF;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в) для векторных рисунков и диаграмм формат хранения WMF.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2) Уменьшение размера исходных изображений за счет преобразов</w:t>
      </w:r>
      <w:r>
        <w:rPr>
          <w:rFonts w:ascii="Times New Roman" w:eastAsia="Times New Roman" w:hAnsi="Times New Roman"/>
          <w:sz w:val="24"/>
          <w:szCs w:val="24"/>
        </w:rPr>
        <w:t xml:space="preserve">ание размера и разрешения исходных изображений: 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а) для фотографий должно использоваться разрешение не более 280*768dpi;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б) для текстовых   документов должно использоваться разрешение не более 200dpi.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При необходимости должна проводиться обрезка полей и</w:t>
      </w:r>
      <w:r>
        <w:rPr>
          <w:rFonts w:ascii="Times New Roman" w:eastAsia="Times New Roman" w:hAnsi="Times New Roman"/>
          <w:sz w:val="24"/>
          <w:szCs w:val="24"/>
        </w:rPr>
        <w:t>сходных изображений</w:t>
      </w:r>
      <w:r>
        <w:rPr>
          <w:rFonts w:ascii="Times New Roman" w:eastAsia="Times New Roman" w:hAnsi="Times New Roman"/>
          <w:sz w:val="24"/>
          <w:szCs w:val="24"/>
        </w:rPr>
        <w:br/>
        <w:t>для уменьшения размера хранимого изображения.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6.3.2. Подготовка видеороликов: 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1) Преобразование форматов исходных видеоматериалов к стандартным типам, принятым для хранения в архиве. При   этом   по   возможности    должно   происход</w:t>
      </w:r>
      <w:r>
        <w:rPr>
          <w:rFonts w:ascii="Times New Roman" w:eastAsia="Times New Roman" w:hAnsi="Times New Roman"/>
          <w:sz w:val="24"/>
          <w:szCs w:val="24"/>
        </w:rPr>
        <w:t>ить   уменьшение  размера видеоматериалов за счет использования алгоритмов сжатия;</w:t>
      </w:r>
    </w:p>
    <w:p w:rsidR="00C90C2D" w:rsidRDefault="007B5712">
      <w:pPr>
        <w:widowControl w:val="0"/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2) Формат видео файлов для хранения -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с кодированием видеопотока по стандарту MPEG2.</w:t>
      </w:r>
    </w:p>
    <w:p w:rsidR="00C90C2D" w:rsidRDefault="007B5712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4" w:name="_heading=h.hy0n4wx9hs12" w:colFirst="0" w:colLast="0"/>
      <w:bookmarkEnd w:id="14"/>
      <w:r>
        <w:rPr>
          <w:rFonts w:ascii="Times New Roman" w:eastAsia="Times New Roman" w:hAnsi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</w:rPr>
        <w:t xml:space="preserve">7.4. Все разработанные Исполнителем материалы должны быть переданы </w:t>
      </w:r>
      <w:r>
        <w:rPr>
          <w:rFonts w:ascii="Times New Roman" w:eastAsia="Times New Roman" w:hAnsi="Times New Roman"/>
          <w:sz w:val="24"/>
          <w:szCs w:val="24"/>
        </w:rPr>
        <w:t xml:space="preserve">Заказчику 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по оконч</w:t>
      </w:r>
      <w:r>
        <w:rPr>
          <w:rFonts w:ascii="Times New Roman" w:eastAsia="Times New Roman" w:hAnsi="Times New Roman"/>
          <w:sz w:val="24"/>
          <w:szCs w:val="24"/>
          <w:highlight w:val="white"/>
        </w:rPr>
        <w:t>ании оказания услуг (отдельного этапа услуг) в электронном виде по электронной почте либо на электронном носителе, при необходимости – на бумажном носителе.</w:t>
      </w:r>
      <w:r>
        <w:rPr>
          <w:rFonts w:ascii="Times New Roman" w:eastAsia="Times New Roman" w:hAnsi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</w:rPr>
        <w:tab/>
        <w:t xml:space="preserve">7.5. </w:t>
      </w:r>
      <w:r>
        <w:rPr>
          <w:rFonts w:ascii="Times New Roman" w:eastAsia="Times New Roman" w:hAnsi="Times New Roman"/>
          <w:sz w:val="24"/>
          <w:szCs w:val="24"/>
        </w:rPr>
        <w:t>Итоговую отчетность необходимо предоставить в течение 7 (семи) рабочих дней после завершения</w:t>
      </w:r>
      <w:r>
        <w:rPr>
          <w:rFonts w:ascii="Times New Roman" w:eastAsia="Times New Roman" w:hAnsi="Times New Roman"/>
          <w:sz w:val="24"/>
          <w:szCs w:val="24"/>
        </w:rPr>
        <w:t xml:space="preserve"> работ по Этапам 1-5.</w:t>
      </w:r>
    </w:p>
    <w:p w:rsidR="00C90C2D" w:rsidRDefault="00C90C2D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90C2D" w:rsidRDefault="007B5712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5" w:name="_heading=h.30j0zll" w:colFirst="0" w:colLast="0"/>
      <w:bookmarkEnd w:id="15"/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8. Требования к гарантии качества услуг:</w:t>
      </w:r>
    </w:p>
    <w:p w:rsidR="00C90C2D" w:rsidRDefault="00C90C2D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white"/>
        </w:rPr>
      </w:pPr>
    </w:p>
    <w:p w:rsidR="00C90C2D" w:rsidRDefault="007B5712">
      <w:pPr>
        <w:widowControl w:val="0"/>
        <w:tabs>
          <w:tab w:val="left" w:pos="4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/>
          <w:b/>
          <w:sz w:val="24"/>
          <w:szCs w:val="24"/>
          <w:highlight w:val="white"/>
        </w:rPr>
        <w:tab/>
      </w:r>
      <w:r>
        <w:rPr>
          <w:rFonts w:ascii="Times New Roman" w:eastAsia="Times New Roman" w:hAnsi="Times New Roman"/>
          <w:sz w:val="24"/>
          <w:szCs w:val="24"/>
          <w:highlight w:val="white"/>
        </w:rPr>
        <w:t>Исполнитель гарантирует качество оказания услуг в соответствии с требованиями действующего законодательства и условиями настоящего Технического задания.</w:t>
      </w:r>
    </w:p>
    <w:p w:rsidR="00C90C2D" w:rsidRDefault="00C90C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</w:p>
    <w:tbl>
      <w:tblPr>
        <w:tblStyle w:val="affc"/>
        <w:tblW w:w="957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90C2D">
        <w:tc>
          <w:tcPr>
            <w:tcW w:w="4785" w:type="dxa"/>
            <w:shd w:val="clear" w:color="auto" w:fill="auto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  <w:shd w:val="clear" w:color="auto" w:fill="auto"/>
          </w:tcPr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Исполнитель:</w:t>
            </w:r>
          </w:p>
        </w:tc>
      </w:tr>
      <w:tr w:rsidR="00C90C2D">
        <w:tc>
          <w:tcPr>
            <w:tcW w:w="4785" w:type="dxa"/>
            <w:shd w:val="clear" w:color="auto" w:fill="auto"/>
          </w:tcPr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786" w:type="dxa"/>
            <w:shd w:val="clear" w:color="auto" w:fill="auto"/>
          </w:tcPr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6" w:name="_heading=h.gjdgxs" w:colFirst="0" w:colLast="0"/>
            <w:bookmarkEnd w:id="16"/>
          </w:p>
        </w:tc>
      </w:tr>
      <w:tr w:rsidR="00C90C2D">
        <w:tc>
          <w:tcPr>
            <w:tcW w:w="4785" w:type="dxa"/>
            <w:shd w:val="clear" w:color="auto" w:fill="auto"/>
          </w:tcPr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_______________________/ </w:t>
            </w:r>
          </w:p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«___»_____________2020 г.</w:t>
            </w:r>
          </w:p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  <w:shd w:val="clear" w:color="auto" w:fill="auto"/>
          </w:tcPr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______________________/ /</w:t>
            </w:r>
          </w:p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«___»_____________2020 г.</w:t>
            </w:r>
          </w:p>
          <w:p w:rsidR="00C90C2D" w:rsidRDefault="00C90C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90C2D" w:rsidRDefault="007B571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М.П.</w:t>
            </w:r>
          </w:p>
        </w:tc>
      </w:tr>
    </w:tbl>
    <w:p w:rsidR="00C90C2D" w:rsidRDefault="00C90C2D">
      <w:pPr>
        <w:widowControl w:val="0"/>
        <w:spacing w:after="0" w:line="240" w:lineRule="auto"/>
        <w:ind w:firstLine="482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C90C2D">
      <w:pgSz w:w="11906" w:h="16838"/>
      <w:pgMar w:top="567" w:right="567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712">
      <w:pPr>
        <w:spacing w:after="0" w:line="240" w:lineRule="auto"/>
      </w:pPr>
      <w:r>
        <w:separator/>
      </w:r>
    </w:p>
  </w:endnote>
  <w:endnote w:type="continuationSeparator" w:id="0">
    <w:p w:rsidR="00000000" w:rsidRDefault="007B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5712">
      <w:pPr>
        <w:spacing w:after="0" w:line="240" w:lineRule="auto"/>
      </w:pPr>
      <w:r>
        <w:separator/>
      </w:r>
    </w:p>
  </w:footnote>
  <w:footnote w:type="continuationSeparator" w:id="0">
    <w:p w:rsidR="00000000" w:rsidRDefault="007B5712">
      <w:pPr>
        <w:spacing w:after="0" w:line="240" w:lineRule="auto"/>
      </w:pPr>
      <w:r>
        <w:continuationSeparator/>
      </w:r>
    </w:p>
  </w:footnote>
  <w:footnote w:id="1">
    <w:p w:rsidR="00C90C2D" w:rsidRDefault="007B5712">
      <w:pPr>
        <w:spacing w:line="240" w:lineRule="auto"/>
        <w:rPr>
          <w:rFonts w:ascii="Times New Roman" w:eastAsia="Times New Roman" w:hAnsi="Times New Roman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/>
          <w:sz w:val="16"/>
          <w:szCs w:val="16"/>
        </w:rPr>
        <w:t>Оценка сделана на основе данных Территориального органа Федеральной службы государственной статистики по Республике Башкортостан о распределении населения по возрастным группам за 2019 год (</w:t>
      </w:r>
      <w:hyperlink r:id="rId1">
        <w:r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https://bashstat.gks.ru/storage/mediabank/%D0%A0%D0%B0%D1%81%D0%BF%D1%80%D0%B5%D0%B4%D0%B5%D0%BB%D0%B5%D0%BD%D0%B8%D0%B5%20%D0%BD%D0%B0</w:t>
        </w:r>
        <w:proofErr w:type="gramEnd"/>
        <w:r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%</w:t>
        </w:r>
        <w:proofErr w:type="gramStart"/>
        <w:r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D1%81%D0%B5%D0%BB%D0%B5%D0%BD%D0%B8%D1%8F%20%D0%BF%</w:t>
        </w:r>
        <w:r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D0%BE%20%D0%B2%D0%BE%D0%B7%D1%80%D0%B0%D1%81%D1%82%D0%BD%D1%8B%D0%BC%20%D0%B3%D1%80%D1%83%D0%BF%D0%BF%D0%B0%D0%BC(4).pdf</w:t>
        </w:r>
      </w:hyperlink>
      <w:r>
        <w:rPr>
          <w:rFonts w:ascii="Times New Roman" w:eastAsia="Times New Roman" w:hAnsi="Times New Roman"/>
          <w:sz w:val="16"/>
          <w:szCs w:val="16"/>
        </w:rPr>
        <w:t>) и данных Федеральной</w:t>
      </w:r>
      <w:proofErr w:type="gramEnd"/>
      <w:r>
        <w:rPr>
          <w:rFonts w:ascii="Times New Roman" w:eastAsia="Times New Roman" w:hAnsi="Times New Roman"/>
          <w:sz w:val="16"/>
          <w:szCs w:val="16"/>
        </w:rPr>
        <w:t xml:space="preserve"> службы государственной статистики об Использование сети Интернет населением в возрасте 15-74 лет в субъектах Росс</w:t>
      </w:r>
      <w:r>
        <w:rPr>
          <w:rFonts w:ascii="Times New Roman" w:eastAsia="Times New Roman" w:hAnsi="Times New Roman"/>
          <w:sz w:val="16"/>
          <w:szCs w:val="16"/>
        </w:rPr>
        <w:t>ийской Федерации за 2019 год (</w:t>
      </w:r>
      <w:hyperlink r:id="rId2">
        <w:r>
          <w:rPr>
            <w:rFonts w:ascii="Times New Roman" w:eastAsia="Times New Roman" w:hAnsi="Times New Roman"/>
            <w:color w:val="0000FF"/>
            <w:sz w:val="16"/>
            <w:szCs w:val="16"/>
            <w:u w:val="single"/>
          </w:rPr>
          <w:t>https://www.gks.ru/free_doc/new_site/business/it/fed_nabl-croc/PublishData/Reports/Files/2019/3.4b.xlsx</w:t>
        </w:r>
      </w:hyperlink>
      <w:r>
        <w:rPr>
          <w:rFonts w:ascii="Times New Roman" w:eastAsia="Times New Roman" w:hAnsi="Times New Roman"/>
          <w:sz w:val="16"/>
          <w:szCs w:val="16"/>
        </w:rPr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545D"/>
    <w:multiLevelType w:val="multilevel"/>
    <w:tmpl w:val="97F87F00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1ECD4D34"/>
    <w:multiLevelType w:val="multilevel"/>
    <w:tmpl w:val="F66C2544"/>
    <w:lvl w:ilvl="0">
      <w:start w:val="1"/>
      <w:numFmt w:val="bullet"/>
      <w:lvlText w:val="●"/>
      <w:lvlJc w:val="left"/>
      <w:pPr>
        <w:ind w:left="850" w:hanging="359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A9D7772"/>
    <w:multiLevelType w:val="multilevel"/>
    <w:tmpl w:val="679EB4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FB07938"/>
    <w:multiLevelType w:val="multilevel"/>
    <w:tmpl w:val="3AD674F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6563576C"/>
    <w:multiLevelType w:val="multilevel"/>
    <w:tmpl w:val="0C069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F566019"/>
    <w:multiLevelType w:val="multilevel"/>
    <w:tmpl w:val="F77AAB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90C2D"/>
    <w:rsid w:val="007B5712"/>
    <w:rsid w:val="00C9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1C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нак, Знак"/>
    <w:basedOn w:val="a"/>
    <w:link w:val="a4"/>
    <w:uiPriority w:val="10"/>
    <w:qFormat/>
    <w:rsid w:val="00FB102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Theme="minorHAnsi" w:eastAsiaTheme="minorHAnsi" w:hAnsiTheme="minorHAnsi" w:cstheme="minorBidi"/>
      <w:b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9641C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unhideWhenUsed/>
    <w:rsid w:val="0029641C"/>
    <w:rPr>
      <w:color w:val="0000FF"/>
      <w:u w:val="single"/>
    </w:rPr>
  </w:style>
  <w:style w:type="table" w:styleId="a6">
    <w:name w:val="Table Grid"/>
    <w:basedOn w:val="a1"/>
    <w:uiPriority w:val="59"/>
    <w:rsid w:val="00DA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5A00A5"/>
    <w:pPr>
      <w:ind w:left="720"/>
      <w:contextualSpacing/>
    </w:pPr>
  </w:style>
  <w:style w:type="paragraph" w:customStyle="1" w:styleId="ConsPlusNormal">
    <w:name w:val="ConsPlusNormal"/>
    <w:rsid w:val="00F636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Название Знак"/>
    <w:aliases w:val="Знак Знак, Знак Знак"/>
    <w:link w:val="a3"/>
    <w:locked/>
    <w:rsid w:val="00FB1029"/>
    <w:rPr>
      <w:b/>
      <w:sz w:val="28"/>
    </w:rPr>
  </w:style>
  <w:style w:type="character" w:customStyle="1" w:styleId="10">
    <w:name w:val="Название Знак1"/>
    <w:basedOn w:val="a0"/>
    <w:uiPriority w:val="10"/>
    <w:rsid w:val="00FB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0">
    <w:name w:val="Стиль4"/>
    <w:basedOn w:val="a"/>
    <w:rsid w:val="00FB102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9">
    <w:name w:val="No Spacing"/>
    <w:link w:val="aa"/>
    <w:uiPriority w:val="1"/>
    <w:qFormat/>
    <w:rsid w:val="00FB1029"/>
    <w:pPr>
      <w:spacing w:after="0" w:line="240" w:lineRule="auto"/>
    </w:pPr>
    <w:rPr>
      <w:rFonts w:eastAsia="Times New Roman" w:cs="Times New Roman"/>
    </w:rPr>
  </w:style>
  <w:style w:type="character" w:customStyle="1" w:styleId="aa">
    <w:name w:val="Без интервала Знак"/>
    <w:link w:val="a9"/>
    <w:uiPriority w:val="1"/>
    <w:locked/>
    <w:rsid w:val="00FB1029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D17257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172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D1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Готовый"/>
    <w:basedOn w:val="a"/>
    <w:rsid w:val="00D1725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8">
    <w:name w:val="Абзац списка Знак"/>
    <w:link w:val="a7"/>
    <w:uiPriority w:val="34"/>
    <w:locked/>
    <w:rsid w:val="0010035E"/>
    <w:rPr>
      <w:rFonts w:cs="Times New Roman"/>
    </w:rPr>
  </w:style>
  <w:style w:type="character" w:styleId="af2">
    <w:name w:val="Placeholder Text"/>
    <w:basedOn w:val="a0"/>
    <w:uiPriority w:val="99"/>
    <w:semiHidden/>
    <w:rsid w:val="00A860D3"/>
    <w:rPr>
      <w:color w:val="808080"/>
    </w:rPr>
  </w:style>
  <w:style w:type="character" w:customStyle="1" w:styleId="af3">
    <w:name w:val="Стиль для формы синий"/>
    <w:basedOn w:val="a0"/>
    <w:uiPriority w:val="1"/>
    <w:rsid w:val="00A860D3"/>
    <w:rPr>
      <w:rFonts w:ascii="Times New Roman" w:hAnsi="Times New Roman"/>
      <w:color w:val="1F497D" w:themeColor="text2"/>
      <w:sz w:val="24"/>
    </w:rPr>
  </w:style>
  <w:style w:type="paragraph" w:styleId="af4">
    <w:name w:val="Normal (Web)"/>
    <w:basedOn w:val="a"/>
    <w:uiPriority w:val="99"/>
    <w:semiHidden/>
    <w:unhideWhenUsed/>
    <w:rsid w:val="00685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685BC0"/>
    <w:rPr>
      <w:b/>
      <w:bCs/>
    </w:r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C0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005FA"/>
    <w:rPr>
      <w:rFonts w:ascii="Segoe UI" w:hAnsi="Segoe UI" w:cs="Segoe UI"/>
      <w:sz w:val="18"/>
      <w:szCs w:val="18"/>
    </w:r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annotation subject"/>
    <w:basedOn w:val="afa"/>
    <w:next w:val="afa"/>
    <w:link w:val="aff4"/>
    <w:uiPriority w:val="99"/>
    <w:semiHidden/>
    <w:unhideWhenUsed/>
    <w:rsid w:val="003E6FF1"/>
    <w:rPr>
      <w:b/>
      <w:bCs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3E6FF1"/>
    <w:rPr>
      <w:rFonts w:cs="Times New Roman"/>
      <w:b/>
      <w:bCs/>
      <w:sz w:val="20"/>
      <w:szCs w:val="20"/>
    </w:r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1C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1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aliases w:val="Знак, Знак"/>
    <w:basedOn w:val="a"/>
    <w:link w:val="a4"/>
    <w:uiPriority w:val="10"/>
    <w:qFormat/>
    <w:rsid w:val="00FB1029"/>
    <w:pPr>
      <w:widowControl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Theme="minorHAnsi" w:eastAsiaTheme="minorHAnsi" w:hAnsiTheme="minorHAnsi" w:cstheme="minorBidi"/>
      <w:b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29641C"/>
    <w:rPr>
      <w:rFonts w:ascii="Cambria" w:eastAsia="Times New Roman" w:hAnsi="Cambria" w:cs="Times New Roman"/>
      <w:b/>
      <w:bCs/>
      <w:sz w:val="26"/>
      <w:szCs w:val="26"/>
    </w:rPr>
  </w:style>
  <w:style w:type="character" w:styleId="a5">
    <w:name w:val="Hyperlink"/>
    <w:unhideWhenUsed/>
    <w:rsid w:val="0029641C"/>
    <w:rPr>
      <w:color w:val="0000FF"/>
      <w:u w:val="single"/>
    </w:rPr>
  </w:style>
  <w:style w:type="table" w:styleId="a6">
    <w:name w:val="Table Grid"/>
    <w:basedOn w:val="a1"/>
    <w:uiPriority w:val="59"/>
    <w:rsid w:val="00DA5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5A00A5"/>
    <w:pPr>
      <w:ind w:left="720"/>
      <w:contextualSpacing/>
    </w:pPr>
  </w:style>
  <w:style w:type="paragraph" w:customStyle="1" w:styleId="ConsPlusNormal">
    <w:name w:val="ConsPlusNormal"/>
    <w:rsid w:val="00F636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Название Знак"/>
    <w:aliases w:val="Знак Знак, Знак Знак"/>
    <w:link w:val="a3"/>
    <w:locked/>
    <w:rsid w:val="00FB1029"/>
    <w:rPr>
      <w:b/>
      <w:sz w:val="28"/>
    </w:rPr>
  </w:style>
  <w:style w:type="character" w:customStyle="1" w:styleId="10">
    <w:name w:val="Название Знак1"/>
    <w:basedOn w:val="a0"/>
    <w:uiPriority w:val="10"/>
    <w:rsid w:val="00FB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40">
    <w:name w:val="Стиль4"/>
    <w:basedOn w:val="a"/>
    <w:rsid w:val="00FB102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a9">
    <w:name w:val="No Spacing"/>
    <w:link w:val="aa"/>
    <w:uiPriority w:val="1"/>
    <w:qFormat/>
    <w:rsid w:val="00FB1029"/>
    <w:pPr>
      <w:spacing w:after="0" w:line="240" w:lineRule="auto"/>
    </w:pPr>
    <w:rPr>
      <w:rFonts w:eastAsia="Times New Roman" w:cs="Times New Roman"/>
    </w:rPr>
  </w:style>
  <w:style w:type="character" w:customStyle="1" w:styleId="aa">
    <w:name w:val="Без интервала Знак"/>
    <w:link w:val="a9"/>
    <w:uiPriority w:val="1"/>
    <w:locked/>
    <w:rsid w:val="00FB1029"/>
    <w:rPr>
      <w:rFonts w:ascii="Calibri" w:eastAsia="Times New Roman" w:hAnsi="Calibri" w:cs="Times New Roman"/>
    </w:rPr>
  </w:style>
  <w:style w:type="paragraph" w:styleId="31">
    <w:name w:val="Body Text 3"/>
    <w:basedOn w:val="a"/>
    <w:link w:val="32"/>
    <w:rsid w:val="00D17257"/>
    <w:pPr>
      <w:tabs>
        <w:tab w:val="left" w:pos="708"/>
        <w:tab w:val="left" w:pos="214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D1725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nformat">
    <w:name w:val="ConsPlusNonformat"/>
    <w:rsid w:val="00D172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Готовый"/>
    <w:basedOn w:val="a"/>
    <w:rsid w:val="00D1725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8">
    <w:name w:val="Абзац списка Знак"/>
    <w:link w:val="a7"/>
    <w:uiPriority w:val="34"/>
    <w:locked/>
    <w:rsid w:val="0010035E"/>
    <w:rPr>
      <w:rFonts w:cs="Times New Roman"/>
    </w:rPr>
  </w:style>
  <w:style w:type="character" w:styleId="af2">
    <w:name w:val="Placeholder Text"/>
    <w:basedOn w:val="a0"/>
    <w:uiPriority w:val="99"/>
    <w:semiHidden/>
    <w:rsid w:val="00A860D3"/>
    <w:rPr>
      <w:color w:val="808080"/>
    </w:rPr>
  </w:style>
  <w:style w:type="character" w:customStyle="1" w:styleId="af3">
    <w:name w:val="Стиль для формы синий"/>
    <w:basedOn w:val="a0"/>
    <w:uiPriority w:val="1"/>
    <w:rsid w:val="00A860D3"/>
    <w:rPr>
      <w:rFonts w:ascii="Times New Roman" w:hAnsi="Times New Roman"/>
      <w:color w:val="1F497D" w:themeColor="text2"/>
      <w:sz w:val="24"/>
    </w:rPr>
  </w:style>
  <w:style w:type="paragraph" w:styleId="af4">
    <w:name w:val="Normal (Web)"/>
    <w:basedOn w:val="a"/>
    <w:uiPriority w:val="99"/>
    <w:semiHidden/>
    <w:unhideWhenUsed/>
    <w:rsid w:val="00685B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f5">
    <w:name w:val="Strong"/>
    <w:basedOn w:val="a0"/>
    <w:uiPriority w:val="22"/>
    <w:qFormat/>
    <w:rsid w:val="00685BC0"/>
    <w:rPr>
      <w:b/>
      <w:bCs/>
    </w:r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cs="Times New Roman"/>
      <w:sz w:val="20"/>
      <w:szCs w:val="20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Balloon Text"/>
    <w:basedOn w:val="a"/>
    <w:link w:val="afe"/>
    <w:uiPriority w:val="99"/>
    <w:semiHidden/>
    <w:unhideWhenUsed/>
    <w:rsid w:val="00C0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C005FA"/>
    <w:rPr>
      <w:rFonts w:ascii="Segoe UI" w:hAnsi="Segoe UI" w:cs="Segoe UI"/>
      <w:sz w:val="18"/>
      <w:szCs w:val="18"/>
    </w:r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3">
    <w:name w:val="annotation subject"/>
    <w:basedOn w:val="afa"/>
    <w:next w:val="afa"/>
    <w:link w:val="aff4"/>
    <w:uiPriority w:val="99"/>
    <w:semiHidden/>
    <w:unhideWhenUsed/>
    <w:rsid w:val="003E6FF1"/>
    <w:rPr>
      <w:b/>
      <w:bCs/>
    </w:rPr>
  </w:style>
  <w:style w:type="character" w:customStyle="1" w:styleId="aff4">
    <w:name w:val="Тема примечания Знак"/>
    <w:basedOn w:val="afb"/>
    <w:link w:val="aff3"/>
    <w:uiPriority w:val="99"/>
    <w:semiHidden/>
    <w:rsid w:val="003E6FF1"/>
    <w:rPr>
      <w:rFonts w:cs="Times New Roman"/>
      <w:b/>
      <w:bCs/>
      <w:sz w:val="20"/>
      <w:szCs w:val="20"/>
    </w:r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0%D0%B5%D0%B3%D0%B8%D0%BE%D0%B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harchive.r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ks.ru/free_doc/new_site/business/it/fed_nabl-croc/PublishData/Reports/Files/2019/3.4b.xlsx" TargetMode="External"/><Relationship Id="rId1" Type="http://schemas.openxmlformats.org/officeDocument/2006/relationships/hyperlink" Target="https://bashstat.gks.ru/storage/mediabank/%D0%A0%D0%B0%D1%81%D0%BF%D1%80%D0%B5%D0%B4%D0%B5%D0%BB%D0%B5%D0%BD%D0%B8%D0%B5%20%D0%BD%D0%B0%D1%81%D0%B5%D0%BB%D0%B5%D0%BD%D0%B8%D1%8F%20%D0%BF%D0%BE%20%D0%B2%D0%BE%D0%B7%D1%80%D0%B0%D1%81%D1%82%D0%BD%D1%8B%D0%BC%20%D0%B3%D1%80%D1%83%D0%BF%D0%BF%D0%B0%D0%BC(4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Sa/bAlHxXbg2Vgj3DnM8roKq0A==">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5302</Words>
  <Characters>30225</Characters>
  <Application>Microsoft Office Word</Application>
  <DocSecurity>0</DocSecurity>
  <Lines>251</Lines>
  <Paragraphs>70</Paragraphs>
  <ScaleCrop>false</ScaleCrop>
  <Company>SPecialiST RePack</Company>
  <LinksUpToDate>false</LinksUpToDate>
  <CharactersWithSpaces>35457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zaborskih.r</dc:creator>
  <cp:lastModifiedBy>user</cp:lastModifiedBy>
  <cp:revision>2</cp:revision>
  <dcterms:created xsi:type="dcterms:W3CDTF">2020-11-14T09:55:00Z</dcterms:created>
  <dcterms:modified xsi:type="dcterms:W3CDTF">2020-11-27T06:10:00Z</dcterms:modified>
</cp:coreProperties>
</file>