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5B" w:rsidRPr="00DB73A7" w:rsidRDefault="004D705B" w:rsidP="004D705B">
      <w:pPr>
        <w:pStyle w:val="a4"/>
        <w:spacing w:before="0" w:beforeAutospacing="0" w:after="0" w:afterAutospacing="0"/>
        <w:rPr>
          <w:szCs w:val="28"/>
        </w:rPr>
      </w:pPr>
      <w:r w:rsidRPr="00DB73A7">
        <w:rPr>
          <w:szCs w:val="28"/>
        </w:rPr>
        <w:t>Ответ на запрос разъяснений</w:t>
      </w:r>
    </w:p>
    <w:p w:rsidR="004D705B" w:rsidRPr="00DB73A7" w:rsidRDefault="004D705B" w:rsidP="004D705B">
      <w:pPr>
        <w:pStyle w:val="a4"/>
        <w:spacing w:before="0" w:beforeAutospacing="0" w:after="0" w:afterAutospacing="0"/>
        <w:rPr>
          <w:szCs w:val="28"/>
        </w:rPr>
      </w:pPr>
      <w:r>
        <w:rPr>
          <w:szCs w:val="28"/>
        </w:rPr>
        <w:t>документац</w:t>
      </w:r>
      <w:proofErr w:type="gramStart"/>
      <w:r>
        <w:rPr>
          <w:szCs w:val="28"/>
        </w:rPr>
        <w:t>ии</w:t>
      </w:r>
      <w:r w:rsidRPr="00DB73A7">
        <w:rPr>
          <w:szCs w:val="28"/>
        </w:rPr>
        <w:t xml:space="preserve"> </w:t>
      </w:r>
      <w:r>
        <w:rPr>
          <w:szCs w:val="28"/>
        </w:rPr>
        <w:t>ау</w:t>
      </w:r>
      <w:proofErr w:type="gramEnd"/>
      <w:r>
        <w:rPr>
          <w:szCs w:val="28"/>
        </w:rPr>
        <w:t>кциона</w:t>
      </w:r>
      <w:r w:rsidRPr="00DB73A7">
        <w:rPr>
          <w:szCs w:val="28"/>
        </w:rPr>
        <w:t xml:space="preserve"> в электронной форме</w:t>
      </w:r>
    </w:p>
    <w:p w:rsidR="004D705B" w:rsidRPr="00DB73A7" w:rsidRDefault="004D705B" w:rsidP="004D705B">
      <w:pPr>
        <w:pStyle w:val="a4"/>
        <w:spacing w:before="0" w:beforeAutospacing="0" w:after="0" w:afterAutospacing="0"/>
        <w:rPr>
          <w:szCs w:val="28"/>
        </w:rPr>
      </w:pPr>
      <w:r w:rsidRPr="00DB73A7">
        <w:rPr>
          <w:szCs w:val="28"/>
        </w:rPr>
        <w:t xml:space="preserve"> (ЕИС №</w:t>
      </w:r>
      <w:r w:rsidRPr="004D705B">
        <w:t xml:space="preserve"> </w:t>
      </w:r>
      <w:r w:rsidRPr="004D705B">
        <w:rPr>
          <w:rFonts w:ascii="Roboto" w:hAnsi="Roboto"/>
          <w:sz w:val="29"/>
          <w:szCs w:val="29"/>
          <w:bdr w:val="none" w:sz="0" w:space="0" w:color="auto" w:frame="1"/>
          <w:shd w:val="clear" w:color="auto" w:fill="FFFFFF"/>
        </w:rPr>
        <w:t>32009873150</w:t>
      </w:r>
      <w:r w:rsidRPr="00DB73A7">
        <w:rPr>
          <w:szCs w:val="28"/>
        </w:rPr>
        <w:t>)</w:t>
      </w:r>
    </w:p>
    <w:p w:rsidR="004D705B" w:rsidRDefault="004D705B" w:rsidP="004D705B">
      <w:pPr>
        <w:pStyle w:val="a3"/>
        <w:spacing w:line="240" w:lineRule="auto"/>
        <w:ind w:left="284"/>
        <w:jc w:val="center"/>
        <w:rPr>
          <w:b/>
          <w:bCs/>
        </w:rPr>
      </w:pPr>
      <w:r>
        <w:rPr>
          <w:b/>
          <w:bCs/>
        </w:rPr>
        <w:t xml:space="preserve">«Выполнение работ по аварийно-диспетчерскому и техническому обслуживанию объектов газораспределения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 Магнитогорска, находящихся в собственности, либо на иных законных основаниях у Заказчика, согласно Перечню объектов и оборудования МУП «Магнитогорские газовые сети»</w:t>
      </w:r>
    </w:p>
    <w:p w:rsidR="004D705B" w:rsidRPr="004D705B" w:rsidRDefault="004D705B" w:rsidP="004D705B">
      <w:pPr>
        <w:pStyle w:val="a3"/>
        <w:spacing w:line="240" w:lineRule="auto"/>
        <w:ind w:left="284"/>
        <w:jc w:val="right"/>
        <w:rPr>
          <w:bCs/>
        </w:rPr>
      </w:pPr>
      <w:r w:rsidRPr="004D705B">
        <w:rPr>
          <w:bCs/>
        </w:rPr>
        <w:t>11.01.2021</w:t>
      </w:r>
    </w:p>
    <w:p w:rsidR="004D705B" w:rsidRPr="004D705B" w:rsidRDefault="004D705B" w:rsidP="004D705B">
      <w:pPr>
        <w:pStyle w:val="a3"/>
        <w:spacing w:line="240" w:lineRule="auto"/>
        <w:ind w:left="284"/>
        <w:rPr>
          <w:b/>
          <w:sz w:val="24"/>
          <w:szCs w:val="24"/>
        </w:rPr>
      </w:pPr>
      <w:r w:rsidRPr="004D705B">
        <w:rPr>
          <w:b/>
          <w:sz w:val="24"/>
          <w:szCs w:val="24"/>
        </w:rPr>
        <w:t>Запрос</w:t>
      </w:r>
      <w:r>
        <w:rPr>
          <w:b/>
          <w:sz w:val="24"/>
          <w:szCs w:val="24"/>
        </w:rPr>
        <w:t xml:space="preserve"> разъяснений к</w:t>
      </w:r>
      <w:r w:rsidRPr="004D705B">
        <w:rPr>
          <w:b/>
          <w:sz w:val="24"/>
          <w:szCs w:val="24"/>
        </w:rPr>
        <w:t xml:space="preserve"> документац</w:t>
      </w:r>
      <w:proofErr w:type="gramStart"/>
      <w:r w:rsidRPr="004D705B">
        <w:rPr>
          <w:b/>
          <w:sz w:val="24"/>
          <w:szCs w:val="24"/>
        </w:rPr>
        <w:t>ии ау</w:t>
      </w:r>
      <w:proofErr w:type="gramEnd"/>
      <w:r w:rsidRPr="004D705B">
        <w:rPr>
          <w:b/>
          <w:sz w:val="24"/>
          <w:szCs w:val="24"/>
        </w:rPr>
        <w:t>кциона в электронной форме:</w:t>
      </w:r>
    </w:p>
    <w:p w:rsidR="004D705B" w:rsidRPr="004D705B" w:rsidRDefault="004D705B" w:rsidP="004D705B">
      <w:pPr>
        <w:pStyle w:val="a3"/>
        <w:numPr>
          <w:ilvl w:val="0"/>
          <w:numId w:val="2"/>
        </w:numPr>
        <w:spacing w:after="160" w:line="259" w:lineRule="auto"/>
        <w:ind w:left="426"/>
        <w:rPr>
          <w:rFonts w:ascii="Times New Roman" w:hAnsi="Times New Roman" w:cs="Times New Roman"/>
          <w:i/>
        </w:rPr>
      </w:pPr>
      <w:bookmarkStart w:id="0" w:name="_GoBack"/>
      <w:bookmarkEnd w:id="0"/>
      <w:r w:rsidRPr="004D705B">
        <w:rPr>
          <w:rFonts w:ascii="Times New Roman" w:hAnsi="Times New Roman" w:cs="Times New Roman"/>
          <w:i/>
        </w:rPr>
        <w:t>В техническом задании в Приложении №3 к документац</w:t>
      </w:r>
      <w:proofErr w:type="gramStart"/>
      <w:r w:rsidRPr="004D705B">
        <w:rPr>
          <w:rFonts w:ascii="Times New Roman" w:hAnsi="Times New Roman" w:cs="Times New Roman"/>
          <w:i/>
        </w:rPr>
        <w:t>ии ау</w:t>
      </w:r>
      <w:proofErr w:type="gramEnd"/>
      <w:r w:rsidRPr="004D705B">
        <w:rPr>
          <w:rFonts w:ascii="Times New Roman" w:hAnsi="Times New Roman" w:cs="Times New Roman"/>
          <w:i/>
        </w:rPr>
        <w:t>кциона в электронной форме указано:</w:t>
      </w:r>
    </w:p>
    <w:p w:rsidR="004D705B" w:rsidRPr="004D705B" w:rsidRDefault="004D705B" w:rsidP="004D705B">
      <w:pPr>
        <w:rPr>
          <w:rFonts w:ascii="Times New Roman" w:hAnsi="Times New Roman" w:cs="Times New Roman"/>
          <w:spacing w:val="1"/>
          <w:shd w:val="clear" w:color="auto" w:fill="FFFFFF"/>
        </w:rPr>
      </w:pPr>
      <w:r w:rsidRPr="004D705B">
        <w:rPr>
          <w:rFonts w:ascii="Times New Roman" w:hAnsi="Times New Roman" w:cs="Times New Roman"/>
        </w:rPr>
        <w:t xml:space="preserve">- </w:t>
      </w:r>
      <w:r w:rsidRPr="004D705B">
        <w:rPr>
          <w:rFonts w:ascii="Times New Roman" w:hAnsi="Times New Roman" w:cs="Times New Roman"/>
          <w:color w:val="2D2D2D"/>
          <w:spacing w:val="1"/>
          <w:shd w:val="clear" w:color="auto" w:fill="FFFFFF"/>
        </w:rPr>
        <w:t xml:space="preserve"> </w:t>
      </w:r>
      <w:r w:rsidRPr="004D705B">
        <w:rPr>
          <w:rFonts w:ascii="Times New Roman" w:hAnsi="Times New Roman" w:cs="Times New Roman"/>
          <w:spacing w:val="1"/>
          <w:shd w:val="clear" w:color="auto" w:fill="FFFFFF"/>
        </w:rPr>
        <w:t xml:space="preserve">устранение перекосов и оседаний </w:t>
      </w:r>
      <w:proofErr w:type="spellStart"/>
      <w:r w:rsidRPr="004D705B">
        <w:rPr>
          <w:rFonts w:ascii="Times New Roman" w:hAnsi="Times New Roman" w:cs="Times New Roman"/>
          <w:spacing w:val="1"/>
          <w:shd w:val="clear" w:color="auto" w:fill="FFFFFF"/>
        </w:rPr>
        <w:t>коверов</w:t>
      </w:r>
      <w:proofErr w:type="spellEnd"/>
      <w:r w:rsidRPr="004D705B">
        <w:rPr>
          <w:rFonts w:ascii="Times New Roman" w:hAnsi="Times New Roman" w:cs="Times New Roman"/>
          <w:spacing w:val="1"/>
          <w:shd w:val="clear" w:color="auto" w:fill="FFFFFF"/>
        </w:rPr>
        <w:t>, крышек газовых колодцев;</w:t>
      </w:r>
    </w:p>
    <w:p w:rsidR="004D705B" w:rsidRPr="004D705B" w:rsidRDefault="004D705B" w:rsidP="004D705B">
      <w:pPr>
        <w:rPr>
          <w:rFonts w:ascii="Times New Roman" w:hAnsi="Times New Roman" w:cs="Times New Roman"/>
          <w:spacing w:val="1"/>
          <w:shd w:val="clear" w:color="auto" w:fill="FFFFFF"/>
        </w:rPr>
      </w:pPr>
      <w:r w:rsidRPr="004D705B">
        <w:rPr>
          <w:rFonts w:ascii="Times New Roman" w:hAnsi="Times New Roman" w:cs="Times New Roman"/>
          <w:spacing w:val="1"/>
          <w:shd w:val="clear" w:color="auto" w:fill="FFFFFF"/>
        </w:rPr>
        <w:t xml:space="preserve">- наращивание или обрезка контрольных трубок, сифонных трубок </w:t>
      </w:r>
      <w:proofErr w:type="spellStart"/>
      <w:r w:rsidRPr="004D705B">
        <w:rPr>
          <w:rFonts w:ascii="Times New Roman" w:hAnsi="Times New Roman" w:cs="Times New Roman"/>
          <w:spacing w:val="1"/>
          <w:shd w:val="clear" w:color="auto" w:fill="FFFFFF"/>
        </w:rPr>
        <w:t>конденсатосборников</w:t>
      </w:r>
      <w:proofErr w:type="spellEnd"/>
      <w:r w:rsidRPr="004D705B">
        <w:rPr>
          <w:rFonts w:ascii="Times New Roman" w:hAnsi="Times New Roman" w:cs="Times New Roman"/>
          <w:spacing w:val="1"/>
          <w:shd w:val="clear" w:color="auto" w:fill="FFFFFF"/>
        </w:rPr>
        <w:t xml:space="preserve"> и </w:t>
      </w:r>
      <w:proofErr w:type="spellStart"/>
      <w:r w:rsidRPr="004D705B">
        <w:rPr>
          <w:rFonts w:ascii="Times New Roman" w:hAnsi="Times New Roman" w:cs="Times New Roman"/>
          <w:spacing w:val="1"/>
          <w:shd w:val="clear" w:color="auto" w:fill="FFFFFF"/>
        </w:rPr>
        <w:t>гидрозатворов</w:t>
      </w:r>
      <w:proofErr w:type="spellEnd"/>
      <w:r w:rsidRPr="004D705B">
        <w:rPr>
          <w:rFonts w:ascii="Times New Roman" w:hAnsi="Times New Roman" w:cs="Times New Roman"/>
          <w:spacing w:val="1"/>
          <w:shd w:val="clear" w:color="auto" w:fill="FFFFFF"/>
        </w:rPr>
        <w:t xml:space="preserve"> на подземных газопроводах;</w:t>
      </w:r>
      <w:r w:rsidRPr="004D705B">
        <w:rPr>
          <w:rFonts w:ascii="Times New Roman" w:hAnsi="Times New Roman" w:cs="Times New Roman"/>
          <w:spacing w:val="1"/>
          <w:shd w:val="clear" w:color="auto" w:fill="FFFFFF"/>
        </w:rPr>
        <w:br/>
        <w:t>- замена крышек газовых колодцев;</w:t>
      </w:r>
      <w:r w:rsidRPr="004D705B">
        <w:rPr>
          <w:rFonts w:ascii="Times New Roman" w:hAnsi="Times New Roman" w:cs="Times New Roman"/>
          <w:spacing w:val="1"/>
          <w:shd w:val="clear" w:color="auto" w:fill="FFFFFF"/>
        </w:rPr>
        <w:br/>
        <w:t>- восстановление креплений надземных газопроводов;</w:t>
      </w:r>
    </w:p>
    <w:p w:rsidR="004D705B" w:rsidRPr="004D705B" w:rsidRDefault="004D705B" w:rsidP="004D705B">
      <w:pPr>
        <w:rPr>
          <w:rFonts w:ascii="Times New Roman" w:hAnsi="Times New Roman" w:cs="Times New Roman"/>
          <w:spacing w:val="1"/>
          <w:shd w:val="clear" w:color="auto" w:fill="FFFFFF"/>
        </w:rPr>
      </w:pPr>
      <w:r w:rsidRPr="004D705B">
        <w:rPr>
          <w:rFonts w:ascii="Times New Roman" w:hAnsi="Times New Roman" w:cs="Times New Roman"/>
          <w:spacing w:val="1"/>
          <w:shd w:val="clear" w:color="auto" w:fill="FFFFFF"/>
        </w:rPr>
        <w:t>- восстановление и замена опознавательных столбиков и настенных указателей привязок подземных газопроводов, а также габаритных знаков надземных газопроводов в местах проезда автотранспорта;</w:t>
      </w:r>
      <w:r w:rsidRPr="004D705B">
        <w:rPr>
          <w:rFonts w:ascii="Times New Roman" w:hAnsi="Times New Roman" w:cs="Times New Roman"/>
          <w:spacing w:val="1"/>
          <w:shd w:val="clear" w:color="auto" w:fill="FFFFFF"/>
        </w:rPr>
        <w:br/>
        <w:t>- восстановление засыпки грунтом подземных газопроводов, а также опор надземных газопроводов;</w:t>
      </w:r>
      <w:r w:rsidRPr="004D705B">
        <w:rPr>
          <w:rFonts w:ascii="Times New Roman" w:hAnsi="Times New Roman" w:cs="Times New Roman"/>
          <w:spacing w:val="1"/>
          <w:shd w:val="clear" w:color="auto" w:fill="FFFFFF"/>
        </w:rPr>
        <w:br/>
        <w:t>- очистка охранных зон газопроводов от посторонних предметов и древесно-кустарниковой растительности;</w:t>
      </w:r>
      <w:r w:rsidRPr="004D705B">
        <w:rPr>
          <w:rFonts w:ascii="Times New Roman" w:hAnsi="Times New Roman" w:cs="Times New Roman"/>
          <w:spacing w:val="1"/>
          <w:shd w:val="clear" w:color="auto" w:fill="FFFFFF"/>
        </w:rPr>
        <w:br/>
        <w:t xml:space="preserve">- проверка наличия и удаление конденсата из </w:t>
      </w:r>
      <w:proofErr w:type="spellStart"/>
      <w:r w:rsidRPr="004D705B">
        <w:rPr>
          <w:rFonts w:ascii="Times New Roman" w:hAnsi="Times New Roman" w:cs="Times New Roman"/>
          <w:spacing w:val="1"/>
          <w:shd w:val="clear" w:color="auto" w:fill="FFFFFF"/>
        </w:rPr>
        <w:t>конденсатосборников</w:t>
      </w:r>
      <w:proofErr w:type="spellEnd"/>
      <w:r w:rsidRPr="004D705B">
        <w:rPr>
          <w:rFonts w:ascii="Times New Roman" w:hAnsi="Times New Roman" w:cs="Times New Roman"/>
          <w:spacing w:val="1"/>
          <w:shd w:val="clear" w:color="auto" w:fill="FFFFFF"/>
        </w:rPr>
        <w:t xml:space="preserve"> и </w:t>
      </w:r>
      <w:proofErr w:type="spellStart"/>
      <w:r w:rsidRPr="004D705B">
        <w:rPr>
          <w:rFonts w:ascii="Times New Roman" w:hAnsi="Times New Roman" w:cs="Times New Roman"/>
          <w:spacing w:val="1"/>
          <w:shd w:val="clear" w:color="auto" w:fill="FFFFFF"/>
        </w:rPr>
        <w:t>гидрозатворов</w:t>
      </w:r>
      <w:proofErr w:type="spellEnd"/>
      <w:r w:rsidRPr="004D705B">
        <w:rPr>
          <w:rFonts w:ascii="Times New Roman" w:hAnsi="Times New Roman" w:cs="Times New Roman"/>
          <w:spacing w:val="1"/>
          <w:shd w:val="clear" w:color="auto" w:fill="FFFFFF"/>
        </w:rPr>
        <w:t>;</w:t>
      </w:r>
      <w:r w:rsidRPr="004D705B">
        <w:rPr>
          <w:rFonts w:ascii="Times New Roman" w:hAnsi="Times New Roman" w:cs="Times New Roman"/>
          <w:spacing w:val="1"/>
          <w:shd w:val="clear" w:color="auto" w:fill="FFFFFF"/>
        </w:rPr>
        <w:br/>
        <w:t>- проверка интенсивности запаха газа;</w:t>
      </w:r>
    </w:p>
    <w:p w:rsidR="004D705B" w:rsidRPr="004D705B" w:rsidRDefault="004D705B" w:rsidP="004D705B">
      <w:pPr>
        <w:rPr>
          <w:rFonts w:ascii="Times New Roman" w:hAnsi="Times New Roman" w:cs="Times New Roman"/>
          <w:spacing w:val="1"/>
          <w:shd w:val="clear" w:color="auto" w:fill="FFFFFF"/>
        </w:rPr>
      </w:pPr>
      <w:r w:rsidRPr="004D705B">
        <w:rPr>
          <w:rFonts w:ascii="Times New Roman" w:hAnsi="Times New Roman" w:cs="Times New Roman"/>
          <w:spacing w:val="1"/>
          <w:shd w:val="clear" w:color="auto" w:fill="FFFFFF"/>
        </w:rPr>
        <w:t>- проверка состояния и замена (при необходимости) износившихся и поврежденных крепежных элементов фланцевых соединений;</w:t>
      </w:r>
      <w:r w:rsidRPr="004D705B">
        <w:rPr>
          <w:rFonts w:ascii="Times New Roman" w:hAnsi="Times New Roman" w:cs="Times New Roman"/>
          <w:spacing w:val="1"/>
          <w:shd w:val="clear" w:color="auto" w:fill="FFFFFF"/>
        </w:rPr>
        <w:br/>
        <w:t>- проверка работоспособности и устранение неисправностей привода (при необходимости) в соответствии с документацией изготовителя;</w:t>
      </w:r>
      <w:r w:rsidRPr="004D705B">
        <w:rPr>
          <w:rFonts w:ascii="Times New Roman" w:hAnsi="Times New Roman" w:cs="Times New Roman"/>
          <w:spacing w:val="1"/>
          <w:shd w:val="clear" w:color="auto" w:fill="FFFFFF"/>
        </w:rPr>
        <w:br/>
        <w:t>- проверка состояния окраски запорной арматуры и (при необходимости) ее восстановление.</w:t>
      </w:r>
    </w:p>
    <w:p w:rsidR="004D705B" w:rsidRPr="004D705B" w:rsidRDefault="004D705B" w:rsidP="004D705B">
      <w:pPr>
        <w:rPr>
          <w:rFonts w:ascii="Times New Roman" w:hAnsi="Times New Roman" w:cs="Times New Roman"/>
          <w:i/>
          <w:spacing w:val="1"/>
          <w:shd w:val="clear" w:color="auto" w:fill="FFFFFF"/>
        </w:rPr>
      </w:pPr>
      <w:r w:rsidRPr="004D705B">
        <w:rPr>
          <w:rFonts w:ascii="Times New Roman" w:hAnsi="Times New Roman" w:cs="Times New Roman"/>
          <w:i/>
          <w:spacing w:val="1"/>
          <w:shd w:val="clear" w:color="auto" w:fill="FFFFFF"/>
        </w:rPr>
        <w:t>При выявлении необходимости полного или частичного восстановления строительных конструкций газового колодца или его наращивания, замены перекрытий, горловин, полного или частичного восстановления гидроизоляции должно быть организовано проведение необходимых ремонтных работ.</w:t>
      </w:r>
    </w:p>
    <w:p w:rsidR="004D705B" w:rsidRPr="004D705B" w:rsidRDefault="004D705B" w:rsidP="004D705B">
      <w:pPr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  <w:sz w:val="24"/>
          <w:szCs w:val="24"/>
        </w:rPr>
        <w:t xml:space="preserve">Просим дать разъяснения об объёмах работ связанных с ремонтом и восстановлением сооружений и оборудования Заказчика, о количестве необходимых материалов для выполнения работ и приобретателе материалов.     </w:t>
      </w:r>
    </w:p>
    <w:p w:rsidR="004D705B" w:rsidRPr="004D705B" w:rsidRDefault="004D705B" w:rsidP="004D705B">
      <w:pPr>
        <w:pStyle w:val="a3"/>
        <w:numPr>
          <w:ilvl w:val="0"/>
          <w:numId w:val="2"/>
        </w:numPr>
        <w:spacing w:after="160" w:line="259" w:lineRule="auto"/>
        <w:ind w:left="284"/>
        <w:rPr>
          <w:rFonts w:ascii="Times New Roman" w:hAnsi="Times New Roman" w:cs="Times New Roman"/>
          <w:i/>
        </w:rPr>
      </w:pPr>
      <w:r w:rsidRPr="004D705B">
        <w:rPr>
          <w:rFonts w:ascii="Times New Roman" w:hAnsi="Times New Roman" w:cs="Times New Roman"/>
          <w:i/>
        </w:rPr>
        <w:t>Проект договора (Приложение №4 к документац</w:t>
      </w:r>
      <w:proofErr w:type="gramStart"/>
      <w:r w:rsidRPr="004D705B">
        <w:rPr>
          <w:rFonts w:ascii="Times New Roman" w:hAnsi="Times New Roman" w:cs="Times New Roman"/>
          <w:i/>
        </w:rPr>
        <w:t>ии ау</w:t>
      </w:r>
      <w:proofErr w:type="gramEnd"/>
      <w:r w:rsidRPr="004D705B">
        <w:rPr>
          <w:rFonts w:ascii="Times New Roman" w:hAnsi="Times New Roman" w:cs="Times New Roman"/>
          <w:i/>
        </w:rPr>
        <w:t>кциона)</w:t>
      </w:r>
    </w:p>
    <w:p w:rsidR="004D705B" w:rsidRPr="004D705B" w:rsidRDefault="004D705B" w:rsidP="004D705B">
      <w:pPr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 xml:space="preserve">В </w:t>
      </w:r>
      <w:proofErr w:type="spellStart"/>
      <w:proofErr w:type="gramStart"/>
      <w:r w:rsidRPr="004D705B">
        <w:rPr>
          <w:rFonts w:ascii="Times New Roman" w:hAnsi="Times New Roman" w:cs="Times New Roman"/>
        </w:rPr>
        <w:t>п</w:t>
      </w:r>
      <w:proofErr w:type="spellEnd"/>
      <w:proofErr w:type="gramEnd"/>
      <w:r w:rsidRPr="004D705B">
        <w:rPr>
          <w:rFonts w:ascii="Times New Roman" w:hAnsi="Times New Roman" w:cs="Times New Roman"/>
        </w:rPr>
        <w:t xml:space="preserve"> 4.6. проекта договора указано: «В течение одного дня после заключения договора Исполнитель обязан разработать и согласовать с Заказчиком План локализации и ликвидации аварий и инцидентов на объектах, указанных в Приложении 1».</w:t>
      </w:r>
    </w:p>
    <w:p w:rsidR="004D705B" w:rsidRPr="004D705B" w:rsidRDefault="004D705B" w:rsidP="004D705B">
      <w:pPr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>Однако в п. 5.2.4. проекта договора указано: «Составить и согласовать с Исполнителем План взаимодействия по локализации, ликвидации аварий и инцидентов на объектах, указанных в Приложении 1.».</w:t>
      </w:r>
    </w:p>
    <w:p w:rsidR="004D705B" w:rsidRPr="004D705B" w:rsidRDefault="004D705B" w:rsidP="004D705B">
      <w:pPr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lastRenderedPageBreak/>
        <w:t>Просим внести изменения в проект договора, касательно алгоритма подписания и согласования Плана локализации и ликвидации аварий и инцидентов на объектах, указанных в Приложении 1», т</w:t>
      </w:r>
      <w:proofErr w:type="gramStart"/>
      <w:r w:rsidRPr="004D705B">
        <w:rPr>
          <w:rFonts w:ascii="Times New Roman" w:hAnsi="Times New Roman" w:cs="Times New Roman"/>
        </w:rPr>
        <w:t>.к</w:t>
      </w:r>
      <w:proofErr w:type="gramEnd"/>
      <w:r w:rsidRPr="004D705B">
        <w:rPr>
          <w:rFonts w:ascii="Times New Roman" w:hAnsi="Times New Roman" w:cs="Times New Roman"/>
        </w:rPr>
        <w:t xml:space="preserve"> п.4.6 противоречит п. 5.2.4 проекта договора.</w:t>
      </w:r>
    </w:p>
    <w:p w:rsidR="004D705B" w:rsidRPr="004D705B" w:rsidRDefault="004D705B" w:rsidP="004D705B">
      <w:pPr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 xml:space="preserve">3. П. 4.2 технического задания </w:t>
      </w:r>
      <w:proofErr w:type="gramStart"/>
      <w:r w:rsidRPr="004D705B">
        <w:rPr>
          <w:rFonts w:ascii="Times New Roman" w:hAnsi="Times New Roman" w:cs="Times New Roman"/>
        </w:rPr>
        <w:t xml:space="preserve">( </w:t>
      </w:r>
      <w:proofErr w:type="gramEnd"/>
      <w:r w:rsidRPr="004D705B">
        <w:rPr>
          <w:rFonts w:ascii="Times New Roman" w:hAnsi="Times New Roman" w:cs="Times New Roman"/>
        </w:rPr>
        <w:t>Приложение № 2 к  документации аукциона):</w:t>
      </w:r>
    </w:p>
    <w:p w:rsidR="004D705B" w:rsidRPr="004D705B" w:rsidRDefault="004D705B" w:rsidP="004D705B">
      <w:pPr>
        <w:jc w:val="both"/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>- Организация эксплуатации автоматизированных систем управления технологическими процессами</w:t>
      </w:r>
    </w:p>
    <w:p w:rsidR="004D705B" w:rsidRPr="004D705B" w:rsidRDefault="004D705B" w:rsidP="004D705B">
      <w:pPr>
        <w:jc w:val="both"/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>Организация эксплуатации устройств автоматики и телемеханики АСУ ТП должна обеспечивать их круглосуточную бесперебойную работу и получение достоверной информации по автоматизированным зонам обслуживания.</w:t>
      </w:r>
    </w:p>
    <w:p w:rsidR="004D705B" w:rsidRPr="004D705B" w:rsidRDefault="004D705B" w:rsidP="004D705B">
      <w:pPr>
        <w:jc w:val="both"/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 xml:space="preserve"> Приказом руководителя эксплуатационной организации из числа руководителей или специалистов назначается лицо, ответственное за исправное состояние и безопасную эксплуатацию АСУ ТП.</w:t>
      </w:r>
    </w:p>
    <w:p w:rsidR="004D705B" w:rsidRPr="004D705B" w:rsidRDefault="004D705B" w:rsidP="004D705B">
      <w:pPr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>Эксплуатация средств АСУ ТП должна осуществляться специализированными службами (участками, группами) эксплуатационных организаций. Для выполнения работ по ремонту средств АСУ ТП</w:t>
      </w:r>
      <w:r w:rsidRPr="004D705B">
        <w:rPr>
          <w:rFonts w:ascii="Times New Roman" w:hAnsi="Times New Roman" w:cs="Times New Roman"/>
          <w:color w:val="FF0000"/>
        </w:rPr>
        <w:t xml:space="preserve"> </w:t>
      </w:r>
      <w:r w:rsidRPr="004D705B">
        <w:rPr>
          <w:rFonts w:ascii="Times New Roman" w:hAnsi="Times New Roman" w:cs="Times New Roman"/>
        </w:rPr>
        <w:t xml:space="preserve">на договорной основе могут привлекаться сторонние специализированные организации. </w:t>
      </w:r>
    </w:p>
    <w:p w:rsidR="004D705B" w:rsidRPr="004D705B" w:rsidRDefault="004D705B" w:rsidP="004D705B">
      <w:pPr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>Однако в п.5.2 этого технического задания (Приложение № 2 к документац</w:t>
      </w:r>
      <w:proofErr w:type="gramStart"/>
      <w:r w:rsidRPr="004D705B">
        <w:rPr>
          <w:rFonts w:ascii="Times New Roman" w:hAnsi="Times New Roman" w:cs="Times New Roman"/>
        </w:rPr>
        <w:t>ии ау</w:t>
      </w:r>
      <w:proofErr w:type="gramEnd"/>
      <w:r w:rsidRPr="004D705B">
        <w:rPr>
          <w:rFonts w:ascii="Times New Roman" w:hAnsi="Times New Roman" w:cs="Times New Roman"/>
        </w:rPr>
        <w:t xml:space="preserve">кциона) указано, что </w:t>
      </w:r>
    </w:p>
    <w:p w:rsidR="004D705B" w:rsidRPr="004D705B" w:rsidRDefault="004D705B" w:rsidP="004D705B">
      <w:pPr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>- Не привлекать третьих лиц для исполнения взятых на себя обязательств.</w:t>
      </w:r>
    </w:p>
    <w:p w:rsidR="004D705B" w:rsidRPr="004D705B" w:rsidRDefault="004D705B" w:rsidP="004D705B">
      <w:pPr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>Просим внести изменения либо в пункт 4.2, либо в пункт 5.2 технического задания (Приложение № 2 к документац</w:t>
      </w:r>
      <w:proofErr w:type="gramStart"/>
      <w:r w:rsidRPr="004D705B">
        <w:rPr>
          <w:rFonts w:ascii="Times New Roman" w:hAnsi="Times New Roman" w:cs="Times New Roman"/>
        </w:rPr>
        <w:t>ии ау</w:t>
      </w:r>
      <w:proofErr w:type="gramEnd"/>
      <w:r w:rsidRPr="004D705B">
        <w:rPr>
          <w:rFonts w:ascii="Times New Roman" w:hAnsi="Times New Roman" w:cs="Times New Roman"/>
        </w:rPr>
        <w:t>кциона)</w:t>
      </w:r>
    </w:p>
    <w:p w:rsidR="004D705B" w:rsidRPr="004D705B" w:rsidRDefault="004D705B" w:rsidP="004D705B">
      <w:pPr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 xml:space="preserve">П. 6.7 технического задания </w:t>
      </w:r>
      <w:proofErr w:type="gramStart"/>
      <w:r w:rsidRPr="004D705B">
        <w:rPr>
          <w:rFonts w:ascii="Times New Roman" w:hAnsi="Times New Roman" w:cs="Times New Roman"/>
        </w:rPr>
        <w:t xml:space="preserve">( </w:t>
      </w:r>
      <w:proofErr w:type="gramEnd"/>
      <w:r w:rsidRPr="004D705B">
        <w:rPr>
          <w:rFonts w:ascii="Times New Roman" w:hAnsi="Times New Roman" w:cs="Times New Roman"/>
        </w:rPr>
        <w:t>Приложение № 2 к  документации аукциона):</w:t>
      </w:r>
    </w:p>
    <w:p w:rsidR="004D705B" w:rsidRPr="004D705B" w:rsidRDefault="004D705B" w:rsidP="004D705B">
      <w:pPr>
        <w:ind w:firstLine="284"/>
        <w:jc w:val="both"/>
        <w:rPr>
          <w:rFonts w:ascii="Times New Roman" w:hAnsi="Times New Roman" w:cs="Times New Roman"/>
          <w:bCs/>
          <w:color w:val="FF0000"/>
        </w:rPr>
      </w:pPr>
      <w:r w:rsidRPr="004D705B">
        <w:rPr>
          <w:rFonts w:ascii="Times New Roman" w:hAnsi="Times New Roman" w:cs="Times New Roman"/>
        </w:rPr>
        <w:t xml:space="preserve">- </w:t>
      </w:r>
      <w:r w:rsidRPr="004D705B">
        <w:rPr>
          <w:rFonts w:ascii="Times New Roman" w:hAnsi="Times New Roman" w:cs="Times New Roman"/>
          <w:bCs/>
        </w:rPr>
        <w:t>Обеспечивать бесперебойную транспортировку газа по объектам газораспределения, находящимся на обслуживании.</w:t>
      </w:r>
      <w:r w:rsidRPr="004D705B">
        <w:rPr>
          <w:rFonts w:ascii="Times New Roman" w:hAnsi="Times New Roman" w:cs="Times New Roman"/>
          <w:bCs/>
          <w:color w:val="FF0000"/>
        </w:rPr>
        <w:t xml:space="preserve"> </w:t>
      </w:r>
      <w:r w:rsidRPr="004D705B">
        <w:rPr>
          <w:rFonts w:ascii="Times New Roman" w:hAnsi="Times New Roman" w:cs="Times New Roman"/>
          <w:bCs/>
        </w:rPr>
        <w:t xml:space="preserve">В случае обнаружения аварийного состояния объектов газораспределения, произвести их отключение с последующим уведомлением Заказчика и принять срочные меры по выполнению аварийно-восстановительных работ. </w:t>
      </w:r>
      <w:r w:rsidRPr="004D705B">
        <w:rPr>
          <w:rFonts w:ascii="Times New Roman" w:hAnsi="Times New Roman" w:cs="Times New Roman"/>
          <w:bCs/>
          <w:color w:val="FF0000"/>
        </w:rPr>
        <w:t xml:space="preserve"> </w:t>
      </w:r>
    </w:p>
    <w:p w:rsidR="004D705B" w:rsidRPr="004D705B" w:rsidRDefault="004D705B" w:rsidP="004D705B">
      <w:pPr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  <w:bCs/>
        </w:rPr>
        <w:t xml:space="preserve">Просим </w:t>
      </w:r>
      <w:proofErr w:type="gramStart"/>
      <w:r w:rsidRPr="004D705B">
        <w:rPr>
          <w:rFonts w:ascii="Times New Roman" w:hAnsi="Times New Roman" w:cs="Times New Roman"/>
          <w:bCs/>
        </w:rPr>
        <w:t>разъяснить</w:t>
      </w:r>
      <w:proofErr w:type="gramEnd"/>
      <w:r w:rsidRPr="004D705B">
        <w:rPr>
          <w:rFonts w:ascii="Times New Roman" w:hAnsi="Times New Roman" w:cs="Times New Roman"/>
          <w:bCs/>
        </w:rPr>
        <w:t xml:space="preserve"> как и кем будут оплачиваться данные работы.</w:t>
      </w:r>
    </w:p>
    <w:p w:rsidR="004D705B" w:rsidRPr="004D705B" w:rsidRDefault="004D705B" w:rsidP="004D705B">
      <w:pPr>
        <w:pStyle w:val="a3"/>
        <w:spacing w:line="240" w:lineRule="auto"/>
        <w:ind w:left="284"/>
        <w:rPr>
          <w:b/>
          <w:sz w:val="24"/>
          <w:szCs w:val="24"/>
        </w:rPr>
      </w:pPr>
    </w:p>
    <w:p w:rsidR="004D705B" w:rsidRPr="004D705B" w:rsidRDefault="004D705B" w:rsidP="004D705B">
      <w:pPr>
        <w:spacing w:line="240" w:lineRule="auto"/>
        <w:rPr>
          <w:b/>
          <w:sz w:val="24"/>
          <w:szCs w:val="24"/>
        </w:rPr>
      </w:pPr>
      <w:r w:rsidRPr="00850EB4">
        <w:rPr>
          <w:rFonts w:ascii="Times New Roman" w:hAnsi="Times New Roman" w:cs="Times New Roman"/>
          <w:b/>
          <w:bCs/>
          <w:sz w:val="24"/>
          <w:szCs w:val="24"/>
        </w:rPr>
        <w:t>Разъяснение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80909" w:rsidRPr="004D705B" w:rsidRDefault="007A4B82" w:rsidP="004D705B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 xml:space="preserve">По п.1 поясняем следующее: В техническом задании (Приложение №3 к документации аукциона) определен перечень необходимых работ по техническому обслуживанию газораспределительных сетей и оборудования в соответствии с нормативными документами – ГОСТ </w:t>
      </w:r>
      <w:proofErr w:type="gramStart"/>
      <w:r w:rsidRPr="004D705B">
        <w:rPr>
          <w:rFonts w:ascii="Times New Roman" w:hAnsi="Times New Roman" w:cs="Times New Roman"/>
        </w:rPr>
        <w:t>Р</w:t>
      </w:r>
      <w:proofErr w:type="gramEnd"/>
      <w:r w:rsidRPr="004D705B">
        <w:rPr>
          <w:rFonts w:ascii="Times New Roman" w:hAnsi="Times New Roman" w:cs="Times New Roman"/>
        </w:rPr>
        <w:t xml:space="preserve"> 54983-2012. </w:t>
      </w:r>
      <w:r w:rsidR="00E80909" w:rsidRPr="004D705B">
        <w:rPr>
          <w:rFonts w:ascii="Times New Roman" w:hAnsi="Times New Roman" w:cs="Times New Roman"/>
        </w:rPr>
        <w:t>«</w:t>
      </w:r>
      <w:r w:rsidRPr="004D705B">
        <w:rPr>
          <w:rFonts w:ascii="Times New Roman" w:hAnsi="Times New Roman" w:cs="Times New Roman"/>
        </w:rPr>
        <w:t>Системы газораспределительные. Сети газораспределения природного газа. Общие требования к эксплуатации. Эксплуатационная документация</w:t>
      </w:r>
      <w:r w:rsidR="00E80909" w:rsidRPr="004D705B">
        <w:rPr>
          <w:rFonts w:ascii="Times New Roman" w:hAnsi="Times New Roman" w:cs="Times New Roman"/>
        </w:rPr>
        <w:t>».</w:t>
      </w:r>
      <w:r w:rsidRPr="004D705B">
        <w:rPr>
          <w:rFonts w:ascii="Times New Roman" w:hAnsi="Times New Roman" w:cs="Times New Roman"/>
        </w:rPr>
        <w:t xml:space="preserve"> Данные работы будут проводиться в рамках заключенного договора, </w:t>
      </w:r>
      <w:r w:rsidR="00E80909" w:rsidRPr="004D705B">
        <w:rPr>
          <w:rFonts w:ascii="Times New Roman" w:hAnsi="Times New Roman" w:cs="Times New Roman"/>
        </w:rPr>
        <w:t>предметом которого и является проводимый аукцион. Все возникающие ремонтные работы, не касающиеся регламента проведения технического обслуживания, не входят в предмет данного аукциона.</w:t>
      </w:r>
    </w:p>
    <w:p w:rsidR="00B225B3" w:rsidRPr="004D705B" w:rsidRDefault="00B225B3" w:rsidP="00B225B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D94952" w:rsidRPr="004D705B" w:rsidRDefault="00E80909" w:rsidP="00D94952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>По п.2</w:t>
      </w:r>
      <w:r w:rsidR="00D94952" w:rsidRPr="004D705B">
        <w:rPr>
          <w:rFonts w:ascii="Times New Roman" w:hAnsi="Times New Roman" w:cs="Times New Roman"/>
        </w:rPr>
        <w:t>:</w:t>
      </w:r>
      <w:r w:rsidRPr="004D705B">
        <w:rPr>
          <w:rFonts w:ascii="Times New Roman" w:hAnsi="Times New Roman" w:cs="Times New Roman"/>
        </w:rPr>
        <w:t xml:space="preserve"> </w:t>
      </w:r>
      <w:r w:rsidR="006A3C7B" w:rsidRPr="004D705B">
        <w:rPr>
          <w:rFonts w:ascii="Times New Roman" w:hAnsi="Times New Roman" w:cs="Times New Roman"/>
        </w:rPr>
        <w:t>в</w:t>
      </w:r>
      <w:r w:rsidRPr="004D705B">
        <w:rPr>
          <w:rFonts w:ascii="Times New Roman" w:hAnsi="Times New Roman" w:cs="Times New Roman"/>
        </w:rPr>
        <w:t xml:space="preserve"> проект договора </w:t>
      </w:r>
      <w:r w:rsidR="006A3C7B" w:rsidRPr="004D705B">
        <w:rPr>
          <w:rFonts w:ascii="Times New Roman" w:hAnsi="Times New Roman" w:cs="Times New Roman"/>
        </w:rPr>
        <w:t>в</w:t>
      </w:r>
      <w:r w:rsidRPr="004D705B">
        <w:rPr>
          <w:rFonts w:ascii="Times New Roman" w:hAnsi="Times New Roman" w:cs="Times New Roman"/>
        </w:rPr>
        <w:t>не</w:t>
      </w:r>
      <w:r w:rsidR="006A3C7B" w:rsidRPr="004D705B">
        <w:rPr>
          <w:rFonts w:ascii="Times New Roman" w:hAnsi="Times New Roman" w:cs="Times New Roman"/>
        </w:rPr>
        <w:t>сено</w:t>
      </w:r>
      <w:r w:rsidRPr="004D705B">
        <w:rPr>
          <w:rFonts w:ascii="Times New Roman" w:hAnsi="Times New Roman" w:cs="Times New Roman"/>
        </w:rPr>
        <w:t xml:space="preserve"> </w:t>
      </w:r>
      <w:r w:rsidR="006A3C7B" w:rsidRPr="004D705B">
        <w:rPr>
          <w:rFonts w:ascii="Times New Roman" w:hAnsi="Times New Roman" w:cs="Times New Roman"/>
        </w:rPr>
        <w:t>исправление: п.4.6 касательно алгоритма подписания и согласования Плана локализации и ликвидации аварий и инцидентов на объектах, ука</w:t>
      </w:r>
      <w:r w:rsidR="004A1763" w:rsidRPr="004D705B">
        <w:rPr>
          <w:rFonts w:ascii="Times New Roman" w:hAnsi="Times New Roman" w:cs="Times New Roman"/>
        </w:rPr>
        <w:t>занных в Приложении 1 исключен.</w:t>
      </w:r>
      <w:r w:rsidR="006E0C4A" w:rsidRPr="004D705B">
        <w:rPr>
          <w:rFonts w:ascii="Times New Roman" w:hAnsi="Times New Roman" w:cs="Times New Roman"/>
        </w:rPr>
        <w:t xml:space="preserve">  </w:t>
      </w:r>
    </w:p>
    <w:p w:rsidR="00D94952" w:rsidRPr="004D705B" w:rsidRDefault="00D94952" w:rsidP="00D94952">
      <w:pPr>
        <w:pStyle w:val="a3"/>
        <w:rPr>
          <w:rFonts w:ascii="Times New Roman" w:hAnsi="Times New Roman" w:cs="Times New Roman"/>
        </w:rPr>
      </w:pPr>
    </w:p>
    <w:p w:rsidR="00D94952" w:rsidRPr="004D705B" w:rsidRDefault="00D94952" w:rsidP="00D94952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E80909" w:rsidRPr="004D705B" w:rsidRDefault="00D94952" w:rsidP="007A4B82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lastRenderedPageBreak/>
        <w:t>По п.3:</w:t>
      </w:r>
      <w:r w:rsidR="00E80909" w:rsidRPr="004D705B">
        <w:rPr>
          <w:rFonts w:ascii="Times New Roman" w:hAnsi="Times New Roman" w:cs="Times New Roman"/>
        </w:rPr>
        <w:t xml:space="preserve"> </w:t>
      </w:r>
      <w:r w:rsidRPr="004D705B">
        <w:rPr>
          <w:rFonts w:ascii="Times New Roman" w:hAnsi="Times New Roman" w:cs="Times New Roman"/>
        </w:rPr>
        <w:t>в пункт 5.2 технического задания (Приложение № 2 к документац</w:t>
      </w:r>
      <w:proofErr w:type="gramStart"/>
      <w:r w:rsidRPr="004D705B">
        <w:rPr>
          <w:rFonts w:ascii="Times New Roman" w:hAnsi="Times New Roman" w:cs="Times New Roman"/>
        </w:rPr>
        <w:t>ии ау</w:t>
      </w:r>
      <w:proofErr w:type="gramEnd"/>
      <w:r w:rsidRPr="004D705B">
        <w:rPr>
          <w:rFonts w:ascii="Times New Roman" w:hAnsi="Times New Roman" w:cs="Times New Roman"/>
        </w:rPr>
        <w:t>кциона) внесено изменение.</w:t>
      </w:r>
    </w:p>
    <w:p w:rsidR="005F1059" w:rsidRPr="004D705B" w:rsidRDefault="005F1059" w:rsidP="005F105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5F1059" w:rsidRPr="004D705B" w:rsidRDefault="005F1059" w:rsidP="007A4B82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4D705B">
        <w:rPr>
          <w:rFonts w:ascii="Times New Roman" w:hAnsi="Times New Roman" w:cs="Times New Roman"/>
        </w:rPr>
        <w:t>По п.4: выполнение и прием аварийно-восстановительных работ будет производиться по отдельно</w:t>
      </w:r>
      <w:r w:rsidR="00121924" w:rsidRPr="004D705B">
        <w:rPr>
          <w:rFonts w:ascii="Times New Roman" w:hAnsi="Times New Roman" w:cs="Times New Roman"/>
        </w:rPr>
        <w:t>му</w:t>
      </w:r>
      <w:r w:rsidRPr="004D705B">
        <w:rPr>
          <w:rFonts w:ascii="Times New Roman" w:hAnsi="Times New Roman" w:cs="Times New Roman"/>
        </w:rPr>
        <w:t xml:space="preserve"> согласованно</w:t>
      </w:r>
      <w:r w:rsidR="00121924" w:rsidRPr="004D705B">
        <w:rPr>
          <w:rFonts w:ascii="Times New Roman" w:hAnsi="Times New Roman" w:cs="Times New Roman"/>
        </w:rPr>
        <w:t>му</w:t>
      </w:r>
      <w:r w:rsidRPr="004D705B">
        <w:rPr>
          <w:rFonts w:ascii="Times New Roman" w:hAnsi="Times New Roman" w:cs="Times New Roman"/>
        </w:rPr>
        <w:t xml:space="preserve"> с Заказчиком </w:t>
      </w:r>
      <w:r w:rsidR="00121924" w:rsidRPr="004D705B">
        <w:rPr>
          <w:rFonts w:ascii="Times New Roman" w:hAnsi="Times New Roman" w:cs="Times New Roman"/>
        </w:rPr>
        <w:t>локально-</w:t>
      </w:r>
      <w:r w:rsidRPr="004D705B">
        <w:rPr>
          <w:rFonts w:ascii="Times New Roman" w:hAnsi="Times New Roman" w:cs="Times New Roman"/>
        </w:rPr>
        <w:t>сметно</w:t>
      </w:r>
      <w:r w:rsidR="00121924" w:rsidRPr="004D705B">
        <w:rPr>
          <w:rFonts w:ascii="Times New Roman" w:hAnsi="Times New Roman" w:cs="Times New Roman"/>
        </w:rPr>
        <w:t>му расчету</w:t>
      </w:r>
      <w:r w:rsidRPr="004D705B">
        <w:rPr>
          <w:rFonts w:ascii="Times New Roman" w:hAnsi="Times New Roman" w:cs="Times New Roman"/>
        </w:rPr>
        <w:t>. При этом</w:t>
      </w:r>
      <w:proofErr w:type="gramStart"/>
      <w:r w:rsidRPr="004D705B">
        <w:rPr>
          <w:rFonts w:ascii="Times New Roman" w:hAnsi="Times New Roman" w:cs="Times New Roman"/>
        </w:rPr>
        <w:t>,</w:t>
      </w:r>
      <w:proofErr w:type="gramEnd"/>
      <w:r w:rsidRPr="004D705B">
        <w:rPr>
          <w:rFonts w:ascii="Times New Roman" w:hAnsi="Times New Roman" w:cs="Times New Roman"/>
        </w:rPr>
        <w:t xml:space="preserve"> в случае возникновения аварийной ситуации по вине Исполнителя</w:t>
      </w:r>
      <w:r w:rsidR="00121924" w:rsidRPr="004D705B">
        <w:rPr>
          <w:rFonts w:ascii="Times New Roman" w:hAnsi="Times New Roman" w:cs="Times New Roman"/>
        </w:rPr>
        <w:t>,</w:t>
      </w:r>
      <w:r w:rsidRPr="004D705B">
        <w:rPr>
          <w:rFonts w:ascii="Times New Roman" w:hAnsi="Times New Roman" w:cs="Times New Roman"/>
        </w:rPr>
        <w:t xml:space="preserve"> работы будут выполняться за счет Исполнителя и приниматься к оплате не будут, в других случаях – будут приниматься и оплачиваться Заказчиком.</w:t>
      </w:r>
    </w:p>
    <w:p w:rsidR="007A4B82" w:rsidRDefault="007A4B82" w:rsidP="00E80909">
      <w:pPr>
        <w:pStyle w:val="a3"/>
        <w:spacing w:line="240" w:lineRule="auto"/>
        <w:ind w:left="284"/>
        <w:jc w:val="both"/>
      </w:pPr>
    </w:p>
    <w:p w:rsidR="004D705B" w:rsidRDefault="004D705B" w:rsidP="00E80909">
      <w:pPr>
        <w:pStyle w:val="a3"/>
        <w:spacing w:line="240" w:lineRule="auto"/>
        <w:ind w:left="284"/>
        <w:jc w:val="both"/>
      </w:pPr>
    </w:p>
    <w:p w:rsidR="004D705B" w:rsidRDefault="004D705B" w:rsidP="00E80909">
      <w:pPr>
        <w:pStyle w:val="a3"/>
        <w:spacing w:line="240" w:lineRule="auto"/>
        <w:ind w:left="284"/>
        <w:jc w:val="both"/>
      </w:pPr>
    </w:p>
    <w:p w:rsidR="004D705B" w:rsidRDefault="004D705B" w:rsidP="00E80909">
      <w:pPr>
        <w:pStyle w:val="a3"/>
        <w:spacing w:line="240" w:lineRule="auto"/>
        <w:ind w:left="284"/>
        <w:jc w:val="both"/>
      </w:pPr>
      <w:r>
        <w:t xml:space="preserve">Директор МУП «МГС» </w:t>
      </w:r>
      <w:proofErr w:type="spellStart"/>
      <w:r>
        <w:t>___________________Ломакин</w:t>
      </w:r>
      <w:proofErr w:type="spellEnd"/>
      <w:r>
        <w:t xml:space="preserve"> Е.А.</w:t>
      </w:r>
    </w:p>
    <w:sectPr w:rsidR="004D705B" w:rsidSect="0085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50A"/>
    <w:multiLevelType w:val="hybridMultilevel"/>
    <w:tmpl w:val="000E8626"/>
    <w:lvl w:ilvl="0" w:tplc="7BEEBFA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D7EE0"/>
    <w:multiLevelType w:val="hybridMultilevel"/>
    <w:tmpl w:val="784C8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B82"/>
    <w:rsid w:val="00121924"/>
    <w:rsid w:val="001F56FF"/>
    <w:rsid w:val="004A1763"/>
    <w:rsid w:val="004D705B"/>
    <w:rsid w:val="005F1059"/>
    <w:rsid w:val="006A3C7B"/>
    <w:rsid w:val="006E0C4A"/>
    <w:rsid w:val="007A4B82"/>
    <w:rsid w:val="00851E38"/>
    <w:rsid w:val="00B225B3"/>
    <w:rsid w:val="00C15728"/>
    <w:rsid w:val="00D94952"/>
    <w:rsid w:val="00E80909"/>
    <w:rsid w:val="00F8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82"/>
    <w:pPr>
      <w:ind w:left="720"/>
      <w:contextualSpacing/>
    </w:pPr>
  </w:style>
  <w:style w:type="paragraph" w:styleId="a4">
    <w:name w:val="Body Text"/>
    <w:basedOn w:val="a"/>
    <w:link w:val="a5"/>
    <w:rsid w:val="004D7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D70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D7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Букреев</dc:creator>
  <cp:lastModifiedBy>Баляновы</cp:lastModifiedBy>
  <cp:revision>3</cp:revision>
  <dcterms:created xsi:type="dcterms:W3CDTF">2021-01-11T21:46:00Z</dcterms:created>
  <dcterms:modified xsi:type="dcterms:W3CDTF">2021-01-11T22:02:00Z</dcterms:modified>
</cp:coreProperties>
</file>