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50C"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«УТВЕРЖДАЮ»</w:t>
      </w:r>
    </w:p>
    <w:p w14:paraId="314AC2A1"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rPr>
        <w:t>Директор МАДОУ «ДС «Мальвина»</w:t>
      </w:r>
    </w:p>
    <w:p w14:paraId="1C19691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p>
    <w:p w14:paraId="15E15F9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r w:rsidRPr="00692311">
        <w:rPr>
          <w:rFonts w:ascii="Times New Roman" w:eastAsia="Calibri" w:hAnsi="Times New Roman" w:cs="Times New Roman"/>
        </w:rPr>
        <w:t xml:space="preserve"> __________________ Воробьева Н.В.</w:t>
      </w:r>
    </w:p>
    <w:p w14:paraId="021CDB3B" w14:textId="5CF61A17" w:rsidR="00692311" w:rsidRPr="00692311" w:rsidRDefault="00692311" w:rsidP="00692311">
      <w:pPr>
        <w:suppressAutoHyphens/>
        <w:spacing w:after="0" w:line="240" w:lineRule="auto"/>
        <w:rPr>
          <w:rFonts w:ascii="Times New Roman" w:eastAsia="Calibri" w:hAnsi="Times New Roman" w:cs="Times New Roman"/>
          <w:lang w:eastAsia="zh-CN"/>
        </w:rPr>
      </w:pP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t xml:space="preserve">                                                                                    «</w:t>
      </w:r>
      <w:r w:rsidR="00461124">
        <w:rPr>
          <w:rFonts w:ascii="Times New Roman" w:eastAsia="Calibri" w:hAnsi="Times New Roman" w:cs="Times New Roman"/>
          <w:b/>
          <w:lang w:eastAsia="zh-CN"/>
        </w:rPr>
        <w:t>0</w:t>
      </w:r>
      <w:r w:rsidR="00725214">
        <w:rPr>
          <w:rFonts w:ascii="Times New Roman" w:eastAsia="Calibri" w:hAnsi="Times New Roman" w:cs="Times New Roman"/>
          <w:b/>
          <w:lang w:eastAsia="zh-CN"/>
        </w:rPr>
        <w:t>8</w:t>
      </w:r>
      <w:r w:rsidRPr="00692311">
        <w:rPr>
          <w:rFonts w:ascii="Times New Roman" w:eastAsia="Calibri" w:hAnsi="Times New Roman" w:cs="Times New Roman"/>
          <w:b/>
          <w:lang w:eastAsia="zh-CN"/>
        </w:rPr>
        <w:t xml:space="preserve">» </w:t>
      </w:r>
      <w:r w:rsidR="00461124">
        <w:rPr>
          <w:rFonts w:ascii="Times New Roman" w:eastAsia="Calibri" w:hAnsi="Times New Roman" w:cs="Times New Roman"/>
          <w:b/>
          <w:lang w:eastAsia="zh-CN"/>
        </w:rPr>
        <w:t>февраля</w:t>
      </w:r>
      <w:r w:rsidRPr="00692311">
        <w:rPr>
          <w:rFonts w:ascii="Times New Roman" w:eastAsia="Calibri" w:hAnsi="Times New Roman" w:cs="Times New Roman"/>
          <w:b/>
          <w:lang w:eastAsia="zh-CN"/>
        </w:rPr>
        <w:t xml:space="preserve"> 202</w:t>
      </w:r>
      <w:r w:rsidR="00F82C5A">
        <w:rPr>
          <w:rFonts w:ascii="Times New Roman" w:eastAsia="Calibri" w:hAnsi="Times New Roman" w:cs="Times New Roman"/>
          <w:b/>
          <w:lang w:eastAsia="zh-CN"/>
        </w:rPr>
        <w:t>1</w:t>
      </w:r>
      <w:r w:rsidRPr="00692311">
        <w:rPr>
          <w:rFonts w:ascii="Times New Roman" w:eastAsia="Calibri" w:hAnsi="Times New Roman" w:cs="Times New Roman"/>
          <w:b/>
          <w:lang w:eastAsia="zh-CN"/>
        </w:rPr>
        <w:t xml:space="preserve"> г.</w:t>
      </w:r>
    </w:p>
    <w:p w14:paraId="281322D4" w14:textId="77777777" w:rsidR="00692311" w:rsidRPr="00692311" w:rsidRDefault="00692311" w:rsidP="00692311">
      <w:pPr>
        <w:spacing w:after="200" w:line="276" w:lineRule="auto"/>
        <w:rPr>
          <w:rFonts w:ascii="Times New Roman" w:eastAsia="Calibri" w:hAnsi="Times New Roman" w:cs="Times New Roman"/>
        </w:rPr>
      </w:pPr>
    </w:p>
    <w:p w14:paraId="012BE1EF"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p>
    <w:p w14:paraId="0B8739D0"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14:paraId="5DC18594"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14:paraId="61369203" w14:textId="5C20563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на поставку </w:t>
      </w:r>
      <w:r w:rsidR="00AD31C5" w:rsidRPr="00AD31C5">
        <w:rPr>
          <w:rFonts w:ascii="Times New Roman" w:eastAsia="Calibri" w:hAnsi="Times New Roman" w:cs="Times New Roman"/>
          <w:b/>
          <w:lang w:eastAsia="ru-RU"/>
        </w:rPr>
        <w:t>развивающих игрушек (игрового набора по пространственному моделированию)</w:t>
      </w:r>
    </w:p>
    <w:p w14:paraId="058C66D1"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692311" w:rsidRPr="00692311" w14:paraId="40D6431A" w14:textId="77777777" w:rsidTr="00692311">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6511EB6" w14:textId="77777777" w:rsidR="00692311" w:rsidRPr="00692311" w:rsidRDefault="00692311" w:rsidP="00692311">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2114349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1F31495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692311" w:rsidRPr="00692311" w14:paraId="54BE8FF7" w14:textId="77777777" w:rsidTr="00692311">
        <w:trPr>
          <w:trHeight w:val="1032"/>
        </w:trPr>
        <w:tc>
          <w:tcPr>
            <w:tcW w:w="709" w:type="dxa"/>
            <w:tcBorders>
              <w:top w:val="single" w:sz="4" w:space="0" w:color="auto"/>
              <w:left w:val="single" w:sz="4" w:space="0" w:color="auto"/>
              <w:bottom w:val="single" w:sz="4" w:space="0" w:color="auto"/>
              <w:right w:val="single" w:sz="4" w:space="0" w:color="auto"/>
            </w:tcBorders>
          </w:tcPr>
          <w:p w14:paraId="76D90965"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bookmarkStart w:id="1" w:name="_Ref166267282"/>
            <w:bookmarkStart w:id="2" w:name="_Toc327528134"/>
            <w:bookmarkStart w:id="3" w:name="_Toc327528526"/>
            <w:bookmarkStart w:id="4" w:name="_Toc327528749"/>
            <w:bookmarkStart w:id="5" w:name="_Toc424113002"/>
            <w:r w:rsidRPr="00692311">
              <w:rPr>
                <w:rFonts w:ascii="Times New Roman" w:eastAsia="Calibri" w:hAnsi="Times New Roman" w:cs="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7F4A566F"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61E2CC25" w14:textId="77777777" w:rsidR="00692311" w:rsidRPr="00692311" w:rsidRDefault="00692311" w:rsidP="00692311">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692311" w:rsidRPr="00692311" w14:paraId="350046DF" w14:textId="77777777" w:rsidTr="00692311">
        <w:trPr>
          <w:trHeight w:val="2806"/>
        </w:trPr>
        <w:tc>
          <w:tcPr>
            <w:tcW w:w="709" w:type="dxa"/>
            <w:tcBorders>
              <w:top w:val="single" w:sz="4" w:space="0" w:color="auto"/>
              <w:left w:val="single" w:sz="4" w:space="0" w:color="auto"/>
              <w:bottom w:val="single" w:sz="4" w:space="0" w:color="auto"/>
              <w:right w:val="single" w:sz="4" w:space="0" w:color="auto"/>
            </w:tcBorders>
          </w:tcPr>
          <w:p w14:paraId="2DA5DF7B"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4F7B48F9"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47AB69C0"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lang w:eastAsia="ru-RU"/>
              </w:rPr>
            </w:pPr>
            <w:r w:rsidRPr="00692311">
              <w:rPr>
                <w:rFonts w:ascii="Times New Roman" w:eastAsia="Calibri" w:hAnsi="Times New Roman" w:cs="Times New Roman"/>
                <w:b/>
                <w:lang w:eastAsia="ru-RU"/>
              </w:rPr>
              <w:t xml:space="preserve">Заказчик: </w:t>
            </w:r>
            <w:r w:rsidRPr="0069231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1604B6CE"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Адрес местонахождения Заказчика</w:t>
            </w:r>
            <w:r w:rsidRPr="00692311">
              <w:rPr>
                <w:rFonts w:ascii="Times New Roman" w:eastAsia="Calibri" w:hAnsi="Times New Roman" w:cs="Times New Roman"/>
                <w:bCs/>
                <w:lang w:eastAsia="ru-RU"/>
              </w:rPr>
              <w:t xml:space="preserve">: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4DE5BE53"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 xml:space="preserve">Почтовый адрес Заказчика: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01C3468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bCs/>
                <w:lang w:eastAsia="ru-RU"/>
              </w:rPr>
              <w:t>Контактное лицо:</w:t>
            </w:r>
            <w:r w:rsidRPr="00692311">
              <w:rPr>
                <w:rFonts w:ascii="Times New Roman" w:eastAsia="Calibri" w:hAnsi="Times New Roman" w:cs="Times New Roman"/>
              </w:rPr>
              <w:t xml:space="preserve"> Воробьёва Нина Владимировна</w:t>
            </w:r>
          </w:p>
          <w:p w14:paraId="3B76653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lang w:eastAsia="ru-RU"/>
              </w:rPr>
              <w:t>Телефон:</w:t>
            </w:r>
            <w:r w:rsidRPr="00692311">
              <w:rPr>
                <w:rFonts w:ascii="Times New Roman" w:eastAsia="Calibri" w:hAnsi="Times New Roman" w:cs="Times New Roman"/>
              </w:rPr>
              <w:t xml:space="preserve"> +7(3494)227293</w:t>
            </w:r>
          </w:p>
          <w:p w14:paraId="2C46D904" w14:textId="7A70C79D" w:rsidR="00692311" w:rsidRPr="00462187"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u w:val="single"/>
              </w:rPr>
            </w:pPr>
            <w:r w:rsidRPr="00692311">
              <w:rPr>
                <w:rFonts w:ascii="Times New Roman" w:eastAsia="Calibri" w:hAnsi="Times New Roman" w:cs="Times New Roman"/>
                <w:b/>
                <w:lang w:eastAsia="ru-RU"/>
              </w:rPr>
              <w:t>Адрес электронной почты:</w:t>
            </w:r>
            <w:r w:rsidRPr="00692311">
              <w:rPr>
                <w:rFonts w:ascii="Times New Roman" w:eastAsia="Calibri" w:hAnsi="Times New Roman" w:cs="Times New Roman"/>
              </w:rPr>
              <w:t xml:space="preserve"> dsad.malvina@mail.ru</w:t>
            </w:r>
          </w:p>
        </w:tc>
      </w:tr>
      <w:tr w:rsidR="00692311" w:rsidRPr="00692311" w14:paraId="3B9584EB" w14:textId="77777777" w:rsidTr="00692311">
        <w:trPr>
          <w:trHeight w:val="1235"/>
        </w:trPr>
        <w:tc>
          <w:tcPr>
            <w:tcW w:w="709" w:type="dxa"/>
            <w:tcBorders>
              <w:top w:val="single" w:sz="4" w:space="0" w:color="auto"/>
              <w:left w:val="single" w:sz="4" w:space="0" w:color="auto"/>
              <w:bottom w:val="single" w:sz="4" w:space="0" w:color="auto"/>
              <w:right w:val="single" w:sz="4" w:space="0" w:color="auto"/>
            </w:tcBorders>
          </w:tcPr>
          <w:p w14:paraId="66AB9960"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027D2D6"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72D04936" w14:textId="17798594" w:rsidR="00692311" w:rsidRPr="00692311" w:rsidRDefault="00692311" w:rsidP="00692311">
            <w:pPr>
              <w:spacing w:after="0" w:line="240" w:lineRule="auto"/>
              <w:rPr>
                <w:rFonts w:ascii="Times New Roman" w:eastAsia="Calibri" w:hAnsi="Times New Roman" w:cs="Times New Roman"/>
              </w:rPr>
            </w:pPr>
            <w:r w:rsidRPr="00692311">
              <w:rPr>
                <w:rFonts w:ascii="Times New Roman" w:eastAsia="Calibri" w:hAnsi="Times New Roman" w:cs="Times New Roman"/>
              </w:rPr>
              <w:t xml:space="preserve">Поставка </w:t>
            </w:r>
            <w:r w:rsidR="00AD31C5">
              <w:rPr>
                <w:rFonts w:ascii="Times New Roman" w:eastAsia="Calibri" w:hAnsi="Times New Roman" w:cs="Times New Roman"/>
              </w:rPr>
              <w:t>развивающих игрушек (</w:t>
            </w:r>
            <w:r w:rsidR="00725214">
              <w:rPr>
                <w:rFonts w:ascii="Times New Roman" w:eastAsia="Calibri" w:hAnsi="Times New Roman" w:cs="Times New Roman"/>
              </w:rPr>
              <w:t>и</w:t>
            </w:r>
            <w:r w:rsidR="00725214" w:rsidRPr="00725214">
              <w:rPr>
                <w:rFonts w:ascii="Times New Roman" w:eastAsia="Calibri" w:hAnsi="Times New Roman" w:cs="Times New Roman"/>
              </w:rPr>
              <w:t>грово</w:t>
            </w:r>
            <w:r w:rsidR="00725214">
              <w:rPr>
                <w:rFonts w:ascii="Times New Roman" w:eastAsia="Calibri" w:hAnsi="Times New Roman" w:cs="Times New Roman"/>
              </w:rPr>
              <w:t>го</w:t>
            </w:r>
            <w:r w:rsidR="00725214" w:rsidRPr="00725214">
              <w:rPr>
                <w:rFonts w:ascii="Times New Roman" w:eastAsia="Calibri" w:hAnsi="Times New Roman" w:cs="Times New Roman"/>
              </w:rPr>
              <w:t xml:space="preserve"> набор</w:t>
            </w:r>
            <w:r w:rsidR="00725214">
              <w:rPr>
                <w:rFonts w:ascii="Times New Roman" w:eastAsia="Calibri" w:hAnsi="Times New Roman" w:cs="Times New Roman"/>
              </w:rPr>
              <w:t>а</w:t>
            </w:r>
            <w:r w:rsidR="00725214" w:rsidRPr="00725214">
              <w:rPr>
                <w:rFonts w:ascii="Times New Roman" w:eastAsia="Calibri" w:hAnsi="Times New Roman" w:cs="Times New Roman"/>
              </w:rPr>
              <w:t xml:space="preserve"> по пространственному моделированию</w:t>
            </w:r>
            <w:r w:rsidR="00AD31C5">
              <w:rPr>
                <w:rFonts w:ascii="Times New Roman" w:eastAsia="Calibri" w:hAnsi="Times New Roman" w:cs="Times New Roman"/>
              </w:rPr>
              <w:t>)</w:t>
            </w:r>
            <w:r w:rsidR="00725214">
              <w:rPr>
                <w:rFonts w:ascii="Times New Roman" w:eastAsia="Calibri" w:hAnsi="Times New Roman" w:cs="Times New Roman"/>
              </w:rPr>
              <w:t xml:space="preserve"> </w:t>
            </w:r>
          </w:p>
        </w:tc>
      </w:tr>
      <w:tr w:rsidR="00692311" w:rsidRPr="00692311" w14:paraId="7F144C04" w14:textId="77777777" w:rsidTr="00692311">
        <w:trPr>
          <w:trHeight w:val="1809"/>
        </w:trPr>
        <w:tc>
          <w:tcPr>
            <w:tcW w:w="709" w:type="dxa"/>
            <w:tcBorders>
              <w:top w:val="single" w:sz="4" w:space="0" w:color="auto"/>
              <w:left w:val="single" w:sz="4" w:space="0" w:color="auto"/>
              <w:bottom w:val="single" w:sz="4" w:space="0" w:color="auto"/>
              <w:right w:val="single" w:sz="4" w:space="0" w:color="auto"/>
            </w:tcBorders>
          </w:tcPr>
          <w:p w14:paraId="7218FF37"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4403C4A3"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5F9B6B2B" w14:textId="77777777" w:rsidR="00692311" w:rsidRPr="00822541" w:rsidRDefault="00692311" w:rsidP="00692311">
            <w:pPr>
              <w:widowControl w:val="0"/>
              <w:spacing w:after="0" w:line="240" w:lineRule="auto"/>
              <w:contextualSpacing/>
              <w:jc w:val="both"/>
              <w:rPr>
                <w:rFonts w:ascii="Times New Roman" w:eastAsia="Calibri" w:hAnsi="Times New Roman" w:cs="Times New Roman"/>
                <w:lang w:eastAsia="ru-RU"/>
              </w:rPr>
            </w:pPr>
          </w:p>
          <w:p w14:paraId="686B352C" w14:textId="77777777" w:rsidR="00692311" w:rsidRPr="00822541" w:rsidRDefault="00692311" w:rsidP="00692311">
            <w:pPr>
              <w:widowControl w:val="0"/>
              <w:spacing w:after="0" w:line="240" w:lineRule="auto"/>
              <w:contextualSpacing/>
              <w:jc w:val="both"/>
              <w:rPr>
                <w:rFonts w:ascii="Times New Roman" w:eastAsia="Calibri" w:hAnsi="Times New Roman" w:cs="Times New Roman"/>
              </w:rPr>
            </w:pPr>
            <w:r w:rsidRPr="0082254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73E3D00B" w14:textId="6761D538" w:rsidR="00692311" w:rsidRPr="00822541" w:rsidRDefault="00692311" w:rsidP="00692311">
            <w:pPr>
              <w:spacing w:after="0" w:line="276" w:lineRule="auto"/>
              <w:rPr>
                <w:rFonts w:ascii="Times New Roman" w:eastAsia="Calibri" w:hAnsi="Times New Roman" w:cs="Times New Roman"/>
              </w:rPr>
            </w:pPr>
            <w:r w:rsidRPr="00822541">
              <w:rPr>
                <w:rFonts w:ascii="Times New Roman" w:eastAsia="Calibri" w:hAnsi="Times New Roman" w:cs="Times New Roman"/>
              </w:rPr>
              <w:t>629303, Ямало-Ненецкий автономный округ, город Новый Уренгой, Юбилейный микрорайон, 1-7</w:t>
            </w:r>
          </w:p>
          <w:p w14:paraId="236E1538" w14:textId="77777777" w:rsidR="00394F48" w:rsidRPr="00822541" w:rsidRDefault="00394F48" w:rsidP="00692311">
            <w:pPr>
              <w:spacing w:after="0" w:line="276" w:lineRule="auto"/>
              <w:rPr>
                <w:rFonts w:ascii="Times New Roman" w:eastAsia="Calibri" w:hAnsi="Times New Roman" w:cs="Times New Roman"/>
              </w:rPr>
            </w:pPr>
          </w:p>
          <w:p w14:paraId="4B7FC0CD" w14:textId="5E13B5D0" w:rsidR="00692311" w:rsidRPr="00822541" w:rsidRDefault="00A5173E" w:rsidP="00692311">
            <w:pPr>
              <w:widowControl w:val="0"/>
              <w:spacing w:after="0" w:line="240" w:lineRule="auto"/>
              <w:contextualSpacing/>
              <w:jc w:val="both"/>
              <w:rPr>
                <w:rFonts w:ascii="Times New Roman" w:eastAsia="Calibri" w:hAnsi="Times New Roman" w:cs="Times New Roman"/>
                <w:lang w:eastAsia="ru-RU"/>
              </w:rPr>
            </w:pPr>
            <w:r w:rsidRPr="00822541">
              <w:rPr>
                <w:rFonts w:ascii="Times New Roman" w:eastAsia="Calibri" w:hAnsi="Times New Roman" w:cs="Times New Roman"/>
              </w:rPr>
              <w:t xml:space="preserve">Поставщик осуществляет поставку Товара в </w:t>
            </w:r>
            <w:r w:rsidR="00E70BBD" w:rsidRPr="00822541">
              <w:rPr>
                <w:rFonts w:ascii="Times New Roman" w:eastAsia="Calibri" w:hAnsi="Times New Roman" w:cs="Times New Roman"/>
              </w:rPr>
              <w:t xml:space="preserve">течении 45 календарных дней </w:t>
            </w:r>
            <w:r w:rsidRPr="00822541">
              <w:rPr>
                <w:rFonts w:ascii="Times New Roman" w:eastAsia="Calibri" w:hAnsi="Times New Roman" w:cs="Times New Roman"/>
              </w:rPr>
              <w:t>с даты заключения договора.</w:t>
            </w:r>
          </w:p>
        </w:tc>
      </w:tr>
      <w:tr w:rsidR="00692311" w:rsidRPr="00692311" w14:paraId="2ECFDACC" w14:textId="77777777" w:rsidTr="00692311">
        <w:trPr>
          <w:trHeight w:val="861"/>
        </w:trPr>
        <w:tc>
          <w:tcPr>
            <w:tcW w:w="709" w:type="dxa"/>
            <w:tcBorders>
              <w:top w:val="single" w:sz="4" w:space="0" w:color="auto"/>
              <w:left w:val="single" w:sz="4" w:space="0" w:color="auto"/>
              <w:bottom w:val="single" w:sz="4" w:space="0" w:color="auto"/>
              <w:right w:val="single" w:sz="4" w:space="0" w:color="auto"/>
            </w:tcBorders>
          </w:tcPr>
          <w:p w14:paraId="48B52399"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68237F05"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34CCC5DF" w14:textId="6D64CEA8" w:rsidR="00692311" w:rsidRPr="00822541" w:rsidRDefault="001D6A1D" w:rsidP="00692311">
            <w:pPr>
              <w:spacing w:after="200" w:line="276" w:lineRule="auto"/>
              <w:jc w:val="both"/>
              <w:rPr>
                <w:rFonts w:ascii="Times New Roman" w:eastAsia="Calibri" w:hAnsi="Times New Roman" w:cs="Times New Roman"/>
                <w:b/>
                <w:bCs/>
                <w:color w:val="000000"/>
              </w:rPr>
            </w:pPr>
            <w:bookmarkStart w:id="6" w:name="_Hlk25577364"/>
            <w:r>
              <w:rPr>
                <w:rFonts w:ascii="Times New Roman" w:eastAsia="Calibri" w:hAnsi="Times New Roman" w:cs="Times New Roman"/>
                <w:b/>
                <w:bCs/>
                <w:color w:val="000000"/>
              </w:rPr>
              <w:t>419 000,00</w:t>
            </w:r>
            <w:r w:rsidR="00462187">
              <w:rPr>
                <w:rFonts w:ascii="Times New Roman" w:eastAsia="Calibri" w:hAnsi="Times New Roman" w:cs="Times New Roman"/>
                <w:b/>
                <w:bCs/>
                <w:color w:val="000000"/>
              </w:rPr>
              <w:t xml:space="preserve"> </w:t>
            </w:r>
            <w:r w:rsidR="00692311" w:rsidRPr="00822541">
              <w:rPr>
                <w:rFonts w:ascii="Times New Roman" w:eastAsia="Calibri" w:hAnsi="Times New Roman" w:cs="Times New Roman"/>
              </w:rPr>
              <w:t>(</w:t>
            </w:r>
            <w:r>
              <w:rPr>
                <w:rFonts w:ascii="Times New Roman" w:eastAsia="Calibri" w:hAnsi="Times New Roman" w:cs="Times New Roman"/>
              </w:rPr>
              <w:t>Ч</w:t>
            </w:r>
            <w:r w:rsidR="00462187">
              <w:rPr>
                <w:rFonts w:ascii="Times New Roman" w:eastAsia="Calibri" w:hAnsi="Times New Roman" w:cs="Times New Roman"/>
              </w:rPr>
              <w:t xml:space="preserve">етыреста </w:t>
            </w:r>
            <w:r>
              <w:rPr>
                <w:rFonts w:ascii="Times New Roman" w:eastAsia="Calibri" w:hAnsi="Times New Roman" w:cs="Times New Roman"/>
              </w:rPr>
              <w:t>девятнадцать</w:t>
            </w:r>
            <w:r w:rsidR="00370DEE">
              <w:rPr>
                <w:rFonts w:ascii="Times New Roman" w:eastAsia="Calibri" w:hAnsi="Times New Roman" w:cs="Times New Roman"/>
              </w:rPr>
              <w:t xml:space="preserve"> </w:t>
            </w:r>
            <w:r w:rsidR="00692311" w:rsidRPr="00822541">
              <w:rPr>
                <w:rFonts w:ascii="Times New Roman" w:eastAsia="Calibri" w:hAnsi="Times New Roman" w:cs="Times New Roman"/>
              </w:rPr>
              <w:t xml:space="preserve">тысяч) рублей </w:t>
            </w:r>
            <w:r>
              <w:rPr>
                <w:rFonts w:ascii="Times New Roman" w:eastAsia="Calibri" w:hAnsi="Times New Roman" w:cs="Times New Roman"/>
                <w:b/>
              </w:rPr>
              <w:t>00</w:t>
            </w:r>
            <w:r w:rsidR="00692311" w:rsidRPr="00822541">
              <w:rPr>
                <w:rFonts w:ascii="Times New Roman" w:eastAsia="Calibri" w:hAnsi="Times New Roman" w:cs="Times New Roman"/>
              </w:rPr>
              <w:t xml:space="preserve"> копе</w:t>
            </w:r>
            <w:r w:rsidR="00462187">
              <w:rPr>
                <w:rFonts w:ascii="Times New Roman" w:eastAsia="Calibri" w:hAnsi="Times New Roman" w:cs="Times New Roman"/>
              </w:rPr>
              <w:t>ек</w:t>
            </w:r>
            <w:r w:rsidR="00692311" w:rsidRPr="00822541">
              <w:rPr>
                <w:rFonts w:ascii="Times New Roman" w:eastAsia="Calibri" w:hAnsi="Times New Roman" w:cs="Times New Roman"/>
              </w:rPr>
              <w:t>.</w:t>
            </w:r>
            <w:bookmarkEnd w:id="6"/>
          </w:p>
        </w:tc>
      </w:tr>
      <w:tr w:rsidR="00692311" w:rsidRPr="00692311" w14:paraId="78215F4E"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77099554"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5B2B3D2"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bookmarkStart w:id="7"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7"/>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3A96650" w14:textId="5CF99F7C"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DF4C3A" w:rsidRPr="00DF4C3A">
              <w:rPr>
                <w:rFonts w:ascii="Times New Roman" w:eastAsia="Calibri" w:hAnsi="Times New Roman" w:cs="Times New Roman"/>
                <w:snapToGrid w:val="0"/>
                <w:color w:val="0563C1"/>
                <w:u w:val="single"/>
                <w:lang w:eastAsia="ru-RU"/>
              </w:rPr>
              <w:t>https://etp-region.ru</w:t>
            </w:r>
            <w:r w:rsidRPr="00692311">
              <w:rPr>
                <w:rFonts w:ascii="Times New Roman" w:eastAsia="Calibri" w:hAnsi="Times New Roman" w:cs="Times New Roman"/>
                <w:snapToGrid w:val="0"/>
                <w:lang w:eastAsia="ru-RU"/>
              </w:rPr>
              <w:t xml:space="preserve"> без взимания платы.</w:t>
            </w:r>
          </w:p>
          <w:p w14:paraId="44C701E6"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1A0B1B1"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CCDA4A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68333E5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0EC547F"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55725664"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E691465"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404026E8"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tc>
      </w:tr>
      <w:tr w:rsidR="00692311" w:rsidRPr="00692311" w14:paraId="4859DB62"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352290D"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1FD98F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время окончания </w:t>
            </w:r>
            <w:r w:rsidRPr="00692311">
              <w:rPr>
                <w:rFonts w:ascii="Times New Roman" w:eastAsia="Calibri" w:hAnsi="Times New Roman" w:cs="Times New Roman"/>
                <w:b/>
                <w:lang w:eastAsia="ru-RU"/>
              </w:rPr>
              <w:lastRenderedPageBreak/>
              <w:t>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28E2DD68" w14:textId="267DDA54"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r w:rsidR="00DF4C3A" w:rsidRPr="00DF4C3A">
              <w:rPr>
                <w:rFonts w:ascii="Times New Roman" w:eastAsia="Calibri" w:hAnsi="Times New Roman" w:cs="Times New Roman"/>
                <w:snapToGrid w:val="0"/>
                <w:color w:val="0563C1"/>
                <w:u w:val="single"/>
                <w:lang w:eastAsia="ru-RU"/>
              </w:rPr>
              <w:t>https://etp-region.ru</w:t>
            </w:r>
          </w:p>
          <w:p w14:paraId="22549AF3" w14:textId="22CCFE5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t xml:space="preserve">Дата начала подачи заявок: </w:t>
            </w:r>
            <w:r>
              <w:rPr>
                <w:rFonts w:ascii="Times New Roman" w:eastAsia="Calibri" w:hAnsi="Times New Roman" w:cs="Times New Roman"/>
                <w:b/>
                <w:snapToGrid w:val="0"/>
                <w:lang w:eastAsia="ru-RU"/>
              </w:rPr>
              <w:t>0</w:t>
            </w:r>
            <w:r w:rsidR="001D6A1D">
              <w:rPr>
                <w:rFonts w:ascii="Times New Roman" w:eastAsia="Calibri" w:hAnsi="Times New Roman" w:cs="Times New Roman"/>
                <w:b/>
                <w:snapToGrid w:val="0"/>
                <w:lang w:eastAsia="ru-RU"/>
              </w:rPr>
              <w:t>8</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14:paraId="22C930A6" w14:textId="7751F05A"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lastRenderedPageBreak/>
              <w:t xml:space="preserve">Дата и время окончания подачи заявок: </w:t>
            </w:r>
            <w:r w:rsidR="00461124">
              <w:rPr>
                <w:rFonts w:ascii="Times New Roman" w:eastAsia="Calibri" w:hAnsi="Times New Roman" w:cs="Times New Roman"/>
                <w:b/>
                <w:snapToGrid w:val="0"/>
                <w:lang w:eastAsia="ru-RU"/>
              </w:rPr>
              <w:t>1</w:t>
            </w:r>
            <w:r w:rsidR="001D6A1D">
              <w:rPr>
                <w:rFonts w:ascii="Times New Roman" w:eastAsia="Calibri" w:hAnsi="Times New Roman" w:cs="Times New Roman"/>
                <w:b/>
                <w:snapToGrid w:val="0"/>
                <w:lang w:eastAsia="ru-RU"/>
              </w:rPr>
              <w:t>6</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1B5C1803" w14:textId="1D0CC423"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Pr>
                <w:rFonts w:ascii="Times New Roman" w:eastAsia="Calibri" w:hAnsi="Times New Roman" w:cs="Times New Roman"/>
                <w:b/>
                <w:snapToGrid w:val="0"/>
                <w:lang w:eastAsia="ru-RU"/>
              </w:rPr>
              <w:t>1</w:t>
            </w:r>
            <w:r w:rsidR="001D6A1D">
              <w:rPr>
                <w:rFonts w:ascii="Times New Roman" w:eastAsia="Calibri" w:hAnsi="Times New Roman" w:cs="Times New Roman"/>
                <w:b/>
                <w:snapToGrid w:val="0"/>
                <w:lang w:eastAsia="ru-RU"/>
              </w:rPr>
              <w:t>6</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10:01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3711FE69" w14:textId="160D6BA2"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Pr>
                <w:rFonts w:ascii="Times New Roman" w:eastAsia="Calibri" w:hAnsi="Times New Roman" w:cs="Times New Roman"/>
                <w:b/>
                <w:snapToGrid w:val="0"/>
                <w:lang w:eastAsia="ru-RU"/>
              </w:rPr>
              <w:t>1</w:t>
            </w:r>
            <w:r w:rsidR="001D6A1D">
              <w:rPr>
                <w:rFonts w:ascii="Times New Roman" w:eastAsia="Calibri" w:hAnsi="Times New Roman" w:cs="Times New Roman"/>
                <w:b/>
                <w:snapToGrid w:val="0"/>
                <w:lang w:eastAsia="ru-RU"/>
              </w:rPr>
              <w:t>6</w:t>
            </w:r>
            <w:r w:rsidRPr="00692311">
              <w:rPr>
                <w:rFonts w:ascii="Times New Roman" w:eastAsia="Calibri" w:hAnsi="Times New Roman" w:cs="Times New Roman"/>
                <w:b/>
                <w:snapToGrid w:val="0"/>
                <w:lang w:eastAsia="ru-RU"/>
              </w:rPr>
              <w:t>.</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F12F79">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17:00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tc>
      </w:tr>
      <w:tr w:rsidR="00692311" w:rsidRPr="00692311" w14:paraId="142F9621"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A422541"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169C029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7A1CE5E6" w14:textId="50CD210F"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DF4C3A">
              <w:rPr>
                <w:rFonts w:ascii="Times New Roman" w:eastAsia="Calibri" w:hAnsi="Times New Roman" w:cs="Times New Roman"/>
                <w:spacing w:val="-2"/>
              </w:rPr>
              <w:t>Регион</w:t>
            </w:r>
          </w:p>
          <w:p w14:paraId="41AC907B" w14:textId="01EA79A6" w:rsidR="00692311" w:rsidRPr="00692311" w:rsidRDefault="00DF4C3A" w:rsidP="00692311">
            <w:pPr>
              <w:widowControl w:val="0"/>
              <w:spacing w:after="0" w:line="240" w:lineRule="auto"/>
              <w:ind w:firstLine="425"/>
              <w:contextualSpacing/>
              <w:jc w:val="both"/>
              <w:rPr>
                <w:rFonts w:ascii="Times New Roman" w:eastAsia="Calibri" w:hAnsi="Times New Roman" w:cs="Times New Roman"/>
                <w:spacing w:val="-2"/>
              </w:rPr>
            </w:pPr>
            <w:r w:rsidRPr="00DF4C3A">
              <w:rPr>
                <w:rFonts w:ascii="Times New Roman" w:eastAsia="Calibri" w:hAnsi="Times New Roman" w:cs="Times New Roman"/>
                <w:color w:val="0563C1"/>
                <w:spacing w:val="-2"/>
                <w:u w:val="single"/>
              </w:rPr>
              <w:t>https://etp-region.ru</w:t>
            </w:r>
          </w:p>
        </w:tc>
      </w:tr>
      <w:tr w:rsidR="00692311" w:rsidRPr="00692311" w14:paraId="5132DDD4"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09F227F"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14:paraId="73FAFF95" w14:textId="77777777" w:rsidR="00692311" w:rsidRPr="00692311" w:rsidRDefault="00692311" w:rsidP="00692311">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14:paraId="7F2BDFBA"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692311" w:rsidRPr="00692311" w14:paraId="7F58CE2F"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2774E037"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14:paraId="49CA5B6C"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32215F9"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DB1E63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2CD8E60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17FC861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14:paraId="4DB1C087"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733EB83"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DDECCB7" w14:textId="77777777" w:rsidR="00692311" w:rsidRPr="00692311" w:rsidRDefault="00692311" w:rsidP="00692311">
            <w:pPr>
              <w:suppressAutoHyphens/>
              <w:autoSpaceDE w:val="0"/>
              <w:autoSpaceDN w:val="0"/>
              <w:adjustRightInd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4760774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5ACD9140"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14:paraId="1B4A1AA5"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4ECEFFB"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14:paraId="10BF20F7"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14:paraId="0F6060B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5"/>
                <w:lang w:eastAsia="ru-RU"/>
              </w:rPr>
              <w:t>запроса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14:paraId="7F6B6D7F"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Pr="00692311">
              <w:rPr>
                <w:rFonts w:ascii="Times New Roman" w:eastAsia="Calibri" w:hAnsi="Times New Roman" w:cs="Times New Roman"/>
                <w:spacing w:val="2"/>
                <w:lang w:eastAsia="ar-SA"/>
              </w:rPr>
              <w:t xml:space="preserve"> </w:t>
            </w:r>
            <w:r w:rsidRPr="00692311">
              <w:rPr>
                <w:rFonts w:ascii="Times New Roman" w:eastAsia="Calibri" w:hAnsi="Times New Roman" w:cs="Times New Roman"/>
                <w:lang w:eastAsia="ar-SA"/>
              </w:rPr>
              <w:t>Договора</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14:paraId="5754AE9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5"/>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форме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от</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14:paraId="66BB2162"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rPr>
              <w:lastRenderedPageBreak/>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33FCABD5"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4"/>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lang w:eastAsia="ar-SA"/>
              </w:rPr>
              <w:t>от</w:t>
            </w:r>
            <w:r w:rsidRPr="00692311">
              <w:rPr>
                <w:rFonts w:ascii="Times New Roman" w:eastAsia="Calibri" w:hAnsi="Times New Roman" w:cs="Times New Roman"/>
                <w:b/>
                <w:spacing w:val="2"/>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Pr="00692311">
              <w:rPr>
                <w:rFonts w:ascii="Times New Roman" w:eastAsia="Calibri" w:hAnsi="Times New Roman" w:cs="Times New Roman"/>
                <w:spacing w:val="3"/>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692311" w:rsidRPr="00692311" w14:paraId="2E8A46B5"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CEAF00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10.</w:t>
            </w:r>
          </w:p>
        </w:tc>
        <w:tc>
          <w:tcPr>
            <w:tcW w:w="9639" w:type="dxa"/>
            <w:gridSpan w:val="3"/>
          </w:tcPr>
          <w:p w14:paraId="2C0778F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14:paraId="35B955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14:paraId="2201D1E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3ADF865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Котировочную заявку оформленную в соответствии с требованиями документации (приложение 1);  </w:t>
            </w:r>
          </w:p>
          <w:p w14:paraId="2C32244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AA7969C"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2A49A3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602303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14:paraId="7D01D5F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4A7B942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1F00B4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0ECFAC7"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14:paraId="4E5DA4A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982448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58CC3A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543B471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2501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C682275" w14:textId="2FFC53B5"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7) полученную не ранее, чем за </w:t>
            </w:r>
            <w:r w:rsidR="00834505">
              <w:rPr>
                <w:rFonts w:ascii="Times New Roman" w:eastAsia="Calibri" w:hAnsi="Times New Roman" w:cs="Times New Roman"/>
                <w:lang w:eastAsia="ar-SA"/>
              </w:rPr>
              <w:t>десят</w:t>
            </w:r>
            <w:r w:rsidR="00370DEE">
              <w:rPr>
                <w:rFonts w:ascii="Times New Roman" w:eastAsia="Calibri" w:hAnsi="Times New Roman" w:cs="Times New Roman"/>
                <w:lang w:eastAsia="ar-SA"/>
              </w:rPr>
              <w:t>ь</w:t>
            </w:r>
            <w:r w:rsidRPr="00692311">
              <w:rPr>
                <w:rFonts w:ascii="Times New Roman" w:eastAsia="Calibri" w:hAnsi="Times New Roman" w:cs="Times New Roman"/>
                <w:lang w:eastAsia="ar-SA"/>
              </w:rPr>
              <w:t xml:space="preserve">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61FEA5A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5605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w:t>
            </w:r>
            <w:r w:rsidRPr="00692311">
              <w:rPr>
                <w:rFonts w:ascii="Times New Roman" w:eastAsia="Calibri" w:hAnsi="Times New Roman" w:cs="Times New Roman"/>
                <w:lang w:eastAsia="ar-SA"/>
              </w:rPr>
              <w:lastRenderedPageBreak/>
              <w:t>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1ED4D49"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57BAAA0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14:paraId="2F19E94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018492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0EBC162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0AA584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20905D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F31DA7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6975E34" w14:textId="7ADBFED4" w:rsid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64CBFF14" w14:textId="77777777" w:rsidR="00BC796A" w:rsidRPr="00692311" w:rsidRDefault="00BC796A" w:rsidP="00692311">
            <w:pPr>
              <w:suppressAutoHyphens/>
              <w:autoSpaceDE w:val="0"/>
              <w:spacing w:after="0" w:line="240" w:lineRule="auto"/>
              <w:jc w:val="both"/>
              <w:rPr>
                <w:rFonts w:ascii="Times New Roman" w:eastAsia="Calibri" w:hAnsi="Times New Roman" w:cs="Times New Roman"/>
                <w:lang w:eastAsia="ar-SA"/>
              </w:rPr>
            </w:pPr>
          </w:p>
          <w:p w14:paraId="1805C03E" w14:textId="6DDF3E3B" w:rsidR="00692311" w:rsidRDefault="00BC796A" w:rsidP="00692311">
            <w:pPr>
              <w:suppressAutoHyphens/>
              <w:autoSpaceDE w:val="0"/>
              <w:spacing w:after="0" w:line="240" w:lineRule="auto"/>
              <w:jc w:val="both"/>
              <w:rPr>
                <w:rFonts w:ascii="Times New Roman" w:eastAsia="Calibri" w:hAnsi="Times New Roman" w:cs="Times New Roman"/>
                <w:u w:val="single"/>
                <w:lang w:eastAsia="ar-SA"/>
              </w:rPr>
            </w:pPr>
            <w:r w:rsidRPr="00BC796A">
              <w:rPr>
                <w:rFonts w:ascii="Times New Roman" w:eastAsia="Calibri" w:hAnsi="Times New Roman" w:cs="Times New Roman"/>
                <w:b/>
                <w:bCs/>
                <w:u w:val="single"/>
                <w:lang w:eastAsia="ar-SA"/>
              </w:rPr>
              <w:t>Дополнительные требования:</w:t>
            </w:r>
            <w:r w:rsidRPr="00BC796A">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ab/>
              <w:t xml:space="preserve">Требования к наличию опыта выполнения аналогичных </w:t>
            </w:r>
            <w:r>
              <w:rPr>
                <w:rFonts w:ascii="Times New Roman" w:eastAsia="Calibri" w:hAnsi="Times New Roman" w:cs="Times New Roman"/>
                <w:u w:val="single"/>
                <w:lang w:eastAsia="ar-SA"/>
              </w:rPr>
              <w:t>договоров</w:t>
            </w:r>
            <w:r w:rsidRPr="00BC796A">
              <w:rPr>
                <w:rFonts w:ascii="Times New Roman" w:eastAsia="Calibri" w:hAnsi="Times New Roman" w:cs="Times New Roman"/>
                <w:u w:val="single"/>
                <w:lang w:eastAsia="ar-SA"/>
              </w:rPr>
              <w:t xml:space="preserve"> (к примеру, количество, не менее 3х, ранее выполненных договоров, аналогичных по наименованию и объему поставки товаров</w:t>
            </w:r>
            <w:r>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и т.п.), в том числе договора не ранее 201</w:t>
            </w:r>
            <w:r>
              <w:rPr>
                <w:rFonts w:ascii="Times New Roman" w:eastAsia="Calibri" w:hAnsi="Times New Roman" w:cs="Times New Roman"/>
                <w:u w:val="single"/>
                <w:lang w:eastAsia="ar-SA"/>
              </w:rPr>
              <w:t>8</w:t>
            </w:r>
            <w:r w:rsidRPr="00BC796A">
              <w:rPr>
                <w:rFonts w:ascii="Times New Roman" w:eastAsia="Calibri" w:hAnsi="Times New Roman" w:cs="Times New Roman"/>
                <w:u w:val="single"/>
                <w:lang w:eastAsia="ar-SA"/>
              </w:rPr>
              <w:t>-20</w:t>
            </w:r>
            <w:r>
              <w:rPr>
                <w:rFonts w:ascii="Times New Roman" w:eastAsia="Calibri" w:hAnsi="Times New Roman" w:cs="Times New Roman"/>
                <w:u w:val="single"/>
                <w:lang w:eastAsia="ar-SA"/>
              </w:rPr>
              <w:t>20</w:t>
            </w:r>
            <w:r w:rsidRPr="00BC796A">
              <w:rPr>
                <w:rFonts w:ascii="Times New Roman" w:eastAsia="Calibri" w:hAnsi="Times New Roman" w:cs="Times New Roman"/>
                <w:u w:val="single"/>
                <w:lang w:eastAsia="ar-SA"/>
              </w:rPr>
              <w:t>гг.</w:t>
            </w:r>
          </w:p>
          <w:p w14:paraId="7692DAAC" w14:textId="77777777" w:rsidR="00BC796A" w:rsidRPr="00BC796A" w:rsidRDefault="00BC796A" w:rsidP="00692311">
            <w:pPr>
              <w:suppressAutoHyphens/>
              <w:autoSpaceDE w:val="0"/>
              <w:spacing w:after="0" w:line="240" w:lineRule="auto"/>
              <w:jc w:val="both"/>
              <w:rPr>
                <w:rFonts w:ascii="Times New Roman" w:eastAsia="Calibri" w:hAnsi="Times New Roman" w:cs="Times New Roman"/>
                <w:u w:val="single"/>
                <w:lang w:eastAsia="ar-SA"/>
              </w:rPr>
            </w:pPr>
          </w:p>
          <w:p w14:paraId="2FACCBB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130FE00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3116CDD"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692311" w:rsidRPr="00692311" w14:paraId="680F2A69"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9C7613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11.</w:t>
            </w:r>
          </w:p>
        </w:tc>
        <w:tc>
          <w:tcPr>
            <w:tcW w:w="9639" w:type="dxa"/>
            <w:gridSpan w:val="3"/>
          </w:tcPr>
          <w:p w14:paraId="40E9AEE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5FE6F28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39F2605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14:paraId="2266876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526645A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388BD8F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692311" w:rsidRPr="00692311" w14:paraId="5C1682A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8DADE34"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12.</w:t>
            </w:r>
          </w:p>
        </w:tc>
        <w:tc>
          <w:tcPr>
            <w:tcW w:w="9639" w:type="dxa"/>
            <w:gridSpan w:val="3"/>
          </w:tcPr>
          <w:p w14:paraId="6F8B457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Особенности предоставления приоритета товаров российского происхождения</w:t>
            </w:r>
          </w:p>
          <w:p w14:paraId="4CF582A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01A2545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8ADB0F"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Приоритет не предоставляется в случаях, если:</w:t>
            </w:r>
          </w:p>
          <w:p w14:paraId="2902AA8A"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а) закупка признана несостоявшейся и договор заключается с единственным участником закупки;</w:t>
            </w:r>
          </w:p>
          <w:p w14:paraId="66553823"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б) в заявке на участие в закупке не содержится предложений о поставке товаров российского происхождения;</w:t>
            </w:r>
          </w:p>
          <w:p w14:paraId="6E5785E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в заявке на участие в закупке не содержится предложений о поставке товаров иностранного происхождения;</w:t>
            </w:r>
          </w:p>
          <w:p w14:paraId="2EB90467"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846131" w:rsidRPr="00692311">
              <w:rPr>
                <w:rFonts w:ascii="Times New Roman" w:eastAsia="Calibri" w:hAnsi="Times New Roman" w:cs="Times New Roman"/>
                <w:lang w:eastAsia="ar-SA"/>
              </w:rPr>
              <w:t>происхождения, при</w:t>
            </w:r>
            <w:r w:rsidRPr="00692311">
              <w:rPr>
                <w:rFonts w:ascii="Times New Roman" w:eastAsia="Calibri" w:hAnsi="Times New Roman" w:cs="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0AEAA549"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66D3880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92311" w:rsidRPr="00692311" w14:paraId="0F00EA6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6A03D00"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13.</w:t>
            </w:r>
          </w:p>
        </w:tc>
        <w:tc>
          <w:tcPr>
            <w:tcW w:w="9639" w:type="dxa"/>
            <w:gridSpan w:val="3"/>
          </w:tcPr>
          <w:p w14:paraId="2C51298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14:paraId="40B2010C"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7DEF24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692311" w:rsidRPr="00692311" w14:paraId="51E184F8"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12E3BA1"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14.</w:t>
            </w:r>
          </w:p>
        </w:tc>
        <w:tc>
          <w:tcPr>
            <w:tcW w:w="9639" w:type="dxa"/>
            <w:gridSpan w:val="3"/>
          </w:tcPr>
          <w:p w14:paraId="55B255C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14:paraId="35914EF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228E4E5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4861255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53B6F130"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C4FA92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18705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4F9B9905"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F4A2A9D"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B517BA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002E0B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9727A0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BF6FCE" w14:textId="6F685314"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04809D9" w14:textId="36AE8CBE"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15A36BA" w14:textId="5CF27860"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D00EFE9" w14:textId="0800B33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E7D1DF" w14:textId="616B14C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408FC0B" w14:textId="47BA257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B3BF62F" w14:textId="56604C81"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763CC20" w14:textId="5A9ACA9B"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7F5B741F" w14:textId="7282C4F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CB33BD" w14:textId="77777777" w:rsidR="00DF4C3A" w:rsidRPr="00692311"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C832D93" w14:textId="77777777" w:rsidR="00692311" w:rsidRPr="00692311" w:rsidRDefault="00692311" w:rsidP="00370DEE">
      <w:pPr>
        <w:suppressAutoHyphens/>
        <w:autoSpaceDE w:val="0"/>
        <w:spacing w:after="0" w:line="240" w:lineRule="auto"/>
        <w:rPr>
          <w:rFonts w:ascii="Times New Roman" w:eastAsia="Calibri" w:hAnsi="Times New Roman" w:cs="Times New Roman"/>
          <w:lang w:eastAsia="ar-SA"/>
        </w:rPr>
      </w:pPr>
    </w:p>
    <w:p w14:paraId="7F785849"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w:t>
      </w:r>
    </w:p>
    <w:p w14:paraId="46DFDA56" w14:textId="77777777" w:rsidR="00692311" w:rsidRPr="00692311" w:rsidRDefault="00692311" w:rsidP="00692311">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14:paraId="14C7EBC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4AD4FF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17E2922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6A0E8616"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14:paraId="4A3AED9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1BA379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14:paraId="6FF26A7F"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14:paraId="41EC8C83"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14:paraId="2AD75987"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i/>
          <w:lang w:eastAsia="ar-SA"/>
        </w:rPr>
      </w:pPr>
    </w:p>
    <w:p w14:paraId="22926504"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14:paraId="6539FD2D"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14:paraId="7CB2A66C"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6CA77FD5"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70DFFF4B"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5C51D642"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692311" w:rsidRPr="00692311" w14:paraId="2BA5442A" w14:textId="77777777" w:rsidTr="00692311">
        <w:tc>
          <w:tcPr>
            <w:tcW w:w="4855" w:type="dxa"/>
          </w:tcPr>
          <w:p w14:paraId="4A957F1D"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14:paraId="643A4CE8"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B4E9173" w14:textId="77777777" w:rsidTr="00692311">
        <w:tc>
          <w:tcPr>
            <w:tcW w:w="4855" w:type="dxa"/>
          </w:tcPr>
          <w:p w14:paraId="7E34B79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14:paraId="47747F90"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472CA40" w14:textId="77777777" w:rsidTr="00692311">
        <w:tc>
          <w:tcPr>
            <w:tcW w:w="4855" w:type="dxa"/>
          </w:tcPr>
          <w:p w14:paraId="702ED65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14:paraId="4FE0F70F"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95135E0" w14:textId="77777777" w:rsidTr="00692311">
        <w:tc>
          <w:tcPr>
            <w:tcW w:w="4855" w:type="dxa"/>
          </w:tcPr>
          <w:p w14:paraId="42C5BDE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14:paraId="37126FA1"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3D1B4EC6" w14:textId="77777777" w:rsidTr="00692311">
        <w:tc>
          <w:tcPr>
            <w:tcW w:w="4855" w:type="dxa"/>
          </w:tcPr>
          <w:p w14:paraId="1B8CA9A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14:paraId="7E55D00C"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2234F00" w14:textId="77777777" w:rsidTr="00692311">
        <w:tc>
          <w:tcPr>
            <w:tcW w:w="4855" w:type="dxa"/>
          </w:tcPr>
          <w:p w14:paraId="5BA9E9D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14:paraId="207D4DED"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7004FCD" w14:textId="77777777" w:rsidTr="00692311">
        <w:tc>
          <w:tcPr>
            <w:tcW w:w="4855" w:type="dxa"/>
          </w:tcPr>
          <w:p w14:paraId="1F9A549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14:paraId="7EAB26E6"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6ECC8D73" w14:textId="77777777" w:rsidTr="00692311">
        <w:tc>
          <w:tcPr>
            <w:tcW w:w="4855" w:type="dxa"/>
          </w:tcPr>
          <w:p w14:paraId="320223E5"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14:paraId="1727D96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AF643" w14:textId="77777777" w:rsidTr="00692311">
        <w:tc>
          <w:tcPr>
            <w:tcW w:w="4855" w:type="dxa"/>
          </w:tcPr>
          <w:p w14:paraId="385B5BB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14:paraId="23DADE97"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14:paraId="1E9A0F8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14:paraId="1752DBF4"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14:paraId="60CCE9A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14:paraId="302D30A5"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14:paraId="50AFF684"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14:paraId="09911839"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212B9" w14:textId="77777777" w:rsidTr="00692311">
        <w:trPr>
          <w:trHeight w:val="245"/>
        </w:trPr>
        <w:tc>
          <w:tcPr>
            <w:tcW w:w="4855" w:type="dxa"/>
          </w:tcPr>
          <w:p w14:paraId="22A61A9E"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14:paraId="5957F4AA"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bl>
    <w:p w14:paraId="4DA50B7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4FB4A56C" w14:textId="77777777" w:rsidR="00692311" w:rsidRPr="00692311" w:rsidRDefault="00692311" w:rsidP="00692311">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r w:rsidR="00846131" w:rsidRPr="00692311">
        <w:rPr>
          <w:rFonts w:ascii="Times New Roman" w:eastAsia="Calibri" w:hAnsi="Times New Roman" w:cs="Times New Roman"/>
          <w:lang w:eastAsia="ar-SA"/>
        </w:rPr>
        <w:t>_» _</w:t>
      </w:r>
      <w:r w:rsidRPr="00692311">
        <w:rPr>
          <w:rFonts w:ascii="Times New Roman" w:eastAsia="Calibri" w:hAnsi="Times New Roman" w:cs="Times New Roman"/>
          <w:lang w:eastAsia="ar-SA"/>
        </w:rPr>
        <w:t xml:space="preserve">__________20___ г. №_____________ </w:t>
      </w:r>
      <w:r w:rsidRPr="00692311">
        <w:rPr>
          <w:rFonts w:ascii="Times New Roman" w:eastAsia="Calibri" w:hAnsi="Times New Roman" w:cs="Times New Roman"/>
          <w:i/>
          <w:lang w:eastAsia="ar-SA"/>
        </w:rPr>
        <w:t>(указаны на официальном сайте).</w:t>
      </w:r>
    </w:p>
    <w:p w14:paraId="603B02FD" w14:textId="77777777" w:rsidR="00692311" w:rsidRPr="00692311" w:rsidRDefault="00692311" w:rsidP="00692311">
      <w:pPr>
        <w:tabs>
          <w:tab w:val="left" w:pos="910"/>
        </w:tabs>
        <w:suppressAutoHyphens/>
        <w:autoSpaceDE w:val="0"/>
        <w:spacing w:after="0" w:line="240" w:lineRule="auto"/>
        <w:jc w:val="both"/>
        <w:rPr>
          <w:rFonts w:ascii="Times New Roman" w:eastAsia="Calibri" w:hAnsi="Times New Roman" w:cs="Times New Roman"/>
          <w:i/>
          <w:lang w:eastAsia="ar-SA"/>
        </w:rPr>
      </w:pPr>
    </w:p>
    <w:p w14:paraId="52EE8D2F"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692311" w:rsidRPr="00692311" w14:paraId="62A2C486" w14:textId="77777777" w:rsidTr="00692311">
        <w:tc>
          <w:tcPr>
            <w:tcW w:w="575" w:type="dxa"/>
          </w:tcPr>
          <w:p w14:paraId="24AB25C8"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14:paraId="54D53E19"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p>
        </w:tc>
        <w:tc>
          <w:tcPr>
            <w:tcW w:w="2835" w:type="dxa"/>
          </w:tcPr>
          <w:p w14:paraId="13BC3A2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p>
        </w:tc>
        <w:tc>
          <w:tcPr>
            <w:tcW w:w="850" w:type="dxa"/>
          </w:tcPr>
          <w:p w14:paraId="370E8676"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14:paraId="434936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14:paraId="6ABBEFD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14:paraId="46EBE45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692311" w:rsidRPr="00692311" w14:paraId="1787E0A8" w14:textId="77777777" w:rsidTr="00692311">
        <w:trPr>
          <w:trHeight w:val="116"/>
        </w:trPr>
        <w:tc>
          <w:tcPr>
            <w:tcW w:w="575" w:type="dxa"/>
            <w:vAlign w:val="center"/>
          </w:tcPr>
          <w:p w14:paraId="195A455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14:paraId="3723BDD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14:paraId="71372F75"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14:paraId="6D247E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14:paraId="2C1532F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14:paraId="444FFD93"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14:paraId="4BBFC8D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692311" w:rsidRPr="00692311" w14:paraId="074EA6F2" w14:textId="77777777" w:rsidTr="00692311">
        <w:trPr>
          <w:trHeight w:val="255"/>
        </w:trPr>
        <w:tc>
          <w:tcPr>
            <w:tcW w:w="575" w:type="dxa"/>
            <w:vAlign w:val="center"/>
          </w:tcPr>
          <w:p w14:paraId="52C241A1"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015CAAF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5B1761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2AFCC12F"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D8BF0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3CA2DD2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4F0B808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74E7F1A5" w14:textId="77777777" w:rsidTr="00692311">
        <w:trPr>
          <w:trHeight w:val="255"/>
        </w:trPr>
        <w:tc>
          <w:tcPr>
            <w:tcW w:w="575" w:type="dxa"/>
            <w:vAlign w:val="center"/>
          </w:tcPr>
          <w:p w14:paraId="6F67349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559FBF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824350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301348E0"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6EDF927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202B7F3"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D579B2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3B5089BD" w14:textId="77777777" w:rsidTr="00692311">
        <w:trPr>
          <w:trHeight w:val="255"/>
        </w:trPr>
        <w:tc>
          <w:tcPr>
            <w:tcW w:w="575" w:type="dxa"/>
            <w:vAlign w:val="center"/>
          </w:tcPr>
          <w:p w14:paraId="012E35E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4D705E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280B76F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5ADEEE0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55EE47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46F026C"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1BC994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3856EDF" w14:textId="77777777" w:rsidTr="00692311">
        <w:trPr>
          <w:trHeight w:val="255"/>
        </w:trPr>
        <w:tc>
          <w:tcPr>
            <w:tcW w:w="575" w:type="dxa"/>
            <w:vAlign w:val="center"/>
          </w:tcPr>
          <w:p w14:paraId="1BC0EEC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539628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2A93E9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71D3A83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5FE9DD29"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29D666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211F943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62D0FE1" w14:textId="77777777" w:rsidTr="00692311">
        <w:trPr>
          <w:trHeight w:val="255"/>
        </w:trPr>
        <w:tc>
          <w:tcPr>
            <w:tcW w:w="8330" w:type="dxa"/>
            <w:gridSpan w:val="6"/>
            <w:vAlign w:val="center"/>
          </w:tcPr>
          <w:p w14:paraId="40FB550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14:paraId="04F8C1BD"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12BEBF2D" w14:textId="77777777" w:rsidTr="00692311">
        <w:trPr>
          <w:trHeight w:val="255"/>
        </w:trPr>
        <w:tc>
          <w:tcPr>
            <w:tcW w:w="8330" w:type="dxa"/>
            <w:gridSpan w:val="6"/>
            <w:vAlign w:val="center"/>
          </w:tcPr>
          <w:p w14:paraId="19C708A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 том числе НДС – … %:</w:t>
            </w:r>
          </w:p>
        </w:tc>
        <w:tc>
          <w:tcPr>
            <w:tcW w:w="2155" w:type="dxa"/>
          </w:tcPr>
          <w:p w14:paraId="03A2AC7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bl>
    <w:p w14:paraId="3AB8DD71"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lang w:eastAsia="ar-SA"/>
        </w:rPr>
      </w:pPr>
    </w:p>
    <w:p w14:paraId="61140573"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14:paraId="5821FEF8"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2B3F430A"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34FBB365"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lastRenderedPageBreak/>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371DFE96"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color w:val="000000"/>
          <w:lang w:eastAsia="ru-RU"/>
        </w:rPr>
      </w:pPr>
    </w:p>
    <w:p w14:paraId="14BC929E"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14:paraId="21516DE0" w14:textId="77777777" w:rsidR="00692311" w:rsidRPr="00692311" w:rsidRDefault="00692311" w:rsidP="00692311">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F0DFE0"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осуществить </w:t>
      </w:r>
      <w:r w:rsidRPr="00692311">
        <w:rPr>
          <w:rFonts w:ascii="Times New Roman" w:eastAsia="Calibri" w:hAnsi="Times New Roman" w:cs="Times New Roman"/>
          <w:color w:val="000000"/>
          <w:lang w:eastAsia="ar-SA"/>
        </w:rPr>
        <w:t xml:space="preserve">поставку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14:paraId="72C9625F"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2CFDA16"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14:paraId="6AEE5655"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14:paraId="5472DAA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14:paraId="553A7E7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p>
    <w:p w14:paraId="4011D67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p w14:paraId="075CB6FF"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14:paraId="0AE5177A"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r w:rsidR="00846131" w:rsidRPr="00692311">
        <w:rPr>
          <w:rFonts w:ascii="Times New Roman" w:eastAsia="Calibri" w:hAnsi="Times New Roman" w:cs="Times New Roman"/>
          <w:lang w:eastAsia="ar-SA"/>
        </w:rPr>
        <w:t>должность)</w:t>
      </w:r>
      <w:r w:rsidR="00846131" w:rsidRPr="00692311">
        <w:rPr>
          <w:rFonts w:ascii="Times New Roman" w:eastAsia="Calibri" w:hAnsi="Times New Roman" w:cs="Times New Roman"/>
          <w:color w:val="000000"/>
          <w:lang w:eastAsia="ru-RU"/>
        </w:rPr>
        <w:t xml:space="preserve">  </w:t>
      </w:r>
      <w:r w:rsidRPr="00692311">
        <w:rPr>
          <w:rFonts w:ascii="Times New Roman" w:eastAsia="Calibri" w:hAnsi="Times New Roman" w:cs="Times New Roman"/>
          <w:color w:val="000000"/>
          <w:lang w:eastAsia="ru-RU"/>
        </w:rPr>
        <w:t xml:space="preserve">                                                                     Подписывается ЭЦП</w:t>
      </w:r>
    </w:p>
    <w:p w14:paraId="11C257B3" w14:textId="77777777" w:rsidR="00692311" w:rsidRPr="00692311" w:rsidRDefault="00692311" w:rsidP="00692311">
      <w:pPr>
        <w:suppressAutoHyphens/>
        <w:autoSpaceDE w:val="0"/>
        <w:spacing w:after="0" w:line="240" w:lineRule="auto"/>
        <w:ind w:left="142"/>
        <w:jc w:val="both"/>
        <w:rPr>
          <w:rFonts w:ascii="Times New Roman" w:eastAsia="Calibri" w:hAnsi="Times New Roman" w:cs="Times New Roman"/>
          <w:lang w:eastAsia="ar-SA"/>
        </w:rPr>
      </w:pPr>
    </w:p>
    <w:p w14:paraId="67AB203A"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14:paraId="2B0045BC"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14:paraId="4480100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w:t>
      </w:r>
    </w:p>
    <w:p w14:paraId="7FF357A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14:paraId="357742B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3B48442C"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АНКЕТА ПОСТАВЩИКА</w:t>
      </w:r>
    </w:p>
    <w:p w14:paraId="5E6C1AF5"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692311" w:rsidRPr="00692311" w14:paraId="649D1874" w14:textId="77777777" w:rsidTr="00692311">
        <w:trPr>
          <w:cantSplit/>
          <w:trHeight w:val="240"/>
          <w:tblHeader/>
        </w:trPr>
        <w:tc>
          <w:tcPr>
            <w:tcW w:w="720" w:type="dxa"/>
            <w:tcBorders>
              <w:top w:val="single" w:sz="4" w:space="0" w:color="000000"/>
              <w:left w:val="single" w:sz="4" w:space="0" w:color="000000"/>
              <w:bottom w:val="single" w:sz="4" w:space="0" w:color="000000"/>
            </w:tcBorders>
          </w:tcPr>
          <w:p w14:paraId="74531413"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14:paraId="32360C66"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5E866352"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692311" w:rsidRPr="00692311" w14:paraId="76B56D6F" w14:textId="77777777" w:rsidTr="00692311">
        <w:trPr>
          <w:cantSplit/>
        </w:trPr>
        <w:tc>
          <w:tcPr>
            <w:tcW w:w="720" w:type="dxa"/>
            <w:tcBorders>
              <w:top w:val="single" w:sz="4" w:space="0" w:color="000000"/>
              <w:left w:val="single" w:sz="4" w:space="0" w:color="000000"/>
              <w:bottom w:val="single" w:sz="4" w:space="0" w:color="000000"/>
            </w:tcBorders>
          </w:tcPr>
          <w:p w14:paraId="79C007E8"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6FC537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291A72D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009BD6F" w14:textId="77777777" w:rsidTr="00692311">
        <w:trPr>
          <w:cantSplit/>
        </w:trPr>
        <w:tc>
          <w:tcPr>
            <w:tcW w:w="720" w:type="dxa"/>
            <w:tcBorders>
              <w:top w:val="single" w:sz="4" w:space="0" w:color="000000"/>
              <w:left w:val="single" w:sz="4" w:space="0" w:color="000000"/>
              <w:bottom w:val="single" w:sz="4" w:space="0" w:color="000000"/>
            </w:tcBorders>
          </w:tcPr>
          <w:p w14:paraId="293443C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518AD9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2EC754B7" w14:textId="77777777" w:rsidR="00692311" w:rsidRPr="00692311" w:rsidRDefault="00692311" w:rsidP="00692311">
            <w:pPr>
              <w:suppressAutoHyphens/>
              <w:snapToGrid w:val="0"/>
              <w:spacing w:after="0" w:line="240" w:lineRule="auto"/>
              <w:ind w:firstLine="540"/>
              <w:rPr>
                <w:rFonts w:ascii="Times New Roman" w:eastAsia="Calibri" w:hAnsi="Times New Roman" w:cs="Times New Roman"/>
                <w:bCs/>
                <w:lang w:eastAsia="ar-SA"/>
              </w:rPr>
            </w:pPr>
          </w:p>
        </w:tc>
      </w:tr>
      <w:tr w:rsidR="00692311" w:rsidRPr="00692311" w14:paraId="77E8D1A3" w14:textId="77777777" w:rsidTr="00692311">
        <w:trPr>
          <w:cantSplit/>
        </w:trPr>
        <w:tc>
          <w:tcPr>
            <w:tcW w:w="720" w:type="dxa"/>
            <w:tcBorders>
              <w:top w:val="single" w:sz="4" w:space="0" w:color="000000"/>
              <w:left w:val="single" w:sz="4" w:space="0" w:color="000000"/>
              <w:bottom w:val="single" w:sz="4" w:space="0" w:color="000000"/>
            </w:tcBorders>
          </w:tcPr>
          <w:p w14:paraId="00B513B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DC1CC1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EBE5C5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166EE44" w14:textId="77777777" w:rsidTr="00692311">
        <w:trPr>
          <w:cantSplit/>
        </w:trPr>
        <w:tc>
          <w:tcPr>
            <w:tcW w:w="720" w:type="dxa"/>
            <w:tcBorders>
              <w:top w:val="single" w:sz="4" w:space="0" w:color="000000"/>
              <w:left w:val="single" w:sz="4" w:space="0" w:color="000000"/>
              <w:bottom w:val="single" w:sz="4" w:space="0" w:color="000000"/>
            </w:tcBorders>
          </w:tcPr>
          <w:p w14:paraId="39BF533A"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BE89908"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2543B44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E7F3375" w14:textId="77777777" w:rsidTr="00692311">
        <w:trPr>
          <w:cantSplit/>
        </w:trPr>
        <w:tc>
          <w:tcPr>
            <w:tcW w:w="720" w:type="dxa"/>
            <w:tcBorders>
              <w:top w:val="single" w:sz="4" w:space="0" w:color="000000"/>
              <w:left w:val="single" w:sz="4" w:space="0" w:color="000000"/>
              <w:bottom w:val="single" w:sz="4" w:space="0" w:color="000000"/>
            </w:tcBorders>
          </w:tcPr>
          <w:p w14:paraId="54CF799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677D23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2DC7A12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B6ECBF6" w14:textId="77777777" w:rsidTr="00692311">
        <w:trPr>
          <w:cantSplit/>
        </w:trPr>
        <w:tc>
          <w:tcPr>
            <w:tcW w:w="720" w:type="dxa"/>
            <w:tcBorders>
              <w:top w:val="single" w:sz="4" w:space="0" w:color="000000"/>
              <w:left w:val="single" w:sz="4" w:space="0" w:color="000000"/>
              <w:bottom w:val="single" w:sz="4" w:space="0" w:color="000000"/>
            </w:tcBorders>
          </w:tcPr>
          <w:p w14:paraId="50E5EFDC"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02FBB6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6234B77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6223DEF" w14:textId="77777777" w:rsidTr="00692311">
        <w:trPr>
          <w:cantSplit/>
        </w:trPr>
        <w:tc>
          <w:tcPr>
            <w:tcW w:w="720" w:type="dxa"/>
            <w:tcBorders>
              <w:top w:val="single" w:sz="4" w:space="0" w:color="000000"/>
              <w:left w:val="single" w:sz="4" w:space="0" w:color="000000"/>
              <w:bottom w:val="single" w:sz="4" w:space="0" w:color="000000"/>
            </w:tcBorders>
          </w:tcPr>
          <w:p w14:paraId="049368A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622585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0EA39F4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0EDF7AC" w14:textId="77777777" w:rsidTr="00692311">
        <w:trPr>
          <w:cantSplit/>
        </w:trPr>
        <w:tc>
          <w:tcPr>
            <w:tcW w:w="720" w:type="dxa"/>
            <w:tcBorders>
              <w:top w:val="single" w:sz="4" w:space="0" w:color="000000"/>
              <w:left w:val="single" w:sz="4" w:space="0" w:color="000000"/>
              <w:bottom w:val="single" w:sz="4" w:space="0" w:color="000000"/>
            </w:tcBorders>
          </w:tcPr>
          <w:p w14:paraId="5AAEDD2E"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168020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E21C77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0C7EABC5" w14:textId="77777777" w:rsidTr="00692311">
        <w:trPr>
          <w:cantSplit/>
        </w:trPr>
        <w:tc>
          <w:tcPr>
            <w:tcW w:w="720" w:type="dxa"/>
            <w:tcBorders>
              <w:top w:val="single" w:sz="4" w:space="0" w:color="000000"/>
              <w:left w:val="single" w:sz="4" w:space="0" w:color="000000"/>
              <w:bottom w:val="single" w:sz="4" w:space="0" w:color="000000"/>
            </w:tcBorders>
          </w:tcPr>
          <w:p w14:paraId="044365D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A72E9E"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30B435BF"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5B54FD6" w14:textId="77777777" w:rsidTr="00692311">
        <w:trPr>
          <w:cantSplit/>
        </w:trPr>
        <w:tc>
          <w:tcPr>
            <w:tcW w:w="720" w:type="dxa"/>
            <w:tcBorders>
              <w:top w:val="single" w:sz="4" w:space="0" w:color="000000"/>
              <w:left w:val="single" w:sz="4" w:space="0" w:color="000000"/>
              <w:bottom w:val="single" w:sz="4" w:space="0" w:color="000000"/>
            </w:tcBorders>
          </w:tcPr>
          <w:p w14:paraId="72904DB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501C18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F69B79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CFF93EC" w14:textId="77777777" w:rsidTr="00692311">
        <w:trPr>
          <w:cantSplit/>
        </w:trPr>
        <w:tc>
          <w:tcPr>
            <w:tcW w:w="720" w:type="dxa"/>
            <w:tcBorders>
              <w:top w:val="single" w:sz="4" w:space="0" w:color="000000"/>
              <w:left w:val="single" w:sz="4" w:space="0" w:color="000000"/>
              <w:bottom w:val="single" w:sz="4" w:space="0" w:color="000000"/>
            </w:tcBorders>
          </w:tcPr>
          <w:p w14:paraId="37C483C2"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8FF7A1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BFBFC0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9955828" w14:textId="77777777" w:rsidTr="00692311">
        <w:trPr>
          <w:cantSplit/>
          <w:trHeight w:val="116"/>
        </w:trPr>
        <w:tc>
          <w:tcPr>
            <w:tcW w:w="720" w:type="dxa"/>
            <w:tcBorders>
              <w:top w:val="single" w:sz="4" w:space="0" w:color="000000"/>
              <w:left w:val="single" w:sz="4" w:space="0" w:color="000000"/>
              <w:bottom w:val="single" w:sz="4" w:space="0" w:color="000000"/>
            </w:tcBorders>
          </w:tcPr>
          <w:p w14:paraId="13DA8B3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21CA071"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F43DD80"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08251EB" w14:textId="77777777" w:rsidTr="00692311">
        <w:trPr>
          <w:cantSplit/>
        </w:trPr>
        <w:tc>
          <w:tcPr>
            <w:tcW w:w="720" w:type="dxa"/>
            <w:tcBorders>
              <w:top w:val="single" w:sz="4" w:space="0" w:color="000000"/>
              <w:left w:val="single" w:sz="4" w:space="0" w:color="000000"/>
              <w:bottom w:val="single" w:sz="4" w:space="0" w:color="000000"/>
            </w:tcBorders>
          </w:tcPr>
          <w:p w14:paraId="0163DC8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6F0F493B"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8794CC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E3B69F0" w14:textId="77777777" w:rsidTr="00692311">
        <w:trPr>
          <w:cantSplit/>
        </w:trPr>
        <w:tc>
          <w:tcPr>
            <w:tcW w:w="720" w:type="dxa"/>
            <w:tcBorders>
              <w:top w:val="single" w:sz="4" w:space="0" w:color="000000"/>
              <w:left w:val="single" w:sz="4" w:space="0" w:color="000000"/>
              <w:bottom w:val="single" w:sz="4" w:space="0" w:color="000000"/>
            </w:tcBorders>
          </w:tcPr>
          <w:p w14:paraId="428D7AFD"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8B414D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F90B9F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EDC2625" w14:textId="77777777" w:rsidTr="00692311">
        <w:trPr>
          <w:cantSplit/>
        </w:trPr>
        <w:tc>
          <w:tcPr>
            <w:tcW w:w="720" w:type="dxa"/>
            <w:tcBorders>
              <w:top w:val="single" w:sz="4" w:space="0" w:color="000000"/>
              <w:left w:val="single" w:sz="4" w:space="0" w:color="000000"/>
              <w:bottom w:val="single" w:sz="4" w:space="0" w:color="000000"/>
            </w:tcBorders>
          </w:tcPr>
          <w:p w14:paraId="385BE5E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8903805"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FC1F4E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72C02A61" w14:textId="77777777" w:rsidTr="00692311">
        <w:trPr>
          <w:cantSplit/>
        </w:trPr>
        <w:tc>
          <w:tcPr>
            <w:tcW w:w="720" w:type="dxa"/>
            <w:tcBorders>
              <w:top w:val="single" w:sz="4" w:space="0" w:color="000000"/>
              <w:left w:val="single" w:sz="4" w:space="0" w:color="000000"/>
              <w:bottom w:val="single" w:sz="4" w:space="0" w:color="000000"/>
            </w:tcBorders>
          </w:tcPr>
          <w:p w14:paraId="7EB01B1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50BAC9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BE95DCB"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2B5B95A" w14:textId="77777777" w:rsidTr="00692311">
        <w:trPr>
          <w:cantSplit/>
        </w:trPr>
        <w:tc>
          <w:tcPr>
            <w:tcW w:w="720" w:type="dxa"/>
            <w:tcBorders>
              <w:top w:val="single" w:sz="4" w:space="0" w:color="000000"/>
              <w:left w:val="single" w:sz="4" w:space="0" w:color="000000"/>
              <w:bottom w:val="single" w:sz="4" w:space="0" w:color="000000"/>
            </w:tcBorders>
          </w:tcPr>
          <w:p w14:paraId="5126D25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95FF3E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511CA36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11DA1E8" w14:textId="77777777" w:rsidTr="00692311">
        <w:trPr>
          <w:cantSplit/>
        </w:trPr>
        <w:tc>
          <w:tcPr>
            <w:tcW w:w="720" w:type="dxa"/>
            <w:tcBorders>
              <w:top w:val="single" w:sz="4" w:space="0" w:color="000000"/>
              <w:left w:val="single" w:sz="4" w:space="0" w:color="000000"/>
              <w:bottom w:val="single" w:sz="4" w:space="0" w:color="000000"/>
            </w:tcBorders>
          </w:tcPr>
          <w:p w14:paraId="2094931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EDC2B6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F790765"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D1FCE9E" w14:textId="77777777" w:rsidTr="00692311">
        <w:trPr>
          <w:cantSplit/>
        </w:trPr>
        <w:tc>
          <w:tcPr>
            <w:tcW w:w="720" w:type="dxa"/>
            <w:tcBorders>
              <w:top w:val="single" w:sz="4" w:space="0" w:color="000000"/>
              <w:left w:val="single" w:sz="4" w:space="0" w:color="000000"/>
              <w:bottom w:val="single" w:sz="4" w:space="0" w:color="000000"/>
            </w:tcBorders>
          </w:tcPr>
          <w:p w14:paraId="28D9108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A5CF82C"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BA968A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bl>
    <w:p w14:paraId="08464CFB" w14:textId="77777777" w:rsidR="00692311" w:rsidRPr="00692311" w:rsidRDefault="00692311" w:rsidP="00692311">
      <w:pPr>
        <w:suppressAutoHyphens/>
        <w:spacing w:after="0" w:line="240" w:lineRule="auto"/>
        <w:rPr>
          <w:rFonts w:ascii="Times New Roman" w:eastAsia="Calibri" w:hAnsi="Times New Roman" w:cs="Times New Roman"/>
          <w:spacing w:val="1"/>
          <w:lang w:eastAsia="ar-SA"/>
        </w:rPr>
      </w:pPr>
    </w:p>
    <w:p w14:paraId="0C03FAE6" w14:textId="77777777" w:rsidR="00692311" w:rsidRPr="00692311" w:rsidRDefault="00692311" w:rsidP="00692311">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 xml:space="preserve">Руководитель (уполномоченное </w:t>
      </w:r>
      <w:r w:rsidR="00846131" w:rsidRPr="00692311">
        <w:rPr>
          <w:rFonts w:ascii="Times New Roman" w:eastAsia="Calibri" w:hAnsi="Times New Roman" w:cs="Times New Roman"/>
          <w:lang w:eastAsia="ar-SA"/>
        </w:rPr>
        <w:t>лицо) _</w:t>
      </w:r>
      <w:r w:rsidRPr="00692311">
        <w:rPr>
          <w:rFonts w:ascii="Times New Roman" w:eastAsia="Calibri" w:hAnsi="Times New Roman" w:cs="Times New Roman"/>
          <w:lang w:eastAsia="ar-SA"/>
        </w:rPr>
        <w:t>__________________        _____________________</w:t>
      </w:r>
      <w:r w:rsidRPr="00692311">
        <w:rPr>
          <w:rFonts w:ascii="Times New Roman" w:eastAsia="Calibri" w:hAnsi="Times New Roman" w:cs="Times New Roman"/>
          <w:i/>
          <w:lang w:eastAsia="ar-SA"/>
        </w:rPr>
        <w:t xml:space="preserve"> М.П.</w:t>
      </w:r>
    </w:p>
    <w:p w14:paraId="0FBD087F" w14:textId="77777777" w:rsidR="00692311" w:rsidRPr="00692311" w:rsidRDefault="00692311" w:rsidP="00692311">
      <w:pPr>
        <w:suppressAutoHyphens/>
        <w:spacing w:after="0" w:line="240" w:lineRule="auto"/>
        <w:rPr>
          <w:rFonts w:ascii="Times New Roman" w:eastAsia="Calibri" w:hAnsi="Times New Roman" w:cs="Times New Roman"/>
          <w:i/>
          <w:vertAlign w:val="superscript"/>
          <w:lang w:eastAsia="ar-SA"/>
        </w:rPr>
      </w:pPr>
    </w:p>
    <w:p w14:paraId="61FBB9CA" w14:textId="77777777" w:rsidR="00692311" w:rsidRPr="00692311" w:rsidRDefault="00692311" w:rsidP="00692311">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r w:rsidR="00846131" w:rsidRPr="00692311">
        <w:rPr>
          <w:rFonts w:ascii="Times New Roman" w:eastAsia="Calibri" w:hAnsi="Times New Roman" w:cs="Times New Roman"/>
          <w:i/>
          <w:vertAlign w:val="superscript"/>
          <w:lang w:eastAsia="ar-SA"/>
        </w:rPr>
        <w:t xml:space="preserve">подпись)  </w:t>
      </w:r>
      <w:r w:rsidRPr="00692311">
        <w:rPr>
          <w:rFonts w:ascii="Times New Roman" w:eastAsia="Calibri" w:hAnsi="Times New Roman" w:cs="Times New Roman"/>
          <w:i/>
          <w:vertAlign w:val="superscript"/>
          <w:lang w:eastAsia="ar-SA"/>
        </w:rPr>
        <w:t xml:space="preserve">                                           (Ф.И.О.)      </w:t>
      </w:r>
    </w:p>
    <w:p w14:paraId="1113696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lang w:eastAsia="ar-SA"/>
        </w:rPr>
      </w:pPr>
    </w:p>
    <w:p w14:paraId="30C05BC8"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E8DD1A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14:paraId="01B2121A"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 в</w:t>
      </w:r>
    </w:p>
    <w:p w14:paraId="276D15A9"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14:paraId="1EE4C04D"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48B21487"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72CA4E9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документов </w:t>
      </w:r>
      <w:r w:rsidR="00846131" w:rsidRPr="00692311">
        <w:rPr>
          <w:rFonts w:ascii="Times New Roman" w:eastAsia="Calibri" w:hAnsi="Times New Roman" w:cs="Times New Roman"/>
          <w:b/>
          <w:bCs/>
        </w:rPr>
        <w:t>предоставленных участником</w:t>
      </w:r>
      <w:r w:rsidRPr="00692311">
        <w:rPr>
          <w:rFonts w:ascii="Times New Roman" w:eastAsia="Calibri" w:hAnsi="Times New Roman" w:cs="Times New Roman"/>
          <w:b/>
          <w:bCs/>
        </w:rPr>
        <w:t xml:space="preserve"> закупки</w:t>
      </w:r>
    </w:p>
    <w:p w14:paraId="5636D97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11428560"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14:paraId="40037C1B"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w:t>
      </w:r>
      <w:r w:rsidR="00846131" w:rsidRPr="00692311">
        <w:rPr>
          <w:rFonts w:ascii="Times New Roman" w:eastAsia="Calibri" w:hAnsi="Times New Roman" w:cs="Times New Roman"/>
        </w:rPr>
        <w:t>_ направлены</w:t>
      </w:r>
      <w:r w:rsidRPr="00692311">
        <w:rPr>
          <w:rFonts w:ascii="Times New Roman" w:eastAsia="Calibri" w:hAnsi="Times New Roman" w:cs="Times New Roman"/>
        </w:rPr>
        <w:t xml:space="preserve"> нижеперечисленные документы и формы. Документы, предоставленные в составе </w:t>
      </w:r>
      <w:r w:rsidR="00846131" w:rsidRPr="00692311">
        <w:rPr>
          <w:rFonts w:ascii="Times New Roman" w:eastAsia="Calibri" w:hAnsi="Times New Roman" w:cs="Times New Roman"/>
        </w:rPr>
        <w:t>заявки, соответствуют</w:t>
      </w:r>
      <w:r w:rsidRPr="00692311">
        <w:rPr>
          <w:rFonts w:ascii="Times New Roman" w:eastAsia="Calibri" w:hAnsi="Times New Roman" w:cs="Times New Roman"/>
        </w:rPr>
        <w:t xml:space="preserve"> описи.</w:t>
      </w:r>
    </w:p>
    <w:p w14:paraId="60BCF58B" w14:textId="77777777" w:rsidR="00692311" w:rsidRPr="00692311" w:rsidRDefault="00692311" w:rsidP="00692311">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230"/>
        <w:gridCol w:w="3144"/>
      </w:tblGrid>
      <w:tr w:rsidR="00692311" w:rsidRPr="00692311" w14:paraId="7DC622B0" w14:textId="77777777" w:rsidTr="00692311">
        <w:trPr>
          <w:trHeight w:val="1305"/>
        </w:trPr>
        <w:tc>
          <w:tcPr>
            <w:tcW w:w="3975" w:type="dxa"/>
          </w:tcPr>
          <w:p w14:paraId="4C24B840" w14:textId="77777777" w:rsidR="00692311" w:rsidRPr="00692311" w:rsidRDefault="00692311" w:rsidP="00692311">
            <w:pPr>
              <w:spacing w:after="200" w:line="276" w:lineRule="auto"/>
              <w:ind w:left="-45"/>
              <w:rPr>
                <w:rFonts w:ascii="Times New Roman" w:eastAsia="Calibri" w:hAnsi="Times New Roman" w:cs="Times New Roman"/>
              </w:rPr>
            </w:pPr>
          </w:p>
          <w:p w14:paraId="37BD5886"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14:paraId="75F9EE62" w14:textId="77777777" w:rsidR="00692311" w:rsidRPr="00692311" w:rsidRDefault="00692311" w:rsidP="00692311">
            <w:pPr>
              <w:jc w:val="center"/>
              <w:rPr>
                <w:rFonts w:ascii="Times New Roman" w:eastAsia="Calibri" w:hAnsi="Times New Roman" w:cs="Times New Roman"/>
              </w:rPr>
            </w:pPr>
          </w:p>
          <w:p w14:paraId="103B206A"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14:paraId="47572AE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15695B" w14:textId="77777777" w:rsidR="00692311" w:rsidRPr="00692311" w:rsidRDefault="00692311" w:rsidP="00692311">
            <w:pPr>
              <w:rPr>
                <w:rFonts w:ascii="Times New Roman" w:eastAsia="Calibri" w:hAnsi="Times New Roman" w:cs="Times New Roman"/>
                <w:b/>
              </w:rPr>
            </w:pPr>
          </w:p>
          <w:p w14:paraId="2E77C3EB" w14:textId="77777777" w:rsidR="00692311" w:rsidRPr="00692311" w:rsidRDefault="00692311" w:rsidP="00692311">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14:paraId="43A3CB96" w14:textId="77777777" w:rsidR="00692311" w:rsidRPr="00692311" w:rsidRDefault="00692311" w:rsidP="00692311">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692311" w:rsidRPr="00692311" w14:paraId="4B042AA0" w14:textId="77777777" w:rsidTr="00692311">
        <w:trPr>
          <w:trHeight w:val="645"/>
        </w:trPr>
        <w:tc>
          <w:tcPr>
            <w:tcW w:w="3975" w:type="dxa"/>
          </w:tcPr>
          <w:p w14:paraId="352DBB0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66D4746"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9541DB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8F54977" w14:textId="77777777" w:rsidTr="00692311">
        <w:trPr>
          <w:trHeight w:val="585"/>
        </w:trPr>
        <w:tc>
          <w:tcPr>
            <w:tcW w:w="3975" w:type="dxa"/>
          </w:tcPr>
          <w:p w14:paraId="79E42AB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4147B29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9ABA9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DE232AE" w14:textId="77777777" w:rsidTr="00692311">
        <w:trPr>
          <w:trHeight w:val="570"/>
        </w:trPr>
        <w:tc>
          <w:tcPr>
            <w:tcW w:w="3975" w:type="dxa"/>
          </w:tcPr>
          <w:p w14:paraId="6510119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48023B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2E6734D"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F3107FF" w14:textId="77777777" w:rsidTr="00692311">
        <w:trPr>
          <w:trHeight w:val="495"/>
        </w:trPr>
        <w:tc>
          <w:tcPr>
            <w:tcW w:w="3975" w:type="dxa"/>
          </w:tcPr>
          <w:p w14:paraId="79BF11A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21528B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0C7771A"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6536983A" w14:textId="77777777" w:rsidTr="00692311">
        <w:trPr>
          <w:trHeight w:val="405"/>
        </w:trPr>
        <w:tc>
          <w:tcPr>
            <w:tcW w:w="3975" w:type="dxa"/>
          </w:tcPr>
          <w:p w14:paraId="070C9CA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9E366ED"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3F04FE9"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9F422ED" w14:textId="77777777" w:rsidTr="00692311">
        <w:trPr>
          <w:trHeight w:val="420"/>
        </w:trPr>
        <w:tc>
          <w:tcPr>
            <w:tcW w:w="3975" w:type="dxa"/>
          </w:tcPr>
          <w:p w14:paraId="7A7AC93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85AB7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4A0F59C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9954DF" w14:textId="77777777" w:rsidTr="00692311">
        <w:trPr>
          <w:trHeight w:val="585"/>
        </w:trPr>
        <w:tc>
          <w:tcPr>
            <w:tcW w:w="3975" w:type="dxa"/>
          </w:tcPr>
          <w:p w14:paraId="35ECACB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AA1742"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F4B1C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EF01A1" w14:textId="77777777" w:rsidTr="00692311">
        <w:trPr>
          <w:trHeight w:val="600"/>
        </w:trPr>
        <w:tc>
          <w:tcPr>
            <w:tcW w:w="3975" w:type="dxa"/>
          </w:tcPr>
          <w:p w14:paraId="7859D848"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29CB4A3A"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EB678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27EB3DB" w14:textId="77777777" w:rsidTr="00692311">
        <w:trPr>
          <w:trHeight w:val="450"/>
        </w:trPr>
        <w:tc>
          <w:tcPr>
            <w:tcW w:w="3975" w:type="dxa"/>
          </w:tcPr>
          <w:p w14:paraId="4F1E4CD6"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876954B"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584A3922"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5CDB223" w14:textId="77777777" w:rsidTr="00692311">
        <w:trPr>
          <w:trHeight w:val="405"/>
        </w:trPr>
        <w:tc>
          <w:tcPr>
            <w:tcW w:w="3975" w:type="dxa"/>
          </w:tcPr>
          <w:p w14:paraId="41C69E9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BBFE6DE"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0C08B9D4"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7C3AD50" w14:textId="77777777" w:rsidTr="00692311">
        <w:trPr>
          <w:trHeight w:val="495"/>
        </w:trPr>
        <w:tc>
          <w:tcPr>
            <w:tcW w:w="3975" w:type="dxa"/>
          </w:tcPr>
          <w:p w14:paraId="7F37C46C"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1977700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6117B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7B1B1E" w14:textId="77777777" w:rsidTr="00692311">
        <w:trPr>
          <w:trHeight w:val="435"/>
        </w:trPr>
        <w:tc>
          <w:tcPr>
            <w:tcW w:w="3975" w:type="dxa"/>
          </w:tcPr>
          <w:p w14:paraId="68DCB8B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6A8335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2DC6035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AD70A7" w14:textId="77777777" w:rsidTr="00692311">
        <w:trPr>
          <w:trHeight w:val="435"/>
        </w:trPr>
        <w:tc>
          <w:tcPr>
            <w:tcW w:w="3975" w:type="dxa"/>
          </w:tcPr>
          <w:p w14:paraId="2DCC00B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643B2B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6E2BC83B"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7FD8262C" w14:textId="77777777" w:rsidTr="00692311">
        <w:trPr>
          <w:trHeight w:val="480"/>
        </w:trPr>
        <w:tc>
          <w:tcPr>
            <w:tcW w:w="3975" w:type="dxa"/>
          </w:tcPr>
          <w:p w14:paraId="38C77BD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7E6409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748D31F" w14:textId="77777777" w:rsidR="00692311" w:rsidRPr="00692311" w:rsidRDefault="00692311" w:rsidP="00692311">
            <w:pPr>
              <w:spacing w:after="200" w:line="276" w:lineRule="auto"/>
              <w:rPr>
                <w:rFonts w:ascii="Times New Roman" w:eastAsia="Calibri" w:hAnsi="Times New Roman" w:cs="Times New Roman"/>
              </w:rPr>
            </w:pPr>
          </w:p>
        </w:tc>
      </w:tr>
    </w:tbl>
    <w:p w14:paraId="223D64FD" w14:textId="77777777" w:rsidR="00692311" w:rsidRPr="00692311" w:rsidRDefault="00692311" w:rsidP="00692311">
      <w:pPr>
        <w:spacing w:after="200" w:line="276" w:lineRule="auto"/>
        <w:rPr>
          <w:rFonts w:ascii="Times New Roman" w:eastAsia="Calibri" w:hAnsi="Times New Roman" w:cs="Times New Roman"/>
        </w:rPr>
      </w:pPr>
    </w:p>
    <w:p w14:paraId="2858134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5E77A2E"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2C472130"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14:paraId="3FD0E62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 xml:space="preserve">к извещению о проведении запроса котировок </w:t>
      </w:r>
    </w:p>
    <w:p w14:paraId="4C1B784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54E3435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2D9C50B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822541" w:rsidRPr="00822541" w14:paraId="3AF91003" w14:textId="77777777" w:rsidTr="00822541">
        <w:trPr>
          <w:trHeight w:val="60"/>
        </w:trPr>
        <w:tc>
          <w:tcPr>
            <w:tcW w:w="10206" w:type="dxa"/>
            <w:gridSpan w:val="11"/>
            <w:shd w:val="clear" w:color="FFFFFF" w:fill="auto"/>
            <w:vAlign w:val="center"/>
          </w:tcPr>
          <w:p w14:paraId="5868790F"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Договор № </w:t>
            </w:r>
          </w:p>
        </w:tc>
      </w:tr>
      <w:tr w:rsidR="00822541" w:rsidRPr="00822541" w14:paraId="0676EA77" w14:textId="77777777" w:rsidTr="00822541">
        <w:trPr>
          <w:trHeight w:val="60"/>
        </w:trPr>
        <w:tc>
          <w:tcPr>
            <w:tcW w:w="10206" w:type="dxa"/>
            <w:gridSpan w:val="11"/>
            <w:shd w:val="clear" w:color="FFFFFF" w:fill="auto"/>
            <w:vAlign w:val="center"/>
          </w:tcPr>
          <w:p w14:paraId="7FE81B94"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на поставку товаров</w:t>
            </w:r>
          </w:p>
        </w:tc>
      </w:tr>
      <w:tr w:rsidR="00822541" w:rsidRPr="00822541" w14:paraId="36AB0F7D" w14:textId="77777777" w:rsidTr="00822541">
        <w:trPr>
          <w:trHeight w:val="60"/>
        </w:trPr>
        <w:tc>
          <w:tcPr>
            <w:tcW w:w="929" w:type="dxa"/>
            <w:shd w:val="clear" w:color="FFFFFF" w:fill="auto"/>
            <w:vAlign w:val="center"/>
          </w:tcPr>
          <w:p w14:paraId="1B0D87B6" w14:textId="77777777" w:rsidR="00822541" w:rsidRPr="00822541" w:rsidRDefault="00822541" w:rsidP="00822541">
            <w:pPr>
              <w:rPr>
                <w:rFonts w:cs="Times New Roman"/>
              </w:rPr>
            </w:pPr>
          </w:p>
        </w:tc>
        <w:tc>
          <w:tcPr>
            <w:tcW w:w="927" w:type="dxa"/>
            <w:shd w:val="clear" w:color="FFFFFF" w:fill="auto"/>
            <w:vAlign w:val="center"/>
          </w:tcPr>
          <w:p w14:paraId="711C1899" w14:textId="77777777" w:rsidR="00822541" w:rsidRPr="00822541" w:rsidRDefault="00822541" w:rsidP="00822541">
            <w:pPr>
              <w:rPr>
                <w:rFonts w:cs="Times New Roman"/>
              </w:rPr>
            </w:pPr>
          </w:p>
        </w:tc>
        <w:tc>
          <w:tcPr>
            <w:tcW w:w="926" w:type="dxa"/>
            <w:shd w:val="clear" w:color="FFFFFF" w:fill="auto"/>
            <w:vAlign w:val="center"/>
          </w:tcPr>
          <w:p w14:paraId="5DE88A5C" w14:textId="77777777" w:rsidR="00822541" w:rsidRPr="00822541" w:rsidRDefault="00822541" w:rsidP="00822541">
            <w:pPr>
              <w:rPr>
                <w:rFonts w:cs="Times New Roman"/>
              </w:rPr>
            </w:pPr>
          </w:p>
        </w:tc>
        <w:tc>
          <w:tcPr>
            <w:tcW w:w="923" w:type="dxa"/>
            <w:shd w:val="clear" w:color="FFFFFF" w:fill="auto"/>
            <w:vAlign w:val="center"/>
          </w:tcPr>
          <w:p w14:paraId="3D10D11A" w14:textId="77777777" w:rsidR="00822541" w:rsidRPr="00822541" w:rsidRDefault="00822541" w:rsidP="00822541">
            <w:pPr>
              <w:rPr>
                <w:rFonts w:cs="Times New Roman"/>
              </w:rPr>
            </w:pPr>
          </w:p>
        </w:tc>
        <w:tc>
          <w:tcPr>
            <w:tcW w:w="922" w:type="dxa"/>
            <w:shd w:val="clear" w:color="FFFFFF" w:fill="auto"/>
            <w:vAlign w:val="center"/>
          </w:tcPr>
          <w:p w14:paraId="49329894" w14:textId="77777777" w:rsidR="00822541" w:rsidRPr="00822541" w:rsidRDefault="00822541" w:rsidP="00822541">
            <w:pPr>
              <w:rPr>
                <w:rFonts w:cs="Times New Roman"/>
              </w:rPr>
            </w:pPr>
          </w:p>
        </w:tc>
        <w:tc>
          <w:tcPr>
            <w:tcW w:w="922" w:type="dxa"/>
            <w:shd w:val="clear" w:color="FFFFFF" w:fill="auto"/>
            <w:vAlign w:val="center"/>
          </w:tcPr>
          <w:p w14:paraId="35144034" w14:textId="77777777" w:rsidR="00822541" w:rsidRPr="00822541" w:rsidRDefault="00822541" w:rsidP="00822541">
            <w:pPr>
              <w:rPr>
                <w:rFonts w:cs="Times New Roman"/>
              </w:rPr>
            </w:pPr>
          </w:p>
        </w:tc>
        <w:tc>
          <w:tcPr>
            <w:tcW w:w="922" w:type="dxa"/>
            <w:shd w:val="clear" w:color="FFFFFF" w:fill="auto"/>
            <w:vAlign w:val="center"/>
          </w:tcPr>
          <w:p w14:paraId="64EFEDF2" w14:textId="77777777" w:rsidR="00822541" w:rsidRPr="00822541" w:rsidRDefault="00822541" w:rsidP="00822541">
            <w:pPr>
              <w:rPr>
                <w:rFonts w:cs="Times New Roman"/>
              </w:rPr>
            </w:pPr>
          </w:p>
        </w:tc>
        <w:tc>
          <w:tcPr>
            <w:tcW w:w="922" w:type="dxa"/>
            <w:shd w:val="clear" w:color="FFFFFF" w:fill="auto"/>
            <w:vAlign w:val="center"/>
          </w:tcPr>
          <w:p w14:paraId="63883BB2" w14:textId="77777777" w:rsidR="00822541" w:rsidRPr="00822541" w:rsidRDefault="00822541" w:rsidP="00822541">
            <w:pPr>
              <w:rPr>
                <w:rFonts w:cs="Times New Roman"/>
              </w:rPr>
            </w:pPr>
          </w:p>
        </w:tc>
        <w:tc>
          <w:tcPr>
            <w:tcW w:w="943" w:type="dxa"/>
            <w:shd w:val="clear" w:color="FFFFFF" w:fill="auto"/>
            <w:vAlign w:val="center"/>
          </w:tcPr>
          <w:p w14:paraId="7C67133F" w14:textId="77777777" w:rsidR="00822541" w:rsidRPr="00822541" w:rsidRDefault="00822541" w:rsidP="00822541">
            <w:pPr>
              <w:jc w:val="right"/>
              <w:rPr>
                <w:rFonts w:cs="Times New Roman"/>
              </w:rPr>
            </w:pPr>
          </w:p>
        </w:tc>
        <w:tc>
          <w:tcPr>
            <w:tcW w:w="937" w:type="dxa"/>
            <w:shd w:val="clear" w:color="FFFFFF" w:fill="auto"/>
            <w:vAlign w:val="center"/>
          </w:tcPr>
          <w:p w14:paraId="195A5432" w14:textId="77777777" w:rsidR="00822541" w:rsidRPr="00822541" w:rsidRDefault="00822541" w:rsidP="00822541">
            <w:pPr>
              <w:rPr>
                <w:rFonts w:cs="Times New Roman"/>
              </w:rPr>
            </w:pPr>
          </w:p>
        </w:tc>
        <w:tc>
          <w:tcPr>
            <w:tcW w:w="933" w:type="dxa"/>
            <w:shd w:val="clear" w:color="FFFFFF" w:fill="auto"/>
            <w:vAlign w:val="center"/>
          </w:tcPr>
          <w:p w14:paraId="395CC2D4" w14:textId="77777777" w:rsidR="00822541" w:rsidRPr="00822541" w:rsidRDefault="00822541" w:rsidP="00822541">
            <w:pPr>
              <w:rPr>
                <w:rFonts w:cs="Times New Roman"/>
              </w:rPr>
            </w:pPr>
          </w:p>
        </w:tc>
      </w:tr>
      <w:tr w:rsidR="00822541" w:rsidRPr="00822541" w14:paraId="5EAB6351" w14:textId="77777777" w:rsidTr="00822541">
        <w:trPr>
          <w:trHeight w:val="60"/>
        </w:trPr>
        <w:tc>
          <w:tcPr>
            <w:tcW w:w="2782" w:type="dxa"/>
            <w:gridSpan w:val="3"/>
            <w:shd w:val="clear" w:color="FFFFFF" w:fill="auto"/>
            <w:vAlign w:val="center"/>
          </w:tcPr>
          <w:p w14:paraId="5B7E0B65" w14:textId="77777777" w:rsidR="00822541" w:rsidRPr="00822541" w:rsidRDefault="00822541" w:rsidP="00822541">
            <w:pPr>
              <w:rPr>
                <w:rFonts w:cs="Times New Roman"/>
              </w:rPr>
            </w:pPr>
            <w:r w:rsidRPr="00822541">
              <w:rPr>
                <w:rFonts w:ascii="Times New Roman" w:hAnsi="Times New Roman" w:cs="Times New Roman"/>
                <w:sz w:val="20"/>
                <w:szCs w:val="20"/>
              </w:rPr>
              <w:t>г. Новый Уренгой</w:t>
            </w:r>
          </w:p>
        </w:tc>
        <w:tc>
          <w:tcPr>
            <w:tcW w:w="923" w:type="dxa"/>
            <w:shd w:val="clear" w:color="FFFFFF" w:fill="auto"/>
            <w:vAlign w:val="center"/>
          </w:tcPr>
          <w:p w14:paraId="0D880B7E" w14:textId="77777777" w:rsidR="00822541" w:rsidRPr="00822541" w:rsidRDefault="00822541" w:rsidP="00822541">
            <w:pPr>
              <w:rPr>
                <w:rFonts w:cs="Times New Roman"/>
              </w:rPr>
            </w:pPr>
          </w:p>
        </w:tc>
        <w:tc>
          <w:tcPr>
            <w:tcW w:w="922" w:type="dxa"/>
            <w:shd w:val="clear" w:color="FFFFFF" w:fill="auto"/>
            <w:vAlign w:val="center"/>
          </w:tcPr>
          <w:p w14:paraId="372DA688" w14:textId="77777777" w:rsidR="00822541" w:rsidRPr="00822541" w:rsidRDefault="00822541" w:rsidP="00822541">
            <w:pPr>
              <w:rPr>
                <w:rFonts w:cs="Times New Roman"/>
              </w:rPr>
            </w:pPr>
          </w:p>
        </w:tc>
        <w:tc>
          <w:tcPr>
            <w:tcW w:w="922" w:type="dxa"/>
            <w:shd w:val="clear" w:color="FFFFFF" w:fill="auto"/>
            <w:vAlign w:val="center"/>
          </w:tcPr>
          <w:p w14:paraId="6D5A8D5D" w14:textId="77777777" w:rsidR="00822541" w:rsidRPr="00822541" w:rsidRDefault="00822541" w:rsidP="00822541">
            <w:pPr>
              <w:rPr>
                <w:rFonts w:cs="Times New Roman"/>
              </w:rPr>
            </w:pPr>
          </w:p>
        </w:tc>
        <w:tc>
          <w:tcPr>
            <w:tcW w:w="922" w:type="dxa"/>
            <w:shd w:val="clear" w:color="FFFFFF" w:fill="auto"/>
            <w:vAlign w:val="center"/>
          </w:tcPr>
          <w:p w14:paraId="45EE2072" w14:textId="77777777" w:rsidR="00822541" w:rsidRPr="00822541" w:rsidRDefault="00822541" w:rsidP="00822541">
            <w:pPr>
              <w:rPr>
                <w:rFonts w:cs="Times New Roman"/>
              </w:rPr>
            </w:pPr>
          </w:p>
        </w:tc>
        <w:tc>
          <w:tcPr>
            <w:tcW w:w="922" w:type="dxa"/>
            <w:shd w:val="clear" w:color="FFFFFF" w:fill="auto"/>
            <w:vAlign w:val="center"/>
          </w:tcPr>
          <w:p w14:paraId="5B5F9266" w14:textId="77777777" w:rsidR="00822541" w:rsidRPr="00822541" w:rsidRDefault="00822541" w:rsidP="00822541">
            <w:pPr>
              <w:rPr>
                <w:rFonts w:cs="Times New Roman"/>
              </w:rPr>
            </w:pPr>
          </w:p>
        </w:tc>
        <w:tc>
          <w:tcPr>
            <w:tcW w:w="2813" w:type="dxa"/>
            <w:gridSpan w:val="3"/>
            <w:shd w:val="clear" w:color="FFFFFF" w:fill="auto"/>
            <w:vAlign w:val="center"/>
          </w:tcPr>
          <w:p w14:paraId="7C803CDA" w14:textId="77777777" w:rsidR="00822541" w:rsidRPr="00822541" w:rsidRDefault="00822541" w:rsidP="00822541">
            <w:pPr>
              <w:jc w:val="right"/>
              <w:rPr>
                <w:rFonts w:cs="Times New Roman"/>
              </w:rPr>
            </w:pPr>
            <w:r w:rsidRPr="00822541">
              <w:rPr>
                <w:rFonts w:ascii="Times New Roman" w:hAnsi="Times New Roman" w:cs="Times New Roman"/>
                <w:sz w:val="20"/>
                <w:szCs w:val="20"/>
              </w:rPr>
              <w:t>"_____"____________ 2021 г.</w:t>
            </w:r>
          </w:p>
        </w:tc>
      </w:tr>
      <w:tr w:rsidR="00822541" w:rsidRPr="00822541" w14:paraId="5756A32C" w14:textId="77777777" w:rsidTr="00822541">
        <w:trPr>
          <w:trHeight w:val="60"/>
        </w:trPr>
        <w:tc>
          <w:tcPr>
            <w:tcW w:w="929" w:type="dxa"/>
            <w:shd w:val="clear" w:color="FFFFFF" w:fill="auto"/>
            <w:vAlign w:val="center"/>
          </w:tcPr>
          <w:p w14:paraId="700DF875" w14:textId="77777777" w:rsidR="00822541" w:rsidRPr="00822541" w:rsidRDefault="00822541" w:rsidP="00822541">
            <w:pPr>
              <w:jc w:val="both"/>
              <w:rPr>
                <w:rFonts w:cs="Times New Roman"/>
              </w:rPr>
            </w:pPr>
          </w:p>
        </w:tc>
        <w:tc>
          <w:tcPr>
            <w:tcW w:w="927" w:type="dxa"/>
            <w:shd w:val="clear" w:color="FFFFFF" w:fill="auto"/>
            <w:vAlign w:val="center"/>
          </w:tcPr>
          <w:p w14:paraId="63019F22" w14:textId="77777777" w:rsidR="00822541" w:rsidRPr="00822541" w:rsidRDefault="00822541" w:rsidP="00822541">
            <w:pPr>
              <w:rPr>
                <w:rFonts w:cs="Times New Roman"/>
              </w:rPr>
            </w:pPr>
          </w:p>
        </w:tc>
        <w:tc>
          <w:tcPr>
            <w:tcW w:w="926" w:type="dxa"/>
            <w:shd w:val="clear" w:color="FFFFFF" w:fill="auto"/>
            <w:vAlign w:val="center"/>
          </w:tcPr>
          <w:p w14:paraId="5042B44A" w14:textId="77777777" w:rsidR="00822541" w:rsidRPr="00822541" w:rsidRDefault="00822541" w:rsidP="00822541">
            <w:pPr>
              <w:rPr>
                <w:rFonts w:cs="Times New Roman"/>
              </w:rPr>
            </w:pPr>
          </w:p>
        </w:tc>
        <w:tc>
          <w:tcPr>
            <w:tcW w:w="923" w:type="dxa"/>
            <w:shd w:val="clear" w:color="FFFFFF" w:fill="auto"/>
            <w:vAlign w:val="center"/>
          </w:tcPr>
          <w:p w14:paraId="2A0B6C07" w14:textId="77777777" w:rsidR="00822541" w:rsidRPr="00822541" w:rsidRDefault="00822541" w:rsidP="00822541">
            <w:pPr>
              <w:rPr>
                <w:rFonts w:cs="Times New Roman"/>
              </w:rPr>
            </w:pPr>
          </w:p>
        </w:tc>
        <w:tc>
          <w:tcPr>
            <w:tcW w:w="922" w:type="dxa"/>
            <w:shd w:val="clear" w:color="FFFFFF" w:fill="auto"/>
            <w:vAlign w:val="center"/>
          </w:tcPr>
          <w:p w14:paraId="133C06A9" w14:textId="77777777" w:rsidR="00822541" w:rsidRPr="00822541" w:rsidRDefault="00822541" w:rsidP="00822541">
            <w:pPr>
              <w:rPr>
                <w:rFonts w:cs="Times New Roman"/>
              </w:rPr>
            </w:pPr>
          </w:p>
        </w:tc>
        <w:tc>
          <w:tcPr>
            <w:tcW w:w="922" w:type="dxa"/>
            <w:shd w:val="clear" w:color="FFFFFF" w:fill="auto"/>
            <w:vAlign w:val="center"/>
          </w:tcPr>
          <w:p w14:paraId="00D84B21" w14:textId="77777777" w:rsidR="00822541" w:rsidRPr="00822541" w:rsidRDefault="00822541" w:rsidP="00822541">
            <w:pPr>
              <w:rPr>
                <w:rFonts w:cs="Times New Roman"/>
              </w:rPr>
            </w:pPr>
          </w:p>
        </w:tc>
        <w:tc>
          <w:tcPr>
            <w:tcW w:w="922" w:type="dxa"/>
            <w:shd w:val="clear" w:color="FFFFFF" w:fill="auto"/>
            <w:vAlign w:val="center"/>
          </w:tcPr>
          <w:p w14:paraId="04C6DA47" w14:textId="77777777" w:rsidR="00822541" w:rsidRPr="00822541" w:rsidRDefault="00822541" w:rsidP="00822541">
            <w:pPr>
              <w:rPr>
                <w:rFonts w:cs="Times New Roman"/>
              </w:rPr>
            </w:pPr>
          </w:p>
        </w:tc>
        <w:tc>
          <w:tcPr>
            <w:tcW w:w="922" w:type="dxa"/>
            <w:shd w:val="clear" w:color="FFFFFF" w:fill="auto"/>
            <w:vAlign w:val="center"/>
          </w:tcPr>
          <w:p w14:paraId="5BB08C7E" w14:textId="77777777" w:rsidR="00822541" w:rsidRPr="00822541" w:rsidRDefault="00822541" w:rsidP="00822541">
            <w:pPr>
              <w:rPr>
                <w:rFonts w:cs="Times New Roman"/>
              </w:rPr>
            </w:pPr>
          </w:p>
        </w:tc>
        <w:tc>
          <w:tcPr>
            <w:tcW w:w="943" w:type="dxa"/>
            <w:shd w:val="clear" w:color="FFFFFF" w:fill="auto"/>
            <w:vAlign w:val="center"/>
          </w:tcPr>
          <w:p w14:paraId="1F0A93AD" w14:textId="77777777" w:rsidR="00822541" w:rsidRPr="00822541" w:rsidRDefault="00822541" w:rsidP="00822541">
            <w:pPr>
              <w:rPr>
                <w:rFonts w:cs="Times New Roman"/>
              </w:rPr>
            </w:pPr>
          </w:p>
        </w:tc>
        <w:tc>
          <w:tcPr>
            <w:tcW w:w="937" w:type="dxa"/>
            <w:shd w:val="clear" w:color="FFFFFF" w:fill="auto"/>
            <w:vAlign w:val="center"/>
          </w:tcPr>
          <w:p w14:paraId="73D01C86" w14:textId="77777777" w:rsidR="00822541" w:rsidRPr="00822541" w:rsidRDefault="00822541" w:rsidP="00822541">
            <w:pPr>
              <w:rPr>
                <w:rFonts w:cs="Times New Roman"/>
              </w:rPr>
            </w:pPr>
          </w:p>
        </w:tc>
        <w:tc>
          <w:tcPr>
            <w:tcW w:w="933" w:type="dxa"/>
            <w:shd w:val="clear" w:color="FFFFFF" w:fill="auto"/>
            <w:vAlign w:val="center"/>
          </w:tcPr>
          <w:p w14:paraId="11E3483A" w14:textId="77777777" w:rsidR="00822541" w:rsidRPr="00822541" w:rsidRDefault="00822541" w:rsidP="00822541">
            <w:pPr>
              <w:rPr>
                <w:rFonts w:cs="Times New Roman"/>
              </w:rPr>
            </w:pPr>
          </w:p>
        </w:tc>
      </w:tr>
      <w:tr w:rsidR="00822541" w:rsidRPr="00822541" w14:paraId="36FAB8F6" w14:textId="77777777" w:rsidTr="00822541">
        <w:trPr>
          <w:trHeight w:val="60"/>
        </w:trPr>
        <w:tc>
          <w:tcPr>
            <w:tcW w:w="929" w:type="dxa"/>
            <w:shd w:val="clear" w:color="FFFFFF" w:fill="auto"/>
            <w:vAlign w:val="center"/>
          </w:tcPr>
          <w:p w14:paraId="31BEC17A" w14:textId="77777777" w:rsidR="00822541" w:rsidRPr="00822541" w:rsidRDefault="00822541" w:rsidP="00822541">
            <w:pPr>
              <w:jc w:val="both"/>
              <w:rPr>
                <w:rFonts w:cs="Times New Roman"/>
              </w:rPr>
            </w:pPr>
          </w:p>
        </w:tc>
        <w:tc>
          <w:tcPr>
            <w:tcW w:w="927" w:type="dxa"/>
            <w:shd w:val="clear" w:color="FFFFFF" w:fill="auto"/>
            <w:vAlign w:val="center"/>
          </w:tcPr>
          <w:p w14:paraId="7E112DC6" w14:textId="77777777" w:rsidR="00822541" w:rsidRPr="00822541" w:rsidRDefault="00822541" w:rsidP="00822541">
            <w:pPr>
              <w:rPr>
                <w:rFonts w:cs="Times New Roman"/>
              </w:rPr>
            </w:pPr>
          </w:p>
        </w:tc>
        <w:tc>
          <w:tcPr>
            <w:tcW w:w="926" w:type="dxa"/>
            <w:shd w:val="clear" w:color="FFFFFF" w:fill="auto"/>
            <w:vAlign w:val="center"/>
          </w:tcPr>
          <w:p w14:paraId="7415F791" w14:textId="77777777" w:rsidR="00822541" w:rsidRPr="00822541" w:rsidRDefault="00822541" w:rsidP="00822541">
            <w:pPr>
              <w:rPr>
                <w:rFonts w:cs="Times New Roman"/>
              </w:rPr>
            </w:pPr>
          </w:p>
        </w:tc>
        <w:tc>
          <w:tcPr>
            <w:tcW w:w="923" w:type="dxa"/>
            <w:shd w:val="clear" w:color="FFFFFF" w:fill="auto"/>
            <w:vAlign w:val="center"/>
          </w:tcPr>
          <w:p w14:paraId="09C77296" w14:textId="77777777" w:rsidR="00822541" w:rsidRPr="00822541" w:rsidRDefault="00822541" w:rsidP="00822541">
            <w:pPr>
              <w:rPr>
                <w:rFonts w:cs="Times New Roman"/>
              </w:rPr>
            </w:pPr>
          </w:p>
        </w:tc>
        <w:tc>
          <w:tcPr>
            <w:tcW w:w="922" w:type="dxa"/>
            <w:shd w:val="clear" w:color="FFFFFF" w:fill="auto"/>
            <w:vAlign w:val="center"/>
          </w:tcPr>
          <w:p w14:paraId="4383902D" w14:textId="77777777" w:rsidR="00822541" w:rsidRPr="00822541" w:rsidRDefault="00822541" w:rsidP="00822541">
            <w:pPr>
              <w:rPr>
                <w:rFonts w:cs="Times New Roman"/>
              </w:rPr>
            </w:pPr>
          </w:p>
        </w:tc>
        <w:tc>
          <w:tcPr>
            <w:tcW w:w="922" w:type="dxa"/>
            <w:shd w:val="clear" w:color="FFFFFF" w:fill="auto"/>
            <w:vAlign w:val="center"/>
          </w:tcPr>
          <w:p w14:paraId="293EE438" w14:textId="77777777" w:rsidR="00822541" w:rsidRPr="00822541" w:rsidRDefault="00822541" w:rsidP="00822541">
            <w:pPr>
              <w:rPr>
                <w:rFonts w:cs="Times New Roman"/>
              </w:rPr>
            </w:pPr>
          </w:p>
        </w:tc>
        <w:tc>
          <w:tcPr>
            <w:tcW w:w="922" w:type="dxa"/>
            <w:shd w:val="clear" w:color="FFFFFF" w:fill="auto"/>
            <w:vAlign w:val="center"/>
          </w:tcPr>
          <w:p w14:paraId="6CC5F1F6" w14:textId="77777777" w:rsidR="00822541" w:rsidRPr="00822541" w:rsidRDefault="00822541" w:rsidP="00822541">
            <w:pPr>
              <w:rPr>
                <w:rFonts w:cs="Times New Roman"/>
              </w:rPr>
            </w:pPr>
          </w:p>
        </w:tc>
        <w:tc>
          <w:tcPr>
            <w:tcW w:w="922" w:type="dxa"/>
            <w:shd w:val="clear" w:color="FFFFFF" w:fill="auto"/>
            <w:vAlign w:val="center"/>
          </w:tcPr>
          <w:p w14:paraId="00E05E5C" w14:textId="77777777" w:rsidR="00822541" w:rsidRPr="00822541" w:rsidRDefault="00822541" w:rsidP="00822541">
            <w:pPr>
              <w:rPr>
                <w:rFonts w:cs="Times New Roman"/>
              </w:rPr>
            </w:pPr>
          </w:p>
        </w:tc>
        <w:tc>
          <w:tcPr>
            <w:tcW w:w="943" w:type="dxa"/>
            <w:shd w:val="clear" w:color="FFFFFF" w:fill="auto"/>
            <w:vAlign w:val="center"/>
          </w:tcPr>
          <w:p w14:paraId="3A90A9CB" w14:textId="77777777" w:rsidR="00822541" w:rsidRPr="00822541" w:rsidRDefault="00822541" w:rsidP="00822541">
            <w:pPr>
              <w:rPr>
                <w:rFonts w:cs="Times New Roman"/>
              </w:rPr>
            </w:pPr>
          </w:p>
        </w:tc>
        <w:tc>
          <w:tcPr>
            <w:tcW w:w="937" w:type="dxa"/>
            <w:shd w:val="clear" w:color="FFFFFF" w:fill="auto"/>
            <w:vAlign w:val="center"/>
          </w:tcPr>
          <w:p w14:paraId="5ACE9754" w14:textId="77777777" w:rsidR="00822541" w:rsidRPr="00822541" w:rsidRDefault="00822541" w:rsidP="00822541">
            <w:pPr>
              <w:rPr>
                <w:rFonts w:cs="Times New Roman"/>
              </w:rPr>
            </w:pPr>
          </w:p>
        </w:tc>
        <w:tc>
          <w:tcPr>
            <w:tcW w:w="933" w:type="dxa"/>
            <w:shd w:val="clear" w:color="FFFFFF" w:fill="auto"/>
            <w:vAlign w:val="center"/>
          </w:tcPr>
          <w:p w14:paraId="42905ADD" w14:textId="77777777" w:rsidR="00822541" w:rsidRPr="00822541" w:rsidRDefault="00822541" w:rsidP="00822541">
            <w:pPr>
              <w:rPr>
                <w:rFonts w:cs="Times New Roman"/>
              </w:rPr>
            </w:pPr>
          </w:p>
        </w:tc>
      </w:tr>
      <w:tr w:rsidR="00822541" w:rsidRPr="00822541" w14:paraId="6893A659" w14:textId="77777777" w:rsidTr="00822541">
        <w:trPr>
          <w:trHeight w:val="60"/>
        </w:trPr>
        <w:tc>
          <w:tcPr>
            <w:tcW w:w="10206" w:type="dxa"/>
            <w:gridSpan w:val="11"/>
            <w:shd w:val="clear" w:color="FFFFFF" w:fill="auto"/>
            <w:vAlign w:val="center"/>
          </w:tcPr>
          <w:p w14:paraId="4B9685B1" w14:textId="77777777" w:rsidR="00822541" w:rsidRPr="00822541" w:rsidRDefault="00822541" w:rsidP="00822541">
            <w:pPr>
              <w:jc w:val="both"/>
              <w:rPr>
                <w:rFonts w:cs="Times New Roman"/>
              </w:rPr>
            </w:pPr>
            <w:r w:rsidRPr="00822541">
              <w:rPr>
                <w:rFonts w:ascii="Times New Roman" w:hAnsi="Times New Roman" w:cs="Times New Roman"/>
                <w:b/>
                <w:sz w:val="20"/>
                <w:szCs w:val="20"/>
              </w:rPr>
              <w:t>________________________________________________________________________,</w:t>
            </w:r>
          </w:p>
        </w:tc>
      </w:tr>
      <w:tr w:rsidR="00822541" w:rsidRPr="00822541" w14:paraId="51D2A5E2" w14:textId="77777777" w:rsidTr="00822541">
        <w:trPr>
          <w:trHeight w:val="60"/>
        </w:trPr>
        <w:tc>
          <w:tcPr>
            <w:tcW w:w="10206" w:type="dxa"/>
            <w:gridSpan w:val="11"/>
            <w:shd w:val="clear" w:color="FFFFFF" w:fill="auto"/>
            <w:vAlign w:val="center"/>
          </w:tcPr>
          <w:p w14:paraId="03619660"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«Поставщик», в лице ___________________ действующего на основании _____________, с одной стороны, и</w:t>
            </w:r>
          </w:p>
        </w:tc>
      </w:tr>
      <w:tr w:rsidR="00822541" w:rsidRPr="00822541" w14:paraId="493443F4" w14:textId="77777777" w:rsidTr="00822541">
        <w:trPr>
          <w:trHeight w:val="60"/>
        </w:trPr>
        <w:tc>
          <w:tcPr>
            <w:tcW w:w="10206" w:type="dxa"/>
            <w:gridSpan w:val="11"/>
            <w:shd w:val="clear" w:color="FFFFFF" w:fill="auto"/>
            <w:vAlign w:val="center"/>
          </w:tcPr>
          <w:p w14:paraId="1932B41C" w14:textId="77777777" w:rsidR="00822541" w:rsidRPr="00822541" w:rsidRDefault="00822541" w:rsidP="00822541">
            <w:pPr>
              <w:rPr>
                <w:rFonts w:cs="Times New Roman"/>
              </w:rPr>
            </w:pPr>
            <w:r w:rsidRPr="00822541">
              <w:rPr>
                <w:rFonts w:ascii="Times New Roman" w:hAnsi="Times New Roman" w:cs="Times New Roman"/>
                <w:b/>
                <w:sz w:val="20"/>
                <w:szCs w:val="20"/>
              </w:rPr>
              <w:t>Муниципальное автономное дошкольное образовательное учреждение «Детский сад «Мальвина»,</w:t>
            </w:r>
          </w:p>
        </w:tc>
      </w:tr>
      <w:tr w:rsidR="00822541" w:rsidRPr="00822541" w14:paraId="5E347E85" w14:textId="77777777" w:rsidTr="00822541">
        <w:trPr>
          <w:trHeight w:val="60"/>
        </w:trPr>
        <w:tc>
          <w:tcPr>
            <w:tcW w:w="10206" w:type="dxa"/>
            <w:gridSpan w:val="11"/>
            <w:shd w:val="clear" w:color="auto" w:fill="FFFFFF"/>
            <w:vAlign w:val="center"/>
          </w:tcPr>
          <w:p w14:paraId="751FC0CD"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«Покупатель», в лице __________________________, действующего на основании ________, а при совместном упоминании «Стороны»,</w:t>
            </w:r>
            <w:r w:rsidRPr="00822541">
              <w:rPr>
                <w:rFonts w:ascii="Calibri" w:eastAsia="Calibri" w:hAnsi="Calibri" w:cs="Times New Roman"/>
              </w:rPr>
              <w:t xml:space="preserve"> </w:t>
            </w:r>
            <w:r w:rsidRPr="00822541">
              <w:rPr>
                <w:rFonts w:ascii="Times New Roman" w:hAnsi="Times New Roman" w:cs="Times New Roman"/>
                <w:sz w:val="20"/>
                <w:szCs w:val="20"/>
              </w:rPr>
              <w:t>на основании Федерального закона № 223 от 18 июля 2011 года «О закупках товаров, работ, услуг отдельными видами юридических лиц»,</w:t>
            </w:r>
            <w:r w:rsidRPr="00822541">
              <w:rPr>
                <w:rFonts w:cs="Times New Roman"/>
              </w:rPr>
              <w:t xml:space="preserve"> </w:t>
            </w:r>
            <w:r w:rsidRPr="00822541">
              <w:rPr>
                <w:rFonts w:ascii="Times New Roman" w:hAnsi="Times New Roman" w:cs="Times New Roman"/>
                <w:sz w:val="20"/>
                <w:szCs w:val="20"/>
              </w:rPr>
              <w:t>на основании решения котировочной комиссии  (протокол №     от «___» _________2021 года) заключили настоящий Договор о нижеследующем:</w:t>
            </w:r>
          </w:p>
        </w:tc>
      </w:tr>
      <w:tr w:rsidR="00822541" w:rsidRPr="00822541" w14:paraId="773D5A26" w14:textId="77777777" w:rsidTr="00822541">
        <w:trPr>
          <w:trHeight w:val="60"/>
        </w:trPr>
        <w:tc>
          <w:tcPr>
            <w:tcW w:w="929" w:type="dxa"/>
            <w:shd w:val="clear" w:color="FFFFFF" w:fill="auto"/>
            <w:vAlign w:val="center"/>
          </w:tcPr>
          <w:p w14:paraId="1EE68C82" w14:textId="77777777" w:rsidR="00822541" w:rsidRPr="00822541" w:rsidRDefault="00822541" w:rsidP="00822541">
            <w:pPr>
              <w:rPr>
                <w:rFonts w:cs="Times New Roman"/>
              </w:rPr>
            </w:pPr>
          </w:p>
        </w:tc>
        <w:tc>
          <w:tcPr>
            <w:tcW w:w="927" w:type="dxa"/>
            <w:shd w:val="clear" w:color="FFFFFF" w:fill="auto"/>
            <w:vAlign w:val="center"/>
          </w:tcPr>
          <w:p w14:paraId="0DA9290D" w14:textId="77777777" w:rsidR="00822541" w:rsidRPr="00822541" w:rsidRDefault="00822541" w:rsidP="00822541">
            <w:pPr>
              <w:rPr>
                <w:rFonts w:cs="Times New Roman"/>
              </w:rPr>
            </w:pPr>
          </w:p>
        </w:tc>
        <w:tc>
          <w:tcPr>
            <w:tcW w:w="926" w:type="dxa"/>
            <w:shd w:val="clear" w:color="FFFFFF" w:fill="auto"/>
            <w:vAlign w:val="center"/>
          </w:tcPr>
          <w:p w14:paraId="2D9898B0" w14:textId="77777777" w:rsidR="00822541" w:rsidRPr="00822541" w:rsidRDefault="00822541" w:rsidP="00822541">
            <w:pPr>
              <w:rPr>
                <w:rFonts w:cs="Times New Roman"/>
              </w:rPr>
            </w:pPr>
          </w:p>
        </w:tc>
        <w:tc>
          <w:tcPr>
            <w:tcW w:w="923" w:type="dxa"/>
            <w:shd w:val="clear" w:color="FFFFFF" w:fill="auto"/>
            <w:vAlign w:val="center"/>
          </w:tcPr>
          <w:p w14:paraId="52265DEB" w14:textId="77777777" w:rsidR="00822541" w:rsidRPr="00822541" w:rsidRDefault="00822541" w:rsidP="00822541">
            <w:pPr>
              <w:rPr>
                <w:rFonts w:cs="Times New Roman"/>
              </w:rPr>
            </w:pPr>
          </w:p>
        </w:tc>
        <w:tc>
          <w:tcPr>
            <w:tcW w:w="922" w:type="dxa"/>
            <w:shd w:val="clear" w:color="FFFFFF" w:fill="auto"/>
            <w:vAlign w:val="center"/>
          </w:tcPr>
          <w:p w14:paraId="24EDF33D" w14:textId="77777777" w:rsidR="00822541" w:rsidRPr="00822541" w:rsidRDefault="00822541" w:rsidP="00822541">
            <w:pPr>
              <w:rPr>
                <w:rFonts w:cs="Times New Roman"/>
              </w:rPr>
            </w:pPr>
          </w:p>
        </w:tc>
        <w:tc>
          <w:tcPr>
            <w:tcW w:w="922" w:type="dxa"/>
            <w:shd w:val="clear" w:color="auto" w:fill="FFFFFF"/>
            <w:vAlign w:val="center"/>
          </w:tcPr>
          <w:p w14:paraId="57993018" w14:textId="77777777" w:rsidR="00822541" w:rsidRPr="00822541" w:rsidRDefault="00822541" w:rsidP="00822541">
            <w:pPr>
              <w:rPr>
                <w:rFonts w:cs="Times New Roman"/>
              </w:rPr>
            </w:pPr>
          </w:p>
        </w:tc>
        <w:tc>
          <w:tcPr>
            <w:tcW w:w="922" w:type="dxa"/>
            <w:shd w:val="clear" w:color="FFFFFF" w:fill="auto"/>
            <w:vAlign w:val="center"/>
          </w:tcPr>
          <w:p w14:paraId="2AD6E6C1" w14:textId="77777777" w:rsidR="00822541" w:rsidRPr="00822541" w:rsidRDefault="00822541" w:rsidP="00822541">
            <w:pPr>
              <w:rPr>
                <w:rFonts w:cs="Times New Roman"/>
              </w:rPr>
            </w:pPr>
          </w:p>
        </w:tc>
        <w:tc>
          <w:tcPr>
            <w:tcW w:w="922" w:type="dxa"/>
            <w:shd w:val="clear" w:color="FFFFFF" w:fill="auto"/>
            <w:vAlign w:val="center"/>
          </w:tcPr>
          <w:p w14:paraId="115F5262" w14:textId="77777777" w:rsidR="00822541" w:rsidRPr="00822541" w:rsidRDefault="00822541" w:rsidP="00822541">
            <w:pPr>
              <w:rPr>
                <w:rFonts w:cs="Times New Roman"/>
              </w:rPr>
            </w:pPr>
          </w:p>
        </w:tc>
        <w:tc>
          <w:tcPr>
            <w:tcW w:w="943" w:type="dxa"/>
            <w:shd w:val="clear" w:color="FFFFFF" w:fill="auto"/>
            <w:vAlign w:val="center"/>
          </w:tcPr>
          <w:p w14:paraId="10E82C08" w14:textId="77777777" w:rsidR="00822541" w:rsidRPr="00822541" w:rsidRDefault="00822541" w:rsidP="00822541">
            <w:pPr>
              <w:rPr>
                <w:rFonts w:cs="Times New Roman"/>
              </w:rPr>
            </w:pPr>
          </w:p>
        </w:tc>
        <w:tc>
          <w:tcPr>
            <w:tcW w:w="937" w:type="dxa"/>
            <w:shd w:val="clear" w:color="FFFFFF" w:fill="auto"/>
            <w:vAlign w:val="center"/>
          </w:tcPr>
          <w:p w14:paraId="35EDEBC0" w14:textId="77777777" w:rsidR="00822541" w:rsidRPr="00822541" w:rsidRDefault="00822541" w:rsidP="00822541">
            <w:pPr>
              <w:rPr>
                <w:rFonts w:cs="Times New Roman"/>
              </w:rPr>
            </w:pPr>
          </w:p>
        </w:tc>
        <w:tc>
          <w:tcPr>
            <w:tcW w:w="933" w:type="dxa"/>
            <w:shd w:val="clear" w:color="FFFFFF" w:fill="auto"/>
            <w:vAlign w:val="center"/>
          </w:tcPr>
          <w:p w14:paraId="0379EB1D" w14:textId="77777777" w:rsidR="00822541" w:rsidRPr="00822541" w:rsidRDefault="00822541" w:rsidP="00822541">
            <w:pPr>
              <w:rPr>
                <w:rFonts w:cs="Times New Roman"/>
              </w:rPr>
            </w:pPr>
          </w:p>
        </w:tc>
      </w:tr>
      <w:tr w:rsidR="00822541" w:rsidRPr="00822541" w14:paraId="0DB7E04F" w14:textId="77777777" w:rsidTr="00822541">
        <w:trPr>
          <w:trHeight w:val="60"/>
        </w:trPr>
        <w:tc>
          <w:tcPr>
            <w:tcW w:w="10206" w:type="dxa"/>
            <w:gridSpan w:val="11"/>
            <w:shd w:val="clear" w:color="auto" w:fill="FFFFFF"/>
            <w:vAlign w:val="center"/>
          </w:tcPr>
          <w:p w14:paraId="07B860DD" w14:textId="77777777" w:rsidR="00822541" w:rsidRPr="00822541" w:rsidRDefault="00822541" w:rsidP="00822541">
            <w:pPr>
              <w:numPr>
                <w:ilvl w:val="0"/>
                <w:numId w:val="20"/>
              </w:numPr>
              <w:ind w:left="0"/>
              <w:contextualSpacing/>
              <w:jc w:val="center"/>
              <w:rPr>
                <w:rFonts w:ascii="Times New Roman" w:hAnsi="Times New Roman" w:cs="Times New Roman"/>
                <w:b/>
                <w:sz w:val="20"/>
                <w:szCs w:val="20"/>
              </w:rPr>
            </w:pPr>
            <w:r w:rsidRPr="00822541">
              <w:rPr>
                <w:rFonts w:ascii="Times New Roman" w:hAnsi="Times New Roman" w:cs="Times New Roman"/>
                <w:b/>
                <w:sz w:val="20"/>
                <w:szCs w:val="20"/>
              </w:rPr>
              <w:t>Предмет договора</w:t>
            </w:r>
          </w:p>
          <w:p w14:paraId="4768B7E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1.1. </w:t>
            </w:r>
            <w:r w:rsidRPr="00822541">
              <w:rPr>
                <w:rFonts w:ascii="Times New Roman" w:hAnsi="Times New Roman" w:cs="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«Мальвина»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7640CE9"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1.1.1. В МАДОУ «Детский сад «Мальвина» ЯНАО, г. Новый Уренгой, мкр. Юбилейный, дом 1, корпус 7, согласно Спецификации (Приложение № 1).</w:t>
            </w:r>
            <w:r w:rsidRPr="00822541">
              <w:rPr>
                <w:rFonts w:cs="Times New Roman"/>
              </w:rPr>
              <w:t xml:space="preserve">     </w:t>
            </w:r>
          </w:p>
          <w:p w14:paraId="74500103"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C43BD09" w14:textId="77777777" w:rsidR="00822541" w:rsidRPr="00822541" w:rsidRDefault="00822541" w:rsidP="00822541">
            <w:pPr>
              <w:tabs>
                <w:tab w:val="left" w:pos="1695"/>
              </w:tabs>
              <w:autoSpaceDE w:val="0"/>
              <w:adjustRightInd w:val="0"/>
              <w:jc w:val="both"/>
              <w:rPr>
                <w:rFonts w:ascii="Times New Roman" w:hAnsi="Times New Roman" w:cs="Times New Roman"/>
                <w:sz w:val="20"/>
                <w:szCs w:val="20"/>
              </w:rPr>
            </w:pPr>
          </w:p>
        </w:tc>
      </w:tr>
      <w:tr w:rsidR="00822541" w:rsidRPr="00822541" w14:paraId="3CFC34BC" w14:textId="77777777" w:rsidTr="00822541">
        <w:trPr>
          <w:trHeight w:val="80"/>
        </w:trPr>
        <w:tc>
          <w:tcPr>
            <w:tcW w:w="10206" w:type="dxa"/>
            <w:gridSpan w:val="11"/>
            <w:shd w:val="clear" w:color="auto" w:fill="FFFFFF"/>
            <w:vAlign w:val="center"/>
          </w:tcPr>
          <w:p w14:paraId="6224E89A" w14:textId="77777777" w:rsidR="00822541" w:rsidRPr="00822541" w:rsidRDefault="00822541" w:rsidP="00822541">
            <w:pPr>
              <w:jc w:val="both"/>
              <w:rPr>
                <w:rFonts w:cs="Times New Roman"/>
              </w:rPr>
            </w:pPr>
          </w:p>
        </w:tc>
      </w:tr>
      <w:tr w:rsidR="00822541" w:rsidRPr="00822541" w14:paraId="091F53FA" w14:textId="77777777" w:rsidTr="00822541">
        <w:trPr>
          <w:trHeight w:val="60"/>
        </w:trPr>
        <w:tc>
          <w:tcPr>
            <w:tcW w:w="929" w:type="dxa"/>
            <w:shd w:val="clear" w:color="auto" w:fill="FFFFFF"/>
            <w:vAlign w:val="center"/>
          </w:tcPr>
          <w:p w14:paraId="327FF381" w14:textId="77777777" w:rsidR="00822541" w:rsidRPr="00822541" w:rsidRDefault="00822541" w:rsidP="00822541">
            <w:pPr>
              <w:rPr>
                <w:rFonts w:cs="Times New Roman"/>
              </w:rPr>
            </w:pPr>
          </w:p>
        </w:tc>
        <w:tc>
          <w:tcPr>
            <w:tcW w:w="927" w:type="dxa"/>
            <w:shd w:val="clear" w:color="auto" w:fill="FFFFFF"/>
            <w:vAlign w:val="center"/>
          </w:tcPr>
          <w:p w14:paraId="71AD6238" w14:textId="77777777" w:rsidR="00822541" w:rsidRPr="00822541" w:rsidRDefault="00822541" w:rsidP="00822541">
            <w:pPr>
              <w:rPr>
                <w:rFonts w:cs="Times New Roman"/>
              </w:rPr>
            </w:pPr>
          </w:p>
        </w:tc>
        <w:tc>
          <w:tcPr>
            <w:tcW w:w="926" w:type="dxa"/>
            <w:shd w:val="clear" w:color="auto" w:fill="FFFFFF"/>
            <w:vAlign w:val="center"/>
          </w:tcPr>
          <w:p w14:paraId="239DEDB0" w14:textId="77777777" w:rsidR="00822541" w:rsidRPr="00822541" w:rsidRDefault="00822541" w:rsidP="00822541">
            <w:pPr>
              <w:rPr>
                <w:rFonts w:cs="Times New Roman"/>
              </w:rPr>
            </w:pPr>
          </w:p>
        </w:tc>
        <w:tc>
          <w:tcPr>
            <w:tcW w:w="923" w:type="dxa"/>
            <w:shd w:val="clear" w:color="FFFFFF" w:fill="auto"/>
            <w:vAlign w:val="center"/>
          </w:tcPr>
          <w:p w14:paraId="7CB44FC7" w14:textId="77777777" w:rsidR="00822541" w:rsidRPr="00822541" w:rsidRDefault="00822541" w:rsidP="00822541">
            <w:pPr>
              <w:rPr>
                <w:rFonts w:cs="Times New Roman"/>
              </w:rPr>
            </w:pPr>
          </w:p>
        </w:tc>
        <w:tc>
          <w:tcPr>
            <w:tcW w:w="922" w:type="dxa"/>
            <w:shd w:val="clear" w:color="FFFFFF" w:fill="auto"/>
            <w:vAlign w:val="center"/>
          </w:tcPr>
          <w:p w14:paraId="2C657324" w14:textId="77777777" w:rsidR="00822541" w:rsidRPr="00822541" w:rsidRDefault="00822541" w:rsidP="00822541">
            <w:pPr>
              <w:rPr>
                <w:rFonts w:cs="Times New Roman"/>
              </w:rPr>
            </w:pPr>
          </w:p>
        </w:tc>
        <w:tc>
          <w:tcPr>
            <w:tcW w:w="922" w:type="dxa"/>
            <w:shd w:val="clear" w:color="FFFFFF" w:fill="auto"/>
            <w:vAlign w:val="center"/>
          </w:tcPr>
          <w:p w14:paraId="4AFEEAA5" w14:textId="77777777" w:rsidR="00822541" w:rsidRPr="00822541" w:rsidRDefault="00822541" w:rsidP="00822541">
            <w:pPr>
              <w:rPr>
                <w:rFonts w:cs="Times New Roman"/>
              </w:rPr>
            </w:pPr>
          </w:p>
        </w:tc>
        <w:tc>
          <w:tcPr>
            <w:tcW w:w="922" w:type="dxa"/>
            <w:shd w:val="clear" w:color="FFFFFF" w:fill="auto"/>
            <w:vAlign w:val="center"/>
          </w:tcPr>
          <w:p w14:paraId="307C891E" w14:textId="77777777" w:rsidR="00822541" w:rsidRPr="00822541" w:rsidRDefault="00822541" w:rsidP="00822541">
            <w:pPr>
              <w:rPr>
                <w:rFonts w:cs="Times New Roman"/>
              </w:rPr>
            </w:pPr>
          </w:p>
        </w:tc>
        <w:tc>
          <w:tcPr>
            <w:tcW w:w="922" w:type="dxa"/>
            <w:shd w:val="clear" w:color="FFFFFF" w:fill="auto"/>
            <w:vAlign w:val="center"/>
          </w:tcPr>
          <w:p w14:paraId="34A5212F" w14:textId="77777777" w:rsidR="00822541" w:rsidRPr="00822541" w:rsidRDefault="00822541" w:rsidP="00822541">
            <w:pPr>
              <w:rPr>
                <w:rFonts w:cs="Times New Roman"/>
              </w:rPr>
            </w:pPr>
          </w:p>
        </w:tc>
        <w:tc>
          <w:tcPr>
            <w:tcW w:w="943" w:type="dxa"/>
            <w:shd w:val="clear" w:color="FFFFFF" w:fill="auto"/>
            <w:vAlign w:val="center"/>
          </w:tcPr>
          <w:p w14:paraId="3DF6E762" w14:textId="77777777" w:rsidR="00822541" w:rsidRPr="00822541" w:rsidRDefault="00822541" w:rsidP="00822541">
            <w:pPr>
              <w:rPr>
                <w:rFonts w:cs="Times New Roman"/>
              </w:rPr>
            </w:pPr>
          </w:p>
        </w:tc>
        <w:tc>
          <w:tcPr>
            <w:tcW w:w="937" w:type="dxa"/>
            <w:shd w:val="clear" w:color="FFFFFF" w:fill="auto"/>
            <w:vAlign w:val="center"/>
          </w:tcPr>
          <w:p w14:paraId="4417763D" w14:textId="77777777" w:rsidR="00822541" w:rsidRPr="00822541" w:rsidRDefault="00822541" w:rsidP="00822541">
            <w:pPr>
              <w:rPr>
                <w:rFonts w:cs="Times New Roman"/>
              </w:rPr>
            </w:pPr>
          </w:p>
        </w:tc>
        <w:tc>
          <w:tcPr>
            <w:tcW w:w="933" w:type="dxa"/>
            <w:shd w:val="clear" w:color="FFFFFF" w:fill="auto"/>
            <w:vAlign w:val="center"/>
          </w:tcPr>
          <w:p w14:paraId="531FE19E" w14:textId="77777777" w:rsidR="00822541" w:rsidRPr="00822541" w:rsidRDefault="00822541" w:rsidP="00822541">
            <w:pPr>
              <w:rPr>
                <w:rFonts w:cs="Times New Roman"/>
              </w:rPr>
            </w:pPr>
          </w:p>
        </w:tc>
      </w:tr>
      <w:tr w:rsidR="00822541" w:rsidRPr="00822541" w14:paraId="250806CF" w14:textId="77777777" w:rsidTr="00822541">
        <w:trPr>
          <w:trHeight w:val="60"/>
        </w:trPr>
        <w:tc>
          <w:tcPr>
            <w:tcW w:w="10206" w:type="dxa"/>
            <w:gridSpan w:val="11"/>
            <w:shd w:val="clear" w:color="FFFFFF" w:fill="auto"/>
            <w:vAlign w:val="center"/>
          </w:tcPr>
          <w:p w14:paraId="11E54EAD"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2. Цена Договора и порядок расчётов</w:t>
            </w:r>
          </w:p>
        </w:tc>
      </w:tr>
      <w:tr w:rsidR="00822541" w:rsidRPr="00822541" w14:paraId="75603AFC" w14:textId="77777777" w:rsidTr="00822541">
        <w:trPr>
          <w:trHeight w:val="60"/>
        </w:trPr>
        <w:tc>
          <w:tcPr>
            <w:tcW w:w="10206" w:type="dxa"/>
            <w:gridSpan w:val="11"/>
            <w:shd w:val="clear" w:color="FFFFFF" w:fill="auto"/>
            <w:vAlign w:val="center"/>
          </w:tcPr>
          <w:p w14:paraId="3FFA035F" w14:textId="77777777" w:rsidR="00822541" w:rsidRPr="00822541" w:rsidRDefault="00822541" w:rsidP="00822541">
            <w:pPr>
              <w:jc w:val="both"/>
              <w:rPr>
                <w:rFonts w:cs="Times New Roman"/>
              </w:rPr>
            </w:pPr>
            <w:r w:rsidRPr="00822541">
              <w:rPr>
                <w:rFonts w:ascii="Times New Roman" w:hAnsi="Times New Roman" w:cs="Times New Roman"/>
                <w:sz w:val="20"/>
                <w:szCs w:val="20"/>
              </w:rPr>
              <w:t xml:space="preserve">2.1. Общая стоимость Товаров по настоящему Договору составляет </w:t>
            </w:r>
          </w:p>
        </w:tc>
      </w:tr>
      <w:tr w:rsidR="00822541" w:rsidRPr="00822541" w14:paraId="35EB7343" w14:textId="77777777" w:rsidTr="00822541">
        <w:trPr>
          <w:trHeight w:val="60"/>
        </w:trPr>
        <w:tc>
          <w:tcPr>
            <w:tcW w:w="10206" w:type="dxa"/>
            <w:gridSpan w:val="11"/>
            <w:shd w:val="clear" w:color="FFFFFF" w:fill="auto"/>
            <w:vAlign w:val="center"/>
          </w:tcPr>
          <w:p w14:paraId="07C3CFD5"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b/>
                <w:sz w:val="20"/>
                <w:szCs w:val="20"/>
              </w:rPr>
              <w:t>______,00</w:t>
            </w:r>
            <w:r w:rsidRPr="00822541">
              <w:rPr>
                <w:rFonts w:ascii="Times New Roman" w:hAnsi="Times New Roman" w:cs="Times New Roman"/>
                <w:sz w:val="20"/>
                <w:szCs w:val="20"/>
              </w:rPr>
              <w:t xml:space="preserve"> </w:t>
            </w:r>
            <w:r w:rsidRPr="00822541">
              <w:rPr>
                <w:rFonts w:ascii="Times New Roman" w:hAnsi="Times New Roman" w:cs="Times New Roman"/>
                <w:b/>
                <w:sz w:val="20"/>
                <w:szCs w:val="20"/>
              </w:rPr>
              <w:t xml:space="preserve">рублей (___________ тысячи ________ рублей 00 копеек). </w:t>
            </w:r>
          </w:p>
          <w:p w14:paraId="7E08E2A3" w14:textId="77777777" w:rsidR="00822541" w:rsidRPr="00822541" w:rsidRDefault="00822541" w:rsidP="00822541">
            <w:pPr>
              <w:jc w:val="both"/>
              <w:rPr>
                <w:rFonts w:cs="Times New Roman"/>
              </w:rPr>
            </w:pPr>
            <w:r w:rsidRPr="00822541">
              <w:rPr>
                <w:rFonts w:ascii="Times New Roman" w:hAnsi="Times New Roman" w:cs="Times New Roman"/>
                <w:b/>
                <w:sz w:val="20"/>
                <w:szCs w:val="20"/>
              </w:rPr>
              <w:t>НДС не облагается, в связи с применением упрощенной системы налогообложения РФ.</w:t>
            </w:r>
          </w:p>
        </w:tc>
      </w:tr>
      <w:tr w:rsidR="00822541" w:rsidRPr="00822541" w14:paraId="21323F52" w14:textId="77777777" w:rsidTr="00822541">
        <w:trPr>
          <w:trHeight w:val="60"/>
        </w:trPr>
        <w:tc>
          <w:tcPr>
            <w:tcW w:w="10206" w:type="dxa"/>
            <w:gridSpan w:val="11"/>
            <w:shd w:val="clear" w:color="FFFFFF" w:fill="auto"/>
            <w:vAlign w:val="center"/>
          </w:tcPr>
          <w:p w14:paraId="24B1A87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2.2. </w:t>
            </w:r>
            <w:r w:rsidRPr="00822541">
              <w:rPr>
                <w:rFonts w:ascii="Times New Roman" w:hAnsi="Times New Roman" w:cs="Times New Roman"/>
                <w:sz w:val="24"/>
                <w:szCs w:val="24"/>
              </w:rPr>
              <w:t xml:space="preserve"> </w:t>
            </w:r>
            <w:r w:rsidRPr="00822541">
              <w:rPr>
                <w:rFonts w:ascii="Times New Roman" w:hAnsi="Times New Roman" w:cs="Times New Roman"/>
                <w:sz w:val="20"/>
                <w:szCs w:val="20"/>
              </w:rPr>
              <w:t>Цена Договора включает в себя стоимость:</w:t>
            </w:r>
          </w:p>
          <w:p w14:paraId="4E995A0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Товара;</w:t>
            </w:r>
          </w:p>
          <w:p w14:paraId="6C2005ED"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хранение, перевозку, доставку Товара до Получателя; </w:t>
            </w:r>
          </w:p>
          <w:p w14:paraId="23903C3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расходов на оплату погрузочно-разгрузочных услуг;</w:t>
            </w:r>
          </w:p>
          <w:p w14:paraId="6F6247F7"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w:t>
            </w:r>
            <w:r w:rsidRPr="00822541">
              <w:rPr>
                <w:rFonts w:ascii="Times New Roman" w:hAnsi="Times New Roman" w:cs="Times New Roman"/>
                <w:bCs/>
                <w:sz w:val="20"/>
                <w:szCs w:val="20"/>
              </w:rPr>
              <w:t>сборку и установку Товара;</w:t>
            </w:r>
          </w:p>
          <w:p w14:paraId="286FCDF6"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страхования;</w:t>
            </w:r>
          </w:p>
          <w:p w14:paraId="643D1A5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гарантийного обслуживания Товара;</w:t>
            </w:r>
          </w:p>
          <w:p w14:paraId="1727D8B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других сопутствующих поставке расходов;</w:t>
            </w:r>
          </w:p>
          <w:p w14:paraId="6EB0BF6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0DAC196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2.3. Цена товара является неизменной (твердой) на весь период действия Договора и пересмотру не подлежит.</w:t>
            </w:r>
          </w:p>
          <w:p w14:paraId="1E58553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2.4. Источник финансирования – средства выделенные из окружного бюджета.</w:t>
            </w:r>
          </w:p>
          <w:p w14:paraId="3DCA316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10D5A05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2.6.Датой поставки Товаров считается дата подписания сторонами товарной накладной.</w:t>
            </w:r>
            <w:r w:rsidRPr="00822541">
              <w:rPr>
                <w:rFonts w:ascii="Times New Roman" w:hAnsi="Times New Roman" w:cs="Times New Roman"/>
                <w:sz w:val="20"/>
                <w:szCs w:val="20"/>
              </w:rPr>
              <w:br/>
              <w:t>2.7. Порядок оплаты: Покупатель осуществляет оплату Товара путем перечисления денежных средств на расчетный счет Поставщика в размере 30% от общей стоимости Договора на основании счета в течение 25 рабочих дней с момента подписания настоящего Договора, оставшиеся 70% перечисляются на расчетный счет Поставщика в течение 25 рабочих дней после получения товара, предъявления и подписания Поставщиком и Покупателем товарной накладной.</w:t>
            </w:r>
          </w:p>
          <w:p w14:paraId="6E743F3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2.8. Окончательный расчет осуществляется Покупателем только при одновременном наличии следующих документов:</w:t>
            </w:r>
          </w:p>
          <w:p w14:paraId="7CA9B0C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товарной накладной на получение Товара, подписанной Покупателем (по унифицированной форме ТОРГ – 12);</w:t>
            </w:r>
          </w:p>
          <w:p w14:paraId="14F01BD0"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акта приема-передачи товара;</w:t>
            </w:r>
          </w:p>
          <w:p w14:paraId="5A67B9B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сертификата соответствия;</w:t>
            </w:r>
          </w:p>
          <w:p w14:paraId="584CF32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-счет-фактуры;</w:t>
            </w:r>
          </w:p>
          <w:p w14:paraId="1B181BA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счета на оплату.</w:t>
            </w:r>
          </w:p>
          <w:p w14:paraId="06EA516E"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6642A86C" w14:textId="77777777" w:rsidR="00822541" w:rsidRPr="00822541" w:rsidRDefault="00822541" w:rsidP="00822541">
            <w:pPr>
              <w:tabs>
                <w:tab w:val="left" w:pos="1260"/>
                <w:tab w:val="left" w:pos="1695"/>
              </w:tabs>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264431AB" w14:textId="77777777" w:rsidR="00822541" w:rsidRPr="00822541" w:rsidRDefault="00822541" w:rsidP="00822541">
            <w:pPr>
              <w:jc w:val="both"/>
              <w:rPr>
                <w:rFonts w:cs="Times New Roman"/>
              </w:rPr>
            </w:pPr>
          </w:p>
        </w:tc>
      </w:tr>
      <w:tr w:rsidR="00822541" w:rsidRPr="00822541" w14:paraId="366E3F99" w14:textId="77777777" w:rsidTr="00822541">
        <w:trPr>
          <w:trHeight w:val="60"/>
        </w:trPr>
        <w:tc>
          <w:tcPr>
            <w:tcW w:w="929" w:type="dxa"/>
            <w:shd w:val="clear" w:color="FFFFFF" w:fill="auto"/>
            <w:vAlign w:val="center"/>
          </w:tcPr>
          <w:p w14:paraId="1FB3EA3C" w14:textId="77777777" w:rsidR="00822541" w:rsidRPr="00822541" w:rsidRDefault="00822541" w:rsidP="00822541">
            <w:pPr>
              <w:rPr>
                <w:rFonts w:cs="Times New Roman"/>
              </w:rPr>
            </w:pPr>
          </w:p>
        </w:tc>
        <w:tc>
          <w:tcPr>
            <w:tcW w:w="927" w:type="dxa"/>
            <w:shd w:val="clear" w:color="FFFFFF" w:fill="auto"/>
            <w:vAlign w:val="center"/>
          </w:tcPr>
          <w:p w14:paraId="542DB12C" w14:textId="77777777" w:rsidR="00822541" w:rsidRPr="00822541" w:rsidRDefault="00822541" w:rsidP="00822541">
            <w:pPr>
              <w:rPr>
                <w:rFonts w:cs="Times New Roman"/>
              </w:rPr>
            </w:pPr>
          </w:p>
        </w:tc>
        <w:tc>
          <w:tcPr>
            <w:tcW w:w="926" w:type="dxa"/>
            <w:shd w:val="clear" w:color="FFFFFF" w:fill="auto"/>
            <w:vAlign w:val="center"/>
          </w:tcPr>
          <w:p w14:paraId="77F2D9B8" w14:textId="77777777" w:rsidR="00822541" w:rsidRPr="00822541" w:rsidRDefault="00822541" w:rsidP="00822541">
            <w:pPr>
              <w:rPr>
                <w:rFonts w:cs="Times New Roman"/>
              </w:rPr>
            </w:pPr>
          </w:p>
        </w:tc>
        <w:tc>
          <w:tcPr>
            <w:tcW w:w="923" w:type="dxa"/>
            <w:shd w:val="clear" w:color="FFFFFF" w:fill="auto"/>
            <w:vAlign w:val="center"/>
          </w:tcPr>
          <w:p w14:paraId="3A9767E6" w14:textId="77777777" w:rsidR="00822541" w:rsidRPr="00822541" w:rsidRDefault="00822541" w:rsidP="00822541">
            <w:pPr>
              <w:rPr>
                <w:rFonts w:cs="Times New Roman"/>
              </w:rPr>
            </w:pPr>
          </w:p>
        </w:tc>
        <w:tc>
          <w:tcPr>
            <w:tcW w:w="922" w:type="dxa"/>
            <w:shd w:val="clear" w:color="FFFFFF" w:fill="auto"/>
            <w:vAlign w:val="center"/>
          </w:tcPr>
          <w:p w14:paraId="5D79A65D" w14:textId="77777777" w:rsidR="00822541" w:rsidRPr="00822541" w:rsidRDefault="00822541" w:rsidP="00822541">
            <w:pPr>
              <w:rPr>
                <w:rFonts w:cs="Times New Roman"/>
              </w:rPr>
            </w:pPr>
          </w:p>
        </w:tc>
        <w:tc>
          <w:tcPr>
            <w:tcW w:w="922" w:type="dxa"/>
            <w:shd w:val="clear" w:color="FFFFFF" w:fill="auto"/>
            <w:vAlign w:val="center"/>
          </w:tcPr>
          <w:p w14:paraId="1EF02663" w14:textId="77777777" w:rsidR="00822541" w:rsidRPr="00822541" w:rsidRDefault="00822541" w:rsidP="00822541">
            <w:pPr>
              <w:rPr>
                <w:rFonts w:cs="Times New Roman"/>
              </w:rPr>
            </w:pPr>
          </w:p>
        </w:tc>
        <w:tc>
          <w:tcPr>
            <w:tcW w:w="922" w:type="dxa"/>
            <w:shd w:val="clear" w:color="FFFFFF" w:fill="auto"/>
            <w:vAlign w:val="center"/>
          </w:tcPr>
          <w:p w14:paraId="7DFD6D51" w14:textId="77777777" w:rsidR="00822541" w:rsidRPr="00822541" w:rsidRDefault="00822541" w:rsidP="00822541">
            <w:pPr>
              <w:rPr>
                <w:rFonts w:cs="Times New Roman"/>
              </w:rPr>
            </w:pPr>
          </w:p>
        </w:tc>
        <w:tc>
          <w:tcPr>
            <w:tcW w:w="922" w:type="dxa"/>
            <w:shd w:val="clear" w:color="FFFFFF" w:fill="auto"/>
            <w:vAlign w:val="center"/>
          </w:tcPr>
          <w:p w14:paraId="7E57B5F5" w14:textId="77777777" w:rsidR="00822541" w:rsidRPr="00822541" w:rsidRDefault="00822541" w:rsidP="00822541">
            <w:pPr>
              <w:rPr>
                <w:rFonts w:cs="Times New Roman"/>
              </w:rPr>
            </w:pPr>
          </w:p>
        </w:tc>
        <w:tc>
          <w:tcPr>
            <w:tcW w:w="943" w:type="dxa"/>
            <w:shd w:val="clear" w:color="FFFFFF" w:fill="auto"/>
            <w:vAlign w:val="center"/>
          </w:tcPr>
          <w:p w14:paraId="05EC69D3" w14:textId="77777777" w:rsidR="00822541" w:rsidRPr="00822541" w:rsidRDefault="00822541" w:rsidP="00822541">
            <w:pPr>
              <w:rPr>
                <w:rFonts w:cs="Times New Roman"/>
              </w:rPr>
            </w:pPr>
          </w:p>
        </w:tc>
        <w:tc>
          <w:tcPr>
            <w:tcW w:w="937" w:type="dxa"/>
            <w:shd w:val="clear" w:color="FFFFFF" w:fill="auto"/>
            <w:vAlign w:val="center"/>
          </w:tcPr>
          <w:p w14:paraId="59A473D4" w14:textId="77777777" w:rsidR="00822541" w:rsidRPr="00822541" w:rsidRDefault="00822541" w:rsidP="00822541">
            <w:pPr>
              <w:rPr>
                <w:rFonts w:cs="Times New Roman"/>
              </w:rPr>
            </w:pPr>
          </w:p>
        </w:tc>
        <w:tc>
          <w:tcPr>
            <w:tcW w:w="933" w:type="dxa"/>
            <w:shd w:val="clear" w:color="FFFFFF" w:fill="auto"/>
            <w:vAlign w:val="center"/>
          </w:tcPr>
          <w:p w14:paraId="14FC845A" w14:textId="77777777" w:rsidR="00822541" w:rsidRPr="00822541" w:rsidRDefault="00822541" w:rsidP="00822541">
            <w:pPr>
              <w:rPr>
                <w:rFonts w:cs="Times New Roman"/>
              </w:rPr>
            </w:pPr>
          </w:p>
        </w:tc>
      </w:tr>
      <w:tr w:rsidR="00822541" w:rsidRPr="00822541" w14:paraId="408BF2DF" w14:textId="77777777" w:rsidTr="00822541">
        <w:trPr>
          <w:trHeight w:val="60"/>
        </w:trPr>
        <w:tc>
          <w:tcPr>
            <w:tcW w:w="10206" w:type="dxa"/>
            <w:gridSpan w:val="11"/>
            <w:shd w:val="clear" w:color="auto" w:fill="FFFFFF"/>
            <w:vAlign w:val="center"/>
          </w:tcPr>
          <w:p w14:paraId="3E8A8E53" w14:textId="77777777" w:rsidR="00822541" w:rsidRPr="00822541" w:rsidRDefault="00822541" w:rsidP="00822541">
            <w:pPr>
              <w:tabs>
                <w:tab w:val="left" w:pos="1080"/>
              </w:tabs>
              <w:autoSpaceDE w:val="0"/>
              <w:adjustRightInd w:val="0"/>
              <w:jc w:val="center"/>
              <w:rPr>
                <w:rFonts w:ascii="Times New Roman" w:hAnsi="Times New Roman" w:cs="Times New Roman"/>
                <w:b/>
                <w:bCs/>
                <w:sz w:val="20"/>
                <w:szCs w:val="20"/>
              </w:rPr>
            </w:pPr>
            <w:r w:rsidRPr="00822541">
              <w:rPr>
                <w:rFonts w:ascii="Times New Roman" w:hAnsi="Times New Roman" w:cs="Times New Roman"/>
                <w:b/>
                <w:bCs/>
                <w:sz w:val="20"/>
                <w:szCs w:val="20"/>
              </w:rPr>
              <w:t>3. Срок поставки товара</w:t>
            </w:r>
          </w:p>
          <w:p w14:paraId="6482D367" w14:textId="77777777" w:rsidR="00822541" w:rsidRPr="00822541" w:rsidRDefault="00822541" w:rsidP="00822541">
            <w:pPr>
              <w:tabs>
                <w:tab w:val="left" w:pos="1080"/>
              </w:tabs>
              <w:autoSpaceDE w:val="0"/>
              <w:adjustRightInd w:val="0"/>
              <w:rPr>
                <w:rFonts w:ascii="Times New Roman" w:hAnsi="Times New Roman" w:cs="Times New Roman"/>
                <w:b/>
                <w:bCs/>
                <w:sz w:val="20"/>
                <w:szCs w:val="20"/>
              </w:rPr>
            </w:pPr>
            <w:r w:rsidRPr="00822541">
              <w:rPr>
                <w:rFonts w:ascii="Times New Roman" w:hAnsi="Times New Roman" w:cs="Times New Roman"/>
                <w:bCs/>
                <w:sz w:val="20"/>
                <w:szCs w:val="20"/>
              </w:rPr>
              <w:t>3.1. Срок поставки Товара: в течение</w:t>
            </w:r>
            <w:r w:rsidRPr="00822541">
              <w:rPr>
                <w:rFonts w:ascii="Times New Roman" w:hAnsi="Times New Roman" w:cs="Times New Roman"/>
                <w:bCs/>
                <w:sz w:val="20"/>
                <w:szCs w:val="20"/>
                <w:shd w:val="clear" w:color="auto" w:fill="FFFFFF"/>
              </w:rPr>
              <w:t xml:space="preserve"> 45</w:t>
            </w:r>
            <w:r w:rsidRPr="00822541">
              <w:rPr>
                <w:rFonts w:ascii="Times New Roman" w:hAnsi="Times New Roman" w:cs="Times New Roman"/>
                <w:bCs/>
                <w:sz w:val="20"/>
                <w:szCs w:val="20"/>
              </w:rPr>
              <w:t xml:space="preserve"> календарных дней с даты заключения договора. </w:t>
            </w:r>
          </w:p>
          <w:p w14:paraId="09F4FAAD" w14:textId="77777777" w:rsidR="00822541" w:rsidRPr="00822541" w:rsidRDefault="00822541" w:rsidP="00822541">
            <w:pPr>
              <w:shd w:val="clear" w:color="auto" w:fill="FFFFFF"/>
              <w:tabs>
                <w:tab w:val="left" w:pos="142"/>
              </w:tabs>
              <w:autoSpaceDE w:val="0"/>
              <w:adjustRightInd w:val="0"/>
              <w:rPr>
                <w:rFonts w:ascii="Times New Roman" w:hAnsi="Times New Roman" w:cs="Times New Roman"/>
                <w:bCs/>
                <w:sz w:val="20"/>
                <w:szCs w:val="20"/>
              </w:rPr>
            </w:pPr>
            <w:r w:rsidRPr="00822541">
              <w:rPr>
                <w:rFonts w:ascii="Times New Roman" w:hAnsi="Times New Roman" w:cs="Times New Roman"/>
                <w:bCs/>
                <w:sz w:val="20"/>
                <w:szCs w:val="20"/>
              </w:rPr>
              <w:t>3.2. Датой поставки Товара считается дата подписания Покупателем товарной накладной (дата приемки Товара).</w:t>
            </w:r>
          </w:p>
          <w:p w14:paraId="164173AD"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r w:rsidRPr="00822541">
              <w:rPr>
                <w:rFonts w:ascii="Times New Roman" w:hAnsi="Times New Roman" w:cs="Times New Roman"/>
                <w:bCs/>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67FF697F"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p>
          <w:p w14:paraId="4C7F0913"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4. Качество и комплектность Товаров  </w:t>
            </w:r>
          </w:p>
        </w:tc>
      </w:tr>
      <w:tr w:rsidR="00822541" w:rsidRPr="00822541" w14:paraId="251B2F0B" w14:textId="77777777" w:rsidTr="00822541">
        <w:trPr>
          <w:trHeight w:val="60"/>
        </w:trPr>
        <w:tc>
          <w:tcPr>
            <w:tcW w:w="10206" w:type="dxa"/>
            <w:gridSpan w:val="11"/>
            <w:shd w:val="clear" w:color="auto" w:fill="FFFFFF"/>
            <w:vAlign w:val="center"/>
          </w:tcPr>
          <w:p w14:paraId="53F12E1A"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6827429"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4.2. Ассортимент (наименование) Товаров, входящих в комплект, определен Спецификацией (Приложение № 1).</w:t>
            </w:r>
          </w:p>
          <w:p w14:paraId="35AF252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4.3. Комплектность Товара определяется в Спецификации (Приложение   № 1).</w:t>
            </w:r>
          </w:p>
          <w:p w14:paraId="1B3053D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4.4. Все Товары, входящие в комплект и составляющие комплектность, Поставщик обязан передать Покупателю одновременно.</w:t>
            </w:r>
          </w:p>
          <w:p w14:paraId="280CDAF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В противном случае – Товар считается некомплектным</w:t>
            </w:r>
            <w:r w:rsidRPr="00822541">
              <w:rPr>
                <w:rFonts w:ascii="Times New Roman" w:hAnsi="Times New Roman" w:cs="Times New Roman"/>
                <w:sz w:val="20"/>
                <w:szCs w:val="20"/>
              </w:rPr>
              <w:t xml:space="preserve">.  </w:t>
            </w:r>
          </w:p>
          <w:p w14:paraId="1039CFC4"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sz w:val="20"/>
                <w:szCs w:val="20"/>
              </w:rPr>
              <w:t xml:space="preserve">4.5. Фактически поставленный Товар (количество, ассортимент) должен строго соответствовать </w:t>
            </w:r>
            <w:r w:rsidRPr="00822541">
              <w:rPr>
                <w:rFonts w:ascii="Times New Roman" w:hAnsi="Times New Roman" w:cs="Times New Roman"/>
                <w:bCs/>
                <w:sz w:val="20"/>
                <w:szCs w:val="20"/>
              </w:rPr>
              <w:t xml:space="preserve">ассортименту, указанному в Спецификации (Приложение № 1). </w:t>
            </w:r>
          </w:p>
          <w:p w14:paraId="14E439F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 соответствующим требованиям Покупателя и условиям настоящего Договора.</w:t>
            </w:r>
          </w:p>
          <w:p w14:paraId="12918A1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746A318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некомплектным.</w:t>
            </w:r>
          </w:p>
          <w:p w14:paraId="28FBA85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5976F63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43CF79B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случае, если для Поставщика становится не возможным выполнение обязательств по поставке Товара, соответствующего требованиям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xml:space="preserve"> и условиям настоящего Договора в сроки, установленные </w:t>
            </w:r>
            <w:r w:rsidRPr="00822541">
              <w:rPr>
                <w:rFonts w:ascii="Times New Roman" w:hAnsi="Times New Roman" w:cs="Times New Roman"/>
                <w:sz w:val="20"/>
                <w:szCs w:val="20"/>
              </w:rPr>
              <w:t>Покупателем</w:t>
            </w:r>
            <w:r w:rsidRPr="00822541">
              <w:rPr>
                <w:rFonts w:ascii="Times New Roman" w:hAnsi="Times New Roman" w:cs="Times New Roman"/>
                <w:bCs/>
                <w:sz w:val="20"/>
                <w:szCs w:val="20"/>
              </w:rPr>
              <w:t>, настоящий Договор расторгается в соответствии с разделом 9 настоящего Договора.</w:t>
            </w:r>
          </w:p>
          <w:p w14:paraId="097C1E2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4.8. Поставщик обязан передать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Товар в таре и (или) упаковке, за исключением Товара, который по своему характеру не требует затаривания и (или) упаковки.</w:t>
            </w:r>
          </w:p>
          <w:p w14:paraId="799D36AC"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1F475E6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4.10. Упаковка должна обеспечивать полную и однозначную идентификацию каждой единицы Товара при приемке.</w:t>
            </w:r>
          </w:p>
          <w:p w14:paraId="0FFD108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4.11. При поставке Товара в ненадлежащей таре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в силу </w:t>
            </w:r>
            <w:hyperlink r:id="rId5" w:history="1">
              <w:r w:rsidRPr="00822541">
                <w:rPr>
                  <w:rFonts w:ascii="Times New Roman" w:hAnsi="Times New Roman" w:cs="Times New Roman"/>
                  <w:bCs/>
                  <w:color w:val="0000FF"/>
                  <w:sz w:val="20"/>
                  <w:szCs w:val="20"/>
                  <w:u w:val="single"/>
                </w:rPr>
                <w:t>п. 1 ст. 482</w:t>
              </w:r>
            </w:hyperlink>
            <w:r w:rsidRPr="00822541">
              <w:rPr>
                <w:rFonts w:ascii="Times New Roman" w:hAnsi="Times New Roman" w:cs="Times New Roman"/>
                <w:bCs/>
                <w:sz w:val="20"/>
                <w:szCs w:val="20"/>
              </w:rPr>
              <w:t xml:space="preserve"> ГК РФ сможет потребовать заменить ее либо предъявить Поставщику требования, вытекающие из поставки товара ненадлежащего качества (</w:t>
            </w:r>
            <w:hyperlink r:id="rId6" w:history="1">
              <w:r w:rsidRPr="00822541">
                <w:rPr>
                  <w:rFonts w:ascii="Times New Roman" w:hAnsi="Times New Roman" w:cs="Times New Roman"/>
                  <w:bCs/>
                  <w:color w:val="0000FF"/>
                  <w:sz w:val="20"/>
                  <w:szCs w:val="20"/>
                  <w:u w:val="single"/>
                </w:rPr>
                <w:t>п. 1 ст. 475</w:t>
              </w:r>
            </w:hyperlink>
            <w:r w:rsidRPr="00822541">
              <w:rPr>
                <w:rFonts w:ascii="Times New Roman" w:hAnsi="Times New Roman" w:cs="Times New Roman"/>
                <w:bCs/>
                <w:sz w:val="20"/>
                <w:szCs w:val="20"/>
              </w:rPr>
              <w:t xml:space="preserve"> ГК РФ).</w:t>
            </w:r>
          </w:p>
          <w:p w14:paraId="7A70AC1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4.12. В случае поставки Товара ненадлежащего качества </w:t>
            </w:r>
            <w:r w:rsidRPr="00822541">
              <w:rPr>
                <w:rFonts w:ascii="Times New Roman" w:hAnsi="Times New Roman" w:cs="Times New Roman"/>
                <w:sz w:val="20"/>
                <w:szCs w:val="20"/>
              </w:rPr>
              <w:t>Покупатель</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вправе предъявить Поставщику</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требования, предусмотренные статьей 475 ГК РФ, за исключением случая, когда Поставщик,</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получивший уведомление</w:t>
            </w:r>
            <w:r w:rsidRPr="00822541">
              <w:rPr>
                <w:rFonts w:ascii="Times New Roman" w:hAnsi="Times New Roman" w:cs="Times New Roman"/>
                <w:sz w:val="20"/>
                <w:szCs w:val="20"/>
              </w:rPr>
              <w:t xml:space="preserve"> Покупателя</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о недостатках поставленного Товара, без промедления заменит поставленный Товар на Товар надлежащего качества.</w:t>
            </w:r>
          </w:p>
          <w:p w14:paraId="4F87CBE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4.13. В случае поставки некомплектного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недостатках поставленного Товара, без промедления доукомплектует Товар либо заменит комплектным.</w:t>
            </w:r>
          </w:p>
          <w:p w14:paraId="27A5F7AB"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4.14. </w:t>
            </w:r>
            <w:r w:rsidRPr="00822541">
              <w:rPr>
                <w:rFonts w:ascii="Times New Roman" w:hAnsi="Times New Roman" w:cs="Times New Roman"/>
                <w:sz w:val="20"/>
                <w:szCs w:val="20"/>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tc>
      </w:tr>
      <w:tr w:rsidR="00822541" w:rsidRPr="00822541" w14:paraId="5B207E4F" w14:textId="77777777" w:rsidTr="00822541">
        <w:trPr>
          <w:trHeight w:val="60"/>
        </w:trPr>
        <w:tc>
          <w:tcPr>
            <w:tcW w:w="929" w:type="dxa"/>
            <w:shd w:val="clear" w:color="FFFFFF" w:fill="auto"/>
            <w:vAlign w:val="center"/>
          </w:tcPr>
          <w:p w14:paraId="1EE87D42" w14:textId="77777777" w:rsidR="00822541" w:rsidRPr="00822541" w:rsidRDefault="00822541" w:rsidP="00822541">
            <w:pPr>
              <w:rPr>
                <w:rFonts w:cs="Times New Roman"/>
              </w:rPr>
            </w:pPr>
          </w:p>
        </w:tc>
        <w:tc>
          <w:tcPr>
            <w:tcW w:w="927" w:type="dxa"/>
            <w:shd w:val="clear" w:color="FFFFFF" w:fill="auto"/>
            <w:vAlign w:val="center"/>
          </w:tcPr>
          <w:p w14:paraId="581A12A9" w14:textId="77777777" w:rsidR="00822541" w:rsidRPr="00822541" w:rsidRDefault="00822541" w:rsidP="00822541">
            <w:pPr>
              <w:rPr>
                <w:rFonts w:cs="Times New Roman"/>
              </w:rPr>
            </w:pPr>
          </w:p>
        </w:tc>
        <w:tc>
          <w:tcPr>
            <w:tcW w:w="926" w:type="dxa"/>
            <w:shd w:val="clear" w:color="FFFFFF" w:fill="auto"/>
            <w:vAlign w:val="center"/>
          </w:tcPr>
          <w:p w14:paraId="7B4AB462" w14:textId="77777777" w:rsidR="00822541" w:rsidRPr="00822541" w:rsidRDefault="00822541" w:rsidP="00822541">
            <w:pPr>
              <w:rPr>
                <w:rFonts w:cs="Times New Roman"/>
              </w:rPr>
            </w:pPr>
          </w:p>
        </w:tc>
        <w:tc>
          <w:tcPr>
            <w:tcW w:w="923" w:type="dxa"/>
            <w:shd w:val="clear" w:color="FFFFFF" w:fill="auto"/>
            <w:vAlign w:val="center"/>
          </w:tcPr>
          <w:p w14:paraId="7BF70F61" w14:textId="77777777" w:rsidR="00822541" w:rsidRPr="00822541" w:rsidRDefault="00822541" w:rsidP="00822541">
            <w:pPr>
              <w:rPr>
                <w:rFonts w:cs="Times New Roman"/>
              </w:rPr>
            </w:pPr>
          </w:p>
        </w:tc>
        <w:tc>
          <w:tcPr>
            <w:tcW w:w="922" w:type="dxa"/>
            <w:shd w:val="clear" w:color="FFFFFF" w:fill="auto"/>
            <w:vAlign w:val="center"/>
          </w:tcPr>
          <w:p w14:paraId="5015FF23" w14:textId="77777777" w:rsidR="00822541" w:rsidRPr="00822541" w:rsidRDefault="00822541" w:rsidP="00822541">
            <w:pPr>
              <w:rPr>
                <w:rFonts w:cs="Times New Roman"/>
              </w:rPr>
            </w:pPr>
          </w:p>
        </w:tc>
        <w:tc>
          <w:tcPr>
            <w:tcW w:w="922" w:type="dxa"/>
            <w:shd w:val="clear" w:color="FFFFFF" w:fill="auto"/>
            <w:vAlign w:val="center"/>
          </w:tcPr>
          <w:p w14:paraId="76E9C824" w14:textId="77777777" w:rsidR="00822541" w:rsidRPr="00822541" w:rsidRDefault="00822541" w:rsidP="00822541">
            <w:pPr>
              <w:rPr>
                <w:rFonts w:cs="Times New Roman"/>
              </w:rPr>
            </w:pPr>
          </w:p>
        </w:tc>
        <w:tc>
          <w:tcPr>
            <w:tcW w:w="922" w:type="dxa"/>
            <w:shd w:val="clear" w:color="FFFFFF" w:fill="auto"/>
            <w:vAlign w:val="center"/>
          </w:tcPr>
          <w:p w14:paraId="01AFF289" w14:textId="77777777" w:rsidR="00822541" w:rsidRPr="00822541" w:rsidRDefault="00822541" w:rsidP="00822541">
            <w:pPr>
              <w:rPr>
                <w:rFonts w:cs="Times New Roman"/>
              </w:rPr>
            </w:pPr>
          </w:p>
        </w:tc>
        <w:tc>
          <w:tcPr>
            <w:tcW w:w="922" w:type="dxa"/>
            <w:shd w:val="clear" w:color="FFFFFF" w:fill="auto"/>
            <w:vAlign w:val="center"/>
          </w:tcPr>
          <w:p w14:paraId="55F82325" w14:textId="77777777" w:rsidR="00822541" w:rsidRPr="00822541" w:rsidRDefault="00822541" w:rsidP="00822541">
            <w:pPr>
              <w:rPr>
                <w:rFonts w:cs="Times New Roman"/>
              </w:rPr>
            </w:pPr>
          </w:p>
        </w:tc>
        <w:tc>
          <w:tcPr>
            <w:tcW w:w="943" w:type="dxa"/>
            <w:shd w:val="clear" w:color="FFFFFF" w:fill="auto"/>
            <w:vAlign w:val="center"/>
          </w:tcPr>
          <w:p w14:paraId="2B69372F" w14:textId="77777777" w:rsidR="00822541" w:rsidRPr="00822541" w:rsidRDefault="00822541" w:rsidP="00822541">
            <w:pPr>
              <w:rPr>
                <w:rFonts w:cs="Times New Roman"/>
              </w:rPr>
            </w:pPr>
          </w:p>
        </w:tc>
        <w:tc>
          <w:tcPr>
            <w:tcW w:w="937" w:type="dxa"/>
            <w:shd w:val="clear" w:color="FFFFFF" w:fill="auto"/>
            <w:vAlign w:val="center"/>
          </w:tcPr>
          <w:p w14:paraId="7E76D066" w14:textId="77777777" w:rsidR="00822541" w:rsidRPr="00822541" w:rsidRDefault="00822541" w:rsidP="00822541">
            <w:pPr>
              <w:rPr>
                <w:rFonts w:cs="Times New Roman"/>
              </w:rPr>
            </w:pPr>
          </w:p>
        </w:tc>
        <w:tc>
          <w:tcPr>
            <w:tcW w:w="933" w:type="dxa"/>
            <w:shd w:val="clear" w:color="FFFFFF" w:fill="auto"/>
            <w:vAlign w:val="center"/>
          </w:tcPr>
          <w:p w14:paraId="2F25E074" w14:textId="77777777" w:rsidR="00822541" w:rsidRPr="00822541" w:rsidRDefault="00822541" w:rsidP="00822541">
            <w:pPr>
              <w:rPr>
                <w:rFonts w:cs="Times New Roman"/>
              </w:rPr>
            </w:pPr>
          </w:p>
        </w:tc>
      </w:tr>
      <w:tr w:rsidR="00822541" w:rsidRPr="00822541" w14:paraId="27F0873F" w14:textId="77777777" w:rsidTr="00822541">
        <w:trPr>
          <w:trHeight w:val="60"/>
        </w:trPr>
        <w:tc>
          <w:tcPr>
            <w:tcW w:w="10206" w:type="dxa"/>
            <w:gridSpan w:val="11"/>
            <w:shd w:val="clear" w:color="FFFFFF" w:fill="auto"/>
            <w:vAlign w:val="center"/>
          </w:tcPr>
          <w:p w14:paraId="089A7112"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5. Место, порядок поставки и приемки товара товаров</w:t>
            </w:r>
          </w:p>
        </w:tc>
      </w:tr>
      <w:tr w:rsidR="00822541" w:rsidRPr="00822541" w14:paraId="472B5D46" w14:textId="77777777" w:rsidTr="00822541">
        <w:trPr>
          <w:trHeight w:val="60"/>
        </w:trPr>
        <w:tc>
          <w:tcPr>
            <w:tcW w:w="10206" w:type="dxa"/>
            <w:gridSpan w:val="11"/>
            <w:shd w:val="clear" w:color="FFFFFF" w:fill="auto"/>
            <w:vAlign w:val="center"/>
          </w:tcPr>
          <w:p w14:paraId="51814F3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5.1.Место поставки Товара:</w:t>
            </w:r>
          </w:p>
          <w:p w14:paraId="68C87D7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5.1.1. В МАДОУ «Детский сад «Мальвина», г. Новый Уренгой,</w:t>
            </w:r>
            <w:r w:rsidRPr="00822541">
              <w:rPr>
                <w:rFonts w:cs="Times New Roman"/>
              </w:rPr>
              <w:t xml:space="preserve"> </w:t>
            </w:r>
            <w:r w:rsidRPr="00822541">
              <w:rPr>
                <w:rFonts w:ascii="Times New Roman" w:hAnsi="Times New Roman" w:cs="Times New Roman"/>
                <w:sz w:val="20"/>
                <w:szCs w:val="20"/>
              </w:rPr>
              <w:t xml:space="preserve">мкр. Юбилейный, дом 1, корпус 7, согласно Спецификации (Приложение № 1).     </w:t>
            </w:r>
          </w:p>
          <w:p w14:paraId="6E83316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3A0BF698"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5.2. Порядок поставки Товара - </w:t>
            </w:r>
            <w:r w:rsidRPr="00822541">
              <w:rPr>
                <w:rFonts w:ascii="Times New Roman" w:hAnsi="Times New Roman" w:cs="Times New Roman"/>
                <w:bCs/>
                <w:sz w:val="20"/>
                <w:szCs w:val="20"/>
              </w:rPr>
              <w:t>доставка Товара до места поставки, указанного в п.5.1 настоящего Договора.</w:t>
            </w:r>
          </w:p>
          <w:p w14:paraId="77FFF08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5.3. В процессе отгрузки Товара Поставщик оказывает: погрузочно-разгрузочные услуги (услуги грузчиков).</w:t>
            </w:r>
          </w:p>
          <w:p w14:paraId="30BB0D3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5.4. Все Товары, входящие в комплект, Поставщик обязан передать</w:t>
            </w:r>
            <w:r w:rsidRPr="00822541">
              <w:rPr>
                <w:rFonts w:ascii="Times New Roman" w:hAnsi="Times New Roman" w:cs="Times New Roman"/>
                <w:sz w:val="20"/>
                <w:szCs w:val="20"/>
              </w:rPr>
              <w:t xml:space="preserve"> Покупателю </w:t>
            </w:r>
            <w:r w:rsidRPr="00822541">
              <w:rPr>
                <w:rFonts w:ascii="Times New Roman" w:hAnsi="Times New Roman" w:cs="Times New Roman"/>
                <w:bCs/>
                <w:sz w:val="20"/>
                <w:szCs w:val="20"/>
              </w:rPr>
              <w:t>одновременно.</w:t>
            </w:r>
          </w:p>
          <w:p w14:paraId="12F6A3D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5.5. Товар, передаваемый по настоящему Договору, поступает в свободное распоряжение</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xml:space="preserve"> и не считается находящимся в залоге у Поставщика.</w:t>
            </w:r>
          </w:p>
          <w:p w14:paraId="1AF9278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смог совершить необходимые организационные действия, направленные на обеспечение приемки Товара и/или оказанных услуг).</w:t>
            </w:r>
          </w:p>
          <w:p w14:paraId="636F5D5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5.7. При приемке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осуществляет проверку поставленного Товара, в части его соответствия условиям Договора, а именно:</w:t>
            </w:r>
          </w:p>
          <w:p w14:paraId="425D660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142082C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3E44AF8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качества упаковки Товара путем визуального осмотра.</w:t>
            </w:r>
          </w:p>
          <w:p w14:paraId="6C0FB01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5.8. Результатом проверки Товара является визирование (подписание) должностным лицом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ответственным за приемку Товара, товарной накладной.</w:t>
            </w:r>
          </w:p>
          <w:p w14:paraId="30E2D2C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один экземпляр – Поставщику). Поставщик обязан произвести необходимые доработки в указанный срок без дополнительной оплаты.</w:t>
            </w:r>
          </w:p>
          <w:p w14:paraId="08BCB1C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своих дальнейших действиях</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руководствуется п. 4.7, 4.11-4.13 настоящего Договора.</w:t>
            </w:r>
          </w:p>
          <w:p w14:paraId="49FDBDF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5.10. Риск случайной гибели Товара переходит от Поставщика к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с момента подписания</w:t>
            </w:r>
            <w:r w:rsidRPr="00822541">
              <w:rPr>
                <w:rFonts w:ascii="Times New Roman" w:hAnsi="Times New Roman" w:cs="Times New Roman"/>
                <w:sz w:val="20"/>
                <w:szCs w:val="20"/>
              </w:rPr>
              <w:t xml:space="preserve"> Покупателем</w:t>
            </w:r>
            <w:r w:rsidRPr="00822541">
              <w:rPr>
                <w:rFonts w:ascii="Times New Roman" w:hAnsi="Times New Roman" w:cs="Times New Roman"/>
                <w:bCs/>
                <w:sz w:val="20"/>
                <w:szCs w:val="20"/>
              </w:rPr>
              <w:t xml:space="preserve"> товарной накладной на получение Товара и </w:t>
            </w:r>
            <w:r w:rsidRPr="00822541">
              <w:rPr>
                <w:rFonts w:ascii="Times New Roman" w:hAnsi="Times New Roman" w:cs="Times New Roman"/>
                <w:sz w:val="20"/>
                <w:szCs w:val="20"/>
              </w:rPr>
              <w:t>Акта приема-передачи товара (Приложение №2)</w:t>
            </w:r>
          </w:p>
          <w:p w14:paraId="266DAB49" w14:textId="77777777" w:rsidR="00822541" w:rsidRPr="00822541" w:rsidRDefault="00822541" w:rsidP="00822541">
            <w:pPr>
              <w:jc w:val="both"/>
              <w:rPr>
                <w:rFonts w:ascii="Times New Roman" w:hAnsi="Times New Roman" w:cs="Times New Roman"/>
                <w:bCs/>
                <w:sz w:val="20"/>
                <w:szCs w:val="20"/>
              </w:rPr>
            </w:pPr>
          </w:p>
          <w:p w14:paraId="5850E157"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6. Гарантийные обязательства</w:t>
            </w:r>
          </w:p>
          <w:p w14:paraId="31E1ADE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6.1. Срок гарантии Товара: 12 месяцев с даты подписания Покупателем товарной накладной.</w:t>
            </w:r>
          </w:p>
          <w:p w14:paraId="39DA6FCF" w14:textId="77777777" w:rsidR="00822541" w:rsidRPr="00822541" w:rsidRDefault="00822541" w:rsidP="00822541">
            <w:pPr>
              <w:numPr>
                <w:ilvl w:val="1"/>
                <w:numId w:val="22"/>
              </w:numPr>
              <w:contextualSpacing/>
              <w:jc w:val="both"/>
              <w:rPr>
                <w:rFonts w:ascii="Times New Roman" w:hAnsi="Times New Roman" w:cs="Times New Roman"/>
                <w:sz w:val="20"/>
                <w:szCs w:val="20"/>
              </w:rPr>
            </w:pPr>
            <w:r w:rsidRPr="00822541">
              <w:rPr>
                <w:rFonts w:ascii="Times New Roman" w:hAnsi="Times New Roman" w:cs="Times New Roman"/>
                <w:sz w:val="20"/>
                <w:szCs w:val="20"/>
              </w:rPr>
              <w:t xml:space="preserve">Объем гарантийных обязательств: </w:t>
            </w:r>
          </w:p>
          <w:p w14:paraId="0C0024B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7C8CD25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416D9830"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247441C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ремонт Товара, с учетом замены вышедших из строя элементов Товара;</w:t>
            </w:r>
          </w:p>
          <w:p w14:paraId="1B0C4F0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замена неработоспособного Товара (в случае если Товар не подлежит ремонту) на новый Товар;</w:t>
            </w:r>
          </w:p>
          <w:p w14:paraId="424184C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6690BFE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6.4.Объем расходов на обслуживание Товара в течение гарантийного срока:</w:t>
            </w:r>
            <w:r w:rsidRPr="00822541">
              <w:rPr>
                <w:rFonts w:ascii="Times New Roman" w:hAnsi="Times New Roman" w:cs="Times New Roman"/>
                <w:b/>
                <w:sz w:val="20"/>
                <w:szCs w:val="20"/>
              </w:rPr>
              <w:t xml:space="preserve"> </w:t>
            </w:r>
            <w:r w:rsidRPr="00822541">
              <w:rPr>
                <w:rFonts w:ascii="Times New Roman" w:hAnsi="Times New Roman" w:cs="Times New Roman"/>
                <w:sz w:val="20"/>
                <w:szCs w:val="20"/>
              </w:rPr>
              <w:t>Поставщик должен обеспечить гарантийное обслуживание поставляемого товара без дополнительных расходов со стороны Покупателя.</w:t>
            </w:r>
          </w:p>
          <w:p w14:paraId="5A1FF948" w14:textId="77777777" w:rsidR="00822541" w:rsidRPr="00822541" w:rsidRDefault="00822541" w:rsidP="001D6A1D">
            <w:pPr>
              <w:contextualSpacing/>
              <w:jc w:val="both"/>
              <w:rPr>
                <w:rFonts w:ascii="Times New Roman" w:hAnsi="Times New Roman" w:cs="Times New Roman"/>
                <w:sz w:val="20"/>
                <w:szCs w:val="20"/>
              </w:rPr>
            </w:pPr>
            <w:r w:rsidRPr="00822541">
              <w:rPr>
                <w:rFonts w:ascii="Times New Roman" w:hAnsi="Times New Roman" w:cs="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17AB279C" w14:textId="77777777" w:rsidR="00822541" w:rsidRPr="00822541" w:rsidRDefault="00822541" w:rsidP="00822541">
            <w:pPr>
              <w:jc w:val="both"/>
              <w:rPr>
                <w:rFonts w:ascii="Times New Roman" w:hAnsi="Times New Roman" w:cs="Times New Roman"/>
                <w:sz w:val="20"/>
                <w:szCs w:val="20"/>
              </w:rPr>
            </w:pPr>
          </w:p>
          <w:p w14:paraId="1C1B4718"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7. Права и обязанности сторон</w:t>
            </w:r>
          </w:p>
          <w:p w14:paraId="5D8318C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7.1. </w:t>
            </w:r>
            <w:r w:rsidRPr="00822541">
              <w:rPr>
                <w:rFonts w:ascii="Times New Roman" w:hAnsi="Times New Roman" w:cs="Times New Roman"/>
                <w:b/>
                <w:sz w:val="20"/>
                <w:szCs w:val="20"/>
              </w:rPr>
              <w:t>Поставщик обязан</w:t>
            </w:r>
            <w:r w:rsidRPr="00822541">
              <w:rPr>
                <w:rFonts w:ascii="Times New Roman" w:hAnsi="Times New Roman" w:cs="Times New Roman"/>
                <w:sz w:val="20"/>
                <w:szCs w:val="20"/>
              </w:rPr>
              <w:t>:</w:t>
            </w:r>
          </w:p>
          <w:p w14:paraId="095A082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7.1.1. </w:t>
            </w:r>
            <w:r w:rsidRPr="00822541">
              <w:rPr>
                <w:rFonts w:ascii="Times New Roman" w:hAnsi="Times New Roman" w:cs="Times New Roman"/>
                <w:bCs/>
                <w:sz w:val="20"/>
                <w:szCs w:val="20"/>
              </w:rPr>
              <w:t>Выполнить принятые на себя обязательства качественно и в установленные Договором сроки.</w:t>
            </w:r>
          </w:p>
          <w:p w14:paraId="5DF65C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7.1.2. Оформить и предоставить следующие обязательные документы на имя Покупателя: </w:t>
            </w:r>
          </w:p>
          <w:p w14:paraId="4F5453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товарная накладная в 2-х экземплярах (один экземпляр – Покупателю, один экземпляр – Поставщику);</w:t>
            </w:r>
          </w:p>
          <w:p w14:paraId="7121074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счет-фактуру в 2-х экземплярах (один экземпляр – Заказчику, один экземпляр – Поставщику);</w:t>
            </w:r>
          </w:p>
          <w:p w14:paraId="1B20A35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Акт приема-передачи товара в 2-х экземплярах (один экземпляр – Покупателю, один экземпляр – Поставщику);</w:t>
            </w:r>
          </w:p>
          <w:p w14:paraId="4E26AF7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счет на оплату в 1-м экземпляре (Покупателю).</w:t>
            </w:r>
          </w:p>
          <w:p w14:paraId="3D2591C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7.1.3. </w:t>
            </w:r>
            <w:r w:rsidRPr="00822541">
              <w:rPr>
                <w:rFonts w:ascii="Times New Roman" w:hAnsi="Times New Roman" w:cs="Times New Roman"/>
                <w:bCs/>
                <w:sz w:val="20"/>
                <w:szCs w:val="20"/>
              </w:rPr>
              <w:t>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6555CE8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27E06E47"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 xml:space="preserve">7.1.5. </w:t>
            </w:r>
            <w:r w:rsidRPr="00822541">
              <w:rPr>
                <w:rFonts w:ascii="Times New Roman" w:hAnsi="Times New Roman" w:cs="Times New Roman"/>
                <w:bCs/>
                <w:sz w:val="20"/>
                <w:szCs w:val="20"/>
              </w:rPr>
              <w:t>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7F368D7"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sz w:val="20"/>
                <w:szCs w:val="20"/>
              </w:rPr>
              <w:t xml:space="preserve">7.2. </w:t>
            </w:r>
            <w:r w:rsidRPr="00822541">
              <w:rPr>
                <w:rFonts w:ascii="Times New Roman" w:hAnsi="Times New Roman" w:cs="Times New Roman"/>
                <w:b/>
                <w:sz w:val="20"/>
                <w:szCs w:val="20"/>
              </w:rPr>
              <w:t>Поставщик имеет право:</w:t>
            </w:r>
          </w:p>
          <w:p w14:paraId="0009F227"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7.2.1. </w:t>
            </w:r>
            <w:r w:rsidRPr="00822541">
              <w:rPr>
                <w:rFonts w:ascii="Times New Roman" w:hAnsi="Times New Roman" w:cs="Times New Roman"/>
                <w:bCs/>
                <w:sz w:val="20"/>
                <w:szCs w:val="20"/>
              </w:rPr>
              <w:t>Требовать оплаты Товара в размере и порядке, установленных настоящим Договором.</w:t>
            </w:r>
          </w:p>
          <w:p w14:paraId="189B60D1"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1BDDF09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7.3. </w:t>
            </w:r>
            <w:r w:rsidRPr="00822541">
              <w:rPr>
                <w:rFonts w:ascii="Times New Roman" w:hAnsi="Times New Roman" w:cs="Times New Roman"/>
                <w:b/>
                <w:bCs/>
                <w:sz w:val="20"/>
                <w:szCs w:val="20"/>
              </w:rPr>
              <w:t>Покупатель обязан</w:t>
            </w:r>
            <w:r w:rsidRPr="00822541">
              <w:rPr>
                <w:rFonts w:ascii="Times New Roman" w:hAnsi="Times New Roman" w:cs="Times New Roman"/>
                <w:bCs/>
                <w:sz w:val="20"/>
                <w:szCs w:val="20"/>
              </w:rPr>
              <w:t>:</w:t>
            </w:r>
          </w:p>
          <w:p w14:paraId="2C62CC7A"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654B37D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7.3.2. Оплатить Товар в размере и порядке, установленных настоящим Договором.</w:t>
            </w:r>
          </w:p>
          <w:p w14:paraId="11AB076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7.3.3. По запросу Поставщика предоставлять информацию, необходимую для исполнения настоящего Договора.</w:t>
            </w:r>
          </w:p>
          <w:p w14:paraId="6948E13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2BF6295F"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bCs/>
                <w:sz w:val="20"/>
                <w:szCs w:val="20"/>
              </w:rPr>
              <w:tab/>
              <w:t xml:space="preserve">7.4. </w:t>
            </w:r>
            <w:r w:rsidRPr="00822541">
              <w:rPr>
                <w:rFonts w:ascii="Times New Roman" w:hAnsi="Times New Roman" w:cs="Times New Roman"/>
                <w:b/>
                <w:bCs/>
                <w:sz w:val="20"/>
                <w:szCs w:val="20"/>
              </w:rPr>
              <w:t>Покупатель имеет право:</w:t>
            </w:r>
          </w:p>
          <w:p w14:paraId="1D9DE22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7.4.1. Запрашивать у Поставщика любую информацию, связанную с исполнением Договора.</w:t>
            </w:r>
          </w:p>
          <w:p w14:paraId="4CFAA8D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7.4.2. Требовать от Поставщика</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tc>
      </w:tr>
    </w:tbl>
    <w:p w14:paraId="65A6303A" w14:textId="77777777" w:rsidR="00822541" w:rsidRPr="00822541" w:rsidRDefault="00822541" w:rsidP="00822541">
      <w:pPr>
        <w:spacing w:after="0" w:line="276" w:lineRule="auto"/>
        <w:rPr>
          <w:rFonts w:ascii="Calibri" w:eastAsia="Times New Roman" w:hAnsi="Calibri" w:cs="Times New Roman"/>
          <w:lang w:eastAsia="ru-RU"/>
        </w:rPr>
      </w:pPr>
    </w:p>
    <w:tbl>
      <w:tblPr>
        <w:tblStyle w:val="TableStyle0"/>
        <w:tblW w:w="10206" w:type="dxa"/>
        <w:tblInd w:w="284" w:type="dxa"/>
        <w:tblLayout w:type="fixed"/>
        <w:tblLook w:val="04A0" w:firstRow="1" w:lastRow="0" w:firstColumn="1" w:lastColumn="0" w:noHBand="0" w:noVBand="1"/>
      </w:tblPr>
      <w:tblGrid>
        <w:gridCol w:w="945"/>
        <w:gridCol w:w="945"/>
        <w:gridCol w:w="945"/>
        <w:gridCol w:w="945"/>
        <w:gridCol w:w="945"/>
        <w:gridCol w:w="236"/>
        <w:gridCol w:w="709"/>
        <w:gridCol w:w="945"/>
        <w:gridCol w:w="945"/>
        <w:gridCol w:w="945"/>
        <w:gridCol w:w="945"/>
        <w:gridCol w:w="756"/>
      </w:tblGrid>
      <w:tr w:rsidR="00822541" w:rsidRPr="00822541" w14:paraId="7827EEC2" w14:textId="77777777" w:rsidTr="00822541">
        <w:trPr>
          <w:trHeight w:val="60"/>
        </w:trPr>
        <w:tc>
          <w:tcPr>
            <w:tcW w:w="10206" w:type="dxa"/>
            <w:gridSpan w:val="12"/>
            <w:shd w:val="clear" w:color="auto" w:fill="FFFFFF"/>
            <w:vAlign w:val="center"/>
          </w:tcPr>
          <w:p w14:paraId="33950D31"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8. Ответственность сторон и порядок рассмотрения споров</w:t>
            </w:r>
          </w:p>
        </w:tc>
      </w:tr>
      <w:tr w:rsidR="00822541" w:rsidRPr="00822541" w14:paraId="71DE846C" w14:textId="77777777" w:rsidTr="00822541">
        <w:trPr>
          <w:trHeight w:val="60"/>
        </w:trPr>
        <w:tc>
          <w:tcPr>
            <w:tcW w:w="10206" w:type="dxa"/>
            <w:gridSpan w:val="12"/>
            <w:shd w:val="clear" w:color="auto" w:fill="FFFFFF"/>
            <w:vAlign w:val="center"/>
          </w:tcPr>
          <w:p w14:paraId="2EFF8023"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AE39BB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28D90B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9A789C7"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5D4EE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65A85220"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63728A"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532DD499"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2041E1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1A81393E"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A7DADFA"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72884155"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8.12. Отсутствие вины доказывается Стороной, нарушившей обязательство.</w:t>
            </w:r>
          </w:p>
          <w:p w14:paraId="703F6132"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8.13. Уплата неустоек не освобождает виновную сторону от исполнения обязательств по настоящему Договору.</w:t>
            </w:r>
          </w:p>
          <w:p w14:paraId="4A80BD2A" w14:textId="77777777" w:rsidR="00822541" w:rsidRPr="00822541" w:rsidRDefault="00822541" w:rsidP="00822541">
            <w:pPr>
              <w:tabs>
                <w:tab w:val="num" w:pos="0"/>
              </w:tabs>
              <w:ind w:right="142" w:firstLine="720"/>
              <w:jc w:val="both"/>
              <w:rPr>
                <w:rFonts w:ascii="Times New Roman" w:hAnsi="Times New Roman" w:cs="Times New Roman"/>
                <w:b/>
                <w:sz w:val="20"/>
                <w:szCs w:val="20"/>
              </w:rPr>
            </w:pPr>
          </w:p>
          <w:p w14:paraId="47E5D3CB" w14:textId="77777777" w:rsidR="00822541" w:rsidRPr="00822541" w:rsidRDefault="00822541" w:rsidP="00822541">
            <w:pPr>
              <w:tabs>
                <w:tab w:val="num" w:pos="0"/>
              </w:tabs>
              <w:ind w:right="142" w:firstLine="720"/>
              <w:jc w:val="center"/>
              <w:rPr>
                <w:rFonts w:ascii="Times New Roman" w:hAnsi="Times New Roman" w:cs="Times New Roman"/>
                <w:b/>
                <w:sz w:val="20"/>
                <w:szCs w:val="20"/>
              </w:rPr>
            </w:pPr>
            <w:r w:rsidRPr="00822541">
              <w:rPr>
                <w:rFonts w:ascii="Times New Roman" w:hAnsi="Times New Roman" w:cs="Times New Roman"/>
                <w:b/>
                <w:sz w:val="20"/>
                <w:szCs w:val="20"/>
              </w:rPr>
              <w:t>9. Расторжение договора</w:t>
            </w:r>
          </w:p>
          <w:p w14:paraId="56FADCED"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9.1.</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Расторжение настоящего Договора допускается:</w:t>
            </w:r>
          </w:p>
          <w:p w14:paraId="70FA4331"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соглашению Сторон;</w:t>
            </w:r>
          </w:p>
          <w:p w14:paraId="4BF09980"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решению суда;</w:t>
            </w:r>
          </w:p>
          <w:p w14:paraId="683D9026"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CCFFB0B"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tc>
      </w:tr>
      <w:tr w:rsidR="00822541" w:rsidRPr="00822541" w14:paraId="6BAA438F" w14:textId="77777777" w:rsidTr="00822541">
        <w:trPr>
          <w:trHeight w:val="105"/>
        </w:trPr>
        <w:tc>
          <w:tcPr>
            <w:tcW w:w="945" w:type="dxa"/>
            <w:shd w:val="clear" w:color="FFFFFF" w:fill="auto"/>
            <w:vAlign w:val="center"/>
          </w:tcPr>
          <w:p w14:paraId="008B229E" w14:textId="77777777" w:rsidR="00822541" w:rsidRPr="00822541" w:rsidRDefault="00822541" w:rsidP="00822541">
            <w:pPr>
              <w:jc w:val="center"/>
              <w:rPr>
                <w:rFonts w:cs="Times New Roman"/>
              </w:rPr>
            </w:pPr>
          </w:p>
        </w:tc>
        <w:tc>
          <w:tcPr>
            <w:tcW w:w="945" w:type="dxa"/>
            <w:shd w:val="clear" w:color="FFFFFF" w:fill="auto"/>
            <w:vAlign w:val="center"/>
          </w:tcPr>
          <w:p w14:paraId="74BBB2C7" w14:textId="77777777" w:rsidR="00822541" w:rsidRPr="00822541" w:rsidRDefault="00822541" w:rsidP="00822541">
            <w:pPr>
              <w:rPr>
                <w:rFonts w:cs="Times New Roman"/>
              </w:rPr>
            </w:pPr>
          </w:p>
        </w:tc>
        <w:tc>
          <w:tcPr>
            <w:tcW w:w="945" w:type="dxa"/>
            <w:shd w:val="clear" w:color="FFFFFF" w:fill="auto"/>
            <w:vAlign w:val="center"/>
          </w:tcPr>
          <w:p w14:paraId="5FC68303" w14:textId="77777777" w:rsidR="00822541" w:rsidRPr="00822541" w:rsidRDefault="00822541" w:rsidP="00822541">
            <w:pPr>
              <w:rPr>
                <w:rFonts w:cs="Times New Roman"/>
              </w:rPr>
            </w:pPr>
          </w:p>
        </w:tc>
        <w:tc>
          <w:tcPr>
            <w:tcW w:w="945" w:type="dxa"/>
            <w:shd w:val="clear" w:color="FFFFFF" w:fill="auto"/>
            <w:vAlign w:val="center"/>
          </w:tcPr>
          <w:p w14:paraId="5D9D0618" w14:textId="77777777" w:rsidR="00822541" w:rsidRPr="00822541" w:rsidRDefault="00822541" w:rsidP="00822541">
            <w:pPr>
              <w:rPr>
                <w:rFonts w:cs="Times New Roman"/>
              </w:rPr>
            </w:pPr>
          </w:p>
        </w:tc>
        <w:tc>
          <w:tcPr>
            <w:tcW w:w="945" w:type="dxa"/>
            <w:shd w:val="clear" w:color="FFFFFF" w:fill="auto"/>
            <w:vAlign w:val="center"/>
          </w:tcPr>
          <w:p w14:paraId="6BFFB828" w14:textId="77777777" w:rsidR="00822541" w:rsidRPr="00822541" w:rsidRDefault="00822541" w:rsidP="00822541">
            <w:pPr>
              <w:rPr>
                <w:rFonts w:cs="Times New Roman"/>
              </w:rPr>
            </w:pPr>
          </w:p>
        </w:tc>
        <w:tc>
          <w:tcPr>
            <w:tcW w:w="945" w:type="dxa"/>
            <w:gridSpan w:val="2"/>
            <w:shd w:val="clear" w:color="FFFFFF" w:fill="auto"/>
            <w:vAlign w:val="center"/>
          </w:tcPr>
          <w:p w14:paraId="4C48D6E2" w14:textId="77777777" w:rsidR="00822541" w:rsidRPr="00822541" w:rsidRDefault="00822541" w:rsidP="00822541">
            <w:pPr>
              <w:rPr>
                <w:rFonts w:cs="Times New Roman"/>
              </w:rPr>
            </w:pPr>
          </w:p>
        </w:tc>
        <w:tc>
          <w:tcPr>
            <w:tcW w:w="945" w:type="dxa"/>
            <w:shd w:val="clear" w:color="FFFFFF" w:fill="auto"/>
            <w:vAlign w:val="center"/>
          </w:tcPr>
          <w:p w14:paraId="21687BCA" w14:textId="77777777" w:rsidR="00822541" w:rsidRPr="00822541" w:rsidRDefault="00822541" w:rsidP="00822541">
            <w:pPr>
              <w:rPr>
                <w:rFonts w:cs="Times New Roman"/>
              </w:rPr>
            </w:pPr>
          </w:p>
        </w:tc>
        <w:tc>
          <w:tcPr>
            <w:tcW w:w="945" w:type="dxa"/>
            <w:shd w:val="clear" w:color="FFFFFF" w:fill="auto"/>
            <w:vAlign w:val="center"/>
          </w:tcPr>
          <w:p w14:paraId="4061A623" w14:textId="77777777" w:rsidR="00822541" w:rsidRPr="00822541" w:rsidRDefault="00822541" w:rsidP="00822541">
            <w:pPr>
              <w:rPr>
                <w:rFonts w:cs="Times New Roman"/>
              </w:rPr>
            </w:pPr>
          </w:p>
        </w:tc>
        <w:tc>
          <w:tcPr>
            <w:tcW w:w="945" w:type="dxa"/>
            <w:shd w:val="clear" w:color="FFFFFF" w:fill="auto"/>
            <w:vAlign w:val="center"/>
          </w:tcPr>
          <w:p w14:paraId="7D2F5791" w14:textId="77777777" w:rsidR="00822541" w:rsidRPr="00822541" w:rsidRDefault="00822541" w:rsidP="00822541">
            <w:pPr>
              <w:rPr>
                <w:rFonts w:cs="Times New Roman"/>
              </w:rPr>
            </w:pPr>
          </w:p>
        </w:tc>
        <w:tc>
          <w:tcPr>
            <w:tcW w:w="945" w:type="dxa"/>
            <w:shd w:val="clear" w:color="FFFFFF" w:fill="auto"/>
            <w:vAlign w:val="center"/>
          </w:tcPr>
          <w:p w14:paraId="1C3F4120" w14:textId="77777777" w:rsidR="00822541" w:rsidRPr="00822541" w:rsidRDefault="00822541" w:rsidP="00822541">
            <w:pPr>
              <w:rPr>
                <w:rFonts w:cs="Times New Roman"/>
              </w:rPr>
            </w:pPr>
          </w:p>
        </w:tc>
        <w:tc>
          <w:tcPr>
            <w:tcW w:w="756" w:type="dxa"/>
            <w:shd w:val="clear" w:color="FFFFFF" w:fill="auto"/>
            <w:vAlign w:val="center"/>
          </w:tcPr>
          <w:p w14:paraId="41B22E62" w14:textId="77777777" w:rsidR="00822541" w:rsidRPr="00822541" w:rsidRDefault="00822541" w:rsidP="00822541">
            <w:pPr>
              <w:rPr>
                <w:rFonts w:cs="Times New Roman"/>
              </w:rPr>
            </w:pPr>
          </w:p>
        </w:tc>
      </w:tr>
      <w:tr w:rsidR="00822541" w:rsidRPr="00822541" w14:paraId="4AC689A8" w14:textId="77777777" w:rsidTr="00822541">
        <w:trPr>
          <w:trHeight w:val="60"/>
        </w:trPr>
        <w:tc>
          <w:tcPr>
            <w:tcW w:w="10206" w:type="dxa"/>
            <w:gridSpan w:val="12"/>
            <w:shd w:val="clear" w:color="FFFFFF" w:fill="auto"/>
            <w:vAlign w:val="center"/>
          </w:tcPr>
          <w:p w14:paraId="7DEEBC9B"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10. Действие обстоятельств непреодолимой силы</w:t>
            </w:r>
          </w:p>
        </w:tc>
      </w:tr>
      <w:tr w:rsidR="00822541" w:rsidRPr="00822541" w14:paraId="01FDC984" w14:textId="77777777" w:rsidTr="00822541">
        <w:trPr>
          <w:trHeight w:val="60"/>
        </w:trPr>
        <w:tc>
          <w:tcPr>
            <w:tcW w:w="10206" w:type="dxa"/>
            <w:gridSpan w:val="12"/>
            <w:shd w:val="clear" w:color="FFFFFF" w:fill="auto"/>
            <w:vAlign w:val="center"/>
          </w:tcPr>
          <w:p w14:paraId="3D9BDBE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1F502003"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5FE8C69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00167A5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796081B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065D647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822541">
              <w:rPr>
                <w:rFonts w:ascii="Times New Roman" w:hAnsi="Times New Roman" w:cs="Times New Roman"/>
                <w:sz w:val="20"/>
                <w:szCs w:val="20"/>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E2CFDD" w14:textId="77777777" w:rsidR="00822541" w:rsidRPr="00822541" w:rsidRDefault="00822541" w:rsidP="00822541">
            <w:pPr>
              <w:ind w:right="142" w:firstLine="284"/>
              <w:jc w:val="both"/>
              <w:rPr>
                <w:rFonts w:ascii="Times New Roman" w:hAnsi="Times New Roman" w:cs="Times New Roman"/>
                <w:sz w:val="20"/>
                <w:szCs w:val="20"/>
              </w:rPr>
            </w:pPr>
          </w:p>
          <w:p w14:paraId="634D2D72" w14:textId="77777777" w:rsidR="00822541" w:rsidRPr="00822541" w:rsidRDefault="00822541" w:rsidP="00822541">
            <w:pPr>
              <w:ind w:right="142" w:firstLine="284"/>
              <w:jc w:val="center"/>
              <w:rPr>
                <w:rFonts w:ascii="Times New Roman" w:hAnsi="Times New Roman" w:cs="Times New Roman"/>
                <w:b/>
                <w:sz w:val="20"/>
                <w:szCs w:val="20"/>
              </w:rPr>
            </w:pPr>
            <w:r w:rsidRPr="00822541">
              <w:rPr>
                <w:rFonts w:ascii="Times New Roman" w:hAnsi="Times New Roman" w:cs="Times New Roman"/>
                <w:b/>
                <w:sz w:val="20"/>
                <w:szCs w:val="20"/>
              </w:rPr>
              <w:t>11. Противодействие коррупции.</w:t>
            </w:r>
          </w:p>
          <w:p w14:paraId="22D5584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DA8DB9B" w14:textId="77777777" w:rsidR="00822541" w:rsidRPr="00822541" w:rsidRDefault="00822541" w:rsidP="00822541">
            <w:pPr>
              <w:ind w:right="142"/>
              <w:jc w:val="both"/>
              <w:rPr>
                <w:rFonts w:cs="Times New Roman"/>
              </w:rPr>
            </w:pPr>
            <w:r w:rsidRPr="00822541">
              <w:rPr>
                <w:rFonts w:ascii="Times New Roman" w:hAnsi="Times New Roman" w:cs="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tc>
      </w:tr>
      <w:tr w:rsidR="00822541" w:rsidRPr="00822541" w14:paraId="24148781" w14:textId="77777777" w:rsidTr="00822541">
        <w:trPr>
          <w:trHeight w:val="90"/>
        </w:trPr>
        <w:tc>
          <w:tcPr>
            <w:tcW w:w="945" w:type="dxa"/>
            <w:shd w:val="clear" w:color="FFFFFF" w:fill="auto"/>
            <w:vAlign w:val="center"/>
          </w:tcPr>
          <w:p w14:paraId="00287857" w14:textId="77777777" w:rsidR="00822541" w:rsidRPr="00822541" w:rsidRDefault="00822541" w:rsidP="00822541">
            <w:pPr>
              <w:ind w:right="142"/>
              <w:rPr>
                <w:rFonts w:cs="Times New Roman"/>
              </w:rPr>
            </w:pPr>
          </w:p>
        </w:tc>
        <w:tc>
          <w:tcPr>
            <w:tcW w:w="945" w:type="dxa"/>
            <w:shd w:val="clear" w:color="FFFFFF" w:fill="auto"/>
            <w:vAlign w:val="center"/>
          </w:tcPr>
          <w:p w14:paraId="2B9D5B9B" w14:textId="77777777" w:rsidR="00822541" w:rsidRPr="00822541" w:rsidRDefault="00822541" w:rsidP="00822541">
            <w:pPr>
              <w:ind w:right="142"/>
              <w:rPr>
                <w:rFonts w:cs="Times New Roman"/>
              </w:rPr>
            </w:pPr>
          </w:p>
        </w:tc>
        <w:tc>
          <w:tcPr>
            <w:tcW w:w="945" w:type="dxa"/>
            <w:shd w:val="clear" w:color="FFFFFF" w:fill="auto"/>
            <w:vAlign w:val="center"/>
          </w:tcPr>
          <w:p w14:paraId="4ED0040C" w14:textId="77777777" w:rsidR="00822541" w:rsidRPr="00822541" w:rsidRDefault="00822541" w:rsidP="00822541">
            <w:pPr>
              <w:ind w:right="142"/>
              <w:rPr>
                <w:rFonts w:cs="Times New Roman"/>
              </w:rPr>
            </w:pPr>
          </w:p>
        </w:tc>
        <w:tc>
          <w:tcPr>
            <w:tcW w:w="945" w:type="dxa"/>
            <w:shd w:val="clear" w:color="FFFFFF" w:fill="auto"/>
            <w:vAlign w:val="center"/>
          </w:tcPr>
          <w:p w14:paraId="1D381987" w14:textId="77777777" w:rsidR="00822541" w:rsidRPr="00822541" w:rsidRDefault="00822541" w:rsidP="00822541">
            <w:pPr>
              <w:ind w:right="142"/>
              <w:rPr>
                <w:rFonts w:cs="Times New Roman"/>
              </w:rPr>
            </w:pPr>
          </w:p>
        </w:tc>
        <w:tc>
          <w:tcPr>
            <w:tcW w:w="945" w:type="dxa"/>
            <w:shd w:val="clear" w:color="FFFFFF" w:fill="auto"/>
            <w:vAlign w:val="center"/>
          </w:tcPr>
          <w:p w14:paraId="0C38095E" w14:textId="77777777" w:rsidR="00822541" w:rsidRPr="00822541" w:rsidRDefault="00822541" w:rsidP="00822541">
            <w:pPr>
              <w:ind w:right="142"/>
              <w:rPr>
                <w:rFonts w:cs="Times New Roman"/>
              </w:rPr>
            </w:pPr>
          </w:p>
        </w:tc>
        <w:tc>
          <w:tcPr>
            <w:tcW w:w="945" w:type="dxa"/>
            <w:gridSpan w:val="2"/>
            <w:shd w:val="clear" w:color="FFFFFF" w:fill="auto"/>
            <w:vAlign w:val="center"/>
          </w:tcPr>
          <w:p w14:paraId="5CCC0CE6" w14:textId="77777777" w:rsidR="00822541" w:rsidRPr="00822541" w:rsidRDefault="00822541" w:rsidP="00822541">
            <w:pPr>
              <w:ind w:right="142"/>
              <w:rPr>
                <w:rFonts w:cs="Times New Roman"/>
              </w:rPr>
            </w:pPr>
          </w:p>
        </w:tc>
        <w:tc>
          <w:tcPr>
            <w:tcW w:w="945" w:type="dxa"/>
            <w:shd w:val="clear" w:color="FFFFFF" w:fill="auto"/>
            <w:vAlign w:val="center"/>
          </w:tcPr>
          <w:p w14:paraId="1B17C4C6" w14:textId="77777777" w:rsidR="00822541" w:rsidRPr="00822541" w:rsidRDefault="00822541" w:rsidP="00822541">
            <w:pPr>
              <w:ind w:right="142"/>
              <w:rPr>
                <w:rFonts w:cs="Times New Roman"/>
              </w:rPr>
            </w:pPr>
          </w:p>
          <w:p w14:paraId="79E4A503" w14:textId="77777777" w:rsidR="00822541" w:rsidRPr="00822541" w:rsidRDefault="00822541" w:rsidP="00822541">
            <w:pPr>
              <w:ind w:right="142"/>
              <w:rPr>
                <w:rFonts w:cs="Times New Roman"/>
              </w:rPr>
            </w:pPr>
          </w:p>
        </w:tc>
        <w:tc>
          <w:tcPr>
            <w:tcW w:w="945" w:type="dxa"/>
            <w:shd w:val="clear" w:color="FFFFFF" w:fill="auto"/>
            <w:vAlign w:val="center"/>
          </w:tcPr>
          <w:p w14:paraId="539B5010" w14:textId="77777777" w:rsidR="00822541" w:rsidRPr="00822541" w:rsidRDefault="00822541" w:rsidP="00822541">
            <w:pPr>
              <w:ind w:right="142"/>
              <w:rPr>
                <w:rFonts w:cs="Times New Roman"/>
              </w:rPr>
            </w:pPr>
          </w:p>
        </w:tc>
        <w:tc>
          <w:tcPr>
            <w:tcW w:w="945" w:type="dxa"/>
            <w:shd w:val="clear" w:color="FFFFFF" w:fill="auto"/>
            <w:vAlign w:val="center"/>
          </w:tcPr>
          <w:p w14:paraId="085B45EA" w14:textId="77777777" w:rsidR="00822541" w:rsidRPr="00822541" w:rsidRDefault="00822541" w:rsidP="00822541">
            <w:pPr>
              <w:ind w:right="142"/>
              <w:rPr>
                <w:rFonts w:cs="Times New Roman"/>
              </w:rPr>
            </w:pPr>
          </w:p>
        </w:tc>
        <w:tc>
          <w:tcPr>
            <w:tcW w:w="945" w:type="dxa"/>
            <w:shd w:val="clear" w:color="FFFFFF" w:fill="auto"/>
            <w:vAlign w:val="center"/>
          </w:tcPr>
          <w:p w14:paraId="3095DC27" w14:textId="77777777" w:rsidR="00822541" w:rsidRPr="00822541" w:rsidRDefault="00822541" w:rsidP="00822541">
            <w:pPr>
              <w:ind w:right="142"/>
              <w:rPr>
                <w:rFonts w:cs="Times New Roman"/>
              </w:rPr>
            </w:pPr>
          </w:p>
        </w:tc>
        <w:tc>
          <w:tcPr>
            <w:tcW w:w="756" w:type="dxa"/>
            <w:shd w:val="clear" w:color="FFFFFF" w:fill="auto"/>
            <w:vAlign w:val="center"/>
          </w:tcPr>
          <w:p w14:paraId="002B9C37" w14:textId="77777777" w:rsidR="00822541" w:rsidRPr="00822541" w:rsidRDefault="00822541" w:rsidP="00822541">
            <w:pPr>
              <w:ind w:right="142"/>
              <w:rPr>
                <w:rFonts w:cs="Times New Roman"/>
              </w:rPr>
            </w:pPr>
          </w:p>
        </w:tc>
      </w:tr>
      <w:tr w:rsidR="00822541" w:rsidRPr="00822541" w14:paraId="0280D167" w14:textId="77777777" w:rsidTr="00822541">
        <w:trPr>
          <w:trHeight w:val="60"/>
        </w:trPr>
        <w:tc>
          <w:tcPr>
            <w:tcW w:w="10206" w:type="dxa"/>
            <w:gridSpan w:val="12"/>
            <w:shd w:val="clear" w:color="FFFFFF" w:fill="auto"/>
            <w:vAlign w:val="center"/>
          </w:tcPr>
          <w:p w14:paraId="429F2912"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12. Уведомления и извещения</w:t>
            </w:r>
          </w:p>
          <w:p w14:paraId="6EF76B2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12.1.</w:t>
            </w:r>
            <w:r w:rsidRPr="00822541">
              <w:rPr>
                <w:rFonts w:ascii="Times New Roman" w:hAnsi="Times New Roman" w:cs="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24D6D2A5"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12.2.</w:t>
            </w:r>
            <w:r w:rsidRPr="00822541">
              <w:rPr>
                <w:rFonts w:ascii="Times New Roman" w:hAnsi="Times New Roman" w:cs="Times New Roman"/>
                <w:bCs/>
                <w:sz w:val="20"/>
                <w:szCs w:val="20"/>
              </w:rPr>
              <w:tab/>
              <w:t>Уведомления и извещения направляются за счет уведомляющей Стороны.</w:t>
            </w:r>
          </w:p>
          <w:p w14:paraId="605BDA2F"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12.3.</w:t>
            </w:r>
            <w:r w:rsidRPr="00822541">
              <w:rPr>
                <w:rFonts w:ascii="Times New Roman" w:hAnsi="Times New Roman" w:cs="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3ECE1989"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12.4.</w:t>
            </w:r>
            <w:r w:rsidRPr="00822541">
              <w:rPr>
                <w:rFonts w:ascii="Times New Roman" w:hAnsi="Times New Roman" w:cs="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03B67C28" w14:textId="77777777" w:rsidR="00822541" w:rsidRPr="00822541" w:rsidRDefault="00822541" w:rsidP="00822541">
            <w:pPr>
              <w:autoSpaceDE w:val="0"/>
              <w:adjustRightInd w:val="0"/>
              <w:ind w:right="142" w:firstLine="706"/>
              <w:rPr>
                <w:rFonts w:ascii="Times New Roman" w:hAnsi="Times New Roman" w:cs="Times New Roman"/>
                <w:bCs/>
                <w:sz w:val="20"/>
                <w:szCs w:val="20"/>
              </w:rPr>
            </w:pPr>
          </w:p>
          <w:p w14:paraId="0AC5C6C7"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13. Разрешение споров</w:t>
            </w:r>
          </w:p>
          <w:p w14:paraId="60677544"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13.1.</w:t>
            </w:r>
            <w:r w:rsidRPr="00822541">
              <w:rPr>
                <w:rFonts w:ascii="Times New Roman" w:hAnsi="Times New Roman" w:cs="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7C0A9BA6"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13.2.</w:t>
            </w:r>
            <w:r w:rsidRPr="00822541">
              <w:rPr>
                <w:rFonts w:ascii="Times New Roman" w:hAnsi="Times New Roman" w:cs="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3E02295D"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13.3.</w:t>
            </w:r>
            <w:r w:rsidRPr="00822541">
              <w:rPr>
                <w:rFonts w:ascii="Times New Roman" w:hAnsi="Times New Roman" w:cs="Times New Roman"/>
                <w:bCs/>
                <w:sz w:val="20"/>
                <w:szCs w:val="20"/>
              </w:rPr>
              <w:tab/>
              <w:t>Допускается направление Сторонами претензионных писем иными способами: по факсу либо электронной почтой.</w:t>
            </w:r>
          </w:p>
          <w:p w14:paraId="73F9AA93"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13.4.</w:t>
            </w:r>
            <w:r w:rsidRPr="00822541">
              <w:rPr>
                <w:rFonts w:ascii="Times New Roman" w:hAnsi="Times New Roman" w:cs="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4C11C8C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13.5.</w:t>
            </w:r>
            <w:r w:rsidRPr="00822541">
              <w:rPr>
                <w:rFonts w:ascii="Times New Roman" w:hAnsi="Times New Roman" w:cs="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61507267" w14:textId="77777777" w:rsidR="00822541" w:rsidRPr="00822541" w:rsidRDefault="00822541" w:rsidP="00822541">
            <w:pPr>
              <w:ind w:right="142"/>
              <w:jc w:val="center"/>
              <w:rPr>
                <w:rFonts w:ascii="Times New Roman" w:hAnsi="Times New Roman" w:cs="Times New Roman"/>
                <w:b/>
                <w:sz w:val="20"/>
                <w:szCs w:val="20"/>
              </w:rPr>
            </w:pPr>
          </w:p>
          <w:p w14:paraId="6641B9C6" w14:textId="77777777" w:rsidR="00822541" w:rsidRPr="00822541" w:rsidRDefault="00822541" w:rsidP="00822541">
            <w:pPr>
              <w:ind w:right="142"/>
              <w:jc w:val="center"/>
              <w:rPr>
                <w:rFonts w:cs="Times New Roman"/>
              </w:rPr>
            </w:pPr>
            <w:r w:rsidRPr="00822541">
              <w:rPr>
                <w:rFonts w:ascii="Times New Roman" w:hAnsi="Times New Roman" w:cs="Times New Roman"/>
                <w:b/>
                <w:sz w:val="20"/>
                <w:szCs w:val="20"/>
              </w:rPr>
              <w:lastRenderedPageBreak/>
              <w:t>14. Заключительные положения</w:t>
            </w:r>
          </w:p>
        </w:tc>
      </w:tr>
      <w:tr w:rsidR="00822541" w:rsidRPr="00822541" w14:paraId="3A94E37F" w14:textId="77777777" w:rsidTr="00822541">
        <w:trPr>
          <w:trHeight w:val="60"/>
        </w:trPr>
        <w:tc>
          <w:tcPr>
            <w:tcW w:w="10206" w:type="dxa"/>
            <w:gridSpan w:val="12"/>
            <w:shd w:val="clear" w:color="FFFFFF" w:fill="auto"/>
            <w:vAlign w:val="center"/>
          </w:tcPr>
          <w:p w14:paraId="22EE022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14.1.</w:t>
            </w:r>
            <w:r w:rsidRPr="00822541">
              <w:rPr>
                <w:rFonts w:ascii="Times New Roman" w:hAnsi="Times New Roman" w:cs="Times New Roman"/>
                <w:bCs/>
                <w:sz w:val="20"/>
                <w:szCs w:val="20"/>
              </w:rPr>
              <w:tab/>
            </w:r>
            <w:r w:rsidRPr="00822541">
              <w:rPr>
                <w:rFonts w:ascii="Times New Roman" w:hAnsi="Times New Roman" w:cs="Times New Roman"/>
                <w:sz w:val="20"/>
                <w:szCs w:val="20"/>
              </w:rPr>
              <w:t xml:space="preserve">Договор вступает в силу с даты его подписания «__» ___________2021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822541">
              <w:rPr>
                <w:rFonts w:ascii="Times New Roman" w:hAnsi="Times New Roman" w:cs="Times New Roman"/>
                <w:bCs/>
                <w:sz w:val="20"/>
                <w:szCs w:val="20"/>
              </w:rPr>
              <w:t>за исключением случаев, предусмотренных разделом 9 настоящего Договора.</w:t>
            </w:r>
          </w:p>
          <w:p w14:paraId="1FD68D89"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14.2.</w:t>
            </w:r>
            <w:r w:rsidRPr="00822541">
              <w:rPr>
                <w:rFonts w:ascii="Times New Roman" w:hAnsi="Times New Roman" w:cs="Times New Roman"/>
                <w:bCs/>
                <w:sz w:val="20"/>
                <w:szCs w:val="20"/>
              </w:rPr>
              <w:tab/>
              <w:t>Настоящий Договор считается заключенным с момента его двустороннего подписания Сторонами.</w:t>
            </w:r>
          </w:p>
          <w:p w14:paraId="05007DB1"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14.3.</w:t>
            </w:r>
            <w:r w:rsidRPr="00822541">
              <w:rPr>
                <w:rFonts w:ascii="Times New Roman" w:hAnsi="Times New Roman" w:cs="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7EE29643"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14.4.</w:t>
            </w:r>
            <w:r w:rsidRPr="00822541">
              <w:rPr>
                <w:rFonts w:ascii="Times New Roman" w:hAnsi="Times New Roman" w:cs="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55AB7390"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bCs/>
                <w:sz w:val="20"/>
                <w:szCs w:val="20"/>
                <w:lang w:val="x-none"/>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D7D3275"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sz w:val="20"/>
                <w:szCs w:val="20"/>
                <w:lang w:val="x-none"/>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22541">
              <w:rPr>
                <w:rFonts w:ascii="Times New Roman" w:hAnsi="Times New Roman" w:cs="Times New Roman"/>
                <w:bCs/>
                <w:sz w:val="20"/>
                <w:szCs w:val="20"/>
                <w:lang w:val="x-none"/>
              </w:rPr>
              <w:t>.</w:t>
            </w:r>
          </w:p>
          <w:p w14:paraId="37056F7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14.7.</w:t>
            </w:r>
            <w:r w:rsidRPr="00822541">
              <w:rPr>
                <w:rFonts w:ascii="Times New Roman" w:hAnsi="Times New Roman" w:cs="Times New Roman"/>
                <w:bCs/>
                <w:sz w:val="20"/>
                <w:szCs w:val="20"/>
              </w:rPr>
              <w:tab/>
              <w:t>Настоящий Договор имеет следующие Приложения, являющиеся неотъемлемой его частью:</w:t>
            </w:r>
          </w:p>
          <w:p w14:paraId="66932F6E"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xml:space="preserve">- Приложение № 1 - «Спецификация» на поставку товаров в МАДОУ «ДС «Мальвина» </w:t>
            </w:r>
          </w:p>
          <w:p w14:paraId="378F7610"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Приложение № 2 - «Акт приема-передачи товаров» в МАДОУ «ДС «Мальвина»;</w:t>
            </w:r>
          </w:p>
          <w:p w14:paraId="15B11B42"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 </w:t>
            </w:r>
          </w:p>
          <w:p w14:paraId="466F657A" w14:textId="77777777" w:rsidR="00822541" w:rsidRPr="00822541" w:rsidRDefault="00822541" w:rsidP="00822541">
            <w:pPr>
              <w:ind w:right="142"/>
              <w:jc w:val="both"/>
              <w:rPr>
                <w:rFonts w:ascii="Times New Roman" w:hAnsi="Times New Roman" w:cs="Times New Roman"/>
                <w:sz w:val="20"/>
                <w:szCs w:val="20"/>
              </w:rPr>
            </w:pPr>
          </w:p>
        </w:tc>
      </w:tr>
      <w:tr w:rsidR="00822541" w:rsidRPr="00822541" w14:paraId="378580D1" w14:textId="77777777" w:rsidTr="00822541">
        <w:trPr>
          <w:trHeight w:val="90"/>
        </w:trPr>
        <w:tc>
          <w:tcPr>
            <w:tcW w:w="945" w:type="dxa"/>
            <w:shd w:val="clear" w:color="FFFFFF" w:fill="auto"/>
            <w:vAlign w:val="center"/>
          </w:tcPr>
          <w:p w14:paraId="7CE8415F" w14:textId="77777777" w:rsidR="00822541" w:rsidRPr="00822541" w:rsidRDefault="00822541" w:rsidP="00822541">
            <w:pPr>
              <w:rPr>
                <w:rFonts w:cs="Times New Roman"/>
              </w:rPr>
            </w:pPr>
          </w:p>
        </w:tc>
        <w:tc>
          <w:tcPr>
            <w:tcW w:w="945" w:type="dxa"/>
            <w:shd w:val="clear" w:color="FFFFFF" w:fill="auto"/>
            <w:vAlign w:val="center"/>
          </w:tcPr>
          <w:p w14:paraId="7520C93A" w14:textId="77777777" w:rsidR="00822541" w:rsidRPr="00822541" w:rsidRDefault="00822541" w:rsidP="00822541">
            <w:pPr>
              <w:rPr>
                <w:rFonts w:cs="Times New Roman"/>
              </w:rPr>
            </w:pPr>
          </w:p>
        </w:tc>
        <w:tc>
          <w:tcPr>
            <w:tcW w:w="945" w:type="dxa"/>
            <w:shd w:val="clear" w:color="FFFFFF" w:fill="auto"/>
            <w:vAlign w:val="center"/>
          </w:tcPr>
          <w:p w14:paraId="05D4AFAF" w14:textId="77777777" w:rsidR="00822541" w:rsidRPr="00822541" w:rsidRDefault="00822541" w:rsidP="00822541">
            <w:pPr>
              <w:rPr>
                <w:rFonts w:cs="Times New Roman"/>
              </w:rPr>
            </w:pPr>
          </w:p>
        </w:tc>
        <w:tc>
          <w:tcPr>
            <w:tcW w:w="945" w:type="dxa"/>
            <w:shd w:val="clear" w:color="FFFFFF" w:fill="auto"/>
          </w:tcPr>
          <w:p w14:paraId="4B64788F" w14:textId="77777777" w:rsidR="00822541" w:rsidRPr="00822541" w:rsidRDefault="00822541" w:rsidP="00822541">
            <w:pPr>
              <w:rPr>
                <w:rFonts w:cs="Times New Roman"/>
              </w:rPr>
            </w:pPr>
          </w:p>
        </w:tc>
        <w:tc>
          <w:tcPr>
            <w:tcW w:w="945" w:type="dxa"/>
            <w:shd w:val="clear" w:color="FFFFFF" w:fill="auto"/>
          </w:tcPr>
          <w:p w14:paraId="6871D153" w14:textId="77777777" w:rsidR="00822541" w:rsidRPr="00822541" w:rsidRDefault="00822541" w:rsidP="00822541">
            <w:pPr>
              <w:rPr>
                <w:rFonts w:cs="Times New Roman"/>
              </w:rPr>
            </w:pPr>
          </w:p>
        </w:tc>
        <w:tc>
          <w:tcPr>
            <w:tcW w:w="945" w:type="dxa"/>
            <w:gridSpan w:val="2"/>
            <w:shd w:val="clear" w:color="FFFFFF" w:fill="auto"/>
          </w:tcPr>
          <w:p w14:paraId="71785303" w14:textId="77777777" w:rsidR="00822541" w:rsidRPr="00822541" w:rsidRDefault="00822541" w:rsidP="00822541">
            <w:pPr>
              <w:rPr>
                <w:rFonts w:cs="Times New Roman"/>
              </w:rPr>
            </w:pPr>
          </w:p>
        </w:tc>
        <w:tc>
          <w:tcPr>
            <w:tcW w:w="945" w:type="dxa"/>
            <w:shd w:val="clear" w:color="FFFFFF" w:fill="auto"/>
          </w:tcPr>
          <w:p w14:paraId="30158F94" w14:textId="77777777" w:rsidR="00822541" w:rsidRPr="00822541" w:rsidRDefault="00822541" w:rsidP="00822541">
            <w:pPr>
              <w:rPr>
                <w:rFonts w:cs="Times New Roman"/>
              </w:rPr>
            </w:pPr>
          </w:p>
        </w:tc>
        <w:tc>
          <w:tcPr>
            <w:tcW w:w="945" w:type="dxa"/>
            <w:shd w:val="clear" w:color="FFFFFF" w:fill="auto"/>
          </w:tcPr>
          <w:p w14:paraId="4631F369" w14:textId="77777777" w:rsidR="00822541" w:rsidRPr="00822541" w:rsidRDefault="00822541" w:rsidP="00822541">
            <w:pPr>
              <w:rPr>
                <w:rFonts w:cs="Times New Roman"/>
              </w:rPr>
            </w:pPr>
          </w:p>
        </w:tc>
        <w:tc>
          <w:tcPr>
            <w:tcW w:w="945" w:type="dxa"/>
            <w:shd w:val="clear" w:color="FFFFFF" w:fill="auto"/>
          </w:tcPr>
          <w:p w14:paraId="0553EA66" w14:textId="77777777" w:rsidR="00822541" w:rsidRPr="00822541" w:rsidRDefault="00822541" w:rsidP="00822541">
            <w:pPr>
              <w:rPr>
                <w:rFonts w:cs="Times New Roman"/>
              </w:rPr>
            </w:pPr>
          </w:p>
        </w:tc>
        <w:tc>
          <w:tcPr>
            <w:tcW w:w="945" w:type="dxa"/>
            <w:shd w:val="clear" w:color="FFFFFF" w:fill="auto"/>
            <w:vAlign w:val="center"/>
          </w:tcPr>
          <w:p w14:paraId="7F540A11" w14:textId="77777777" w:rsidR="00822541" w:rsidRPr="00822541" w:rsidRDefault="00822541" w:rsidP="00822541">
            <w:pPr>
              <w:rPr>
                <w:rFonts w:cs="Times New Roman"/>
              </w:rPr>
            </w:pPr>
          </w:p>
        </w:tc>
        <w:tc>
          <w:tcPr>
            <w:tcW w:w="756" w:type="dxa"/>
            <w:shd w:val="clear" w:color="FFFFFF" w:fill="auto"/>
            <w:vAlign w:val="center"/>
          </w:tcPr>
          <w:p w14:paraId="56132529" w14:textId="77777777" w:rsidR="00822541" w:rsidRPr="00822541" w:rsidRDefault="00822541" w:rsidP="00822541">
            <w:pPr>
              <w:rPr>
                <w:rFonts w:cs="Times New Roman"/>
              </w:rPr>
            </w:pPr>
          </w:p>
        </w:tc>
      </w:tr>
      <w:tr w:rsidR="00822541" w:rsidRPr="00822541" w14:paraId="3111628E" w14:textId="77777777" w:rsidTr="00822541">
        <w:trPr>
          <w:trHeight w:val="60"/>
        </w:trPr>
        <w:tc>
          <w:tcPr>
            <w:tcW w:w="10206" w:type="dxa"/>
            <w:gridSpan w:val="12"/>
            <w:shd w:val="clear" w:color="FFFFFF" w:fill="auto"/>
          </w:tcPr>
          <w:p w14:paraId="17ABB37C"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15. Юридические адреса и подписи сторон</w:t>
            </w:r>
          </w:p>
        </w:tc>
      </w:tr>
      <w:tr w:rsidR="00822541" w:rsidRPr="00822541" w14:paraId="7DCAEBD1" w14:textId="77777777" w:rsidTr="00822541">
        <w:trPr>
          <w:trHeight w:val="745"/>
        </w:trPr>
        <w:tc>
          <w:tcPr>
            <w:tcW w:w="4725" w:type="dxa"/>
            <w:gridSpan w:val="5"/>
            <w:shd w:val="clear" w:color="FFFFFF" w:fill="auto"/>
          </w:tcPr>
          <w:p w14:paraId="02FEB882"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Поставщик:</w:t>
            </w:r>
          </w:p>
        </w:tc>
        <w:tc>
          <w:tcPr>
            <w:tcW w:w="236" w:type="dxa"/>
            <w:shd w:val="clear" w:color="FFFFFF" w:fill="auto"/>
          </w:tcPr>
          <w:p w14:paraId="00F8FB51"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ACE0CB8"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Покупатель:</w:t>
            </w:r>
          </w:p>
        </w:tc>
      </w:tr>
      <w:tr w:rsidR="00822541" w:rsidRPr="00822541" w14:paraId="739C6D24" w14:textId="77777777" w:rsidTr="00822541">
        <w:trPr>
          <w:trHeight w:val="60"/>
        </w:trPr>
        <w:tc>
          <w:tcPr>
            <w:tcW w:w="4725" w:type="dxa"/>
            <w:gridSpan w:val="5"/>
            <w:shd w:val="clear" w:color="FFFFFF" w:fill="auto"/>
          </w:tcPr>
          <w:p w14:paraId="6CC59D32"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42C7322"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849D5D0" w14:textId="77777777" w:rsidR="00822541" w:rsidRPr="00822541" w:rsidRDefault="00822541" w:rsidP="00822541">
            <w:pPr>
              <w:rPr>
                <w:rFonts w:ascii="Times New Roman" w:hAnsi="Times New Roman" w:cs="Times New Roman"/>
                <w:sz w:val="20"/>
                <w:szCs w:val="20"/>
              </w:rPr>
            </w:pPr>
          </w:p>
        </w:tc>
      </w:tr>
      <w:tr w:rsidR="00822541" w:rsidRPr="00822541" w14:paraId="6D2310FF" w14:textId="77777777" w:rsidTr="00822541">
        <w:trPr>
          <w:trHeight w:val="60"/>
        </w:trPr>
        <w:tc>
          <w:tcPr>
            <w:tcW w:w="4725" w:type="dxa"/>
            <w:gridSpan w:val="5"/>
            <w:vMerge w:val="restart"/>
            <w:shd w:val="clear" w:color="FFFFFF" w:fill="auto"/>
          </w:tcPr>
          <w:p w14:paraId="53140373"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1D538E8"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BF4E5DD" w14:textId="77777777" w:rsidR="00822541" w:rsidRPr="00822541" w:rsidRDefault="00822541" w:rsidP="00822541">
            <w:pPr>
              <w:widowControl w:val="0"/>
              <w:suppressAutoHyphens/>
              <w:spacing w:line="260" w:lineRule="exact"/>
              <w:rPr>
                <w:rFonts w:ascii="Times New Roman" w:hAnsi="Times New Roman" w:cs="Times New Roman"/>
                <w:kern w:val="1"/>
                <w:sz w:val="20"/>
                <w:szCs w:val="20"/>
                <w:lang w:eastAsia="ar-SA"/>
              </w:rPr>
            </w:pPr>
          </w:p>
        </w:tc>
      </w:tr>
      <w:tr w:rsidR="00822541" w:rsidRPr="00822541" w14:paraId="3D48BCE1" w14:textId="77777777" w:rsidTr="00822541">
        <w:trPr>
          <w:trHeight w:val="60"/>
        </w:trPr>
        <w:tc>
          <w:tcPr>
            <w:tcW w:w="4725" w:type="dxa"/>
            <w:gridSpan w:val="5"/>
            <w:vMerge/>
            <w:shd w:val="clear" w:color="FFFFFF" w:fill="auto"/>
          </w:tcPr>
          <w:p w14:paraId="754FEBF0"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161B463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F612803" w14:textId="77777777" w:rsidR="00822541" w:rsidRPr="00822541" w:rsidRDefault="00822541" w:rsidP="00822541">
            <w:pPr>
              <w:rPr>
                <w:rFonts w:ascii="Times New Roman" w:hAnsi="Times New Roman" w:cs="Times New Roman"/>
                <w:sz w:val="20"/>
                <w:szCs w:val="20"/>
              </w:rPr>
            </w:pPr>
          </w:p>
        </w:tc>
      </w:tr>
      <w:tr w:rsidR="00822541" w:rsidRPr="00822541" w14:paraId="0B87D9A2" w14:textId="77777777" w:rsidTr="00822541">
        <w:trPr>
          <w:trHeight w:val="60"/>
        </w:trPr>
        <w:tc>
          <w:tcPr>
            <w:tcW w:w="4725" w:type="dxa"/>
            <w:gridSpan w:val="5"/>
            <w:vMerge/>
            <w:shd w:val="clear" w:color="FFFFFF" w:fill="auto"/>
          </w:tcPr>
          <w:p w14:paraId="2A82C9A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67EAAD6"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46CC328" w14:textId="77777777" w:rsidR="00822541" w:rsidRPr="00822541" w:rsidRDefault="00822541" w:rsidP="00822541">
            <w:pPr>
              <w:rPr>
                <w:rFonts w:ascii="Times New Roman" w:hAnsi="Times New Roman" w:cs="Times New Roman"/>
                <w:sz w:val="20"/>
                <w:szCs w:val="20"/>
              </w:rPr>
            </w:pPr>
          </w:p>
        </w:tc>
      </w:tr>
      <w:tr w:rsidR="00822541" w:rsidRPr="00822541" w14:paraId="42B64050" w14:textId="77777777" w:rsidTr="00822541">
        <w:trPr>
          <w:trHeight w:val="60"/>
        </w:trPr>
        <w:tc>
          <w:tcPr>
            <w:tcW w:w="4725" w:type="dxa"/>
            <w:gridSpan w:val="5"/>
            <w:vMerge/>
            <w:shd w:val="clear" w:color="FFFFFF" w:fill="auto"/>
          </w:tcPr>
          <w:p w14:paraId="75B4D851"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35DB8BAB"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289FCDB" w14:textId="77777777" w:rsidR="00822541" w:rsidRPr="00822541" w:rsidRDefault="00822541" w:rsidP="00822541">
            <w:pPr>
              <w:rPr>
                <w:rFonts w:ascii="Times New Roman" w:hAnsi="Times New Roman" w:cs="Times New Roman"/>
                <w:sz w:val="20"/>
                <w:szCs w:val="20"/>
              </w:rPr>
            </w:pPr>
          </w:p>
        </w:tc>
      </w:tr>
      <w:tr w:rsidR="00822541" w:rsidRPr="00822541" w14:paraId="2BE5AFE2" w14:textId="77777777" w:rsidTr="00822541">
        <w:trPr>
          <w:trHeight w:val="60"/>
        </w:trPr>
        <w:tc>
          <w:tcPr>
            <w:tcW w:w="4725" w:type="dxa"/>
            <w:gridSpan w:val="5"/>
            <w:vMerge/>
            <w:shd w:val="clear" w:color="FFFFFF" w:fill="auto"/>
          </w:tcPr>
          <w:p w14:paraId="64CE265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53A192F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88F48B8" w14:textId="77777777" w:rsidR="00822541" w:rsidRPr="00822541" w:rsidRDefault="00822541" w:rsidP="00822541">
            <w:pPr>
              <w:rPr>
                <w:rFonts w:ascii="Times New Roman" w:hAnsi="Times New Roman" w:cs="Times New Roman"/>
                <w:sz w:val="20"/>
                <w:szCs w:val="20"/>
              </w:rPr>
            </w:pPr>
          </w:p>
        </w:tc>
      </w:tr>
      <w:tr w:rsidR="00822541" w:rsidRPr="00822541" w14:paraId="179F1DED" w14:textId="77777777" w:rsidTr="00822541">
        <w:trPr>
          <w:trHeight w:val="60"/>
        </w:trPr>
        <w:tc>
          <w:tcPr>
            <w:tcW w:w="4725" w:type="dxa"/>
            <w:gridSpan w:val="5"/>
            <w:vMerge/>
            <w:shd w:val="clear" w:color="FFFFFF" w:fill="auto"/>
          </w:tcPr>
          <w:p w14:paraId="25994074"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034A635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57D16867" w14:textId="77777777" w:rsidR="00822541" w:rsidRPr="00822541" w:rsidRDefault="00822541" w:rsidP="00822541">
            <w:pPr>
              <w:contextualSpacing/>
              <w:rPr>
                <w:rFonts w:ascii="Times New Roman" w:hAnsi="Times New Roman" w:cs="Times New Roman"/>
                <w:sz w:val="20"/>
                <w:szCs w:val="20"/>
              </w:rPr>
            </w:pPr>
          </w:p>
        </w:tc>
      </w:tr>
      <w:tr w:rsidR="00822541" w:rsidRPr="00822541" w14:paraId="37154F31" w14:textId="77777777" w:rsidTr="00822541">
        <w:trPr>
          <w:trHeight w:val="60"/>
        </w:trPr>
        <w:tc>
          <w:tcPr>
            <w:tcW w:w="4725" w:type="dxa"/>
            <w:gridSpan w:val="5"/>
            <w:vMerge/>
            <w:shd w:val="clear" w:color="FFFFFF" w:fill="auto"/>
          </w:tcPr>
          <w:p w14:paraId="4E4BC3CB"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BA3338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EFC1097" w14:textId="77777777" w:rsidR="00822541" w:rsidRPr="00822541" w:rsidRDefault="00822541" w:rsidP="00822541">
            <w:pPr>
              <w:rPr>
                <w:rFonts w:ascii="Times New Roman" w:hAnsi="Times New Roman" w:cs="Times New Roman"/>
                <w:sz w:val="20"/>
                <w:szCs w:val="20"/>
              </w:rPr>
            </w:pPr>
          </w:p>
        </w:tc>
      </w:tr>
      <w:tr w:rsidR="00822541" w:rsidRPr="00822541" w14:paraId="2D7C69B3" w14:textId="77777777" w:rsidTr="00822541">
        <w:trPr>
          <w:trHeight w:val="60"/>
        </w:trPr>
        <w:tc>
          <w:tcPr>
            <w:tcW w:w="945" w:type="dxa"/>
            <w:shd w:val="clear" w:color="FFFFFF" w:fill="auto"/>
            <w:vAlign w:val="center"/>
          </w:tcPr>
          <w:p w14:paraId="478BD894" w14:textId="77777777" w:rsidR="00822541" w:rsidRPr="00822541" w:rsidRDefault="00822541" w:rsidP="00822541">
            <w:pPr>
              <w:rPr>
                <w:rFonts w:cs="Times New Roman"/>
              </w:rPr>
            </w:pPr>
          </w:p>
        </w:tc>
        <w:tc>
          <w:tcPr>
            <w:tcW w:w="945" w:type="dxa"/>
            <w:shd w:val="clear" w:color="FFFFFF" w:fill="auto"/>
            <w:vAlign w:val="center"/>
          </w:tcPr>
          <w:p w14:paraId="5B006E12" w14:textId="77777777" w:rsidR="00822541" w:rsidRPr="00822541" w:rsidRDefault="00822541" w:rsidP="00822541">
            <w:pPr>
              <w:rPr>
                <w:rFonts w:cs="Times New Roman"/>
              </w:rPr>
            </w:pPr>
          </w:p>
        </w:tc>
        <w:tc>
          <w:tcPr>
            <w:tcW w:w="945" w:type="dxa"/>
            <w:shd w:val="clear" w:color="FFFFFF" w:fill="auto"/>
            <w:vAlign w:val="center"/>
          </w:tcPr>
          <w:p w14:paraId="3A8B8D3E" w14:textId="77777777" w:rsidR="00822541" w:rsidRPr="00822541" w:rsidRDefault="00822541" w:rsidP="00822541">
            <w:pPr>
              <w:rPr>
                <w:rFonts w:cs="Times New Roman"/>
              </w:rPr>
            </w:pPr>
          </w:p>
        </w:tc>
        <w:tc>
          <w:tcPr>
            <w:tcW w:w="945" w:type="dxa"/>
            <w:shd w:val="clear" w:color="FFFFFF" w:fill="auto"/>
          </w:tcPr>
          <w:p w14:paraId="16B66229" w14:textId="77777777" w:rsidR="00822541" w:rsidRPr="00822541" w:rsidRDefault="00822541" w:rsidP="00822541">
            <w:pPr>
              <w:rPr>
                <w:rFonts w:cs="Times New Roman"/>
              </w:rPr>
            </w:pPr>
          </w:p>
        </w:tc>
        <w:tc>
          <w:tcPr>
            <w:tcW w:w="945" w:type="dxa"/>
            <w:shd w:val="clear" w:color="FFFFFF" w:fill="auto"/>
          </w:tcPr>
          <w:p w14:paraId="6DE0822D" w14:textId="77777777" w:rsidR="00822541" w:rsidRPr="00822541" w:rsidRDefault="00822541" w:rsidP="00822541">
            <w:pPr>
              <w:rPr>
                <w:rFonts w:cs="Times New Roman"/>
              </w:rPr>
            </w:pPr>
          </w:p>
        </w:tc>
        <w:tc>
          <w:tcPr>
            <w:tcW w:w="236" w:type="dxa"/>
            <w:shd w:val="clear" w:color="FFFFFF" w:fill="auto"/>
          </w:tcPr>
          <w:p w14:paraId="58EEFCE5" w14:textId="77777777" w:rsidR="00822541" w:rsidRPr="00822541" w:rsidRDefault="00822541" w:rsidP="00822541">
            <w:pPr>
              <w:rPr>
                <w:rFonts w:cs="Times New Roman"/>
              </w:rPr>
            </w:pPr>
          </w:p>
        </w:tc>
        <w:tc>
          <w:tcPr>
            <w:tcW w:w="1654" w:type="dxa"/>
            <w:gridSpan w:val="2"/>
            <w:shd w:val="clear" w:color="FFFFFF" w:fill="auto"/>
          </w:tcPr>
          <w:p w14:paraId="6368C377" w14:textId="77777777" w:rsidR="00822541" w:rsidRPr="00822541" w:rsidRDefault="00822541" w:rsidP="00822541">
            <w:pPr>
              <w:rPr>
                <w:rFonts w:cs="Times New Roman"/>
              </w:rPr>
            </w:pPr>
          </w:p>
        </w:tc>
        <w:tc>
          <w:tcPr>
            <w:tcW w:w="945" w:type="dxa"/>
            <w:shd w:val="clear" w:color="FFFFFF" w:fill="auto"/>
          </w:tcPr>
          <w:p w14:paraId="451FAA1C" w14:textId="77777777" w:rsidR="00822541" w:rsidRPr="00822541" w:rsidRDefault="00822541" w:rsidP="00822541">
            <w:pPr>
              <w:rPr>
                <w:rFonts w:cs="Times New Roman"/>
              </w:rPr>
            </w:pPr>
          </w:p>
        </w:tc>
        <w:tc>
          <w:tcPr>
            <w:tcW w:w="945" w:type="dxa"/>
            <w:shd w:val="clear" w:color="FFFFFF" w:fill="auto"/>
          </w:tcPr>
          <w:p w14:paraId="6ACDD401" w14:textId="77777777" w:rsidR="00822541" w:rsidRPr="00822541" w:rsidRDefault="00822541" w:rsidP="00822541">
            <w:pPr>
              <w:rPr>
                <w:rFonts w:cs="Times New Roman"/>
              </w:rPr>
            </w:pPr>
          </w:p>
        </w:tc>
        <w:tc>
          <w:tcPr>
            <w:tcW w:w="945" w:type="dxa"/>
            <w:shd w:val="clear" w:color="FFFFFF" w:fill="auto"/>
            <w:vAlign w:val="center"/>
          </w:tcPr>
          <w:p w14:paraId="754B106A" w14:textId="77777777" w:rsidR="00822541" w:rsidRPr="00822541" w:rsidRDefault="00822541" w:rsidP="00822541">
            <w:pPr>
              <w:rPr>
                <w:rFonts w:cs="Times New Roman"/>
              </w:rPr>
            </w:pPr>
          </w:p>
        </w:tc>
        <w:tc>
          <w:tcPr>
            <w:tcW w:w="756" w:type="dxa"/>
            <w:shd w:val="clear" w:color="FFFFFF" w:fill="auto"/>
            <w:vAlign w:val="center"/>
          </w:tcPr>
          <w:p w14:paraId="5BC19BA1" w14:textId="77777777" w:rsidR="00822541" w:rsidRPr="00822541" w:rsidRDefault="00822541" w:rsidP="00822541">
            <w:pPr>
              <w:rPr>
                <w:rFonts w:cs="Times New Roman"/>
              </w:rPr>
            </w:pPr>
          </w:p>
        </w:tc>
      </w:tr>
      <w:tr w:rsidR="00822541" w:rsidRPr="00822541" w14:paraId="3C9B47BA" w14:textId="77777777" w:rsidTr="00822541">
        <w:trPr>
          <w:trHeight w:val="1245"/>
        </w:trPr>
        <w:tc>
          <w:tcPr>
            <w:tcW w:w="945" w:type="dxa"/>
            <w:shd w:val="clear" w:color="FFFFFF" w:fill="auto"/>
            <w:vAlign w:val="center"/>
          </w:tcPr>
          <w:p w14:paraId="18EFB552" w14:textId="77777777" w:rsidR="00822541" w:rsidRPr="00822541" w:rsidRDefault="00822541" w:rsidP="00822541">
            <w:pPr>
              <w:rPr>
                <w:rFonts w:cs="Times New Roman"/>
              </w:rPr>
            </w:pPr>
          </w:p>
        </w:tc>
        <w:tc>
          <w:tcPr>
            <w:tcW w:w="945" w:type="dxa"/>
            <w:shd w:val="clear" w:color="FFFFFF" w:fill="auto"/>
            <w:vAlign w:val="center"/>
          </w:tcPr>
          <w:p w14:paraId="3F0BD498" w14:textId="77777777" w:rsidR="00822541" w:rsidRPr="00822541" w:rsidRDefault="00822541" w:rsidP="00822541">
            <w:pPr>
              <w:rPr>
                <w:rFonts w:cs="Times New Roman"/>
              </w:rPr>
            </w:pPr>
          </w:p>
        </w:tc>
        <w:tc>
          <w:tcPr>
            <w:tcW w:w="945" w:type="dxa"/>
            <w:shd w:val="clear" w:color="FFFFFF" w:fill="auto"/>
            <w:vAlign w:val="center"/>
          </w:tcPr>
          <w:p w14:paraId="43E7A1D6" w14:textId="77777777" w:rsidR="00822541" w:rsidRPr="00822541" w:rsidRDefault="00822541" w:rsidP="00822541">
            <w:pPr>
              <w:rPr>
                <w:rFonts w:ascii="Times New Roman" w:hAnsi="Times New Roman" w:cs="Times New Roman"/>
                <w:sz w:val="20"/>
                <w:szCs w:val="20"/>
              </w:rPr>
            </w:pPr>
          </w:p>
          <w:p w14:paraId="283867AF" w14:textId="77777777" w:rsidR="00822541" w:rsidRPr="00822541" w:rsidRDefault="00822541" w:rsidP="00822541">
            <w:pPr>
              <w:rPr>
                <w:rFonts w:ascii="Times New Roman" w:hAnsi="Times New Roman" w:cs="Times New Roman"/>
                <w:sz w:val="20"/>
                <w:szCs w:val="20"/>
              </w:rPr>
            </w:pPr>
          </w:p>
        </w:tc>
        <w:tc>
          <w:tcPr>
            <w:tcW w:w="945" w:type="dxa"/>
            <w:shd w:val="clear" w:color="FFFFFF" w:fill="auto"/>
          </w:tcPr>
          <w:p w14:paraId="16EE6F5B" w14:textId="77777777" w:rsidR="00822541" w:rsidRPr="00822541" w:rsidRDefault="00822541" w:rsidP="00822541">
            <w:pPr>
              <w:rPr>
                <w:rFonts w:cs="Times New Roman"/>
              </w:rPr>
            </w:pPr>
          </w:p>
        </w:tc>
        <w:tc>
          <w:tcPr>
            <w:tcW w:w="945" w:type="dxa"/>
            <w:shd w:val="clear" w:color="FFFFFF" w:fill="auto"/>
          </w:tcPr>
          <w:p w14:paraId="5432B42C" w14:textId="77777777" w:rsidR="00822541" w:rsidRPr="00822541" w:rsidRDefault="00822541" w:rsidP="00822541">
            <w:pPr>
              <w:rPr>
                <w:rFonts w:cs="Times New Roman"/>
              </w:rPr>
            </w:pPr>
          </w:p>
        </w:tc>
        <w:tc>
          <w:tcPr>
            <w:tcW w:w="236" w:type="dxa"/>
            <w:shd w:val="clear" w:color="FFFFFF" w:fill="auto"/>
          </w:tcPr>
          <w:p w14:paraId="3836EC14" w14:textId="77777777" w:rsidR="00822541" w:rsidRPr="00822541" w:rsidRDefault="00822541" w:rsidP="00822541">
            <w:pPr>
              <w:spacing w:after="120"/>
              <w:rPr>
                <w:rFonts w:cs="Times New Roman"/>
              </w:rPr>
            </w:pPr>
          </w:p>
        </w:tc>
        <w:tc>
          <w:tcPr>
            <w:tcW w:w="1654" w:type="dxa"/>
            <w:gridSpan w:val="2"/>
            <w:shd w:val="clear" w:color="FFFFFF" w:fill="auto"/>
          </w:tcPr>
          <w:p w14:paraId="2E0B8AEA" w14:textId="77777777" w:rsidR="00822541" w:rsidRPr="00822541" w:rsidRDefault="00822541" w:rsidP="00822541">
            <w:pPr>
              <w:spacing w:after="120"/>
              <w:rPr>
                <w:rFonts w:cs="Times New Roman"/>
              </w:rPr>
            </w:pPr>
          </w:p>
        </w:tc>
        <w:tc>
          <w:tcPr>
            <w:tcW w:w="945" w:type="dxa"/>
            <w:shd w:val="clear" w:color="FFFFFF" w:fill="auto"/>
          </w:tcPr>
          <w:p w14:paraId="0BDD1012" w14:textId="77777777" w:rsidR="00822541" w:rsidRPr="00822541" w:rsidRDefault="00822541" w:rsidP="00822541">
            <w:pPr>
              <w:spacing w:after="120"/>
              <w:rPr>
                <w:rFonts w:cs="Times New Roman"/>
              </w:rPr>
            </w:pPr>
          </w:p>
        </w:tc>
        <w:tc>
          <w:tcPr>
            <w:tcW w:w="945" w:type="dxa"/>
            <w:shd w:val="clear" w:color="FFFFFF" w:fill="auto"/>
          </w:tcPr>
          <w:p w14:paraId="3ABE4CF2" w14:textId="77777777" w:rsidR="00822541" w:rsidRPr="00822541" w:rsidRDefault="00822541" w:rsidP="00822541">
            <w:pPr>
              <w:spacing w:after="120"/>
              <w:rPr>
                <w:rFonts w:cs="Times New Roman"/>
              </w:rPr>
            </w:pPr>
          </w:p>
        </w:tc>
        <w:tc>
          <w:tcPr>
            <w:tcW w:w="945" w:type="dxa"/>
            <w:shd w:val="clear" w:color="FFFFFF" w:fill="auto"/>
            <w:vAlign w:val="center"/>
          </w:tcPr>
          <w:p w14:paraId="319AA18D" w14:textId="77777777" w:rsidR="00822541" w:rsidRPr="00822541" w:rsidRDefault="00822541" w:rsidP="00822541">
            <w:pPr>
              <w:rPr>
                <w:rFonts w:cs="Times New Roman"/>
              </w:rPr>
            </w:pPr>
          </w:p>
        </w:tc>
        <w:tc>
          <w:tcPr>
            <w:tcW w:w="756" w:type="dxa"/>
            <w:shd w:val="clear" w:color="FFFFFF" w:fill="auto"/>
            <w:vAlign w:val="center"/>
          </w:tcPr>
          <w:p w14:paraId="14347C8F" w14:textId="77777777" w:rsidR="00822541" w:rsidRPr="00822541" w:rsidRDefault="00822541" w:rsidP="00822541">
            <w:pPr>
              <w:rPr>
                <w:rFonts w:cs="Times New Roman"/>
              </w:rPr>
            </w:pPr>
          </w:p>
        </w:tc>
      </w:tr>
      <w:tr w:rsidR="00822541" w:rsidRPr="00822541" w14:paraId="5DA895C4" w14:textId="77777777" w:rsidTr="00822541">
        <w:trPr>
          <w:trHeight w:val="405"/>
        </w:trPr>
        <w:tc>
          <w:tcPr>
            <w:tcW w:w="1890" w:type="dxa"/>
            <w:gridSpan w:val="2"/>
            <w:shd w:val="clear" w:color="FFFFFF" w:fill="auto"/>
            <w:vAlign w:val="center"/>
          </w:tcPr>
          <w:p w14:paraId="2C1B72E1" w14:textId="77777777" w:rsidR="00822541" w:rsidRPr="00822541" w:rsidRDefault="00822541" w:rsidP="00822541">
            <w:pPr>
              <w:rPr>
                <w:rFonts w:cs="Times New Roman"/>
              </w:rPr>
            </w:pPr>
          </w:p>
          <w:p w14:paraId="3412E014" w14:textId="77777777" w:rsidR="00822541" w:rsidRPr="00822541" w:rsidRDefault="00822541" w:rsidP="00822541">
            <w:pPr>
              <w:rPr>
                <w:rFonts w:cs="Times New Roman"/>
              </w:rPr>
            </w:pPr>
            <w:r w:rsidRPr="00822541">
              <w:rPr>
                <w:rFonts w:cs="Times New Roman"/>
                <w:noProof/>
              </w:rPr>
              <mc:AlternateContent>
                <mc:Choice Requires="wps">
                  <w:drawing>
                    <wp:anchor distT="0" distB="0" distL="114300" distR="114300" simplePos="0" relativeHeight="251659264" behindDoc="0" locked="0" layoutInCell="1" allowOverlap="1" wp14:anchorId="1D3A06B4" wp14:editId="62D0DA78">
                      <wp:simplePos x="0" y="0"/>
                      <wp:positionH relativeFrom="column">
                        <wp:posOffset>482600</wp:posOffset>
                      </wp:positionH>
                      <wp:positionV relativeFrom="paragraph">
                        <wp:posOffset>133350</wp:posOffset>
                      </wp:positionV>
                      <wp:extent cx="414655" cy="346075"/>
                      <wp:effectExtent l="4445" t="1905"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4607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14:paraId="10A4526E" w14:textId="77777777" w:rsidR="001D6A1D" w:rsidRDefault="001D6A1D" w:rsidP="00822541">
                                  <w:pPr>
                                    <w:pStyle w:val="1CStyle-1"/>
                                  </w:pPr>
                                  <w:r>
                                    <w:t>м.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06B4" id="Rectangle 11" o:spid="_x0000_s1026" style="position:absolute;margin-left:38pt;margin-top:10.5pt;width:32.6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" stroked="f" strokecolor="#615">
                      <v:textbox>
                        <w:txbxContent>
                          <w:p w14:paraId="10A4526E" w14:textId="77777777" w:rsidR="001D6A1D" w:rsidRDefault="001D6A1D" w:rsidP="00822541">
                            <w:pPr>
                              <w:pStyle w:val="1CStyle-1"/>
                            </w:pPr>
                            <w:r>
                              <w:t>м. п.</w:t>
                            </w:r>
                          </w:p>
                        </w:txbxContent>
                      </v:textbox>
                    </v:rect>
                  </w:pict>
                </mc:Fallback>
              </mc:AlternateContent>
            </w:r>
            <w:r w:rsidRPr="00822541">
              <w:rPr>
                <w:rFonts w:cs="Times New Roman"/>
                <w:noProof/>
              </w:rPr>
              <mc:AlternateContent>
                <mc:Choice Requires="wps">
                  <w:drawing>
                    <wp:anchor distT="0" distB="0" distL="114300" distR="114300" simplePos="0" relativeHeight="251660288" behindDoc="0" locked="0" layoutInCell="1" allowOverlap="1" wp14:anchorId="2218E5EC" wp14:editId="32D709BA">
                      <wp:simplePos x="0" y="0"/>
                      <wp:positionH relativeFrom="column">
                        <wp:posOffset>0</wp:posOffset>
                      </wp:positionH>
                      <wp:positionV relativeFrom="paragraph">
                        <wp:posOffset>152400</wp:posOffset>
                      </wp:positionV>
                      <wp:extent cx="1181100" cy="0"/>
                      <wp:effectExtent l="7620" t="11430" r="11430"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565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" strokecolor="#615"/>
                  </w:pict>
                </mc:Fallback>
              </mc:AlternateContent>
            </w:r>
          </w:p>
        </w:tc>
        <w:tc>
          <w:tcPr>
            <w:tcW w:w="2835" w:type="dxa"/>
            <w:gridSpan w:val="3"/>
            <w:shd w:val="clear" w:color="FFFFFF" w:fill="auto"/>
            <w:vAlign w:val="center"/>
          </w:tcPr>
          <w:p w14:paraId="532B3DE6" w14:textId="77777777" w:rsidR="00822541" w:rsidRPr="00822541" w:rsidRDefault="00822541" w:rsidP="00822541">
            <w:pPr>
              <w:rPr>
                <w:rFonts w:ascii="Times New Roman" w:hAnsi="Times New Roman" w:cs="Times New Roman"/>
                <w:sz w:val="20"/>
                <w:szCs w:val="20"/>
              </w:rPr>
            </w:pPr>
          </w:p>
          <w:p w14:paraId="3CF28A34"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sz w:val="20"/>
                <w:szCs w:val="20"/>
              </w:rPr>
              <w:t>/____________/</w:t>
            </w:r>
          </w:p>
        </w:tc>
        <w:tc>
          <w:tcPr>
            <w:tcW w:w="236" w:type="dxa"/>
            <w:shd w:val="clear" w:color="FFFFFF" w:fill="auto"/>
            <w:vAlign w:val="center"/>
          </w:tcPr>
          <w:p w14:paraId="3FACCB13" w14:textId="77777777" w:rsidR="00822541" w:rsidRPr="00822541" w:rsidRDefault="00822541" w:rsidP="00822541">
            <w:pPr>
              <w:rPr>
                <w:rFonts w:cs="Times New Roman"/>
              </w:rPr>
            </w:pPr>
          </w:p>
        </w:tc>
        <w:tc>
          <w:tcPr>
            <w:tcW w:w="1654" w:type="dxa"/>
            <w:gridSpan w:val="2"/>
            <w:tcBorders>
              <w:bottom w:val="single" w:sz="5" w:space="0" w:color="auto"/>
            </w:tcBorders>
            <w:shd w:val="clear" w:color="FFFFFF" w:fill="auto"/>
            <w:vAlign w:val="center"/>
          </w:tcPr>
          <w:p w14:paraId="62F77E1A" w14:textId="77777777" w:rsidR="00822541" w:rsidRPr="00822541" w:rsidRDefault="00822541" w:rsidP="00822541">
            <w:pPr>
              <w:rPr>
                <w:rFonts w:cs="Times New Roman"/>
              </w:rPr>
            </w:pPr>
          </w:p>
        </w:tc>
        <w:tc>
          <w:tcPr>
            <w:tcW w:w="945" w:type="dxa"/>
            <w:tcBorders>
              <w:bottom w:val="single" w:sz="5" w:space="0" w:color="auto"/>
            </w:tcBorders>
            <w:shd w:val="clear" w:color="FFFFFF" w:fill="auto"/>
            <w:vAlign w:val="center"/>
          </w:tcPr>
          <w:p w14:paraId="4BADA25B" w14:textId="77777777" w:rsidR="00822541" w:rsidRPr="00822541" w:rsidRDefault="00822541" w:rsidP="00822541">
            <w:pPr>
              <w:rPr>
                <w:rFonts w:cs="Times New Roman"/>
              </w:rPr>
            </w:pPr>
          </w:p>
        </w:tc>
        <w:tc>
          <w:tcPr>
            <w:tcW w:w="2646" w:type="dxa"/>
            <w:gridSpan w:val="3"/>
            <w:shd w:val="clear" w:color="FFFFFF" w:fill="auto"/>
            <w:vAlign w:val="center"/>
          </w:tcPr>
          <w:p w14:paraId="5F3A6103" w14:textId="77777777" w:rsidR="00822541" w:rsidRPr="00822541" w:rsidRDefault="00822541" w:rsidP="00822541">
            <w:pPr>
              <w:rPr>
                <w:rFonts w:cs="Times New Roman"/>
              </w:rPr>
            </w:pPr>
            <w:r w:rsidRPr="00822541">
              <w:rPr>
                <w:rFonts w:ascii="Times New Roman" w:hAnsi="Times New Roman" w:cs="Times New Roman"/>
                <w:sz w:val="20"/>
                <w:szCs w:val="20"/>
              </w:rPr>
              <w:t>/                . /</w:t>
            </w:r>
          </w:p>
        </w:tc>
      </w:tr>
      <w:tr w:rsidR="00822541" w:rsidRPr="00822541" w14:paraId="743EB0C9" w14:textId="77777777" w:rsidTr="00822541">
        <w:trPr>
          <w:trHeight w:val="60"/>
        </w:trPr>
        <w:tc>
          <w:tcPr>
            <w:tcW w:w="945" w:type="dxa"/>
            <w:shd w:val="clear" w:color="FFFFFF" w:fill="auto"/>
          </w:tcPr>
          <w:p w14:paraId="27866CB3" w14:textId="77777777" w:rsidR="00822541" w:rsidRPr="00822541" w:rsidRDefault="00822541" w:rsidP="00822541">
            <w:pPr>
              <w:jc w:val="center"/>
              <w:rPr>
                <w:rFonts w:cs="Times New Roman"/>
              </w:rPr>
            </w:pPr>
          </w:p>
        </w:tc>
        <w:tc>
          <w:tcPr>
            <w:tcW w:w="945" w:type="dxa"/>
            <w:shd w:val="clear" w:color="FFFFFF" w:fill="auto"/>
            <w:vAlign w:val="center"/>
          </w:tcPr>
          <w:p w14:paraId="6B04E977" w14:textId="77777777" w:rsidR="00822541" w:rsidRPr="00822541" w:rsidRDefault="00822541" w:rsidP="00822541">
            <w:pPr>
              <w:rPr>
                <w:rFonts w:cs="Times New Roman"/>
              </w:rPr>
            </w:pPr>
          </w:p>
        </w:tc>
        <w:tc>
          <w:tcPr>
            <w:tcW w:w="945" w:type="dxa"/>
            <w:shd w:val="clear" w:color="FFFFFF" w:fill="auto"/>
            <w:vAlign w:val="center"/>
          </w:tcPr>
          <w:p w14:paraId="367D5D49"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02709875" w14:textId="77777777" w:rsidR="00822541" w:rsidRPr="00822541" w:rsidRDefault="00822541" w:rsidP="00822541">
            <w:pPr>
              <w:rPr>
                <w:rFonts w:cs="Times New Roman"/>
              </w:rPr>
            </w:pPr>
          </w:p>
        </w:tc>
        <w:tc>
          <w:tcPr>
            <w:tcW w:w="945" w:type="dxa"/>
            <w:shd w:val="clear" w:color="FFFFFF" w:fill="auto"/>
            <w:vAlign w:val="center"/>
          </w:tcPr>
          <w:p w14:paraId="3495794D" w14:textId="77777777" w:rsidR="00822541" w:rsidRPr="00822541" w:rsidRDefault="00822541" w:rsidP="00822541">
            <w:pPr>
              <w:rPr>
                <w:rFonts w:cs="Times New Roman"/>
              </w:rPr>
            </w:pPr>
          </w:p>
        </w:tc>
        <w:tc>
          <w:tcPr>
            <w:tcW w:w="236" w:type="dxa"/>
            <w:shd w:val="clear" w:color="FFFFFF" w:fill="auto"/>
            <w:vAlign w:val="center"/>
          </w:tcPr>
          <w:p w14:paraId="655B4CAC" w14:textId="77777777" w:rsidR="00822541" w:rsidRPr="00822541" w:rsidRDefault="00822541" w:rsidP="00822541">
            <w:pPr>
              <w:rPr>
                <w:rFonts w:cs="Times New Roman"/>
              </w:rPr>
            </w:pPr>
          </w:p>
        </w:tc>
        <w:tc>
          <w:tcPr>
            <w:tcW w:w="2599" w:type="dxa"/>
            <w:gridSpan w:val="3"/>
            <w:shd w:val="clear" w:color="FFFFFF" w:fill="auto"/>
          </w:tcPr>
          <w:p w14:paraId="7A99612F" w14:textId="77777777" w:rsidR="00822541" w:rsidRPr="00822541" w:rsidRDefault="00822541" w:rsidP="00822541">
            <w:pPr>
              <w:jc w:val="center"/>
              <w:rPr>
                <w:rFonts w:cs="Times New Roman"/>
              </w:rPr>
            </w:pPr>
            <w:r w:rsidRPr="00822541">
              <w:rPr>
                <w:rFonts w:ascii="Times New Roman" w:hAnsi="Times New Roman" w:cs="Times New Roman"/>
                <w:sz w:val="20"/>
                <w:szCs w:val="20"/>
              </w:rPr>
              <w:t>м. п.</w:t>
            </w:r>
          </w:p>
        </w:tc>
        <w:tc>
          <w:tcPr>
            <w:tcW w:w="945" w:type="dxa"/>
            <w:shd w:val="clear" w:color="FFFFFF" w:fill="auto"/>
            <w:vAlign w:val="center"/>
          </w:tcPr>
          <w:p w14:paraId="69324E32" w14:textId="77777777" w:rsidR="00822541" w:rsidRPr="00822541" w:rsidRDefault="00822541" w:rsidP="00822541">
            <w:pPr>
              <w:rPr>
                <w:rFonts w:cs="Times New Roman"/>
              </w:rPr>
            </w:pPr>
          </w:p>
        </w:tc>
        <w:tc>
          <w:tcPr>
            <w:tcW w:w="945" w:type="dxa"/>
            <w:shd w:val="clear" w:color="FFFFFF" w:fill="auto"/>
            <w:vAlign w:val="center"/>
          </w:tcPr>
          <w:p w14:paraId="49EEB366" w14:textId="77777777" w:rsidR="00822541" w:rsidRPr="00822541" w:rsidRDefault="00822541" w:rsidP="00822541">
            <w:pPr>
              <w:rPr>
                <w:rFonts w:cs="Times New Roman"/>
              </w:rPr>
            </w:pPr>
          </w:p>
        </w:tc>
        <w:tc>
          <w:tcPr>
            <w:tcW w:w="756" w:type="dxa"/>
            <w:shd w:val="clear" w:color="FFFFFF" w:fill="auto"/>
            <w:vAlign w:val="center"/>
          </w:tcPr>
          <w:p w14:paraId="656524B9" w14:textId="77777777" w:rsidR="00822541" w:rsidRPr="00822541" w:rsidRDefault="00822541" w:rsidP="00822541">
            <w:pPr>
              <w:rPr>
                <w:rFonts w:cs="Times New Roman"/>
              </w:rPr>
            </w:pPr>
          </w:p>
        </w:tc>
      </w:tr>
      <w:tr w:rsidR="00822541" w:rsidRPr="00822541" w14:paraId="221C311E" w14:textId="77777777" w:rsidTr="00822541">
        <w:trPr>
          <w:trHeight w:val="690"/>
        </w:trPr>
        <w:tc>
          <w:tcPr>
            <w:tcW w:w="945" w:type="dxa"/>
            <w:shd w:val="clear" w:color="FFFFFF" w:fill="auto"/>
          </w:tcPr>
          <w:p w14:paraId="2410F839" w14:textId="77777777" w:rsidR="00822541" w:rsidRPr="00822541" w:rsidRDefault="00822541" w:rsidP="00822541">
            <w:pPr>
              <w:jc w:val="center"/>
              <w:rPr>
                <w:rFonts w:cs="Times New Roman"/>
              </w:rPr>
            </w:pPr>
          </w:p>
        </w:tc>
        <w:tc>
          <w:tcPr>
            <w:tcW w:w="945" w:type="dxa"/>
            <w:shd w:val="clear" w:color="FFFFFF" w:fill="auto"/>
            <w:vAlign w:val="center"/>
          </w:tcPr>
          <w:p w14:paraId="3A0F5715" w14:textId="77777777" w:rsidR="00822541" w:rsidRPr="00822541" w:rsidRDefault="00822541" w:rsidP="00822541">
            <w:pPr>
              <w:rPr>
                <w:rFonts w:cs="Times New Roman"/>
              </w:rPr>
            </w:pPr>
          </w:p>
        </w:tc>
        <w:tc>
          <w:tcPr>
            <w:tcW w:w="945" w:type="dxa"/>
            <w:shd w:val="clear" w:color="FFFFFF" w:fill="auto"/>
            <w:vAlign w:val="center"/>
          </w:tcPr>
          <w:p w14:paraId="798C9931"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21DDE177" w14:textId="77777777" w:rsidR="00822541" w:rsidRPr="00822541" w:rsidRDefault="00822541" w:rsidP="00822541">
            <w:pPr>
              <w:rPr>
                <w:rFonts w:cs="Times New Roman"/>
              </w:rPr>
            </w:pPr>
          </w:p>
        </w:tc>
        <w:tc>
          <w:tcPr>
            <w:tcW w:w="945" w:type="dxa"/>
            <w:shd w:val="clear" w:color="FFFFFF" w:fill="auto"/>
            <w:vAlign w:val="center"/>
          </w:tcPr>
          <w:p w14:paraId="581F6506" w14:textId="77777777" w:rsidR="00822541" w:rsidRPr="00822541" w:rsidRDefault="00822541" w:rsidP="00822541">
            <w:pPr>
              <w:rPr>
                <w:rFonts w:cs="Times New Roman"/>
              </w:rPr>
            </w:pPr>
          </w:p>
        </w:tc>
        <w:tc>
          <w:tcPr>
            <w:tcW w:w="236" w:type="dxa"/>
            <w:shd w:val="clear" w:color="FFFFFF" w:fill="auto"/>
            <w:vAlign w:val="center"/>
          </w:tcPr>
          <w:p w14:paraId="47738C5E" w14:textId="77777777" w:rsidR="00822541" w:rsidRPr="00822541" w:rsidRDefault="00822541" w:rsidP="00822541">
            <w:pPr>
              <w:rPr>
                <w:rFonts w:cs="Times New Roman"/>
              </w:rPr>
            </w:pPr>
          </w:p>
        </w:tc>
        <w:tc>
          <w:tcPr>
            <w:tcW w:w="1654" w:type="dxa"/>
            <w:gridSpan w:val="2"/>
            <w:shd w:val="clear" w:color="FFFFFF" w:fill="auto"/>
          </w:tcPr>
          <w:p w14:paraId="36DCCF49" w14:textId="77777777" w:rsidR="00822541" w:rsidRPr="00822541" w:rsidRDefault="00822541" w:rsidP="00822541">
            <w:pPr>
              <w:jc w:val="center"/>
              <w:rPr>
                <w:rFonts w:cs="Times New Roman"/>
              </w:rPr>
            </w:pPr>
          </w:p>
        </w:tc>
        <w:tc>
          <w:tcPr>
            <w:tcW w:w="945" w:type="dxa"/>
            <w:shd w:val="clear" w:color="FFFFFF" w:fill="auto"/>
            <w:vAlign w:val="center"/>
          </w:tcPr>
          <w:p w14:paraId="5008F4E4" w14:textId="77777777" w:rsidR="00822541" w:rsidRPr="00822541" w:rsidRDefault="00822541" w:rsidP="00822541">
            <w:pPr>
              <w:rPr>
                <w:rFonts w:cs="Times New Roman"/>
              </w:rPr>
            </w:pPr>
          </w:p>
        </w:tc>
        <w:tc>
          <w:tcPr>
            <w:tcW w:w="945" w:type="dxa"/>
            <w:shd w:val="clear" w:color="FFFFFF" w:fill="auto"/>
            <w:vAlign w:val="center"/>
          </w:tcPr>
          <w:p w14:paraId="02A7B2B6" w14:textId="77777777" w:rsidR="00822541" w:rsidRPr="00822541" w:rsidRDefault="00822541" w:rsidP="00822541">
            <w:pPr>
              <w:rPr>
                <w:rFonts w:cs="Times New Roman"/>
              </w:rPr>
            </w:pPr>
          </w:p>
        </w:tc>
        <w:tc>
          <w:tcPr>
            <w:tcW w:w="945" w:type="dxa"/>
            <w:shd w:val="clear" w:color="FFFFFF" w:fill="auto"/>
            <w:vAlign w:val="center"/>
          </w:tcPr>
          <w:p w14:paraId="767FA876" w14:textId="77777777" w:rsidR="00822541" w:rsidRPr="00822541" w:rsidRDefault="00822541" w:rsidP="00822541">
            <w:pPr>
              <w:rPr>
                <w:rFonts w:cs="Times New Roman"/>
              </w:rPr>
            </w:pPr>
          </w:p>
        </w:tc>
        <w:tc>
          <w:tcPr>
            <w:tcW w:w="756" w:type="dxa"/>
            <w:shd w:val="clear" w:color="FFFFFF" w:fill="auto"/>
            <w:vAlign w:val="center"/>
          </w:tcPr>
          <w:p w14:paraId="1A6EA77D" w14:textId="77777777" w:rsidR="00822541" w:rsidRPr="00822541" w:rsidRDefault="00822541" w:rsidP="00822541">
            <w:pPr>
              <w:rPr>
                <w:rFonts w:cs="Times New Roman"/>
              </w:rPr>
            </w:pPr>
          </w:p>
        </w:tc>
      </w:tr>
    </w:tbl>
    <w:p w14:paraId="2E95030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25A2B136"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D7533E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4549269"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B81A53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7AC8F2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1FD2A1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84429B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1336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B1E2C7E"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F9DC672"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2D2FA2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2D46670"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96ACB9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110A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7F124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C837905" w14:textId="77777777" w:rsidR="00822541" w:rsidRPr="00822541" w:rsidRDefault="00822541" w:rsidP="00822541">
      <w:pPr>
        <w:overflowPunct w:val="0"/>
        <w:autoSpaceDE w:val="0"/>
        <w:spacing w:after="0" w:line="240" w:lineRule="auto"/>
        <w:rPr>
          <w:rFonts w:ascii="Times New Roman" w:eastAsia="Times New Roman" w:hAnsi="Times New Roman" w:cs="Times New Roman"/>
          <w:sz w:val="20"/>
          <w:szCs w:val="20"/>
          <w:lang w:eastAsia="ar-SA"/>
        </w:rPr>
      </w:pPr>
    </w:p>
    <w:p w14:paraId="6AC6805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lastRenderedPageBreak/>
        <w:t>Приложение №1 к Договору</w:t>
      </w:r>
    </w:p>
    <w:p w14:paraId="5C368D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33DB95BD"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C4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51A1845"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СПЕЦИФИКАЦИЯ К ДОГОВОРУ</w:t>
      </w:r>
    </w:p>
    <w:p w14:paraId="2521CB9C" w14:textId="77777777" w:rsidR="00822541" w:rsidRPr="00822541" w:rsidRDefault="00822541" w:rsidP="00822541">
      <w:pPr>
        <w:spacing w:after="200" w:line="240"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на поставку в МАДОУ «ДС «Мальвина»</w:t>
      </w:r>
    </w:p>
    <w:p w14:paraId="1C8CF086"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822541" w:rsidRPr="00822541" w14:paraId="09F31898" w14:textId="77777777" w:rsidTr="00822541">
        <w:tc>
          <w:tcPr>
            <w:tcW w:w="534" w:type="dxa"/>
          </w:tcPr>
          <w:p w14:paraId="65F3F7C7"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п/п</w:t>
            </w:r>
          </w:p>
        </w:tc>
        <w:tc>
          <w:tcPr>
            <w:tcW w:w="1852" w:type="dxa"/>
          </w:tcPr>
          <w:p w14:paraId="5B7588D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Наименование товара</w:t>
            </w:r>
          </w:p>
        </w:tc>
        <w:tc>
          <w:tcPr>
            <w:tcW w:w="3922" w:type="dxa"/>
          </w:tcPr>
          <w:p w14:paraId="470FDA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Технические характеристики.</w:t>
            </w:r>
          </w:p>
          <w:p w14:paraId="464AC35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Страна происхождения товара</w:t>
            </w:r>
          </w:p>
        </w:tc>
        <w:tc>
          <w:tcPr>
            <w:tcW w:w="830" w:type="dxa"/>
          </w:tcPr>
          <w:p w14:paraId="3D35CA82"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Кол-во</w:t>
            </w:r>
          </w:p>
        </w:tc>
        <w:tc>
          <w:tcPr>
            <w:tcW w:w="824" w:type="dxa"/>
          </w:tcPr>
          <w:p w14:paraId="53A6C38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Ед. изм.</w:t>
            </w:r>
          </w:p>
        </w:tc>
        <w:tc>
          <w:tcPr>
            <w:tcW w:w="1202" w:type="dxa"/>
          </w:tcPr>
          <w:p w14:paraId="3FA7036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xml:space="preserve">Цена за ед. </w:t>
            </w:r>
          </w:p>
        </w:tc>
        <w:tc>
          <w:tcPr>
            <w:tcW w:w="1258" w:type="dxa"/>
          </w:tcPr>
          <w:p w14:paraId="0539801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Стоимость (руб.), в том числе НДС</w:t>
            </w:r>
          </w:p>
        </w:tc>
      </w:tr>
      <w:tr w:rsidR="00822541" w:rsidRPr="00822541" w14:paraId="58D78DD8" w14:textId="77777777" w:rsidTr="00822541">
        <w:tc>
          <w:tcPr>
            <w:tcW w:w="534" w:type="dxa"/>
          </w:tcPr>
          <w:p w14:paraId="4E0341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1</w:t>
            </w:r>
          </w:p>
        </w:tc>
        <w:tc>
          <w:tcPr>
            <w:tcW w:w="1852" w:type="dxa"/>
          </w:tcPr>
          <w:p w14:paraId="6E014E3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322528C"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16C5921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3483206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257FD0C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33798B0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F5F4217" w14:textId="77777777" w:rsidTr="00822541">
        <w:tc>
          <w:tcPr>
            <w:tcW w:w="534" w:type="dxa"/>
          </w:tcPr>
          <w:p w14:paraId="60696C7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2</w:t>
            </w:r>
          </w:p>
        </w:tc>
        <w:tc>
          <w:tcPr>
            <w:tcW w:w="1852" w:type="dxa"/>
          </w:tcPr>
          <w:p w14:paraId="4771DDC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7655F40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5A7ECCF6"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4D89EA49"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EEDC21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423BE8D0"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BEDA61A" w14:textId="77777777" w:rsidTr="00822541">
        <w:tc>
          <w:tcPr>
            <w:tcW w:w="534" w:type="dxa"/>
          </w:tcPr>
          <w:p w14:paraId="54772D9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3</w:t>
            </w:r>
          </w:p>
        </w:tc>
        <w:tc>
          <w:tcPr>
            <w:tcW w:w="1852" w:type="dxa"/>
          </w:tcPr>
          <w:p w14:paraId="7B1DE84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563E7F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24C7E82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2421AA5C"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A9159D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7531A0AB"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5D05AA32" w14:textId="77777777" w:rsidTr="00822541">
        <w:tc>
          <w:tcPr>
            <w:tcW w:w="534" w:type="dxa"/>
          </w:tcPr>
          <w:p w14:paraId="3709EF2A"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4</w:t>
            </w:r>
          </w:p>
        </w:tc>
        <w:tc>
          <w:tcPr>
            <w:tcW w:w="1852" w:type="dxa"/>
          </w:tcPr>
          <w:p w14:paraId="1328EF2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246C982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75159483"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57EF53F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1374CD4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02F3C62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1784999C" w14:textId="77777777" w:rsidTr="00822541">
        <w:tc>
          <w:tcPr>
            <w:tcW w:w="534" w:type="dxa"/>
          </w:tcPr>
          <w:p w14:paraId="3D5F2CD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852" w:type="dxa"/>
          </w:tcPr>
          <w:p w14:paraId="07470095"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3922" w:type="dxa"/>
          </w:tcPr>
          <w:p w14:paraId="49EDFF83" w14:textId="77777777" w:rsidR="00822541" w:rsidRPr="00822541" w:rsidRDefault="00822541" w:rsidP="00822541">
            <w:pPr>
              <w:spacing w:after="20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bCs/>
                <w:sz w:val="20"/>
                <w:szCs w:val="20"/>
                <w:lang w:eastAsia="ar-SA"/>
              </w:rPr>
              <w:t>Всего:</w:t>
            </w:r>
          </w:p>
        </w:tc>
        <w:tc>
          <w:tcPr>
            <w:tcW w:w="830" w:type="dxa"/>
          </w:tcPr>
          <w:p w14:paraId="4A7024F3" w14:textId="77777777" w:rsidR="00822541" w:rsidRPr="00822541" w:rsidRDefault="00822541" w:rsidP="00822541">
            <w:pPr>
              <w:spacing w:after="200" w:line="240" w:lineRule="auto"/>
              <w:jc w:val="right"/>
              <w:rPr>
                <w:rFonts w:ascii="Times New Roman" w:eastAsia="Times New Roman" w:hAnsi="Times New Roman" w:cs="Times New Roman"/>
                <w:color w:val="000000"/>
                <w:sz w:val="20"/>
                <w:szCs w:val="20"/>
                <w:lang w:eastAsia="ru-RU"/>
              </w:rPr>
            </w:pPr>
          </w:p>
        </w:tc>
        <w:tc>
          <w:tcPr>
            <w:tcW w:w="824" w:type="dxa"/>
          </w:tcPr>
          <w:p w14:paraId="4B464862"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02" w:type="dxa"/>
          </w:tcPr>
          <w:p w14:paraId="6253A3BA"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58" w:type="dxa"/>
          </w:tcPr>
          <w:p w14:paraId="3DBD0564"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r>
    </w:tbl>
    <w:p w14:paraId="5505A5B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p w14:paraId="54B2AE6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 xml:space="preserve">Общие требования к Товару: </w:t>
      </w:r>
      <w:r w:rsidRPr="00822541">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65DA62B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60AD005"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Место и условия поставки</w:t>
      </w:r>
      <w:r w:rsidRPr="00822541">
        <w:rPr>
          <w:rFonts w:ascii="Times New Roman" w:eastAsia="Times New Roman" w:hAnsi="Times New Roman" w:cs="Times New Roman"/>
          <w:sz w:val="20"/>
          <w:szCs w:val="20"/>
          <w:lang w:eastAsia="ru-RU"/>
        </w:rPr>
        <w:t xml:space="preserve">: </w:t>
      </w:r>
    </w:p>
    <w:p w14:paraId="67DAFDBF"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u w:val="single"/>
          <w:lang w:eastAsia="ru-RU"/>
        </w:rPr>
        <w:t>Место поставки</w:t>
      </w:r>
      <w:r w:rsidRPr="00822541">
        <w:rPr>
          <w:rFonts w:ascii="Times New Roman" w:eastAsia="Times New Roman" w:hAnsi="Times New Roman" w:cs="Times New Roman"/>
          <w:sz w:val="20"/>
          <w:szCs w:val="20"/>
          <w:lang w:eastAsia="ru-RU"/>
        </w:rPr>
        <w:t xml:space="preserve"> – ЯНАО, В МАДОУ «Детский сад «Мальвина», г. Новый Уренгой, мкр. Юбилейный, дом 1, корпус 7,</w:t>
      </w:r>
    </w:p>
    <w:p w14:paraId="57456F7D"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u w:val="single"/>
          <w:lang w:eastAsia="ru-RU"/>
        </w:rPr>
        <w:t>Условия поставки</w:t>
      </w:r>
      <w:r w:rsidRPr="00822541">
        <w:rPr>
          <w:rFonts w:ascii="Times New Roman" w:eastAsia="Times New Roman" w:hAnsi="Times New Roman" w:cs="Times New Roman"/>
          <w:bCs/>
          <w:sz w:val="20"/>
          <w:szCs w:val="20"/>
          <w:lang w:eastAsia="ru-RU"/>
        </w:rPr>
        <w:t xml:space="preserve">: </w:t>
      </w:r>
    </w:p>
    <w:p w14:paraId="1DD2E5DB"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Поставщик доставляет Товар до места поставки;</w:t>
      </w:r>
    </w:p>
    <w:p w14:paraId="3EC8B510"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4D6EAA0"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Срок поставки</w:t>
      </w: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color w:val="000000"/>
          <w:sz w:val="20"/>
          <w:szCs w:val="20"/>
          <w:lang w:eastAsia="ru-RU"/>
        </w:rPr>
        <w:t>В течение 45 календарных дней с даты заключения договора</w:t>
      </w:r>
      <w:r w:rsidRPr="00822541">
        <w:rPr>
          <w:rFonts w:ascii="Times New Roman" w:eastAsia="Times New Roman" w:hAnsi="Times New Roman" w:cs="Times New Roman"/>
          <w:sz w:val="20"/>
          <w:szCs w:val="20"/>
          <w:lang w:eastAsia="ru-RU"/>
        </w:rPr>
        <w:t>.</w:t>
      </w:r>
    </w:p>
    <w:p w14:paraId="33F3BE5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Требования к гарантийному сроку</w:t>
      </w:r>
      <w:r w:rsidRPr="00822541">
        <w:rPr>
          <w:rFonts w:ascii="Times New Roman" w:eastAsia="Times New Roman" w:hAnsi="Times New Roman" w:cs="Times New Roman"/>
          <w:sz w:val="20"/>
          <w:szCs w:val="20"/>
          <w:lang w:eastAsia="ru-RU"/>
        </w:rPr>
        <w:t xml:space="preserve"> и объему предоставления гарантий качества:</w:t>
      </w:r>
    </w:p>
    <w:p w14:paraId="28DABF24"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Срок гарантии Товара: 12 месяцев,</w:t>
      </w:r>
      <w:r w:rsidRPr="00822541">
        <w:rPr>
          <w:rFonts w:ascii="Times New Roman" w:eastAsia="Calibri" w:hAnsi="Times New Roman" w:cs="Times New Roman"/>
          <w:sz w:val="20"/>
          <w:szCs w:val="20"/>
          <w:lang w:eastAsia="ru-RU"/>
        </w:rPr>
        <w:t xml:space="preserve">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6AE39B3F"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 xml:space="preserve">Объем гарантийных обязательств: </w:t>
      </w:r>
    </w:p>
    <w:p w14:paraId="38C7B18E" w14:textId="77777777" w:rsidR="00822541" w:rsidRPr="00822541" w:rsidRDefault="00822541" w:rsidP="00822541">
      <w:pPr>
        <w:spacing w:after="0" w:line="240" w:lineRule="auto"/>
        <w:jc w:val="both"/>
        <w:rPr>
          <w:rFonts w:ascii="Times New Roman" w:eastAsia="Calibri" w:hAnsi="Times New Roman" w:cs="Times New Roman"/>
          <w:bCs/>
          <w:sz w:val="20"/>
          <w:szCs w:val="20"/>
          <w:lang w:eastAsia="ru-RU"/>
        </w:rPr>
      </w:pPr>
      <w:r w:rsidRPr="00822541">
        <w:rPr>
          <w:rFonts w:ascii="Times New Roman" w:eastAsia="Calibri" w:hAnsi="Times New Roman" w:cs="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5FF35D31"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Calibri" w:hAnsi="Times New Roman" w:cs="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22541">
        <w:rPr>
          <w:rFonts w:ascii="Times New Roman" w:eastAsia="Times New Roman" w:hAnsi="Times New Roman" w:cs="Times New Roman"/>
          <w:sz w:val="20"/>
          <w:szCs w:val="20"/>
          <w:lang w:eastAsia="ru-RU"/>
        </w:rPr>
        <w:t>.</w:t>
      </w:r>
    </w:p>
    <w:p w14:paraId="164AFB04"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u w:val="single"/>
          <w:lang w:eastAsia="ru-RU"/>
        </w:rPr>
        <w:t xml:space="preserve">Объем гарантийного обслуживания: </w:t>
      </w:r>
      <w:r w:rsidRPr="00822541">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558C969A"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0D7A7D19"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b/>
          <w:kern w:val="3"/>
          <w:sz w:val="20"/>
          <w:szCs w:val="20"/>
          <w:lang w:val="x-none"/>
        </w:rPr>
      </w:pPr>
      <w:r w:rsidRPr="00822541">
        <w:rPr>
          <w:rFonts w:ascii="Times New Roman" w:eastAsia="Lucida Sans Unicode" w:hAnsi="Times New Roman" w:cs="Times New Roman"/>
          <w:b/>
          <w:kern w:val="3"/>
          <w:sz w:val="20"/>
          <w:szCs w:val="20"/>
          <w:lang w:val="x-none"/>
        </w:rPr>
        <w:t>Требования к маркировке и упаковке:</w:t>
      </w:r>
    </w:p>
    <w:p w14:paraId="2F1DD1D2"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Товар поставляется в соответствии с товарной маркировкой завода-производителя и в заводской упаковке.</w:t>
      </w:r>
    </w:p>
    <w:p w14:paraId="26071F6F"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7A4DBD5D"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Порядок погрузки-разгрузки и транспортировки должны исключать возможность механических повреждений поставляемого товара.</w:t>
      </w:r>
    </w:p>
    <w:p w14:paraId="1366830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822541" w:rsidRPr="00822541" w14:paraId="696FE8E9" w14:textId="77777777" w:rsidTr="00822541">
        <w:tc>
          <w:tcPr>
            <w:tcW w:w="5387" w:type="dxa"/>
          </w:tcPr>
          <w:p w14:paraId="5EBDB9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2F87024C"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36A32183" w14:textId="77777777" w:rsidTr="00822541">
        <w:tc>
          <w:tcPr>
            <w:tcW w:w="5387" w:type="dxa"/>
          </w:tcPr>
          <w:p w14:paraId="0547218B"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14DE7E62"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33D346F9" w14:textId="77777777" w:rsidTr="00822541">
        <w:tc>
          <w:tcPr>
            <w:tcW w:w="5387" w:type="dxa"/>
          </w:tcPr>
          <w:p w14:paraId="2B496300"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3967CA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________________/_________________/</w:t>
            </w:r>
          </w:p>
        </w:tc>
        <w:tc>
          <w:tcPr>
            <w:tcW w:w="5103" w:type="dxa"/>
          </w:tcPr>
          <w:p w14:paraId="5DD50483"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501AEBC2"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0C9DD06D" w14:textId="77777777" w:rsidTr="00822541">
        <w:tc>
          <w:tcPr>
            <w:tcW w:w="5387" w:type="dxa"/>
          </w:tcPr>
          <w:p w14:paraId="4B567B99"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4FD07ED0"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6E762C82" w14:textId="77777777" w:rsidR="00822541" w:rsidRPr="00822541" w:rsidRDefault="00822541" w:rsidP="00822541">
      <w:pPr>
        <w:spacing w:after="200" w:line="276" w:lineRule="auto"/>
        <w:rPr>
          <w:rFonts w:ascii="Calibri" w:eastAsia="Times New Roman" w:hAnsi="Calibri" w:cs="Times New Roman"/>
          <w:lang w:eastAsia="ru-RU"/>
        </w:rPr>
      </w:pPr>
    </w:p>
    <w:p w14:paraId="46966A1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Приложение №2 к Договору</w:t>
      </w:r>
    </w:p>
    <w:p w14:paraId="1370DFB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6C43C79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F4C268B"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Форма АКТА</w:t>
      </w:r>
    </w:p>
    <w:p w14:paraId="276FA21A"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 xml:space="preserve">приема-передачи в МАДОУ «ДС «Мальвина» </w:t>
      </w:r>
    </w:p>
    <w:p w14:paraId="00AA7FD0"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p>
    <w:p w14:paraId="27F6032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         г. Новый Уренгой                                                                        </w:t>
      </w:r>
      <w:r w:rsidRPr="00822541">
        <w:rPr>
          <w:rFonts w:ascii="Times New Roman" w:eastAsia="Times New Roman" w:hAnsi="Times New Roman" w:cs="Times New Roman"/>
          <w:sz w:val="20"/>
          <w:szCs w:val="20"/>
          <w:lang w:eastAsia="ru-RU"/>
        </w:rPr>
        <w:tab/>
      </w:r>
      <w:r w:rsidRPr="00822541">
        <w:rPr>
          <w:rFonts w:ascii="Times New Roman" w:eastAsia="Times New Roman" w:hAnsi="Times New Roman" w:cs="Times New Roman"/>
          <w:sz w:val="20"/>
          <w:szCs w:val="20"/>
          <w:lang w:eastAsia="ru-RU"/>
        </w:rPr>
        <w:tab/>
        <w:t xml:space="preserve">       «___» _______2021 г.</w:t>
      </w:r>
    </w:p>
    <w:p w14:paraId="23E4295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822541" w:rsidRPr="00822541" w14:paraId="73E31B9D" w14:textId="77777777" w:rsidTr="00822541">
        <w:trPr>
          <w:trHeight w:val="60"/>
        </w:trPr>
        <w:tc>
          <w:tcPr>
            <w:tcW w:w="10395" w:type="dxa"/>
            <w:shd w:val="clear" w:color="FFFFFF" w:fill="auto"/>
            <w:vAlign w:val="center"/>
          </w:tcPr>
          <w:p w14:paraId="0313C897" w14:textId="77777777" w:rsidR="00822541" w:rsidRPr="00822541" w:rsidRDefault="00822541" w:rsidP="00822541">
            <w:pPr>
              <w:spacing w:after="200" w:line="276" w:lineRule="auto"/>
              <w:jc w:val="both"/>
              <w:rPr>
                <w:rFonts w:ascii="Times New Roman" w:hAnsi="Times New Roman" w:cs="Times New Roman"/>
                <w:sz w:val="20"/>
                <w:szCs w:val="20"/>
              </w:rPr>
            </w:pPr>
            <w:r w:rsidRPr="00822541">
              <w:rPr>
                <w:rFonts w:ascii="Times New Roman" w:hAnsi="Times New Roman" w:cs="Times New Roman"/>
                <w:sz w:val="20"/>
                <w:szCs w:val="20"/>
              </w:rPr>
              <w:t>Муниципальное автономное дошкольное образовательное учреждение «Детский сад «Мальвина», именуемое в дальнейшем «Покупатель», в лице ________________________________, действующего на основании Устава, с одной стороны, и _________________________________, именуемое в дальнейшем «Поставщик», в лице   _____________________________, действующего на основании ________ с другой стороны, вместе именуемые в дальнейшем Стороны,   составили настоящий акт:</w:t>
            </w:r>
          </w:p>
          <w:p w14:paraId="290304FD" w14:textId="77777777" w:rsidR="00822541" w:rsidRPr="00822541" w:rsidRDefault="00822541" w:rsidP="00822541">
            <w:pPr>
              <w:rPr>
                <w:rFonts w:cs="Times New Roman"/>
              </w:rPr>
            </w:pPr>
          </w:p>
        </w:tc>
      </w:tr>
      <w:tr w:rsidR="00822541" w:rsidRPr="00822541" w14:paraId="2ECE3904" w14:textId="77777777" w:rsidTr="00822541">
        <w:trPr>
          <w:trHeight w:val="60"/>
        </w:trPr>
        <w:tc>
          <w:tcPr>
            <w:tcW w:w="10395" w:type="dxa"/>
            <w:shd w:val="clear" w:color="auto" w:fill="FFFFFF"/>
            <w:vAlign w:val="center"/>
          </w:tcPr>
          <w:p w14:paraId="6AA749FC" w14:textId="77777777" w:rsidR="00822541" w:rsidRPr="00822541" w:rsidRDefault="00822541" w:rsidP="00822541">
            <w:pPr>
              <w:rPr>
                <w:rFonts w:cs="Times New Roman"/>
              </w:rPr>
            </w:pPr>
          </w:p>
        </w:tc>
      </w:tr>
    </w:tbl>
    <w:p w14:paraId="386E1A9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822541" w:rsidRPr="00822541" w14:paraId="06F8923E" w14:textId="77777777" w:rsidTr="00822541">
        <w:tc>
          <w:tcPr>
            <w:tcW w:w="534" w:type="dxa"/>
          </w:tcPr>
          <w:p w14:paraId="72FE8E9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п/п</w:t>
            </w:r>
          </w:p>
        </w:tc>
        <w:tc>
          <w:tcPr>
            <w:tcW w:w="1852" w:type="dxa"/>
          </w:tcPr>
          <w:p w14:paraId="2AB0DCC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Наименование товара</w:t>
            </w:r>
          </w:p>
        </w:tc>
        <w:tc>
          <w:tcPr>
            <w:tcW w:w="4385" w:type="dxa"/>
          </w:tcPr>
          <w:p w14:paraId="5E12481B"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Технические характеристики.</w:t>
            </w:r>
          </w:p>
        </w:tc>
        <w:tc>
          <w:tcPr>
            <w:tcW w:w="1134" w:type="dxa"/>
          </w:tcPr>
          <w:p w14:paraId="7E652C24"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Цена за ед. </w:t>
            </w:r>
          </w:p>
        </w:tc>
        <w:tc>
          <w:tcPr>
            <w:tcW w:w="850" w:type="dxa"/>
          </w:tcPr>
          <w:p w14:paraId="0A5B565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Кол-во, шт.</w:t>
            </w:r>
          </w:p>
        </w:tc>
        <w:tc>
          <w:tcPr>
            <w:tcW w:w="1559" w:type="dxa"/>
          </w:tcPr>
          <w:p w14:paraId="6D0C2BC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Стоимость (руб.), в том числе НДС</w:t>
            </w:r>
          </w:p>
        </w:tc>
      </w:tr>
      <w:tr w:rsidR="00822541" w:rsidRPr="00822541" w14:paraId="4F9CBD17" w14:textId="77777777" w:rsidTr="00822541">
        <w:tc>
          <w:tcPr>
            <w:tcW w:w="534" w:type="dxa"/>
          </w:tcPr>
          <w:p w14:paraId="090F0E4C"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1</w:t>
            </w:r>
          </w:p>
        </w:tc>
        <w:tc>
          <w:tcPr>
            <w:tcW w:w="1852" w:type="dxa"/>
          </w:tcPr>
          <w:p w14:paraId="21A42ED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32A493B1"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6EC2B4A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3E9881B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7BB4513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r w:rsidR="00822541" w:rsidRPr="00822541" w14:paraId="62E9AA31" w14:textId="77777777" w:rsidTr="00822541">
        <w:tc>
          <w:tcPr>
            <w:tcW w:w="534" w:type="dxa"/>
          </w:tcPr>
          <w:p w14:paraId="4B0EFCFD"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2</w:t>
            </w:r>
          </w:p>
        </w:tc>
        <w:tc>
          <w:tcPr>
            <w:tcW w:w="1852" w:type="dxa"/>
          </w:tcPr>
          <w:p w14:paraId="190C4364"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0681FFC4"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443DAAA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0CC918E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19CCDA9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bl>
    <w:p w14:paraId="3932F883"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37483D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57F2CF8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Стоимость Товаров (работ, услуг) по Договору составляет ________________ рублей. </w:t>
      </w:r>
    </w:p>
    <w:p w14:paraId="19107B23"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2850A251"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4. Недостатки Товаров (работ, услуг) и сопутствующих услуг (выявлены, не выявлены): не выявлены.</w:t>
      </w:r>
    </w:p>
    <w:p w14:paraId="386FC489"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5. Результат  поставки Товаров (работ, услуг) по Договору сдан: ответственным работником «Поставщика» (подрядчика, исполнителя)______________________________</w:t>
      </w:r>
    </w:p>
    <w:p w14:paraId="32D37DB5"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sz w:val="20"/>
          <w:szCs w:val="20"/>
          <w:vertAlign w:val="superscript"/>
          <w:lang w:eastAsia="ru-RU"/>
        </w:rPr>
        <w:t>(должность, Ф.И.О., подпись)</w:t>
      </w:r>
    </w:p>
    <w:p w14:paraId="768A5C9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Результат поставки Товаров (работ, услуг) по Договору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50F3D3D"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vertAlign w:val="superscript"/>
          <w:lang w:eastAsia="ru-RU"/>
        </w:rPr>
        <w:t>(должность, Ф.И.О., подпись)</w:t>
      </w:r>
    </w:p>
    <w:p w14:paraId="24AD171E"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6. После подписания настоящего акта поставка Товаров (работ, услуг) по Договору считается выполненной.</w:t>
      </w:r>
    </w:p>
    <w:p w14:paraId="1F5C981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822541" w:rsidRPr="00822541" w14:paraId="1F2FCB79" w14:textId="77777777" w:rsidTr="00822541">
        <w:tc>
          <w:tcPr>
            <w:tcW w:w="5387" w:type="dxa"/>
          </w:tcPr>
          <w:p w14:paraId="3E437B0E"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3DD4939D"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22322CB6" w14:textId="77777777" w:rsidTr="00822541">
        <w:tc>
          <w:tcPr>
            <w:tcW w:w="5387" w:type="dxa"/>
          </w:tcPr>
          <w:p w14:paraId="079DA7D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463CB680"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66946286" w14:textId="77777777" w:rsidTr="00822541">
        <w:tc>
          <w:tcPr>
            <w:tcW w:w="5387" w:type="dxa"/>
          </w:tcPr>
          <w:p w14:paraId="79E9FE4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20CD0AE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w:t>
            </w:r>
          </w:p>
        </w:tc>
        <w:tc>
          <w:tcPr>
            <w:tcW w:w="5103" w:type="dxa"/>
          </w:tcPr>
          <w:p w14:paraId="752794AE"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0A7FDED6"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4B6ABC2C" w14:textId="77777777" w:rsidTr="00822541">
        <w:tc>
          <w:tcPr>
            <w:tcW w:w="5387" w:type="dxa"/>
          </w:tcPr>
          <w:p w14:paraId="6594A40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12651887"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58C1C89D"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p w14:paraId="0C2D17B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38F4C2B1"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0DDE502"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7BA735F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8CF6149"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6D9AF04"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781C2157"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5</w:t>
      </w:r>
    </w:p>
    <w:p w14:paraId="6A37EE3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EBB2F5D"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E14EC22"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33B3BD2D"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116D45A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r w:rsidRPr="00692311">
        <w:rPr>
          <w:rFonts w:ascii="Times New Roman" w:eastAsia="Calibri" w:hAnsi="Times New Roman" w:cs="Times New Roman"/>
          <w:b/>
          <w:u w:val="single"/>
        </w:rPr>
        <w:t>Техническое задание</w:t>
      </w:r>
    </w:p>
    <w:p w14:paraId="39FD9AE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02D3ACFB" w14:textId="154C4B27" w:rsidR="00834505" w:rsidRDefault="00834505" w:rsidP="00834505">
      <w:pPr>
        <w:spacing w:after="200" w:line="276" w:lineRule="auto"/>
        <w:jc w:val="center"/>
        <w:rPr>
          <w:rFonts w:ascii="Times New Roman" w:eastAsia="Times New Roman" w:hAnsi="Times New Roman" w:cs="Times New Roman"/>
          <w:b/>
          <w:sz w:val="24"/>
          <w:szCs w:val="24"/>
          <w:lang w:eastAsia="ru-RU"/>
        </w:rPr>
      </w:pPr>
      <w:r w:rsidRPr="00834505">
        <w:rPr>
          <w:rFonts w:ascii="Times New Roman" w:eastAsia="Times New Roman" w:hAnsi="Times New Roman" w:cs="Times New Roman"/>
          <w:b/>
          <w:sz w:val="24"/>
          <w:szCs w:val="24"/>
          <w:lang w:eastAsia="ru-RU"/>
        </w:rPr>
        <w:t xml:space="preserve">на </w:t>
      </w:r>
      <w:bookmarkStart w:id="8" w:name="_Hlk63153075"/>
      <w:r w:rsidRPr="00834505">
        <w:rPr>
          <w:rFonts w:ascii="Times New Roman" w:eastAsia="Times New Roman" w:hAnsi="Times New Roman" w:cs="Times New Roman"/>
          <w:b/>
          <w:sz w:val="24"/>
          <w:szCs w:val="24"/>
          <w:lang w:eastAsia="ru-RU"/>
        </w:rPr>
        <w:t xml:space="preserve">поставку </w:t>
      </w:r>
      <w:bookmarkEnd w:id="8"/>
      <w:r w:rsidR="00370DEE" w:rsidRPr="00370DEE">
        <w:rPr>
          <w:rFonts w:ascii="Times New Roman" w:eastAsia="Times New Roman" w:hAnsi="Times New Roman" w:cs="Times New Roman"/>
          <w:b/>
          <w:sz w:val="24"/>
          <w:szCs w:val="24"/>
          <w:lang w:eastAsia="ru-RU"/>
        </w:rPr>
        <w:t xml:space="preserve">развивающих игрушек </w:t>
      </w:r>
    </w:p>
    <w:p w14:paraId="6C32CF8C" w14:textId="77777777" w:rsidR="00462187" w:rsidRDefault="00462187" w:rsidP="00462187">
      <w:pPr>
        <w:spacing w:after="0" w:line="240" w:lineRule="auto"/>
        <w:rPr>
          <w:rFonts w:cstheme="minorHAnsi"/>
          <w:b/>
        </w:rPr>
      </w:pPr>
      <w:r>
        <w:rPr>
          <w:rFonts w:cstheme="minorHAnsi"/>
          <w:b/>
        </w:rPr>
        <w:t>Игровой набор по пространственному моделированию «Бабашки»</w:t>
      </w:r>
    </w:p>
    <w:p w14:paraId="745131A8" w14:textId="77777777" w:rsidR="00462187" w:rsidRDefault="00462187" w:rsidP="00462187">
      <w:pPr>
        <w:spacing w:after="0" w:line="240" w:lineRule="auto"/>
        <w:rPr>
          <w:rFonts w:cstheme="minorHAnsi"/>
          <w:b/>
        </w:rPr>
      </w:pPr>
    </w:p>
    <w:p w14:paraId="69EAE759" w14:textId="77777777" w:rsidR="00462187" w:rsidRDefault="00462187" w:rsidP="00462187">
      <w:pPr>
        <w:spacing w:after="0" w:line="240" w:lineRule="auto"/>
        <w:rPr>
          <w:rFonts w:cstheme="minorHAnsi"/>
          <w:bCs/>
        </w:rPr>
      </w:pPr>
      <w:r>
        <w:rPr>
          <w:rFonts w:cstheme="minorHAnsi"/>
          <w:bCs/>
        </w:rPr>
        <w:t>Деревянный конструктор "Бабашки" 386 деталей</w:t>
      </w:r>
    </w:p>
    <w:p w14:paraId="73BA4222" w14:textId="77777777" w:rsidR="00462187" w:rsidRDefault="00462187" w:rsidP="00462187">
      <w:pPr>
        <w:spacing w:after="0" w:line="240" w:lineRule="auto"/>
        <w:rPr>
          <w:rFonts w:cstheme="minorHAnsi"/>
          <w:bCs/>
        </w:rPr>
      </w:pPr>
    </w:p>
    <w:p w14:paraId="4B87F568" w14:textId="77777777" w:rsidR="00462187" w:rsidRDefault="00462187" w:rsidP="00462187">
      <w:pPr>
        <w:spacing w:after="0" w:line="240" w:lineRule="auto"/>
        <w:rPr>
          <w:rFonts w:cstheme="minorHAnsi"/>
        </w:rPr>
      </w:pPr>
      <w:r>
        <w:rPr>
          <w:rFonts w:cstheme="minorHAnsi"/>
        </w:rPr>
        <w:t>Материал - береза шлифованная, влажность: 10% – 12% (камерная сушка).</w:t>
      </w:r>
    </w:p>
    <w:p w14:paraId="39DE75B7" w14:textId="77777777" w:rsidR="00462187" w:rsidRDefault="00462187" w:rsidP="00462187">
      <w:pPr>
        <w:spacing w:after="0" w:line="240" w:lineRule="auto"/>
        <w:rPr>
          <w:rFonts w:cstheme="minorHAnsi"/>
        </w:rPr>
      </w:pPr>
      <w:r>
        <w:rPr>
          <w:rFonts w:cstheme="minorHAnsi"/>
        </w:rPr>
        <w:t>Радиус закруглений по всем рёбрам для всех деталей: не менее 2мм</w:t>
      </w:r>
    </w:p>
    <w:p w14:paraId="2656CCA4" w14:textId="77777777" w:rsidR="00462187" w:rsidRDefault="00462187" w:rsidP="00462187">
      <w:pPr>
        <w:spacing w:after="0" w:line="240" w:lineRule="auto"/>
        <w:rPr>
          <w:rFonts w:cstheme="minorHAnsi"/>
        </w:rPr>
      </w:pPr>
      <w:r>
        <w:rPr>
          <w:rFonts w:cstheme="minorHAnsi"/>
        </w:rPr>
        <w:t>Линейные размеры:</w:t>
      </w:r>
    </w:p>
    <w:p w14:paraId="6AF57D47" w14:textId="77777777" w:rsidR="00462187" w:rsidRDefault="00462187" w:rsidP="00462187">
      <w:pPr>
        <w:pStyle w:val="ab"/>
        <w:numPr>
          <w:ilvl w:val="0"/>
          <w:numId w:val="24"/>
        </w:numPr>
        <w:rPr>
          <w:rFonts w:cstheme="minorHAnsi"/>
        </w:rPr>
      </w:pPr>
      <w:r>
        <w:rPr>
          <w:rFonts w:cstheme="minorHAnsi"/>
        </w:rPr>
        <w:t>По толщине и ширине не более ±0,3 мм, но не более 1%.</w:t>
      </w:r>
    </w:p>
    <w:p w14:paraId="66D3F47E" w14:textId="77777777" w:rsidR="00462187" w:rsidRDefault="00462187" w:rsidP="00462187">
      <w:pPr>
        <w:pStyle w:val="ab"/>
        <w:numPr>
          <w:ilvl w:val="0"/>
          <w:numId w:val="24"/>
        </w:numPr>
        <w:rPr>
          <w:rFonts w:cstheme="minorHAnsi"/>
        </w:rPr>
      </w:pPr>
      <w:r>
        <w:rPr>
          <w:rFonts w:cstheme="minorHAnsi"/>
        </w:rPr>
        <w:t>По длине не более ±0,5 мм, но не более 1%."</w:t>
      </w:r>
    </w:p>
    <w:p w14:paraId="6C576E99" w14:textId="77777777" w:rsidR="00462187" w:rsidRDefault="00462187" w:rsidP="00462187">
      <w:pPr>
        <w:pStyle w:val="ab"/>
        <w:numPr>
          <w:ilvl w:val="0"/>
          <w:numId w:val="24"/>
        </w:numPr>
        <w:rPr>
          <w:rFonts w:cstheme="minorHAnsi"/>
        </w:rPr>
      </w:pPr>
      <w:r>
        <w:rPr>
          <w:rFonts w:cstheme="minorHAnsi"/>
        </w:rPr>
        <w:t>Кривизна - не более 2 мм на 1 м длины изделия.</w:t>
      </w:r>
    </w:p>
    <w:p w14:paraId="713AC1D7" w14:textId="77777777" w:rsidR="00462187" w:rsidRDefault="00462187" w:rsidP="00462187">
      <w:pPr>
        <w:pStyle w:val="ab"/>
        <w:numPr>
          <w:ilvl w:val="0"/>
          <w:numId w:val="24"/>
        </w:numPr>
        <w:rPr>
          <w:rFonts w:cstheme="minorHAnsi"/>
        </w:rPr>
      </w:pPr>
      <w:r>
        <w:rPr>
          <w:rFonts w:cstheme="minorHAnsi"/>
        </w:rPr>
        <w:t>Будучи установленными на горизонтальную поверхность, детали толщиной более 20 мм должны быть устойчивы в вертикальном положении.</w:t>
      </w:r>
    </w:p>
    <w:p w14:paraId="762B426C" w14:textId="77777777" w:rsidR="00462187" w:rsidRDefault="00462187" w:rsidP="00462187">
      <w:pPr>
        <w:pStyle w:val="ab"/>
        <w:numPr>
          <w:ilvl w:val="0"/>
          <w:numId w:val="24"/>
        </w:numPr>
        <w:rPr>
          <w:rFonts w:cstheme="minorHAnsi"/>
        </w:rPr>
      </w:pPr>
      <w:r>
        <w:rPr>
          <w:rFonts w:cstheme="minorHAnsi"/>
        </w:rPr>
        <w:t>Качество - не допускаются: ложное ядро, трещины, вмятины.</w:t>
      </w:r>
    </w:p>
    <w:p w14:paraId="74A02A09" w14:textId="77777777" w:rsidR="00462187" w:rsidRDefault="00462187" w:rsidP="00462187">
      <w:pPr>
        <w:spacing w:after="0" w:line="240" w:lineRule="auto"/>
        <w:rPr>
          <w:rFonts w:cstheme="minorHAnsi"/>
          <w:b/>
        </w:rPr>
      </w:pPr>
    </w:p>
    <w:p w14:paraId="3F797E66" w14:textId="77777777" w:rsidR="00462187" w:rsidRDefault="00462187" w:rsidP="00462187">
      <w:pPr>
        <w:spacing w:after="0" w:line="240" w:lineRule="auto"/>
        <w:rPr>
          <w:rFonts w:cstheme="minorHAnsi"/>
          <w:b/>
        </w:rPr>
      </w:pPr>
      <w:r>
        <w:rPr>
          <w:rFonts w:cstheme="minorHAnsi"/>
          <w:b/>
        </w:rPr>
        <w:t xml:space="preserve">В наборе: </w:t>
      </w:r>
    </w:p>
    <w:p w14:paraId="32F2F4E2" w14:textId="5748624A" w:rsidR="00462187" w:rsidRDefault="00462187" w:rsidP="00462187">
      <w:pPr>
        <w:pStyle w:val="ab"/>
        <w:numPr>
          <w:ilvl w:val="0"/>
          <w:numId w:val="25"/>
        </w:numPr>
        <w:ind w:left="284" w:firstLine="0"/>
        <w:rPr>
          <w:rFonts w:cstheme="minorHAnsi"/>
        </w:rPr>
      </w:pPr>
      <w:r>
        <w:rPr>
          <w:rFonts w:cstheme="minorHAnsi"/>
        </w:rPr>
        <w:t xml:space="preserve">четвертной блок </w:t>
      </w:r>
      <w:r w:rsidR="001D6A1D">
        <w:rPr>
          <w:rFonts w:cstheme="minorHAnsi"/>
        </w:rPr>
        <w:t>–</w:t>
      </w:r>
      <w:r>
        <w:rPr>
          <w:rFonts w:cstheme="minorHAnsi"/>
        </w:rPr>
        <w:t xml:space="preserve"> </w:t>
      </w:r>
      <w:r w:rsidR="001D6A1D">
        <w:rPr>
          <w:rFonts w:cstheme="minorHAnsi"/>
        </w:rPr>
        <w:t xml:space="preserve">не менее </w:t>
      </w:r>
      <w:r>
        <w:rPr>
          <w:rFonts w:cstheme="minorHAnsi"/>
        </w:rPr>
        <w:t xml:space="preserve">35х70Х560 – 22 шт.; </w:t>
      </w:r>
    </w:p>
    <w:p w14:paraId="2DA9562C" w14:textId="6384A350" w:rsidR="00462187" w:rsidRDefault="00462187" w:rsidP="00462187">
      <w:pPr>
        <w:pStyle w:val="ab"/>
        <w:numPr>
          <w:ilvl w:val="0"/>
          <w:numId w:val="25"/>
        </w:numPr>
        <w:ind w:left="284" w:firstLine="0"/>
        <w:rPr>
          <w:rFonts w:cstheme="minorHAnsi"/>
        </w:rPr>
      </w:pPr>
      <w:r>
        <w:rPr>
          <w:rFonts w:cstheme="minorHAnsi"/>
        </w:rPr>
        <w:t xml:space="preserve">двойной блок </w:t>
      </w:r>
      <w:r w:rsidR="001D6A1D">
        <w:rPr>
          <w:rFonts w:cstheme="minorHAnsi"/>
        </w:rPr>
        <w:t xml:space="preserve">не менее </w:t>
      </w:r>
      <w:r>
        <w:rPr>
          <w:rFonts w:cstheme="minorHAnsi"/>
        </w:rPr>
        <w:t xml:space="preserve">35х70Х280 – 76 шт.; </w:t>
      </w:r>
    </w:p>
    <w:p w14:paraId="545BA82E" w14:textId="727A22E1" w:rsidR="00462187" w:rsidRDefault="00462187" w:rsidP="00462187">
      <w:pPr>
        <w:pStyle w:val="ab"/>
        <w:numPr>
          <w:ilvl w:val="0"/>
          <w:numId w:val="25"/>
        </w:numPr>
        <w:ind w:left="284" w:firstLine="0"/>
        <w:rPr>
          <w:rFonts w:cstheme="minorHAnsi"/>
        </w:rPr>
      </w:pPr>
      <w:r>
        <w:rPr>
          <w:rFonts w:cstheme="minorHAnsi"/>
        </w:rPr>
        <w:t xml:space="preserve">блок - </w:t>
      </w:r>
      <w:r w:rsidR="001D6A1D">
        <w:rPr>
          <w:rFonts w:cstheme="minorHAnsi"/>
        </w:rPr>
        <w:t xml:space="preserve">не менее </w:t>
      </w:r>
      <w:r>
        <w:rPr>
          <w:rFonts w:cstheme="minorHAnsi"/>
        </w:rPr>
        <w:t xml:space="preserve">35х70Х140 – 24 шт.; </w:t>
      </w:r>
    </w:p>
    <w:p w14:paraId="5B4FD084" w14:textId="55019FEB" w:rsidR="00462187" w:rsidRDefault="00462187" w:rsidP="00462187">
      <w:pPr>
        <w:pStyle w:val="ab"/>
        <w:numPr>
          <w:ilvl w:val="0"/>
          <w:numId w:val="25"/>
        </w:numPr>
        <w:ind w:left="284" w:firstLine="0"/>
        <w:rPr>
          <w:rFonts w:cstheme="minorHAnsi"/>
        </w:rPr>
      </w:pPr>
      <w:r>
        <w:rPr>
          <w:rFonts w:cstheme="minorHAnsi"/>
        </w:rPr>
        <w:t>полублок -</w:t>
      </w:r>
      <w:r w:rsidR="001D6A1D" w:rsidRPr="001D6A1D">
        <w:rPr>
          <w:rFonts w:cstheme="minorHAnsi"/>
        </w:rPr>
        <w:t xml:space="preserve"> </w:t>
      </w:r>
      <w:r w:rsidR="001D6A1D">
        <w:rPr>
          <w:rFonts w:cstheme="minorHAnsi"/>
        </w:rPr>
        <w:t>не менее</w:t>
      </w:r>
      <w:r>
        <w:rPr>
          <w:rFonts w:cstheme="minorHAnsi"/>
        </w:rPr>
        <w:t xml:space="preserve"> 35х70Х70 – 96 шт.; </w:t>
      </w:r>
    </w:p>
    <w:p w14:paraId="1FFF2FB2" w14:textId="3A60DB07" w:rsidR="00462187" w:rsidRDefault="00462187" w:rsidP="00462187">
      <w:pPr>
        <w:pStyle w:val="ab"/>
        <w:numPr>
          <w:ilvl w:val="0"/>
          <w:numId w:val="25"/>
        </w:numPr>
        <w:ind w:left="284" w:firstLine="0"/>
        <w:rPr>
          <w:rFonts w:cstheme="minorHAnsi"/>
        </w:rPr>
      </w:pPr>
      <w:r>
        <w:rPr>
          <w:rFonts w:cstheme="minorHAnsi"/>
        </w:rPr>
        <w:t xml:space="preserve">клин - </w:t>
      </w:r>
      <w:r w:rsidR="001D6A1D">
        <w:rPr>
          <w:rFonts w:cstheme="minorHAnsi"/>
        </w:rPr>
        <w:t xml:space="preserve">не менее </w:t>
      </w:r>
      <w:r>
        <w:rPr>
          <w:rFonts w:cstheme="minorHAnsi"/>
        </w:rPr>
        <w:t xml:space="preserve">35х70Х140 – 16 шт.; </w:t>
      </w:r>
    </w:p>
    <w:p w14:paraId="1BD58E0B" w14:textId="30BF8186" w:rsidR="00462187" w:rsidRDefault="00462187" w:rsidP="00462187">
      <w:pPr>
        <w:pStyle w:val="ab"/>
        <w:numPr>
          <w:ilvl w:val="0"/>
          <w:numId w:val="25"/>
        </w:numPr>
        <w:ind w:left="284" w:firstLine="0"/>
        <w:rPr>
          <w:rFonts w:cstheme="minorHAnsi"/>
        </w:rPr>
      </w:pPr>
      <w:r>
        <w:rPr>
          <w:rFonts w:cstheme="minorHAnsi"/>
        </w:rPr>
        <w:t xml:space="preserve">треугольник - </w:t>
      </w:r>
      <w:r w:rsidR="001D6A1D">
        <w:rPr>
          <w:rFonts w:cstheme="minorHAnsi"/>
        </w:rPr>
        <w:t xml:space="preserve">не менее </w:t>
      </w:r>
      <w:r>
        <w:rPr>
          <w:rFonts w:cstheme="minorHAnsi"/>
        </w:rPr>
        <w:t xml:space="preserve">35х70Х140 – 8 шт.; </w:t>
      </w:r>
    </w:p>
    <w:p w14:paraId="6AB6EF52" w14:textId="3DD8AD53" w:rsidR="00462187" w:rsidRDefault="00462187" w:rsidP="00462187">
      <w:pPr>
        <w:pStyle w:val="ab"/>
        <w:numPr>
          <w:ilvl w:val="0"/>
          <w:numId w:val="25"/>
        </w:numPr>
        <w:ind w:left="284" w:firstLine="0"/>
        <w:rPr>
          <w:rFonts w:cstheme="minorHAnsi"/>
        </w:rPr>
      </w:pPr>
      <w:r>
        <w:rPr>
          <w:rFonts w:cstheme="minorHAnsi"/>
        </w:rPr>
        <w:t xml:space="preserve">малый треугольник - </w:t>
      </w:r>
      <w:r w:rsidR="001D6A1D">
        <w:rPr>
          <w:rFonts w:cstheme="minorHAnsi"/>
        </w:rPr>
        <w:t xml:space="preserve">не менее </w:t>
      </w:r>
      <w:r>
        <w:rPr>
          <w:rFonts w:cstheme="minorHAnsi"/>
        </w:rPr>
        <w:t xml:space="preserve">35х70Х70 – 16 шт.; </w:t>
      </w:r>
    </w:p>
    <w:p w14:paraId="070806E4" w14:textId="3C7E131B" w:rsidR="00462187" w:rsidRDefault="00462187" w:rsidP="00462187">
      <w:pPr>
        <w:pStyle w:val="ab"/>
        <w:numPr>
          <w:ilvl w:val="0"/>
          <w:numId w:val="25"/>
        </w:numPr>
        <w:ind w:left="284" w:firstLine="0"/>
        <w:rPr>
          <w:rFonts w:cstheme="minorHAnsi"/>
        </w:rPr>
      </w:pPr>
      <w:r>
        <w:rPr>
          <w:rFonts w:cstheme="minorHAnsi"/>
        </w:rPr>
        <w:t xml:space="preserve">полубрусок - </w:t>
      </w:r>
      <w:r w:rsidR="001D6A1D">
        <w:rPr>
          <w:rFonts w:cstheme="minorHAnsi"/>
        </w:rPr>
        <w:t xml:space="preserve">не менее </w:t>
      </w:r>
      <w:r>
        <w:rPr>
          <w:rFonts w:cstheme="minorHAnsi"/>
        </w:rPr>
        <w:t xml:space="preserve">35х35Х79 – 40 шт.; </w:t>
      </w:r>
    </w:p>
    <w:p w14:paraId="59FD1418" w14:textId="4BAFD75D" w:rsidR="00462187" w:rsidRDefault="00462187" w:rsidP="00462187">
      <w:pPr>
        <w:pStyle w:val="ab"/>
        <w:numPr>
          <w:ilvl w:val="0"/>
          <w:numId w:val="25"/>
        </w:numPr>
        <w:ind w:left="284" w:firstLine="0"/>
        <w:rPr>
          <w:rFonts w:cstheme="minorHAnsi"/>
        </w:rPr>
      </w:pPr>
      <w:r>
        <w:rPr>
          <w:rFonts w:cstheme="minorHAnsi"/>
        </w:rPr>
        <w:t xml:space="preserve">брусок - </w:t>
      </w:r>
      <w:r w:rsidR="001D6A1D">
        <w:rPr>
          <w:rFonts w:cstheme="minorHAnsi"/>
        </w:rPr>
        <w:t xml:space="preserve">не менее </w:t>
      </w:r>
      <w:r>
        <w:rPr>
          <w:rFonts w:cstheme="minorHAnsi"/>
        </w:rPr>
        <w:t xml:space="preserve">35х70Х140 – 16 шт.; </w:t>
      </w:r>
    </w:p>
    <w:p w14:paraId="5CF8D08E" w14:textId="1421EF94" w:rsidR="00462187" w:rsidRDefault="00462187" w:rsidP="00462187">
      <w:pPr>
        <w:pStyle w:val="ab"/>
        <w:numPr>
          <w:ilvl w:val="0"/>
          <w:numId w:val="25"/>
        </w:numPr>
        <w:ind w:left="284" w:firstLine="0"/>
        <w:rPr>
          <w:rFonts w:cstheme="minorHAnsi"/>
        </w:rPr>
      </w:pPr>
      <w:r>
        <w:rPr>
          <w:rFonts w:cstheme="minorHAnsi"/>
        </w:rPr>
        <w:t xml:space="preserve">двойной брусок - </w:t>
      </w:r>
      <w:r w:rsidR="001D6A1D">
        <w:rPr>
          <w:rFonts w:cstheme="minorHAnsi"/>
        </w:rPr>
        <w:t xml:space="preserve">не менее </w:t>
      </w:r>
      <w:r>
        <w:rPr>
          <w:rFonts w:cstheme="minorHAnsi"/>
        </w:rPr>
        <w:t xml:space="preserve">35х70Х280 – 8 шт.; </w:t>
      </w:r>
      <w:r w:rsidR="001D6A1D">
        <w:rPr>
          <w:rFonts w:cstheme="minorHAnsi"/>
        </w:rPr>
        <w:t xml:space="preserve"> </w:t>
      </w:r>
    </w:p>
    <w:p w14:paraId="5065D0BF" w14:textId="74F0B7D6" w:rsidR="00462187" w:rsidRDefault="00462187" w:rsidP="00462187">
      <w:pPr>
        <w:pStyle w:val="ab"/>
        <w:numPr>
          <w:ilvl w:val="0"/>
          <w:numId w:val="25"/>
        </w:numPr>
        <w:ind w:left="284" w:firstLine="0"/>
        <w:rPr>
          <w:rFonts w:cstheme="minorHAnsi"/>
        </w:rPr>
      </w:pPr>
      <w:r>
        <w:rPr>
          <w:rFonts w:cstheme="minorHAnsi"/>
        </w:rPr>
        <w:t xml:space="preserve">арка - </w:t>
      </w:r>
      <w:r w:rsidR="001D6A1D">
        <w:rPr>
          <w:rFonts w:cstheme="minorHAnsi"/>
        </w:rPr>
        <w:t xml:space="preserve">не менее </w:t>
      </w:r>
      <w:r>
        <w:rPr>
          <w:rFonts w:cstheme="minorHAnsi"/>
        </w:rPr>
        <w:t xml:space="preserve">35х70Х140 – 4 шт.; </w:t>
      </w:r>
    </w:p>
    <w:p w14:paraId="6D05FE35" w14:textId="3959B275" w:rsidR="00462187" w:rsidRDefault="00462187" w:rsidP="00462187">
      <w:pPr>
        <w:pStyle w:val="ab"/>
        <w:numPr>
          <w:ilvl w:val="0"/>
          <w:numId w:val="25"/>
        </w:numPr>
        <w:ind w:left="284" w:firstLine="0"/>
        <w:rPr>
          <w:rFonts w:cstheme="minorHAnsi"/>
        </w:rPr>
      </w:pPr>
      <w:r>
        <w:rPr>
          <w:rFonts w:cstheme="minorHAnsi"/>
        </w:rPr>
        <w:t xml:space="preserve">римская полуарка - </w:t>
      </w:r>
      <w:r w:rsidR="001D6A1D">
        <w:rPr>
          <w:rFonts w:cstheme="minorHAnsi"/>
        </w:rPr>
        <w:t xml:space="preserve">не менее </w:t>
      </w:r>
      <w:r>
        <w:rPr>
          <w:rFonts w:cstheme="minorHAnsi"/>
        </w:rPr>
        <w:t xml:space="preserve">35х70Х140 – 4 шт.; </w:t>
      </w:r>
      <w:r w:rsidR="001D6A1D">
        <w:rPr>
          <w:rFonts w:cstheme="minorHAnsi"/>
        </w:rPr>
        <w:t xml:space="preserve"> </w:t>
      </w:r>
    </w:p>
    <w:p w14:paraId="19F63AC1" w14:textId="411FFA49" w:rsidR="00462187" w:rsidRDefault="00462187" w:rsidP="00462187">
      <w:pPr>
        <w:pStyle w:val="ab"/>
        <w:numPr>
          <w:ilvl w:val="0"/>
          <w:numId w:val="25"/>
        </w:numPr>
        <w:ind w:left="284" w:firstLine="0"/>
        <w:rPr>
          <w:rFonts w:cstheme="minorHAnsi"/>
        </w:rPr>
      </w:pPr>
      <w:r>
        <w:rPr>
          <w:rFonts w:cstheme="minorHAnsi"/>
        </w:rPr>
        <w:t xml:space="preserve">малый цилиндр - </w:t>
      </w:r>
      <w:r w:rsidR="001D6A1D">
        <w:rPr>
          <w:rFonts w:cstheme="minorHAnsi"/>
        </w:rPr>
        <w:t xml:space="preserve">не менее </w:t>
      </w:r>
      <w:r>
        <w:rPr>
          <w:rFonts w:cstheme="minorHAnsi"/>
        </w:rPr>
        <w:t xml:space="preserve">35х70Х140 – 8 шт.; </w:t>
      </w:r>
    </w:p>
    <w:p w14:paraId="1638CF90" w14:textId="02D19CD0" w:rsidR="00462187" w:rsidRDefault="00462187" w:rsidP="00462187">
      <w:pPr>
        <w:pStyle w:val="ab"/>
        <w:numPr>
          <w:ilvl w:val="0"/>
          <w:numId w:val="25"/>
        </w:numPr>
        <w:ind w:left="284" w:firstLine="0"/>
        <w:rPr>
          <w:rFonts w:cstheme="minorHAnsi"/>
        </w:rPr>
      </w:pPr>
      <w:r>
        <w:rPr>
          <w:rFonts w:cstheme="minorHAnsi"/>
        </w:rPr>
        <w:t xml:space="preserve">большой цилиндр - </w:t>
      </w:r>
      <w:r w:rsidR="001D6A1D">
        <w:rPr>
          <w:rFonts w:cstheme="minorHAnsi"/>
        </w:rPr>
        <w:t xml:space="preserve">не менее </w:t>
      </w:r>
      <w:r>
        <w:rPr>
          <w:rFonts w:cstheme="minorHAnsi"/>
        </w:rPr>
        <w:t xml:space="preserve">70х70Х140 – 8 шт.; </w:t>
      </w:r>
    </w:p>
    <w:p w14:paraId="1C7F8BCD" w14:textId="3E798651" w:rsidR="00462187" w:rsidRDefault="00462187" w:rsidP="00462187">
      <w:pPr>
        <w:pStyle w:val="ab"/>
        <w:numPr>
          <w:ilvl w:val="0"/>
          <w:numId w:val="25"/>
        </w:numPr>
        <w:ind w:left="284" w:firstLine="0"/>
        <w:rPr>
          <w:rFonts w:cstheme="minorHAnsi"/>
        </w:rPr>
      </w:pPr>
      <w:r>
        <w:rPr>
          <w:rFonts w:cstheme="minorHAnsi"/>
        </w:rPr>
        <w:t xml:space="preserve">разветвление - </w:t>
      </w:r>
      <w:r w:rsidR="001D6A1D">
        <w:rPr>
          <w:rFonts w:cstheme="minorHAnsi"/>
        </w:rPr>
        <w:t xml:space="preserve">не менее </w:t>
      </w:r>
      <w:r>
        <w:rPr>
          <w:rFonts w:cstheme="minorHAnsi"/>
        </w:rPr>
        <w:t xml:space="preserve">35х140Х210 – 2 шт.; </w:t>
      </w:r>
    </w:p>
    <w:p w14:paraId="6422EBB2" w14:textId="5722B874" w:rsidR="00462187" w:rsidRDefault="00462187" w:rsidP="00462187">
      <w:pPr>
        <w:pStyle w:val="ab"/>
        <w:numPr>
          <w:ilvl w:val="0"/>
          <w:numId w:val="25"/>
        </w:numPr>
        <w:ind w:left="284" w:firstLine="0"/>
        <w:rPr>
          <w:rFonts w:cstheme="minorHAnsi"/>
        </w:rPr>
      </w:pPr>
      <w:r>
        <w:rPr>
          <w:rFonts w:cstheme="minorHAnsi"/>
        </w:rPr>
        <w:t xml:space="preserve">перекресток - </w:t>
      </w:r>
      <w:r w:rsidR="001D6A1D">
        <w:rPr>
          <w:rFonts w:cstheme="minorHAnsi"/>
        </w:rPr>
        <w:t xml:space="preserve">не менее </w:t>
      </w:r>
      <w:r>
        <w:rPr>
          <w:rFonts w:cstheme="minorHAnsi"/>
        </w:rPr>
        <w:t xml:space="preserve">35х210Х210 – 2 шт.; </w:t>
      </w:r>
    </w:p>
    <w:p w14:paraId="2AB8FCA8" w14:textId="6A0B219D" w:rsidR="00462187" w:rsidRDefault="00462187" w:rsidP="00462187">
      <w:pPr>
        <w:pStyle w:val="ab"/>
        <w:numPr>
          <w:ilvl w:val="0"/>
          <w:numId w:val="25"/>
        </w:numPr>
        <w:ind w:left="284" w:firstLine="0"/>
        <w:rPr>
          <w:rFonts w:cstheme="minorHAnsi"/>
        </w:rPr>
      </w:pPr>
      <w:r>
        <w:rPr>
          <w:rFonts w:cstheme="minorHAnsi"/>
        </w:rPr>
        <w:t xml:space="preserve">четверть круга - </w:t>
      </w:r>
      <w:r w:rsidR="001D6A1D">
        <w:rPr>
          <w:rFonts w:cstheme="minorHAnsi"/>
        </w:rPr>
        <w:t xml:space="preserve">не менее </w:t>
      </w:r>
      <w:r>
        <w:rPr>
          <w:rFonts w:cstheme="minorHAnsi"/>
        </w:rPr>
        <w:t xml:space="preserve">35х140Х140 – 8 шт.; </w:t>
      </w:r>
    </w:p>
    <w:p w14:paraId="15C18F94" w14:textId="48157E51" w:rsidR="00462187" w:rsidRDefault="00462187" w:rsidP="00462187">
      <w:pPr>
        <w:pStyle w:val="ab"/>
        <w:numPr>
          <w:ilvl w:val="0"/>
          <w:numId w:val="25"/>
        </w:numPr>
        <w:ind w:left="284" w:firstLine="0"/>
        <w:rPr>
          <w:rFonts w:cstheme="minorHAnsi"/>
        </w:rPr>
      </w:pPr>
      <w:r>
        <w:rPr>
          <w:rFonts w:cstheme="minorHAnsi"/>
        </w:rPr>
        <w:t xml:space="preserve">эллиптическая дуга - </w:t>
      </w:r>
      <w:r w:rsidR="001D6A1D">
        <w:rPr>
          <w:rFonts w:cstheme="minorHAnsi"/>
        </w:rPr>
        <w:t xml:space="preserve">не менее </w:t>
      </w:r>
      <w:r>
        <w:rPr>
          <w:rFonts w:cstheme="minorHAnsi"/>
        </w:rPr>
        <w:t xml:space="preserve">35х140Х210 – 4 шт.; </w:t>
      </w:r>
    </w:p>
    <w:p w14:paraId="3DADCC60" w14:textId="7B9BD40C" w:rsidR="00462187" w:rsidRDefault="00462187" w:rsidP="00462187">
      <w:pPr>
        <w:pStyle w:val="ab"/>
        <w:numPr>
          <w:ilvl w:val="0"/>
          <w:numId w:val="25"/>
        </w:numPr>
        <w:ind w:left="284" w:firstLine="0"/>
        <w:rPr>
          <w:rFonts w:cstheme="minorHAnsi"/>
        </w:rPr>
      </w:pPr>
      <w:r>
        <w:rPr>
          <w:rFonts w:cstheme="minorHAnsi"/>
        </w:rPr>
        <w:t xml:space="preserve">четверть кольца - </w:t>
      </w:r>
      <w:r w:rsidR="001D6A1D">
        <w:rPr>
          <w:rFonts w:cstheme="minorHAnsi"/>
        </w:rPr>
        <w:t xml:space="preserve">не менее </w:t>
      </w:r>
      <w:r>
        <w:rPr>
          <w:rFonts w:cstheme="minorHAnsi"/>
        </w:rPr>
        <w:t xml:space="preserve">35х140Х140 – 8 шт.; </w:t>
      </w:r>
    </w:p>
    <w:p w14:paraId="4F864DC6" w14:textId="749D1916" w:rsidR="00462187" w:rsidRDefault="00462187" w:rsidP="00462187">
      <w:pPr>
        <w:pStyle w:val="ab"/>
        <w:numPr>
          <w:ilvl w:val="0"/>
          <w:numId w:val="25"/>
        </w:numPr>
        <w:ind w:left="284" w:firstLine="0"/>
        <w:rPr>
          <w:rFonts w:cstheme="minorHAnsi"/>
        </w:rPr>
      </w:pPr>
      <w:r>
        <w:rPr>
          <w:rFonts w:cstheme="minorHAnsi"/>
        </w:rPr>
        <w:t xml:space="preserve">большая доска – </w:t>
      </w:r>
      <w:r w:rsidR="001D6A1D">
        <w:rPr>
          <w:rFonts w:cstheme="minorHAnsi"/>
        </w:rPr>
        <w:t xml:space="preserve">не менее </w:t>
      </w:r>
      <w:r>
        <w:rPr>
          <w:rFonts w:cstheme="minorHAnsi"/>
        </w:rPr>
        <w:t xml:space="preserve">9,5х280Х560 – 8 шт.; </w:t>
      </w:r>
    </w:p>
    <w:p w14:paraId="6E628908" w14:textId="41C36C76" w:rsidR="00462187" w:rsidRDefault="00462187" w:rsidP="00462187">
      <w:pPr>
        <w:pStyle w:val="ab"/>
        <w:numPr>
          <w:ilvl w:val="0"/>
          <w:numId w:val="25"/>
        </w:numPr>
        <w:ind w:left="284" w:firstLine="0"/>
        <w:rPr>
          <w:rFonts w:cstheme="minorHAnsi"/>
        </w:rPr>
      </w:pPr>
      <w:r>
        <w:rPr>
          <w:rFonts w:cstheme="minorHAnsi"/>
        </w:rPr>
        <w:t>крышная доска –</w:t>
      </w:r>
      <w:r w:rsidR="001D6A1D" w:rsidRPr="001D6A1D">
        <w:rPr>
          <w:rFonts w:cstheme="minorHAnsi"/>
        </w:rPr>
        <w:t xml:space="preserve"> </w:t>
      </w:r>
      <w:r w:rsidR="001D6A1D">
        <w:rPr>
          <w:rFonts w:cstheme="minorHAnsi"/>
        </w:rPr>
        <w:t>не менее</w:t>
      </w:r>
      <w:r>
        <w:rPr>
          <w:rFonts w:cstheme="minorHAnsi"/>
        </w:rPr>
        <w:t xml:space="preserve"> 9,5х140Х280 – 8 шт.</w:t>
      </w:r>
    </w:p>
    <w:p w14:paraId="552FEB85" w14:textId="77777777" w:rsidR="00462187" w:rsidRDefault="00462187" w:rsidP="00462187">
      <w:pPr>
        <w:pStyle w:val="ab"/>
        <w:ind w:left="284"/>
        <w:rPr>
          <w:rFonts w:cstheme="minorHAnsi"/>
        </w:rPr>
      </w:pPr>
    </w:p>
    <w:p w14:paraId="2A6B31A6" w14:textId="77777777" w:rsidR="00462187" w:rsidRDefault="00462187" w:rsidP="00462187">
      <w:pPr>
        <w:pStyle w:val="ab"/>
        <w:ind w:left="284"/>
        <w:rPr>
          <w:rFonts w:cstheme="minorHAnsi"/>
        </w:rPr>
      </w:pPr>
    </w:p>
    <w:p w14:paraId="6D5C6918" w14:textId="77777777" w:rsidR="00462187" w:rsidRDefault="00462187" w:rsidP="00462187">
      <w:pPr>
        <w:spacing w:after="0" w:line="240" w:lineRule="auto"/>
        <w:rPr>
          <w:rFonts w:cstheme="minorHAnsi"/>
          <w:b/>
        </w:rPr>
      </w:pPr>
      <w:r>
        <w:rPr>
          <w:rFonts w:cstheme="minorHAnsi"/>
          <w:b/>
        </w:rPr>
        <w:t xml:space="preserve">Стеллаж для хранения </w:t>
      </w:r>
    </w:p>
    <w:p w14:paraId="0D38BBFA" w14:textId="77777777" w:rsidR="00462187" w:rsidRDefault="00462187" w:rsidP="00462187">
      <w:pPr>
        <w:spacing w:after="0" w:line="240" w:lineRule="auto"/>
        <w:rPr>
          <w:rFonts w:cstheme="minorHAnsi"/>
          <w:b/>
        </w:rPr>
      </w:pPr>
    </w:p>
    <w:p w14:paraId="54901BD8" w14:textId="7D1C2895" w:rsidR="00462187" w:rsidRDefault="00462187" w:rsidP="00462187">
      <w:pPr>
        <w:spacing w:after="0" w:line="240" w:lineRule="auto"/>
        <w:rPr>
          <w:rFonts w:cstheme="minorHAnsi"/>
        </w:rPr>
      </w:pPr>
      <w:r>
        <w:rPr>
          <w:rFonts w:cstheme="minorHAnsi"/>
        </w:rPr>
        <w:t>Размер:</w:t>
      </w:r>
      <w:r w:rsidR="001D6A1D" w:rsidRPr="001D6A1D">
        <w:rPr>
          <w:rFonts w:cstheme="minorHAnsi"/>
        </w:rPr>
        <w:t xml:space="preserve"> </w:t>
      </w:r>
      <w:r w:rsidR="001D6A1D">
        <w:rPr>
          <w:rFonts w:cstheme="minorHAnsi"/>
        </w:rPr>
        <w:t>не менее</w:t>
      </w:r>
      <w:r>
        <w:rPr>
          <w:rFonts w:cstheme="minorHAnsi"/>
        </w:rPr>
        <w:t xml:space="preserve"> 1235х735х370</w:t>
      </w:r>
    </w:p>
    <w:p w14:paraId="378905E3" w14:textId="77777777" w:rsidR="00462187" w:rsidRDefault="00462187" w:rsidP="00462187">
      <w:pPr>
        <w:spacing w:after="0" w:line="240" w:lineRule="auto"/>
        <w:rPr>
          <w:rFonts w:cstheme="minorHAnsi"/>
        </w:rPr>
      </w:pPr>
      <w:r>
        <w:rPr>
          <w:rFonts w:cstheme="minorHAnsi"/>
        </w:rPr>
        <w:t xml:space="preserve">Материал и обработка </w:t>
      </w:r>
    </w:p>
    <w:p w14:paraId="1EB395D5" w14:textId="77777777" w:rsidR="00462187" w:rsidRDefault="00462187" w:rsidP="00462187">
      <w:pPr>
        <w:spacing w:after="0" w:line="240" w:lineRule="auto"/>
        <w:rPr>
          <w:rFonts w:cstheme="minorHAnsi"/>
        </w:rPr>
      </w:pPr>
      <w:r>
        <w:rPr>
          <w:rFonts w:cstheme="minorHAnsi"/>
        </w:rPr>
        <w:t>• Массив березы</w:t>
      </w:r>
    </w:p>
    <w:p w14:paraId="6A87C0FA" w14:textId="77777777" w:rsidR="00462187" w:rsidRDefault="00462187" w:rsidP="00462187">
      <w:pPr>
        <w:spacing w:after="0" w:line="240" w:lineRule="auto"/>
        <w:rPr>
          <w:rFonts w:cstheme="minorHAnsi"/>
        </w:rPr>
      </w:pPr>
      <w:r>
        <w:rPr>
          <w:rFonts w:cstheme="minorHAnsi"/>
        </w:rPr>
        <w:t>• Все внешние рёбра выполнены с закруглениями для безопасности.</w:t>
      </w:r>
    </w:p>
    <w:p w14:paraId="7503244A" w14:textId="77777777" w:rsidR="00462187" w:rsidRDefault="00462187" w:rsidP="00462187">
      <w:pPr>
        <w:spacing w:after="0" w:line="240" w:lineRule="auto"/>
        <w:rPr>
          <w:rFonts w:cstheme="minorHAnsi"/>
        </w:rPr>
      </w:pPr>
      <w:r>
        <w:rPr>
          <w:rFonts w:cstheme="minorHAnsi"/>
        </w:rPr>
        <w:t>• Задняя стенка из ламинированного оргалита с рисунком, напоминающем по</w:t>
      </w:r>
    </w:p>
    <w:p w14:paraId="14941330" w14:textId="77777777" w:rsidR="00462187" w:rsidRDefault="00462187" w:rsidP="00462187">
      <w:pPr>
        <w:spacing w:after="0" w:line="240" w:lineRule="auto"/>
        <w:rPr>
          <w:rFonts w:cstheme="minorHAnsi"/>
        </w:rPr>
      </w:pPr>
      <w:r>
        <w:rPr>
          <w:rFonts w:cstheme="minorHAnsi"/>
        </w:rPr>
        <w:t>фактуре и цвету другие детали.</w:t>
      </w:r>
    </w:p>
    <w:p w14:paraId="0FB0C5EC" w14:textId="77777777" w:rsidR="00462187" w:rsidRDefault="00462187" w:rsidP="00462187">
      <w:pPr>
        <w:spacing w:after="0" w:line="240" w:lineRule="auto"/>
        <w:rPr>
          <w:rFonts w:cstheme="minorHAnsi"/>
        </w:rPr>
      </w:pPr>
      <w:r>
        <w:rPr>
          <w:rFonts w:cstheme="minorHAnsi"/>
        </w:rPr>
        <w:t>• Огнезащитная обработка</w:t>
      </w:r>
    </w:p>
    <w:p w14:paraId="0BA5AC07" w14:textId="77777777" w:rsidR="00462187" w:rsidRDefault="00462187" w:rsidP="00462187">
      <w:pPr>
        <w:spacing w:after="0" w:line="240" w:lineRule="auto"/>
        <w:rPr>
          <w:rFonts w:cstheme="minorHAnsi"/>
        </w:rPr>
      </w:pPr>
      <w:r>
        <w:rPr>
          <w:rFonts w:cstheme="minorHAnsi"/>
        </w:rPr>
        <w:lastRenderedPageBreak/>
        <w:t>• Водоотталкивающая обработка: детали не должны впитывать воду, не должны</w:t>
      </w:r>
    </w:p>
    <w:p w14:paraId="6DC55258" w14:textId="77777777" w:rsidR="00462187" w:rsidRDefault="00462187" w:rsidP="00462187">
      <w:pPr>
        <w:spacing w:after="0" w:line="240" w:lineRule="auto"/>
        <w:rPr>
          <w:rFonts w:cstheme="minorHAnsi"/>
        </w:rPr>
      </w:pPr>
      <w:r>
        <w:rPr>
          <w:rFonts w:cstheme="minorHAnsi"/>
        </w:rPr>
        <w:t>портиться при контакте с уборочным инвентарём в процессе влажной уборки.</w:t>
      </w:r>
    </w:p>
    <w:p w14:paraId="45F4F6F3" w14:textId="77777777" w:rsidR="00462187" w:rsidRDefault="00462187" w:rsidP="00462187">
      <w:pPr>
        <w:spacing w:after="0" w:line="240" w:lineRule="auto"/>
        <w:rPr>
          <w:rFonts w:cstheme="minorHAnsi"/>
        </w:rPr>
      </w:pPr>
      <w:r>
        <w:rPr>
          <w:rFonts w:cstheme="minorHAnsi"/>
        </w:rPr>
        <w:t>Линейные размеры</w:t>
      </w:r>
    </w:p>
    <w:p w14:paraId="61B2A137" w14:textId="77777777" w:rsidR="00462187" w:rsidRDefault="00462187" w:rsidP="00462187">
      <w:pPr>
        <w:spacing w:after="0" w:line="240" w:lineRule="auto"/>
        <w:rPr>
          <w:rFonts w:cstheme="minorHAnsi"/>
        </w:rPr>
      </w:pPr>
      <w:r>
        <w:rPr>
          <w:rFonts w:cstheme="minorHAnsi"/>
        </w:rPr>
        <w:t>• Для собранного стеллажа по всем линейным размерам не более 1%.</w:t>
      </w:r>
    </w:p>
    <w:p w14:paraId="1CDFAC20" w14:textId="77777777" w:rsidR="00462187" w:rsidRDefault="00462187" w:rsidP="00462187">
      <w:pPr>
        <w:spacing w:after="0" w:line="240" w:lineRule="auto"/>
        <w:rPr>
          <w:rFonts w:cstheme="minorHAnsi"/>
        </w:rPr>
      </w:pPr>
      <w:r>
        <w:rPr>
          <w:rFonts w:cstheme="minorHAnsi"/>
        </w:rPr>
        <w:t>• Для отдельных деталей не более ±1 мм.</w:t>
      </w:r>
    </w:p>
    <w:p w14:paraId="4BDB05BD" w14:textId="77777777" w:rsidR="00462187" w:rsidRDefault="00462187" w:rsidP="00462187">
      <w:pPr>
        <w:spacing w:after="0" w:line="240" w:lineRule="auto"/>
        <w:rPr>
          <w:rFonts w:cstheme="minorHAnsi"/>
        </w:rPr>
      </w:pPr>
      <w:r>
        <w:rPr>
          <w:rFonts w:cstheme="minorHAnsi"/>
        </w:rPr>
        <w:t>Кривизна</w:t>
      </w:r>
    </w:p>
    <w:p w14:paraId="2C7813C1" w14:textId="77777777" w:rsidR="00462187" w:rsidRDefault="00462187" w:rsidP="00462187">
      <w:pPr>
        <w:spacing w:after="0" w:line="240" w:lineRule="auto"/>
        <w:rPr>
          <w:rFonts w:cstheme="minorHAnsi"/>
        </w:rPr>
      </w:pPr>
      <w:r>
        <w:rPr>
          <w:rFonts w:cstheme="minorHAnsi"/>
        </w:rPr>
        <w:t>• Не более 2 мм на 1 м длины изделия.</w:t>
      </w:r>
    </w:p>
    <w:p w14:paraId="159AA2C4" w14:textId="77777777" w:rsidR="00462187" w:rsidRDefault="00462187" w:rsidP="00462187">
      <w:pPr>
        <w:spacing w:after="0" w:line="240" w:lineRule="auto"/>
        <w:rPr>
          <w:rFonts w:cstheme="minorHAnsi"/>
        </w:rPr>
      </w:pPr>
      <w:r>
        <w:rPr>
          <w:rFonts w:cstheme="minorHAnsi"/>
        </w:rPr>
        <w:t>• Все опорные ножки должны находиться в одной плоскости.</w:t>
      </w:r>
    </w:p>
    <w:p w14:paraId="6862EFE6" w14:textId="77777777" w:rsidR="00462187" w:rsidRDefault="00462187" w:rsidP="00462187">
      <w:pPr>
        <w:spacing w:after="0" w:line="240" w:lineRule="auto"/>
        <w:rPr>
          <w:rFonts w:cstheme="minorHAnsi"/>
        </w:rPr>
      </w:pPr>
      <w:r>
        <w:rPr>
          <w:rFonts w:cstheme="minorHAnsi"/>
        </w:rPr>
        <w:t>• Верхняя крышка должна быть горизонтальна.</w:t>
      </w:r>
    </w:p>
    <w:p w14:paraId="369A3B53" w14:textId="77777777" w:rsidR="00462187" w:rsidRDefault="00462187" w:rsidP="00462187">
      <w:pPr>
        <w:spacing w:after="0" w:line="240" w:lineRule="auto"/>
        <w:rPr>
          <w:rFonts w:cstheme="minorHAnsi"/>
        </w:rPr>
      </w:pPr>
      <w:r>
        <w:rPr>
          <w:rFonts w:cstheme="minorHAnsi"/>
        </w:rPr>
        <w:t>• Боковые стенки должны быть вертикальны.</w:t>
      </w:r>
    </w:p>
    <w:p w14:paraId="55E2A0CA" w14:textId="77777777" w:rsidR="00462187" w:rsidRDefault="00462187" w:rsidP="00462187">
      <w:pPr>
        <w:spacing w:after="0" w:line="240" w:lineRule="auto"/>
        <w:rPr>
          <w:rFonts w:cstheme="minorHAnsi"/>
        </w:rPr>
      </w:pPr>
      <w:r>
        <w:rPr>
          <w:rFonts w:cstheme="minorHAnsi"/>
        </w:rPr>
        <w:t>• Отклонение полок от горизонтального положения не более 0,25°.</w:t>
      </w:r>
    </w:p>
    <w:p w14:paraId="723F43B7" w14:textId="77777777" w:rsidR="00462187" w:rsidRDefault="00462187" w:rsidP="00462187">
      <w:pPr>
        <w:spacing w:after="0" w:line="240" w:lineRule="auto"/>
        <w:rPr>
          <w:rFonts w:cstheme="minorHAnsi"/>
        </w:rPr>
      </w:pPr>
      <w:r>
        <w:rPr>
          <w:rFonts w:cstheme="minorHAnsi"/>
        </w:rPr>
        <w:t>• Отклонение вертикальных перегородок от вертикального положения не более</w:t>
      </w:r>
    </w:p>
    <w:p w14:paraId="0015B7A0" w14:textId="77777777" w:rsidR="00462187" w:rsidRDefault="00462187" w:rsidP="00462187">
      <w:pPr>
        <w:spacing w:after="0" w:line="240" w:lineRule="auto"/>
        <w:rPr>
          <w:rFonts w:cstheme="minorHAnsi"/>
        </w:rPr>
      </w:pPr>
      <w:r>
        <w:rPr>
          <w:rFonts w:cstheme="minorHAnsi"/>
        </w:rPr>
        <w:t>0,25°.</w:t>
      </w:r>
    </w:p>
    <w:p w14:paraId="5C321737" w14:textId="77777777" w:rsidR="00462187" w:rsidRDefault="00462187" w:rsidP="00462187">
      <w:pPr>
        <w:spacing w:after="0" w:line="240" w:lineRule="auto"/>
        <w:rPr>
          <w:rFonts w:cstheme="minorHAnsi"/>
        </w:rPr>
      </w:pPr>
    </w:p>
    <w:p w14:paraId="08B18BA0" w14:textId="77777777" w:rsidR="00462187" w:rsidRDefault="00462187" w:rsidP="00462187">
      <w:pPr>
        <w:spacing w:after="0" w:line="240" w:lineRule="auto"/>
        <w:rPr>
          <w:rFonts w:cstheme="minorHAnsi"/>
        </w:rPr>
      </w:pPr>
    </w:p>
    <w:p w14:paraId="1E4636CB" w14:textId="77777777" w:rsidR="00462187" w:rsidRDefault="00462187" w:rsidP="00462187">
      <w:pPr>
        <w:spacing w:after="0" w:line="240" w:lineRule="auto"/>
        <w:rPr>
          <w:rFonts w:cstheme="minorHAnsi"/>
          <w:b/>
        </w:rPr>
      </w:pPr>
      <w:r>
        <w:rPr>
          <w:rFonts w:cstheme="minorHAnsi"/>
          <w:b/>
        </w:rPr>
        <w:t>Абрисы: Набор А4 Групповой 34 детали</w:t>
      </w:r>
    </w:p>
    <w:p w14:paraId="06B0D008" w14:textId="77777777" w:rsidR="00462187" w:rsidRDefault="00462187" w:rsidP="00462187">
      <w:pPr>
        <w:spacing w:after="0" w:line="240" w:lineRule="auto"/>
        <w:rPr>
          <w:rFonts w:cstheme="minorHAnsi"/>
          <w:b/>
        </w:rPr>
      </w:pPr>
    </w:p>
    <w:p w14:paraId="482984EB" w14:textId="77777777" w:rsidR="00462187" w:rsidRDefault="00462187" w:rsidP="00462187">
      <w:pPr>
        <w:spacing w:after="0" w:line="240" w:lineRule="auto"/>
        <w:rPr>
          <w:rFonts w:cstheme="minorHAnsi"/>
        </w:rPr>
      </w:pPr>
      <w:r>
        <w:rPr>
          <w:rFonts w:cstheme="minorHAnsi"/>
        </w:rPr>
        <w:t>Наборы изготавливаются из фанеры ФК, I/II, Е1, Ш2. толщиной 15мм.</w:t>
      </w:r>
    </w:p>
    <w:p w14:paraId="7BDD062E" w14:textId="77777777" w:rsidR="00462187" w:rsidRDefault="00462187" w:rsidP="00462187">
      <w:pPr>
        <w:spacing w:after="0" w:line="240" w:lineRule="auto"/>
        <w:rPr>
          <w:rFonts w:cstheme="minorHAnsi"/>
        </w:rPr>
      </w:pPr>
      <w:r>
        <w:rPr>
          <w:rFonts w:cstheme="minorHAnsi"/>
        </w:rPr>
        <w:t>Зачищаются абразивом до Р150, фаска по кромкам 0,3мм, сучки, задиры, сколы, заусенцы не допускаются.</w:t>
      </w:r>
    </w:p>
    <w:p w14:paraId="6943189B" w14:textId="77777777" w:rsidR="00462187" w:rsidRDefault="00462187" w:rsidP="00462187">
      <w:pPr>
        <w:spacing w:after="0" w:line="240" w:lineRule="auto"/>
        <w:rPr>
          <w:rFonts w:cstheme="minorHAnsi"/>
          <w:b/>
        </w:rPr>
      </w:pPr>
      <w:r>
        <w:rPr>
          <w:rFonts w:cstheme="minorHAnsi"/>
          <w:b/>
        </w:rPr>
        <w:t xml:space="preserve">В наборе: </w:t>
      </w:r>
      <w:r>
        <w:rPr>
          <w:rFonts w:cstheme="minorHAnsi"/>
          <w:b/>
        </w:rPr>
        <w:tab/>
      </w:r>
      <w:r>
        <w:rPr>
          <w:rFonts w:cstheme="minorHAnsi"/>
          <w:b/>
        </w:rPr>
        <w:tab/>
      </w:r>
    </w:p>
    <w:p w14:paraId="4E13E2ED" w14:textId="3C4DDD9B" w:rsidR="00462187" w:rsidRDefault="00462187" w:rsidP="00462187">
      <w:pPr>
        <w:pStyle w:val="ab"/>
        <w:numPr>
          <w:ilvl w:val="0"/>
          <w:numId w:val="26"/>
        </w:numPr>
        <w:rPr>
          <w:rFonts w:cstheme="minorHAnsi"/>
        </w:rPr>
      </w:pPr>
      <w:r>
        <w:rPr>
          <w:rFonts w:cstheme="minorHAnsi"/>
        </w:rPr>
        <w:t xml:space="preserve">взрослый - </w:t>
      </w:r>
      <w:r w:rsidR="001D6A1D">
        <w:rPr>
          <w:rFonts w:cstheme="minorHAnsi"/>
        </w:rPr>
        <w:t xml:space="preserve">не менее </w:t>
      </w:r>
      <w:r>
        <w:rPr>
          <w:rFonts w:cstheme="minorHAnsi"/>
        </w:rPr>
        <w:t>55х130х15 – 12шт.;</w:t>
      </w:r>
    </w:p>
    <w:p w14:paraId="6BF57829" w14:textId="2647FE9C" w:rsidR="00462187" w:rsidRDefault="00462187" w:rsidP="00462187">
      <w:pPr>
        <w:pStyle w:val="ab"/>
        <w:numPr>
          <w:ilvl w:val="0"/>
          <w:numId w:val="26"/>
        </w:numPr>
        <w:rPr>
          <w:rFonts w:cstheme="minorHAnsi"/>
        </w:rPr>
      </w:pPr>
      <w:r>
        <w:rPr>
          <w:rFonts w:cstheme="minorHAnsi"/>
        </w:rPr>
        <w:t xml:space="preserve">ребенок – </w:t>
      </w:r>
      <w:r w:rsidR="001D6A1D">
        <w:rPr>
          <w:rFonts w:cstheme="minorHAnsi"/>
        </w:rPr>
        <w:t xml:space="preserve">не менее </w:t>
      </w:r>
      <w:r>
        <w:rPr>
          <w:rFonts w:cstheme="minorHAnsi"/>
        </w:rPr>
        <w:t>45х85х15 – 6шт.;</w:t>
      </w:r>
    </w:p>
    <w:p w14:paraId="430FA379" w14:textId="32FF6A7C" w:rsidR="00462187" w:rsidRDefault="00462187" w:rsidP="00462187">
      <w:pPr>
        <w:pStyle w:val="ab"/>
        <w:numPr>
          <w:ilvl w:val="0"/>
          <w:numId w:val="26"/>
        </w:numPr>
        <w:rPr>
          <w:rFonts w:cstheme="minorHAnsi"/>
        </w:rPr>
      </w:pPr>
      <w:r>
        <w:rPr>
          <w:rFonts w:cstheme="minorHAnsi"/>
        </w:rPr>
        <w:t xml:space="preserve">лошадь - </w:t>
      </w:r>
      <w:r w:rsidR="001D6A1D">
        <w:rPr>
          <w:rFonts w:cstheme="minorHAnsi"/>
        </w:rPr>
        <w:t xml:space="preserve">не менее </w:t>
      </w:r>
      <w:r>
        <w:rPr>
          <w:rFonts w:cstheme="minorHAnsi"/>
        </w:rPr>
        <w:t>130х120х15 – 4шт.;</w:t>
      </w:r>
    </w:p>
    <w:p w14:paraId="49FF260F" w14:textId="0BA4D949" w:rsidR="00462187" w:rsidRDefault="00462187" w:rsidP="00462187">
      <w:pPr>
        <w:pStyle w:val="ab"/>
        <w:numPr>
          <w:ilvl w:val="0"/>
          <w:numId w:val="26"/>
        </w:numPr>
        <w:rPr>
          <w:rFonts w:cstheme="minorHAnsi"/>
        </w:rPr>
      </w:pPr>
      <w:r>
        <w:rPr>
          <w:rFonts w:cstheme="minorHAnsi"/>
        </w:rPr>
        <w:t xml:space="preserve">жеребенок – </w:t>
      </w:r>
      <w:r w:rsidR="001D6A1D">
        <w:rPr>
          <w:rFonts w:cstheme="minorHAnsi"/>
        </w:rPr>
        <w:t xml:space="preserve">не менее </w:t>
      </w:r>
      <w:r>
        <w:rPr>
          <w:rFonts w:cstheme="minorHAnsi"/>
        </w:rPr>
        <w:t>85х75х15 – 2шт.;</w:t>
      </w:r>
    </w:p>
    <w:p w14:paraId="5C63E3C4" w14:textId="4E308EE0" w:rsidR="00462187" w:rsidRDefault="00462187" w:rsidP="00462187">
      <w:pPr>
        <w:pStyle w:val="ab"/>
        <w:numPr>
          <w:ilvl w:val="0"/>
          <w:numId w:val="26"/>
        </w:numPr>
        <w:rPr>
          <w:rFonts w:cstheme="minorHAnsi"/>
        </w:rPr>
      </w:pPr>
      <w:r>
        <w:rPr>
          <w:rFonts w:cstheme="minorHAnsi"/>
        </w:rPr>
        <w:t xml:space="preserve">овца – </w:t>
      </w:r>
      <w:r w:rsidR="001D6A1D">
        <w:rPr>
          <w:rFonts w:cstheme="minorHAnsi"/>
        </w:rPr>
        <w:t xml:space="preserve">не менее </w:t>
      </w:r>
      <w:r>
        <w:rPr>
          <w:rFonts w:cstheme="minorHAnsi"/>
        </w:rPr>
        <w:t>100х85х15 – 2шт.;</w:t>
      </w:r>
    </w:p>
    <w:p w14:paraId="7F25B9A1" w14:textId="2CDF4BCA" w:rsidR="00462187" w:rsidRDefault="00462187" w:rsidP="00462187">
      <w:pPr>
        <w:pStyle w:val="ab"/>
        <w:numPr>
          <w:ilvl w:val="0"/>
          <w:numId w:val="26"/>
        </w:numPr>
        <w:rPr>
          <w:rFonts w:cstheme="minorHAnsi"/>
        </w:rPr>
      </w:pPr>
      <w:r>
        <w:rPr>
          <w:rFonts w:cstheme="minorHAnsi"/>
        </w:rPr>
        <w:t xml:space="preserve">ягненок – </w:t>
      </w:r>
      <w:r w:rsidR="001D6A1D">
        <w:rPr>
          <w:rFonts w:cstheme="minorHAnsi"/>
        </w:rPr>
        <w:t xml:space="preserve">не менее </w:t>
      </w:r>
      <w:r>
        <w:rPr>
          <w:rFonts w:cstheme="minorHAnsi"/>
        </w:rPr>
        <w:t>55х45х15 – 1шт.;</w:t>
      </w:r>
    </w:p>
    <w:p w14:paraId="654F571D" w14:textId="0D6B57A2" w:rsidR="00462187" w:rsidRDefault="00462187" w:rsidP="00462187">
      <w:pPr>
        <w:pStyle w:val="ab"/>
        <w:numPr>
          <w:ilvl w:val="0"/>
          <w:numId w:val="26"/>
        </w:numPr>
        <w:rPr>
          <w:rFonts w:cstheme="minorHAnsi"/>
        </w:rPr>
      </w:pPr>
      <w:r>
        <w:rPr>
          <w:rFonts w:cstheme="minorHAnsi"/>
        </w:rPr>
        <w:t xml:space="preserve">свинья – </w:t>
      </w:r>
      <w:r w:rsidR="001D6A1D">
        <w:rPr>
          <w:rFonts w:cstheme="minorHAnsi"/>
        </w:rPr>
        <w:t xml:space="preserve">не менее </w:t>
      </w:r>
      <w:r>
        <w:rPr>
          <w:rFonts w:cstheme="minorHAnsi"/>
        </w:rPr>
        <w:t>102х70х15 – 2шт.;</w:t>
      </w:r>
    </w:p>
    <w:p w14:paraId="2FCDD6AB" w14:textId="6A0D8DC2" w:rsidR="00462187" w:rsidRDefault="00462187" w:rsidP="00462187">
      <w:pPr>
        <w:pStyle w:val="ab"/>
        <w:numPr>
          <w:ilvl w:val="0"/>
          <w:numId w:val="26"/>
        </w:numPr>
        <w:rPr>
          <w:rFonts w:cstheme="minorHAnsi"/>
        </w:rPr>
      </w:pPr>
      <w:r>
        <w:rPr>
          <w:rFonts w:cstheme="minorHAnsi"/>
        </w:rPr>
        <w:t xml:space="preserve">поросенок – </w:t>
      </w:r>
      <w:r w:rsidR="001D6A1D">
        <w:rPr>
          <w:rFonts w:cstheme="minorHAnsi"/>
        </w:rPr>
        <w:t xml:space="preserve">не менее </w:t>
      </w:r>
      <w:r>
        <w:rPr>
          <w:rFonts w:cstheme="minorHAnsi"/>
        </w:rPr>
        <w:t>63х43х15 – 1шт.;</w:t>
      </w:r>
    </w:p>
    <w:p w14:paraId="06B11D84" w14:textId="25043640" w:rsidR="00462187" w:rsidRDefault="00462187" w:rsidP="00462187">
      <w:pPr>
        <w:pStyle w:val="ab"/>
        <w:numPr>
          <w:ilvl w:val="0"/>
          <w:numId w:val="26"/>
        </w:numPr>
        <w:rPr>
          <w:rFonts w:cstheme="minorHAnsi"/>
        </w:rPr>
      </w:pPr>
      <w:r>
        <w:rPr>
          <w:rFonts w:cstheme="minorHAnsi"/>
        </w:rPr>
        <w:t xml:space="preserve">корова – </w:t>
      </w:r>
      <w:r w:rsidR="001D6A1D">
        <w:rPr>
          <w:rFonts w:cstheme="minorHAnsi"/>
        </w:rPr>
        <w:t xml:space="preserve">не менее </w:t>
      </w:r>
      <w:r>
        <w:rPr>
          <w:rFonts w:cstheme="minorHAnsi"/>
        </w:rPr>
        <w:t>140х95х15 – 4шт.;</w:t>
      </w:r>
    </w:p>
    <w:p w14:paraId="53C5F7B1" w14:textId="2DA208DF" w:rsidR="00462187" w:rsidRDefault="00462187" w:rsidP="00462187">
      <w:pPr>
        <w:pStyle w:val="ab"/>
        <w:numPr>
          <w:ilvl w:val="0"/>
          <w:numId w:val="26"/>
        </w:numPr>
        <w:rPr>
          <w:rFonts w:cstheme="minorHAnsi"/>
        </w:rPr>
      </w:pPr>
      <w:r>
        <w:rPr>
          <w:rFonts w:cstheme="minorHAnsi"/>
        </w:rPr>
        <w:t xml:space="preserve">теленок – </w:t>
      </w:r>
      <w:r w:rsidR="001D6A1D">
        <w:rPr>
          <w:rFonts w:cstheme="minorHAnsi"/>
        </w:rPr>
        <w:t xml:space="preserve">не менее </w:t>
      </w:r>
      <w:r>
        <w:rPr>
          <w:rFonts w:cstheme="minorHAnsi"/>
        </w:rPr>
        <w:t>87х60х15 – 2шт.</w:t>
      </w:r>
    </w:p>
    <w:p w14:paraId="6CBC179E" w14:textId="77777777" w:rsidR="00462187" w:rsidRDefault="00462187" w:rsidP="00462187">
      <w:pPr>
        <w:spacing w:after="0" w:line="240" w:lineRule="auto"/>
        <w:rPr>
          <w:rFonts w:cstheme="minorHAnsi"/>
        </w:rPr>
      </w:pPr>
    </w:p>
    <w:p w14:paraId="06E2EBD5" w14:textId="77777777" w:rsidR="00462187" w:rsidRDefault="00462187" w:rsidP="00462187">
      <w:pPr>
        <w:pStyle w:val="ab"/>
        <w:ind w:left="644"/>
        <w:rPr>
          <w:rFonts w:cstheme="minorHAnsi"/>
        </w:rPr>
      </w:pPr>
    </w:p>
    <w:p w14:paraId="4A7DFF5A" w14:textId="77777777" w:rsidR="00462187" w:rsidRDefault="00462187" w:rsidP="00462187">
      <w:pPr>
        <w:pStyle w:val="ab"/>
        <w:ind w:left="644"/>
        <w:rPr>
          <w:rFonts w:cstheme="minorHAnsi"/>
        </w:rPr>
      </w:pPr>
    </w:p>
    <w:p w14:paraId="5EBA09A4" w14:textId="77777777" w:rsidR="00462187" w:rsidRDefault="00462187" w:rsidP="00462187">
      <w:pPr>
        <w:spacing w:after="0" w:line="240" w:lineRule="auto"/>
        <w:rPr>
          <w:rFonts w:cstheme="minorHAnsi"/>
          <w:b/>
        </w:rPr>
      </w:pPr>
      <w:r>
        <w:rPr>
          <w:rFonts w:cstheme="minorHAnsi"/>
          <w:b/>
        </w:rPr>
        <w:t>Набор А6 Трафареты 4 детали</w:t>
      </w:r>
    </w:p>
    <w:p w14:paraId="2210D2A3" w14:textId="77777777" w:rsidR="00462187" w:rsidRDefault="00462187" w:rsidP="00462187">
      <w:pPr>
        <w:spacing w:after="0" w:line="240" w:lineRule="auto"/>
        <w:rPr>
          <w:rFonts w:cstheme="minorHAnsi"/>
        </w:rPr>
      </w:pPr>
      <w:r>
        <w:rPr>
          <w:rFonts w:cstheme="minorHAnsi"/>
        </w:rPr>
        <w:t>Изготавливаются из оргстекла прозрачного цвета толщиной не 0,7мм</w:t>
      </w:r>
    </w:p>
    <w:p w14:paraId="7A6D8CEE" w14:textId="3C3B21C3" w:rsidR="00462187" w:rsidRDefault="00462187" w:rsidP="00462187">
      <w:pPr>
        <w:spacing w:after="0" w:line="240" w:lineRule="auto"/>
        <w:rPr>
          <w:rFonts w:cstheme="minorHAnsi"/>
        </w:rPr>
      </w:pPr>
      <w:r>
        <w:rPr>
          <w:rFonts w:cstheme="minorHAnsi"/>
        </w:rPr>
        <w:t xml:space="preserve">Размер - </w:t>
      </w:r>
      <w:r w:rsidR="001D6A1D">
        <w:rPr>
          <w:rFonts w:cstheme="minorHAnsi"/>
        </w:rPr>
        <w:t xml:space="preserve">не менее </w:t>
      </w:r>
      <w:r>
        <w:rPr>
          <w:rFonts w:cstheme="minorHAnsi"/>
        </w:rPr>
        <w:t>152х120х0,7</w:t>
      </w:r>
    </w:p>
    <w:p w14:paraId="57C47EDF" w14:textId="77777777" w:rsidR="00462187" w:rsidRDefault="00462187" w:rsidP="00462187">
      <w:pPr>
        <w:spacing w:after="0" w:line="240" w:lineRule="auto"/>
        <w:rPr>
          <w:rFonts w:cstheme="minorHAnsi"/>
          <w:b/>
        </w:rPr>
      </w:pPr>
    </w:p>
    <w:p w14:paraId="284406F5" w14:textId="77777777" w:rsidR="00462187" w:rsidRDefault="00462187" w:rsidP="00462187">
      <w:pPr>
        <w:spacing w:after="0" w:line="240" w:lineRule="auto"/>
        <w:rPr>
          <w:rFonts w:cstheme="minorHAnsi"/>
          <w:b/>
        </w:rPr>
      </w:pPr>
    </w:p>
    <w:p w14:paraId="54CBA597" w14:textId="77777777" w:rsidR="00462187" w:rsidRDefault="00462187" w:rsidP="00462187">
      <w:pPr>
        <w:spacing w:after="0" w:line="240" w:lineRule="auto"/>
        <w:rPr>
          <w:rFonts w:cstheme="minorHAnsi"/>
          <w:b/>
        </w:rPr>
      </w:pPr>
      <w:r>
        <w:rPr>
          <w:rFonts w:cstheme="minorHAnsi"/>
          <w:b/>
        </w:rPr>
        <w:t>Набор А 6 Буквы 43 детали</w:t>
      </w:r>
    </w:p>
    <w:p w14:paraId="239C81BA" w14:textId="438B0C02" w:rsidR="00462187" w:rsidRDefault="00462187" w:rsidP="00462187">
      <w:pPr>
        <w:spacing w:after="0" w:line="240" w:lineRule="auto"/>
        <w:rPr>
          <w:rFonts w:cstheme="minorHAnsi"/>
        </w:rPr>
      </w:pPr>
      <w:r>
        <w:rPr>
          <w:rFonts w:cstheme="minorHAnsi"/>
        </w:rPr>
        <w:t xml:space="preserve">Наборы изготавливаются из фанеры ФК, I/II, Е1, Ш2. толщиной </w:t>
      </w:r>
      <w:r w:rsidR="001D6A1D">
        <w:rPr>
          <w:rFonts w:cstheme="minorHAnsi"/>
        </w:rPr>
        <w:t xml:space="preserve">не менее </w:t>
      </w:r>
      <w:r>
        <w:rPr>
          <w:rFonts w:cstheme="minorHAnsi"/>
        </w:rPr>
        <w:t>15мм.</w:t>
      </w:r>
    </w:p>
    <w:p w14:paraId="46297750" w14:textId="77777777" w:rsidR="00462187" w:rsidRDefault="00462187" w:rsidP="00462187">
      <w:pPr>
        <w:spacing w:after="0" w:line="240" w:lineRule="auto"/>
        <w:rPr>
          <w:rFonts w:cstheme="minorHAnsi"/>
        </w:rPr>
      </w:pPr>
      <w:r>
        <w:rPr>
          <w:rFonts w:cstheme="minorHAnsi"/>
        </w:rPr>
        <w:t>Зачищаются абразивом до Р150, фаска по кромкам 0,3мм, сучки, задиры, сколы, заусенцы не допускаются. Гласные буквы тонируются, буквы покрыты бесцветным лаком.</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3FD3217D" w14:textId="77777777" w:rsidR="00462187" w:rsidRDefault="00462187" w:rsidP="00462187">
      <w:pPr>
        <w:spacing w:after="0" w:line="240" w:lineRule="auto"/>
        <w:rPr>
          <w:rFonts w:cstheme="minorHAnsi"/>
          <w:b/>
        </w:rPr>
      </w:pPr>
      <w:r>
        <w:rPr>
          <w:rFonts w:cstheme="minorHAnsi"/>
          <w:b/>
        </w:rPr>
        <w:t>В наборе:</w:t>
      </w:r>
    </w:p>
    <w:p w14:paraId="21B881B1" w14:textId="48587E38" w:rsidR="00462187" w:rsidRDefault="00462187" w:rsidP="00462187">
      <w:pPr>
        <w:pStyle w:val="ab"/>
        <w:numPr>
          <w:ilvl w:val="0"/>
          <w:numId w:val="23"/>
        </w:numPr>
        <w:rPr>
          <w:rFonts w:cstheme="minorHAnsi"/>
        </w:rPr>
      </w:pPr>
      <w:r>
        <w:rPr>
          <w:rFonts w:cstheme="minorHAnsi"/>
        </w:rPr>
        <w:t xml:space="preserve">Буква А - </w:t>
      </w:r>
      <w:r w:rsidR="001D6A1D">
        <w:rPr>
          <w:rFonts w:cstheme="minorHAnsi"/>
        </w:rPr>
        <w:t xml:space="preserve">не менее </w:t>
      </w:r>
      <w:r>
        <w:rPr>
          <w:rFonts w:cstheme="minorHAnsi"/>
        </w:rPr>
        <w:t>140х140х15 – 3 шт.</w:t>
      </w:r>
    </w:p>
    <w:p w14:paraId="3E542F81" w14:textId="05EF0DDA" w:rsidR="00462187" w:rsidRDefault="00462187" w:rsidP="00462187">
      <w:pPr>
        <w:pStyle w:val="ab"/>
        <w:numPr>
          <w:ilvl w:val="0"/>
          <w:numId w:val="23"/>
        </w:numPr>
        <w:rPr>
          <w:rFonts w:cstheme="minorHAnsi"/>
        </w:rPr>
      </w:pPr>
      <w:r>
        <w:rPr>
          <w:rFonts w:cstheme="minorHAnsi"/>
        </w:rPr>
        <w:t xml:space="preserve">Буква Б - </w:t>
      </w:r>
      <w:r w:rsidR="001D6A1D">
        <w:rPr>
          <w:rFonts w:cstheme="minorHAnsi"/>
        </w:rPr>
        <w:t xml:space="preserve">не менее </w:t>
      </w:r>
      <w:r>
        <w:rPr>
          <w:rFonts w:cstheme="minorHAnsi"/>
        </w:rPr>
        <w:t>140х117х15 - 1 шт.</w:t>
      </w:r>
    </w:p>
    <w:p w14:paraId="3EAF374A" w14:textId="3EF32010" w:rsidR="00462187" w:rsidRDefault="00462187" w:rsidP="00462187">
      <w:pPr>
        <w:pStyle w:val="ab"/>
        <w:numPr>
          <w:ilvl w:val="0"/>
          <w:numId w:val="23"/>
        </w:numPr>
        <w:rPr>
          <w:rFonts w:cstheme="minorHAnsi"/>
        </w:rPr>
      </w:pPr>
      <w:r>
        <w:rPr>
          <w:rFonts w:cstheme="minorHAnsi"/>
        </w:rPr>
        <w:t xml:space="preserve">Буква В - </w:t>
      </w:r>
      <w:r w:rsidR="001D6A1D">
        <w:rPr>
          <w:rFonts w:cstheme="minorHAnsi"/>
        </w:rPr>
        <w:t xml:space="preserve">не менее </w:t>
      </w:r>
      <w:r>
        <w:rPr>
          <w:rFonts w:cstheme="minorHAnsi"/>
        </w:rPr>
        <w:t>140х117х15 - 1 шт.</w:t>
      </w:r>
    </w:p>
    <w:p w14:paraId="62E8DA09" w14:textId="1021E4AD" w:rsidR="00462187" w:rsidRDefault="00462187" w:rsidP="00462187">
      <w:pPr>
        <w:pStyle w:val="ab"/>
        <w:numPr>
          <w:ilvl w:val="0"/>
          <w:numId w:val="23"/>
        </w:numPr>
        <w:rPr>
          <w:rFonts w:cstheme="minorHAnsi"/>
        </w:rPr>
      </w:pPr>
      <w:r>
        <w:rPr>
          <w:rFonts w:cstheme="minorHAnsi"/>
        </w:rPr>
        <w:t xml:space="preserve">Буква Г - </w:t>
      </w:r>
      <w:r w:rsidR="001D6A1D">
        <w:rPr>
          <w:rFonts w:cstheme="minorHAnsi"/>
        </w:rPr>
        <w:t xml:space="preserve">не менее </w:t>
      </w:r>
      <w:r>
        <w:rPr>
          <w:rFonts w:cstheme="minorHAnsi"/>
        </w:rPr>
        <w:t>140х95х15 - 1 шт.</w:t>
      </w:r>
    </w:p>
    <w:p w14:paraId="1A018867" w14:textId="7F4E72AC" w:rsidR="00462187" w:rsidRDefault="00462187" w:rsidP="00462187">
      <w:pPr>
        <w:pStyle w:val="ab"/>
        <w:numPr>
          <w:ilvl w:val="0"/>
          <w:numId w:val="23"/>
        </w:numPr>
        <w:rPr>
          <w:rFonts w:cstheme="minorHAnsi"/>
        </w:rPr>
      </w:pPr>
      <w:r>
        <w:rPr>
          <w:rFonts w:cstheme="minorHAnsi"/>
        </w:rPr>
        <w:t xml:space="preserve">Буква Д - </w:t>
      </w:r>
      <w:r w:rsidR="001D6A1D">
        <w:rPr>
          <w:rFonts w:cstheme="minorHAnsi"/>
        </w:rPr>
        <w:t xml:space="preserve">не менее </w:t>
      </w:r>
      <w:r>
        <w:rPr>
          <w:rFonts w:cstheme="minorHAnsi"/>
        </w:rPr>
        <w:t>170х135х15 - 2 шт.</w:t>
      </w:r>
    </w:p>
    <w:p w14:paraId="47DA97EE" w14:textId="7F9228AA" w:rsidR="00462187" w:rsidRDefault="00462187" w:rsidP="00462187">
      <w:pPr>
        <w:pStyle w:val="ab"/>
        <w:numPr>
          <w:ilvl w:val="0"/>
          <w:numId w:val="23"/>
        </w:numPr>
        <w:rPr>
          <w:rFonts w:cstheme="minorHAnsi"/>
        </w:rPr>
      </w:pPr>
      <w:r>
        <w:rPr>
          <w:rFonts w:cstheme="minorHAnsi"/>
        </w:rPr>
        <w:t xml:space="preserve">Буква Е - </w:t>
      </w:r>
      <w:r w:rsidR="001D6A1D">
        <w:rPr>
          <w:rFonts w:cstheme="minorHAnsi"/>
        </w:rPr>
        <w:t xml:space="preserve">не менее </w:t>
      </w:r>
      <w:r>
        <w:rPr>
          <w:rFonts w:cstheme="minorHAnsi"/>
        </w:rPr>
        <w:t>140х107х15 - 3 шт.</w:t>
      </w:r>
    </w:p>
    <w:p w14:paraId="28036E5D" w14:textId="252F0F73" w:rsidR="00462187" w:rsidRDefault="00462187" w:rsidP="00462187">
      <w:pPr>
        <w:pStyle w:val="ab"/>
        <w:numPr>
          <w:ilvl w:val="0"/>
          <w:numId w:val="23"/>
        </w:numPr>
        <w:rPr>
          <w:rFonts w:cstheme="minorHAnsi"/>
        </w:rPr>
      </w:pPr>
      <w:r>
        <w:rPr>
          <w:rFonts w:cstheme="minorHAnsi"/>
        </w:rPr>
        <w:t xml:space="preserve">Буква Ж - </w:t>
      </w:r>
      <w:r w:rsidR="001D6A1D">
        <w:rPr>
          <w:rFonts w:cstheme="minorHAnsi"/>
        </w:rPr>
        <w:t xml:space="preserve">не менее </w:t>
      </w:r>
      <w:r>
        <w:rPr>
          <w:rFonts w:cstheme="minorHAnsi"/>
        </w:rPr>
        <w:t>140х172х15 - 1 шт.</w:t>
      </w:r>
    </w:p>
    <w:p w14:paraId="26ADA4A7" w14:textId="197074D7" w:rsidR="00462187" w:rsidRDefault="00462187" w:rsidP="00462187">
      <w:pPr>
        <w:pStyle w:val="ab"/>
        <w:numPr>
          <w:ilvl w:val="0"/>
          <w:numId w:val="23"/>
        </w:numPr>
        <w:rPr>
          <w:rFonts w:cstheme="minorHAnsi"/>
        </w:rPr>
      </w:pPr>
      <w:r>
        <w:rPr>
          <w:rFonts w:cstheme="minorHAnsi"/>
        </w:rPr>
        <w:t xml:space="preserve">Буква З - </w:t>
      </w:r>
      <w:r w:rsidR="001D6A1D">
        <w:rPr>
          <w:rFonts w:cstheme="minorHAnsi"/>
        </w:rPr>
        <w:t xml:space="preserve">не менее </w:t>
      </w:r>
      <w:r>
        <w:rPr>
          <w:rFonts w:cstheme="minorHAnsi"/>
        </w:rPr>
        <w:t>140х107х15 – 1 шт.</w:t>
      </w:r>
    </w:p>
    <w:p w14:paraId="6E925D5A" w14:textId="0A3F0937" w:rsidR="00462187" w:rsidRDefault="00462187" w:rsidP="00462187">
      <w:pPr>
        <w:pStyle w:val="ab"/>
        <w:numPr>
          <w:ilvl w:val="0"/>
          <w:numId w:val="23"/>
        </w:numPr>
        <w:rPr>
          <w:rFonts w:cstheme="minorHAnsi"/>
        </w:rPr>
      </w:pPr>
      <w:r>
        <w:rPr>
          <w:rFonts w:cstheme="minorHAnsi"/>
        </w:rPr>
        <w:t xml:space="preserve">Буква И - </w:t>
      </w:r>
      <w:r w:rsidR="001D6A1D">
        <w:rPr>
          <w:rFonts w:cstheme="minorHAnsi"/>
        </w:rPr>
        <w:t xml:space="preserve">не менее </w:t>
      </w:r>
      <w:r>
        <w:rPr>
          <w:rFonts w:cstheme="minorHAnsi"/>
        </w:rPr>
        <w:t>140х112х15 - 3 шт.</w:t>
      </w:r>
    </w:p>
    <w:p w14:paraId="001438DD" w14:textId="2F5143CB" w:rsidR="00462187" w:rsidRDefault="00462187" w:rsidP="00462187">
      <w:pPr>
        <w:pStyle w:val="ab"/>
        <w:numPr>
          <w:ilvl w:val="0"/>
          <w:numId w:val="23"/>
        </w:numPr>
        <w:rPr>
          <w:rFonts w:cstheme="minorHAnsi"/>
        </w:rPr>
      </w:pPr>
      <w:r>
        <w:rPr>
          <w:rFonts w:cstheme="minorHAnsi"/>
        </w:rPr>
        <w:t xml:space="preserve">Буква Й - </w:t>
      </w:r>
      <w:r w:rsidR="001D6A1D">
        <w:rPr>
          <w:rFonts w:cstheme="minorHAnsi"/>
        </w:rPr>
        <w:t xml:space="preserve">не менее </w:t>
      </w:r>
      <w:r>
        <w:rPr>
          <w:rFonts w:cstheme="minorHAnsi"/>
        </w:rPr>
        <w:t>140х112х15 - 1 шт.</w:t>
      </w:r>
    </w:p>
    <w:p w14:paraId="22D630CE" w14:textId="5BA2A128" w:rsidR="00462187" w:rsidRDefault="00462187" w:rsidP="00462187">
      <w:pPr>
        <w:pStyle w:val="ab"/>
        <w:numPr>
          <w:ilvl w:val="0"/>
          <w:numId w:val="23"/>
        </w:numPr>
        <w:rPr>
          <w:rFonts w:cstheme="minorHAnsi"/>
        </w:rPr>
      </w:pPr>
      <w:r>
        <w:rPr>
          <w:rFonts w:cstheme="minorHAnsi"/>
        </w:rPr>
        <w:t xml:space="preserve">Буква К - </w:t>
      </w:r>
      <w:r w:rsidR="001D6A1D">
        <w:rPr>
          <w:rFonts w:cstheme="minorHAnsi"/>
        </w:rPr>
        <w:t xml:space="preserve">не менее </w:t>
      </w:r>
      <w:r>
        <w:rPr>
          <w:rFonts w:cstheme="minorHAnsi"/>
        </w:rPr>
        <w:t>140х103х15 - 2 шт.</w:t>
      </w:r>
    </w:p>
    <w:p w14:paraId="0E1B235C" w14:textId="090D5047" w:rsidR="00462187" w:rsidRDefault="00462187" w:rsidP="00462187">
      <w:pPr>
        <w:pStyle w:val="ab"/>
        <w:numPr>
          <w:ilvl w:val="0"/>
          <w:numId w:val="23"/>
        </w:numPr>
        <w:rPr>
          <w:rFonts w:cstheme="minorHAnsi"/>
        </w:rPr>
      </w:pPr>
      <w:r>
        <w:rPr>
          <w:rFonts w:cstheme="minorHAnsi"/>
        </w:rPr>
        <w:t xml:space="preserve">Буква Л - </w:t>
      </w:r>
      <w:r w:rsidR="001D6A1D">
        <w:rPr>
          <w:rFonts w:cstheme="minorHAnsi"/>
        </w:rPr>
        <w:t xml:space="preserve">не менее </w:t>
      </w:r>
      <w:r>
        <w:rPr>
          <w:rFonts w:cstheme="minorHAnsi"/>
        </w:rPr>
        <w:t>140х120х15 - 2 шт.</w:t>
      </w:r>
    </w:p>
    <w:p w14:paraId="42283D57" w14:textId="5ECD77FA" w:rsidR="00462187" w:rsidRDefault="00462187" w:rsidP="00462187">
      <w:pPr>
        <w:pStyle w:val="ab"/>
        <w:numPr>
          <w:ilvl w:val="0"/>
          <w:numId w:val="23"/>
        </w:numPr>
        <w:rPr>
          <w:rFonts w:cstheme="minorHAnsi"/>
        </w:rPr>
      </w:pPr>
      <w:r>
        <w:rPr>
          <w:rFonts w:cstheme="minorHAnsi"/>
        </w:rPr>
        <w:t xml:space="preserve">Буква М - </w:t>
      </w:r>
      <w:r w:rsidR="001D6A1D">
        <w:rPr>
          <w:rFonts w:cstheme="minorHAnsi"/>
        </w:rPr>
        <w:t xml:space="preserve">не менее </w:t>
      </w:r>
      <w:r>
        <w:rPr>
          <w:rFonts w:cstheme="minorHAnsi"/>
        </w:rPr>
        <w:t>140х135х15 - 1 шт.</w:t>
      </w:r>
    </w:p>
    <w:p w14:paraId="1CC5FFEF" w14:textId="0B8096E7" w:rsidR="00462187" w:rsidRDefault="00462187" w:rsidP="00462187">
      <w:pPr>
        <w:pStyle w:val="ab"/>
        <w:numPr>
          <w:ilvl w:val="0"/>
          <w:numId w:val="23"/>
        </w:numPr>
        <w:rPr>
          <w:rFonts w:cstheme="minorHAnsi"/>
        </w:rPr>
      </w:pPr>
      <w:r>
        <w:rPr>
          <w:rFonts w:cstheme="minorHAnsi"/>
        </w:rPr>
        <w:lastRenderedPageBreak/>
        <w:t xml:space="preserve">Буква Н - </w:t>
      </w:r>
      <w:r w:rsidR="001D6A1D">
        <w:rPr>
          <w:rFonts w:cstheme="minorHAnsi"/>
        </w:rPr>
        <w:t xml:space="preserve">не менее </w:t>
      </w:r>
      <w:r>
        <w:rPr>
          <w:rFonts w:cstheme="minorHAnsi"/>
        </w:rPr>
        <w:t>140х112х15 - 2 шт.</w:t>
      </w:r>
    </w:p>
    <w:p w14:paraId="72F838AE" w14:textId="5F29D0AA" w:rsidR="00462187" w:rsidRDefault="00462187" w:rsidP="00462187">
      <w:pPr>
        <w:pStyle w:val="ab"/>
        <w:numPr>
          <w:ilvl w:val="0"/>
          <w:numId w:val="23"/>
        </w:numPr>
        <w:rPr>
          <w:rFonts w:cstheme="minorHAnsi"/>
        </w:rPr>
      </w:pPr>
      <w:r>
        <w:rPr>
          <w:rFonts w:cstheme="minorHAnsi"/>
        </w:rPr>
        <w:t xml:space="preserve">Буква О - </w:t>
      </w:r>
      <w:r w:rsidR="001D6A1D">
        <w:rPr>
          <w:rFonts w:cstheme="minorHAnsi"/>
        </w:rPr>
        <w:t xml:space="preserve">не менее </w:t>
      </w:r>
      <w:r>
        <w:rPr>
          <w:rFonts w:cstheme="minorHAnsi"/>
        </w:rPr>
        <w:t>140х135х15 - 3 шт.</w:t>
      </w:r>
    </w:p>
    <w:p w14:paraId="37A368A4" w14:textId="6237052A" w:rsidR="00462187" w:rsidRDefault="00462187" w:rsidP="00462187">
      <w:pPr>
        <w:pStyle w:val="ab"/>
        <w:numPr>
          <w:ilvl w:val="0"/>
          <w:numId w:val="23"/>
        </w:numPr>
        <w:rPr>
          <w:rFonts w:cstheme="minorHAnsi"/>
        </w:rPr>
      </w:pPr>
      <w:r>
        <w:rPr>
          <w:rFonts w:cstheme="minorHAnsi"/>
        </w:rPr>
        <w:t xml:space="preserve">Буква П - </w:t>
      </w:r>
      <w:r w:rsidR="001D6A1D">
        <w:rPr>
          <w:rFonts w:cstheme="minorHAnsi"/>
        </w:rPr>
        <w:t xml:space="preserve">не менее </w:t>
      </w:r>
      <w:r>
        <w:rPr>
          <w:rFonts w:cstheme="minorHAnsi"/>
        </w:rPr>
        <w:t>140х112х15 - 2 шт.</w:t>
      </w:r>
    </w:p>
    <w:p w14:paraId="12F2381E" w14:textId="73CDFC50" w:rsidR="00462187" w:rsidRDefault="00462187" w:rsidP="00462187">
      <w:pPr>
        <w:pStyle w:val="ab"/>
        <w:numPr>
          <w:ilvl w:val="0"/>
          <w:numId w:val="23"/>
        </w:numPr>
        <w:rPr>
          <w:rFonts w:cstheme="minorHAnsi"/>
        </w:rPr>
      </w:pPr>
      <w:r>
        <w:rPr>
          <w:rFonts w:cstheme="minorHAnsi"/>
        </w:rPr>
        <w:t xml:space="preserve">Буква Р - </w:t>
      </w:r>
      <w:r w:rsidR="001D6A1D">
        <w:rPr>
          <w:rFonts w:cstheme="minorHAnsi"/>
        </w:rPr>
        <w:t xml:space="preserve">не менее </w:t>
      </w:r>
      <w:r>
        <w:rPr>
          <w:rFonts w:cstheme="minorHAnsi"/>
        </w:rPr>
        <w:t>140х107х15 - 2 шт.</w:t>
      </w:r>
    </w:p>
    <w:p w14:paraId="715F96E2" w14:textId="40558405" w:rsidR="00462187" w:rsidRDefault="00462187" w:rsidP="00462187">
      <w:pPr>
        <w:pStyle w:val="ab"/>
        <w:numPr>
          <w:ilvl w:val="0"/>
          <w:numId w:val="23"/>
        </w:numPr>
        <w:rPr>
          <w:rFonts w:cstheme="minorHAnsi"/>
        </w:rPr>
      </w:pPr>
      <w:r>
        <w:rPr>
          <w:rFonts w:cstheme="minorHAnsi"/>
        </w:rPr>
        <w:t xml:space="preserve">Буква С - </w:t>
      </w:r>
      <w:r w:rsidR="001D6A1D">
        <w:rPr>
          <w:rFonts w:cstheme="minorHAnsi"/>
        </w:rPr>
        <w:t xml:space="preserve">не менее </w:t>
      </w:r>
      <w:r>
        <w:rPr>
          <w:rFonts w:cstheme="minorHAnsi"/>
        </w:rPr>
        <w:t>140х122х15 – 2 шт.</w:t>
      </w:r>
    </w:p>
    <w:p w14:paraId="7B2C60F2" w14:textId="2BB69081" w:rsidR="00462187" w:rsidRDefault="00462187" w:rsidP="00462187">
      <w:pPr>
        <w:pStyle w:val="ab"/>
        <w:numPr>
          <w:ilvl w:val="0"/>
          <w:numId w:val="23"/>
        </w:numPr>
        <w:rPr>
          <w:rFonts w:cstheme="minorHAnsi"/>
        </w:rPr>
      </w:pPr>
      <w:r>
        <w:rPr>
          <w:rFonts w:cstheme="minorHAnsi"/>
        </w:rPr>
        <w:t xml:space="preserve">Буква Т - </w:t>
      </w:r>
      <w:r w:rsidR="001D6A1D">
        <w:rPr>
          <w:rFonts w:cstheme="minorHAnsi"/>
        </w:rPr>
        <w:t xml:space="preserve">не менее </w:t>
      </w:r>
      <w:r>
        <w:rPr>
          <w:rFonts w:cstheme="minorHAnsi"/>
        </w:rPr>
        <w:t>140х112х15 - 2 шт.</w:t>
      </w:r>
    </w:p>
    <w:p w14:paraId="70902610" w14:textId="2BDE079B" w:rsidR="00462187" w:rsidRDefault="00462187" w:rsidP="00462187">
      <w:pPr>
        <w:pStyle w:val="ab"/>
        <w:numPr>
          <w:ilvl w:val="0"/>
          <w:numId w:val="23"/>
        </w:numPr>
        <w:rPr>
          <w:rFonts w:cstheme="minorHAnsi"/>
        </w:rPr>
      </w:pPr>
      <w:r>
        <w:rPr>
          <w:rFonts w:cstheme="minorHAnsi"/>
        </w:rPr>
        <w:t xml:space="preserve">Буква У - </w:t>
      </w:r>
      <w:r w:rsidR="001D6A1D">
        <w:rPr>
          <w:rFonts w:cstheme="minorHAnsi"/>
        </w:rPr>
        <w:t xml:space="preserve">не менее </w:t>
      </w:r>
      <w:r>
        <w:rPr>
          <w:rFonts w:cstheme="minorHAnsi"/>
        </w:rPr>
        <w:t>140х122х15 - 2 шт.</w:t>
      </w:r>
    </w:p>
    <w:p w14:paraId="65112148" w14:textId="62789208" w:rsidR="00462187" w:rsidRDefault="00462187" w:rsidP="00462187">
      <w:pPr>
        <w:pStyle w:val="ab"/>
        <w:numPr>
          <w:ilvl w:val="0"/>
          <w:numId w:val="23"/>
        </w:numPr>
        <w:rPr>
          <w:rFonts w:cstheme="minorHAnsi"/>
        </w:rPr>
      </w:pPr>
      <w:r>
        <w:rPr>
          <w:rFonts w:cstheme="minorHAnsi"/>
        </w:rPr>
        <w:t>Буква Х -</w:t>
      </w:r>
      <w:r w:rsidR="001D6A1D" w:rsidRPr="001D6A1D">
        <w:rPr>
          <w:rFonts w:cstheme="minorHAnsi"/>
        </w:rPr>
        <w:t xml:space="preserve"> </w:t>
      </w:r>
      <w:r w:rsidR="001D6A1D">
        <w:rPr>
          <w:rFonts w:cstheme="minorHAnsi"/>
        </w:rPr>
        <w:t>не менее</w:t>
      </w:r>
      <w:r>
        <w:rPr>
          <w:rFonts w:cstheme="minorHAnsi"/>
        </w:rPr>
        <w:t xml:space="preserve"> 140х130х15 - 1 шт.</w:t>
      </w:r>
    </w:p>
    <w:p w14:paraId="5D36AF88" w14:textId="56311FC4" w:rsidR="00462187" w:rsidRDefault="00462187" w:rsidP="00462187">
      <w:pPr>
        <w:pStyle w:val="ab"/>
        <w:numPr>
          <w:ilvl w:val="0"/>
          <w:numId w:val="23"/>
        </w:numPr>
        <w:rPr>
          <w:rFonts w:cstheme="minorHAnsi"/>
        </w:rPr>
      </w:pPr>
      <w:r>
        <w:rPr>
          <w:rFonts w:cstheme="minorHAnsi"/>
        </w:rPr>
        <w:t xml:space="preserve">Буква Ч - </w:t>
      </w:r>
      <w:r w:rsidR="001D6A1D">
        <w:rPr>
          <w:rFonts w:cstheme="minorHAnsi"/>
        </w:rPr>
        <w:t xml:space="preserve">не менее </w:t>
      </w:r>
      <w:r>
        <w:rPr>
          <w:rFonts w:cstheme="minorHAnsi"/>
        </w:rPr>
        <w:t>140х112х15 - 1 шт.</w:t>
      </w:r>
    </w:p>
    <w:p w14:paraId="15F8CF39" w14:textId="359C7AFE" w:rsidR="00462187" w:rsidRDefault="00462187" w:rsidP="00462187">
      <w:pPr>
        <w:pStyle w:val="ab"/>
        <w:numPr>
          <w:ilvl w:val="0"/>
          <w:numId w:val="23"/>
        </w:numPr>
        <w:rPr>
          <w:rFonts w:cstheme="minorHAnsi"/>
        </w:rPr>
      </w:pPr>
      <w:r>
        <w:rPr>
          <w:rFonts w:cstheme="minorHAnsi"/>
        </w:rPr>
        <w:t xml:space="preserve">Буква Ш - </w:t>
      </w:r>
      <w:r w:rsidR="001D6A1D">
        <w:rPr>
          <w:rFonts w:cstheme="minorHAnsi"/>
        </w:rPr>
        <w:t xml:space="preserve">не менее </w:t>
      </w:r>
      <w:r>
        <w:rPr>
          <w:rFonts w:cstheme="minorHAnsi"/>
        </w:rPr>
        <w:t>140х167х15 - 1 шт.</w:t>
      </w:r>
    </w:p>
    <w:p w14:paraId="053276E2" w14:textId="30A1460B" w:rsidR="00462187" w:rsidRDefault="00462187" w:rsidP="00462187">
      <w:pPr>
        <w:pStyle w:val="ab"/>
        <w:numPr>
          <w:ilvl w:val="0"/>
          <w:numId w:val="23"/>
        </w:numPr>
        <w:rPr>
          <w:rFonts w:cstheme="minorHAnsi"/>
        </w:rPr>
      </w:pPr>
      <w:r>
        <w:rPr>
          <w:rFonts w:cstheme="minorHAnsi"/>
        </w:rPr>
        <w:t>Буква Ы -</w:t>
      </w:r>
      <w:r w:rsidR="001D6A1D" w:rsidRPr="001D6A1D">
        <w:rPr>
          <w:rFonts w:cstheme="minorHAnsi"/>
        </w:rPr>
        <w:t xml:space="preserve"> </w:t>
      </w:r>
      <w:r w:rsidR="001D6A1D">
        <w:rPr>
          <w:rFonts w:cstheme="minorHAnsi"/>
        </w:rPr>
        <w:t>не менее</w:t>
      </w:r>
      <w:r>
        <w:rPr>
          <w:rFonts w:cstheme="minorHAnsi"/>
        </w:rPr>
        <w:t xml:space="preserve"> 140х142х15 - 1 шт.</w:t>
      </w:r>
    </w:p>
    <w:p w14:paraId="7C075FEA" w14:textId="3608DCFA" w:rsidR="00462187" w:rsidRDefault="00462187" w:rsidP="00462187">
      <w:pPr>
        <w:pStyle w:val="ab"/>
        <w:numPr>
          <w:ilvl w:val="0"/>
          <w:numId w:val="23"/>
        </w:numPr>
        <w:rPr>
          <w:rFonts w:cstheme="minorHAnsi"/>
        </w:rPr>
      </w:pPr>
      <w:r>
        <w:rPr>
          <w:rFonts w:cstheme="minorHAnsi"/>
        </w:rPr>
        <w:t xml:space="preserve">Буква Ь - </w:t>
      </w:r>
      <w:r w:rsidR="001D6A1D">
        <w:rPr>
          <w:rFonts w:cstheme="minorHAnsi"/>
        </w:rPr>
        <w:t xml:space="preserve">не менее </w:t>
      </w:r>
      <w:r>
        <w:rPr>
          <w:rFonts w:cstheme="minorHAnsi"/>
        </w:rPr>
        <w:t>140х116х15 - 1 шт.</w:t>
      </w:r>
    </w:p>
    <w:p w14:paraId="41F78D77" w14:textId="0D123984" w:rsidR="00462187" w:rsidRDefault="00462187" w:rsidP="00462187">
      <w:pPr>
        <w:pStyle w:val="ab"/>
        <w:numPr>
          <w:ilvl w:val="0"/>
          <w:numId w:val="23"/>
        </w:numPr>
        <w:rPr>
          <w:rFonts w:cstheme="minorHAnsi"/>
        </w:rPr>
      </w:pPr>
      <w:r>
        <w:rPr>
          <w:rFonts w:cstheme="minorHAnsi"/>
        </w:rPr>
        <w:t xml:space="preserve">Буква Я - </w:t>
      </w:r>
      <w:r w:rsidR="001D6A1D">
        <w:rPr>
          <w:rFonts w:cstheme="minorHAnsi"/>
        </w:rPr>
        <w:t xml:space="preserve">не менее </w:t>
      </w:r>
      <w:r>
        <w:rPr>
          <w:rFonts w:cstheme="minorHAnsi"/>
        </w:rPr>
        <w:t>140х126х15 - 1 шт.</w:t>
      </w:r>
    </w:p>
    <w:p w14:paraId="50FAF901" w14:textId="77777777" w:rsidR="00462187" w:rsidRDefault="00462187" w:rsidP="00462187">
      <w:pPr>
        <w:spacing w:after="0" w:line="240" w:lineRule="auto"/>
        <w:rPr>
          <w:rFonts w:cstheme="minorHAnsi"/>
          <w:b/>
        </w:rPr>
      </w:pPr>
    </w:p>
    <w:p w14:paraId="472F6EFC" w14:textId="77777777" w:rsidR="00462187" w:rsidRDefault="00462187" w:rsidP="00462187">
      <w:pPr>
        <w:spacing w:after="0" w:line="240" w:lineRule="auto"/>
        <w:rPr>
          <w:rFonts w:cstheme="minorHAnsi"/>
          <w:b/>
        </w:rPr>
      </w:pPr>
    </w:p>
    <w:p w14:paraId="01C1884D" w14:textId="77777777" w:rsidR="00462187" w:rsidRDefault="00462187" w:rsidP="00462187">
      <w:pPr>
        <w:spacing w:after="0" w:line="240" w:lineRule="auto"/>
        <w:rPr>
          <w:rFonts w:cstheme="minorHAnsi"/>
        </w:rPr>
      </w:pPr>
    </w:p>
    <w:p w14:paraId="7896A1C6" w14:textId="77777777" w:rsidR="00462187" w:rsidRDefault="00462187" w:rsidP="00462187">
      <w:pPr>
        <w:spacing w:after="0" w:line="240" w:lineRule="auto"/>
        <w:rPr>
          <w:rFonts w:cstheme="minorHAnsi"/>
        </w:rPr>
      </w:pPr>
      <w:r>
        <w:rPr>
          <w:rFonts w:cstheme="minorHAnsi"/>
          <w:b/>
        </w:rPr>
        <w:t>Методическое пособие</w:t>
      </w:r>
      <w:r>
        <w:rPr>
          <w:rFonts w:cstheme="minorHAnsi"/>
        </w:rPr>
        <w:t xml:space="preserve"> (ОБЯЗАТЕЛЬНО НАЛИЧИЕ В КАЖДОМ КОМПЛЕКТЕ) </w:t>
      </w:r>
    </w:p>
    <w:p w14:paraId="45C924CA" w14:textId="77777777" w:rsidR="00462187" w:rsidRDefault="00462187" w:rsidP="00462187">
      <w:pPr>
        <w:spacing w:after="0" w:line="240" w:lineRule="auto"/>
        <w:rPr>
          <w:rFonts w:cstheme="minorHAnsi"/>
        </w:rPr>
      </w:pPr>
      <w:r>
        <w:rPr>
          <w:rFonts w:cstheme="minorHAnsi"/>
        </w:rPr>
        <w:t xml:space="preserve">Методическое видео-пособие для наглядного примера работы специалиста с конструктором 200 минут, состоит из занятий: </w:t>
      </w:r>
    </w:p>
    <w:p w14:paraId="50952D87" w14:textId="1EE13F65" w:rsidR="00462187" w:rsidRDefault="00462187" w:rsidP="00462187">
      <w:pPr>
        <w:spacing w:after="0" w:line="240" w:lineRule="auto"/>
        <w:rPr>
          <w:rFonts w:cstheme="minorHAnsi"/>
        </w:rPr>
      </w:pPr>
      <w:r>
        <w:rPr>
          <w:rFonts w:cstheme="minorHAnsi"/>
        </w:rPr>
        <w:t xml:space="preserve">• Индивидуальный смысл и развитие воображения - </w:t>
      </w:r>
      <w:r w:rsidR="00B14DDB">
        <w:rPr>
          <w:rFonts w:cstheme="minorHAnsi"/>
        </w:rPr>
        <w:t xml:space="preserve">не менее </w:t>
      </w:r>
      <w:r>
        <w:rPr>
          <w:rFonts w:cstheme="minorHAnsi"/>
        </w:rPr>
        <w:t xml:space="preserve">15 минут </w:t>
      </w:r>
    </w:p>
    <w:p w14:paraId="06006D36" w14:textId="4249BE43" w:rsidR="00462187" w:rsidRDefault="00462187" w:rsidP="00462187">
      <w:pPr>
        <w:spacing w:after="0" w:line="240" w:lineRule="auto"/>
        <w:rPr>
          <w:rFonts w:cstheme="minorHAnsi"/>
        </w:rPr>
      </w:pPr>
      <w:r>
        <w:rPr>
          <w:rFonts w:cstheme="minorHAnsi"/>
        </w:rPr>
        <w:t xml:space="preserve">• Пространство, время и отношения - </w:t>
      </w:r>
      <w:r w:rsidR="00B14DDB">
        <w:rPr>
          <w:rFonts w:cstheme="minorHAnsi"/>
        </w:rPr>
        <w:t xml:space="preserve">не менее </w:t>
      </w:r>
      <w:r>
        <w:rPr>
          <w:rFonts w:cstheme="minorHAnsi"/>
        </w:rPr>
        <w:t xml:space="preserve">20 минут </w:t>
      </w:r>
    </w:p>
    <w:p w14:paraId="596A69F0" w14:textId="25D961E0" w:rsidR="00462187" w:rsidRDefault="00462187" w:rsidP="00462187">
      <w:pPr>
        <w:spacing w:after="0" w:line="240" w:lineRule="auto"/>
        <w:rPr>
          <w:rFonts w:cstheme="minorHAnsi"/>
        </w:rPr>
      </w:pPr>
      <w:r>
        <w:rPr>
          <w:rFonts w:cstheme="minorHAnsi"/>
        </w:rPr>
        <w:t xml:space="preserve">• Педагогические стратегии разрешения конфликтов - </w:t>
      </w:r>
      <w:r w:rsidR="00B14DDB">
        <w:rPr>
          <w:rFonts w:cstheme="minorHAnsi"/>
        </w:rPr>
        <w:t>не менее</w:t>
      </w:r>
      <w:r w:rsidR="00B14DDB">
        <w:rPr>
          <w:rFonts w:cstheme="minorHAnsi"/>
        </w:rPr>
        <w:t xml:space="preserve"> </w:t>
      </w:r>
      <w:r>
        <w:rPr>
          <w:rFonts w:cstheme="minorHAnsi"/>
        </w:rPr>
        <w:t xml:space="preserve">14 минут </w:t>
      </w:r>
      <w:r w:rsidR="00B14DDB">
        <w:rPr>
          <w:rFonts w:cstheme="minorHAnsi"/>
        </w:rPr>
        <w:t xml:space="preserve"> </w:t>
      </w:r>
    </w:p>
    <w:p w14:paraId="626EF44D" w14:textId="1F8CA55E" w:rsidR="00462187" w:rsidRDefault="00462187" w:rsidP="00462187">
      <w:pPr>
        <w:spacing w:after="0" w:line="240" w:lineRule="auto"/>
        <w:rPr>
          <w:rFonts w:cstheme="minorHAnsi"/>
        </w:rPr>
      </w:pPr>
      <w:r>
        <w:rPr>
          <w:rFonts w:cstheme="minorHAnsi"/>
        </w:rPr>
        <w:t xml:space="preserve">• Практика использования рефлексии - </w:t>
      </w:r>
      <w:r w:rsidR="00B14DDB">
        <w:rPr>
          <w:rFonts w:cstheme="minorHAnsi"/>
        </w:rPr>
        <w:t xml:space="preserve">не менее </w:t>
      </w:r>
      <w:r>
        <w:rPr>
          <w:rFonts w:cstheme="minorHAnsi"/>
        </w:rPr>
        <w:t xml:space="preserve">16 минут </w:t>
      </w:r>
    </w:p>
    <w:p w14:paraId="559F1F30" w14:textId="71B0DC90" w:rsidR="00462187" w:rsidRDefault="00462187" w:rsidP="00462187">
      <w:pPr>
        <w:spacing w:after="0" w:line="240" w:lineRule="auto"/>
        <w:rPr>
          <w:rFonts w:cstheme="minorHAnsi"/>
        </w:rPr>
      </w:pPr>
      <w:r>
        <w:rPr>
          <w:rFonts w:cstheme="minorHAnsi"/>
        </w:rPr>
        <w:t xml:space="preserve">• Понятие «моделирование» - </w:t>
      </w:r>
      <w:r w:rsidR="00B14DDB">
        <w:rPr>
          <w:rFonts w:cstheme="minorHAnsi"/>
        </w:rPr>
        <w:t xml:space="preserve">не менее </w:t>
      </w:r>
      <w:r>
        <w:rPr>
          <w:rFonts w:cstheme="minorHAnsi"/>
        </w:rPr>
        <w:t xml:space="preserve">20 минут </w:t>
      </w:r>
    </w:p>
    <w:p w14:paraId="547C5FE2" w14:textId="1358950C" w:rsidR="00462187" w:rsidRDefault="00462187" w:rsidP="00462187">
      <w:pPr>
        <w:spacing w:after="0" w:line="240" w:lineRule="auto"/>
        <w:rPr>
          <w:rFonts w:cstheme="minorHAnsi"/>
        </w:rPr>
      </w:pPr>
      <w:r>
        <w:rPr>
          <w:rFonts w:cstheme="minorHAnsi"/>
        </w:rPr>
        <w:t>• Структура и образ в моделировании -</w:t>
      </w:r>
      <w:r w:rsidR="00B14DDB" w:rsidRPr="00B14DDB">
        <w:rPr>
          <w:rFonts w:cstheme="minorHAnsi"/>
        </w:rPr>
        <w:t xml:space="preserve"> </w:t>
      </w:r>
      <w:r w:rsidR="00B14DDB">
        <w:rPr>
          <w:rFonts w:cstheme="minorHAnsi"/>
        </w:rPr>
        <w:t>не менее</w:t>
      </w:r>
      <w:r>
        <w:rPr>
          <w:rFonts w:cstheme="minorHAnsi"/>
        </w:rPr>
        <w:t xml:space="preserve"> 20 минут </w:t>
      </w:r>
    </w:p>
    <w:p w14:paraId="42774D13" w14:textId="485AAC73" w:rsidR="00462187" w:rsidRDefault="00462187" w:rsidP="00462187">
      <w:pPr>
        <w:spacing w:after="0" w:line="240" w:lineRule="auto"/>
        <w:rPr>
          <w:rFonts w:cstheme="minorHAnsi"/>
        </w:rPr>
      </w:pPr>
      <w:r>
        <w:rPr>
          <w:rFonts w:cstheme="minorHAnsi"/>
        </w:rPr>
        <w:t xml:space="preserve">• Форма и содержание в моделировании - </w:t>
      </w:r>
      <w:r w:rsidR="00B14DDB">
        <w:rPr>
          <w:rFonts w:cstheme="minorHAnsi"/>
        </w:rPr>
        <w:t xml:space="preserve">не менее </w:t>
      </w:r>
      <w:r>
        <w:rPr>
          <w:rFonts w:cstheme="minorHAnsi"/>
        </w:rPr>
        <w:t xml:space="preserve">20 минут </w:t>
      </w:r>
    </w:p>
    <w:p w14:paraId="75D4A1EC" w14:textId="59968F5E" w:rsidR="00462187" w:rsidRDefault="00462187" w:rsidP="00462187">
      <w:pPr>
        <w:spacing w:after="0" w:line="240" w:lineRule="auto"/>
        <w:rPr>
          <w:rFonts w:cstheme="minorHAnsi"/>
        </w:rPr>
      </w:pPr>
      <w:r>
        <w:rPr>
          <w:rFonts w:cstheme="minorHAnsi"/>
        </w:rPr>
        <w:t xml:space="preserve">• Избыточность материала - </w:t>
      </w:r>
      <w:r w:rsidR="00B14DDB">
        <w:rPr>
          <w:rFonts w:cstheme="minorHAnsi"/>
        </w:rPr>
        <w:t xml:space="preserve">не менее </w:t>
      </w:r>
      <w:r>
        <w:rPr>
          <w:rFonts w:cstheme="minorHAnsi"/>
        </w:rPr>
        <w:t xml:space="preserve">12 минут </w:t>
      </w:r>
    </w:p>
    <w:p w14:paraId="7954DAA2" w14:textId="0006EFF4" w:rsidR="00462187" w:rsidRDefault="00462187" w:rsidP="00462187">
      <w:pPr>
        <w:spacing w:after="0" w:line="240" w:lineRule="auto"/>
        <w:rPr>
          <w:rFonts w:cstheme="minorHAnsi"/>
        </w:rPr>
      </w:pPr>
      <w:r>
        <w:rPr>
          <w:rFonts w:cstheme="minorHAnsi"/>
        </w:rPr>
        <w:t xml:space="preserve">• Из чего строят наши дети? - </w:t>
      </w:r>
      <w:r w:rsidR="00B14DDB">
        <w:rPr>
          <w:rFonts w:cstheme="minorHAnsi"/>
        </w:rPr>
        <w:t xml:space="preserve">не менее </w:t>
      </w:r>
      <w:r>
        <w:rPr>
          <w:rFonts w:cstheme="minorHAnsi"/>
        </w:rPr>
        <w:t xml:space="preserve">18 минут </w:t>
      </w:r>
    </w:p>
    <w:p w14:paraId="47547B74" w14:textId="25301F36" w:rsidR="00462187" w:rsidRDefault="00462187" w:rsidP="00462187">
      <w:pPr>
        <w:spacing w:after="0" w:line="240" w:lineRule="auto"/>
        <w:rPr>
          <w:rFonts w:cstheme="minorHAnsi"/>
        </w:rPr>
      </w:pPr>
      <w:r>
        <w:rPr>
          <w:rFonts w:cstheme="minorHAnsi"/>
        </w:rPr>
        <w:t xml:space="preserve">• Абрисы - развивающие персонажи - </w:t>
      </w:r>
      <w:r w:rsidR="00B14DDB">
        <w:rPr>
          <w:rFonts w:cstheme="minorHAnsi"/>
        </w:rPr>
        <w:t xml:space="preserve">не менее </w:t>
      </w:r>
      <w:r>
        <w:rPr>
          <w:rFonts w:cstheme="minorHAnsi"/>
        </w:rPr>
        <w:t xml:space="preserve">13 минут </w:t>
      </w:r>
    </w:p>
    <w:p w14:paraId="0F10DBB3" w14:textId="422A1D9B" w:rsidR="00462187" w:rsidRDefault="00462187" w:rsidP="00462187">
      <w:pPr>
        <w:spacing w:after="0" w:line="240" w:lineRule="auto"/>
        <w:rPr>
          <w:rFonts w:cstheme="minorHAnsi"/>
        </w:rPr>
      </w:pPr>
      <w:r>
        <w:rPr>
          <w:rFonts w:cstheme="minorHAnsi"/>
        </w:rPr>
        <w:t xml:space="preserve">• Работа с масштабом - </w:t>
      </w:r>
      <w:r w:rsidR="00B14DDB">
        <w:rPr>
          <w:rFonts w:cstheme="minorHAnsi"/>
        </w:rPr>
        <w:t xml:space="preserve">не менее </w:t>
      </w:r>
      <w:r>
        <w:rPr>
          <w:rFonts w:cstheme="minorHAnsi"/>
        </w:rPr>
        <w:t>17 минут</w:t>
      </w:r>
    </w:p>
    <w:p w14:paraId="25C7F03A" w14:textId="77777777" w:rsidR="00370DEE" w:rsidRPr="00370DEE" w:rsidRDefault="00370DEE" w:rsidP="00370DEE">
      <w:pPr>
        <w:overflowPunct w:val="0"/>
        <w:autoSpaceDE w:val="0"/>
        <w:spacing w:after="0" w:line="240" w:lineRule="auto"/>
        <w:jc w:val="center"/>
        <w:rPr>
          <w:rFonts w:ascii="Times New Roman" w:eastAsia="Times New Roman" w:hAnsi="Times New Roman" w:cs="Times New Roman"/>
          <w:b/>
          <w:bCs/>
          <w:sz w:val="20"/>
          <w:szCs w:val="20"/>
          <w:lang w:eastAsia="ar-SA"/>
        </w:rPr>
      </w:pPr>
    </w:p>
    <w:p w14:paraId="02579945"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 xml:space="preserve">Общие требования к Товару: </w:t>
      </w:r>
      <w:r w:rsidRPr="00370DEE">
        <w:rPr>
          <w:rFonts w:ascii="Times New Roman" w:eastAsia="Times New Roman" w:hAnsi="Times New Roman" w:cs="Times New Roman"/>
          <w:sz w:val="24"/>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759FA861"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sz w:val="24"/>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90B99EA"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Место и условия поставки</w:t>
      </w:r>
      <w:r w:rsidRPr="00370DEE">
        <w:rPr>
          <w:rFonts w:ascii="Times New Roman" w:eastAsia="Times New Roman" w:hAnsi="Times New Roman" w:cs="Times New Roman"/>
          <w:sz w:val="24"/>
          <w:szCs w:val="24"/>
          <w:lang w:eastAsia="ru-RU"/>
        </w:rPr>
        <w:t xml:space="preserve">: </w:t>
      </w:r>
    </w:p>
    <w:p w14:paraId="1D1C5630"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sz w:val="24"/>
          <w:szCs w:val="24"/>
          <w:u w:val="single"/>
          <w:lang w:eastAsia="ru-RU"/>
        </w:rPr>
        <w:t>Место поставки</w:t>
      </w:r>
      <w:r w:rsidRPr="00370DEE">
        <w:rPr>
          <w:rFonts w:ascii="Times New Roman" w:eastAsia="Times New Roman" w:hAnsi="Times New Roman" w:cs="Times New Roman"/>
          <w:sz w:val="24"/>
          <w:szCs w:val="24"/>
          <w:lang w:eastAsia="ru-RU"/>
        </w:rPr>
        <w:t xml:space="preserve"> – 629303,  мкр. Юбилейный  д. 1/7, г. Новый Уренгой, ЯНАО</w:t>
      </w:r>
    </w:p>
    <w:p w14:paraId="63234168"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u w:val="single"/>
          <w:lang w:eastAsia="ru-RU"/>
        </w:rPr>
        <w:t>Условия поставки</w:t>
      </w:r>
      <w:r w:rsidRPr="00370DEE">
        <w:rPr>
          <w:rFonts w:ascii="Times New Roman" w:eastAsia="Times New Roman" w:hAnsi="Times New Roman" w:cs="Times New Roman"/>
          <w:bCs/>
          <w:sz w:val="24"/>
          <w:szCs w:val="24"/>
          <w:lang w:eastAsia="ru-RU"/>
        </w:rPr>
        <w:t xml:space="preserve">: </w:t>
      </w:r>
    </w:p>
    <w:p w14:paraId="5A91280B"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lang w:eastAsia="ru-RU"/>
        </w:rPr>
        <w:t>- Поставщик доставляет Товар до места поставки;</w:t>
      </w:r>
    </w:p>
    <w:p w14:paraId="0DBA121B" w14:textId="77777777" w:rsidR="00370DEE" w:rsidRPr="00370DEE" w:rsidRDefault="00370DEE" w:rsidP="00370DEE">
      <w:pPr>
        <w:spacing w:after="0" w:line="240" w:lineRule="auto"/>
        <w:jc w:val="both"/>
        <w:rPr>
          <w:rFonts w:ascii="Times New Roman" w:eastAsia="Times New Roman" w:hAnsi="Times New Roman" w:cs="Times New Roman"/>
          <w:bCs/>
          <w:sz w:val="24"/>
          <w:szCs w:val="24"/>
          <w:lang w:eastAsia="ru-RU"/>
        </w:rPr>
      </w:pPr>
      <w:r w:rsidRPr="00370DEE">
        <w:rPr>
          <w:rFonts w:ascii="Times New Roman" w:eastAsia="Times New Roman" w:hAnsi="Times New Roman" w:cs="Times New Roman"/>
          <w:bCs/>
          <w:sz w:val="24"/>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6553CB3"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Срок поставки</w:t>
      </w:r>
      <w:r w:rsidRPr="00370DEE">
        <w:rPr>
          <w:rFonts w:ascii="Times New Roman" w:eastAsia="Times New Roman" w:hAnsi="Times New Roman" w:cs="Times New Roman"/>
          <w:sz w:val="24"/>
          <w:szCs w:val="24"/>
          <w:lang w:eastAsia="ru-RU"/>
        </w:rPr>
        <w:t>: В течение 45 календарных дней с даты заключения договора.</w:t>
      </w:r>
    </w:p>
    <w:p w14:paraId="7F065CEA"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Times New Roman" w:hAnsi="Times New Roman" w:cs="Times New Roman"/>
          <w:b/>
          <w:sz w:val="24"/>
          <w:szCs w:val="24"/>
          <w:lang w:eastAsia="ru-RU"/>
        </w:rPr>
        <w:t>Требования к гарантийному сроку</w:t>
      </w:r>
      <w:r w:rsidRPr="00370DEE">
        <w:rPr>
          <w:rFonts w:ascii="Times New Roman" w:eastAsia="Times New Roman" w:hAnsi="Times New Roman" w:cs="Times New Roman"/>
          <w:sz w:val="24"/>
          <w:szCs w:val="24"/>
          <w:lang w:eastAsia="ru-RU"/>
        </w:rPr>
        <w:t xml:space="preserve"> и объему предоставления гарантий качества:</w:t>
      </w:r>
    </w:p>
    <w:p w14:paraId="32277E8F" w14:textId="77777777" w:rsidR="00370DEE" w:rsidRPr="00370DEE" w:rsidRDefault="00370DEE" w:rsidP="00370DEE">
      <w:pPr>
        <w:spacing w:after="0" w:line="240" w:lineRule="auto"/>
        <w:jc w:val="both"/>
        <w:rPr>
          <w:rFonts w:ascii="Times New Roman" w:eastAsia="Calibri" w:hAnsi="Times New Roman" w:cs="Times New Roman"/>
          <w:sz w:val="24"/>
          <w:szCs w:val="24"/>
          <w:u w:val="single"/>
          <w:lang w:eastAsia="ru-RU"/>
        </w:rPr>
      </w:pPr>
      <w:r w:rsidRPr="00370DEE">
        <w:rPr>
          <w:rFonts w:ascii="Times New Roman" w:eastAsia="Calibri" w:hAnsi="Times New Roman" w:cs="Times New Roman"/>
          <w:sz w:val="24"/>
          <w:szCs w:val="24"/>
          <w:u w:val="single"/>
          <w:lang w:eastAsia="ru-RU"/>
        </w:rPr>
        <w:t>Срок гарантии Товара:</w:t>
      </w:r>
      <w:r w:rsidRPr="00370DEE">
        <w:rPr>
          <w:rFonts w:ascii="Times New Roman" w:eastAsia="Calibri" w:hAnsi="Times New Roman" w:cs="Times New Roman"/>
          <w:sz w:val="24"/>
          <w:szCs w:val="24"/>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302F100A" w14:textId="77777777" w:rsidR="00370DEE" w:rsidRPr="00370DEE" w:rsidRDefault="00370DEE" w:rsidP="00370DEE">
      <w:pPr>
        <w:spacing w:after="0" w:line="240" w:lineRule="auto"/>
        <w:jc w:val="both"/>
        <w:rPr>
          <w:rFonts w:ascii="Times New Roman" w:eastAsia="Calibri" w:hAnsi="Times New Roman" w:cs="Times New Roman"/>
          <w:sz w:val="24"/>
          <w:szCs w:val="24"/>
          <w:u w:val="single"/>
          <w:lang w:eastAsia="ru-RU"/>
        </w:rPr>
      </w:pPr>
      <w:r w:rsidRPr="00370DEE">
        <w:rPr>
          <w:rFonts w:ascii="Times New Roman" w:eastAsia="Calibri" w:hAnsi="Times New Roman" w:cs="Times New Roman"/>
          <w:sz w:val="24"/>
          <w:szCs w:val="24"/>
          <w:u w:val="single"/>
          <w:lang w:eastAsia="ru-RU"/>
        </w:rPr>
        <w:t xml:space="preserve">Объем гарантийных обязательств: </w:t>
      </w:r>
    </w:p>
    <w:p w14:paraId="18870C2D" w14:textId="77777777" w:rsidR="00370DEE" w:rsidRPr="00370DEE" w:rsidRDefault="00370DEE" w:rsidP="00370DEE">
      <w:pPr>
        <w:spacing w:after="0" w:line="240" w:lineRule="auto"/>
        <w:jc w:val="both"/>
        <w:rPr>
          <w:rFonts w:ascii="Times New Roman" w:eastAsia="Calibri" w:hAnsi="Times New Roman" w:cs="Times New Roman"/>
          <w:bCs/>
          <w:sz w:val="24"/>
          <w:szCs w:val="24"/>
          <w:lang w:eastAsia="ru-RU"/>
        </w:rPr>
      </w:pPr>
      <w:r w:rsidRPr="00370DEE">
        <w:rPr>
          <w:rFonts w:ascii="Times New Roman" w:eastAsia="Calibri" w:hAnsi="Times New Roman" w:cs="Times New Roman"/>
          <w:bCs/>
          <w:sz w:val="24"/>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0FEAEB33" w14:textId="77777777" w:rsidR="00370DEE" w:rsidRPr="00370DEE" w:rsidRDefault="00370DEE" w:rsidP="00370DEE">
      <w:pPr>
        <w:spacing w:after="0" w:line="240" w:lineRule="auto"/>
        <w:jc w:val="both"/>
        <w:rPr>
          <w:rFonts w:ascii="Times New Roman" w:eastAsia="Times New Roman" w:hAnsi="Times New Roman" w:cs="Times New Roman"/>
          <w:sz w:val="24"/>
          <w:szCs w:val="24"/>
          <w:lang w:eastAsia="ru-RU"/>
        </w:rPr>
      </w:pPr>
      <w:r w:rsidRPr="00370DEE">
        <w:rPr>
          <w:rFonts w:ascii="Times New Roman" w:eastAsia="Calibri" w:hAnsi="Times New Roman" w:cs="Times New Roman"/>
          <w:bCs/>
          <w:sz w:val="24"/>
          <w:szCs w:val="24"/>
          <w:lang w:eastAsia="ru-RU"/>
        </w:rPr>
        <w:t xml:space="preserve">-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w:t>
      </w:r>
      <w:r w:rsidRPr="00370DEE">
        <w:rPr>
          <w:rFonts w:ascii="Times New Roman" w:eastAsia="Calibri" w:hAnsi="Times New Roman" w:cs="Times New Roman"/>
          <w:bCs/>
          <w:sz w:val="24"/>
          <w:szCs w:val="24"/>
          <w:lang w:eastAsia="ru-RU"/>
        </w:rPr>
        <w:lastRenderedPageBreak/>
        <w:t>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370DEE">
        <w:rPr>
          <w:rFonts w:ascii="Times New Roman" w:eastAsia="Times New Roman" w:hAnsi="Times New Roman" w:cs="Times New Roman"/>
          <w:sz w:val="24"/>
          <w:szCs w:val="24"/>
          <w:lang w:eastAsia="ru-RU"/>
        </w:rPr>
        <w:t>.</w:t>
      </w:r>
    </w:p>
    <w:p w14:paraId="424DB6A1" w14:textId="77777777" w:rsidR="00370DEE" w:rsidRPr="00370DEE" w:rsidRDefault="00370DEE" w:rsidP="00370DEE">
      <w:pPr>
        <w:spacing w:after="0" w:line="240" w:lineRule="auto"/>
        <w:jc w:val="both"/>
        <w:rPr>
          <w:rFonts w:ascii="Times New Roman" w:eastAsia="Calibri" w:hAnsi="Times New Roman" w:cs="Times New Roman"/>
          <w:sz w:val="24"/>
          <w:szCs w:val="24"/>
          <w:lang w:eastAsia="ru-RU"/>
        </w:rPr>
      </w:pPr>
      <w:r w:rsidRPr="00370DEE">
        <w:rPr>
          <w:rFonts w:ascii="Times New Roman" w:eastAsia="Calibri" w:hAnsi="Times New Roman" w:cs="Times New Roman"/>
          <w:sz w:val="24"/>
          <w:szCs w:val="24"/>
          <w:u w:val="single"/>
          <w:lang w:eastAsia="ru-RU"/>
        </w:rPr>
        <w:t xml:space="preserve">Объем гарантийного обслуживания: </w:t>
      </w:r>
      <w:r w:rsidRPr="00370DEE">
        <w:rPr>
          <w:rFonts w:ascii="Times New Roman" w:eastAsia="Calibri" w:hAnsi="Times New Roman" w:cs="Times New Roman"/>
          <w:sz w:val="24"/>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3A6413AF" w14:textId="77777777" w:rsidR="00370DEE" w:rsidRPr="00370DEE" w:rsidRDefault="00370DEE" w:rsidP="00370DEE">
      <w:pPr>
        <w:spacing w:after="0" w:line="240" w:lineRule="auto"/>
        <w:jc w:val="both"/>
        <w:rPr>
          <w:rFonts w:ascii="Times New Roman" w:eastAsia="Calibri" w:hAnsi="Times New Roman" w:cs="Times New Roman"/>
          <w:sz w:val="24"/>
          <w:szCs w:val="24"/>
          <w:lang w:eastAsia="ru-RU"/>
        </w:rPr>
      </w:pPr>
      <w:r w:rsidRPr="00370DEE">
        <w:rPr>
          <w:rFonts w:ascii="Times New Roman" w:eastAsia="Calibri" w:hAnsi="Times New Roman" w:cs="Times New Roman"/>
          <w:sz w:val="24"/>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2C53E835"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370DEE">
        <w:rPr>
          <w:rFonts w:ascii="Times New Roman" w:eastAsia="Lucida Sans Unicode" w:hAnsi="Times New Roman" w:cs="Times New Roman"/>
          <w:b/>
          <w:kern w:val="3"/>
          <w:sz w:val="24"/>
          <w:szCs w:val="24"/>
        </w:rPr>
        <w:t>Требования к маркировке и упаковке:</w:t>
      </w:r>
    </w:p>
    <w:p w14:paraId="2A00059C"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Товар поставляется в соответствии с товарной маркировкой завода-производителя и в заводской упаковке.</w:t>
      </w:r>
    </w:p>
    <w:p w14:paraId="5DE3E8AB"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0B61CE67" w14:textId="77777777" w:rsidR="00370DEE" w:rsidRPr="00370DEE" w:rsidRDefault="00370DEE" w:rsidP="00370DEE">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370DEE">
        <w:rPr>
          <w:rFonts w:ascii="Times New Roman" w:eastAsia="Lucida Sans Unicode" w:hAnsi="Times New Roman" w:cs="Times New Roman"/>
          <w:kern w:val="3"/>
          <w:sz w:val="24"/>
          <w:szCs w:val="24"/>
        </w:rPr>
        <w:t>Порядок погрузки-разгрузки и транспортировки должны исключать возможность механических повреждений поставляемого товара.</w:t>
      </w:r>
    </w:p>
    <w:p w14:paraId="4237F692" w14:textId="77777777" w:rsidR="00370DEE" w:rsidRPr="00370DEE" w:rsidRDefault="00370DEE" w:rsidP="00370DEE">
      <w:pPr>
        <w:overflowPunct w:val="0"/>
        <w:autoSpaceDE w:val="0"/>
        <w:spacing w:after="0" w:line="240" w:lineRule="auto"/>
        <w:rPr>
          <w:rFonts w:ascii="Times New Roman" w:eastAsia="Times New Roman" w:hAnsi="Times New Roman" w:cs="Times New Roman"/>
          <w:sz w:val="20"/>
          <w:szCs w:val="20"/>
          <w:lang w:eastAsia="ar-SA"/>
        </w:rPr>
      </w:pPr>
    </w:p>
    <w:tbl>
      <w:tblPr>
        <w:tblW w:w="5387" w:type="dxa"/>
        <w:tblInd w:w="108" w:type="dxa"/>
        <w:tblLook w:val="01E0" w:firstRow="1" w:lastRow="1" w:firstColumn="1" w:lastColumn="1" w:noHBand="0" w:noVBand="0"/>
      </w:tblPr>
      <w:tblGrid>
        <w:gridCol w:w="5387"/>
      </w:tblGrid>
      <w:tr w:rsidR="00370DEE" w:rsidRPr="00370DEE" w14:paraId="77DC3710" w14:textId="77777777" w:rsidTr="00725214">
        <w:tc>
          <w:tcPr>
            <w:tcW w:w="5387" w:type="dxa"/>
          </w:tcPr>
          <w:p w14:paraId="77FB1EDF"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
                <w:bCs/>
                <w:sz w:val="20"/>
                <w:szCs w:val="20"/>
                <w:lang w:eastAsia="ar-SA"/>
              </w:rPr>
            </w:pPr>
          </w:p>
        </w:tc>
      </w:tr>
      <w:tr w:rsidR="00370DEE" w:rsidRPr="00370DEE" w14:paraId="6ED65008" w14:textId="77777777" w:rsidTr="00725214">
        <w:tc>
          <w:tcPr>
            <w:tcW w:w="5387" w:type="dxa"/>
          </w:tcPr>
          <w:p w14:paraId="563949F0"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Cs/>
                <w:sz w:val="20"/>
                <w:szCs w:val="20"/>
                <w:lang w:eastAsia="ar-SA"/>
              </w:rPr>
            </w:pPr>
          </w:p>
        </w:tc>
      </w:tr>
      <w:tr w:rsidR="00370DEE" w:rsidRPr="00370DEE" w14:paraId="75D92C44" w14:textId="77777777" w:rsidTr="00725214">
        <w:tc>
          <w:tcPr>
            <w:tcW w:w="5387" w:type="dxa"/>
          </w:tcPr>
          <w:p w14:paraId="2EC92690" w14:textId="77777777" w:rsidR="00370DEE" w:rsidRPr="00370DEE" w:rsidRDefault="00370DEE" w:rsidP="00370DEE">
            <w:pPr>
              <w:overflowPunct w:val="0"/>
              <w:autoSpaceDE w:val="0"/>
              <w:spacing w:after="0" w:line="240" w:lineRule="auto"/>
              <w:jc w:val="both"/>
              <w:rPr>
                <w:rFonts w:ascii="Times New Roman" w:eastAsia="Times New Roman" w:hAnsi="Times New Roman" w:cs="Times New Roman"/>
                <w:bCs/>
                <w:sz w:val="20"/>
                <w:szCs w:val="20"/>
                <w:lang w:eastAsia="ar-SA"/>
              </w:rPr>
            </w:pPr>
          </w:p>
        </w:tc>
      </w:tr>
    </w:tbl>
    <w:p w14:paraId="2819BF8F" w14:textId="2069478F" w:rsidR="00370DEE" w:rsidRDefault="00370DEE" w:rsidP="00834505">
      <w:pPr>
        <w:spacing w:after="200" w:line="276" w:lineRule="auto"/>
        <w:jc w:val="center"/>
        <w:rPr>
          <w:rFonts w:ascii="Times New Roman" w:eastAsia="Times New Roman" w:hAnsi="Times New Roman" w:cs="Times New Roman"/>
          <w:b/>
          <w:sz w:val="24"/>
          <w:szCs w:val="24"/>
          <w:lang w:eastAsia="ru-RU"/>
        </w:rPr>
      </w:pPr>
    </w:p>
    <w:p w14:paraId="3A215280" w14:textId="1096E1D4"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kern w:val="3"/>
          <w:sz w:val="24"/>
          <w:szCs w:val="24"/>
        </w:rPr>
      </w:pPr>
    </w:p>
    <w:p w14:paraId="2B66B9B0" w14:textId="77777777" w:rsidR="00834505" w:rsidRPr="00834505" w:rsidRDefault="00834505" w:rsidP="00834505">
      <w:pPr>
        <w:overflowPunct w:val="0"/>
        <w:autoSpaceDE w:val="0"/>
        <w:spacing w:after="0" w:line="240" w:lineRule="auto"/>
        <w:rPr>
          <w:rFonts w:ascii="Times New Roman" w:eastAsia="Times New Roman" w:hAnsi="Times New Roman" w:cs="Times New Roman"/>
          <w:sz w:val="20"/>
          <w:szCs w:val="20"/>
          <w:lang w:eastAsia="ar-SA"/>
        </w:rPr>
      </w:pPr>
    </w:p>
    <w:tbl>
      <w:tblPr>
        <w:tblW w:w="5387" w:type="dxa"/>
        <w:tblInd w:w="108" w:type="dxa"/>
        <w:tblLook w:val="01E0" w:firstRow="1" w:lastRow="1" w:firstColumn="1" w:lastColumn="1" w:noHBand="0" w:noVBand="0"/>
      </w:tblPr>
      <w:tblGrid>
        <w:gridCol w:w="5387"/>
      </w:tblGrid>
      <w:tr w:rsidR="00834505" w:rsidRPr="00834505" w14:paraId="38253C97" w14:textId="77777777" w:rsidTr="00834505">
        <w:tc>
          <w:tcPr>
            <w:tcW w:w="5387" w:type="dxa"/>
          </w:tcPr>
          <w:p w14:paraId="1EEE6FD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
                <w:bCs/>
                <w:sz w:val="20"/>
                <w:szCs w:val="20"/>
                <w:lang w:eastAsia="ar-SA"/>
              </w:rPr>
            </w:pPr>
          </w:p>
        </w:tc>
      </w:tr>
      <w:tr w:rsidR="00834505" w:rsidRPr="00834505" w14:paraId="614C4FEC" w14:textId="77777777" w:rsidTr="00834505">
        <w:tc>
          <w:tcPr>
            <w:tcW w:w="5387" w:type="dxa"/>
          </w:tcPr>
          <w:p w14:paraId="0792405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r w:rsidR="00834505" w:rsidRPr="00834505" w14:paraId="7722C27F" w14:textId="77777777" w:rsidTr="00834505">
        <w:tc>
          <w:tcPr>
            <w:tcW w:w="5387" w:type="dxa"/>
          </w:tcPr>
          <w:p w14:paraId="47A30BD7"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bl>
    <w:p w14:paraId="0B8C7D8C" w14:textId="77777777" w:rsidR="00834505" w:rsidRPr="00834505" w:rsidRDefault="00834505" w:rsidP="00834505">
      <w:pPr>
        <w:ind w:firstLine="708"/>
        <w:jc w:val="center"/>
        <w:rPr>
          <w:rFonts w:ascii="Times New Roman" w:eastAsia="Times New Roman" w:hAnsi="Times New Roman" w:cs="Times New Roman"/>
          <w:sz w:val="20"/>
          <w:szCs w:val="20"/>
          <w:lang w:eastAsia="ru-RU"/>
        </w:rPr>
      </w:pPr>
    </w:p>
    <w:p w14:paraId="485C6F3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1D2389D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76BD66B"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F0DB47D"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4BD215B9"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55982CDA" w14:textId="77777777" w:rsidR="00692311" w:rsidRPr="00692311" w:rsidRDefault="00692311" w:rsidP="00692311">
      <w:pPr>
        <w:tabs>
          <w:tab w:val="left" w:pos="6555"/>
        </w:tabs>
        <w:spacing w:after="0" w:line="240" w:lineRule="auto"/>
        <w:rPr>
          <w:rFonts w:ascii="Times New Roman" w:eastAsia="Calibri" w:hAnsi="Times New Roman" w:cs="Times New Roman"/>
          <w:b/>
        </w:rPr>
      </w:pPr>
    </w:p>
    <w:p w14:paraId="52510076" w14:textId="5717AF75" w:rsidR="00087D59" w:rsidRDefault="00087D59" w:rsidP="00692311">
      <w:pPr>
        <w:tabs>
          <w:tab w:val="left" w:pos="6555"/>
        </w:tabs>
        <w:spacing w:after="0" w:line="240" w:lineRule="auto"/>
        <w:rPr>
          <w:rFonts w:ascii="Times New Roman" w:eastAsia="Calibri" w:hAnsi="Times New Roman" w:cs="Times New Roman"/>
          <w:b/>
        </w:rPr>
      </w:pPr>
    </w:p>
    <w:p w14:paraId="42B2FE7C" w14:textId="67D9B2DC" w:rsidR="00834505" w:rsidRDefault="00834505" w:rsidP="00692311">
      <w:pPr>
        <w:tabs>
          <w:tab w:val="left" w:pos="6555"/>
        </w:tabs>
        <w:spacing w:after="0" w:line="240" w:lineRule="auto"/>
        <w:rPr>
          <w:rFonts w:ascii="Times New Roman" w:eastAsia="Calibri" w:hAnsi="Times New Roman" w:cs="Times New Roman"/>
          <w:b/>
        </w:rPr>
      </w:pPr>
    </w:p>
    <w:p w14:paraId="25AF9DA1" w14:textId="5D3EFF0E" w:rsidR="00834505" w:rsidRDefault="00834505" w:rsidP="00692311">
      <w:pPr>
        <w:tabs>
          <w:tab w:val="left" w:pos="6555"/>
        </w:tabs>
        <w:spacing w:after="0" w:line="240" w:lineRule="auto"/>
        <w:rPr>
          <w:rFonts w:ascii="Times New Roman" w:eastAsia="Calibri" w:hAnsi="Times New Roman" w:cs="Times New Roman"/>
          <w:b/>
        </w:rPr>
      </w:pPr>
    </w:p>
    <w:p w14:paraId="54CBA68F" w14:textId="23C19A10" w:rsidR="00834505" w:rsidRDefault="00834505" w:rsidP="00692311">
      <w:pPr>
        <w:tabs>
          <w:tab w:val="left" w:pos="6555"/>
        </w:tabs>
        <w:spacing w:after="0" w:line="240" w:lineRule="auto"/>
        <w:rPr>
          <w:rFonts w:ascii="Times New Roman" w:eastAsia="Calibri" w:hAnsi="Times New Roman" w:cs="Times New Roman"/>
          <w:b/>
        </w:rPr>
      </w:pPr>
    </w:p>
    <w:p w14:paraId="554010AF" w14:textId="15CCDE3F" w:rsidR="00834505" w:rsidRDefault="00834505" w:rsidP="00692311">
      <w:pPr>
        <w:tabs>
          <w:tab w:val="left" w:pos="6555"/>
        </w:tabs>
        <w:spacing w:after="0" w:line="240" w:lineRule="auto"/>
        <w:rPr>
          <w:rFonts w:ascii="Times New Roman" w:eastAsia="Calibri" w:hAnsi="Times New Roman" w:cs="Times New Roman"/>
          <w:b/>
        </w:rPr>
      </w:pPr>
    </w:p>
    <w:p w14:paraId="6F76D41A" w14:textId="3CB3D2A5" w:rsidR="00834505" w:rsidRDefault="00834505" w:rsidP="00692311">
      <w:pPr>
        <w:tabs>
          <w:tab w:val="left" w:pos="6555"/>
        </w:tabs>
        <w:spacing w:after="0" w:line="240" w:lineRule="auto"/>
        <w:rPr>
          <w:rFonts w:ascii="Times New Roman" w:eastAsia="Calibri" w:hAnsi="Times New Roman" w:cs="Times New Roman"/>
          <w:b/>
        </w:rPr>
      </w:pPr>
    </w:p>
    <w:p w14:paraId="59A4DEAE" w14:textId="24FF91C7" w:rsidR="00834505" w:rsidRDefault="00834505" w:rsidP="00692311">
      <w:pPr>
        <w:tabs>
          <w:tab w:val="left" w:pos="6555"/>
        </w:tabs>
        <w:spacing w:after="0" w:line="240" w:lineRule="auto"/>
        <w:rPr>
          <w:rFonts w:ascii="Times New Roman" w:eastAsia="Calibri" w:hAnsi="Times New Roman" w:cs="Times New Roman"/>
          <w:b/>
        </w:rPr>
      </w:pPr>
    </w:p>
    <w:p w14:paraId="7B884D97" w14:textId="371592F1" w:rsidR="00834505" w:rsidRDefault="00834505" w:rsidP="00692311">
      <w:pPr>
        <w:tabs>
          <w:tab w:val="left" w:pos="6555"/>
        </w:tabs>
        <w:spacing w:after="0" w:line="240" w:lineRule="auto"/>
        <w:rPr>
          <w:rFonts w:ascii="Times New Roman" w:eastAsia="Calibri" w:hAnsi="Times New Roman" w:cs="Times New Roman"/>
          <w:b/>
        </w:rPr>
      </w:pPr>
    </w:p>
    <w:p w14:paraId="51B2EF68" w14:textId="58974A09" w:rsidR="00834505" w:rsidRDefault="00834505" w:rsidP="00692311">
      <w:pPr>
        <w:tabs>
          <w:tab w:val="left" w:pos="6555"/>
        </w:tabs>
        <w:spacing w:after="0" w:line="240" w:lineRule="auto"/>
        <w:rPr>
          <w:rFonts w:ascii="Times New Roman" w:eastAsia="Calibri" w:hAnsi="Times New Roman" w:cs="Times New Roman"/>
          <w:b/>
        </w:rPr>
      </w:pPr>
    </w:p>
    <w:p w14:paraId="3F0032A1" w14:textId="05A331E5" w:rsidR="00834505" w:rsidRDefault="00834505" w:rsidP="00692311">
      <w:pPr>
        <w:tabs>
          <w:tab w:val="left" w:pos="6555"/>
        </w:tabs>
        <w:spacing w:after="0" w:line="240" w:lineRule="auto"/>
        <w:rPr>
          <w:rFonts w:ascii="Times New Roman" w:eastAsia="Calibri" w:hAnsi="Times New Roman" w:cs="Times New Roman"/>
          <w:b/>
        </w:rPr>
      </w:pPr>
    </w:p>
    <w:p w14:paraId="60BDC4C7" w14:textId="6B32F509" w:rsidR="00834505" w:rsidRDefault="00834505" w:rsidP="00692311">
      <w:pPr>
        <w:tabs>
          <w:tab w:val="left" w:pos="6555"/>
        </w:tabs>
        <w:spacing w:after="0" w:line="240" w:lineRule="auto"/>
        <w:rPr>
          <w:rFonts w:ascii="Times New Roman" w:eastAsia="Calibri" w:hAnsi="Times New Roman" w:cs="Times New Roman"/>
          <w:b/>
        </w:rPr>
      </w:pPr>
    </w:p>
    <w:p w14:paraId="1CEF45F2" w14:textId="225B0924" w:rsidR="00834505" w:rsidRDefault="00834505" w:rsidP="00692311">
      <w:pPr>
        <w:tabs>
          <w:tab w:val="left" w:pos="6555"/>
        </w:tabs>
        <w:spacing w:after="0" w:line="240" w:lineRule="auto"/>
        <w:rPr>
          <w:rFonts w:ascii="Times New Roman" w:eastAsia="Calibri" w:hAnsi="Times New Roman" w:cs="Times New Roman"/>
          <w:b/>
        </w:rPr>
      </w:pPr>
    </w:p>
    <w:p w14:paraId="197A74B6" w14:textId="09DC1A4D" w:rsidR="00834505" w:rsidRDefault="00834505" w:rsidP="00692311">
      <w:pPr>
        <w:tabs>
          <w:tab w:val="left" w:pos="6555"/>
        </w:tabs>
        <w:spacing w:after="0" w:line="240" w:lineRule="auto"/>
        <w:rPr>
          <w:rFonts w:ascii="Times New Roman" w:eastAsia="Calibri" w:hAnsi="Times New Roman" w:cs="Times New Roman"/>
          <w:b/>
        </w:rPr>
      </w:pPr>
    </w:p>
    <w:p w14:paraId="5BE9A794" w14:textId="2DCECE08" w:rsidR="00834505" w:rsidRDefault="00834505" w:rsidP="00692311">
      <w:pPr>
        <w:tabs>
          <w:tab w:val="left" w:pos="6555"/>
        </w:tabs>
        <w:spacing w:after="0" w:line="240" w:lineRule="auto"/>
        <w:rPr>
          <w:rFonts w:ascii="Times New Roman" w:eastAsia="Calibri" w:hAnsi="Times New Roman" w:cs="Times New Roman"/>
          <w:b/>
        </w:rPr>
      </w:pPr>
    </w:p>
    <w:p w14:paraId="71C2C6A5" w14:textId="584B9B8E" w:rsidR="00834505" w:rsidRDefault="00834505" w:rsidP="00692311">
      <w:pPr>
        <w:tabs>
          <w:tab w:val="left" w:pos="6555"/>
        </w:tabs>
        <w:spacing w:after="0" w:line="240" w:lineRule="auto"/>
        <w:rPr>
          <w:rFonts w:ascii="Times New Roman" w:eastAsia="Calibri" w:hAnsi="Times New Roman" w:cs="Times New Roman"/>
          <w:b/>
        </w:rPr>
      </w:pPr>
    </w:p>
    <w:p w14:paraId="679B7AEA" w14:textId="64BE9341" w:rsidR="00834505" w:rsidRDefault="00834505" w:rsidP="00692311">
      <w:pPr>
        <w:tabs>
          <w:tab w:val="left" w:pos="6555"/>
        </w:tabs>
        <w:spacing w:after="0" w:line="240" w:lineRule="auto"/>
        <w:rPr>
          <w:rFonts w:ascii="Times New Roman" w:eastAsia="Calibri" w:hAnsi="Times New Roman" w:cs="Times New Roman"/>
          <w:b/>
        </w:rPr>
      </w:pPr>
    </w:p>
    <w:p w14:paraId="7E241D8B" w14:textId="4A8E6424" w:rsidR="00B14DDB" w:rsidRDefault="00B14DDB" w:rsidP="00692311">
      <w:pPr>
        <w:tabs>
          <w:tab w:val="left" w:pos="6555"/>
        </w:tabs>
        <w:spacing w:after="0" w:line="240" w:lineRule="auto"/>
        <w:rPr>
          <w:rFonts w:ascii="Times New Roman" w:eastAsia="Calibri" w:hAnsi="Times New Roman" w:cs="Times New Roman"/>
          <w:b/>
        </w:rPr>
      </w:pPr>
    </w:p>
    <w:p w14:paraId="53A4A2A7" w14:textId="6E00B7E2" w:rsidR="00B14DDB" w:rsidRDefault="00B14DDB" w:rsidP="00692311">
      <w:pPr>
        <w:tabs>
          <w:tab w:val="left" w:pos="6555"/>
        </w:tabs>
        <w:spacing w:after="0" w:line="240" w:lineRule="auto"/>
        <w:rPr>
          <w:rFonts w:ascii="Times New Roman" w:eastAsia="Calibri" w:hAnsi="Times New Roman" w:cs="Times New Roman"/>
          <w:b/>
        </w:rPr>
      </w:pPr>
    </w:p>
    <w:p w14:paraId="2C9B436D" w14:textId="77777777" w:rsidR="00B14DDB" w:rsidRDefault="00B14DDB" w:rsidP="00692311">
      <w:pPr>
        <w:tabs>
          <w:tab w:val="left" w:pos="6555"/>
        </w:tabs>
        <w:spacing w:after="0" w:line="240" w:lineRule="auto"/>
        <w:rPr>
          <w:rFonts w:ascii="Times New Roman" w:eastAsia="Calibri" w:hAnsi="Times New Roman" w:cs="Times New Roman"/>
          <w:b/>
        </w:rPr>
      </w:pPr>
    </w:p>
    <w:p w14:paraId="41B53426" w14:textId="77777777" w:rsidR="00834505" w:rsidRDefault="00834505" w:rsidP="00692311">
      <w:pPr>
        <w:tabs>
          <w:tab w:val="left" w:pos="6555"/>
        </w:tabs>
        <w:spacing w:after="0" w:line="240" w:lineRule="auto"/>
        <w:rPr>
          <w:rFonts w:ascii="Times New Roman" w:eastAsia="Calibri" w:hAnsi="Times New Roman" w:cs="Times New Roman"/>
          <w:b/>
        </w:rPr>
      </w:pPr>
    </w:p>
    <w:p w14:paraId="5186F02A" w14:textId="77777777" w:rsidR="00C16F9E" w:rsidRPr="00692311" w:rsidRDefault="00C16F9E" w:rsidP="00692311">
      <w:pPr>
        <w:tabs>
          <w:tab w:val="left" w:pos="6555"/>
        </w:tabs>
        <w:spacing w:after="0" w:line="240" w:lineRule="auto"/>
        <w:rPr>
          <w:rFonts w:ascii="Times New Roman" w:eastAsia="Calibri" w:hAnsi="Times New Roman" w:cs="Times New Roman"/>
          <w:b/>
        </w:rPr>
      </w:pPr>
    </w:p>
    <w:p w14:paraId="40B84C71"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95970A6"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6</w:t>
      </w:r>
    </w:p>
    <w:p w14:paraId="77439C3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7CC08CC"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97A63D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74F7F134" w14:textId="13715A23" w:rsidR="00AD31C5" w:rsidRPr="00C675BD" w:rsidRDefault="00AD31C5" w:rsidP="00AD31C5">
      <w:pPr>
        <w:jc w:val="center"/>
        <w:rPr>
          <w:rFonts w:ascii="Times New Roman" w:eastAsia="Calibri" w:hAnsi="Times New Roman" w:cs="Times New Roman"/>
          <w:b/>
        </w:rPr>
      </w:pPr>
      <w:r w:rsidRPr="00692311">
        <w:rPr>
          <w:rFonts w:ascii="Times New Roman" w:eastAsia="Calibri" w:hAnsi="Times New Roman" w:cs="Times New Roman"/>
          <w:b/>
        </w:rPr>
        <w:t>Обоснование начальной (максимальной) цены договора на поставку</w:t>
      </w:r>
      <w:r w:rsidRPr="00087D59">
        <w:rPr>
          <w:rFonts w:ascii="Times New Roman" w:eastAsia="Calibri" w:hAnsi="Times New Roman" w:cs="Times New Roman"/>
          <w:b/>
        </w:rPr>
        <w:t xml:space="preserve"> </w:t>
      </w:r>
      <w:r w:rsidRPr="00AD31C5">
        <w:rPr>
          <w:rFonts w:ascii="Times New Roman" w:eastAsia="Calibri" w:hAnsi="Times New Roman" w:cs="Times New Roman"/>
          <w:b/>
        </w:rPr>
        <w:t>развивающих игрушек (игрового набора по пространственному моделированию)</w:t>
      </w:r>
    </w:p>
    <w:p w14:paraId="66ED56E4" w14:textId="77777777" w:rsidR="00AD31C5" w:rsidRPr="00692311" w:rsidRDefault="00AD31C5" w:rsidP="00AD31C5">
      <w:pPr>
        <w:suppressAutoHyphens/>
        <w:spacing w:after="0" w:line="240" w:lineRule="auto"/>
        <w:jc w:val="center"/>
        <w:rPr>
          <w:rFonts w:ascii="Times New Roman" w:eastAsia="Calibri" w:hAnsi="Times New Roman" w:cs="Times New Roman"/>
        </w:rPr>
      </w:pPr>
    </w:p>
    <w:p w14:paraId="3A2B6489" w14:textId="251F95CC" w:rsidR="00AD31C5" w:rsidRPr="00692311" w:rsidRDefault="00AD31C5" w:rsidP="00AD31C5">
      <w:pPr>
        <w:spacing w:after="200" w:line="276" w:lineRule="auto"/>
        <w:ind w:firstLine="709"/>
        <w:contextualSpacing/>
        <w:jc w:val="center"/>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w:t>
      </w:r>
      <w:r w:rsidRPr="00AD31C5">
        <w:rPr>
          <w:rFonts w:ascii="Times New Roman" w:eastAsia="Calibri" w:hAnsi="Times New Roman" w:cs="Times New Roman"/>
          <w:b/>
          <w:bCs/>
          <w:color w:val="000000"/>
        </w:rPr>
        <w:t>419 000,00 (Четыреста девятнадцать тысяч) рублей 00 копеек</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исследования и анализа рынка поставщиков.</w:t>
      </w:r>
    </w:p>
    <w:p w14:paraId="2DBCB157" w14:textId="77777777" w:rsidR="00AD31C5" w:rsidRDefault="00AD31C5" w:rsidP="00AD31C5">
      <w:pPr>
        <w:tabs>
          <w:tab w:val="left" w:pos="6555"/>
        </w:tabs>
        <w:spacing w:after="0" w:line="240" w:lineRule="auto"/>
        <w:jc w:val="center"/>
        <w:rPr>
          <w:rFonts w:ascii="Times New Roman" w:eastAsia="Calibri" w:hAnsi="Times New Roman" w:cs="Times New Roman"/>
        </w:rPr>
      </w:pPr>
      <w:r w:rsidRPr="00692311">
        <w:rPr>
          <w:rFonts w:ascii="Times New Roman" w:eastAsia="Calibri" w:hAnsi="Times New Roman" w:cs="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5A85802" w14:textId="77777777" w:rsidR="00AD31C5" w:rsidRDefault="00AD31C5" w:rsidP="00462187">
      <w:pPr>
        <w:jc w:val="center"/>
        <w:rPr>
          <w:rFonts w:ascii="Times New Roman" w:eastAsia="Calibri" w:hAnsi="Times New Roman" w:cs="Times New Roman"/>
          <w:b/>
        </w:rPr>
      </w:pPr>
    </w:p>
    <w:p w14:paraId="55B4FA97" w14:textId="6FA9943D" w:rsidR="0054084D" w:rsidRDefault="00AD31C5" w:rsidP="00087D59">
      <w:pPr>
        <w:suppressAutoHyphens/>
        <w:spacing w:after="0" w:line="240" w:lineRule="auto"/>
        <w:jc w:val="center"/>
        <w:rPr>
          <w:rFonts w:ascii="Times New Roman" w:hAnsi="Times New Roman" w:cs="Times New Roman"/>
        </w:rPr>
      </w:pPr>
      <w:r>
        <w:rPr>
          <w:noProof/>
        </w:rPr>
        <w:drawing>
          <wp:inline distT="0" distB="0" distL="0" distR="0" wp14:anchorId="57A8D0AF" wp14:editId="6D99FC39">
            <wp:extent cx="6645910" cy="3291205"/>
            <wp:effectExtent l="0" t="0" r="254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291205"/>
                    </a:xfrm>
                    <a:prstGeom prst="rect">
                      <a:avLst/>
                    </a:prstGeom>
                  </pic:spPr>
                </pic:pic>
              </a:graphicData>
            </a:graphic>
          </wp:inline>
        </w:drawing>
      </w:r>
    </w:p>
    <w:p w14:paraId="2DDC7D52" w14:textId="6DB726E3" w:rsidR="00370DEE" w:rsidRDefault="00370DEE" w:rsidP="00087D59">
      <w:pPr>
        <w:suppressAutoHyphens/>
        <w:spacing w:after="0" w:line="240" w:lineRule="auto"/>
        <w:jc w:val="center"/>
        <w:rPr>
          <w:rFonts w:ascii="Times New Roman" w:hAnsi="Times New Roman" w:cs="Times New Roman"/>
        </w:rPr>
      </w:pPr>
    </w:p>
    <w:p w14:paraId="0AF27CBD" w14:textId="265BB2C0" w:rsidR="0054084D" w:rsidRDefault="0054084D" w:rsidP="00087D59">
      <w:pPr>
        <w:suppressAutoHyphens/>
        <w:spacing w:after="0" w:line="240" w:lineRule="auto"/>
        <w:jc w:val="center"/>
        <w:rPr>
          <w:rFonts w:ascii="Times New Roman" w:hAnsi="Times New Roman" w:cs="Times New Roman"/>
        </w:rPr>
      </w:pPr>
    </w:p>
    <w:p w14:paraId="25445A54" w14:textId="26E532F6" w:rsidR="0054084D" w:rsidRDefault="0054084D" w:rsidP="00087D59">
      <w:pPr>
        <w:suppressAutoHyphens/>
        <w:spacing w:after="0" w:line="240" w:lineRule="auto"/>
        <w:jc w:val="center"/>
        <w:rPr>
          <w:rFonts w:ascii="Times New Roman" w:hAnsi="Times New Roman" w:cs="Times New Roman"/>
        </w:rPr>
      </w:pPr>
    </w:p>
    <w:p w14:paraId="0CB07CA5" w14:textId="41E0DE95" w:rsidR="0054084D" w:rsidRDefault="0054084D" w:rsidP="00087D59">
      <w:pPr>
        <w:suppressAutoHyphens/>
        <w:spacing w:after="0" w:line="240" w:lineRule="auto"/>
        <w:jc w:val="center"/>
        <w:rPr>
          <w:rFonts w:ascii="Times New Roman" w:hAnsi="Times New Roman" w:cs="Times New Roman"/>
        </w:rPr>
      </w:pPr>
    </w:p>
    <w:p w14:paraId="53F2508A" w14:textId="77777777" w:rsidR="00370DEE" w:rsidRPr="00F12F79" w:rsidRDefault="00370DEE" w:rsidP="00087D59">
      <w:pPr>
        <w:suppressAutoHyphens/>
        <w:spacing w:after="0" w:line="240" w:lineRule="auto"/>
        <w:jc w:val="center"/>
        <w:rPr>
          <w:rFonts w:ascii="Times New Roman" w:hAnsi="Times New Roman" w:cs="Times New Roman"/>
        </w:rPr>
      </w:pPr>
    </w:p>
    <w:sectPr w:rsidR="00370DEE" w:rsidRPr="00F12F79" w:rsidSect="00692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EA6D34"/>
    <w:multiLevelType w:val="hybridMultilevel"/>
    <w:tmpl w:val="6D1069A8"/>
    <w:lvl w:ilvl="0" w:tplc="0B9A733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8"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 w15:restartNumberingAfterBreak="0">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D51EEF"/>
    <w:multiLevelType w:val="hybridMultilevel"/>
    <w:tmpl w:val="010A35F6"/>
    <w:lvl w:ilvl="0" w:tplc="BBD09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6600"/>
    <w:multiLevelType w:val="hybridMultilevel"/>
    <w:tmpl w:val="B9C0A8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E915BF7"/>
    <w:multiLevelType w:val="hybridMultilevel"/>
    <w:tmpl w:val="BE6E1D86"/>
    <w:lvl w:ilvl="0" w:tplc="BBD09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4"/>
  </w:num>
  <w:num w:numId="4">
    <w:abstractNumId w:val="23"/>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4"/>
  </w:num>
  <w:num w:numId="9">
    <w:abstractNumId w:val="11"/>
  </w:num>
  <w:num w:numId="10">
    <w:abstractNumId w:val="6"/>
  </w:num>
  <w:num w:numId="11">
    <w:abstractNumId w:val="9"/>
  </w:num>
  <w:num w:numId="12">
    <w:abstractNumId w:val="10"/>
  </w:num>
  <w:num w:numId="13">
    <w:abstractNumId w:val="17"/>
  </w:num>
  <w:num w:numId="14">
    <w:abstractNumId w:val="12"/>
  </w:num>
  <w:num w:numId="15">
    <w:abstractNumId w:val="20"/>
  </w:num>
  <w:num w:numId="16">
    <w:abstractNumId w:val="24"/>
  </w:num>
  <w:num w:numId="17">
    <w:abstractNumId w:val="13"/>
  </w:num>
  <w:num w:numId="18">
    <w:abstractNumId w:val="2"/>
  </w:num>
  <w:num w:numId="19">
    <w:abstractNumId w:val="8"/>
  </w:num>
  <w:num w:numId="20">
    <w:abstractNumId w:val="16"/>
  </w:num>
  <w:num w:numId="21">
    <w:abstractNumId w:val="7"/>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38"/>
    <w:rsid w:val="00076700"/>
    <w:rsid w:val="00087D59"/>
    <w:rsid w:val="001D6A1D"/>
    <w:rsid w:val="00370DEE"/>
    <w:rsid w:val="00394F48"/>
    <w:rsid w:val="00461124"/>
    <w:rsid w:val="00462187"/>
    <w:rsid w:val="0054084D"/>
    <w:rsid w:val="005B7186"/>
    <w:rsid w:val="00692311"/>
    <w:rsid w:val="00700942"/>
    <w:rsid w:val="00725214"/>
    <w:rsid w:val="00725B16"/>
    <w:rsid w:val="00822541"/>
    <w:rsid w:val="00834505"/>
    <w:rsid w:val="00846131"/>
    <w:rsid w:val="00862BB0"/>
    <w:rsid w:val="008B6638"/>
    <w:rsid w:val="00916E8C"/>
    <w:rsid w:val="00A5173E"/>
    <w:rsid w:val="00AD31C5"/>
    <w:rsid w:val="00B14DDB"/>
    <w:rsid w:val="00BC796A"/>
    <w:rsid w:val="00C16F9E"/>
    <w:rsid w:val="00D0747D"/>
    <w:rsid w:val="00DF4C3A"/>
    <w:rsid w:val="00E70BBD"/>
    <w:rsid w:val="00E86443"/>
    <w:rsid w:val="00F12F79"/>
    <w:rsid w:val="00F82C5A"/>
    <w:rsid w:val="00F9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D4EA"/>
  <w15:chartTrackingRefBased/>
  <w15:docId w15:val="{F896B6ED-5F3D-4EF7-AC8C-04E59866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692311"/>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692311"/>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2311"/>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692311"/>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692311"/>
  </w:style>
  <w:style w:type="paragraph" w:styleId="a3">
    <w:name w:val="header"/>
    <w:basedOn w:val="a"/>
    <w:link w:val="a4"/>
    <w:uiPriority w:val="99"/>
    <w:rsid w:val="00692311"/>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692311"/>
    <w:rPr>
      <w:rFonts w:ascii="Calibri" w:eastAsia="Calibri" w:hAnsi="Calibri" w:cs="Times New Roman"/>
      <w:sz w:val="20"/>
      <w:szCs w:val="20"/>
    </w:rPr>
  </w:style>
  <w:style w:type="character" w:styleId="a5">
    <w:name w:val="Hyperlink"/>
    <w:uiPriority w:val="99"/>
    <w:rsid w:val="00692311"/>
    <w:rPr>
      <w:rFonts w:cs="Times New Roman"/>
      <w:color w:val="0563C1"/>
      <w:u w:val="single"/>
    </w:rPr>
  </w:style>
  <w:style w:type="paragraph" w:styleId="a6">
    <w:name w:val="Normal (Web)"/>
    <w:basedOn w:val="a"/>
    <w:uiPriority w:val="99"/>
    <w:rsid w:val="00692311"/>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692311"/>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692311"/>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692311"/>
    <w:rPr>
      <w:rFonts w:ascii="Arial" w:eastAsia="Calibri" w:hAnsi="Arial" w:cs="Times New Roman"/>
      <w:sz w:val="24"/>
      <w:szCs w:val="20"/>
      <w:lang w:eastAsia="ru-RU"/>
    </w:rPr>
  </w:style>
  <w:style w:type="character" w:customStyle="1" w:styleId="apple-converted-space">
    <w:name w:val="apple-converted-space"/>
    <w:uiPriority w:val="99"/>
    <w:rsid w:val="00692311"/>
  </w:style>
  <w:style w:type="paragraph" w:styleId="a9">
    <w:name w:val="No Spacing"/>
    <w:link w:val="aa"/>
    <w:uiPriority w:val="99"/>
    <w:qFormat/>
    <w:rsid w:val="00692311"/>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692311"/>
    <w:rPr>
      <w:rFonts w:ascii="Calibri" w:eastAsia="Calibri" w:hAnsi="Calibri" w:cs="Times New Roman"/>
      <w:szCs w:val="20"/>
      <w:lang w:eastAsia="ru-RU"/>
    </w:rPr>
  </w:style>
  <w:style w:type="paragraph" w:styleId="HTML">
    <w:name w:val="HTML Preformatted"/>
    <w:basedOn w:val="a"/>
    <w:link w:val="HTML0"/>
    <w:uiPriority w:val="99"/>
    <w:semiHidden/>
    <w:rsid w:val="0069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692311"/>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692311"/>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692311"/>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692311"/>
    <w:rPr>
      <w:rFonts w:ascii="Times New Roman" w:eastAsia="Times New Roman" w:hAnsi="Times New Roman" w:cs="Times New Roman"/>
      <w:sz w:val="24"/>
      <w:szCs w:val="24"/>
    </w:rPr>
  </w:style>
  <w:style w:type="table" w:styleId="ad">
    <w:name w:val="Table Grid"/>
    <w:basedOn w:val="a1"/>
    <w:unhideWhenUsed/>
    <w:rsid w:val="006923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692311"/>
  </w:style>
  <w:style w:type="character" w:customStyle="1" w:styleId="company-infocontact">
    <w:name w:val="company-info__contact"/>
    <w:basedOn w:val="a0"/>
    <w:rsid w:val="00692311"/>
  </w:style>
  <w:style w:type="table" w:customStyle="1" w:styleId="TableStyle0">
    <w:name w:val="TableStyle0"/>
    <w:rsid w:val="008225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
    <w:name w:val="1CStyle-1"/>
    <w:rsid w:val="00822541"/>
    <w:pPr>
      <w:spacing w:after="200" w:line="276" w:lineRule="auto"/>
    </w:pPr>
    <w:rPr>
      <w:rFonts w:ascii="Times New Roman" w:eastAsia="Times New Roman" w:hAnsi="Times New Roman"/>
      <w:sz w:val="16"/>
      <w:szCs w:val="16"/>
      <w:lang w:eastAsia="ru-RU"/>
    </w:rPr>
  </w:style>
  <w:style w:type="table" w:customStyle="1" w:styleId="12">
    <w:name w:val="Сетка таблицы1"/>
    <w:basedOn w:val="a1"/>
    <w:next w:val="ad"/>
    <w:uiPriority w:val="59"/>
    <w:rsid w:val="0037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1783">
      <w:bodyDiv w:val="1"/>
      <w:marLeft w:val="0"/>
      <w:marRight w:val="0"/>
      <w:marTop w:val="0"/>
      <w:marBottom w:val="0"/>
      <w:divBdr>
        <w:top w:val="none" w:sz="0" w:space="0" w:color="auto"/>
        <w:left w:val="none" w:sz="0" w:space="0" w:color="auto"/>
        <w:bottom w:val="none" w:sz="0" w:space="0" w:color="auto"/>
        <w:right w:val="none" w:sz="0" w:space="0" w:color="auto"/>
      </w:divBdr>
    </w:div>
    <w:div w:id="1435831643">
      <w:bodyDiv w:val="1"/>
      <w:marLeft w:val="0"/>
      <w:marRight w:val="0"/>
      <w:marTop w:val="0"/>
      <w:marBottom w:val="0"/>
      <w:divBdr>
        <w:top w:val="none" w:sz="0" w:space="0" w:color="auto"/>
        <w:left w:val="none" w:sz="0" w:space="0" w:color="auto"/>
        <w:bottom w:val="none" w:sz="0" w:space="0" w:color="auto"/>
        <w:right w:val="none" w:sz="0" w:space="0" w:color="auto"/>
      </w:divBdr>
    </w:div>
    <w:div w:id="1446654021">
      <w:bodyDiv w:val="1"/>
      <w:marLeft w:val="0"/>
      <w:marRight w:val="0"/>
      <w:marTop w:val="0"/>
      <w:marBottom w:val="0"/>
      <w:divBdr>
        <w:top w:val="none" w:sz="0" w:space="0" w:color="auto"/>
        <w:left w:val="none" w:sz="0" w:space="0" w:color="auto"/>
        <w:bottom w:val="none" w:sz="0" w:space="0" w:color="auto"/>
        <w:right w:val="none" w:sz="0" w:space="0" w:color="auto"/>
      </w:divBdr>
    </w:div>
    <w:div w:id="17751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852EEB5CBF61B94F8811D6FC6772354FF36A8609CD5D50F8B757E92D3DBA0EB09BC185CBE02651mBR9H" TargetMode="External"/><Relationship Id="rId5" Type="http://schemas.openxmlformats.org/officeDocument/2006/relationships/hyperlink" Target="consultantplus://offline/ref=B5852EEB5CBF61B94F8811D6FC6772354FF36A8609CD5D50F8B757E92D3DBA0EB09BC185CBE02655mBR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22</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Любовь</cp:lastModifiedBy>
  <cp:revision>21</cp:revision>
  <dcterms:created xsi:type="dcterms:W3CDTF">2020-12-07T13:14:00Z</dcterms:created>
  <dcterms:modified xsi:type="dcterms:W3CDTF">2021-02-08T09:18:00Z</dcterms:modified>
</cp:coreProperties>
</file>