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09" w:rsidRDefault="00AD3EFB" w:rsidP="008C1509">
      <w:pPr>
        <w:pStyle w:val="a3"/>
        <w:ind w:firstLine="708"/>
        <w:jc w:val="right"/>
      </w:pPr>
      <w:r>
        <w:t>Приложение № 2</w:t>
      </w:r>
    </w:p>
    <w:p w:rsidR="003C3000" w:rsidRDefault="003C3000" w:rsidP="003C3000">
      <w:pPr>
        <w:pStyle w:val="a3"/>
        <w:jc w:val="right"/>
      </w:pPr>
      <w:r>
        <w:t>к  и</w:t>
      </w:r>
      <w:r w:rsidRPr="00907403">
        <w:t>звещению о проведении запроса котировок</w:t>
      </w:r>
      <w:r>
        <w:t xml:space="preserve"> </w:t>
      </w:r>
    </w:p>
    <w:p w:rsidR="003C3000" w:rsidRPr="00907403" w:rsidRDefault="003C3000" w:rsidP="003C3000">
      <w:pPr>
        <w:pStyle w:val="a3"/>
        <w:jc w:val="right"/>
      </w:pPr>
      <w:r>
        <w:t xml:space="preserve">в электронной форме </w:t>
      </w:r>
    </w:p>
    <w:p w:rsidR="003C3000" w:rsidRPr="00907403" w:rsidRDefault="003C3000" w:rsidP="003C3000">
      <w:pPr>
        <w:pStyle w:val="a3"/>
      </w:pPr>
    </w:p>
    <w:p w:rsidR="003C3000" w:rsidRPr="008C1509" w:rsidRDefault="003C3000" w:rsidP="008C1509">
      <w:pPr>
        <w:pStyle w:val="a3"/>
        <w:ind w:firstLine="708"/>
        <w:jc w:val="right"/>
      </w:pPr>
    </w:p>
    <w:p w:rsidR="008C1509" w:rsidRPr="008C1509" w:rsidRDefault="008C1509" w:rsidP="008C1509">
      <w:pPr>
        <w:pStyle w:val="a3"/>
        <w:ind w:firstLine="708"/>
      </w:pPr>
    </w:p>
    <w:p w:rsidR="008C1509" w:rsidRPr="008C1509" w:rsidRDefault="008C1509" w:rsidP="00C564F0">
      <w:pPr>
        <w:pStyle w:val="a3"/>
        <w:ind w:firstLine="708"/>
        <w:jc w:val="center"/>
        <w:rPr>
          <w:b/>
        </w:rPr>
      </w:pPr>
      <w:r w:rsidRPr="008C1509">
        <w:rPr>
          <w:b/>
        </w:rPr>
        <w:t>ТЕХНИЧЕСКОЕ  ЗАДАНИЕ</w:t>
      </w:r>
    </w:p>
    <w:p w:rsidR="008C1509" w:rsidRPr="008C1509" w:rsidRDefault="008C1509" w:rsidP="008C1509">
      <w:pPr>
        <w:pStyle w:val="a3"/>
        <w:ind w:firstLine="708"/>
        <w:rPr>
          <w:b/>
        </w:rPr>
      </w:pPr>
    </w:p>
    <w:p w:rsidR="008C1509" w:rsidRPr="008C1509" w:rsidRDefault="00DA40F3" w:rsidP="008C1509">
      <w:pPr>
        <w:pStyle w:val="a3"/>
        <w:jc w:val="center"/>
      </w:pPr>
      <w:r w:rsidRPr="00DA40F3">
        <w:t>Поставка продуктов питания (мясо говядины на кости 1 категории охлажденное) на период март-июнь 2021  для ГАУ РЦ г</w:t>
      </w:r>
      <w:proofErr w:type="gramStart"/>
      <w:r w:rsidRPr="00DA40F3">
        <w:t>.К</w:t>
      </w:r>
      <w:proofErr w:type="gramEnd"/>
      <w:r w:rsidRPr="00DA40F3">
        <w:t xml:space="preserve">умертау и его филиалов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6520"/>
      </w:tblGrid>
      <w:tr w:rsidR="008C1509" w:rsidRPr="008C1509" w:rsidTr="0054719E">
        <w:trPr>
          <w:trHeight w:val="615"/>
        </w:trPr>
        <w:tc>
          <w:tcPr>
            <w:tcW w:w="567" w:type="dxa"/>
            <w:shd w:val="clear" w:color="auto" w:fill="auto"/>
          </w:tcPr>
          <w:p w:rsidR="008C1509" w:rsidRPr="008C1509" w:rsidRDefault="008C1509" w:rsidP="008C1509">
            <w:pPr>
              <w:jc w:val="center"/>
              <w:rPr>
                <w:b/>
              </w:rPr>
            </w:pPr>
            <w:r w:rsidRPr="008C1509">
              <w:rPr>
                <w:b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8C1509" w:rsidRPr="008C1509" w:rsidRDefault="008C1509" w:rsidP="008C1509">
            <w:pPr>
              <w:jc w:val="center"/>
              <w:rPr>
                <w:b/>
              </w:rPr>
            </w:pPr>
            <w:r w:rsidRPr="008C1509">
              <w:rPr>
                <w:b/>
              </w:rPr>
              <w:t>Параметры требований к товарам</w:t>
            </w:r>
          </w:p>
        </w:tc>
        <w:tc>
          <w:tcPr>
            <w:tcW w:w="6520" w:type="dxa"/>
            <w:shd w:val="clear" w:color="auto" w:fill="auto"/>
          </w:tcPr>
          <w:p w:rsidR="008C1509" w:rsidRPr="008C1509" w:rsidRDefault="008C1509" w:rsidP="008C1509">
            <w:pPr>
              <w:jc w:val="center"/>
              <w:rPr>
                <w:b/>
              </w:rPr>
            </w:pPr>
          </w:p>
          <w:p w:rsidR="008C1509" w:rsidRPr="008C1509" w:rsidRDefault="008C1509" w:rsidP="008C1509">
            <w:pPr>
              <w:jc w:val="center"/>
              <w:rPr>
                <w:b/>
              </w:rPr>
            </w:pPr>
            <w:r w:rsidRPr="008C1509">
              <w:rPr>
                <w:b/>
              </w:rPr>
              <w:t xml:space="preserve">Требования к товару </w:t>
            </w:r>
          </w:p>
          <w:p w:rsidR="008C1509" w:rsidRPr="008C1509" w:rsidRDefault="008C1509" w:rsidP="008C1509">
            <w:pPr>
              <w:jc w:val="center"/>
              <w:rPr>
                <w:b/>
                <w:color w:val="4F81BD"/>
              </w:rPr>
            </w:pPr>
          </w:p>
        </w:tc>
      </w:tr>
      <w:tr w:rsidR="008C1509" w:rsidRPr="008C1509" w:rsidTr="0054719E">
        <w:trPr>
          <w:trHeight w:val="775"/>
        </w:trPr>
        <w:tc>
          <w:tcPr>
            <w:tcW w:w="567" w:type="dxa"/>
          </w:tcPr>
          <w:p w:rsidR="008C1509" w:rsidRPr="008C1509" w:rsidRDefault="008C1509" w:rsidP="008C1509">
            <w:pPr>
              <w:rPr>
                <w:bCs/>
              </w:rPr>
            </w:pPr>
            <w:r w:rsidRPr="008C1509">
              <w:rPr>
                <w:bCs/>
              </w:rPr>
              <w:t>1</w:t>
            </w:r>
          </w:p>
        </w:tc>
        <w:tc>
          <w:tcPr>
            <w:tcW w:w="2552" w:type="dxa"/>
          </w:tcPr>
          <w:p w:rsidR="008C1509" w:rsidRPr="008C1509" w:rsidRDefault="008C1509" w:rsidP="008C1509">
            <w:r w:rsidRPr="008C1509">
              <w:rPr>
                <w:bCs/>
              </w:rPr>
              <w:t>Наименование закупаемых товаров</w:t>
            </w:r>
          </w:p>
        </w:tc>
        <w:tc>
          <w:tcPr>
            <w:tcW w:w="6520" w:type="dxa"/>
          </w:tcPr>
          <w:p w:rsidR="008C1509" w:rsidRPr="008C1509" w:rsidRDefault="00DA40F3" w:rsidP="00DA40F3">
            <w:pPr>
              <w:rPr>
                <w:color w:val="4F81BD"/>
              </w:rPr>
            </w:pPr>
            <w:r w:rsidRPr="00DA40F3">
              <w:t xml:space="preserve">Поставка продуктов питания (мясо говядины на кости 1 категории охлажденное) </w:t>
            </w:r>
          </w:p>
        </w:tc>
      </w:tr>
      <w:tr w:rsidR="008C1509" w:rsidRPr="008C1509" w:rsidTr="0054719E">
        <w:trPr>
          <w:trHeight w:val="544"/>
        </w:trPr>
        <w:tc>
          <w:tcPr>
            <w:tcW w:w="567" w:type="dxa"/>
          </w:tcPr>
          <w:p w:rsidR="008C1509" w:rsidRPr="008C1509" w:rsidRDefault="008C1509" w:rsidP="008C1509">
            <w:pPr>
              <w:rPr>
                <w:bCs/>
              </w:rPr>
            </w:pPr>
            <w:r w:rsidRPr="008C1509">
              <w:rPr>
                <w:bCs/>
              </w:rPr>
              <w:t>2</w:t>
            </w:r>
          </w:p>
        </w:tc>
        <w:tc>
          <w:tcPr>
            <w:tcW w:w="2552" w:type="dxa"/>
          </w:tcPr>
          <w:p w:rsidR="008C1509" w:rsidRPr="008C1509" w:rsidRDefault="008C1509" w:rsidP="008C1509">
            <w:pPr>
              <w:rPr>
                <w:bCs/>
              </w:rPr>
            </w:pPr>
            <w:r w:rsidRPr="008C1509">
              <w:rPr>
                <w:bCs/>
              </w:rPr>
              <w:t>Сроки (периоды) поставки товаров</w:t>
            </w:r>
          </w:p>
        </w:tc>
        <w:tc>
          <w:tcPr>
            <w:tcW w:w="6520" w:type="dxa"/>
          </w:tcPr>
          <w:p w:rsidR="00C564F0" w:rsidRDefault="008C1509" w:rsidP="00C564F0">
            <w:pPr>
              <w:widowControl w:val="0"/>
              <w:jc w:val="both"/>
            </w:pPr>
            <w:r w:rsidRPr="008C1509">
              <w:t xml:space="preserve">Поставка продуктов питания осуществляется с момента подписания </w:t>
            </w:r>
            <w:r w:rsidRPr="00E6098A">
              <w:t>договора по п</w:t>
            </w:r>
            <w:r w:rsidR="00C564F0">
              <w:t xml:space="preserve">редварительным заявкам </w:t>
            </w:r>
            <w:r w:rsidR="00412F59" w:rsidRPr="00E6098A">
              <w:t xml:space="preserve"> 1 раз в месяц</w:t>
            </w:r>
            <w:r w:rsidR="00C564F0">
              <w:t>, на складах</w:t>
            </w:r>
            <w:r w:rsidR="00C564F0" w:rsidRPr="00E6098A">
              <w:t xml:space="preserve"> «Заказчика»: до 12:00 ч. (время местное</w:t>
            </w:r>
            <w:r w:rsidR="00C564F0">
              <w:t>).</w:t>
            </w:r>
            <w:r w:rsidR="00412F59" w:rsidRPr="00E6098A">
              <w:t xml:space="preserve"> по каждому </w:t>
            </w:r>
            <w:r w:rsidR="00C564F0">
              <w:t>из адресов указанных в тех</w:t>
            </w:r>
            <w:proofErr w:type="gramStart"/>
            <w:r w:rsidR="00C564F0">
              <w:t>.з</w:t>
            </w:r>
            <w:proofErr w:type="gramEnd"/>
            <w:r w:rsidR="00C564F0">
              <w:t>адании.</w:t>
            </w:r>
          </w:p>
          <w:p w:rsidR="008C1509" w:rsidRPr="008C1509" w:rsidRDefault="00412F59" w:rsidP="00C564F0">
            <w:pPr>
              <w:widowControl w:val="0"/>
              <w:jc w:val="both"/>
            </w:pPr>
            <w:r w:rsidRPr="00412F59">
              <w:rPr>
                <w:rStyle w:val="cs79da67e21"/>
                <w:sz w:val="24"/>
                <w:szCs w:val="24"/>
              </w:rPr>
              <w:t>Срок исполнения заявки – в течение двух рабочих дней</w:t>
            </w:r>
          </w:p>
        </w:tc>
      </w:tr>
      <w:tr w:rsidR="008C1509" w:rsidRPr="008C1509" w:rsidTr="0054719E">
        <w:tc>
          <w:tcPr>
            <w:tcW w:w="567" w:type="dxa"/>
          </w:tcPr>
          <w:p w:rsidR="008C1509" w:rsidRPr="008C1509" w:rsidRDefault="008C1509" w:rsidP="008C1509">
            <w:pPr>
              <w:rPr>
                <w:bCs/>
              </w:rPr>
            </w:pPr>
            <w:r w:rsidRPr="008C1509">
              <w:rPr>
                <w:bCs/>
              </w:rPr>
              <w:t>4</w:t>
            </w:r>
          </w:p>
        </w:tc>
        <w:tc>
          <w:tcPr>
            <w:tcW w:w="2552" w:type="dxa"/>
          </w:tcPr>
          <w:p w:rsidR="008C1509" w:rsidRPr="008C1509" w:rsidRDefault="008C1509" w:rsidP="008C1509">
            <w:pPr>
              <w:rPr>
                <w:bCs/>
              </w:rPr>
            </w:pPr>
            <w:r w:rsidRPr="008C1509">
              <w:rPr>
                <w:bCs/>
              </w:rPr>
              <w:t xml:space="preserve">Условия и место поставки товаров </w:t>
            </w:r>
          </w:p>
        </w:tc>
        <w:tc>
          <w:tcPr>
            <w:tcW w:w="6520" w:type="dxa"/>
          </w:tcPr>
          <w:p w:rsidR="008C1509" w:rsidRPr="008C1509" w:rsidRDefault="008C1509" w:rsidP="008C1509">
            <w:pPr>
              <w:jc w:val="both"/>
            </w:pPr>
            <w:r w:rsidRPr="008C1509">
              <w:t xml:space="preserve">Транспортом Поставщика. Место доставки товара: </w:t>
            </w:r>
          </w:p>
          <w:p w:rsidR="008C1509" w:rsidRPr="008C1509" w:rsidRDefault="008C1509" w:rsidP="008C1509">
            <w:pPr>
              <w:jc w:val="both"/>
            </w:pPr>
            <w:r w:rsidRPr="008C1509">
              <w:t>1. Республика Башкортостан, г</w:t>
            </w:r>
            <w:proofErr w:type="gramStart"/>
            <w:r w:rsidRPr="008C1509">
              <w:t>.К</w:t>
            </w:r>
            <w:proofErr w:type="gramEnd"/>
            <w:r w:rsidRPr="008C1509">
              <w:t>умертау, ул.Советская д. 1а</w:t>
            </w:r>
          </w:p>
          <w:p w:rsidR="008C1509" w:rsidRPr="008C1509" w:rsidRDefault="008C1509" w:rsidP="008C1509">
            <w:pPr>
              <w:jc w:val="both"/>
            </w:pPr>
            <w:r w:rsidRPr="008C1509">
              <w:t xml:space="preserve">2 </w:t>
            </w:r>
            <w:r w:rsidRPr="008C1509">
              <w:rPr>
                <w:sz w:val="22"/>
                <w:szCs w:val="22"/>
              </w:rPr>
              <w:t>Республика Башкортостан, Стерлитамакский район, с.Наумовка, ул. Ленина д. 14;</w:t>
            </w:r>
          </w:p>
          <w:p w:rsidR="008C1509" w:rsidRPr="008C1509" w:rsidRDefault="008C1509" w:rsidP="008C1509">
            <w:pPr>
              <w:jc w:val="both"/>
            </w:pPr>
            <w:r w:rsidRPr="008C1509">
              <w:rPr>
                <w:sz w:val="22"/>
                <w:szCs w:val="22"/>
              </w:rPr>
              <w:t xml:space="preserve">3.Республика Башкортостан, </w:t>
            </w:r>
            <w:proofErr w:type="spellStart"/>
            <w:r w:rsidRPr="008C1509">
              <w:rPr>
                <w:sz w:val="22"/>
                <w:szCs w:val="22"/>
              </w:rPr>
              <w:t>Стерлибашевский</w:t>
            </w:r>
            <w:proofErr w:type="spellEnd"/>
            <w:r w:rsidRPr="008C1509">
              <w:rPr>
                <w:sz w:val="22"/>
                <w:szCs w:val="22"/>
              </w:rPr>
              <w:t xml:space="preserve"> район, с</w:t>
            </w:r>
            <w:proofErr w:type="gramStart"/>
            <w:r w:rsidRPr="008C1509">
              <w:rPr>
                <w:sz w:val="22"/>
                <w:szCs w:val="22"/>
              </w:rPr>
              <w:t>.С</w:t>
            </w:r>
            <w:proofErr w:type="gramEnd"/>
            <w:r w:rsidRPr="008C1509">
              <w:rPr>
                <w:sz w:val="22"/>
                <w:szCs w:val="22"/>
              </w:rPr>
              <w:t>терлибашево, ул. Колхозная 2в</w:t>
            </w:r>
          </w:p>
          <w:p w:rsidR="008C1509" w:rsidRPr="008C1509" w:rsidRDefault="008C1509" w:rsidP="008C1509">
            <w:pPr>
              <w:jc w:val="both"/>
            </w:pPr>
          </w:p>
        </w:tc>
      </w:tr>
    </w:tbl>
    <w:p w:rsidR="008C1509" w:rsidRPr="008C1509" w:rsidRDefault="008C1509" w:rsidP="008C1509">
      <w:pPr>
        <w:ind w:left="142"/>
        <w:contextualSpacing/>
        <w:rPr>
          <w:b/>
          <w:sz w:val="26"/>
          <w:szCs w:val="26"/>
        </w:rPr>
      </w:pPr>
    </w:p>
    <w:p w:rsidR="008C1509" w:rsidRPr="008C1509" w:rsidRDefault="008C1509" w:rsidP="008C1509">
      <w:pPr>
        <w:ind w:left="142"/>
        <w:contextualSpacing/>
        <w:rPr>
          <w:b/>
          <w:sz w:val="26"/>
          <w:szCs w:val="26"/>
        </w:rPr>
      </w:pP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1943"/>
        <w:gridCol w:w="5539"/>
        <w:gridCol w:w="949"/>
        <w:gridCol w:w="1741"/>
      </w:tblGrid>
      <w:tr w:rsidR="0084532F" w:rsidRPr="008C1509" w:rsidTr="00737455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2F" w:rsidRPr="008C1509" w:rsidRDefault="0084532F" w:rsidP="008C1509">
            <w:pPr>
              <w:jc w:val="center"/>
              <w:rPr>
                <w:b/>
                <w:lang w:eastAsia="ar-SA"/>
              </w:rPr>
            </w:pPr>
            <w:r w:rsidRPr="008C1509">
              <w:rPr>
                <w:b/>
                <w:lang w:eastAsia="ar-SA"/>
              </w:rPr>
              <w:t>№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2F" w:rsidRPr="008C1509" w:rsidRDefault="0084532F" w:rsidP="008C1509">
            <w:pPr>
              <w:jc w:val="center"/>
              <w:rPr>
                <w:b/>
                <w:lang w:eastAsia="ar-SA"/>
              </w:rPr>
            </w:pPr>
            <w:r w:rsidRPr="008C1509">
              <w:rPr>
                <w:b/>
                <w:lang w:eastAsia="ar-SA"/>
              </w:rPr>
              <w:t>Наименование товара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2F" w:rsidRPr="008C1509" w:rsidRDefault="0084532F" w:rsidP="008C1509">
            <w:pPr>
              <w:jc w:val="center"/>
              <w:rPr>
                <w:b/>
                <w:lang w:eastAsia="ar-SA"/>
              </w:rPr>
            </w:pPr>
            <w:r w:rsidRPr="008C1509">
              <w:rPr>
                <w:b/>
                <w:lang w:eastAsia="ar-SA"/>
              </w:rPr>
              <w:t>Подробная качественная техническая, функциональная характеристика товара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2F" w:rsidRPr="008C1509" w:rsidRDefault="0084532F" w:rsidP="008C1509">
            <w:pPr>
              <w:jc w:val="center"/>
              <w:rPr>
                <w:b/>
                <w:lang w:eastAsia="ar-SA"/>
              </w:rPr>
            </w:pPr>
            <w:r w:rsidRPr="008C1509">
              <w:rPr>
                <w:b/>
                <w:lang w:eastAsia="ar-SA"/>
              </w:rPr>
              <w:t>Единица измерения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2F" w:rsidRPr="008C1509" w:rsidRDefault="0084532F" w:rsidP="008C1509">
            <w:pPr>
              <w:jc w:val="center"/>
              <w:rPr>
                <w:b/>
                <w:lang w:eastAsia="ar-SA"/>
              </w:rPr>
            </w:pPr>
            <w:r w:rsidRPr="008C1509">
              <w:rPr>
                <w:b/>
                <w:lang w:eastAsia="ar-SA"/>
              </w:rPr>
              <w:t>Количество</w:t>
            </w:r>
          </w:p>
        </w:tc>
      </w:tr>
      <w:tr w:rsidR="0084532F" w:rsidRPr="008C1509" w:rsidTr="00737455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2F" w:rsidRPr="008C1509" w:rsidRDefault="0084532F" w:rsidP="008C1509">
            <w:pPr>
              <w:jc w:val="center"/>
            </w:pPr>
            <w:r w:rsidRPr="008C1509"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11" w:rsidRPr="002C3773" w:rsidRDefault="00AA6E11" w:rsidP="00AA6E11">
            <w:pPr>
              <w:rPr>
                <w:color w:val="000000"/>
              </w:rPr>
            </w:pPr>
            <w:r w:rsidRPr="002C3773">
              <w:rPr>
                <w:color w:val="000000"/>
              </w:rPr>
              <w:t xml:space="preserve">Мясо говядины 1 сорт </w:t>
            </w:r>
            <w:bookmarkStart w:id="0" w:name="OLE_LINK18"/>
            <w:bookmarkStart w:id="1" w:name="OLE_LINK19"/>
            <w:bookmarkStart w:id="2" w:name="OLE_LINK20"/>
            <w:bookmarkStart w:id="3" w:name="OLE_LINK21"/>
            <w:r w:rsidRPr="002C3773">
              <w:rPr>
                <w:color w:val="000000"/>
              </w:rPr>
              <w:t>охлажденное</w:t>
            </w:r>
            <w:bookmarkEnd w:id="0"/>
            <w:bookmarkEnd w:id="1"/>
            <w:bookmarkEnd w:id="2"/>
            <w:bookmarkEnd w:id="3"/>
            <w:r w:rsidRPr="002C3773">
              <w:rPr>
                <w:color w:val="000000"/>
              </w:rPr>
              <w:t>.</w:t>
            </w:r>
          </w:p>
          <w:p w:rsidR="0084532F" w:rsidRPr="008C1509" w:rsidRDefault="0084532F" w:rsidP="008C1509">
            <w:pPr>
              <w:jc w:val="center"/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455" w:rsidRPr="00737455" w:rsidRDefault="00737455" w:rsidP="00737455">
            <w:pPr>
              <w:jc w:val="both"/>
            </w:pPr>
            <w:r w:rsidRPr="00737455">
              <w:t>Мясо говядины 1 категории</w:t>
            </w:r>
            <w:r w:rsidR="00C564F0">
              <w:t>.</w:t>
            </w:r>
            <w:proofErr w:type="gramStart"/>
            <w:r w:rsidR="00C564F0">
              <w:t xml:space="preserve"> </w:t>
            </w:r>
            <w:r w:rsidRPr="00737455">
              <w:t>.</w:t>
            </w:r>
            <w:proofErr w:type="gramEnd"/>
            <w:r w:rsidRPr="00737455">
              <w:t xml:space="preserve">Термическое состояние мяса: охлажденное; Выработанное в виде четвертин (задняя четвертина на кости и передняя четвертина на кости). </w:t>
            </w:r>
          </w:p>
          <w:p w:rsidR="00737455" w:rsidRPr="00737455" w:rsidRDefault="00737455" w:rsidP="00737455">
            <w:pPr>
              <w:jc w:val="both"/>
            </w:pPr>
            <w:r w:rsidRPr="00737455">
              <w:t xml:space="preserve">Массовая доля кости,  жировой и соединительной ткани не более 20%, с ветеринарным клеймом и ветеринарной справкой на поставляемое </w:t>
            </w:r>
            <w:r w:rsidR="0069455A">
              <w:t>мясо, срок хранения не более 5</w:t>
            </w:r>
            <w:r w:rsidR="00DC2162">
              <w:t xml:space="preserve"> суток</w:t>
            </w:r>
            <w:r w:rsidRPr="00737455">
              <w:t xml:space="preserve">. Не допускается поставка мяса </w:t>
            </w:r>
            <w:proofErr w:type="spellStart"/>
            <w:r w:rsidRPr="00737455">
              <w:t>трансгенных</w:t>
            </w:r>
            <w:proofErr w:type="spellEnd"/>
            <w:r w:rsidRPr="00737455">
              <w:t xml:space="preserve"> животных. Не допускается на поверхности охлажденной говядины наличие льда и снега. Не допускается наличие остатков внутренних органов, спинного мозга, шкуры, сгустков</w:t>
            </w:r>
            <w:r w:rsidR="00C564F0">
              <w:t xml:space="preserve"> </w:t>
            </w:r>
            <w:r w:rsidRPr="00737455">
              <w:t xml:space="preserve">крови, бахромок мышечной и жировой ткани, загрязнений, кровоподтеков и </w:t>
            </w:r>
            <w:proofErr w:type="spellStart"/>
            <w:r w:rsidRPr="00737455">
              <w:t>побитостей</w:t>
            </w:r>
            <w:proofErr w:type="spellEnd"/>
            <w:r w:rsidRPr="00737455">
              <w:t xml:space="preserve">. По показателям безопасности мясо должно отвечать требованиям, установленным </w:t>
            </w:r>
            <w:proofErr w:type="spellStart"/>
            <w:r w:rsidRPr="00737455">
              <w:t>СанПин</w:t>
            </w:r>
            <w:proofErr w:type="spellEnd"/>
            <w:r w:rsidRPr="00737455">
              <w:t xml:space="preserve"> 2.4.1.3049-13. </w:t>
            </w:r>
          </w:p>
          <w:p w:rsidR="00737455" w:rsidRPr="00737455" w:rsidRDefault="00737455" w:rsidP="00737455">
            <w:pPr>
              <w:jc w:val="both"/>
            </w:pPr>
            <w:r w:rsidRPr="00737455">
              <w:t xml:space="preserve">ГОСТ 31798-2012 </w:t>
            </w:r>
            <w:hyperlink r:id="rId4" w:tooltip="https://star-pro.ru/gost/31798-2012" w:history="1">
              <w:r w:rsidRPr="00737455">
                <w:rPr>
                  <w:rStyle w:val="a5"/>
                </w:rPr>
                <w:t>Говядина и телятина для производства продуктов детского питания</w:t>
              </w:r>
            </w:hyperlink>
          </w:p>
          <w:p w:rsidR="00737455" w:rsidRPr="00737455" w:rsidRDefault="00737455" w:rsidP="008C1509">
            <w:pPr>
              <w:rPr>
                <w:color w:val="000000"/>
              </w:rPr>
            </w:pPr>
          </w:p>
          <w:p w:rsidR="00737455" w:rsidRPr="008C1509" w:rsidRDefault="00737455" w:rsidP="00737455">
            <w:pPr>
              <w:rPr>
                <w:rFonts w:eastAsia="Calibri"/>
              </w:rPr>
            </w:pPr>
            <w:r>
              <w:rPr>
                <w:sz w:val="20"/>
                <w:szCs w:val="20"/>
              </w:rPr>
              <w:t xml:space="preserve">ОКПД 2 10.11.11.130 </w:t>
            </w:r>
            <w:r w:rsidRPr="00A46443">
              <w:rPr>
                <w:sz w:val="20"/>
                <w:szCs w:val="20"/>
              </w:rPr>
              <w:t>Говядина и телятина парные, остывшие или охлажденные для детского питания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2F" w:rsidRPr="008C1509" w:rsidRDefault="009258BD" w:rsidP="008C1509">
            <w:pPr>
              <w:jc w:val="center"/>
            </w:pPr>
            <w:r>
              <w:t>кг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84532F" w:rsidRPr="008C1509" w:rsidRDefault="00C564F0" w:rsidP="00737455">
            <w:pPr>
              <w:jc w:val="center"/>
            </w:pPr>
            <w:r>
              <w:t>965</w:t>
            </w:r>
          </w:p>
        </w:tc>
      </w:tr>
    </w:tbl>
    <w:p w:rsidR="0084532F" w:rsidRDefault="0084532F" w:rsidP="008C1509"/>
    <w:p w:rsidR="0084532F" w:rsidRPr="008C1509" w:rsidRDefault="0084532F" w:rsidP="008C1509">
      <w:pPr>
        <w:pStyle w:val="a3"/>
        <w:ind w:firstLine="708"/>
      </w:pPr>
      <w:r w:rsidRPr="008C1509">
        <w:t>1.Требования к качеству Продукции, таре, упаковке:</w:t>
      </w:r>
    </w:p>
    <w:p w:rsidR="0084532F" w:rsidRPr="008C1509" w:rsidRDefault="0084532F" w:rsidP="008C1509">
      <w:pPr>
        <w:pStyle w:val="a3"/>
        <w:ind w:firstLine="708"/>
      </w:pPr>
      <w:r w:rsidRPr="008C1509">
        <w:t xml:space="preserve">1.1. Вся поставляемая продукция должна соответствовать требованиям ГОСТ, ТУ, </w:t>
      </w:r>
      <w:proofErr w:type="spellStart"/>
      <w:r w:rsidRPr="008C1509">
        <w:t>СанПиН</w:t>
      </w:r>
      <w:proofErr w:type="spellEnd"/>
      <w:r w:rsidRPr="008C1509">
        <w:t>, а также сопровождаться документами, подтверждающими качество:</w:t>
      </w:r>
    </w:p>
    <w:p w:rsidR="0084532F" w:rsidRPr="008C1509" w:rsidRDefault="0084532F" w:rsidP="008C1509">
      <w:pPr>
        <w:pStyle w:val="a3"/>
      </w:pPr>
      <w:r w:rsidRPr="008C1509">
        <w:t xml:space="preserve">                    </w:t>
      </w:r>
      <w:r w:rsidR="00E6098A">
        <w:t xml:space="preserve"> </w:t>
      </w:r>
      <w:r w:rsidRPr="008C1509">
        <w:t xml:space="preserve"> 1. сертификаты соответствия</w:t>
      </w:r>
    </w:p>
    <w:p w:rsidR="0084532F" w:rsidRPr="008C1509" w:rsidRDefault="0084532F" w:rsidP="008C1509">
      <w:pPr>
        <w:pStyle w:val="a3"/>
        <w:ind w:firstLine="708"/>
      </w:pPr>
      <w:r w:rsidRPr="008C1509">
        <w:t xml:space="preserve">          2. качественные удостоверения</w:t>
      </w:r>
    </w:p>
    <w:p w:rsidR="0084532F" w:rsidRPr="008C1509" w:rsidRDefault="0084532F" w:rsidP="008C1509">
      <w:pPr>
        <w:pStyle w:val="a3"/>
        <w:ind w:firstLine="708"/>
      </w:pPr>
      <w:r w:rsidRPr="008C1509">
        <w:t xml:space="preserve">          3. санитарно-эпидемиологические заключения</w:t>
      </w:r>
    </w:p>
    <w:p w:rsidR="0084532F" w:rsidRPr="008C1509" w:rsidRDefault="0084532F" w:rsidP="008C1509">
      <w:pPr>
        <w:pStyle w:val="a3"/>
        <w:ind w:firstLine="708"/>
      </w:pPr>
      <w:r w:rsidRPr="008C1509">
        <w:t xml:space="preserve">          4.  ветеринарные справки на каждую партию</w:t>
      </w:r>
    </w:p>
    <w:p w:rsidR="0084532F" w:rsidRPr="008C1509" w:rsidRDefault="0084532F" w:rsidP="0069455A">
      <w:pPr>
        <w:pStyle w:val="a3"/>
        <w:ind w:firstLine="708"/>
      </w:pPr>
      <w:r w:rsidRPr="008C1509">
        <w:t xml:space="preserve">          5. иные, документы подтверждающие качество продукции.</w:t>
      </w:r>
    </w:p>
    <w:p w:rsidR="0084532F" w:rsidRPr="008C1509" w:rsidRDefault="0084532F" w:rsidP="0069455A">
      <w:pPr>
        <w:ind w:firstLine="708"/>
        <w:jc w:val="both"/>
      </w:pPr>
      <w:r w:rsidRPr="008C1509">
        <w:t xml:space="preserve">1.2. Продукция поставляется в упаковке или без упаковки. В случае наличия упаковки, она должна быть разрешена к применению для контакта с данным видом продукции, обеспечивать сохранность и внешний вид. Упакованная продукция должна содержать всю информацию о продукте в соответствии с требованиями Технического регламента Таможенного союза </w:t>
      </w:r>
      <w:bookmarkStart w:id="4" w:name="OLE_LINK12"/>
      <w:bookmarkStart w:id="5" w:name="OLE_LINK13"/>
      <w:r w:rsidR="0069455A" w:rsidRPr="002C3773">
        <w:rPr>
          <w:color w:val="000000"/>
        </w:rPr>
        <w:t xml:space="preserve">Должно соответствовать требованиям </w:t>
      </w:r>
      <w:proofErr w:type="gramStart"/>
      <w:r w:rsidR="0069455A" w:rsidRPr="002C3773">
        <w:rPr>
          <w:color w:val="000000"/>
        </w:rPr>
        <w:t>T</w:t>
      </w:r>
      <w:proofErr w:type="gramEnd"/>
      <w:r w:rsidR="0069455A" w:rsidRPr="002C3773">
        <w:rPr>
          <w:color w:val="000000"/>
        </w:rPr>
        <w:t>Р ТС 034/2013 «О безопасности мяса и мясной продукции», TР ТС 021/2011 «О безопасности пищевой продукции</w:t>
      </w:r>
      <w:bookmarkEnd w:id="4"/>
      <w:bookmarkEnd w:id="5"/>
      <w:r w:rsidR="0069455A">
        <w:rPr>
          <w:color w:val="000000"/>
        </w:rPr>
        <w:t>.</w:t>
      </w:r>
      <w:r w:rsidRPr="008C1509">
        <w:t xml:space="preserve"> Аналогичная информация о неупакованной продукции должна обозначаться в товаросопроводительных документах.</w:t>
      </w:r>
    </w:p>
    <w:p w:rsidR="0084532F" w:rsidRDefault="0084532F" w:rsidP="008C1509">
      <w:pPr>
        <w:pStyle w:val="a3"/>
        <w:ind w:firstLine="708"/>
      </w:pPr>
      <w:r w:rsidRPr="008C1509">
        <w:t>1.3. На каждой полутуше и четвертине говядины наличие ветеринарного клейма овальной формы, товароведческого клейма и штампа, обозначающего категорию и возраст.</w:t>
      </w:r>
    </w:p>
    <w:p w:rsidR="00E6098A" w:rsidRDefault="00E6098A" w:rsidP="00E6098A">
      <w:pPr>
        <w:pStyle w:val="western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 Поставщик обязан быть зарегистрированным в области ветеринарии Федеральной государственной информационной системы «Меркурий» согласно приказу Минсельхоза от 27.12.2016 г. № 589.</w:t>
      </w:r>
    </w:p>
    <w:p w:rsidR="00E6098A" w:rsidRPr="00430AFA" w:rsidRDefault="00E6098A" w:rsidP="00E6098A">
      <w:pPr>
        <w:pStyle w:val="western"/>
        <w:spacing w:before="0" w:after="0"/>
        <w:ind w:firstLine="709"/>
        <w:jc w:val="both"/>
        <w:rPr>
          <w:b/>
          <w:sz w:val="24"/>
          <w:szCs w:val="24"/>
          <w:lang w:eastAsia="ru-RU"/>
        </w:rPr>
      </w:pPr>
      <w:r w:rsidRPr="00430AFA">
        <w:rPr>
          <w:b/>
          <w:sz w:val="24"/>
          <w:szCs w:val="24"/>
        </w:rPr>
        <w:t>1.5. Заказчик имеет право н</w:t>
      </w:r>
      <w:r w:rsidRPr="00430AFA">
        <w:rPr>
          <w:b/>
          <w:sz w:val="24"/>
          <w:szCs w:val="24"/>
          <w:lang w:eastAsia="ru-RU"/>
        </w:rPr>
        <w:t xml:space="preserve">аправлять образец Товара в ГКУ «Испытательный центр» для проведения лабораторных испытаний пищевой продукции на предмет соответствия нормам </w:t>
      </w:r>
      <w:proofErr w:type="spellStart"/>
      <w:r w:rsidRPr="00430AFA">
        <w:rPr>
          <w:b/>
          <w:sz w:val="24"/>
          <w:szCs w:val="24"/>
          <w:lang w:eastAsia="ru-RU"/>
        </w:rPr>
        <w:t>СанПиН</w:t>
      </w:r>
      <w:proofErr w:type="spellEnd"/>
      <w:r w:rsidRPr="00430AFA">
        <w:rPr>
          <w:b/>
          <w:sz w:val="24"/>
          <w:szCs w:val="24"/>
          <w:lang w:eastAsia="ru-RU"/>
        </w:rPr>
        <w:t xml:space="preserve"> и ГОСТ. В случае выявления несоответствия нормам </w:t>
      </w:r>
      <w:proofErr w:type="spellStart"/>
      <w:r w:rsidRPr="00430AFA">
        <w:rPr>
          <w:b/>
          <w:sz w:val="24"/>
          <w:szCs w:val="24"/>
          <w:lang w:eastAsia="ru-RU"/>
        </w:rPr>
        <w:t>СанПиН</w:t>
      </w:r>
      <w:proofErr w:type="spellEnd"/>
      <w:r w:rsidRPr="00430AFA">
        <w:rPr>
          <w:b/>
          <w:sz w:val="24"/>
          <w:szCs w:val="24"/>
          <w:lang w:eastAsia="ru-RU"/>
        </w:rPr>
        <w:t xml:space="preserve"> и ГОСТ, досрочно расторгнуть договор.</w:t>
      </w:r>
    </w:p>
    <w:p w:rsidR="00430AFA" w:rsidRDefault="00430AFA" w:rsidP="00E6098A">
      <w:pPr>
        <w:pStyle w:val="western"/>
        <w:spacing w:before="0" w:after="0"/>
        <w:ind w:firstLine="709"/>
        <w:jc w:val="both"/>
        <w:rPr>
          <w:sz w:val="24"/>
          <w:szCs w:val="24"/>
          <w:lang w:eastAsia="ru-RU"/>
        </w:rPr>
      </w:pPr>
    </w:p>
    <w:p w:rsidR="0084532F" w:rsidRPr="008C1509" w:rsidRDefault="0084532F" w:rsidP="008C1509">
      <w:pPr>
        <w:pStyle w:val="a3"/>
        <w:ind w:firstLine="708"/>
      </w:pPr>
      <w:r w:rsidRPr="008C1509">
        <w:t xml:space="preserve">      2. Условия и сроки поставки продукции</w:t>
      </w:r>
    </w:p>
    <w:p w:rsidR="008C1509" w:rsidRPr="008C1509" w:rsidRDefault="0084532F" w:rsidP="009258BD">
      <w:pPr>
        <w:ind w:firstLine="708"/>
        <w:jc w:val="both"/>
      </w:pPr>
      <w:r w:rsidRPr="008C1509">
        <w:t>2.1. Поставщик осуществляет поставку Продукции  на основании подачи заявки Заказчиком, путем доставки и разгрузки Проду</w:t>
      </w:r>
      <w:r w:rsidR="008C1509" w:rsidRPr="008C1509">
        <w:t>кции силами Поставщика по адресам</w:t>
      </w:r>
      <w:r w:rsidRPr="008C1509">
        <w:t xml:space="preserve">:  </w:t>
      </w:r>
    </w:p>
    <w:p w:rsidR="008C1509" w:rsidRPr="008C1509" w:rsidRDefault="008C1509" w:rsidP="008C1509">
      <w:pPr>
        <w:jc w:val="both"/>
      </w:pPr>
      <w:r w:rsidRPr="008C1509">
        <w:t>1. Республика Башкортостан, г</w:t>
      </w:r>
      <w:proofErr w:type="gramStart"/>
      <w:r w:rsidRPr="008C1509">
        <w:t>.К</w:t>
      </w:r>
      <w:proofErr w:type="gramEnd"/>
      <w:r w:rsidRPr="008C1509">
        <w:t>умертау, ул.Советская д. 1а</w:t>
      </w:r>
    </w:p>
    <w:p w:rsidR="008C1509" w:rsidRPr="008C1509" w:rsidRDefault="008C1509" w:rsidP="008C1509">
      <w:pPr>
        <w:jc w:val="both"/>
        <w:rPr>
          <w:sz w:val="22"/>
          <w:szCs w:val="22"/>
        </w:rPr>
      </w:pPr>
      <w:r w:rsidRPr="008C1509">
        <w:t xml:space="preserve">2 </w:t>
      </w:r>
      <w:r w:rsidRPr="008C1509">
        <w:rPr>
          <w:sz w:val="22"/>
          <w:szCs w:val="22"/>
        </w:rPr>
        <w:t>Республика Башкортостан, Стерлитамакский район, с.Наумовка, ул. Ленина д. 14;</w:t>
      </w:r>
    </w:p>
    <w:p w:rsidR="008C1509" w:rsidRPr="008C1509" w:rsidRDefault="008C1509" w:rsidP="008C1509">
      <w:pPr>
        <w:jc w:val="both"/>
      </w:pPr>
      <w:r w:rsidRPr="008C1509">
        <w:rPr>
          <w:sz w:val="22"/>
          <w:szCs w:val="22"/>
        </w:rPr>
        <w:t xml:space="preserve">3.Республика Башкортостан, </w:t>
      </w:r>
      <w:proofErr w:type="spellStart"/>
      <w:r w:rsidRPr="008C1509">
        <w:rPr>
          <w:sz w:val="22"/>
          <w:szCs w:val="22"/>
        </w:rPr>
        <w:t>Стерлибашевский</w:t>
      </w:r>
      <w:proofErr w:type="spellEnd"/>
      <w:r w:rsidRPr="008C1509">
        <w:rPr>
          <w:sz w:val="22"/>
          <w:szCs w:val="22"/>
        </w:rPr>
        <w:t xml:space="preserve"> район, с</w:t>
      </w:r>
      <w:proofErr w:type="gramStart"/>
      <w:r w:rsidRPr="008C1509">
        <w:rPr>
          <w:sz w:val="22"/>
          <w:szCs w:val="22"/>
        </w:rPr>
        <w:t>.С</w:t>
      </w:r>
      <w:proofErr w:type="gramEnd"/>
      <w:r w:rsidRPr="008C1509">
        <w:rPr>
          <w:sz w:val="22"/>
          <w:szCs w:val="22"/>
        </w:rPr>
        <w:t>терлибашево, ул. Колхозная 2в</w:t>
      </w:r>
    </w:p>
    <w:p w:rsidR="0052505C" w:rsidRPr="003A14F9" w:rsidRDefault="0084532F" w:rsidP="00737455">
      <w:pPr>
        <w:pStyle w:val="a3"/>
        <w:ind w:firstLine="708"/>
        <w:rPr>
          <w:color w:val="000000" w:themeColor="text1"/>
        </w:rPr>
      </w:pPr>
      <w:r w:rsidRPr="008C1509">
        <w:t xml:space="preserve">2.2. Продукция  </w:t>
      </w:r>
      <w:r w:rsidR="00120B16">
        <w:t>должна быть доставлена по адресам</w:t>
      </w:r>
      <w:r w:rsidRPr="008C1509">
        <w:t xml:space="preserve"> Заказчика специализированным транспортом, обеспечивающим сохранность Продукции от  загрязнения,  пропитывания посторонними запахами, сохранность от влияния низких и  высоких температур, </w:t>
      </w:r>
      <w:r w:rsidRPr="003A14F9">
        <w:t xml:space="preserve">обеспечивающих ее дальнейшее качественное и безопасное применение, при несоблюдении </w:t>
      </w:r>
      <w:r w:rsidRPr="003A14F9">
        <w:rPr>
          <w:color w:val="000000" w:themeColor="text1"/>
        </w:rPr>
        <w:t xml:space="preserve">данных условий Продукция разгрузке на склад Заказчика не подлежит. </w:t>
      </w:r>
    </w:p>
    <w:p w:rsidR="00D97651" w:rsidRPr="003A14F9" w:rsidRDefault="00806891" w:rsidP="00737455">
      <w:pPr>
        <w:pStyle w:val="a3"/>
        <w:ind w:firstLine="708"/>
        <w:rPr>
          <w:color w:val="141414"/>
          <w:shd w:val="clear" w:color="auto" w:fill="FAFAFA"/>
        </w:rPr>
      </w:pPr>
      <w:r w:rsidRPr="003A14F9">
        <w:rPr>
          <w:color w:val="141414"/>
          <w:shd w:val="clear" w:color="auto" w:fill="FAFAFA"/>
        </w:rPr>
        <w:t xml:space="preserve">К оплате подлежит только тот объем Товара, который </w:t>
      </w:r>
      <w:r w:rsidR="00F9488F">
        <w:rPr>
          <w:color w:val="141414"/>
          <w:shd w:val="clear" w:color="auto" w:fill="FAFAFA"/>
        </w:rPr>
        <w:t>был заказан Заказчиком Заявками</w:t>
      </w:r>
      <w:r w:rsidR="00D97651" w:rsidRPr="003A14F9">
        <w:rPr>
          <w:color w:val="141414"/>
          <w:shd w:val="clear" w:color="auto" w:fill="FAFAFA"/>
        </w:rPr>
        <w:t xml:space="preserve">, по товарным накладным Поставщика. </w:t>
      </w:r>
    </w:p>
    <w:p w:rsidR="003C3000" w:rsidRDefault="00806891" w:rsidP="00737455">
      <w:pPr>
        <w:pStyle w:val="a3"/>
        <w:ind w:firstLine="708"/>
        <w:rPr>
          <w:color w:val="464646"/>
        </w:rPr>
      </w:pPr>
      <w:r w:rsidRPr="003A14F9">
        <w:rPr>
          <w:color w:val="141414"/>
          <w:shd w:val="clear" w:color="auto" w:fill="FAFAFA"/>
        </w:rPr>
        <w:t xml:space="preserve"> </w:t>
      </w:r>
      <w:r w:rsidR="009258BD" w:rsidRPr="003A14F9">
        <w:rPr>
          <w:color w:val="000000" w:themeColor="text1"/>
          <w:shd w:val="clear" w:color="auto" w:fill="F6F6F6"/>
        </w:rPr>
        <w:t>2.3</w:t>
      </w:r>
      <w:proofErr w:type="gramStart"/>
      <w:r w:rsidR="009258BD" w:rsidRPr="003A14F9">
        <w:rPr>
          <w:color w:val="000000" w:themeColor="text1"/>
          <w:shd w:val="clear" w:color="auto" w:fill="F6F6F6"/>
        </w:rPr>
        <w:t xml:space="preserve"> П</w:t>
      </w:r>
      <w:proofErr w:type="gramEnd"/>
      <w:r w:rsidR="009258BD" w:rsidRPr="003A14F9">
        <w:rPr>
          <w:color w:val="000000" w:themeColor="text1"/>
          <w:shd w:val="clear" w:color="auto" w:fill="F6F6F6"/>
        </w:rPr>
        <w:t>о истечении срока действия договора стороны подписывают акт на фактически поставленное количество товара и на этом договор прекращает свое действие. </w:t>
      </w:r>
      <w:r w:rsidR="009258BD" w:rsidRPr="003A14F9">
        <w:rPr>
          <w:color w:val="000000" w:themeColor="text1"/>
        </w:rPr>
        <w:br/>
      </w:r>
    </w:p>
    <w:p w:rsidR="003C3000" w:rsidRDefault="003C3000" w:rsidP="00737455">
      <w:pPr>
        <w:pStyle w:val="a3"/>
        <w:ind w:firstLine="708"/>
        <w:rPr>
          <w:color w:val="464646"/>
        </w:rPr>
      </w:pPr>
    </w:p>
    <w:p w:rsidR="009258BD" w:rsidRPr="009258BD" w:rsidRDefault="003C3000" w:rsidP="003C3000">
      <w:pPr>
        <w:pStyle w:val="a3"/>
        <w:ind w:firstLine="708"/>
        <w:jc w:val="left"/>
      </w:pPr>
      <w:r>
        <w:rPr>
          <w:color w:val="464646"/>
        </w:rPr>
        <w:t xml:space="preserve">Заведующая столовой </w:t>
      </w:r>
      <w:proofErr w:type="spellStart"/>
      <w:r>
        <w:rPr>
          <w:color w:val="464646"/>
        </w:rPr>
        <w:t>_____________Кожевникова</w:t>
      </w:r>
      <w:proofErr w:type="spellEnd"/>
      <w:r>
        <w:rPr>
          <w:color w:val="464646"/>
        </w:rPr>
        <w:t xml:space="preserve"> Н.И.</w:t>
      </w:r>
      <w:r w:rsidR="009258BD" w:rsidRPr="009258BD">
        <w:rPr>
          <w:color w:val="464646"/>
        </w:rPr>
        <w:br/>
      </w:r>
    </w:p>
    <w:p w:rsidR="00E6098A" w:rsidRDefault="00E6098A" w:rsidP="00737455">
      <w:pPr>
        <w:pStyle w:val="a3"/>
        <w:ind w:firstLine="708"/>
      </w:pPr>
    </w:p>
    <w:sectPr w:rsidR="00E6098A" w:rsidSect="003A1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532F"/>
    <w:rsid w:val="00120B16"/>
    <w:rsid w:val="002076D4"/>
    <w:rsid w:val="00230422"/>
    <w:rsid w:val="002A21F7"/>
    <w:rsid w:val="002E64E7"/>
    <w:rsid w:val="003A14F9"/>
    <w:rsid w:val="003A7219"/>
    <w:rsid w:val="003C3000"/>
    <w:rsid w:val="00412F59"/>
    <w:rsid w:val="00430AFA"/>
    <w:rsid w:val="004949A1"/>
    <w:rsid w:val="004B1605"/>
    <w:rsid w:val="004D5668"/>
    <w:rsid w:val="00511F72"/>
    <w:rsid w:val="0052505C"/>
    <w:rsid w:val="00535E73"/>
    <w:rsid w:val="00592A85"/>
    <w:rsid w:val="0069455A"/>
    <w:rsid w:val="00737455"/>
    <w:rsid w:val="00790633"/>
    <w:rsid w:val="00806891"/>
    <w:rsid w:val="0084532F"/>
    <w:rsid w:val="008C1509"/>
    <w:rsid w:val="009258BD"/>
    <w:rsid w:val="00980676"/>
    <w:rsid w:val="00A64E61"/>
    <w:rsid w:val="00AA6E11"/>
    <w:rsid w:val="00AD3EFB"/>
    <w:rsid w:val="00B815B8"/>
    <w:rsid w:val="00C564F0"/>
    <w:rsid w:val="00C93571"/>
    <w:rsid w:val="00D97651"/>
    <w:rsid w:val="00DA40F3"/>
    <w:rsid w:val="00DC2162"/>
    <w:rsid w:val="00E6098A"/>
    <w:rsid w:val="00F017F1"/>
    <w:rsid w:val="00F9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32F"/>
    <w:pPr>
      <w:jc w:val="both"/>
    </w:pPr>
  </w:style>
  <w:style w:type="character" w:customStyle="1" w:styleId="a4">
    <w:name w:val="Основной текст Знак"/>
    <w:basedOn w:val="a0"/>
    <w:link w:val="a3"/>
    <w:rsid w:val="008453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basedOn w:val="a0"/>
    <w:rsid w:val="008C1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s79da67e21">
    <w:name w:val="cs79da67e21"/>
    <w:basedOn w:val="a0"/>
    <w:rsid w:val="00412F59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styleId="a5">
    <w:name w:val="Hyperlink"/>
    <w:rsid w:val="00737455"/>
    <w:rPr>
      <w:color w:val="0000FF"/>
      <w:u w:val="single"/>
    </w:rPr>
  </w:style>
  <w:style w:type="paragraph" w:customStyle="1" w:styleId="western">
    <w:name w:val="western"/>
    <w:basedOn w:val="a"/>
    <w:rsid w:val="00E6098A"/>
    <w:pPr>
      <w:suppressAutoHyphens/>
      <w:spacing w:before="280" w:after="280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ar-pro.ru/gost/31798-2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18</cp:revision>
  <cp:lastPrinted>2021-01-26T10:21:00Z</cp:lastPrinted>
  <dcterms:created xsi:type="dcterms:W3CDTF">2021-01-21T07:12:00Z</dcterms:created>
  <dcterms:modified xsi:type="dcterms:W3CDTF">2021-02-11T06:17:00Z</dcterms:modified>
</cp:coreProperties>
</file>