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371" w:rsidRPr="008F00A5" w:rsidRDefault="00546043" w:rsidP="00B77371">
      <w:pPr>
        <w:tabs>
          <w:tab w:val="left" w:pos="700"/>
        </w:tabs>
        <w:jc w:val="center"/>
        <w:rPr>
          <w:rFonts w:ascii="Liberation Serif" w:hAnsi="Liberation Serif" w:cs="Liberation Serif"/>
          <w:sz w:val="22"/>
          <w:szCs w:val="22"/>
        </w:rPr>
      </w:pPr>
      <w:r w:rsidRPr="008F00A5">
        <w:rPr>
          <w:rFonts w:ascii="Liberation Serif" w:hAnsi="Liberation Serif"/>
          <w:sz w:val="22"/>
          <w:szCs w:val="22"/>
        </w:rPr>
        <w:t xml:space="preserve">                                                         </w:t>
      </w:r>
      <w:r w:rsidR="00B77371" w:rsidRPr="008F00A5">
        <w:rPr>
          <w:rFonts w:ascii="Liberation Serif" w:hAnsi="Liberation Serif"/>
          <w:sz w:val="22"/>
          <w:szCs w:val="22"/>
        </w:rPr>
        <w:t xml:space="preserve">    </w:t>
      </w:r>
      <w:r w:rsidRPr="008F00A5">
        <w:rPr>
          <w:rFonts w:ascii="Liberation Serif" w:hAnsi="Liberation Serif"/>
          <w:sz w:val="22"/>
          <w:szCs w:val="22"/>
        </w:rPr>
        <w:t xml:space="preserve">    </w:t>
      </w:r>
      <w:r w:rsidR="00B77371" w:rsidRPr="008F00A5">
        <w:rPr>
          <w:rFonts w:ascii="Liberation Serif" w:hAnsi="Liberation Serif" w:cs="Liberation Serif"/>
          <w:sz w:val="22"/>
          <w:szCs w:val="22"/>
        </w:rPr>
        <w:t>Приложение № 2 к извещению о проведении запроса</w:t>
      </w:r>
    </w:p>
    <w:p w:rsidR="00B77371" w:rsidRPr="008F00A5" w:rsidRDefault="00B77371" w:rsidP="00B77371">
      <w:pPr>
        <w:tabs>
          <w:tab w:val="left" w:pos="700"/>
        </w:tabs>
        <w:jc w:val="center"/>
        <w:rPr>
          <w:rFonts w:ascii="Liberation Serif" w:hAnsi="Liberation Serif" w:cs="Liberation Serif"/>
          <w:sz w:val="22"/>
          <w:szCs w:val="22"/>
        </w:rPr>
      </w:pPr>
      <w:r w:rsidRPr="008F00A5">
        <w:rPr>
          <w:rFonts w:ascii="Liberation Serif" w:hAnsi="Liberation Serif" w:cs="Liberation Serif"/>
          <w:sz w:val="22"/>
          <w:szCs w:val="22"/>
        </w:rPr>
        <w:t xml:space="preserve">                      </w:t>
      </w:r>
      <w:r w:rsidR="00BB6C4F" w:rsidRPr="008F00A5">
        <w:rPr>
          <w:rFonts w:ascii="Liberation Serif" w:hAnsi="Liberation Serif" w:cs="Liberation Serif"/>
          <w:sz w:val="22"/>
          <w:szCs w:val="22"/>
        </w:rPr>
        <w:t xml:space="preserve">     </w:t>
      </w:r>
      <w:r w:rsidRPr="008F00A5">
        <w:rPr>
          <w:rFonts w:ascii="Liberation Serif" w:hAnsi="Liberation Serif" w:cs="Liberation Serif"/>
          <w:sz w:val="22"/>
          <w:szCs w:val="22"/>
        </w:rPr>
        <w:t xml:space="preserve">  котировок в электронной форме</w:t>
      </w:r>
    </w:p>
    <w:p w:rsidR="003A6E04" w:rsidRPr="008F00A5" w:rsidRDefault="003A6E04" w:rsidP="00011A2C">
      <w:pPr>
        <w:pStyle w:val="2"/>
        <w:spacing w:line="240" w:lineRule="auto"/>
        <w:ind w:firstLine="0"/>
        <w:jc w:val="both"/>
        <w:rPr>
          <w:sz w:val="22"/>
          <w:szCs w:val="22"/>
        </w:rPr>
      </w:pPr>
    </w:p>
    <w:p w:rsidR="003A6E04" w:rsidRPr="008F00A5" w:rsidRDefault="003A6E04" w:rsidP="003A6E04">
      <w:pPr>
        <w:rPr>
          <w:rFonts w:ascii="Liberation Serif" w:hAnsi="Liberation Serif"/>
          <w:sz w:val="22"/>
          <w:szCs w:val="22"/>
        </w:rPr>
      </w:pPr>
    </w:p>
    <w:p w:rsidR="00546043" w:rsidRPr="008F00A5" w:rsidRDefault="003A6E04" w:rsidP="00011A2C">
      <w:pPr>
        <w:pStyle w:val="2"/>
        <w:spacing w:line="240" w:lineRule="auto"/>
        <w:ind w:firstLine="0"/>
        <w:jc w:val="both"/>
        <w:rPr>
          <w:sz w:val="22"/>
          <w:szCs w:val="22"/>
        </w:rPr>
      </w:pPr>
      <w:r w:rsidRPr="008F00A5">
        <w:rPr>
          <w:sz w:val="22"/>
          <w:szCs w:val="22"/>
        </w:rPr>
        <w:t xml:space="preserve">                                                  </w:t>
      </w:r>
      <w:r w:rsidR="00546043" w:rsidRPr="008F00A5">
        <w:rPr>
          <w:sz w:val="22"/>
          <w:szCs w:val="22"/>
        </w:rPr>
        <w:t xml:space="preserve"> ТЕХНИЧЕСКОЕ ЗАДАНИЕ</w:t>
      </w:r>
    </w:p>
    <w:p w:rsidR="00546043" w:rsidRPr="008F00A5" w:rsidRDefault="00546043" w:rsidP="00011A2C">
      <w:pPr>
        <w:rPr>
          <w:rFonts w:ascii="Liberation Serif" w:hAnsi="Liberation Serif"/>
          <w:sz w:val="22"/>
          <w:szCs w:val="22"/>
        </w:rPr>
      </w:pPr>
    </w:p>
    <w:p w:rsidR="00546043" w:rsidRPr="008F00A5" w:rsidRDefault="00546043" w:rsidP="0025784F">
      <w:pPr>
        <w:pStyle w:val="a5"/>
        <w:numPr>
          <w:ilvl w:val="0"/>
          <w:numId w:val="2"/>
        </w:numPr>
        <w:ind w:left="0"/>
        <w:jc w:val="both"/>
        <w:rPr>
          <w:rFonts w:ascii="Liberation Serif" w:hAnsi="Liberation Serif"/>
          <w:sz w:val="22"/>
          <w:szCs w:val="22"/>
        </w:rPr>
      </w:pPr>
      <w:r w:rsidRPr="008F00A5">
        <w:rPr>
          <w:rFonts w:ascii="Liberation Serif" w:hAnsi="Liberation Serif"/>
          <w:b/>
          <w:bCs/>
          <w:sz w:val="22"/>
          <w:szCs w:val="22"/>
        </w:rPr>
        <w:t>Объект закупки:</w:t>
      </w:r>
      <w:r w:rsidRPr="008F00A5">
        <w:rPr>
          <w:rFonts w:ascii="Liberation Serif" w:hAnsi="Liberation Serif"/>
          <w:sz w:val="22"/>
          <w:szCs w:val="22"/>
        </w:rPr>
        <w:t xml:space="preserve"> поставка порошковых огнетушителей ОП</w:t>
      </w:r>
      <w:r w:rsidR="005C773D" w:rsidRPr="008F00A5">
        <w:rPr>
          <w:rFonts w:ascii="Liberation Serif" w:hAnsi="Liberation Serif"/>
          <w:sz w:val="22"/>
          <w:szCs w:val="22"/>
        </w:rPr>
        <w:t>-</w:t>
      </w:r>
      <w:r w:rsidRPr="008F00A5">
        <w:rPr>
          <w:rFonts w:ascii="Liberation Serif" w:hAnsi="Liberation Serif"/>
          <w:sz w:val="22"/>
          <w:szCs w:val="22"/>
        </w:rPr>
        <w:t>4.</w:t>
      </w:r>
    </w:p>
    <w:p w:rsidR="00546043" w:rsidRPr="008F00A5" w:rsidRDefault="00546043" w:rsidP="0025784F">
      <w:pPr>
        <w:pStyle w:val="a5"/>
        <w:numPr>
          <w:ilvl w:val="0"/>
          <w:numId w:val="2"/>
        </w:numPr>
        <w:ind w:left="0"/>
        <w:jc w:val="both"/>
        <w:rPr>
          <w:rFonts w:ascii="Liberation Serif" w:hAnsi="Liberation Serif"/>
          <w:sz w:val="22"/>
          <w:szCs w:val="22"/>
        </w:rPr>
      </w:pPr>
      <w:r w:rsidRPr="008F00A5">
        <w:rPr>
          <w:rFonts w:ascii="Liberation Serif" w:hAnsi="Liberation Serif"/>
          <w:b/>
          <w:bCs/>
          <w:sz w:val="22"/>
          <w:szCs w:val="22"/>
        </w:rPr>
        <w:t>Заказчик:</w:t>
      </w:r>
      <w:r w:rsidRPr="008F00A5">
        <w:rPr>
          <w:rFonts w:ascii="Liberation Serif" w:hAnsi="Liberation Serif"/>
          <w:sz w:val="22"/>
          <w:szCs w:val="22"/>
        </w:rPr>
        <w:t xml:space="preserve"> ГАУ «РЦ Дзержинского района города Нижний Тагил»</w:t>
      </w:r>
    </w:p>
    <w:p w:rsidR="00546043" w:rsidRPr="008F00A5" w:rsidRDefault="00546043" w:rsidP="00C42163">
      <w:pPr>
        <w:pStyle w:val="a5"/>
        <w:numPr>
          <w:ilvl w:val="0"/>
          <w:numId w:val="2"/>
        </w:numPr>
        <w:ind w:left="0"/>
        <w:jc w:val="both"/>
        <w:rPr>
          <w:rFonts w:ascii="Liberation Serif" w:hAnsi="Liberation Serif"/>
          <w:sz w:val="22"/>
          <w:szCs w:val="22"/>
        </w:rPr>
      </w:pPr>
      <w:r w:rsidRPr="008F00A5">
        <w:rPr>
          <w:rFonts w:ascii="Liberation Serif" w:hAnsi="Liberation Serif"/>
          <w:b/>
          <w:bCs/>
          <w:sz w:val="22"/>
          <w:szCs w:val="22"/>
        </w:rPr>
        <w:t>Место поставки:</w:t>
      </w:r>
      <w:r w:rsidRPr="008F00A5">
        <w:rPr>
          <w:rFonts w:ascii="Liberation Serif" w:hAnsi="Liberation Serif"/>
          <w:sz w:val="22"/>
          <w:szCs w:val="22"/>
        </w:rPr>
        <w:t xml:space="preserve"> </w:t>
      </w:r>
      <w:r w:rsidR="00507B6B" w:rsidRPr="008F00A5">
        <w:rPr>
          <w:rFonts w:ascii="Liberation Serif" w:eastAsia="Calibri" w:hAnsi="Liberation Serif"/>
          <w:sz w:val="22"/>
          <w:szCs w:val="22"/>
        </w:rPr>
        <w:t>622034, Свердловская область, г. Нижний Тагил, ул. Карла Маркса, д. 48А.</w:t>
      </w:r>
    </w:p>
    <w:p w:rsidR="00546043" w:rsidRPr="008F00A5" w:rsidRDefault="00546043" w:rsidP="0025784F">
      <w:pPr>
        <w:pStyle w:val="a5"/>
        <w:numPr>
          <w:ilvl w:val="0"/>
          <w:numId w:val="2"/>
        </w:numPr>
        <w:ind w:left="0"/>
        <w:jc w:val="both"/>
        <w:rPr>
          <w:rFonts w:ascii="Liberation Serif" w:hAnsi="Liberation Serif"/>
          <w:color w:val="000000"/>
          <w:sz w:val="22"/>
          <w:szCs w:val="22"/>
        </w:rPr>
      </w:pPr>
      <w:r w:rsidRPr="008F00A5">
        <w:rPr>
          <w:rFonts w:ascii="Liberation Serif" w:hAnsi="Liberation Serif"/>
          <w:b/>
          <w:color w:val="000000"/>
          <w:sz w:val="22"/>
          <w:szCs w:val="22"/>
        </w:rPr>
        <w:t>Сроки поставки:</w:t>
      </w:r>
      <w:r w:rsidRPr="008F00A5">
        <w:rPr>
          <w:rFonts w:ascii="Liberation Serif" w:hAnsi="Liberation Serif"/>
          <w:color w:val="000000"/>
          <w:sz w:val="22"/>
          <w:szCs w:val="22"/>
        </w:rPr>
        <w:t xml:space="preserve"> товар должен быть поставлен в течение 5 (пяти) рабочих дней со дня заключения договора. </w:t>
      </w:r>
    </w:p>
    <w:p w:rsidR="00546043" w:rsidRPr="008F00A5" w:rsidRDefault="00546043" w:rsidP="0025784F">
      <w:pPr>
        <w:pStyle w:val="a5"/>
        <w:numPr>
          <w:ilvl w:val="0"/>
          <w:numId w:val="2"/>
        </w:numPr>
        <w:autoSpaceDE w:val="0"/>
        <w:autoSpaceDN w:val="0"/>
        <w:adjustRightInd w:val="0"/>
        <w:ind w:left="0"/>
        <w:jc w:val="both"/>
        <w:rPr>
          <w:rFonts w:ascii="Liberation Serif" w:hAnsi="Liberation Serif"/>
          <w:sz w:val="22"/>
          <w:szCs w:val="22"/>
        </w:rPr>
      </w:pPr>
      <w:r w:rsidRPr="008F00A5">
        <w:rPr>
          <w:rFonts w:ascii="Liberation Serif" w:hAnsi="Liberation Serif"/>
          <w:b/>
          <w:sz w:val="22"/>
          <w:szCs w:val="22"/>
        </w:rPr>
        <w:t xml:space="preserve">Оплата </w:t>
      </w:r>
      <w:r w:rsidRPr="008F00A5">
        <w:rPr>
          <w:rFonts w:ascii="Liberation Serif" w:hAnsi="Liberation Serif"/>
          <w:sz w:val="22"/>
          <w:szCs w:val="22"/>
        </w:rPr>
        <w:t xml:space="preserve">производится безналичными денежными средствами на расчетный счет Поставщика в течение 10 рабочих дней с даты приемки товара, при наличии счёта, счета-фактуры, товарной накладной, </w:t>
      </w:r>
      <w:r w:rsidRPr="008F00A5">
        <w:rPr>
          <w:rFonts w:ascii="Liberation Serif" w:hAnsi="Liberation Serif"/>
          <w:color w:val="000000"/>
          <w:sz w:val="22"/>
          <w:szCs w:val="22"/>
        </w:rPr>
        <w:t>оформленных</w:t>
      </w:r>
      <w:r w:rsidRPr="008F00A5">
        <w:rPr>
          <w:rFonts w:ascii="Liberation Serif" w:hAnsi="Liberation Serif"/>
          <w:sz w:val="22"/>
          <w:szCs w:val="22"/>
        </w:rPr>
        <w:t xml:space="preserve"> </w:t>
      </w:r>
      <w:r w:rsidRPr="008F00A5">
        <w:rPr>
          <w:rFonts w:ascii="Liberation Serif" w:hAnsi="Liberation Serif"/>
          <w:color w:val="000000"/>
          <w:sz w:val="22"/>
          <w:szCs w:val="22"/>
        </w:rPr>
        <w:t>в соответствии с требованиями действующих нормативных документов, и подписания акта</w:t>
      </w:r>
      <w:r w:rsidRPr="008F00A5">
        <w:rPr>
          <w:rFonts w:ascii="Liberation Serif" w:hAnsi="Liberation Serif"/>
          <w:sz w:val="22"/>
          <w:szCs w:val="22"/>
        </w:rPr>
        <w:t xml:space="preserve"> </w:t>
      </w:r>
      <w:r w:rsidRPr="008F00A5">
        <w:rPr>
          <w:rFonts w:ascii="Liberation Serif" w:hAnsi="Liberation Serif"/>
          <w:color w:val="000000"/>
          <w:sz w:val="22"/>
          <w:szCs w:val="22"/>
        </w:rPr>
        <w:t>приемки-передачи товара.</w:t>
      </w:r>
    </w:p>
    <w:p w:rsidR="008573D1" w:rsidRPr="008F00A5" w:rsidRDefault="008573D1" w:rsidP="0025784F">
      <w:pPr>
        <w:pStyle w:val="a5"/>
        <w:numPr>
          <w:ilvl w:val="0"/>
          <w:numId w:val="2"/>
        </w:numPr>
        <w:ind w:left="0"/>
        <w:jc w:val="both"/>
        <w:rPr>
          <w:rFonts w:ascii="Liberation Serif" w:hAnsi="Liberation Serif"/>
          <w:sz w:val="22"/>
          <w:szCs w:val="22"/>
        </w:rPr>
      </w:pPr>
      <w:r w:rsidRPr="008F00A5">
        <w:rPr>
          <w:rFonts w:ascii="Liberation Serif" w:hAnsi="Liberation Serif"/>
          <w:sz w:val="22"/>
          <w:szCs w:val="22"/>
        </w:rPr>
        <w:t xml:space="preserve">Поставляемый товар должен соответствовать требованиям следующих нормативно-технических документов: </w:t>
      </w:r>
    </w:p>
    <w:p w:rsidR="008573D1" w:rsidRPr="008F00A5" w:rsidRDefault="008573D1" w:rsidP="0025784F">
      <w:pPr>
        <w:pStyle w:val="a5"/>
        <w:numPr>
          <w:ilvl w:val="0"/>
          <w:numId w:val="6"/>
        </w:numPr>
        <w:ind w:left="426" w:hanging="11"/>
        <w:jc w:val="both"/>
        <w:rPr>
          <w:rFonts w:ascii="Liberation Serif" w:hAnsi="Liberation Serif"/>
          <w:sz w:val="22"/>
          <w:szCs w:val="22"/>
        </w:rPr>
      </w:pPr>
      <w:r w:rsidRPr="008F00A5">
        <w:rPr>
          <w:rFonts w:ascii="Liberation Serif" w:hAnsi="Liberation Serif"/>
          <w:sz w:val="22"/>
          <w:szCs w:val="22"/>
        </w:rPr>
        <w:t>ГОСТ 4.132-85 «Система показателей качества продукции. Огнетушители. Номенклатура показателей»</w:t>
      </w:r>
    </w:p>
    <w:p w:rsidR="008573D1" w:rsidRPr="008F00A5" w:rsidRDefault="008573D1" w:rsidP="0025784F">
      <w:pPr>
        <w:pStyle w:val="a5"/>
        <w:numPr>
          <w:ilvl w:val="0"/>
          <w:numId w:val="6"/>
        </w:numPr>
        <w:ind w:left="426" w:hanging="11"/>
        <w:jc w:val="both"/>
        <w:rPr>
          <w:rFonts w:ascii="Liberation Serif" w:hAnsi="Liberation Serif"/>
          <w:sz w:val="22"/>
          <w:szCs w:val="22"/>
        </w:rPr>
      </w:pPr>
      <w:r w:rsidRPr="008F00A5">
        <w:rPr>
          <w:rFonts w:ascii="Liberation Serif" w:hAnsi="Liberation Serif"/>
          <w:sz w:val="22"/>
          <w:szCs w:val="22"/>
        </w:rPr>
        <w:t>ГОСТ Р 51057 – 2001 «Техника пожарная. Огнетушители переносные. Общие технические требования. Методы испытаний»</w:t>
      </w:r>
    </w:p>
    <w:p w:rsidR="008573D1" w:rsidRPr="008F00A5" w:rsidRDefault="008573D1" w:rsidP="0025784F">
      <w:pPr>
        <w:pStyle w:val="a5"/>
        <w:numPr>
          <w:ilvl w:val="0"/>
          <w:numId w:val="6"/>
        </w:numPr>
        <w:ind w:left="426" w:hanging="11"/>
        <w:jc w:val="both"/>
        <w:rPr>
          <w:rFonts w:ascii="Liberation Serif" w:hAnsi="Liberation Serif"/>
          <w:sz w:val="22"/>
          <w:szCs w:val="22"/>
        </w:rPr>
      </w:pPr>
      <w:r w:rsidRPr="008F00A5">
        <w:rPr>
          <w:rFonts w:ascii="Liberation Serif" w:hAnsi="Liberation Serif"/>
          <w:sz w:val="22"/>
          <w:szCs w:val="22"/>
        </w:rPr>
        <w:t>СП 9.13130.2009 «Техника пожарная. Огнетушители. Требования к эксплуатации».</w:t>
      </w:r>
    </w:p>
    <w:p w:rsidR="00546043" w:rsidRPr="008F00A5" w:rsidRDefault="00546043" w:rsidP="0025784F">
      <w:pPr>
        <w:pStyle w:val="a5"/>
        <w:numPr>
          <w:ilvl w:val="0"/>
          <w:numId w:val="2"/>
        </w:numPr>
        <w:ind w:left="0"/>
        <w:jc w:val="both"/>
        <w:rPr>
          <w:rFonts w:ascii="Liberation Serif" w:hAnsi="Liberation Serif"/>
          <w:sz w:val="22"/>
          <w:szCs w:val="22"/>
        </w:rPr>
      </w:pPr>
      <w:r w:rsidRPr="008F00A5">
        <w:rPr>
          <w:rFonts w:ascii="Liberation Serif" w:hAnsi="Liberation Serif"/>
          <w:b/>
          <w:bCs/>
          <w:sz w:val="22"/>
          <w:szCs w:val="22"/>
        </w:rPr>
        <w:t>Технические характеристики товара:</w:t>
      </w:r>
    </w:p>
    <w:p w:rsidR="00546043" w:rsidRPr="008F00A5" w:rsidRDefault="00546043" w:rsidP="00011A2C">
      <w:pPr>
        <w:tabs>
          <w:tab w:val="left" w:pos="0"/>
        </w:tabs>
        <w:jc w:val="right"/>
        <w:rPr>
          <w:rFonts w:ascii="Liberation Serif" w:hAnsi="Liberation Serif"/>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3414"/>
        <w:gridCol w:w="2565"/>
      </w:tblGrid>
      <w:tr w:rsidR="00546043" w:rsidRPr="008F00A5" w:rsidTr="00551336">
        <w:trPr>
          <w:trHeight w:val="363"/>
        </w:trPr>
        <w:tc>
          <w:tcPr>
            <w:tcW w:w="3366" w:type="dxa"/>
            <w:tcBorders>
              <w:top w:val="single" w:sz="4" w:space="0" w:color="auto"/>
              <w:left w:val="single" w:sz="4" w:space="0" w:color="auto"/>
              <w:bottom w:val="single" w:sz="4" w:space="0" w:color="auto"/>
              <w:right w:val="single" w:sz="4" w:space="0" w:color="auto"/>
            </w:tcBorders>
            <w:hideMark/>
          </w:tcPr>
          <w:p w:rsidR="00546043" w:rsidRPr="008F00A5" w:rsidRDefault="00546043" w:rsidP="00011A2C">
            <w:pPr>
              <w:tabs>
                <w:tab w:val="left" w:pos="993"/>
              </w:tabs>
              <w:jc w:val="both"/>
              <w:rPr>
                <w:rFonts w:ascii="Liberation Serif" w:hAnsi="Liberation Serif"/>
                <w:sz w:val="22"/>
                <w:szCs w:val="22"/>
              </w:rPr>
            </w:pPr>
            <w:r w:rsidRPr="008F00A5">
              <w:rPr>
                <w:rFonts w:ascii="Liberation Serif" w:hAnsi="Liberation Serif"/>
                <w:sz w:val="22"/>
                <w:szCs w:val="22"/>
              </w:rPr>
              <w:t>Наименование</w:t>
            </w:r>
          </w:p>
        </w:tc>
        <w:tc>
          <w:tcPr>
            <w:tcW w:w="5979" w:type="dxa"/>
            <w:gridSpan w:val="2"/>
            <w:tcBorders>
              <w:top w:val="single" w:sz="4" w:space="0" w:color="auto"/>
              <w:left w:val="single" w:sz="4" w:space="0" w:color="auto"/>
              <w:bottom w:val="single" w:sz="4" w:space="0" w:color="auto"/>
              <w:right w:val="single" w:sz="4" w:space="0" w:color="auto"/>
            </w:tcBorders>
            <w:hideMark/>
          </w:tcPr>
          <w:p w:rsidR="00546043" w:rsidRPr="008F00A5" w:rsidRDefault="00546043" w:rsidP="00011A2C">
            <w:pPr>
              <w:tabs>
                <w:tab w:val="left" w:pos="993"/>
              </w:tabs>
              <w:jc w:val="both"/>
              <w:rPr>
                <w:rFonts w:ascii="Liberation Serif" w:hAnsi="Liberation Serif"/>
                <w:sz w:val="22"/>
                <w:szCs w:val="22"/>
              </w:rPr>
            </w:pPr>
            <w:r w:rsidRPr="008F00A5">
              <w:rPr>
                <w:rFonts w:ascii="Liberation Serif" w:hAnsi="Liberation Serif"/>
                <w:sz w:val="22"/>
                <w:szCs w:val="22"/>
              </w:rPr>
              <w:t xml:space="preserve">Характеристики </w:t>
            </w:r>
          </w:p>
        </w:tc>
      </w:tr>
      <w:tr w:rsidR="009A0645" w:rsidRPr="008F00A5" w:rsidTr="000231D9">
        <w:trPr>
          <w:trHeight w:val="363"/>
        </w:trPr>
        <w:tc>
          <w:tcPr>
            <w:tcW w:w="9345" w:type="dxa"/>
            <w:gridSpan w:val="3"/>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tabs>
                <w:tab w:val="left" w:pos="993"/>
              </w:tabs>
              <w:jc w:val="both"/>
              <w:rPr>
                <w:rFonts w:ascii="Liberation Serif" w:hAnsi="Liberation Serif"/>
                <w:b/>
                <w:sz w:val="22"/>
                <w:szCs w:val="22"/>
              </w:rPr>
            </w:pPr>
            <w:r w:rsidRPr="008F00A5">
              <w:rPr>
                <w:rFonts w:ascii="Liberation Serif" w:hAnsi="Liberation Serif"/>
                <w:b/>
                <w:sz w:val="22"/>
                <w:szCs w:val="22"/>
                <w:shd w:val="clear" w:color="auto" w:fill="FFFFFF"/>
              </w:rPr>
              <w:t>Огнетушитель порошковый ОП-4</w:t>
            </w:r>
            <w:r w:rsidR="00142435" w:rsidRPr="008F00A5">
              <w:rPr>
                <w:rFonts w:ascii="Liberation Serif" w:hAnsi="Liberation Serif"/>
                <w:b/>
                <w:sz w:val="22"/>
                <w:szCs w:val="22"/>
                <w:shd w:val="clear" w:color="auto" w:fill="FFFFFF"/>
              </w:rPr>
              <w:t xml:space="preserve"> </w:t>
            </w:r>
          </w:p>
        </w:tc>
      </w:tr>
      <w:tr w:rsidR="009A0645" w:rsidRPr="008F00A5" w:rsidTr="003B4546">
        <w:trPr>
          <w:trHeight w:val="411"/>
        </w:trPr>
        <w:tc>
          <w:tcPr>
            <w:tcW w:w="9345" w:type="dxa"/>
            <w:gridSpan w:val="3"/>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pStyle w:val="a5"/>
              <w:numPr>
                <w:ilvl w:val="0"/>
                <w:numId w:val="7"/>
              </w:numPr>
              <w:autoSpaceDE w:val="0"/>
              <w:autoSpaceDN w:val="0"/>
              <w:adjustRightInd w:val="0"/>
              <w:ind w:left="0"/>
              <w:jc w:val="both"/>
              <w:rPr>
                <w:rFonts w:ascii="Liberation Serif" w:eastAsiaTheme="minorHAnsi" w:hAnsi="Liberation Serif"/>
                <w:bCs/>
                <w:sz w:val="22"/>
                <w:szCs w:val="22"/>
                <w:lang w:eastAsia="en-US"/>
              </w:rPr>
            </w:pPr>
            <w:r w:rsidRPr="008F00A5">
              <w:rPr>
                <w:rFonts w:ascii="Liberation Serif" w:eastAsiaTheme="minorHAnsi" w:hAnsi="Liberation Serif"/>
                <w:bCs/>
                <w:sz w:val="22"/>
                <w:szCs w:val="22"/>
                <w:lang w:eastAsia="en-US"/>
              </w:rPr>
              <w:t>Огнетушитель должен обеспечивать тушение пожара одним человеком на площади, указанной в технической документации организации-изготовителя.</w:t>
            </w:r>
          </w:p>
          <w:p w:rsidR="009A0645" w:rsidRPr="008F00A5" w:rsidRDefault="009A0645" w:rsidP="00011A2C">
            <w:pPr>
              <w:pStyle w:val="a5"/>
              <w:numPr>
                <w:ilvl w:val="0"/>
                <w:numId w:val="7"/>
              </w:numPr>
              <w:autoSpaceDE w:val="0"/>
              <w:autoSpaceDN w:val="0"/>
              <w:adjustRightInd w:val="0"/>
              <w:ind w:left="0"/>
              <w:jc w:val="both"/>
              <w:rPr>
                <w:rFonts w:ascii="Liberation Serif" w:eastAsiaTheme="minorHAnsi" w:hAnsi="Liberation Serif"/>
                <w:bCs/>
                <w:sz w:val="22"/>
                <w:szCs w:val="22"/>
                <w:lang w:eastAsia="en-US"/>
              </w:rPr>
            </w:pPr>
            <w:r w:rsidRPr="008F00A5">
              <w:rPr>
                <w:rFonts w:ascii="Liberation Serif" w:eastAsiaTheme="minorHAnsi" w:hAnsi="Liberation Serif"/>
                <w:bCs/>
                <w:sz w:val="22"/>
                <w:szCs w:val="22"/>
                <w:lang w:eastAsia="en-US"/>
              </w:rPr>
              <w:t>Технические характеристики огнетушителя должны обеспечивать безопасность человека при тушении пожара.</w:t>
            </w:r>
          </w:p>
          <w:p w:rsidR="005252D2" w:rsidRPr="008F00A5" w:rsidRDefault="009A0645" w:rsidP="00011A2C">
            <w:pPr>
              <w:pStyle w:val="a5"/>
              <w:numPr>
                <w:ilvl w:val="0"/>
                <w:numId w:val="7"/>
              </w:numPr>
              <w:autoSpaceDE w:val="0"/>
              <w:autoSpaceDN w:val="0"/>
              <w:adjustRightInd w:val="0"/>
              <w:ind w:left="0"/>
              <w:jc w:val="both"/>
              <w:rPr>
                <w:rFonts w:ascii="Liberation Serif" w:eastAsiaTheme="minorHAnsi" w:hAnsi="Liberation Serif"/>
                <w:bCs/>
                <w:sz w:val="22"/>
                <w:szCs w:val="22"/>
                <w:lang w:eastAsia="en-US"/>
              </w:rPr>
            </w:pPr>
            <w:r w:rsidRPr="008F00A5">
              <w:rPr>
                <w:rFonts w:ascii="Liberation Serif" w:eastAsiaTheme="minorHAnsi" w:hAnsi="Liberation Serif"/>
                <w:bCs/>
                <w:sz w:val="22"/>
                <w:szCs w:val="22"/>
                <w:lang w:eastAsia="en-US"/>
              </w:rPr>
              <w:t>Прочностные характеристики конструктивных элементов огнетушителей должны обеспечивать безопасность их применения при тушении пожара.</w:t>
            </w:r>
          </w:p>
          <w:p w:rsidR="006C4DA5" w:rsidRPr="008F00A5" w:rsidRDefault="006C4DA5" w:rsidP="00011A2C">
            <w:pPr>
              <w:pStyle w:val="a5"/>
              <w:numPr>
                <w:ilvl w:val="0"/>
                <w:numId w:val="7"/>
              </w:numPr>
              <w:autoSpaceDE w:val="0"/>
              <w:autoSpaceDN w:val="0"/>
              <w:adjustRightInd w:val="0"/>
              <w:ind w:left="0"/>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ОТВ, заряжаемое в огнетушитель, и устанавливаемое в него газогенерирующее устройство должны иметь гигиенический сертификат (заключение) Российской Федерации.</w:t>
            </w:r>
          </w:p>
          <w:p w:rsidR="00AB4C7F" w:rsidRPr="008F00A5" w:rsidRDefault="006C4DA5" w:rsidP="00011A2C">
            <w:pPr>
              <w:pStyle w:val="a5"/>
              <w:numPr>
                <w:ilvl w:val="0"/>
                <w:numId w:val="7"/>
              </w:numPr>
              <w:autoSpaceDE w:val="0"/>
              <w:autoSpaceDN w:val="0"/>
              <w:adjustRightInd w:val="0"/>
              <w:ind w:left="0"/>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Механизм приведения огнетушителя в действие должен быть снабжен блокирующим фиксатором, исключающим срабатывание огнетушителя при его переноске, падении, при воздействии вибрации или случайном воздействии на элементы запуска. На заряженном огнетушителе блокирующий фиксатор должен быть опломбирован таким образом, чтобы исключалась возможность применения огнетушителя без выведения блокирующего фиксатора и разрушения системы его пломбирования.</w:t>
            </w:r>
          </w:p>
          <w:p w:rsidR="00AB4C7F" w:rsidRPr="008F00A5" w:rsidRDefault="00AB4C7F" w:rsidP="00011A2C">
            <w:pPr>
              <w:pStyle w:val="a5"/>
              <w:numPr>
                <w:ilvl w:val="0"/>
                <w:numId w:val="7"/>
              </w:numPr>
              <w:autoSpaceDE w:val="0"/>
              <w:autoSpaceDN w:val="0"/>
              <w:adjustRightInd w:val="0"/>
              <w:ind w:left="0"/>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Огнетушитель и его отдельные детали не должны иметь острых кромок, углов и выступающих элементов, которые могут стать причиной получения оператором травмы.</w:t>
            </w:r>
          </w:p>
          <w:p w:rsidR="00AB4C7F" w:rsidRPr="008F00A5" w:rsidRDefault="00AB4C7F" w:rsidP="00011A2C">
            <w:pPr>
              <w:pStyle w:val="a5"/>
              <w:numPr>
                <w:ilvl w:val="0"/>
                <w:numId w:val="7"/>
              </w:numPr>
              <w:autoSpaceDE w:val="0"/>
              <w:autoSpaceDN w:val="0"/>
              <w:adjustRightInd w:val="0"/>
              <w:ind w:left="0"/>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Резьбовые соединения на корпусе огнетушителя низкого давления на его головке и на крышке, закрывающей отверстие для его зарядки, должны иметь не менее пяти полных витков и обеспечивать сброс давления не менее чем при двух полных витках, чтобы обеспечивать безопасный сброс давления при разборке огнетушителя.</w:t>
            </w:r>
          </w:p>
          <w:p w:rsidR="006C4DA5" w:rsidRPr="008F00A5" w:rsidRDefault="006C4DA5" w:rsidP="00011A2C">
            <w:pPr>
              <w:autoSpaceDE w:val="0"/>
              <w:autoSpaceDN w:val="0"/>
              <w:adjustRightInd w:val="0"/>
              <w:jc w:val="both"/>
              <w:rPr>
                <w:rFonts w:ascii="Liberation Serif" w:eastAsiaTheme="minorHAnsi" w:hAnsi="Liberation Serif"/>
                <w:bCs/>
                <w:sz w:val="22"/>
                <w:szCs w:val="22"/>
                <w:lang w:eastAsia="en-US"/>
              </w:rPr>
            </w:pPr>
          </w:p>
        </w:tc>
      </w:tr>
      <w:tr w:rsidR="009A0645" w:rsidRPr="008F00A5" w:rsidTr="00551336">
        <w:trPr>
          <w:trHeight w:val="276"/>
        </w:trPr>
        <w:tc>
          <w:tcPr>
            <w:tcW w:w="3366"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rPr>
                <w:rFonts w:ascii="Liberation Serif" w:hAnsi="Liberation Serif"/>
                <w:sz w:val="22"/>
                <w:szCs w:val="22"/>
              </w:rPr>
            </w:pPr>
            <w:r w:rsidRPr="008F00A5">
              <w:rPr>
                <w:rFonts w:ascii="Liberation Serif" w:hAnsi="Liberation Serif"/>
                <w:sz w:val="22"/>
                <w:szCs w:val="22"/>
              </w:rPr>
              <w:t xml:space="preserve">Назначение по классу пожара: </w:t>
            </w:r>
          </w:p>
        </w:tc>
        <w:tc>
          <w:tcPr>
            <w:tcW w:w="5979" w:type="dxa"/>
            <w:gridSpan w:val="2"/>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tabs>
                <w:tab w:val="left" w:pos="993"/>
              </w:tabs>
              <w:jc w:val="both"/>
              <w:rPr>
                <w:rFonts w:ascii="Liberation Serif" w:hAnsi="Liberation Serif"/>
                <w:sz w:val="22"/>
                <w:szCs w:val="22"/>
              </w:rPr>
            </w:pPr>
            <w:r w:rsidRPr="008F00A5">
              <w:rPr>
                <w:rFonts w:ascii="Liberation Serif" w:hAnsi="Liberation Serif"/>
                <w:sz w:val="22"/>
                <w:szCs w:val="22"/>
              </w:rPr>
              <w:t xml:space="preserve">А, В, С, Е </w:t>
            </w:r>
          </w:p>
        </w:tc>
      </w:tr>
      <w:tr w:rsidR="009A0645" w:rsidRPr="008F00A5" w:rsidTr="00551336">
        <w:trPr>
          <w:trHeight w:val="281"/>
        </w:trPr>
        <w:tc>
          <w:tcPr>
            <w:tcW w:w="3366"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rPr>
                <w:rFonts w:ascii="Liberation Serif" w:hAnsi="Liberation Serif"/>
                <w:sz w:val="22"/>
                <w:szCs w:val="22"/>
              </w:rPr>
            </w:pPr>
            <w:r w:rsidRPr="008F00A5">
              <w:rPr>
                <w:rFonts w:ascii="Liberation Serif" w:hAnsi="Liberation Serif"/>
                <w:sz w:val="22"/>
                <w:szCs w:val="22"/>
              </w:rPr>
              <w:t>Тип огнетушащего вещества:</w:t>
            </w:r>
          </w:p>
        </w:tc>
        <w:tc>
          <w:tcPr>
            <w:tcW w:w="5979" w:type="dxa"/>
            <w:gridSpan w:val="2"/>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tabs>
                <w:tab w:val="left" w:pos="993"/>
              </w:tabs>
              <w:jc w:val="both"/>
              <w:rPr>
                <w:rFonts w:ascii="Liberation Serif" w:hAnsi="Liberation Serif"/>
                <w:sz w:val="22"/>
                <w:szCs w:val="22"/>
              </w:rPr>
            </w:pPr>
            <w:r w:rsidRPr="008F00A5">
              <w:rPr>
                <w:rFonts w:ascii="Liberation Serif" w:hAnsi="Liberation Serif"/>
                <w:sz w:val="22"/>
                <w:szCs w:val="22"/>
              </w:rPr>
              <w:t>Порошковый (ОП)</w:t>
            </w:r>
          </w:p>
        </w:tc>
      </w:tr>
      <w:tr w:rsidR="009A0645" w:rsidRPr="008F00A5" w:rsidTr="00551336">
        <w:trPr>
          <w:trHeight w:val="229"/>
        </w:trPr>
        <w:tc>
          <w:tcPr>
            <w:tcW w:w="3366"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rPr>
                <w:rFonts w:ascii="Liberation Serif" w:hAnsi="Liberation Serif"/>
                <w:sz w:val="22"/>
                <w:szCs w:val="22"/>
              </w:rPr>
            </w:pPr>
            <w:r w:rsidRPr="008F00A5">
              <w:rPr>
                <w:rFonts w:ascii="Liberation Serif" w:hAnsi="Liberation Serif"/>
                <w:sz w:val="22"/>
                <w:szCs w:val="22"/>
              </w:rPr>
              <w:t>Тип избыточного давления:</w:t>
            </w:r>
          </w:p>
        </w:tc>
        <w:tc>
          <w:tcPr>
            <w:tcW w:w="5979" w:type="dxa"/>
            <w:gridSpan w:val="2"/>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rPr>
                <w:rFonts w:ascii="Liberation Serif" w:hAnsi="Liberation Serif"/>
                <w:sz w:val="22"/>
                <w:szCs w:val="22"/>
              </w:rPr>
            </w:pPr>
            <w:proofErr w:type="spellStart"/>
            <w:r w:rsidRPr="008F00A5">
              <w:rPr>
                <w:rFonts w:ascii="Liberation Serif" w:hAnsi="Liberation Serif"/>
                <w:sz w:val="22"/>
                <w:szCs w:val="22"/>
              </w:rPr>
              <w:t>Закачной</w:t>
            </w:r>
            <w:proofErr w:type="spellEnd"/>
          </w:p>
        </w:tc>
      </w:tr>
      <w:tr w:rsidR="009A0645" w:rsidRPr="008F00A5" w:rsidTr="00551336">
        <w:trPr>
          <w:trHeight w:val="229"/>
        </w:trPr>
        <w:tc>
          <w:tcPr>
            <w:tcW w:w="3366"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rPr>
                <w:rFonts w:ascii="Liberation Serif" w:hAnsi="Liberation Serif"/>
                <w:sz w:val="22"/>
                <w:szCs w:val="22"/>
              </w:rPr>
            </w:pPr>
            <w:r w:rsidRPr="008F00A5">
              <w:rPr>
                <w:rFonts w:ascii="Liberation Serif" w:hAnsi="Liberation Serif"/>
                <w:sz w:val="22"/>
                <w:szCs w:val="22"/>
              </w:rPr>
              <w:t>Тип:</w:t>
            </w:r>
          </w:p>
        </w:tc>
        <w:tc>
          <w:tcPr>
            <w:tcW w:w="5979" w:type="dxa"/>
            <w:gridSpan w:val="2"/>
            <w:tcBorders>
              <w:top w:val="single" w:sz="4" w:space="0" w:color="auto"/>
              <w:left w:val="single" w:sz="4" w:space="0" w:color="auto"/>
              <w:bottom w:val="single" w:sz="4" w:space="0" w:color="auto"/>
              <w:right w:val="single" w:sz="4" w:space="0" w:color="auto"/>
            </w:tcBorders>
            <w:vAlign w:val="center"/>
          </w:tcPr>
          <w:p w:rsidR="009A0645" w:rsidRPr="008F00A5" w:rsidRDefault="006C4DA5" w:rsidP="00011A2C">
            <w:pPr>
              <w:rPr>
                <w:rFonts w:ascii="Liberation Serif" w:hAnsi="Liberation Serif"/>
                <w:sz w:val="22"/>
                <w:szCs w:val="22"/>
              </w:rPr>
            </w:pPr>
            <w:r w:rsidRPr="008F00A5">
              <w:rPr>
                <w:rFonts w:ascii="Liberation Serif" w:hAnsi="Liberation Serif"/>
                <w:sz w:val="22"/>
                <w:szCs w:val="22"/>
              </w:rPr>
              <w:t>П</w:t>
            </w:r>
            <w:r w:rsidR="009A0645" w:rsidRPr="008F00A5">
              <w:rPr>
                <w:rFonts w:ascii="Liberation Serif" w:hAnsi="Liberation Serif"/>
                <w:sz w:val="22"/>
                <w:szCs w:val="22"/>
              </w:rPr>
              <w:t>ереносной</w:t>
            </w:r>
          </w:p>
        </w:tc>
      </w:tr>
      <w:tr w:rsidR="009A0645" w:rsidRPr="008F00A5" w:rsidTr="00551336">
        <w:trPr>
          <w:trHeight w:val="577"/>
        </w:trPr>
        <w:tc>
          <w:tcPr>
            <w:tcW w:w="3366"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rPr>
                <w:rFonts w:ascii="Liberation Serif" w:hAnsi="Liberation Serif"/>
                <w:sz w:val="22"/>
                <w:szCs w:val="22"/>
              </w:rPr>
            </w:pPr>
            <w:r w:rsidRPr="008F00A5">
              <w:rPr>
                <w:rFonts w:ascii="Liberation Serif" w:hAnsi="Liberation Serif"/>
                <w:sz w:val="22"/>
                <w:szCs w:val="22"/>
              </w:rPr>
              <w:t>Возможность перезарядки</w:t>
            </w:r>
          </w:p>
        </w:tc>
        <w:tc>
          <w:tcPr>
            <w:tcW w:w="5979" w:type="dxa"/>
            <w:gridSpan w:val="2"/>
            <w:tcBorders>
              <w:top w:val="single" w:sz="4" w:space="0" w:color="auto"/>
              <w:left w:val="single" w:sz="4" w:space="0" w:color="auto"/>
              <w:bottom w:val="single" w:sz="4" w:space="0" w:color="auto"/>
              <w:right w:val="single" w:sz="4" w:space="0" w:color="auto"/>
            </w:tcBorders>
            <w:vAlign w:val="center"/>
          </w:tcPr>
          <w:p w:rsidR="00A23FDE" w:rsidRPr="008F00A5" w:rsidRDefault="00A23FDE" w:rsidP="00011A2C">
            <w:pPr>
              <w:autoSpaceDE w:val="0"/>
              <w:autoSpaceDN w:val="0"/>
              <w:adjustRightInd w:val="0"/>
              <w:jc w:val="both"/>
              <w:rPr>
                <w:rFonts w:ascii="Liberation Serif" w:hAnsi="Liberation Serif"/>
                <w:sz w:val="22"/>
                <w:szCs w:val="22"/>
              </w:rPr>
            </w:pPr>
            <w:r w:rsidRPr="008F00A5">
              <w:rPr>
                <w:rFonts w:ascii="Liberation Serif" w:hAnsi="Liberation Serif"/>
                <w:sz w:val="22"/>
                <w:szCs w:val="22"/>
              </w:rPr>
              <w:t xml:space="preserve">Перезаряжаемый. </w:t>
            </w:r>
          </w:p>
          <w:p w:rsidR="009A0645" w:rsidRPr="008F00A5" w:rsidRDefault="00A23FDE" w:rsidP="00011A2C">
            <w:pPr>
              <w:autoSpaceDE w:val="0"/>
              <w:autoSpaceDN w:val="0"/>
              <w:adjustRightInd w:val="0"/>
              <w:jc w:val="both"/>
              <w:rPr>
                <w:rFonts w:ascii="Liberation Serif" w:eastAsiaTheme="minorHAnsi" w:hAnsi="Liberation Serif"/>
                <w:sz w:val="22"/>
                <w:szCs w:val="22"/>
                <w:lang w:eastAsia="en-US"/>
              </w:rPr>
            </w:pPr>
            <w:r w:rsidRPr="008F00A5">
              <w:rPr>
                <w:rFonts w:ascii="Liberation Serif" w:hAnsi="Liberation Serif"/>
                <w:sz w:val="22"/>
                <w:szCs w:val="22"/>
              </w:rPr>
              <w:t>(</w:t>
            </w:r>
            <w:r w:rsidRPr="008F00A5">
              <w:rPr>
                <w:rFonts w:ascii="Liberation Serif" w:eastAsiaTheme="minorHAnsi" w:hAnsi="Liberation Serif"/>
                <w:sz w:val="22"/>
                <w:szCs w:val="22"/>
                <w:lang w:eastAsia="en-US"/>
              </w:rPr>
              <w:t>Перезаряжаемый огнетушитель должен сохранять работоспособность после неоднократного замеен его заряда).</w:t>
            </w:r>
          </w:p>
        </w:tc>
      </w:tr>
      <w:tr w:rsidR="009A0645" w:rsidRPr="008F00A5" w:rsidTr="00551336">
        <w:trPr>
          <w:trHeight w:val="419"/>
        </w:trPr>
        <w:tc>
          <w:tcPr>
            <w:tcW w:w="3366" w:type="dxa"/>
            <w:tcBorders>
              <w:top w:val="single" w:sz="4" w:space="0" w:color="auto"/>
              <w:left w:val="single" w:sz="4" w:space="0" w:color="auto"/>
              <w:bottom w:val="single" w:sz="4" w:space="0" w:color="auto"/>
              <w:right w:val="single" w:sz="4" w:space="0" w:color="auto"/>
            </w:tcBorders>
            <w:vAlign w:val="center"/>
          </w:tcPr>
          <w:p w:rsidR="009A0645" w:rsidRPr="008F00A5" w:rsidRDefault="00C77FC8" w:rsidP="00011A2C">
            <w:pPr>
              <w:rPr>
                <w:rFonts w:ascii="Liberation Serif" w:hAnsi="Liberation Serif"/>
                <w:sz w:val="22"/>
                <w:szCs w:val="22"/>
              </w:rPr>
            </w:pPr>
            <w:r w:rsidRPr="008F00A5">
              <w:rPr>
                <w:rFonts w:ascii="Liberation Serif" w:hAnsi="Liberation Serif" w:cs="Liberation Serif"/>
                <w:sz w:val="22"/>
                <w:szCs w:val="22"/>
              </w:rPr>
              <w:lastRenderedPageBreak/>
              <w:t>Номинальная масса заряженного огнетушащего вещества</w:t>
            </w:r>
          </w:p>
        </w:tc>
        <w:tc>
          <w:tcPr>
            <w:tcW w:w="5979" w:type="dxa"/>
            <w:gridSpan w:val="2"/>
            <w:tcBorders>
              <w:top w:val="single" w:sz="4" w:space="0" w:color="auto"/>
              <w:left w:val="single" w:sz="4" w:space="0" w:color="auto"/>
              <w:bottom w:val="single" w:sz="4" w:space="0" w:color="auto"/>
              <w:right w:val="single" w:sz="4" w:space="0" w:color="auto"/>
            </w:tcBorders>
            <w:vAlign w:val="center"/>
          </w:tcPr>
          <w:p w:rsidR="009A0645" w:rsidRPr="008F00A5" w:rsidRDefault="00FB1F21" w:rsidP="00011A2C">
            <w:pPr>
              <w:rPr>
                <w:rFonts w:ascii="Liberation Serif" w:hAnsi="Liberation Serif"/>
                <w:sz w:val="22"/>
                <w:szCs w:val="22"/>
              </w:rPr>
            </w:pPr>
            <w:r w:rsidRPr="008F00A5">
              <w:rPr>
                <w:rFonts w:ascii="Liberation Serif" w:hAnsi="Liberation Serif" w:cs="Liberation Serif"/>
                <w:sz w:val="22"/>
                <w:szCs w:val="22"/>
              </w:rPr>
              <w:t>4</w:t>
            </w:r>
            <w:r w:rsidR="00AD377F" w:rsidRPr="008F00A5">
              <w:rPr>
                <w:rFonts w:ascii="Liberation Serif" w:hAnsi="Liberation Serif" w:cs="Liberation Serif"/>
                <w:sz w:val="22"/>
                <w:szCs w:val="22"/>
              </w:rPr>
              <w:t xml:space="preserve"> </w:t>
            </w:r>
            <w:r w:rsidR="00B7757C" w:rsidRPr="008F00A5">
              <w:rPr>
                <w:rFonts w:ascii="Liberation Serif" w:hAnsi="Liberation Serif" w:cs="Liberation Serif"/>
                <w:sz w:val="22"/>
                <w:szCs w:val="22"/>
              </w:rPr>
              <w:t>±</w:t>
            </w:r>
            <w:r w:rsidR="00AD377F" w:rsidRPr="008F00A5">
              <w:rPr>
                <w:rFonts w:ascii="Liberation Serif" w:hAnsi="Liberation Serif" w:cs="Liberation Serif"/>
                <w:sz w:val="22"/>
                <w:szCs w:val="22"/>
              </w:rPr>
              <w:t xml:space="preserve"> 0,2</w:t>
            </w:r>
            <w:r w:rsidRPr="008F00A5">
              <w:rPr>
                <w:rFonts w:ascii="Liberation Serif" w:hAnsi="Liberation Serif" w:cs="Liberation Serif"/>
                <w:sz w:val="22"/>
                <w:szCs w:val="22"/>
              </w:rPr>
              <w:t xml:space="preserve"> кг</w:t>
            </w:r>
          </w:p>
        </w:tc>
      </w:tr>
      <w:tr w:rsidR="00497341" w:rsidRPr="008F00A5" w:rsidTr="00551336">
        <w:trPr>
          <w:trHeight w:val="419"/>
        </w:trPr>
        <w:tc>
          <w:tcPr>
            <w:tcW w:w="3366" w:type="dxa"/>
            <w:tcBorders>
              <w:top w:val="single" w:sz="4" w:space="0" w:color="auto"/>
              <w:left w:val="single" w:sz="4" w:space="0" w:color="auto"/>
              <w:bottom w:val="single" w:sz="4" w:space="0" w:color="auto"/>
              <w:right w:val="single" w:sz="4" w:space="0" w:color="auto"/>
            </w:tcBorders>
            <w:vAlign w:val="center"/>
          </w:tcPr>
          <w:p w:rsidR="00497341" w:rsidRPr="008F00A5" w:rsidRDefault="00497341" w:rsidP="00011A2C">
            <w:pPr>
              <w:rPr>
                <w:rFonts w:ascii="Liberation Serif" w:hAnsi="Liberation Serif" w:cs="Liberation Serif"/>
                <w:sz w:val="22"/>
                <w:szCs w:val="22"/>
              </w:rPr>
            </w:pPr>
            <w:r w:rsidRPr="008F00A5">
              <w:rPr>
                <w:rFonts w:ascii="Liberation Serif" w:hAnsi="Liberation Serif" w:cs="Liberation Serif"/>
                <w:sz w:val="22"/>
                <w:szCs w:val="22"/>
              </w:rPr>
              <w:t xml:space="preserve">Полная масса, кг. </w:t>
            </w:r>
          </w:p>
        </w:tc>
        <w:tc>
          <w:tcPr>
            <w:tcW w:w="5979" w:type="dxa"/>
            <w:gridSpan w:val="2"/>
            <w:tcBorders>
              <w:top w:val="single" w:sz="4" w:space="0" w:color="auto"/>
              <w:left w:val="single" w:sz="4" w:space="0" w:color="auto"/>
              <w:bottom w:val="single" w:sz="4" w:space="0" w:color="auto"/>
              <w:right w:val="single" w:sz="4" w:space="0" w:color="auto"/>
            </w:tcBorders>
            <w:vAlign w:val="center"/>
          </w:tcPr>
          <w:p w:rsidR="00497341" w:rsidRPr="008F00A5" w:rsidRDefault="00796268" w:rsidP="00011A2C">
            <w:pPr>
              <w:rPr>
                <w:rFonts w:ascii="Liberation Serif" w:hAnsi="Liberation Serif" w:cs="Liberation Serif"/>
                <w:sz w:val="22"/>
                <w:szCs w:val="22"/>
              </w:rPr>
            </w:pPr>
            <w:r w:rsidRPr="008F00A5">
              <w:rPr>
                <w:rFonts w:ascii="Liberation Serif" w:hAnsi="Liberation Serif" w:cs="Liberation Serif"/>
                <w:sz w:val="22"/>
                <w:szCs w:val="22"/>
                <w:u w:val="single"/>
                <w:lang w:val="en-US"/>
              </w:rPr>
              <w:t>&gt;</w:t>
            </w:r>
            <w:r w:rsidRPr="008F00A5">
              <w:rPr>
                <w:rFonts w:ascii="Liberation Serif" w:hAnsi="Liberation Serif" w:cs="Liberation Serif"/>
                <w:sz w:val="22"/>
                <w:szCs w:val="22"/>
              </w:rPr>
              <w:t xml:space="preserve"> 6</w:t>
            </w:r>
            <w:proofErr w:type="gramStart"/>
            <w:r w:rsidR="00C52E6D" w:rsidRPr="008F00A5">
              <w:rPr>
                <w:rFonts w:ascii="Liberation Serif" w:hAnsi="Liberation Serif" w:cs="Liberation Serif"/>
                <w:sz w:val="22"/>
                <w:szCs w:val="22"/>
              </w:rPr>
              <w:t>,</w:t>
            </w:r>
            <w:r w:rsidR="0003788E" w:rsidRPr="008F00A5">
              <w:rPr>
                <w:rFonts w:ascii="Liberation Serif" w:hAnsi="Liberation Serif" w:cs="Liberation Serif"/>
                <w:sz w:val="22"/>
                <w:szCs w:val="22"/>
              </w:rPr>
              <w:t>3</w:t>
            </w:r>
            <w:proofErr w:type="gramEnd"/>
            <w:r w:rsidRPr="008F00A5">
              <w:rPr>
                <w:rFonts w:ascii="Liberation Serif" w:hAnsi="Liberation Serif" w:cs="Liberation Serif"/>
                <w:sz w:val="22"/>
                <w:szCs w:val="22"/>
              </w:rPr>
              <w:t xml:space="preserve"> кг.</w:t>
            </w:r>
          </w:p>
        </w:tc>
      </w:tr>
      <w:tr w:rsidR="009A0645" w:rsidRPr="008F00A5" w:rsidTr="00551336">
        <w:trPr>
          <w:trHeight w:val="229"/>
        </w:trPr>
        <w:tc>
          <w:tcPr>
            <w:tcW w:w="9345" w:type="dxa"/>
            <w:gridSpan w:val="3"/>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jc w:val="center"/>
              <w:rPr>
                <w:rFonts w:ascii="Liberation Serif" w:hAnsi="Liberation Serif"/>
                <w:sz w:val="22"/>
                <w:szCs w:val="22"/>
              </w:rPr>
            </w:pPr>
            <w:r w:rsidRPr="008F00A5">
              <w:rPr>
                <w:rFonts w:ascii="Liberation Serif" w:hAnsi="Liberation Serif"/>
                <w:sz w:val="22"/>
                <w:szCs w:val="22"/>
              </w:rPr>
              <w:t>Дополнительные характеристики</w:t>
            </w:r>
          </w:p>
        </w:tc>
      </w:tr>
      <w:tr w:rsidR="009A0645" w:rsidRPr="008F00A5" w:rsidTr="00551336">
        <w:trPr>
          <w:trHeight w:val="229"/>
        </w:trPr>
        <w:tc>
          <w:tcPr>
            <w:tcW w:w="9345" w:type="dxa"/>
            <w:gridSpan w:val="3"/>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jc w:val="center"/>
              <w:rPr>
                <w:rFonts w:ascii="Liberation Serif" w:hAnsi="Liberation Serif"/>
                <w:sz w:val="22"/>
                <w:szCs w:val="22"/>
              </w:rPr>
            </w:pPr>
            <w:r w:rsidRPr="008F00A5">
              <w:rPr>
                <w:rFonts w:ascii="Liberation Serif" w:hAnsi="Liberation Serif"/>
                <w:sz w:val="22"/>
                <w:szCs w:val="22"/>
              </w:rPr>
              <w:t>Данные характеристики указаны в связи с необходимостью более точного описания предмета закупки и соответствия товара требованиям нормативных документов.</w:t>
            </w:r>
          </w:p>
        </w:tc>
      </w:tr>
      <w:tr w:rsidR="009A0645" w:rsidRPr="008F00A5" w:rsidTr="00551336">
        <w:trPr>
          <w:trHeight w:val="273"/>
        </w:trPr>
        <w:tc>
          <w:tcPr>
            <w:tcW w:w="3366"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rPr>
                <w:rFonts w:ascii="Liberation Serif" w:hAnsi="Liberation Serif"/>
                <w:sz w:val="22"/>
                <w:szCs w:val="22"/>
              </w:rPr>
            </w:pPr>
            <w:r w:rsidRPr="008F00A5">
              <w:rPr>
                <w:rFonts w:ascii="Liberation Serif" w:hAnsi="Liberation Serif"/>
                <w:sz w:val="22"/>
                <w:szCs w:val="22"/>
              </w:rPr>
              <w:t xml:space="preserve">Характеристика </w:t>
            </w:r>
          </w:p>
        </w:tc>
        <w:tc>
          <w:tcPr>
            <w:tcW w:w="3414"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rPr>
                <w:rFonts w:ascii="Liberation Serif" w:hAnsi="Liberation Serif"/>
                <w:sz w:val="22"/>
                <w:szCs w:val="22"/>
                <w:shd w:val="clear" w:color="auto" w:fill="FFFFFF"/>
              </w:rPr>
            </w:pPr>
            <w:r w:rsidRPr="008F00A5">
              <w:rPr>
                <w:rFonts w:ascii="Liberation Serif" w:hAnsi="Liberation Serif"/>
                <w:sz w:val="22"/>
                <w:szCs w:val="22"/>
                <w:shd w:val="clear" w:color="auto" w:fill="FFFFFF"/>
              </w:rPr>
              <w:t xml:space="preserve">Показатель </w:t>
            </w:r>
          </w:p>
        </w:tc>
        <w:tc>
          <w:tcPr>
            <w:tcW w:w="2565" w:type="dxa"/>
            <w:tcBorders>
              <w:top w:val="single" w:sz="4" w:space="0" w:color="auto"/>
              <w:left w:val="single" w:sz="4" w:space="0" w:color="auto"/>
              <w:bottom w:val="single" w:sz="4" w:space="0" w:color="auto"/>
              <w:right w:val="single" w:sz="4" w:space="0" w:color="auto"/>
            </w:tcBorders>
          </w:tcPr>
          <w:p w:rsidR="009A0645" w:rsidRPr="008F00A5" w:rsidRDefault="009A0645" w:rsidP="00011A2C">
            <w:pPr>
              <w:rPr>
                <w:rFonts w:ascii="Liberation Serif" w:hAnsi="Liberation Serif"/>
                <w:color w:val="000000"/>
                <w:sz w:val="22"/>
                <w:szCs w:val="22"/>
              </w:rPr>
            </w:pPr>
            <w:r w:rsidRPr="008F00A5">
              <w:rPr>
                <w:rFonts w:ascii="Liberation Serif" w:hAnsi="Liberation Serif"/>
                <w:color w:val="000000"/>
                <w:sz w:val="22"/>
                <w:szCs w:val="22"/>
              </w:rPr>
              <w:t>Обоснование  применения дополнительных характеристик</w:t>
            </w:r>
          </w:p>
        </w:tc>
      </w:tr>
      <w:tr w:rsidR="009A0645" w:rsidRPr="008F00A5" w:rsidTr="00551336">
        <w:trPr>
          <w:trHeight w:val="253"/>
        </w:trPr>
        <w:tc>
          <w:tcPr>
            <w:tcW w:w="3366"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rPr>
                <w:rFonts w:ascii="Liberation Serif" w:hAnsi="Liberation Serif"/>
                <w:color w:val="000000"/>
                <w:sz w:val="22"/>
                <w:szCs w:val="22"/>
              </w:rPr>
            </w:pPr>
            <w:r w:rsidRPr="008F00A5">
              <w:rPr>
                <w:rFonts w:ascii="Liberation Serif" w:hAnsi="Liberation Serif"/>
                <w:color w:val="000000"/>
                <w:sz w:val="22"/>
                <w:szCs w:val="22"/>
              </w:rPr>
              <w:t>Температура эксплуатации и хранения</w:t>
            </w:r>
            <w:r w:rsidRPr="008F00A5">
              <w:rPr>
                <w:rFonts w:ascii="Liberation Serif" w:hAnsi="Liberation Serif"/>
                <w:sz w:val="22"/>
                <w:szCs w:val="22"/>
                <w:shd w:val="clear" w:color="auto" w:fill="FFFFFF"/>
              </w:rPr>
              <w:t>:</w:t>
            </w:r>
          </w:p>
        </w:tc>
        <w:tc>
          <w:tcPr>
            <w:tcW w:w="3414"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rPr>
                <w:rFonts w:ascii="Liberation Serif" w:hAnsi="Liberation Serif"/>
                <w:sz w:val="22"/>
                <w:szCs w:val="22"/>
                <w:shd w:val="clear" w:color="auto" w:fill="FFFFFF"/>
              </w:rPr>
            </w:pPr>
            <w:r w:rsidRPr="008F00A5">
              <w:rPr>
                <w:rFonts w:ascii="Liberation Serif" w:hAnsi="Liberation Serif"/>
                <w:color w:val="000000"/>
                <w:sz w:val="22"/>
                <w:szCs w:val="22"/>
              </w:rPr>
              <w:t>от -40°С до 50°С</w:t>
            </w:r>
          </w:p>
        </w:tc>
        <w:tc>
          <w:tcPr>
            <w:tcW w:w="2565" w:type="dxa"/>
            <w:tcBorders>
              <w:top w:val="single" w:sz="4" w:space="0" w:color="auto"/>
              <w:left w:val="single" w:sz="4" w:space="0" w:color="auto"/>
              <w:bottom w:val="single" w:sz="4" w:space="0" w:color="auto"/>
              <w:right w:val="single" w:sz="4" w:space="0" w:color="auto"/>
            </w:tcBorders>
          </w:tcPr>
          <w:p w:rsidR="009A0645" w:rsidRPr="008F00A5" w:rsidRDefault="009A0645" w:rsidP="00011A2C">
            <w:pPr>
              <w:rPr>
                <w:rFonts w:ascii="Liberation Serif" w:hAnsi="Liberation Serif"/>
                <w:color w:val="000000"/>
                <w:sz w:val="22"/>
                <w:szCs w:val="22"/>
              </w:rPr>
            </w:pPr>
            <w:r w:rsidRPr="008F00A5">
              <w:rPr>
                <w:rFonts w:ascii="Liberation Serif" w:hAnsi="Liberation Serif"/>
                <w:color w:val="000000"/>
                <w:sz w:val="22"/>
                <w:szCs w:val="22"/>
              </w:rPr>
              <w:t>Соответствие ГОСТ Р 51057-2001</w:t>
            </w:r>
          </w:p>
        </w:tc>
      </w:tr>
      <w:tr w:rsidR="009A0645" w:rsidRPr="008F00A5" w:rsidTr="00551336">
        <w:trPr>
          <w:trHeight w:val="530"/>
        </w:trPr>
        <w:tc>
          <w:tcPr>
            <w:tcW w:w="3366"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rPr>
                <w:rFonts w:ascii="Liberation Serif" w:hAnsi="Liberation Serif"/>
                <w:color w:val="000000"/>
                <w:sz w:val="22"/>
                <w:szCs w:val="22"/>
              </w:rPr>
            </w:pPr>
            <w:r w:rsidRPr="008F00A5">
              <w:rPr>
                <w:rFonts w:ascii="Liberation Serif" w:hAnsi="Liberation Serif"/>
                <w:color w:val="000000"/>
                <w:sz w:val="22"/>
                <w:szCs w:val="22"/>
              </w:rPr>
              <w:t>Габаритные размеры корпуса (высота, диаметр корпуса), мм:</w:t>
            </w:r>
          </w:p>
        </w:tc>
        <w:tc>
          <w:tcPr>
            <w:tcW w:w="3414"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rPr>
                <w:rFonts w:ascii="Liberation Serif" w:hAnsi="Liberation Serif"/>
                <w:sz w:val="22"/>
                <w:szCs w:val="22"/>
                <w:shd w:val="clear" w:color="auto" w:fill="FFFFFF"/>
              </w:rPr>
            </w:pPr>
            <w:r w:rsidRPr="008F00A5">
              <w:rPr>
                <w:rFonts w:ascii="Liberation Serif" w:hAnsi="Liberation Serif"/>
                <w:color w:val="000000"/>
                <w:sz w:val="22"/>
                <w:szCs w:val="22"/>
              </w:rPr>
              <w:t xml:space="preserve">не более </w:t>
            </w:r>
            <w:r w:rsidRPr="008F00A5">
              <w:rPr>
                <w:rFonts w:ascii="Liberation Serif" w:hAnsi="Liberation Serif"/>
                <w:color w:val="212529"/>
                <w:sz w:val="22"/>
                <w:szCs w:val="22"/>
              </w:rPr>
              <w:t>430х1</w:t>
            </w:r>
            <w:r w:rsidR="00142435" w:rsidRPr="008F00A5">
              <w:rPr>
                <w:rFonts w:ascii="Liberation Serif" w:hAnsi="Liberation Serif"/>
                <w:color w:val="212529"/>
                <w:sz w:val="22"/>
                <w:szCs w:val="22"/>
                <w:lang w:val="en-US"/>
              </w:rPr>
              <w:t>5</w:t>
            </w:r>
            <w:r w:rsidRPr="008F00A5">
              <w:rPr>
                <w:rFonts w:ascii="Liberation Serif" w:hAnsi="Liberation Serif"/>
                <w:color w:val="212529"/>
                <w:sz w:val="22"/>
                <w:szCs w:val="22"/>
              </w:rPr>
              <w:t>0</w:t>
            </w:r>
          </w:p>
        </w:tc>
        <w:tc>
          <w:tcPr>
            <w:tcW w:w="2565" w:type="dxa"/>
            <w:tcBorders>
              <w:top w:val="single" w:sz="4" w:space="0" w:color="auto"/>
              <w:left w:val="single" w:sz="4" w:space="0" w:color="auto"/>
              <w:bottom w:val="single" w:sz="4" w:space="0" w:color="auto"/>
              <w:right w:val="single" w:sz="4" w:space="0" w:color="auto"/>
            </w:tcBorders>
          </w:tcPr>
          <w:p w:rsidR="009A0645" w:rsidRPr="008F00A5" w:rsidRDefault="009A0645" w:rsidP="00011A2C">
            <w:pPr>
              <w:rPr>
                <w:rFonts w:ascii="Liberation Serif" w:hAnsi="Liberation Serif"/>
                <w:color w:val="000000"/>
                <w:sz w:val="22"/>
                <w:szCs w:val="22"/>
              </w:rPr>
            </w:pPr>
            <w:r w:rsidRPr="008F00A5">
              <w:rPr>
                <w:rFonts w:ascii="Liberation Serif" w:hAnsi="Liberation Serif"/>
                <w:color w:val="000000"/>
                <w:sz w:val="22"/>
                <w:szCs w:val="22"/>
              </w:rPr>
              <w:t>Для возможности размещения огнетушителей в отведенном месте на территории Заказчика</w:t>
            </w:r>
          </w:p>
        </w:tc>
      </w:tr>
      <w:tr w:rsidR="009A0645" w:rsidRPr="008F00A5" w:rsidTr="00551336">
        <w:trPr>
          <w:trHeight w:val="414"/>
        </w:trPr>
        <w:tc>
          <w:tcPr>
            <w:tcW w:w="3366"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rPr>
                <w:rFonts w:ascii="Liberation Serif" w:hAnsi="Liberation Serif"/>
                <w:color w:val="000000"/>
                <w:sz w:val="22"/>
                <w:szCs w:val="22"/>
              </w:rPr>
            </w:pPr>
            <w:r w:rsidRPr="008F00A5">
              <w:rPr>
                <w:rFonts w:ascii="Liberation Serif" w:hAnsi="Liberation Serif"/>
                <w:color w:val="000000"/>
                <w:sz w:val="22"/>
                <w:szCs w:val="22"/>
              </w:rPr>
              <w:t>Время выхода ОТВ</w:t>
            </w:r>
            <w:r w:rsidRPr="008F00A5">
              <w:rPr>
                <w:rFonts w:ascii="Liberation Serif" w:hAnsi="Liberation Serif"/>
                <w:sz w:val="22"/>
                <w:szCs w:val="22"/>
                <w:shd w:val="clear" w:color="auto" w:fill="FFFFFF"/>
              </w:rPr>
              <w:t>:</w:t>
            </w:r>
          </w:p>
        </w:tc>
        <w:tc>
          <w:tcPr>
            <w:tcW w:w="3414"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widowControl w:val="0"/>
              <w:rPr>
                <w:rFonts w:ascii="Liberation Serif" w:hAnsi="Liberation Serif"/>
                <w:sz w:val="22"/>
                <w:szCs w:val="22"/>
                <w:shd w:val="clear" w:color="auto" w:fill="FFFFFF"/>
              </w:rPr>
            </w:pPr>
            <w:r w:rsidRPr="008F00A5">
              <w:rPr>
                <w:rFonts w:ascii="Liberation Serif" w:hAnsi="Liberation Serif"/>
                <w:color w:val="000000"/>
                <w:sz w:val="22"/>
                <w:szCs w:val="22"/>
              </w:rPr>
              <w:t>не менее 10 секунд</w:t>
            </w:r>
          </w:p>
        </w:tc>
        <w:tc>
          <w:tcPr>
            <w:tcW w:w="2565" w:type="dxa"/>
            <w:tcBorders>
              <w:top w:val="single" w:sz="4" w:space="0" w:color="auto"/>
              <w:left w:val="single" w:sz="4" w:space="0" w:color="auto"/>
              <w:bottom w:val="single" w:sz="4" w:space="0" w:color="auto"/>
              <w:right w:val="single" w:sz="4" w:space="0" w:color="auto"/>
            </w:tcBorders>
          </w:tcPr>
          <w:p w:rsidR="009A0645" w:rsidRPr="008F00A5" w:rsidRDefault="009A0645" w:rsidP="00011A2C">
            <w:pPr>
              <w:widowControl w:val="0"/>
              <w:rPr>
                <w:rFonts w:ascii="Liberation Serif" w:hAnsi="Liberation Serif"/>
                <w:color w:val="000000"/>
                <w:sz w:val="22"/>
                <w:szCs w:val="22"/>
              </w:rPr>
            </w:pPr>
            <w:r w:rsidRPr="008F00A5">
              <w:rPr>
                <w:rFonts w:ascii="Liberation Serif" w:hAnsi="Liberation Serif"/>
                <w:color w:val="000000"/>
                <w:sz w:val="22"/>
                <w:szCs w:val="22"/>
              </w:rPr>
              <w:t>Соответствие ГОСТ Р 51057-2001</w:t>
            </w:r>
          </w:p>
        </w:tc>
      </w:tr>
      <w:tr w:rsidR="009A0645" w:rsidRPr="008F00A5" w:rsidTr="00551336">
        <w:trPr>
          <w:trHeight w:val="277"/>
        </w:trPr>
        <w:tc>
          <w:tcPr>
            <w:tcW w:w="3366"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rPr>
                <w:rFonts w:ascii="Liberation Serif" w:hAnsi="Liberation Serif"/>
                <w:color w:val="000000"/>
                <w:sz w:val="22"/>
                <w:szCs w:val="22"/>
              </w:rPr>
            </w:pPr>
            <w:r w:rsidRPr="008F00A5">
              <w:rPr>
                <w:rFonts w:ascii="Liberation Serif" w:hAnsi="Liberation Serif"/>
                <w:sz w:val="22"/>
                <w:szCs w:val="22"/>
              </w:rPr>
              <w:t>Длина струи ОТВ:</w:t>
            </w:r>
          </w:p>
        </w:tc>
        <w:tc>
          <w:tcPr>
            <w:tcW w:w="3414"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widowControl w:val="0"/>
              <w:rPr>
                <w:rFonts w:ascii="Liberation Serif" w:hAnsi="Liberation Serif"/>
                <w:sz w:val="22"/>
                <w:szCs w:val="22"/>
                <w:shd w:val="clear" w:color="auto" w:fill="FFFFFF"/>
              </w:rPr>
            </w:pPr>
            <w:r w:rsidRPr="008F00A5">
              <w:rPr>
                <w:rFonts w:ascii="Liberation Serif" w:hAnsi="Liberation Serif"/>
                <w:color w:val="000000"/>
                <w:sz w:val="22"/>
                <w:szCs w:val="22"/>
              </w:rPr>
              <w:t>не менее 3,0 м</w:t>
            </w:r>
          </w:p>
        </w:tc>
        <w:tc>
          <w:tcPr>
            <w:tcW w:w="2565" w:type="dxa"/>
            <w:tcBorders>
              <w:top w:val="single" w:sz="4" w:space="0" w:color="auto"/>
              <w:left w:val="single" w:sz="4" w:space="0" w:color="auto"/>
              <w:bottom w:val="single" w:sz="4" w:space="0" w:color="auto"/>
              <w:right w:val="single" w:sz="4" w:space="0" w:color="auto"/>
            </w:tcBorders>
          </w:tcPr>
          <w:p w:rsidR="009A0645" w:rsidRPr="008F00A5" w:rsidRDefault="009A0645" w:rsidP="00011A2C">
            <w:pPr>
              <w:widowControl w:val="0"/>
              <w:rPr>
                <w:rFonts w:ascii="Liberation Serif" w:hAnsi="Liberation Serif"/>
                <w:color w:val="000000"/>
                <w:sz w:val="22"/>
                <w:szCs w:val="22"/>
              </w:rPr>
            </w:pPr>
            <w:r w:rsidRPr="008F00A5">
              <w:rPr>
                <w:rFonts w:ascii="Liberation Serif" w:hAnsi="Liberation Serif"/>
                <w:color w:val="000000"/>
                <w:sz w:val="22"/>
                <w:szCs w:val="22"/>
              </w:rPr>
              <w:t>Соответствие ГОСТ Р 51057-2001</w:t>
            </w:r>
          </w:p>
        </w:tc>
      </w:tr>
      <w:tr w:rsidR="009A0645" w:rsidRPr="008F00A5" w:rsidTr="00551336">
        <w:trPr>
          <w:trHeight w:val="268"/>
        </w:trPr>
        <w:tc>
          <w:tcPr>
            <w:tcW w:w="3366"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rPr>
                <w:rFonts w:ascii="Liberation Serif" w:hAnsi="Liberation Serif"/>
                <w:color w:val="000000"/>
                <w:sz w:val="22"/>
                <w:szCs w:val="22"/>
              </w:rPr>
            </w:pPr>
            <w:r w:rsidRPr="008F00A5">
              <w:rPr>
                <w:rFonts w:ascii="Liberation Serif" w:hAnsi="Liberation Serif"/>
                <w:color w:val="000000"/>
                <w:sz w:val="22"/>
                <w:szCs w:val="22"/>
              </w:rPr>
              <w:t>Наличие гибкого шланга</w:t>
            </w:r>
            <w:r w:rsidRPr="008F00A5">
              <w:rPr>
                <w:rFonts w:ascii="Liberation Serif" w:hAnsi="Liberation Serif"/>
                <w:sz w:val="22"/>
                <w:szCs w:val="22"/>
                <w:shd w:val="clear" w:color="auto" w:fill="FFFFFF"/>
              </w:rPr>
              <w:t>:</w:t>
            </w:r>
          </w:p>
        </w:tc>
        <w:tc>
          <w:tcPr>
            <w:tcW w:w="3414" w:type="dxa"/>
            <w:tcBorders>
              <w:top w:val="single" w:sz="4" w:space="0" w:color="auto"/>
              <w:left w:val="single" w:sz="4" w:space="0" w:color="auto"/>
              <w:bottom w:val="single" w:sz="4" w:space="0" w:color="auto"/>
              <w:right w:val="single" w:sz="4" w:space="0" w:color="auto"/>
            </w:tcBorders>
            <w:vAlign w:val="center"/>
          </w:tcPr>
          <w:p w:rsidR="009A0645" w:rsidRPr="008F00A5" w:rsidRDefault="003E5CA7" w:rsidP="00011A2C">
            <w:pPr>
              <w:widowControl w:val="0"/>
              <w:rPr>
                <w:rFonts w:ascii="Liberation Serif" w:hAnsi="Liberation Serif"/>
                <w:sz w:val="22"/>
                <w:szCs w:val="22"/>
                <w:shd w:val="clear" w:color="auto" w:fill="FFFFFF"/>
              </w:rPr>
            </w:pPr>
            <w:r w:rsidRPr="008F00A5">
              <w:rPr>
                <w:rFonts w:ascii="Liberation Serif" w:hAnsi="Liberation Serif"/>
                <w:sz w:val="22"/>
                <w:szCs w:val="22"/>
                <w:shd w:val="clear" w:color="auto" w:fill="FFFFFF"/>
              </w:rPr>
              <w:t>Н</w:t>
            </w:r>
            <w:r w:rsidR="009A0645" w:rsidRPr="008F00A5">
              <w:rPr>
                <w:rFonts w:ascii="Liberation Serif" w:hAnsi="Liberation Serif"/>
                <w:sz w:val="22"/>
                <w:szCs w:val="22"/>
                <w:shd w:val="clear" w:color="auto" w:fill="FFFFFF"/>
              </w:rPr>
              <w:t>аличие</w:t>
            </w:r>
          </w:p>
        </w:tc>
        <w:tc>
          <w:tcPr>
            <w:tcW w:w="2565" w:type="dxa"/>
            <w:tcBorders>
              <w:top w:val="single" w:sz="4" w:space="0" w:color="auto"/>
              <w:left w:val="single" w:sz="4" w:space="0" w:color="auto"/>
              <w:bottom w:val="single" w:sz="4" w:space="0" w:color="auto"/>
              <w:right w:val="single" w:sz="4" w:space="0" w:color="auto"/>
            </w:tcBorders>
          </w:tcPr>
          <w:p w:rsidR="009A0645" w:rsidRPr="008F00A5" w:rsidRDefault="009A0645" w:rsidP="00011A2C">
            <w:pPr>
              <w:widowControl w:val="0"/>
              <w:rPr>
                <w:rFonts w:ascii="Liberation Serif" w:hAnsi="Liberation Serif"/>
                <w:sz w:val="22"/>
                <w:szCs w:val="22"/>
                <w:shd w:val="clear" w:color="auto" w:fill="FFFFFF"/>
              </w:rPr>
            </w:pPr>
            <w:r w:rsidRPr="008F00A5">
              <w:rPr>
                <w:rFonts w:ascii="Liberation Serif" w:hAnsi="Liberation Serif"/>
                <w:color w:val="000000"/>
                <w:sz w:val="22"/>
                <w:szCs w:val="22"/>
              </w:rPr>
              <w:t xml:space="preserve">Соответствие ГОСТ Р 51057-2001 </w:t>
            </w:r>
          </w:p>
        </w:tc>
      </w:tr>
      <w:tr w:rsidR="009A0645" w:rsidRPr="008F00A5" w:rsidTr="00551336">
        <w:trPr>
          <w:trHeight w:val="256"/>
        </w:trPr>
        <w:tc>
          <w:tcPr>
            <w:tcW w:w="3366"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rPr>
                <w:rFonts w:ascii="Liberation Serif" w:hAnsi="Liberation Serif"/>
                <w:color w:val="000000"/>
                <w:sz w:val="22"/>
                <w:szCs w:val="22"/>
              </w:rPr>
            </w:pPr>
            <w:r w:rsidRPr="008F00A5">
              <w:rPr>
                <w:rFonts w:ascii="Liberation Serif" w:hAnsi="Liberation Serif"/>
                <w:bCs/>
                <w:color w:val="131415"/>
                <w:sz w:val="22"/>
                <w:szCs w:val="22"/>
                <w:shd w:val="clear" w:color="auto" w:fill="FFFFFF"/>
              </w:rPr>
              <w:t>Ранг по модельному очагу пожара (класс А)</w:t>
            </w:r>
          </w:p>
        </w:tc>
        <w:tc>
          <w:tcPr>
            <w:tcW w:w="3414"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widowControl w:val="0"/>
              <w:rPr>
                <w:rFonts w:ascii="Liberation Serif" w:hAnsi="Liberation Serif"/>
                <w:color w:val="000000"/>
                <w:sz w:val="22"/>
                <w:szCs w:val="22"/>
              </w:rPr>
            </w:pPr>
            <w:r w:rsidRPr="008F00A5">
              <w:rPr>
                <w:rFonts w:ascii="Liberation Serif" w:hAnsi="Liberation Serif"/>
                <w:color w:val="000000"/>
                <w:sz w:val="22"/>
                <w:szCs w:val="22"/>
              </w:rPr>
              <w:t>2А</w:t>
            </w:r>
          </w:p>
        </w:tc>
        <w:tc>
          <w:tcPr>
            <w:tcW w:w="2565" w:type="dxa"/>
            <w:tcBorders>
              <w:top w:val="single" w:sz="4" w:space="0" w:color="auto"/>
              <w:left w:val="single" w:sz="4" w:space="0" w:color="auto"/>
              <w:bottom w:val="single" w:sz="4" w:space="0" w:color="auto"/>
              <w:right w:val="single" w:sz="4" w:space="0" w:color="auto"/>
            </w:tcBorders>
          </w:tcPr>
          <w:p w:rsidR="009A0645" w:rsidRPr="008F00A5" w:rsidRDefault="009A0645" w:rsidP="00011A2C">
            <w:pPr>
              <w:widowControl w:val="0"/>
              <w:rPr>
                <w:rFonts w:ascii="Liberation Serif" w:hAnsi="Liberation Serif"/>
                <w:color w:val="000000"/>
                <w:sz w:val="22"/>
                <w:szCs w:val="22"/>
              </w:rPr>
            </w:pPr>
            <w:r w:rsidRPr="008F00A5">
              <w:rPr>
                <w:rFonts w:ascii="Liberation Serif" w:hAnsi="Liberation Serif"/>
                <w:color w:val="000000"/>
                <w:sz w:val="22"/>
                <w:szCs w:val="22"/>
              </w:rPr>
              <w:t>Соответствие ГОСТ Р 51057-2001</w:t>
            </w:r>
          </w:p>
        </w:tc>
      </w:tr>
      <w:tr w:rsidR="009A0645" w:rsidRPr="008F00A5" w:rsidTr="00551336">
        <w:trPr>
          <w:trHeight w:val="245"/>
        </w:trPr>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rsidR="009A0645" w:rsidRPr="008F00A5" w:rsidRDefault="009A0645" w:rsidP="00011A2C">
            <w:pPr>
              <w:rPr>
                <w:rFonts w:ascii="Liberation Serif" w:hAnsi="Liberation Serif"/>
                <w:color w:val="000000"/>
                <w:sz w:val="22"/>
                <w:szCs w:val="22"/>
              </w:rPr>
            </w:pPr>
            <w:r w:rsidRPr="008F00A5">
              <w:rPr>
                <w:rFonts w:ascii="Liberation Serif" w:hAnsi="Liberation Serif"/>
                <w:bCs/>
                <w:color w:val="131415"/>
                <w:sz w:val="22"/>
                <w:szCs w:val="22"/>
                <w:shd w:val="clear" w:color="auto" w:fill="FFFFFF"/>
              </w:rPr>
              <w:t>Ранг по модельному очагу пожара (класс В)</w:t>
            </w:r>
          </w:p>
        </w:tc>
        <w:tc>
          <w:tcPr>
            <w:tcW w:w="3414"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widowControl w:val="0"/>
              <w:rPr>
                <w:rFonts w:ascii="Liberation Serif" w:hAnsi="Liberation Serif"/>
                <w:color w:val="000000"/>
                <w:sz w:val="22"/>
                <w:szCs w:val="22"/>
              </w:rPr>
            </w:pPr>
            <w:r w:rsidRPr="008F00A5">
              <w:rPr>
                <w:rFonts w:ascii="Liberation Serif" w:hAnsi="Liberation Serif"/>
                <w:color w:val="000000"/>
                <w:sz w:val="22"/>
                <w:szCs w:val="22"/>
              </w:rPr>
              <w:t>55В</w:t>
            </w:r>
          </w:p>
        </w:tc>
        <w:tc>
          <w:tcPr>
            <w:tcW w:w="2565" w:type="dxa"/>
            <w:tcBorders>
              <w:top w:val="single" w:sz="4" w:space="0" w:color="auto"/>
              <w:left w:val="single" w:sz="4" w:space="0" w:color="auto"/>
              <w:bottom w:val="single" w:sz="4" w:space="0" w:color="auto"/>
              <w:right w:val="single" w:sz="4" w:space="0" w:color="auto"/>
            </w:tcBorders>
          </w:tcPr>
          <w:p w:rsidR="009A0645" w:rsidRPr="008F00A5" w:rsidRDefault="009A0645" w:rsidP="00011A2C">
            <w:pPr>
              <w:widowControl w:val="0"/>
              <w:rPr>
                <w:rFonts w:ascii="Liberation Serif" w:hAnsi="Liberation Serif"/>
                <w:color w:val="000000"/>
                <w:sz w:val="22"/>
                <w:szCs w:val="22"/>
              </w:rPr>
            </w:pPr>
            <w:r w:rsidRPr="008F00A5">
              <w:rPr>
                <w:rFonts w:ascii="Liberation Serif" w:hAnsi="Liberation Serif"/>
                <w:color w:val="000000"/>
                <w:sz w:val="22"/>
                <w:szCs w:val="22"/>
              </w:rPr>
              <w:t>Соответствие ГОСТ Р 51057-2001</w:t>
            </w:r>
          </w:p>
        </w:tc>
      </w:tr>
      <w:tr w:rsidR="009A0645" w:rsidRPr="008F00A5" w:rsidTr="00946513">
        <w:trPr>
          <w:trHeight w:val="530"/>
        </w:trPr>
        <w:tc>
          <w:tcPr>
            <w:tcW w:w="3366"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rPr>
                <w:rFonts w:ascii="Liberation Serif" w:hAnsi="Liberation Serif"/>
                <w:color w:val="000000"/>
                <w:sz w:val="22"/>
                <w:szCs w:val="22"/>
              </w:rPr>
            </w:pPr>
            <w:r w:rsidRPr="008F00A5">
              <w:rPr>
                <w:rFonts w:ascii="Liberation Serif" w:hAnsi="Liberation Serif"/>
                <w:color w:val="000000"/>
                <w:sz w:val="22"/>
                <w:szCs w:val="22"/>
              </w:rPr>
              <w:t>Назначенный срок службы ИД (источника давления огнетушителя)</w:t>
            </w:r>
            <w:r w:rsidRPr="008F00A5">
              <w:rPr>
                <w:rFonts w:ascii="Liberation Serif" w:hAnsi="Liberation Serif"/>
                <w:sz w:val="22"/>
                <w:szCs w:val="22"/>
                <w:shd w:val="clear" w:color="auto" w:fill="FFFFFF"/>
              </w:rPr>
              <w:t>:</w:t>
            </w:r>
          </w:p>
        </w:tc>
        <w:tc>
          <w:tcPr>
            <w:tcW w:w="3414" w:type="dxa"/>
            <w:tcBorders>
              <w:top w:val="single" w:sz="4" w:space="0" w:color="auto"/>
              <w:left w:val="single" w:sz="4" w:space="0" w:color="auto"/>
              <w:bottom w:val="single" w:sz="4" w:space="0" w:color="auto"/>
              <w:right w:val="single" w:sz="4" w:space="0" w:color="auto"/>
            </w:tcBorders>
          </w:tcPr>
          <w:p w:rsidR="009A0645" w:rsidRPr="008F00A5" w:rsidRDefault="009A0645" w:rsidP="00011A2C">
            <w:pPr>
              <w:widowControl w:val="0"/>
              <w:rPr>
                <w:rFonts w:ascii="Liberation Serif" w:hAnsi="Liberation Serif"/>
                <w:sz w:val="22"/>
                <w:szCs w:val="22"/>
                <w:shd w:val="clear" w:color="auto" w:fill="FFFFFF"/>
              </w:rPr>
            </w:pPr>
            <w:r w:rsidRPr="008F00A5">
              <w:rPr>
                <w:rFonts w:ascii="Liberation Serif" w:hAnsi="Liberation Serif"/>
                <w:color w:val="000000"/>
                <w:sz w:val="22"/>
                <w:szCs w:val="22"/>
              </w:rPr>
              <w:t>не менее 10 лет</w:t>
            </w:r>
          </w:p>
        </w:tc>
        <w:tc>
          <w:tcPr>
            <w:tcW w:w="2565" w:type="dxa"/>
            <w:tcBorders>
              <w:top w:val="single" w:sz="4" w:space="0" w:color="auto"/>
              <w:left w:val="single" w:sz="4" w:space="0" w:color="auto"/>
              <w:bottom w:val="single" w:sz="4" w:space="0" w:color="auto"/>
              <w:right w:val="single" w:sz="4" w:space="0" w:color="auto"/>
            </w:tcBorders>
          </w:tcPr>
          <w:p w:rsidR="009A0645" w:rsidRPr="008F00A5" w:rsidRDefault="009A0645" w:rsidP="00011A2C">
            <w:pPr>
              <w:widowControl w:val="0"/>
              <w:rPr>
                <w:rFonts w:ascii="Liberation Serif" w:hAnsi="Liberation Serif"/>
                <w:color w:val="000000"/>
                <w:sz w:val="22"/>
                <w:szCs w:val="22"/>
              </w:rPr>
            </w:pPr>
            <w:r w:rsidRPr="008F00A5">
              <w:rPr>
                <w:rFonts w:ascii="Liberation Serif" w:hAnsi="Liberation Serif"/>
                <w:color w:val="000000"/>
                <w:sz w:val="22"/>
                <w:szCs w:val="22"/>
              </w:rPr>
              <w:t>Соответствие ГОСТ Р 51057-2001</w:t>
            </w:r>
          </w:p>
        </w:tc>
      </w:tr>
      <w:tr w:rsidR="009A0645" w:rsidRPr="008F00A5" w:rsidTr="00B21695">
        <w:trPr>
          <w:trHeight w:val="530"/>
        </w:trPr>
        <w:tc>
          <w:tcPr>
            <w:tcW w:w="3366" w:type="dxa"/>
            <w:tcBorders>
              <w:top w:val="single" w:sz="4" w:space="0" w:color="auto"/>
              <w:left w:val="single" w:sz="4" w:space="0" w:color="auto"/>
              <w:bottom w:val="single" w:sz="4" w:space="0" w:color="auto"/>
              <w:right w:val="single" w:sz="4" w:space="0" w:color="auto"/>
            </w:tcBorders>
          </w:tcPr>
          <w:p w:rsidR="009A0645" w:rsidRPr="008F00A5" w:rsidRDefault="009A0645" w:rsidP="00011A2C">
            <w:pPr>
              <w:autoSpaceDE w:val="0"/>
              <w:autoSpaceDN w:val="0"/>
              <w:adjustRightInd w:val="0"/>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 xml:space="preserve">Маркировка огнетушителя </w:t>
            </w:r>
          </w:p>
          <w:p w:rsidR="009A0645" w:rsidRPr="008F00A5" w:rsidRDefault="009A0645" w:rsidP="00011A2C">
            <w:pPr>
              <w:rPr>
                <w:rFonts w:ascii="Liberation Serif" w:hAnsi="Liberation Serif"/>
                <w:color w:val="000000"/>
                <w:sz w:val="22"/>
                <w:szCs w:val="22"/>
              </w:rPr>
            </w:pPr>
          </w:p>
        </w:tc>
        <w:tc>
          <w:tcPr>
            <w:tcW w:w="3414"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FB706B">
            <w:pPr>
              <w:autoSpaceDE w:val="0"/>
              <w:autoSpaceDN w:val="0"/>
              <w:adjustRightInd w:val="0"/>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Маркировка огнетушителя должна быть выполнена на русском языке и содержать следующую информацию:</w:t>
            </w:r>
          </w:p>
          <w:p w:rsidR="009A0645" w:rsidRPr="008F00A5" w:rsidRDefault="009A0645" w:rsidP="00011A2C">
            <w:pPr>
              <w:pStyle w:val="a5"/>
              <w:autoSpaceDE w:val="0"/>
              <w:autoSpaceDN w:val="0"/>
              <w:adjustRightInd w:val="0"/>
              <w:ind w:left="0"/>
              <w:rPr>
                <w:rFonts w:ascii="Liberation Serif" w:eastAsiaTheme="minorHAnsi" w:hAnsi="Liberation Serif"/>
                <w:sz w:val="22"/>
                <w:szCs w:val="22"/>
                <w:lang w:eastAsia="en-US"/>
              </w:rPr>
            </w:pPr>
          </w:p>
          <w:p w:rsidR="009A0645" w:rsidRPr="008F00A5" w:rsidRDefault="009A0645" w:rsidP="00FB706B">
            <w:pPr>
              <w:pStyle w:val="a5"/>
              <w:numPr>
                <w:ilvl w:val="0"/>
                <w:numId w:val="7"/>
              </w:numPr>
              <w:autoSpaceDE w:val="0"/>
              <w:autoSpaceDN w:val="0"/>
              <w:adjustRightInd w:val="0"/>
              <w:ind w:left="63" w:firstLine="0"/>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товарный знак и наименование предприятия-изготовителя.</w:t>
            </w:r>
          </w:p>
          <w:p w:rsidR="009A0645" w:rsidRPr="008F00A5" w:rsidRDefault="009A0645" w:rsidP="00FB706B">
            <w:pPr>
              <w:pStyle w:val="a5"/>
              <w:autoSpaceDE w:val="0"/>
              <w:autoSpaceDN w:val="0"/>
              <w:adjustRightInd w:val="0"/>
              <w:ind w:left="63" w:firstLine="52"/>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Если данный тип огнетушителя выпускает несколько предприятий промышленного объединения, то на огнетушителе должны быть указаны товарный знак и адрес конкретного предприятия - изготовителя огнетушителя;</w:t>
            </w:r>
          </w:p>
          <w:p w:rsidR="009A0645" w:rsidRPr="008F00A5" w:rsidRDefault="009A0645" w:rsidP="00FB706B">
            <w:pPr>
              <w:pStyle w:val="a5"/>
              <w:numPr>
                <w:ilvl w:val="0"/>
                <w:numId w:val="7"/>
              </w:numPr>
              <w:autoSpaceDE w:val="0"/>
              <w:autoSpaceDN w:val="0"/>
              <w:adjustRightInd w:val="0"/>
              <w:ind w:left="63" w:firstLine="0"/>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название и обозначение огнетушителя;</w:t>
            </w:r>
          </w:p>
          <w:p w:rsidR="009A0645" w:rsidRPr="008F00A5" w:rsidRDefault="009A0645" w:rsidP="00FB706B">
            <w:pPr>
              <w:pStyle w:val="a5"/>
              <w:numPr>
                <w:ilvl w:val="0"/>
                <w:numId w:val="7"/>
              </w:numPr>
              <w:autoSpaceDE w:val="0"/>
              <w:autoSpaceDN w:val="0"/>
              <w:adjustRightInd w:val="0"/>
              <w:ind w:left="63" w:firstLine="0"/>
              <w:rPr>
                <w:rFonts w:ascii="Liberation Serif" w:eastAsiaTheme="minorHAnsi" w:hAnsi="Liberation Serif"/>
                <w:sz w:val="22"/>
                <w:szCs w:val="22"/>
                <w:lang w:eastAsia="en-US"/>
              </w:rPr>
            </w:pPr>
            <w:r w:rsidRPr="008F00A5">
              <w:rPr>
                <w:rFonts w:ascii="Liberation Serif" w:hAnsi="Liberation Serif"/>
                <w:color w:val="000000"/>
                <w:sz w:val="22"/>
                <w:szCs w:val="22"/>
              </w:rPr>
              <w:t>обозначение нормативного или технического документа, которому соответствует огнетушитель (технические условия, стандарт и т.д.);</w:t>
            </w:r>
          </w:p>
          <w:p w:rsidR="009A0645" w:rsidRPr="008F00A5" w:rsidRDefault="009A0645" w:rsidP="00FB706B">
            <w:pPr>
              <w:pStyle w:val="a5"/>
              <w:numPr>
                <w:ilvl w:val="0"/>
                <w:numId w:val="7"/>
              </w:numPr>
              <w:autoSpaceDE w:val="0"/>
              <w:autoSpaceDN w:val="0"/>
              <w:adjustRightInd w:val="0"/>
              <w:ind w:left="63" w:firstLine="0"/>
              <w:rPr>
                <w:rFonts w:ascii="Liberation Serif" w:eastAsiaTheme="minorHAnsi" w:hAnsi="Liberation Serif"/>
                <w:sz w:val="22"/>
                <w:szCs w:val="22"/>
                <w:lang w:eastAsia="en-US"/>
              </w:rPr>
            </w:pPr>
            <w:r w:rsidRPr="008F00A5">
              <w:rPr>
                <w:rFonts w:ascii="Liberation Serif" w:hAnsi="Liberation Serif"/>
                <w:color w:val="000000"/>
                <w:sz w:val="22"/>
                <w:szCs w:val="22"/>
              </w:rPr>
              <w:t xml:space="preserve">ранги модельных очагов пожара, которые могут быть </w:t>
            </w:r>
            <w:r w:rsidRPr="008F00A5">
              <w:rPr>
                <w:rFonts w:ascii="Liberation Serif" w:hAnsi="Liberation Serif"/>
                <w:color w:val="000000"/>
                <w:sz w:val="22"/>
                <w:szCs w:val="22"/>
              </w:rPr>
              <w:lastRenderedPageBreak/>
              <w:t>потушены данным огнетушителем;</w:t>
            </w:r>
          </w:p>
          <w:p w:rsidR="009A0645" w:rsidRPr="008F00A5" w:rsidRDefault="009A0645" w:rsidP="00FB706B">
            <w:pPr>
              <w:pStyle w:val="a5"/>
              <w:numPr>
                <w:ilvl w:val="0"/>
                <w:numId w:val="7"/>
              </w:numPr>
              <w:autoSpaceDE w:val="0"/>
              <w:autoSpaceDN w:val="0"/>
              <w:adjustRightInd w:val="0"/>
              <w:ind w:left="63" w:firstLine="0"/>
              <w:rPr>
                <w:rFonts w:ascii="Liberation Serif" w:eastAsiaTheme="minorHAnsi" w:hAnsi="Liberation Serif"/>
                <w:sz w:val="22"/>
                <w:szCs w:val="22"/>
                <w:lang w:eastAsia="en-US"/>
              </w:rPr>
            </w:pPr>
            <w:r w:rsidRPr="008F00A5">
              <w:rPr>
                <w:rFonts w:ascii="Liberation Serif" w:hAnsi="Liberation Serif"/>
                <w:color w:val="000000"/>
                <w:sz w:val="22"/>
                <w:szCs w:val="22"/>
              </w:rPr>
              <w:t>тип, марка и номинальное количество ОТВ (с указанием допусков), заряженного в огнетушитель;</w:t>
            </w:r>
          </w:p>
          <w:p w:rsidR="009A0645" w:rsidRPr="008F00A5" w:rsidRDefault="009A0645" w:rsidP="00FB706B">
            <w:pPr>
              <w:pStyle w:val="a5"/>
              <w:numPr>
                <w:ilvl w:val="0"/>
                <w:numId w:val="7"/>
              </w:numPr>
              <w:autoSpaceDE w:val="0"/>
              <w:autoSpaceDN w:val="0"/>
              <w:adjustRightInd w:val="0"/>
              <w:ind w:left="63" w:firstLine="0"/>
              <w:rPr>
                <w:rFonts w:ascii="Liberation Serif" w:eastAsiaTheme="minorHAnsi" w:hAnsi="Liberation Serif"/>
                <w:sz w:val="22"/>
                <w:szCs w:val="22"/>
                <w:lang w:eastAsia="en-US"/>
              </w:rPr>
            </w:pPr>
            <w:r w:rsidRPr="008F00A5">
              <w:rPr>
                <w:rFonts w:ascii="Liberation Serif" w:hAnsi="Liberation Serif"/>
                <w:color w:val="000000"/>
                <w:sz w:val="22"/>
                <w:szCs w:val="22"/>
              </w:rPr>
              <w:t>способ приведения огнетушителя в действие в виде нескольких пиктограмм (схематических изображений), последовательно показывающих действия, необходимые для работы с огнетушителем;</w:t>
            </w:r>
          </w:p>
          <w:p w:rsidR="009A0645" w:rsidRPr="008F00A5" w:rsidRDefault="009A0645" w:rsidP="00FB706B">
            <w:pPr>
              <w:pStyle w:val="a5"/>
              <w:numPr>
                <w:ilvl w:val="0"/>
                <w:numId w:val="7"/>
              </w:numPr>
              <w:autoSpaceDE w:val="0"/>
              <w:autoSpaceDN w:val="0"/>
              <w:adjustRightInd w:val="0"/>
              <w:ind w:left="63" w:firstLine="52"/>
              <w:rPr>
                <w:rFonts w:ascii="Liberation Serif" w:eastAsiaTheme="minorHAnsi" w:hAnsi="Liberation Serif"/>
                <w:sz w:val="22"/>
                <w:szCs w:val="22"/>
                <w:lang w:eastAsia="en-US"/>
              </w:rPr>
            </w:pPr>
            <w:r w:rsidRPr="008F00A5">
              <w:rPr>
                <w:rFonts w:ascii="Liberation Serif" w:hAnsi="Liberation Serif"/>
                <w:color w:val="000000"/>
                <w:sz w:val="22"/>
                <w:szCs w:val="22"/>
              </w:rPr>
              <w:t>предостерегающие надписи;</w:t>
            </w:r>
          </w:p>
          <w:p w:rsidR="009A0645" w:rsidRPr="008F00A5" w:rsidRDefault="009A0645" w:rsidP="00FB706B">
            <w:pPr>
              <w:pStyle w:val="a5"/>
              <w:numPr>
                <w:ilvl w:val="0"/>
                <w:numId w:val="7"/>
              </w:numPr>
              <w:autoSpaceDE w:val="0"/>
              <w:autoSpaceDN w:val="0"/>
              <w:adjustRightInd w:val="0"/>
              <w:ind w:left="63" w:firstLine="52"/>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диапазон температур эксплуатации, например, "Может применяться при температуре от ... до ...";</w:t>
            </w:r>
          </w:p>
          <w:p w:rsidR="009A0645" w:rsidRPr="008F00A5" w:rsidRDefault="009A0645" w:rsidP="00FB706B">
            <w:pPr>
              <w:pStyle w:val="a5"/>
              <w:numPr>
                <w:ilvl w:val="0"/>
                <w:numId w:val="7"/>
              </w:numPr>
              <w:autoSpaceDE w:val="0"/>
              <w:autoSpaceDN w:val="0"/>
              <w:adjustRightInd w:val="0"/>
              <w:ind w:left="63" w:firstLine="52"/>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рабочее давление вытесняющего газа в огнетушителе (с указанием пределов его изменения);</w:t>
            </w:r>
          </w:p>
          <w:p w:rsidR="009A0645" w:rsidRPr="008F00A5" w:rsidRDefault="009A0645" w:rsidP="00FB706B">
            <w:pPr>
              <w:pStyle w:val="a5"/>
              <w:numPr>
                <w:ilvl w:val="0"/>
                <w:numId w:val="7"/>
              </w:numPr>
              <w:autoSpaceDE w:val="0"/>
              <w:autoSpaceDN w:val="0"/>
              <w:adjustRightInd w:val="0"/>
              <w:ind w:left="63" w:firstLine="52"/>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 xml:space="preserve">массу-брутто огнетушителя с указанием допустимых пределов ее изменения или минимальную и максимальную массы брутто. Масса брутто должна включать конструкционную массу огнетушителя, массу заряда огнетушителя, вытесняющего газа и массу узла выпуска ОТВ (вместе со шлангом и </w:t>
            </w:r>
            <w:proofErr w:type="spellStart"/>
            <w:r w:rsidRPr="008F00A5">
              <w:rPr>
                <w:rFonts w:ascii="Liberation Serif" w:eastAsiaTheme="minorHAnsi" w:hAnsi="Liberation Serif"/>
                <w:sz w:val="22"/>
                <w:szCs w:val="22"/>
                <w:lang w:eastAsia="en-US"/>
              </w:rPr>
              <w:t>насадком</w:t>
            </w:r>
            <w:proofErr w:type="spellEnd"/>
            <w:r w:rsidRPr="008F00A5">
              <w:rPr>
                <w:rFonts w:ascii="Liberation Serif" w:eastAsiaTheme="minorHAnsi" w:hAnsi="Liberation Serif"/>
                <w:sz w:val="22"/>
                <w:szCs w:val="22"/>
                <w:lang w:eastAsia="en-US"/>
              </w:rPr>
              <w:t>, если они входят в комплект огнетушителя);</w:t>
            </w:r>
          </w:p>
          <w:p w:rsidR="009A0645" w:rsidRPr="008F00A5" w:rsidRDefault="009A0645" w:rsidP="00FB706B">
            <w:pPr>
              <w:pStyle w:val="a5"/>
              <w:numPr>
                <w:ilvl w:val="0"/>
                <w:numId w:val="7"/>
              </w:numPr>
              <w:autoSpaceDE w:val="0"/>
              <w:autoSpaceDN w:val="0"/>
              <w:adjustRightInd w:val="0"/>
              <w:ind w:left="63" w:firstLine="52"/>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номера сертификатов (при необходимости);</w:t>
            </w:r>
          </w:p>
          <w:p w:rsidR="009A0645" w:rsidRPr="008F00A5" w:rsidRDefault="009A0645" w:rsidP="00FB706B">
            <w:pPr>
              <w:pStyle w:val="a5"/>
              <w:numPr>
                <w:ilvl w:val="0"/>
                <w:numId w:val="7"/>
              </w:numPr>
              <w:autoSpaceDE w:val="0"/>
              <w:autoSpaceDN w:val="0"/>
              <w:adjustRightInd w:val="0"/>
              <w:ind w:left="63" w:firstLine="0"/>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указание о действии, которое необходимо предпринять после применения огнетушителя;</w:t>
            </w:r>
          </w:p>
          <w:p w:rsidR="009A0645" w:rsidRPr="008F00A5" w:rsidRDefault="009A0645" w:rsidP="00FB706B">
            <w:pPr>
              <w:pStyle w:val="a5"/>
              <w:numPr>
                <w:ilvl w:val="0"/>
                <w:numId w:val="7"/>
              </w:numPr>
              <w:autoSpaceDE w:val="0"/>
              <w:autoSpaceDN w:val="0"/>
              <w:adjustRightInd w:val="0"/>
              <w:ind w:left="63" w:firstLine="0"/>
              <w:rPr>
                <w:rFonts w:ascii="Liberation Serif" w:eastAsiaTheme="minorHAnsi" w:hAnsi="Liberation Serif"/>
                <w:sz w:val="22"/>
                <w:szCs w:val="22"/>
                <w:lang w:eastAsia="en-US"/>
              </w:rPr>
            </w:pPr>
            <w:r w:rsidRPr="008F00A5">
              <w:rPr>
                <w:rFonts w:ascii="Liberation Serif" w:hAnsi="Liberation Serif"/>
                <w:color w:val="000000"/>
                <w:sz w:val="22"/>
                <w:szCs w:val="22"/>
              </w:rPr>
              <w:t>месяц и год изготовления;</w:t>
            </w:r>
          </w:p>
          <w:p w:rsidR="009A0645" w:rsidRPr="008F00A5" w:rsidRDefault="009A0645" w:rsidP="00FB706B">
            <w:pPr>
              <w:pStyle w:val="a5"/>
              <w:numPr>
                <w:ilvl w:val="0"/>
                <w:numId w:val="7"/>
              </w:numPr>
              <w:autoSpaceDE w:val="0"/>
              <w:autoSpaceDN w:val="0"/>
              <w:adjustRightInd w:val="0"/>
              <w:ind w:left="63" w:firstLine="0"/>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наименование и адрес предприятия-изготовителя (если они не указаны ранее).</w:t>
            </w:r>
            <w:r w:rsidRPr="008F00A5">
              <w:rPr>
                <w:rFonts w:ascii="Liberation Serif" w:hAnsi="Liberation Serif"/>
                <w:color w:val="000000"/>
                <w:sz w:val="22"/>
                <w:szCs w:val="22"/>
              </w:rPr>
              <w:t xml:space="preserve"> </w:t>
            </w:r>
          </w:p>
        </w:tc>
        <w:tc>
          <w:tcPr>
            <w:tcW w:w="2565" w:type="dxa"/>
            <w:tcBorders>
              <w:top w:val="single" w:sz="4" w:space="0" w:color="auto"/>
              <w:left w:val="single" w:sz="4" w:space="0" w:color="auto"/>
              <w:bottom w:val="single" w:sz="4" w:space="0" w:color="auto"/>
              <w:right w:val="single" w:sz="4" w:space="0" w:color="auto"/>
            </w:tcBorders>
          </w:tcPr>
          <w:p w:rsidR="009A0645" w:rsidRPr="008F00A5" w:rsidRDefault="009A0645" w:rsidP="00011A2C">
            <w:pPr>
              <w:rPr>
                <w:rFonts w:ascii="Liberation Serif" w:hAnsi="Liberation Serif"/>
                <w:color w:val="000000"/>
                <w:sz w:val="22"/>
                <w:szCs w:val="22"/>
              </w:rPr>
            </w:pPr>
            <w:r w:rsidRPr="008F00A5">
              <w:rPr>
                <w:rFonts w:ascii="Liberation Serif" w:hAnsi="Liberation Serif"/>
                <w:color w:val="000000"/>
                <w:sz w:val="22"/>
                <w:szCs w:val="22"/>
              </w:rPr>
              <w:lastRenderedPageBreak/>
              <w:t>Соответствие ГОСТ Р 51057-2001</w:t>
            </w:r>
          </w:p>
        </w:tc>
      </w:tr>
      <w:tr w:rsidR="009A0645" w:rsidRPr="008F00A5" w:rsidTr="00531ADE">
        <w:trPr>
          <w:trHeight w:val="530"/>
        </w:trPr>
        <w:tc>
          <w:tcPr>
            <w:tcW w:w="3366" w:type="dxa"/>
            <w:tcBorders>
              <w:top w:val="single" w:sz="4" w:space="0" w:color="auto"/>
              <w:left w:val="single" w:sz="4" w:space="0" w:color="auto"/>
              <w:bottom w:val="single" w:sz="4" w:space="0" w:color="auto"/>
              <w:right w:val="single" w:sz="4" w:space="0" w:color="auto"/>
            </w:tcBorders>
          </w:tcPr>
          <w:p w:rsidR="009A0645" w:rsidRPr="008F00A5" w:rsidRDefault="009A0645" w:rsidP="00011A2C">
            <w:pPr>
              <w:autoSpaceDE w:val="0"/>
              <w:autoSpaceDN w:val="0"/>
              <w:adjustRightInd w:val="0"/>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 xml:space="preserve">Упаковка </w:t>
            </w:r>
          </w:p>
        </w:tc>
        <w:tc>
          <w:tcPr>
            <w:tcW w:w="3414"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FB706B">
            <w:pPr>
              <w:pStyle w:val="a5"/>
              <w:numPr>
                <w:ilvl w:val="0"/>
                <w:numId w:val="19"/>
              </w:numPr>
              <w:autoSpaceDE w:val="0"/>
              <w:autoSpaceDN w:val="0"/>
              <w:adjustRightInd w:val="0"/>
              <w:ind w:left="63" w:firstLine="0"/>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Огнетушитель должен быть упакован в картонную коробку.</w:t>
            </w:r>
            <w:r w:rsidR="00142435" w:rsidRPr="008F00A5">
              <w:rPr>
                <w:rFonts w:ascii="Liberation Serif" w:eastAsiaTheme="minorHAnsi" w:hAnsi="Liberation Serif"/>
                <w:sz w:val="22"/>
                <w:szCs w:val="22"/>
                <w:lang w:eastAsia="en-US"/>
              </w:rPr>
              <w:t xml:space="preserve"> </w:t>
            </w:r>
            <w:r w:rsidRPr="008F00A5">
              <w:rPr>
                <w:rFonts w:ascii="Liberation Serif" w:eastAsiaTheme="minorHAnsi" w:hAnsi="Liberation Serif"/>
                <w:sz w:val="22"/>
                <w:szCs w:val="22"/>
                <w:lang w:eastAsia="en-US"/>
              </w:rPr>
              <w:t xml:space="preserve">Допускается упаковка огнетушителя в оберточную бумагу и (или) полиэтиленовую пленку с последующей упаковкой огнетушителей в </w:t>
            </w:r>
            <w:proofErr w:type="spellStart"/>
            <w:r w:rsidRPr="008F00A5">
              <w:rPr>
                <w:rFonts w:ascii="Liberation Serif" w:eastAsiaTheme="minorHAnsi" w:hAnsi="Liberation Serif"/>
                <w:sz w:val="22"/>
                <w:szCs w:val="22"/>
                <w:lang w:eastAsia="en-US"/>
              </w:rPr>
              <w:t>гофроящик</w:t>
            </w:r>
            <w:proofErr w:type="spellEnd"/>
            <w:r w:rsidRPr="008F00A5">
              <w:rPr>
                <w:rFonts w:ascii="Liberation Serif" w:eastAsiaTheme="minorHAnsi" w:hAnsi="Liberation Serif"/>
                <w:sz w:val="22"/>
                <w:szCs w:val="22"/>
                <w:lang w:eastAsia="en-US"/>
              </w:rPr>
              <w:t xml:space="preserve"> или другую тару; </w:t>
            </w:r>
          </w:p>
          <w:p w:rsidR="009A0645" w:rsidRPr="008F00A5" w:rsidRDefault="009A0645" w:rsidP="00FB706B">
            <w:pPr>
              <w:pStyle w:val="a5"/>
              <w:numPr>
                <w:ilvl w:val="0"/>
                <w:numId w:val="19"/>
              </w:numPr>
              <w:autoSpaceDE w:val="0"/>
              <w:autoSpaceDN w:val="0"/>
              <w:adjustRightInd w:val="0"/>
              <w:ind w:left="63" w:firstLine="0"/>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lastRenderedPageBreak/>
              <w:t xml:space="preserve">количество огнетушителей определяется вместимостью тары. </w:t>
            </w:r>
          </w:p>
          <w:p w:rsidR="00622FFE" w:rsidRPr="008F00A5" w:rsidRDefault="009A0645" w:rsidP="00FB706B">
            <w:pPr>
              <w:pStyle w:val="a5"/>
              <w:numPr>
                <w:ilvl w:val="0"/>
                <w:numId w:val="19"/>
              </w:numPr>
              <w:autoSpaceDE w:val="0"/>
              <w:autoSpaceDN w:val="0"/>
              <w:adjustRightInd w:val="0"/>
              <w:ind w:left="63" w:firstLine="0"/>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Упаковка должна сохраняться в процессе перевозки и хранения огнетушителя и предохранять его от возможных повреждений.</w:t>
            </w:r>
          </w:p>
          <w:p w:rsidR="009A0645" w:rsidRPr="008F00A5" w:rsidRDefault="009A0645" w:rsidP="00FB706B">
            <w:pPr>
              <w:pStyle w:val="a5"/>
              <w:numPr>
                <w:ilvl w:val="0"/>
                <w:numId w:val="19"/>
              </w:numPr>
              <w:autoSpaceDE w:val="0"/>
              <w:autoSpaceDN w:val="0"/>
              <w:adjustRightInd w:val="0"/>
              <w:ind w:left="63" w:firstLine="0"/>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 xml:space="preserve">Упаковку огнетушителя, заряда огнетушителя (если он поставляется отдельно), деталей и сопроводительных документов следует выполнять по </w:t>
            </w:r>
            <w:hyperlink r:id="rId5" w:history="1">
              <w:r w:rsidRPr="008F00A5">
                <w:rPr>
                  <w:rFonts w:ascii="Liberation Serif" w:eastAsiaTheme="minorHAnsi" w:hAnsi="Liberation Serif"/>
                  <w:sz w:val="22"/>
                  <w:szCs w:val="22"/>
                  <w:lang w:eastAsia="en-US"/>
                </w:rPr>
                <w:t>ГОСТ 23170</w:t>
              </w:r>
            </w:hyperlink>
            <w:r w:rsidRPr="008F00A5">
              <w:rPr>
                <w:rFonts w:ascii="Liberation Serif" w:eastAsiaTheme="minorHAnsi" w:hAnsi="Liberation Serif"/>
                <w:sz w:val="22"/>
                <w:szCs w:val="22"/>
                <w:lang w:eastAsia="en-US"/>
              </w:rPr>
              <w:t>.</w:t>
            </w:r>
          </w:p>
        </w:tc>
        <w:tc>
          <w:tcPr>
            <w:tcW w:w="2565" w:type="dxa"/>
            <w:tcBorders>
              <w:top w:val="single" w:sz="4" w:space="0" w:color="auto"/>
              <w:left w:val="single" w:sz="4" w:space="0" w:color="auto"/>
              <w:bottom w:val="single" w:sz="4" w:space="0" w:color="auto"/>
              <w:right w:val="single" w:sz="4" w:space="0" w:color="auto"/>
            </w:tcBorders>
          </w:tcPr>
          <w:p w:rsidR="009A0645" w:rsidRPr="008F00A5" w:rsidRDefault="009A0645" w:rsidP="00011A2C">
            <w:pPr>
              <w:rPr>
                <w:rFonts w:ascii="Liberation Serif" w:hAnsi="Liberation Serif"/>
                <w:color w:val="000000"/>
                <w:sz w:val="22"/>
                <w:szCs w:val="22"/>
              </w:rPr>
            </w:pPr>
            <w:r w:rsidRPr="008F00A5">
              <w:rPr>
                <w:rFonts w:ascii="Liberation Serif" w:hAnsi="Liberation Serif"/>
                <w:color w:val="000000"/>
                <w:sz w:val="22"/>
                <w:szCs w:val="22"/>
              </w:rPr>
              <w:lastRenderedPageBreak/>
              <w:t>Соответствие ГОСТ Р 51057-2001</w:t>
            </w:r>
          </w:p>
        </w:tc>
      </w:tr>
      <w:tr w:rsidR="009A0645" w:rsidRPr="008F00A5" w:rsidTr="00C26FF3">
        <w:trPr>
          <w:trHeight w:val="840"/>
        </w:trPr>
        <w:tc>
          <w:tcPr>
            <w:tcW w:w="3366" w:type="dxa"/>
            <w:tcBorders>
              <w:top w:val="single" w:sz="4" w:space="0" w:color="auto"/>
              <w:left w:val="single" w:sz="4" w:space="0" w:color="auto"/>
              <w:bottom w:val="single" w:sz="4" w:space="0" w:color="auto"/>
              <w:right w:val="single" w:sz="4" w:space="0" w:color="auto"/>
            </w:tcBorders>
          </w:tcPr>
          <w:p w:rsidR="009A0645" w:rsidRPr="008F00A5" w:rsidRDefault="009A0645" w:rsidP="00011A2C">
            <w:pPr>
              <w:tabs>
                <w:tab w:val="left" w:pos="993"/>
              </w:tabs>
              <w:jc w:val="both"/>
              <w:rPr>
                <w:rFonts w:ascii="Liberation Serif" w:hAnsi="Liberation Serif"/>
                <w:sz w:val="22"/>
                <w:szCs w:val="22"/>
              </w:rPr>
            </w:pPr>
            <w:r w:rsidRPr="008F00A5">
              <w:rPr>
                <w:rFonts w:ascii="Liberation Serif" w:hAnsi="Liberation Serif"/>
                <w:sz w:val="22"/>
                <w:szCs w:val="22"/>
              </w:rPr>
              <w:t>Комплектность поставки</w:t>
            </w:r>
          </w:p>
        </w:tc>
        <w:tc>
          <w:tcPr>
            <w:tcW w:w="3414" w:type="dxa"/>
            <w:tcBorders>
              <w:top w:val="single" w:sz="4" w:space="0" w:color="auto"/>
              <w:left w:val="single" w:sz="4" w:space="0" w:color="auto"/>
              <w:bottom w:val="single" w:sz="4" w:space="0" w:color="auto"/>
              <w:right w:val="single" w:sz="4" w:space="0" w:color="auto"/>
            </w:tcBorders>
            <w:vAlign w:val="center"/>
          </w:tcPr>
          <w:p w:rsidR="009A0645" w:rsidRPr="008F00A5" w:rsidRDefault="009A0645" w:rsidP="00011A2C">
            <w:pPr>
              <w:tabs>
                <w:tab w:val="left" w:pos="993"/>
              </w:tabs>
              <w:jc w:val="both"/>
              <w:rPr>
                <w:rFonts w:ascii="Liberation Serif" w:hAnsi="Liberation Serif"/>
                <w:sz w:val="22"/>
                <w:szCs w:val="22"/>
              </w:rPr>
            </w:pPr>
            <w:r w:rsidRPr="008F00A5">
              <w:rPr>
                <w:rFonts w:ascii="Liberation Serif" w:hAnsi="Liberation Serif"/>
                <w:sz w:val="22"/>
                <w:szCs w:val="22"/>
              </w:rPr>
              <w:t>Огнетушитель, руководство по эксплуатации, совмещенное с паспортом на огнетушитель</w:t>
            </w:r>
          </w:p>
        </w:tc>
        <w:tc>
          <w:tcPr>
            <w:tcW w:w="2565" w:type="dxa"/>
            <w:tcBorders>
              <w:top w:val="single" w:sz="4" w:space="0" w:color="auto"/>
              <w:left w:val="single" w:sz="4" w:space="0" w:color="auto"/>
              <w:bottom w:val="single" w:sz="4" w:space="0" w:color="auto"/>
              <w:right w:val="single" w:sz="4" w:space="0" w:color="auto"/>
            </w:tcBorders>
          </w:tcPr>
          <w:p w:rsidR="009A0645" w:rsidRPr="008F00A5" w:rsidRDefault="009A0645" w:rsidP="00011A2C">
            <w:pPr>
              <w:tabs>
                <w:tab w:val="left" w:pos="993"/>
              </w:tabs>
              <w:jc w:val="both"/>
              <w:rPr>
                <w:rFonts w:ascii="Liberation Serif" w:hAnsi="Liberation Serif"/>
                <w:sz w:val="22"/>
                <w:szCs w:val="22"/>
              </w:rPr>
            </w:pPr>
            <w:r w:rsidRPr="008F00A5">
              <w:rPr>
                <w:rFonts w:ascii="Liberation Serif" w:hAnsi="Liberation Serif"/>
                <w:color w:val="000000"/>
                <w:sz w:val="22"/>
                <w:szCs w:val="22"/>
              </w:rPr>
              <w:t>Соответствие ГОСТ Р 51057-2001</w:t>
            </w:r>
          </w:p>
        </w:tc>
      </w:tr>
      <w:tr w:rsidR="00C26FF3" w:rsidRPr="008F00A5" w:rsidTr="007A5DC1">
        <w:trPr>
          <w:trHeight w:val="275"/>
        </w:trPr>
        <w:tc>
          <w:tcPr>
            <w:tcW w:w="3366" w:type="dxa"/>
            <w:tcBorders>
              <w:top w:val="single" w:sz="4" w:space="0" w:color="auto"/>
              <w:left w:val="single" w:sz="4" w:space="0" w:color="auto"/>
              <w:bottom w:val="single" w:sz="4" w:space="0" w:color="auto"/>
              <w:right w:val="single" w:sz="4" w:space="0" w:color="auto"/>
            </w:tcBorders>
          </w:tcPr>
          <w:p w:rsidR="00C26FF3" w:rsidRPr="008F00A5" w:rsidRDefault="00C26FF3" w:rsidP="00011A2C">
            <w:pPr>
              <w:tabs>
                <w:tab w:val="left" w:pos="993"/>
              </w:tabs>
              <w:jc w:val="both"/>
              <w:rPr>
                <w:rFonts w:ascii="Liberation Serif" w:hAnsi="Liberation Serif"/>
                <w:sz w:val="22"/>
                <w:szCs w:val="22"/>
              </w:rPr>
            </w:pPr>
            <w:r w:rsidRPr="008F00A5">
              <w:rPr>
                <w:rFonts w:ascii="Liberation Serif" w:hAnsi="Liberation Serif"/>
                <w:sz w:val="22"/>
                <w:szCs w:val="22"/>
              </w:rPr>
              <w:t xml:space="preserve">Срок службы </w:t>
            </w:r>
          </w:p>
        </w:tc>
        <w:tc>
          <w:tcPr>
            <w:tcW w:w="5979" w:type="dxa"/>
            <w:gridSpan w:val="2"/>
            <w:tcBorders>
              <w:top w:val="single" w:sz="4" w:space="0" w:color="auto"/>
              <w:left w:val="single" w:sz="4" w:space="0" w:color="auto"/>
              <w:bottom w:val="single" w:sz="4" w:space="0" w:color="auto"/>
              <w:right w:val="single" w:sz="4" w:space="0" w:color="auto"/>
            </w:tcBorders>
            <w:vAlign w:val="center"/>
          </w:tcPr>
          <w:p w:rsidR="00C26FF3" w:rsidRPr="008F00A5" w:rsidRDefault="00C26FF3" w:rsidP="00011A2C">
            <w:pPr>
              <w:tabs>
                <w:tab w:val="left" w:pos="993"/>
              </w:tabs>
              <w:jc w:val="both"/>
              <w:rPr>
                <w:rFonts w:ascii="Liberation Serif" w:hAnsi="Liberation Serif"/>
                <w:color w:val="000000"/>
                <w:sz w:val="22"/>
                <w:szCs w:val="22"/>
              </w:rPr>
            </w:pPr>
            <w:r w:rsidRPr="008F00A5">
              <w:rPr>
                <w:rFonts w:ascii="Liberation Serif" w:hAnsi="Liberation Serif"/>
                <w:sz w:val="22"/>
                <w:szCs w:val="22"/>
              </w:rPr>
              <w:t>Не менее 10 (десяти) лет</w:t>
            </w:r>
          </w:p>
        </w:tc>
      </w:tr>
      <w:tr w:rsidR="00AA350D" w:rsidRPr="008F00A5" w:rsidTr="007A5DC1">
        <w:trPr>
          <w:trHeight w:val="275"/>
        </w:trPr>
        <w:tc>
          <w:tcPr>
            <w:tcW w:w="3366" w:type="dxa"/>
            <w:tcBorders>
              <w:top w:val="single" w:sz="4" w:space="0" w:color="auto"/>
              <w:left w:val="single" w:sz="4" w:space="0" w:color="auto"/>
              <w:bottom w:val="single" w:sz="4" w:space="0" w:color="auto"/>
              <w:right w:val="single" w:sz="4" w:space="0" w:color="auto"/>
            </w:tcBorders>
          </w:tcPr>
          <w:p w:rsidR="00AA350D" w:rsidRPr="008F00A5" w:rsidRDefault="00AA350D" w:rsidP="00011A2C">
            <w:pPr>
              <w:tabs>
                <w:tab w:val="left" w:pos="993"/>
              </w:tabs>
              <w:jc w:val="both"/>
              <w:rPr>
                <w:rFonts w:ascii="Liberation Serif" w:hAnsi="Liberation Serif"/>
                <w:sz w:val="22"/>
                <w:szCs w:val="22"/>
              </w:rPr>
            </w:pPr>
            <w:r w:rsidRPr="008F00A5">
              <w:rPr>
                <w:rFonts w:ascii="Liberation Serif" w:hAnsi="Liberation Serif"/>
                <w:sz w:val="22"/>
                <w:szCs w:val="22"/>
              </w:rPr>
              <w:t xml:space="preserve">Гарантийный срок эксплуатации </w:t>
            </w:r>
          </w:p>
        </w:tc>
        <w:tc>
          <w:tcPr>
            <w:tcW w:w="5979" w:type="dxa"/>
            <w:gridSpan w:val="2"/>
            <w:tcBorders>
              <w:top w:val="single" w:sz="4" w:space="0" w:color="auto"/>
              <w:left w:val="single" w:sz="4" w:space="0" w:color="auto"/>
              <w:bottom w:val="single" w:sz="4" w:space="0" w:color="auto"/>
              <w:right w:val="single" w:sz="4" w:space="0" w:color="auto"/>
            </w:tcBorders>
            <w:vAlign w:val="center"/>
          </w:tcPr>
          <w:p w:rsidR="00AA350D" w:rsidRPr="008F00A5" w:rsidRDefault="00AA350D" w:rsidP="00011A2C">
            <w:pPr>
              <w:tabs>
                <w:tab w:val="left" w:pos="993"/>
              </w:tabs>
              <w:jc w:val="both"/>
              <w:rPr>
                <w:rFonts w:ascii="Liberation Serif" w:hAnsi="Liberation Serif"/>
                <w:sz w:val="22"/>
                <w:szCs w:val="22"/>
              </w:rPr>
            </w:pPr>
            <w:r w:rsidRPr="008F00A5">
              <w:rPr>
                <w:rFonts w:ascii="Liberation Serif" w:hAnsi="Liberation Serif"/>
                <w:sz w:val="22"/>
                <w:szCs w:val="22"/>
              </w:rPr>
              <w:t>Не менее 48 месяцев с даты выпуска</w:t>
            </w:r>
            <w:r w:rsidR="00DC7954" w:rsidRPr="008F00A5">
              <w:rPr>
                <w:rFonts w:ascii="Liberation Serif" w:hAnsi="Liberation Serif"/>
                <w:sz w:val="22"/>
                <w:szCs w:val="22"/>
              </w:rPr>
              <w:t xml:space="preserve"> </w:t>
            </w:r>
          </w:p>
        </w:tc>
      </w:tr>
      <w:tr w:rsidR="00AA350D" w:rsidRPr="008F00A5" w:rsidTr="007A5DC1">
        <w:trPr>
          <w:trHeight w:val="275"/>
        </w:trPr>
        <w:tc>
          <w:tcPr>
            <w:tcW w:w="3366" w:type="dxa"/>
            <w:tcBorders>
              <w:top w:val="single" w:sz="4" w:space="0" w:color="auto"/>
              <w:left w:val="single" w:sz="4" w:space="0" w:color="auto"/>
              <w:bottom w:val="single" w:sz="4" w:space="0" w:color="auto"/>
              <w:right w:val="single" w:sz="4" w:space="0" w:color="auto"/>
            </w:tcBorders>
          </w:tcPr>
          <w:p w:rsidR="00AA350D" w:rsidRPr="008F00A5" w:rsidRDefault="00AA350D" w:rsidP="00011A2C">
            <w:pPr>
              <w:tabs>
                <w:tab w:val="left" w:pos="993"/>
              </w:tabs>
              <w:jc w:val="both"/>
              <w:rPr>
                <w:rFonts w:ascii="Liberation Serif" w:hAnsi="Liberation Serif"/>
                <w:sz w:val="22"/>
                <w:szCs w:val="22"/>
              </w:rPr>
            </w:pPr>
          </w:p>
        </w:tc>
        <w:tc>
          <w:tcPr>
            <w:tcW w:w="5979" w:type="dxa"/>
            <w:gridSpan w:val="2"/>
            <w:tcBorders>
              <w:top w:val="single" w:sz="4" w:space="0" w:color="auto"/>
              <w:left w:val="single" w:sz="4" w:space="0" w:color="auto"/>
              <w:bottom w:val="single" w:sz="4" w:space="0" w:color="auto"/>
              <w:right w:val="single" w:sz="4" w:space="0" w:color="auto"/>
            </w:tcBorders>
            <w:vAlign w:val="center"/>
          </w:tcPr>
          <w:p w:rsidR="00AA350D" w:rsidRPr="008F00A5" w:rsidRDefault="00AA350D" w:rsidP="00011A2C">
            <w:pPr>
              <w:tabs>
                <w:tab w:val="left" w:pos="993"/>
              </w:tabs>
              <w:jc w:val="both"/>
              <w:rPr>
                <w:rFonts w:ascii="Liberation Serif" w:hAnsi="Liberation Serif"/>
                <w:sz w:val="22"/>
                <w:szCs w:val="22"/>
              </w:rPr>
            </w:pPr>
          </w:p>
        </w:tc>
      </w:tr>
    </w:tbl>
    <w:p w:rsidR="00546043" w:rsidRPr="008F00A5" w:rsidRDefault="00546043" w:rsidP="00E30439">
      <w:pPr>
        <w:pStyle w:val="bodytext1"/>
        <w:numPr>
          <w:ilvl w:val="0"/>
          <w:numId w:val="2"/>
        </w:numPr>
        <w:tabs>
          <w:tab w:val="left" w:pos="1255"/>
        </w:tabs>
        <w:spacing w:before="0" w:beforeAutospacing="0" w:after="0" w:afterAutospacing="0"/>
        <w:jc w:val="both"/>
        <w:rPr>
          <w:rFonts w:ascii="Liberation Serif" w:hAnsi="Liberation Serif"/>
          <w:b/>
          <w:bCs/>
          <w:sz w:val="22"/>
          <w:szCs w:val="22"/>
        </w:rPr>
      </w:pPr>
      <w:r w:rsidRPr="008F00A5">
        <w:rPr>
          <w:rFonts w:ascii="Liberation Serif" w:hAnsi="Liberation Serif"/>
          <w:b/>
          <w:bCs/>
          <w:sz w:val="22"/>
          <w:szCs w:val="22"/>
        </w:rPr>
        <w:t xml:space="preserve">Количество </w:t>
      </w:r>
      <w:r w:rsidR="00FA09FA" w:rsidRPr="008F00A5">
        <w:rPr>
          <w:rFonts w:ascii="Liberation Serif" w:hAnsi="Liberation Serif"/>
          <w:b/>
          <w:bCs/>
          <w:color w:val="000000"/>
          <w:sz w:val="22"/>
          <w:szCs w:val="22"/>
        </w:rPr>
        <w:t>поставляемого товара:</w:t>
      </w:r>
    </w:p>
    <w:p w:rsidR="00546043" w:rsidRPr="008F00A5" w:rsidRDefault="00546043" w:rsidP="00011A2C">
      <w:pPr>
        <w:tabs>
          <w:tab w:val="left" w:pos="993"/>
        </w:tabs>
        <w:jc w:val="both"/>
        <w:rPr>
          <w:rFonts w:ascii="Liberation Serif" w:hAnsi="Liberation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6"/>
        <w:gridCol w:w="3399"/>
      </w:tblGrid>
      <w:tr w:rsidR="00546043" w:rsidRPr="008F00A5" w:rsidTr="00AB5768">
        <w:trPr>
          <w:trHeight w:val="483"/>
        </w:trPr>
        <w:tc>
          <w:tcPr>
            <w:tcW w:w="5946" w:type="dxa"/>
            <w:tcBorders>
              <w:top w:val="single" w:sz="4" w:space="0" w:color="auto"/>
              <w:left w:val="single" w:sz="4" w:space="0" w:color="auto"/>
              <w:bottom w:val="single" w:sz="4" w:space="0" w:color="auto"/>
              <w:right w:val="single" w:sz="4" w:space="0" w:color="auto"/>
            </w:tcBorders>
            <w:hideMark/>
          </w:tcPr>
          <w:p w:rsidR="00546043" w:rsidRPr="008F00A5" w:rsidRDefault="00546043" w:rsidP="00011A2C">
            <w:pPr>
              <w:tabs>
                <w:tab w:val="left" w:pos="993"/>
              </w:tabs>
              <w:jc w:val="both"/>
              <w:rPr>
                <w:rFonts w:ascii="Liberation Serif" w:hAnsi="Liberation Serif"/>
                <w:sz w:val="22"/>
                <w:szCs w:val="22"/>
              </w:rPr>
            </w:pPr>
            <w:r w:rsidRPr="008F00A5">
              <w:rPr>
                <w:rFonts w:ascii="Liberation Serif" w:hAnsi="Liberation Serif"/>
                <w:sz w:val="22"/>
                <w:szCs w:val="22"/>
              </w:rPr>
              <w:t>Наименование</w:t>
            </w:r>
          </w:p>
        </w:tc>
        <w:tc>
          <w:tcPr>
            <w:tcW w:w="3399" w:type="dxa"/>
            <w:tcBorders>
              <w:top w:val="single" w:sz="4" w:space="0" w:color="auto"/>
              <w:left w:val="single" w:sz="4" w:space="0" w:color="auto"/>
              <w:bottom w:val="single" w:sz="4" w:space="0" w:color="auto"/>
              <w:right w:val="single" w:sz="4" w:space="0" w:color="auto"/>
            </w:tcBorders>
            <w:hideMark/>
          </w:tcPr>
          <w:p w:rsidR="00546043" w:rsidRPr="008F00A5" w:rsidRDefault="00546043" w:rsidP="00011A2C">
            <w:pPr>
              <w:tabs>
                <w:tab w:val="left" w:pos="993"/>
              </w:tabs>
              <w:jc w:val="both"/>
              <w:rPr>
                <w:rFonts w:ascii="Liberation Serif" w:hAnsi="Liberation Serif"/>
                <w:sz w:val="22"/>
                <w:szCs w:val="22"/>
              </w:rPr>
            </w:pPr>
            <w:r w:rsidRPr="008F00A5">
              <w:rPr>
                <w:rFonts w:ascii="Liberation Serif" w:hAnsi="Liberation Serif"/>
                <w:sz w:val="22"/>
                <w:szCs w:val="22"/>
              </w:rPr>
              <w:t xml:space="preserve">Количество, </w:t>
            </w:r>
            <w:proofErr w:type="spellStart"/>
            <w:r w:rsidRPr="008F00A5">
              <w:rPr>
                <w:rFonts w:ascii="Liberation Serif" w:hAnsi="Liberation Serif"/>
                <w:sz w:val="22"/>
                <w:szCs w:val="22"/>
              </w:rPr>
              <w:t>шт</w:t>
            </w:r>
            <w:proofErr w:type="spellEnd"/>
          </w:p>
        </w:tc>
      </w:tr>
      <w:tr w:rsidR="00546043" w:rsidRPr="008F00A5" w:rsidTr="00AB5768">
        <w:trPr>
          <w:trHeight w:val="530"/>
        </w:trPr>
        <w:tc>
          <w:tcPr>
            <w:tcW w:w="5946" w:type="dxa"/>
            <w:tcBorders>
              <w:top w:val="single" w:sz="4" w:space="0" w:color="auto"/>
              <w:left w:val="single" w:sz="4" w:space="0" w:color="auto"/>
              <w:bottom w:val="single" w:sz="4" w:space="0" w:color="auto"/>
              <w:right w:val="single" w:sz="4" w:space="0" w:color="auto"/>
            </w:tcBorders>
            <w:vAlign w:val="center"/>
            <w:hideMark/>
          </w:tcPr>
          <w:p w:rsidR="00546043" w:rsidRPr="008F00A5" w:rsidRDefault="00546043" w:rsidP="00011A2C">
            <w:pPr>
              <w:tabs>
                <w:tab w:val="left" w:pos="993"/>
              </w:tabs>
              <w:jc w:val="both"/>
              <w:rPr>
                <w:rFonts w:ascii="Liberation Serif" w:hAnsi="Liberation Serif"/>
                <w:sz w:val="22"/>
                <w:szCs w:val="22"/>
              </w:rPr>
            </w:pPr>
            <w:r w:rsidRPr="008F00A5">
              <w:rPr>
                <w:rFonts w:ascii="Liberation Serif" w:hAnsi="Liberation Serif"/>
                <w:b/>
                <w:sz w:val="22"/>
                <w:szCs w:val="22"/>
                <w:shd w:val="clear" w:color="auto" w:fill="FFFFFF"/>
              </w:rPr>
              <w:t xml:space="preserve">Огнетушитель </w:t>
            </w:r>
            <w:r w:rsidR="00337497" w:rsidRPr="008F00A5">
              <w:rPr>
                <w:rFonts w:ascii="Liberation Serif" w:hAnsi="Liberation Serif"/>
                <w:b/>
                <w:sz w:val="22"/>
                <w:szCs w:val="22"/>
                <w:shd w:val="clear" w:color="auto" w:fill="FFFFFF"/>
              </w:rPr>
              <w:t xml:space="preserve">порошковый ОП-4 </w:t>
            </w:r>
          </w:p>
        </w:tc>
        <w:tc>
          <w:tcPr>
            <w:tcW w:w="3399" w:type="dxa"/>
            <w:tcBorders>
              <w:top w:val="single" w:sz="4" w:space="0" w:color="auto"/>
              <w:left w:val="single" w:sz="4" w:space="0" w:color="auto"/>
              <w:bottom w:val="single" w:sz="4" w:space="0" w:color="auto"/>
              <w:right w:val="single" w:sz="4" w:space="0" w:color="auto"/>
            </w:tcBorders>
            <w:vAlign w:val="center"/>
            <w:hideMark/>
          </w:tcPr>
          <w:p w:rsidR="00546043" w:rsidRPr="008F00A5" w:rsidRDefault="00337497" w:rsidP="00011A2C">
            <w:pPr>
              <w:tabs>
                <w:tab w:val="left" w:pos="993"/>
              </w:tabs>
              <w:jc w:val="both"/>
              <w:rPr>
                <w:rFonts w:ascii="Liberation Serif" w:hAnsi="Liberation Serif"/>
                <w:sz w:val="22"/>
                <w:szCs w:val="22"/>
              </w:rPr>
            </w:pPr>
            <w:r w:rsidRPr="008F00A5">
              <w:rPr>
                <w:rFonts w:ascii="Liberation Serif" w:hAnsi="Liberation Serif"/>
                <w:sz w:val="22"/>
                <w:szCs w:val="22"/>
              </w:rPr>
              <w:t>20</w:t>
            </w:r>
          </w:p>
        </w:tc>
      </w:tr>
    </w:tbl>
    <w:p w:rsidR="00546043" w:rsidRPr="008F00A5" w:rsidRDefault="00546043" w:rsidP="00011A2C">
      <w:pPr>
        <w:tabs>
          <w:tab w:val="left" w:pos="993"/>
        </w:tabs>
        <w:jc w:val="both"/>
        <w:rPr>
          <w:rFonts w:ascii="Liberation Serif" w:hAnsi="Liberation Serif"/>
          <w:b/>
          <w:sz w:val="22"/>
          <w:szCs w:val="22"/>
        </w:rPr>
      </w:pPr>
    </w:p>
    <w:p w:rsidR="00E30439" w:rsidRPr="008F00A5" w:rsidRDefault="009A0645" w:rsidP="00E30439">
      <w:pPr>
        <w:pStyle w:val="a5"/>
        <w:numPr>
          <w:ilvl w:val="0"/>
          <w:numId w:val="2"/>
        </w:numPr>
        <w:autoSpaceDE w:val="0"/>
        <w:autoSpaceDN w:val="0"/>
        <w:adjustRightInd w:val="0"/>
        <w:jc w:val="both"/>
        <w:outlineLvl w:val="0"/>
        <w:rPr>
          <w:rFonts w:ascii="Liberation Serif" w:eastAsiaTheme="minorHAnsi" w:hAnsi="Liberation Serif"/>
          <w:b/>
          <w:bCs/>
          <w:sz w:val="22"/>
          <w:szCs w:val="22"/>
          <w:lang w:eastAsia="en-US"/>
        </w:rPr>
      </w:pPr>
      <w:bookmarkStart w:id="0" w:name="Par0"/>
      <w:bookmarkEnd w:id="0"/>
      <w:r w:rsidRPr="008F00A5">
        <w:rPr>
          <w:rFonts w:ascii="Liberation Serif" w:eastAsiaTheme="minorHAnsi" w:hAnsi="Liberation Serif"/>
          <w:b/>
          <w:bCs/>
          <w:sz w:val="22"/>
          <w:szCs w:val="22"/>
          <w:lang w:eastAsia="en-US"/>
        </w:rPr>
        <w:t>Требования к документации на огнетушитель</w:t>
      </w:r>
      <w:r w:rsidR="00E30439" w:rsidRPr="008F00A5">
        <w:rPr>
          <w:rFonts w:ascii="Liberation Serif" w:eastAsiaTheme="minorHAnsi" w:hAnsi="Liberation Serif"/>
          <w:b/>
          <w:bCs/>
          <w:sz w:val="22"/>
          <w:szCs w:val="22"/>
          <w:lang w:eastAsia="en-US"/>
        </w:rPr>
        <w:t>.</w:t>
      </w:r>
    </w:p>
    <w:p w:rsidR="009A0645" w:rsidRPr="008F00A5" w:rsidRDefault="009A0645" w:rsidP="00E30439">
      <w:pPr>
        <w:pStyle w:val="a5"/>
        <w:numPr>
          <w:ilvl w:val="1"/>
          <w:numId w:val="2"/>
        </w:numPr>
        <w:autoSpaceDE w:val="0"/>
        <w:autoSpaceDN w:val="0"/>
        <w:adjustRightInd w:val="0"/>
        <w:jc w:val="both"/>
        <w:outlineLvl w:val="0"/>
        <w:rPr>
          <w:rFonts w:ascii="Liberation Serif" w:eastAsiaTheme="minorHAnsi" w:hAnsi="Liberation Serif"/>
          <w:b/>
          <w:bCs/>
          <w:sz w:val="22"/>
          <w:szCs w:val="22"/>
          <w:lang w:eastAsia="en-US"/>
        </w:rPr>
      </w:pPr>
      <w:r w:rsidRPr="008F00A5">
        <w:rPr>
          <w:rFonts w:ascii="Liberation Serif" w:eastAsiaTheme="minorHAnsi" w:hAnsi="Liberation Serif"/>
          <w:sz w:val="22"/>
          <w:szCs w:val="22"/>
          <w:lang w:eastAsia="en-US"/>
        </w:rPr>
        <w:t>документация на огнетушитель должна быть оформлена в соответствии с требованиями действующих нормативных документов и откорректирована по результатам испытаний с присвоением в установленном порядке литеры A.</w:t>
      </w:r>
    </w:p>
    <w:p w:rsidR="009A0645" w:rsidRPr="008F00A5" w:rsidRDefault="009A0645" w:rsidP="00E30439">
      <w:pPr>
        <w:pStyle w:val="a5"/>
        <w:numPr>
          <w:ilvl w:val="1"/>
          <w:numId w:val="2"/>
        </w:numPr>
        <w:autoSpaceDE w:val="0"/>
        <w:autoSpaceDN w:val="0"/>
        <w:adjustRightInd w:val="0"/>
        <w:jc w:val="both"/>
        <w:outlineLvl w:val="0"/>
        <w:rPr>
          <w:rFonts w:ascii="Liberation Serif" w:eastAsiaTheme="minorHAnsi" w:hAnsi="Liberation Serif"/>
          <w:b/>
          <w:bCs/>
          <w:sz w:val="22"/>
          <w:szCs w:val="22"/>
          <w:lang w:eastAsia="en-US"/>
        </w:rPr>
      </w:pPr>
      <w:r w:rsidRPr="008F00A5">
        <w:rPr>
          <w:rFonts w:ascii="Liberation Serif" w:eastAsiaTheme="minorHAnsi" w:hAnsi="Liberation Serif"/>
          <w:sz w:val="22"/>
          <w:szCs w:val="22"/>
          <w:lang w:eastAsia="en-US"/>
        </w:rPr>
        <w:t xml:space="preserve">Этикетка огнетушителя и его эксплуатационные документы (руководство по эксплуатации, руководство по техническому обслуживанию и перезарядке и др.) должны быть выполнены на русском языке (в том числе и для огнетушителей, импортируемых из-за границы) в соответствии с требованиями </w:t>
      </w:r>
      <w:r w:rsidR="00C26FF3" w:rsidRPr="008F00A5">
        <w:rPr>
          <w:rFonts w:ascii="Liberation Serif" w:eastAsiaTheme="minorHAnsi" w:hAnsi="Liberation Serif"/>
          <w:sz w:val="22"/>
          <w:szCs w:val="22"/>
          <w:lang w:eastAsia="en-US"/>
        </w:rPr>
        <w:t>ГОСТ</w:t>
      </w:r>
      <w:r w:rsidRPr="008F00A5">
        <w:rPr>
          <w:rFonts w:ascii="Liberation Serif" w:eastAsiaTheme="minorHAnsi" w:hAnsi="Liberation Serif"/>
          <w:sz w:val="22"/>
          <w:szCs w:val="22"/>
          <w:lang w:eastAsia="en-US"/>
        </w:rPr>
        <w:t>.</w:t>
      </w:r>
    </w:p>
    <w:p w:rsidR="009A0645" w:rsidRPr="008F00A5" w:rsidRDefault="009A0645" w:rsidP="00E30439">
      <w:pPr>
        <w:pStyle w:val="a5"/>
        <w:numPr>
          <w:ilvl w:val="1"/>
          <w:numId w:val="2"/>
        </w:numPr>
        <w:autoSpaceDE w:val="0"/>
        <w:autoSpaceDN w:val="0"/>
        <w:adjustRightInd w:val="0"/>
        <w:jc w:val="both"/>
        <w:outlineLvl w:val="0"/>
        <w:rPr>
          <w:rFonts w:ascii="Liberation Serif" w:eastAsiaTheme="minorHAnsi" w:hAnsi="Liberation Serif"/>
          <w:b/>
          <w:bCs/>
          <w:sz w:val="22"/>
          <w:szCs w:val="22"/>
          <w:lang w:eastAsia="en-US"/>
        </w:rPr>
      </w:pPr>
      <w:r w:rsidRPr="008F00A5">
        <w:rPr>
          <w:rFonts w:ascii="Liberation Serif" w:eastAsiaTheme="minorHAnsi" w:hAnsi="Liberation Serif"/>
          <w:sz w:val="22"/>
          <w:szCs w:val="22"/>
          <w:lang w:eastAsia="en-US"/>
        </w:rPr>
        <w:t>Каждый огнетушитель должен быть обеспечен руководством по эксплуатации. Руководство по эксплуатации (совмещенное с паспортом) должно содержать сведения, позволяющие потребителю грамотно установить и использовать огнетушитель. Руководство по эксплуатации должно включать следующее:</w:t>
      </w:r>
    </w:p>
    <w:p w:rsidR="009A0645" w:rsidRPr="008F00A5" w:rsidRDefault="009A0645" w:rsidP="00163142">
      <w:pPr>
        <w:pStyle w:val="a5"/>
        <w:numPr>
          <w:ilvl w:val="0"/>
          <w:numId w:val="18"/>
        </w:numPr>
        <w:autoSpaceDE w:val="0"/>
        <w:autoSpaceDN w:val="0"/>
        <w:adjustRightInd w:val="0"/>
        <w:ind w:left="1276" w:hanging="11"/>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Титульный лист.</w:t>
      </w:r>
    </w:p>
    <w:p w:rsidR="009A0645" w:rsidRPr="008F00A5" w:rsidRDefault="009A0645" w:rsidP="00163142">
      <w:pPr>
        <w:pStyle w:val="a5"/>
        <w:numPr>
          <w:ilvl w:val="0"/>
          <w:numId w:val="18"/>
        </w:numPr>
        <w:autoSpaceDE w:val="0"/>
        <w:autoSpaceDN w:val="0"/>
        <w:adjustRightInd w:val="0"/>
        <w:ind w:left="1276" w:hanging="11"/>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Назначение и основные технические характеристики огнетушителя.</w:t>
      </w:r>
    </w:p>
    <w:p w:rsidR="009A0645" w:rsidRPr="008F00A5" w:rsidRDefault="009A0645" w:rsidP="00163142">
      <w:pPr>
        <w:pStyle w:val="a5"/>
        <w:numPr>
          <w:ilvl w:val="0"/>
          <w:numId w:val="18"/>
        </w:numPr>
        <w:autoSpaceDE w:val="0"/>
        <w:autoSpaceDN w:val="0"/>
        <w:adjustRightInd w:val="0"/>
        <w:ind w:left="1276" w:hanging="11"/>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Комплект поставки.</w:t>
      </w:r>
    </w:p>
    <w:p w:rsidR="009A0645" w:rsidRPr="008F00A5" w:rsidRDefault="009A0645" w:rsidP="00163142">
      <w:pPr>
        <w:pStyle w:val="a5"/>
        <w:numPr>
          <w:ilvl w:val="0"/>
          <w:numId w:val="18"/>
        </w:numPr>
        <w:autoSpaceDE w:val="0"/>
        <w:autoSpaceDN w:val="0"/>
        <w:adjustRightInd w:val="0"/>
        <w:ind w:left="1276" w:hanging="11"/>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Устройство и принцип работы огнетушителя (с необходимыми иллюстрациями).</w:t>
      </w:r>
    </w:p>
    <w:p w:rsidR="009A0645" w:rsidRPr="008F00A5" w:rsidRDefault="009A0645" w:rsidP="00163142">
      <w:pPr>
        <w:pStyle w:val="a5"/>
        <w:numPr>
          <w:ilvl w:val="0"/>
          <w:numId w:val="18"/>
        </w:numPr>
        <w:autoSpaceDE w:val="0"/>
        <w:autoSpaceDN w:val="0"/>
        <w:adjustRightInd w:val="0"/>
        <w:ind w:left="1276" w:hanging="11"/>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Порядок работы с огнетушителем во время тушения пожара (обязательное указание о необходимости пятисекундной задержки (для огнетушителей с газовым баллончиком или газогенерирующим устройством), о пространственном положении огнетушителя с допустимым углом отклонения от этого положения во время тушения очага пожара, о рекомендуемом безопасном расстоянии, с которого следует начинать тушение, рекомендуемые тактические приемы при тушении очага пожара различных веществ).</w:t>
      </w:r>
    </w:p>
    <w:p w:rsidR="009A0645" w:rsidRPr="008F00A5" w:rsidRDefault="009A0645" w:rsidP="00163142">
      <w:pPr>
        <w:pStyle w:val="a5"/>
        <w:numPr>
          <w:ilvl w:val="0"/>
          <w:numId w:val="18"/>
        </w:numPr>
        <w:autoSpaceDE w:val="0"/>
        <w:autoSpaceDN w:val="0"/>
        <w:adjustRightInd w:val="0"/>
        <w:ind w:left="1276" w:hanging="11"/>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Указания о мерах безопасности при работе с огнетушителем. Предупреждение о возможных вредных воздействиях на организм человека при использовании данного огнетушителя.</w:t>
      </w:r>
    </w:p>
    <w:p w:rsidR="009A0645" w:rsidRPr="008F00A5" w:rsidRDefault="009A0645" w:rsidP="00163142">
      <w:pPr>
        <w:pStyle w:val="a5"/>
        <w:numPr>
          <w:ilvl w:val="0"/>
          <w:numId w:val="18"/>
        </w:numPr>
        <w:autoSpaceDE w:val="0"/>
        <w:autoSpaceDN w:val="0"/>
        <w:adjustRightInd w:val="0"/>
        <w:ind w:left="1276" w:hanging="11"/>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 xml:space="preserve">Порядок эксплуатации огнетушителя, в котором должны быть указаны правила установки огнетушителя на защищаемом объекте, периодичность и объем проверок, испытаний и порядок перезарядки огнетушителя, значения и допуски изменения </w:t>
      </w:r>
      <w:r w:rsidRPr="008F00A5">
        <w:rPr>
          <w:rFonts w:ascii="Liberation Serif" w:eastAsiaTheme="minorHAnsi" w:hAnsi="Liberation Serif"/>
          <w:sz w:val="22"/>
          <w:szCs w:val="22"/>
          <w:lang w:eastAsia="en-US"/>
        </w:rPr>
        <w:lastRenderedPageBreak/>
        <w:t>параметров, которые контролируют в ходе проведения проверок. В руководстве по эксплуатации обязательно должно быть указание о том, что техническое обслуживание и перезарядку огнетушителя могут проводить только организации, имеющие лицензию на данный вид деятельности, и что следует использовать детали и ОТВ, рекомендованные изготовителем данного огнетушителя.</w:t>
      </w:r>
    </w:p>
    <w:p w:rsidR="009A0645" w:rsidRPr="008F00A5" w:rsidRDefault="009A0645" w:rsidP="00163142">
      <w:pPr>
        <w:pStyle w:val="a5"/>
        <w:numPr>
          <w:ilvl w:val="0"/>
          <w:numId w:val="18"/>
        </w:numPr>
        <w:autoSpaceDE w:val="0"/>
        <w:autoSpaceDN w:val="0"/>
        <w:adjustRightInd w:val="0"/>
        <w:ind w:left="1276" w:hanging="11"/>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Порядок транспортирования и хранения огнетушителя.</w:t>
      </w:r>
    </w:p>
    <w:p w:rsidR="009A0645" w:rsidRPr="008F00A5" w:rsidRDefault="009A0645" w:rsidP="00163142">
      <w:pPr>
        <w:pStyle w:val="a5"/>
        <w:numPr>
          <w:ilvl w:val="0"/>
          <w:numId w:val="18"/>
        </w:numPr>
        <w:autoSpaceDE w:val="0"/>
        <w:autoSpaceDN w:val="0"/>
        <w:adjustRightInd w:val="0"/>
        <w:ind w:left="1276" w:hanging="11"/>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Имеющиеся сертификаты (номера, кем выданы и до какого срока они действуют).</w:t>
      </w:r>
    </w:p>
    <w:p w:rsidR="009A0645" w:rsidRPr="008F00A5" w:rsidRDefault="009A0645" w:rsidP="00163142">
      <w:pPr>
        <w:pStyle w:val="a5"/>
        <w:numPr>
          <w:ilvl w:val="0"/>
          <w:numId w:val="18"/>
        </w:numPr>
        <w:autoSpaceDE w:val="0"/>
        <w:autoSpaceDN w:val="0"/>
        <w:adjustRightInd w:val="0"/>
        <w:ind w:left="1276" w:hanging="11"/>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Свидетельство о приемке (с указанием какой именно маркой ОТВ заряжен огнетушитель) и свидетельство о продаже огнетушителя.</w:t>
      </w:r>
    </w:p>
    <w:p w:rsidR="009A0645" w:rsidRPr="008F00A5" w:rsidRDefault="009A0645" w:rsidP="00163142">
      <w:pPr>
        <w:pStyle w:val="a5"/>
        <w:numPr>
          <w:ilvl w:val="0"/>
          <w:numId w:val="18"/>
        </w:numPr>
        <w:autoSpaceDE w:val="0"/>
        <w:autoSpaceDN w:val="0"/>
        <w:adjustRightInd w:val="0"/>
        <w:ind w:left="1276" w:hanging="11"/>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Гарантийные обязательства предприятия-изготовителя.</w:t>
      </w:r>
    </w:p>
    <w:p w:rsidR="009A0645" w:rsidRPr="008F00A5" w:rsidRDefault="009A0645" w:rsidP="00163142">
      <w:pPr>
        <w:pStyle w:val="a5"/>
        <w:numPr>
          <w:ilvl w:val="0"/>
          <w:numId w:val="18"/>
        </w:numPr>
        <w:autoSpaceDE w:val="0"/>
        <w:autoSpaceDN w:val="0"/>
        <w:adjustRightInd w:val="0"/>
        <w:ind w:left="1276" w:hanging="11"/>
        <w:jc w:val="both"/>
        <w:rPr>
          <w:rFonts w:ascii="Liberation Serif" w:eastAsiaTheme="minorHAnsi" w:hAnsi="Liberation Serif"/>
          <w:sz w:val="22"/>
          <w:szCs w:val="22"/>
          <w:lang w:eastAsia="en-US"/>
        </w:rPr>
      </w:pPr>
      <w:r w:rsidRPr="008F00A5">
        <w:rPr>
          <w:rFonts w:ascii="Liberation Serif" w:eastAsiaTheme="minorHAnsi" w:hAnsi="Liberation Serif"/>
          <w:sz w:val="22"/>
          <w:szCs w:val="22"/>
          <w:lang w:eastAsia="en-US"/>
        </w:rPr>
        <w:t>Формы таблиц, заполняемые при техническом обслуживании огнетушителя.</w:t>
      </w:r>
    </w:p>
    <w:p w:rsidR="00493A2A" w:rsidRPr="008F00A5" w:rsidRDefault="00493A2A" w:rsidP="00AD6617">
      <w:pPr>
        <w:pStyle w:val="a5"/>
        <w:numPr>
          <w:ilvl w:val="0"/>
          <w:numId w:val="2"/>
        </w:numPr>
        <w:autoSpaceDE w:val="0"/>
        <w:autoSpaceDN w:val="0"/>
        <w:adjustRightInd w:val="0"/>
        <w:ind w:firstLine="66"/>
        <w:jc w:val="both"/>
        <w:rPr>
          <w:rFonts w:ascii="Liberation Serif" w:eastAsiaTheme="minorHAnsi" w:hAnsi="Liberation Serif"/>
          <w:sz w:val="22"/>
          <w:szCs w:val="22"/>
          <w:lang w:eastAsia="en-US"/>
        </w:rPr>
      </w:pPr>
      <w:r w:rsidRPr="008F00A5">
        <w:rPr>
          <w:rFonts w:ascii="Liberation Serif" w:hAnsi="Liberation Serif" w:cs="Liberation Serif"/>
          <w:b/>
          <w:bCs/>
          <w:sz w:val="22"/>
          <w:szCs w:val="22"/>
        </w:rPr>
        <w:t>Требования к качеству поставляемых товаров:</w:t>
      </w:r>
    </w:p>
    <w:p w:rsidR="00493A2A" w:rsidRPr="008F00A5" w:rsidRDefault="00493A2A" w:rsidP="00AD6617">
      <w:pPr>
        <w:pStyle w:val="a5"/>
        <w:numPr>
          <w:ilvl w:val="1"/>
          <w:numId w:val="2"/>
        </w:numPr>
        <w:autoSpaceDE w:val="0"/>
        <w:autoSpaceDN w:val="0"/>
        <w:adjustRightInd w:val="0"/>
        <w:jc w:val="both"/>
        <w:rPr>
          <w:rFonts w:ascii="Liberation Serif" w:eastAsiaTheme="minorHAnsi" w:hAnsi="Liberation Serif"/>
          <w:sz w:val="22"/>
          <w:szCs w:val="22"/>
          <w:lang w:eastAsia="en-US"/>
        </w:rPr>
      </w:pPr>
      <w:r w:rsidRPr="008F00A5">
        <w:rPr>
          <w:rFonts w:ascii="Liberation Serif" w:hAnsi="Liberation Serif" w:cs="Liberation Serif"/>
          <w:sz w:val="22"/>
          <w:szCs w:val="22"/>
        </w:rPr>
        <w:t>Товар должен быть не ранее 2020 года выпуска.</w:t>
      </w:r>
    </w:p>
    <w:p w:rsidR="00493A2A" w:rsidRPr="008F00A5" w:rsidRDefault="00493A2A" w:rsidP="00AD6617">
      <w:pPr>
        <w:pStyle w:val="a5"/>
        <w:numPr>
          <w:ilvl w:val="1"/>
          <w:numId w:val="2"/>
        </w:numPr>
        <w:autoSpaceDE w:val="0"/>
        <w:autoSpaceDN w:val="0"/>
        <w:adjustRightInd w:val="0"/>
        <w:jc w:val="both"/>
        <w:rPr>
          <w:rFonts w:ascii="Liberation Serif" w:eastAsiaTheme="minorHAnsi" w:hAnsi="Liberation Serif"/>
          <w:sz w:val="22"/>
          <w:szCs w:val="22"/>
          <w:lang w:eastAsia="en-US"/>
        </w:rPr>
      </w:pPr>
      <w:r w:rsidRPr="008F00A5">
        <w:rPr>
          <w:rFonts w:ascii="Liberation Serif" w:hAnsi="Liberation Serif" w:cs="Liberation Serif"/>
          <w:sz w:val="22"/>
          <w:szCs w:val="22"/>
        </w:rPr>
        <w:t>Не должен ранее быть в эксплуатации, не должен иметь дефектов, связанных с материалами и/или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хранения и/или использования поставляемых товаров, иметь опломбированное предохранительное устройство.</w:t>
      </w:r>
    </w:p>
    <w:p w:rsidR="00493A2A" w:rsidRPr="008F00A5" w:rsidRDefault="00493A2A" w:rsidP="00AD6617">
      <w:pPr>
        <w:pStyle w:val="a5"/>
        <w:numPr>
          <w:ilvl w:val="1"/>
          <w:numId w:val="2"/>
        </w:numPr>
        <w:autoSpaceDE w:val="0"/>
        <w:autoSpaceDN w:val="0"/>
        <w:adjustRightInd w:val="0"/>
        <w:jc w:val="both"/>
        <w:rPr>
          <w:rFonts w:ascii="Liberation Serif" w:eastAsiaTheme="minorHAnsi" w:hAnsi="Liberation Serif"/>
          <w:sz w:val="22"/>
          <w:szCs w:val="22"/>
          <w:lang w:eastAsia="en-US"/>
        </w:rPr>
      </w:pPr>
      <w:r w:rsidRPr="008F00A5">
        <w:rPr>
          <w:rFonts w:ascii="Liberation Serif" w:hAnsi="Liberation Serif" w:cs="Liberation Serif"/>
          <w:sz w:val="22"/>
          <w:szCs w:val="22"/>
        </w:rPr>
        <w:t>Должен иметь сертификаты, подтверждающие качество продукции, санитарно-гигиенические сертификаты, регистрационные удостоверения.</w:t>
      </w:r>
    </w:p>
    <w:p w:rsidR="00493A2A" w:rsidRPr="008F00A5" w:rsidRDefault="00493A2A" w:rsidP="00AD6617">
      <w:pPr>
        <w:pStyle w:val="a5"/>
        <w:numPr>
          <w:ilvl w:val="1"/>
          <w:numId w:val="2"/>
        </w:numPr>
        <w:autoSpaceDE w:val="0"/>
        <w:autoSpaceDN w:val="0"/>
        <w:adjustRightInd w:val="0"/>
        <w:jc w:val="both"/>
        <w:rPr>
          <w:rFonts w:ascii="Liberation Serif" w:eastAsiaTheme="minorHAnsi" w:hAnsi="Liberation Serif"/>
          <w:sz w:val="22"/>
          <w:szCs w:val="22"/>
          <w:lang w:eastAsia="en-US"/>
        </w:rPr>
      </w:pPr>
      <w:r w:rsidRPr="008F00A5">
        <w:rPr>
          <w:rFonts w:ascii="Liberation Serif" w:hAnsi="Liberation Serif" w:cs="Liberation Serif"/>
          <w:sz w:val="22"/>
          <w:szCs w:val="22"/>
        </w:rPr>
        <w:t xml:space="preserve">В комплекте поставки должны быть представлены документы, содержащие официальную информацию Производителя </w:t>
      </w:r>
      <w:r w:rsidR="007371A9" w:rsidRPr="008F00A5">
        <w:rPr>
          <w:rFonts w:ascii="Liberation Serif" w:hAnsi="Liberation Serif" w:cs="Liberation Serif"/>
          <w:sz w:val="22"/>
          <w:szCs w:val="22"/>
        </w:rPr>
        <w:t>товара</w:t>
      </w:r>
      <w:r w:rsidRPr="008F00A5">
        <w:rPr>
          <w:rFonts w:ascii="Liberation Serif" w:hAnsi="Liberation Serif" w:cs="Liberation Serif"/>
          <w:sz w:val="22"/>
          <w:szCs w:val="22"/>
        </w:rPr>
        <w:t xml:space="preserve">: сертификаты, подтверждающие документы о соответствии </w:t>
      </w:r>
      <w:r w:rsidR="00493CDF">
        <w:rPr>
          <w:rFonts w:ascii="Liberation Serif" w:hAnsi="Liberation Serif" w:cs="Liberation Serif"/>
          <w:sz w:val="22"/>
          <w:szCs w:val="22"/>
        </w:rPr>
        <w:t xml:space="preserve">Товара </w:t>
      </w:r>
      <w:bookmarkStart w:id="1" w:name="_GoBack"/>
      <w:bookmarkEnd w:id="1"/>
      <w:r w:rsidRPr="008F00A5">
        <w:rPr>
          <w:rFonts w:ascii="Liberation Serif" w:hAnsi="Liberation Serif" w:cs="Liberation Serif"/>
          <w:sz w:val="22"/>
          <w:szCs w:val="22"/>
        </w:rPr>
        <w:t xml:space="preserve">Техническим требованиям, паспорта на оборудование, инструкции по эксплуатации, инструкции по техническому обслуживанию, </w:t>
      </w:r>
      <w:r w:rsidRPr="008F00A5">
        <w:rPr>
          <w:rFonts w:ascii="Liberation Serif" w:hAnsi="Liberation Serif" w:cs="Liberation Serif"/>
          <w:iCs/>
          <w:kern w:val="36"/>
          <w:sz w:val="22"/>
          <w:szCs w:val="22"/>
        </w:rPr>
        <w:t xml:space="preserve">Этикетка огнетушителя и его эксплуатационные документы (руководство по эксплуатации, руководство по техническому обслуживанию и перезарядке и др.) должны быть выполнены на русском языке, в соответствии с требованиями </w:t>
      </w:r>
      <w:hyperlink r:id="rId6" w:history="1">
        <w:r w:rsidRPr="008F00A5">
          <w:rPr>
            <w:rStyle w:val="a6"/>
            <w:rFonts w:ascii="Liberation Serif" w:hAnsi="Liberation Serif" w:cs="Liberation Serif"/>
            <w:iCs/>
            <w:color w:val="00000A"/>
            <w:kern w:val="36"/>
            <w:sz w:val="22"/>
            <w:szCs w:val="22"/>
          </w:rPr>
          <w:t>ГОСТ 2.601</w:t>
        </w:r>
      </w:hyperlink>
      <w:r w:rsidRPr="008F00A5">
        <w:rPr>
          <w:rFonts w:ascii="Liberation Serif" w:hAnsi="Liberation Serif" w:cs="Liberation Serif"/>
          <w:iCs/>
          <w:kern w:val="36"/>
          <w:sz w:val="22"/>
          <w:szCs w:val="22"/>
        </w:rPr>
        <w:t xml:space="preserve">-95, ЕСКД. Эксплуатационные документы», ГОСТ Р 51057-2001 «Техника пожарная. Огнетушители переносные. </w:t>
      </w:r>
      <w:r w:rsidRPr="008F00A5">
        <w:rPr>
          <w:rFonts w:ascii="Liberation Serif" w:hAnsi="Liberation Serif" w:cs="Liberation Serif"/>
          <w:bCs/>
          <w:kern w:val="36"/>
          <w:sz w:val="22"/>
          <w:szCs w:val="22"/>
        </w:rPr>
        <w:t>Общие технические требования. Методы испытаний</w:t>
      </w:r>
      <w:r w:rsidRPr="008F00A5">
        <w:rPr>
          <w:rFonts w:ascii="Liberation Serif" w:hAnsi="Liberation Serif" w:cs="Liberation Serif"/>
          <w:iCs/>
          <w:kern w:val="36"/>
          <w:sz w:val="22"/>
          <w:szCs w:val="22"/>
        </w:rPr>
        <w:t>».</w:t>
      </w:r>
    </w:p>
    <w:p w:rsidR="00BC18D7" w:rsidRPr="00AD6617" w:rsidRDefault="00BC18D7">
      <w:pPr>
        <w:rPr>
          <w:sz w:val="20"/>
        </w:rPr>
      </w:pPr>
    </w:p>
    <w:sectPr w:rsidR="00BC18D7" w:rsidRPr="00AD6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DEC"/>
    <w:multiLevelType w:val="hybridMultilevel"/>
    <w:tmpl w:val="999A3CF0"/>
    <w:lvl w:ilvl="0" w:tplc="C916012E">
      <w:start w:val="4"/>
      <w:numFmt w:val="bullet"/>
      <w:lvlText w:val=""/>
      <w:lvlJc w:val="left"/>
      <w:pPr>
        <w:ind w:left="720" w:hanging="360"/>
      </w:pPr>
      <w:rPr>
        <w:rFonts w:ascii="Wingdings" w:eastAsia="Times New Roman" w:hAnsi="Wingdings" w:cs="Liberation Serif"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3359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FF6F66"/>
    <w:multiLevelType w:val="hybridMultilevel"/>
    <w:tmpl w:val="CED09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A01AD1"/>
    <w:multiLevelType w:val="multilevel"/>
    <w:tmpl w:val="1578DF6C"/>
    <w:styleLink w:val="1"/>
    <w:lvl w:ilvl="0">
      <w:start w:val="1"/>
      <w:numFmt w:val="decimal"/>
      <w:lvlText w:val="%1."/>
      <w:lvlJc w:val="left"/>
      <w:pPr>
        <w:ind w:left="1080" w:hanging="360"/>
      </w:pPr>
      <w:rPr>
        <w:rFonts w:asciiTheme="majorHAnsi" w:hAnsiTheme="majorHAnsi" w:hint="default"/>
      </w:rPr>
    </w:lvl>
    <w:lvl w:ilvl="1">
      <w:start w:val="1"/>
      <w:numFmt w:val="decimal"/>
      <w:lvlText w:val="%2.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19365EC7"/>
    <w:multiLevelType w:val="multilevel"/>
    <w:tmpl w:val="0596C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54665E"/>
    <w:multiLevelType w:val="hybridMultilevel"/>
    <w:tmpl w:val="C2527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241322"/>
    <w:multiLevelType w:val="hybridMultilevel"/>
    <w:tmpl w:val="5C0CC27A"/>
    <w:lvl w:ilvl="0" w:tplc="AA10C57A">
      <w:start w:val="9"/>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F387D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B27C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082C22"/>
    <w:multiLevelType w:val="hybridMultilevel"/>
    <w:tmpl w:val="A7B41F12"/>
    <w:lvl w:ilvl="0" w:tplc="525C0DEA">
      <w:start w:val="1"/>
      <w:numFmt w:val="decimal"/>
      <w:lvlText w:val="%1."/>
      <w:lvlJc w:val="left"/>
      <w:pPr>
        <w:ind w:left="42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0F19C2"/>
    <w:multiLevelType w:val="hybridMultilevel"/>
    <w:tmpl w:val="DF30DAA2"/>
    <w:lvl w:ilvl="0" w:tplc="AA10C57A">
      <w:start w:val="9"/>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62464F"/>
    <w:multiLevelType w:val="hybridMultilevel"/>
    <w:tmpl w:val="BD1C5F40"/>
    <w:lvl w:ilvl="0" w:tplc="E08CFC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465B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8F7004"/>
    <w:multiLevelType w:val="hybridMultilevel"/>
    <w:tmpl w:val="F344FE48"/>
    <w:lvl w:ilvl="0" w:tplc="525C0DEA">
      <w:start w:val="1"/>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14" w15:restartNumberingAfterBreak="0">
    <w:nsid w:val="624D7D71"/>
    <w:multiLevelType w:val="hybridMultilevel"/>
    <w:tmpl w:val="6DF6165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A21634"/>
    <w:multiLevelType w:val="hybridMultilevel"/>
    <w:tmpl w:val="17AEB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7060A6"/>
    <w:multiLevelType w:val="hybridMultilevel"/>
    <w:tmpl w:val="FE686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0F1CDF"/>
    <w:multiLevelType w:val="hybridMultilevel"/>
    <w:tmpl w:val="1840C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62156"/>
    <w:multiLevelType w:val="multilevel"/>
    <w:tmpl w:val="1578DF6C"/>
    <w:numStyleLink w:val="1"/>
  </w:abstractNum>
  <w:num w:numId="1">
    <w:abstractNumId w:val="11"/>
  </w:num>
  <w:num w:numId="2">
    <w:abstractNumId w:val="1"/>
  </w:num>
  <w:num w:numId="3">
    <w:abstractNumId w:val="16"/>
  </w:num>
  <w:num w:numId="4">
    <w:abstractNumId w:val="13"/>
  </w:num>
  <w:num w:numId="5">
    <w:abstractNumId w:val="9"/>
  </w:num>
  <w:num w:numId="6">
    <w:abstractNumId w:val="14"/>
  </w:num>
  <w:num w:numId="7">
    <w:abstractNumId w:val="2"/>
  </w:num>
  <w:num w:numId="8">
    <w:abstractNumId w:val="17"/>
  </w:num>
  <w:num w:numId="9">
    <w:abstractNumId w:val="0"/>
  </w:num>
  <w:num w:numId="10">
    <w:abstractNumId w:val="7"/>
  </w:num>
  <w:num w:numId="11">
    <w:abstractNumId w:val="3"/>
  </w:num>
  <w:num w:numId="12">
    <w:abstractNumId w:val="18"/>
  </w:num>
  <w:num w:numId="13">
    <w:abstractNumId w:val="6"/>
  </w:num>
  <w:num w:numId="14">
    <w:abstractNumId w:val="12"/>
  </w:num>
  <w:num w:numId="15">
    <w:abstractNumId w:val="10"/>
  </w:num>
  <w:num w:numId="16">
    <w:abstractNumId w:val="8"/>
  </w:num>
  <w:num w:numId="17">
    <w:abstractNumId w:val="4"/>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43"/>
    <w:rsid w:val="00011A2C"/>
    <w:rsid w:val="0003788E"/>
    <w:rsid w:val="00065248"/>
    <w:rsid w:val="000C1534"/>
    <w:rsid w:val="00142435"/>
    <w:rsid w:val="00163142"/>
    <w:rsid w:val="001B3D71"/>
    <w:rsid w:val="002327A1"/>
    <w:rsid w:val="0025784F"/>
    <w:rsid w:val="00337497"/>
    <w:rsid w:val="003A6E04"/>
    <w:rsid w:val="003C24F3"/>
    <w:rsid w:val="003E5CA7"/>
    <w:rsid w:val="00493A2A"/>
    <w:rsid w:val="00493CDF"/>
    <w:rsid w:val="00497341"/>
    <w:rsid w:val="004F6A5B"/>
    <w:rsid w:val="00507B6B"/>
    <w:rsid w:val="005252D2"/>
    <w:rsid w:val="00531ADE"/>
    <w:rsid w:val="00546043"/>
    <w:rsid w:val="00551336"/>
    <w:rsid w:val="005C773D"/>
    <w:rsid w:val="00610F20"/>
    <w:rsid w:val="00622FFE"/>
    <w:rsid w:val="006C4DA5"/>
    <w:rsid w:val="007371A9"/>
    <w:rsid w:val="00793445"/>
    <w:rsid w:val="00796268"/>
    <w:rsid w:val="008573D1"/>
    <w:rsid w:val="008F00A5"/>
    <w:rsid w:val="00946513"/>
    <w:rsid w:val="009A0645"/>
    <w:rsid w:val="009E54F8"/>
    <w:rsid w:val="00A07C04"/>
    <w:rsid w:val="00A23FDE"/>
    <w:rsid w:val="00A32254"/>
    <w:rsid w:val="00AA350D"/>
    <w:rsid w:val="00AB3427"/>
    <w:rsid w:val="00AB4C7F"/>
    <w:rsid w:val="00AD377F"/>
    <w:rsid w:val="00AD6617"/>
    <w:rsid w:val="00B21695"/>
    <w:rsid w:val="00B77371"/>
    <w:rsid w:val="00B7757C"/>
    <w:rsid w:val="00BB6C4F"/>
    <w:rsid w:val="00BC18D7"/>
    <w:rsid w:val="00C26FF3"/>
    <w:rsid w:val="00C42163"/>
    <w:rsid w:val="00C52E6D"/>
    <w:rsid w:val="00C77FC8"/>
    <w:rsid w:val="00D550AB"/>
    <w:rsid w:val="00DC7954"/>
    <w:rsid w:val="00E13B0A"/>
    <w:rsid w:val="00E30439"/>
    <w:rsid w:val="00F90714"/>
    <w:rsid w:val="00FA0301"/>
    <w:rsid w:val="00FA09FA"/>
    <w:rsid w:val="00FB1F21"/>
    <w:rsid w:val="00FB7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7E64"/>
  <w15:chartTrackingRefBased/>
  <w15:docId w15:val="{33E69723-FB3D-4DCE-B357-6CFB9205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043"/>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uiPriority w:val="9"/>
    <w:unhideWhenUsed/>
    <w:qFormat/>
    <w:rsid w:val="00546043"/>
    <w:pPr>
      <w:keepNext/>
      <w:autoSpaceDE w:val="0"/>
      <w:autoSpaceDN w:val="0"/>
      <w:adjustRightInd w:val="0"/>
      <w:spacing w:line="276" w:lineRule="auto"/>
      <w:ind w:firstLine="540"/>
      <w:jc w:val="center"/>
      <w:outlineLvl w:val="1"/>
    </w:pPr>
    <w:rPr>
      <w:rFonts w:ascii="Liberation Serif" w:eastAsiaTheme="minorEastAsia" w:hAnsi="Liberation Serif"/>
      <w:b/>
      <w:kern w:val="2"/>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text1"/>
    <w:basedOn w:val="a"/>
    <w:rsid w:val="00546043"/>
    <w:pPr>
      <w:spacing w:before="100" w:beforeAutospacing="1" w:after="100" w:afterAutospacing="1"/>
    </w:pPr>
    <w:rPr>
      <w:szCs w:val="24"/>
    </w:rPr>
  </w:style>
  <w:style w:type="paragraph" w:customStyle="1" w:styleId="3">
    <w:name w:val="заголовок 3"/>
    <w:basedOn w:val="a"/>
    <w:next w:val="a"/>
    <w:rsid w:val="00546043"/>
    <w:pPr>
      <w:keepNext/>
      <w:jc w:val="center"/>
    </w:pPr>
    <w:rPr>
      <w:b/>
      <w:sz w:val="28"/>
    </w:rPr>
  </w:style>
  <w:style w:type="paragraph" w:styleId="a3">
    <w:name w:val="Title"/>
    <w:basedOn w:val="a"/>
    <w:link w:val="a4"/>
    <w:uiPriority w:val="10"/>
    <w:qFormat/>
    <w:rsid w:val="00546043"/>
    <w:pPr>
      <w:jc w:val="center"/>
    </w:pPr>
    <w:rPr>
      <w:rFonts w:ascii="Verdana" w:hAnsi="Verdana" w:cs="Verdana"/>
      <w:b/>
      <w:bCs/>
      <w:color w:val="000000"/>
      <w:sz w:val="20"/>
    </w:rPr>
  </w:style>
  <w:style w:type="character" w:customStyle="1" w:styleId="a4">
    <w:name w:val="Заголовок Знак"/>
    <w:basedOn w:val="a0"/>
    <w:link w:val="a3"/>
    <w:uiPriority w:val="10"/>
    <w:rsid w:val="00546043"/>
    <w:rPr>
      <w:rFonts w:ascii="Verdana" w:eastAsia="Times New Roman" w:hAnsi="Verdana" w:cs="Verdana"/>
      <w:b/>
      <w:bCs/>
      <w:color w:val="000000"/>
      <w:sz w:val="20"/>
      <w:szCs w:val="20"/>
      <w:lang w:eastAsia="ru-RU"/>
    </w:rPr>
  </w:style>
  <w:style w:type="paragraph" w:styleId="a5">
    <w:name w:val="List Paragraph"/>
    <w:basedOn w:val="a"/>
    <w:uiPriority w:val="34"/>
    <w:qFormat/>
    <w:rsid w:val="00546043"/>
    <w:pPr>
      <w:ind w:left="720"/>
      <w:contextualSpacing/>
    </w:pPr>
  </w:style>
  <w:style w:type="character" w:customStyle="1" w:styleId="20">
    <w:name w:val="Заголовок 2 Знак"/>
    <w:basedOn w:val="a0"/>
    <w:link w:val="2"/>
    <w:uiPriority w:val="9"/>
    <w:rsid w:val="00546043"/>
    <w:rPr>
      <w:rFonts w:ascii="Liberation Serif" w:eastAsiaTheme="minorEastAsia" w:hAnsi="Liberation Serif" w:cs="Times New Roman"/>
      <w:b/>
      <w:kern w:val="2"/>
      <w:sz w:val="20"/>
      <w:szCs w:val="20"/>
      <w:lang w:eastAsia="ru-RU"/>
    </w:rPr>
  </w:style>
  <w:style w:type="paragraph" w:customStyle="1" w:styleId="formattext">
    <w:name w:val="formattext"/>
    <w:basedOn w:val="a"/>
    <w:rsid w:val="000C1534"/>
    <w:pPr>
      <w:spacing w:before="100" w:beforeAutospacing="1" w:after="100" w:afterAutospacing="1"/>
    </w:pPr>
    <w:rPr>
      <w:szCs w:val="24"/>
    </w:rPr>
  </w:style>
  <w:style w:type="numbering" w:customStyle="1" w:styleId="1">
    <w:name w:val="Стиль1"/>
    <w:uiPriority w:val="99"/>
    <w:rsid w:val="00E30439"/>
    <w:pPr>
      <w:numPr>
        <w:numId w:val="11"/>
      </w:numPr>
    </w:pPr>
  </w:style>
  <w:style w:type="character" w:styleId="a6">
    <w:name w:val="Hyperlink"/>
    <w:basedOn w:val="a0"/>
    <w:uiPriority w:val="99"/>
    <w:semiHidden/>
    <w:unhideWhenUsed/>
    <w:rsid w:val="00493A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608638">
      <w:bodyDiv w:val="1"/>
      <w:marLeft w:val="0"/>
      <w:marRight w:val="0"/>
      <w:marTop w:val="0"/>
      <w:marBottom w:val="0"/>
      <w:divBdr>
        <w:top w:val="none" w:sz="0" w:space="0" w:color="auto"/>
        <w:left w:val="none" w:sz="0" w:space="0" w:color="auto"/>
        <w:bottom w:val="none" w:sz="0" w:space="0" w:color="auto"/>
        <w:right w:val="none" w:sz="0" w:space="0" w:color="auto"/>
      </w:divBdr>
    </w:div>
    <w:div w:id="1855068860">
      <w:bodyDiv w:val="1"/>
      <w:marLeft w:val="0"/>
      <w:marRight w:val="0"/>
      <w:marTop w:val="0"/>
      <w:marBottom w:val="0"/>
      <w:divBdr>
        <w:top w:val="none" w:sz="0" w:space="0" w:color="auto"/>
        <w:left w:val="none" w:sz="0" w:space="0" w:color="auto"/>
        <w:bottom w:val="none" w:sz="0" w:space="0" w:color="auto"/>
        <w:right w:val="none" w:sz="0" w:space="0" w:color="auto"/>
      </w:divBdr>
    </w:div>
    <w:div w:id="18894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1200003359" TargetMode="External"/><Relationship Id="rId5" Type="http://schemas.openxmlformats.org/officeDocument/2006/relationships/hyperlink" Target="consultantplus://offline/ref=D2432ABD860B1A4C9517E6E83D9C414B34E52F90D73F2E594507D1EEA39A8CA1508DDC13AE0545610236DB2Cq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5</Pages>
  <Words>1607</Words>
  <Characters>9163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13</cp:revision>
  <dcterms:created xsi:type="dcterms:W3CDTF">2021-03-09T10:24:00Z</dcterms:created>
  <dcterms:modified xsi:type="dcterms:W3CDTF">2021-03-12T03:58:00Z</dcterms:modified>
</cp:coreProperties>
</file>