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2F" w:rsidRDefault="0098772F"/>
    <w:tbl>
      <w:tblPr>
        <w:tblW w:w="14087"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1025"/>
        <w:gridCol w:w="1525"/>
        <w:gridCol w:w="2757"/>
        <w:gridCol w:w="1418"/>
        <w:gridCol w:w="1389"/>
        <w:gridCol w:w="18"/>
        <w:gridCol w:w="1545"/>
        <w:gridCol w:w="24"/>
        <w:gridCol w:w="2455"/>
        <w:gridCol w:w="1372"/>
      </w:tblGrid>
      <w:tr w:rsidR="00670113" w:rsidRPr="00092AAA" w:rsidTr="001B3491">
        <w:trPr>
          <w:trHeight w:val="987"/>
        </w:trPr>
        <w:tc>
          <w:tcPr>
            <w:tcW w:w="14087" w:type="dxa"/>
            <w:gridSpan w:val="11"/>
            <w:shd w:val="clear" w:color="auto" w:fill="auto"/>
          </w:tcPr>
          <w:p w:rsidR="00670113" w:rsidRPr="00092AAA" w:rsidRDefault="00670113" w:rsidP="00092AAA">
            <w:pPr>
              <w:shd w:val="clear" w:color="auto" w:fill="FFFFFF" w:themeFill="background1"/>
              <w:jc w:val="center"/>
              <w:rPr>
                <w:b/>
                <w:bCs/>
                <w:sz w:val="24"/>
                <w:szCs w:val="24"/>
              </w:rPr>
            </w:pPr>
            <w:r w:rsidRPr="00092AAA">
              <w:rPr>
                <w:b/>
                <w:bCs/>
                <w:sz w:val="24"/>
                <w:szCs w:val="24"/>
              </w:rPr>
              <w:t>«Описание объекта закупки (Техническое задание)»</w:t>
            </w:r>
          </w:p>
          <w:p w:rsidR="00670113" w:rsidRPr="00092AAA" w:rsidRDefault="00670113" w:rsidP="00092AAA">
            <w:pPr>
              <w:shd w:val="clear" w:color="auto" w:fill="FFFFFF" w:themeFill="background1"/>
              <w:jc w:val="center"/>
              <w:rPr>
                <w:b/>
                <w:bCs/>
                <w:sz w:val="24"/>
                <w:szCs w:val="24"/>
              </w:rPr>
            </w:pPr>
          </w:p>
          <w:p w:rsidR="00670113" w:rsidRPr="00092AAA" w:rsidRDefault="00670113" w:rsidP="0098772F">
            <w:pPr>
              <w:shd w:val="clear" w:color="auto" w:fill="FFFFFF" w:themeFill="background1"/>
              <w:spacing w:after="60"/>
            </w:pPr>
            <w:r w:rsidRPr="00092AAA">
              <w:rPr>
                <w:b/>
                <w:sz w:val="24"/>
                <w:szCs w:val="24"/>
              </w:rPr>
              <w:t xml:space="preserve">1.Показатели, позволяющие определить соответствие закупаемых товаров установленным заказчиком требованиям: </w:t>
            </w:r>
          </w:p>
          <w:p w:rsidR="00670113" w:rsidRPr="00092AAA" w:rsidRDefault="00670113" w:rsidP="00092AAA">
            <w:pPr>
              <w:shd w:val="clear" w:color="auto" w:fill="FFFFFF" w:themeFill="background1"/>
              <w:jc w:val="center"/>
              <w:rPr>
                <w:b/>
                <w:bCs/>
                <w:color w:val="000000"/>
                <w:sz w:val="16"/>
                <w:szCs w:val="16"/>
              </w:rPr>
            </w:pPr>
          </w:p>
        </w:tc>
      </w:tr>
      <w:tr w:rsidR="002B7ED9" w:rsidRPr="00092AAA" w:rsidTr="00670113">
        <w:trPr>
          <w:trHeight w:val="987"/>
        </w:trPr>
        <w:tc>
          <w:tcPr>
            <w:tcW w:w="559" w:type="dxa"/>
            <w:vMerge w:val="restart"/>
            <w:shd w:val="clear" w:color="auto" w:fill="auto"/>
          </w:tcPr>
          <w:p w:rsidR="002B7ED9" w:rsidRPr="00092AAA" w:rsidRDefault="002B7ED9" w:rsidP="00092AAA">
            <w:pPr>
              <w:shd w:val="clear" w:color="auto" w:fill="FFFFFF" w:themeFill="background1"/>
              <w:jc w:val="center"/>
              <w:rPr>
                <w:b/>
                <w:bCs/>
                <w:color w:val="000000"/>
              </w:rPr>
            </w:pPr>
          </w:p>
          <w:p w:rsidR="00670113" w:rsidRPr="00092AAA" w:rsidRDefault="00670113" w:rsidP="00092AAA">
            <w:pPr>
              <w:shd w:val="clear" w:color="auto" w:fill="FFFFFF" w:themeFill="background1"/>
              <w:jc w:val="center"/>
              <w:rPr>
                <w:b/>
                <w:bCs/>
                <w:color w:val="000000"/>
              </w:rPr>
            </w:pPr>
          </w:p>
        </w:tc>
        <w:tc>
          <w:tcPr>
            <w:tcW w:w="1025" w:type="dxa"/>
            <w:vMerge w:val="restart"/>
          </w:tcPr>
          <w:p w:rsidR="002B7ED9" w:rsidRPr="00092AAA" w:rsidRDefault="002B7ED9" w:rsidP="00092AAA">
            <w:pPr>
              <w:shd w:val="clear" w:color="auto" w:fill="FFFFFF" w:themeFill="background1"/>
              <w:jc w:val="center"/>
              <w:rPr>
                <w:b/>
                <w:bCs/>
                <w:color w:val="000000"/>
              </w:rPr>
            </w:pPr>
            <w:r w:rsidRPr="00092AAA">
              <w:rPr>
                <w:b/>
                <w:bCs/>
                <w:color w:val="000000"/>
              </w:rPr>
              <w:t>Код ОКПД 2</w:t>
            </w:r>
          </w:p>
        </w:tc>
        <w:tc>
          <w:tcPr>
            <w:tcW w:w="1525" w:type="dxa"/>
            <w:vMerge w:val="restart"/>
            <w:shd w:val="clear" w:color="auto" w:fill="auto"/>
          </w:tcPr>
          <w:p w:rsidR="002B7ED9" w:rsidRPr="00092AAA" w:rsidRDefault="002B7ED9" w:rsidP="00092AAA">
            <w:pPr>
              <w:shd w:val="clear" w:color="auto" w:fill="FFFFFF" w:themeFill="background1"/>
              <w:jc w:val="center"/>
              <w:rPr>
                <w:b/>
                <w:bCs/>
                <w:color w:val="000000"/>
              </w:rPr>
            </w:pPr>
            <w:r w:rsidRPr="00092AAA">
              <w:rPr>
                <w:b/>
                <w:bCs/>
                <w:color w:val="000000"/>
              </w:rPr>
              <w:t>Наименование объекта закупки</w:t>
            </w:r>
          </w:p>
        </w:tc>
        <w:tc>
          <w:tcPr>
            <w:tcW w:w="2757" w:type="dxa"/>
            <w:vMerge w:val="restart"/>
            <w:shd w:val="clear" w:color="auto" w:fill="auto"/>
          </w:tcPr>
          <w:p w:rsidR="002B7ED9" w:rsidRPr="00092AAA" w:rsidRDefault="002B7ED9" w:rsidP="00092AAA">
            <w:pPr>
              <w:shd w:val="clear" w:color="auto" w:fill="FFFFFF" w:themeFill="background1"/>
              <w:jc w:val="center"/>
              <w:rPr>
                <w:b/>
                <w:bCs/>
                <w:color w:val="000000"/>
              </w:rPr>
            </w:pPr>
            <w:r w:rsidRPr="00092AAA">
              <w:rPr>
                <w:b/>
                <w:bCs/>
                <w:color w:val="000000"/>
              </w:rPr>
              <w:t>Показатель объекта закупки</w:t>
            </w:r>
          </w:p>
        </w:tc>
        <w:tc>
          <w:tcPr>
            <w:tcW w:w="1418" w:type="dxa"/>
            <w:vMerge w:val="restart"/>
            <w:shd w:val="clear" w:color="auto" w:fill="auto"/>
          </w:tcPr>
          <w:p w:rsidR="002B7ED9" w:rsidRPr="00092AAA" w:rsidRDefault="002B7ED9" w:rsidP="00092AAA">
            <w:pPr>
              <w:shd w:val="clear" w:color="auto" w:fill="FFFFFF" w:themeFill="background1"/>
              <w:jc w:val="center"/>
              <w:rPr>
                <w:b/>
                <w:bCs/>
                <w:color w:val="000000"/>
                <w:sz w:val="16"/>
                <w:szCs w:val="16"/>
              </w:rPr>
            </w:pPr>
            <w:r w:rsidRPr="00092AAA">
              <w:rPr>
                <w:b/>
                <w:bCs/>
                <w:color w:val="000000"/>
              </w:rPr>
              <w:t>Единица измерения показателя в соответствии с ОКЕИ (при наличии)</w:t>
            </w:r>
          </w:p>
        </w:tc>
        <w:tc>
          <w:tcPr>
            <w:tcW w:w="5431" w:type="dxa"/>
            <w:gridSpan w:val="5"/>
            <w:shd w:val="clear" w:color="auto" w:fill="auto"/>
          </w:tcPr>
          <w:p w:rsidR="002B7ED9" w:rsidRPr="00092AAA" w:rsidRDefault="002B7ED9" w:rsidP="00092AAA">
            <w:pPr>
              <w:shd w:val="clear" w:color="auto" w:fill="FFFFFF" w:themeFill="background1"/>
              <w:jc w:val="center"/>
              <w:rPr>
                <w:b/>
                <w:bCs/>
                <w:color w:val="000000"/>
              </w:rPr>
            </w:pPr>
            <w:r w:rsidRPr="00092AAA">
              <w:rPr>
                <w:b/>
                <w:bCs/>
                <w:color w:val="000000"/>
              </w:rPr>
              <w:t>Значения показателей</w:t>
            </w:r>
          </w:p>
        </w:tc>
        <w:tc>
          <w:tcPr>
            <w:tcW w:w="1372" w:type="dxa"/>
            <w:vMerge w:val="restart"/>
            <w:shd w:val="clear" w:color="auto" w:fill="auto"/>
          </w:tcPr>
          <w:p w:rsidR="002B7ED9" w:rsidRPr="00092AAA" w:rsidRDefault="002B7ED9" w:rsidP="00092AAA">
            <w:pPr>
              <w:shd w:val="clear" w:color="auto" w:fill="FFFFFF" w:themeFill="background1"/>
              <w:jc w:val="center"/>
              <w:rPr>
                <w:b/>
                <w:bCs/>
                <w:color w:val="000000"/>
                <w:sz w:val="16"/>
                <w:szCs w:val="16"/>
              </w:rPr>
            </w:pPr>
            <w:r w:rsidRPr="00092AAA">
              <w:rPr>
                <w:b/>
                <w:bCs/>
                <w:color w:val="000000"/>
                <w:sz w:val="16"/>
                <w:szCs w:val="16"/>
              </w:rPr>
              <w:t>Единица измерения в соответствии с ОКЕИ</w:t>
            </w: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b/>
                <w:bCs/>
                <w:color w:val="000000"/>
              </w:rPr>
            </w:pPr>
          </w:p>
        </w:tc>
        <w:tc>
          <w:tcPr>
            <w:tcW w:w="1025" w:type="dxa"/>
            <w:vMerge/>
          </w:tcPr>
          <w:p w:rsidR="002B7ED9" w:rsidRPr="00092AAA" w:rsidRDefault="002B7ED9" w:rsidP="00092AAA">
            <w:pPr>
              <w:shd w:val="clear" w:color="auto" w:fill="FFFFFF" w:themeFill="background1"/>
              <w:jc w:val="center"/>
              <w:rPr>
                <w:b/>
                <w:bCs/>
                <w:color w:val="000000"/>
              </w:rPr>
            </w:pPr>
          </w:p>
        </w:tc>
        <w:tc>
          <w:tcPr>
            <w:tcW w:w="1525" w:type="dxa"/>
            <w:vMerge/>
            <w:shd w:val="clear" w:color="auto" w:fill="auto"/>
          </w:tcPr>
          <w:p w:rsidR="002B7ED9" w:rsidRPr="00092AAA" w:rsidRDefault="002B7ED9" w:rsidP="00092AAA">
            <w:pPr>
              <w:shd w:val="clear" w:color="auto" w:fill="FFFFFF" w:themeFill="background1"/>
              <w:jc w:val="center"/>
              <w:rPr>
                <w:b/>
                <w:bCs/>
                <w:color w:val="000000"/>
              </w:rPr>
            </w:pPr>
          </w:p>
        </w:tc>
        <w:tc>
          <w:tcPr>
            <w:tcW w:w="2757" w:type="dxa"/>
            <w:vMerge/>
            <w:shd w:val="clear" w:color="auto" w:fill="auto"/>
          </w:tcPr>
          <w:p w:rsidR="002B7ED9" w:rsidRPr="00092AAA" w:rsidRDefault="002B7ED9" w:rsidP="00092AAA">
            <w:pPr>
              <w:shd w:val="clear" w:color="auto" w:fill="FFFFFF" w:themeFill="background1"/>
              <w:jc w:val="center"/>
              <w:rPr>
                <w:b/>
                <w:bCs/>
                <w:color w:val="000000"/>
              </w:rPr>
            </w:pPr>
          </w:p>
        </w:tc>
        <w:tc>
          <w:tcPr>
            <w:tcW w:w="1418" w:type="dxa"/>
            <w:vMerge/>
            <w:shd w:val="clear" w:color="auto" w:fill="auto"/>
          </w:tcPr>
          <w:p w:rsidR="002B7ED9" w:rsidRPr="00092AAA" w:rsidRDefault="002B7ED9" w:rsidP="00092AAA">
            <w:pPr>
              <w:shd w:val="clear" w:color="auto" w:fill="FFFFFF" w:themeFill="background1"/>
              <w:jc w:val="center"/>
              <w:rPr>
                <w:b/>
                <w:bCs/>
                <w:color w:val="000000"/>
              </w:rPr>
            </w:pPr>
          </w:p>
        </w:tc>
        <w:tc>
          <w:tcPr>
            <w:tcW w:w="2952" w:type="dxa"/>
            <w:gridSpan w:val="3"/>
            <w:shd w:val="clear" w:color="auto" w:fill="auto"/>
            <w:vAlign w:val="center"/>
          </w:tcPr>
          <w:p w:rsidR="002B7ED9" w:rsidRPr="00092AAA" w:rsidRDefault="002B7ED9" w:rsidP="00092AAA">
            <w:pPr>
              <w:shd w:val="clear" w:color="auto" w:fill="FFFFFF" w:themeFill="background1"/>
              <w:jc w:val="center"/>
              <w:rPr>
                <w:b/>
                <w:bCs/>
                <w:color w:val="000000"/>
              </w:rPr>
            </w:pPr>
            <w:r w:rsidRPr="00092AAA">
              <w:rPr>
                <w:b/>
                <w:bCs/>
                <w:color w:val="000000"/>
              </w:rPr>
              <w:t>Значение показателя, которое может изменяться</w:t>
            </w:r>
          </w:p>
        </w:tc>
        <w:tc>
          <w:tcPr>
            <w:tcW w:w="2479" w:type="dxa"/>
            <w:gridSpan w:val="2"/>
            <w:vMerge w:val="restart"/>
            <w:shd w:val="clear" w:color="auto" w:fill="auto"/>
            <w:vAlign w:val="center"/>
          </w:tcPr>
          <w:p w:rsidR="002B7ED9" w:rsidRPr="00092AAA" w:rsidRDefault="002B7ED9" w:rsidP="00092AAA">
            <w:pPr>
              <w:shd w:val="clear" w:color="auto" w:fill="FFFFFF" w:themeFill="background1"/>
              <w:jc w:val="center"/>
              <w:rPr>
                <w:b/>
                <w:bCs/>
                <w:color w:val="000000"/>
              </w:rPr>
            </w:pPr>
            <w:r w:rsidRPr="00092AAA">
              <w:rPr>
                <w:b/>
                <w:bCs/>
                <w:color w:val="000000"/>
              </w:rPr>
              <w:t>Значение показателя, которое не может изменяться</w:t>
            </w:r>
          </w:p>
        </w:tc>
        <w:tc>
          <w:tcPr>
            <w:tcW w:w="1372" w:type="dxa"/>
            <w:vMerge/>
            <w:shd w:val="clear" w:color="auto" w:fill="auto"/>
          </w:tcPr>
          <w:p w:rsidR="002B7ED9" w:rsidRPr="00092AAA" w:rsidRDefault="002B7ED9" w:rsidP="00092AAA">
            <w:pPr>
              <w:shd w:val="clear" w:color="auto" w:fill="FFFFFF" w:themeFill="background1"/>
              <w:jc w:val="center"/>
              <w:rPr>
                <w:b/>
                <w:bCs/>
                <w:color w:val="000000"/>
              </w:rPr>
            </w:pPr>
          </w:p>
        </w:tc>
      </w:tr>
      <w:tr w:rsidR="002B7ED9" w:rsidRPr="00092AAA" w:rsidTr="00670113">
        <w:tc>
          <w:tcPr>
            <w:tcW w:w="559" w:type="dxa"/>
            <w:vMerge/>
            <w:tcBorders>
              <w:bottom w:val="single" w:sz="4" w:space="0" w:color="auto"/>
            </w:tcBorders>
            <w:shd w:val="clear" w:color="auto" w:fill="auto"/>
          </w:tcPr>
          <w:p w:rsidR="002B7ED9" w:rsidRPr="00092AAA" w:rsidRDefault="002B7ED9" w:rsidP="00092AAA">
            <w:pPr>
              <w:shd w:val="clear" w:color="auto" w:fill="FFFFFF" w:themeFill="background1"/>
              <w:jc w:val="center"/>
              <w:rPr>
                <w:b/>
                <w:bCs/>
                <w:color w:val="000000"/>
              </w:rPr>
            </w:pPr>
          </w:p>
        </w:tc>
        <w:tc>
          <w:tcPr>
            <w:tcW w:w="1025" w:type="dxa"/>
            <w:vMerge/>
            <w:tcBorders>
              <w:bottom w:val="single" w:sz="4" w:space="0" w:color="auto"/>
            </w:tcBorders>
          </w:tcPr>
          <w:p w:rsidR="002B7ED9" w:rsidRPr="00092AAA" w:rsidRDefault="002B7ED9" w:rsidP="00092AAA">
            <w:pPr>
              <w:shd w:val="clear" w:color="auto" w:fill="FFFFFF" w:themeFill="background1"/>
              <w:jc w:val="center"/>
              <w:rPr>
                <w:b/>
                <w:bCs/>
                <w:color w:val="000000"/>
              </w:rPr>
            </w:pPr>
          </w:p>
        </w:tc>
        <w:tc>
          <w:tcPr>
            <w:tcW w:w="1525" w:type="dxa"/>
            <w:vMerge/>
            <w:tcBorders>
              <w:bottom w:val="single" w:sz="4" w:space="0" w:color="auto"/>
            </w:tcBorders>
            <w:shd w:val="clear" w:color="auto" w:fill="auto"/>
          </w:tcPr>
          <w:p w:rsidR="002B7ED9" w:rsidRPr="00092AAA" w:rsidRDefault="002B7ED9" w:rsidP="00092AAA">
            <w:pPr>
              <w:shd w:val="clear" w:color="auto" w:fill="FFFFFF" w:themeFill="background1"/>
              <w:jc w:val="center"/>
              <w:rPr>
                <w:b/>
                <w:bCs/>
                <w:color w:val="000000"/>
              </w:rPr>
            </w:pPr>
          </w:p>
        </w:tc>
        <w:tc>
          <w:tcPr>
            <w:tcW w:w="2757" w:type="dxa"/>
            <w:vMerge/>
            <w:tcBorders>
              <w:bottom w:val="single" w:sz="4" w:space="0" w:color="auto"/>
            </w:tcBorders>
            <w:shd w:val="clear" w:color="auto" w:fill="auto"/>
          </w:tcPr>
          <w:p w:rsidR="002B7ED9" w:rsidRPr="00092AAA" w:rsidRDefault="002B7ED9" w:rsidP="00092AAA">
            <w:pPr>
              <w:shd w:val="clear" w:color="auto" w:fill="FFFFFF" w:themeFill="background1"/>
              <w:jc w:val="center"/>
              <w:rPr>
                <w:b/>
                <w:bCs/>
                <w:color w:val="000000"/>
              </w:rPr>
            </w:pPr>
          </w:p>
        </w:tc>
        <w:tc>
          <w:tcPr>
            <w:tcW w:w="1418" w:type="dxa"/>
            <w:vMerge/>
            <w:tcBorders>
              <w:bottom w:val="single" w:sz="4" w:space="0" w:color="auto"/>
            </w:tcBorders>
            <w:shd w:val="clear" w:color="auto" w:fill="auto"/>
          </w:tcPr>
          <w:p w:rsidR="002B7ED9" w:rsidRPr="00092AAA" w:rsidRDefault="002B7ED9" w:rsidP="00092AAA">
            <w:pPr>
              <w:shd w:val="clear" w:color="auto" w:fill="FFFFFF" w:themeFill="background1"/>
              <w:jc w:val="center"/>
              <w:rPr>
                <w:b/>
                <w:bCs/>
                <w:color w:val="000000"/>
              </w:rPr>
            </w:pPr>
          </w:p>
        </w:tc>
        <w:tc>
          <w:tcPr>
            <w:tcW w:w="1389" w:type="dxa"/>
            <w:tcBorders>
              <w:bottom w:val="single" w:sz="4" w:space="0" w:color="auto"/>
            </w:tcBorders>
            <w:shd w:val="clear" w:color="auto" w:fill="auto"/>
            <w:vAlign w:val="center"/>
          </w:tcPr>
          <w:p w:rsidR="002B7ED9" w:rsidRPr="00092AAA" w:rsidRDefault="002B7ED9" w:rsidP="00092AAA">
            <w:pPr>
              <w:shd w:val="clear" w:color="auto" w:fill="FFFFFF" w:themeFill="background1"/>
              <w:jc w:val="center"/>
              <w:rPr>
                <w:b/>
                <w:bCs/>
                <w:color w:val="000000"/>
                <w:sz w:val="14"/>
                <w:szCs w:val="14"/>
              </w:rPr>
            </w:pPr>
            <w:r w:rsidRPr="00092AAA">
              <w:rPr>
                <w:b/>
                <w:bCs/>
                <w:color w:val="000000"/>
                <w:sz w:val="14"/>
                <w:szCs w:val="14"/>
              </w:rPr>
              <w:t>Минимальное значение</w:t>
            </w:r>
          </w:p>
        </w:tc>
        <w:tc>
          <w:tcPr>
            <w:tcW w:w="1563" w:type="dxa"/>
            <w:gridSpan w:val="2"/>
            <w:tcBorders>
              <w:bottom w:val="single" w:sz="4" w:space="0" w:color="auto"/>
            </w:tcBorders>
            <w:shd w:val="clear" w:color="auto" w:fill="auto"/>
            <w:vAlign w:val="center"/>
          </w:tcPr>
          <w:p w:rsidR="002B7ED9" w:rsidRPr="00092AAA" w:rsidRDefault="002B7ED9" w:rsidP="00092AAA">
            <w:pPr>
              <w:shd w:val="clear" w:color="auto" w:fill="FFFFFF" w:themeFill="background1"/>
              <w:jc w:val="center"/>
              <w:rPr>
                <w:b/>
                <w:bCs/>
                <w:color w:val="000000"/>
                <w:sz w:val="14"/>
                <w:szCs w:val="14"/>
              </w:rPr>
            </w:pPr>
            <w:r w:rsidRPr="00092AAA">
              <w:rPr>
                <w:b/>
                <w:bCs/>
                <w:color w:val="000000"/>
                <w:sz w:val="14"/>
                <w:szCs w:val="14"/>
              </w:rPr>
              <w:t>Максимальное значение</w:t>
            </w:r>
          </w:p>
        </w:tc>
        <w:tc>
          <w:tcPr>
            <w:tcW w:w="2479" w:type="dxa"/>
            <w:gridSpan w:val="2"/>
            <w:vMerge/>
            <w:tcBorders>
              <w:bottom w:val="single" w:sz="4" w:space="0" w:color="auto"/>
            </w:tcBorders>
            <w:shd w:val="clear" w:color="auto" w:fill="auto"/>
          </w:tcPr>
          <w:p w:rsidR="002B7ED9" w:rsidRPr="00092AAA" w:rsidRDefault="002B7ED9" w:rsidP="00092AAA">
            <w:pPr>
              <w:shd w:val="clear" w:color="auto" w:fill="FFFFFF" w:themeFill="background1"/>
              <w:jc w:val="center"/>
              <w:rPr>
                <w:b/>
                <w:bCs/>
                <w:color w:val="000000"/>
              </w:rPr>
            </w:pPr>
          </w:p>
        </w:tc>
        <w:tc>
          <w:tcPr>
            <w:tcW w:w="1372" w:type="dxa"/>
            <w:vMerge/>
            <w:tcBorders>
              <w:bottom w:val="single" w:sz="4" w:space="0" w:color="auto"/>
            </w:tcBorders>
            <w:shd w:val="clear" w:color="auto" w:fill="auto"/>
          </w:tcPr>
          <w:p w:rsidR="002B7ED9" w:rsidRPr="00092AAA" w:rsidRDefault="002B7ED9" w:rsidP="00092AAA">
            <w:pPr>
              <w:shd w:val="clear" w:color="auto" w:fill="FFFFFF" w:themeFill="background1"/>
              <w:jc w:val="center"/>
              <w:rPr>
                <w:b/>
                <w:bCs/>
                <w:color w:val="000000"/>
              </w:rPr>
            </w:pPr>
          </w:p>
        </w:tc>
      </w:tr>
      <w:tr w:rsidR="002B7ED9" w:rsidRPr="00092AAA" w:rsidTr="00670113">
        <w:tc>
          <w:tcPr>
            <w:tcW w:w="559" w:type="dxa"/>
            <w:vMerge w:val="restart"/>
            <w:shd w:val="clear" w:color="auto" w:fill="auto"/>
          </w:tcPr>
          <w:p w:rsidR="002B7ED9" w:rsidRPr="00092AAA" w:rsidRDefault="002B7ED9" w:rsidP="00092AAA">
            <w:pPr>
              <w:shd w:val="clear" w:color="auto" w:fill="FFFFFF" w:themeFill="background1"/>
              <w:jc w:val="center"/>
              <w:rPr>
                <w:color w:val="000000"/>
              </w:rPr>
            </w:pPr>
            <w:r w:rsidRPr="00092AAA">
              <w:rPr>
                <w:color w:val="000000"/>
              </w:rPr>
              <w:t>1</w:t>
            </w:r>
          </w:p>
        </w:tc>
        <w:tc>
          <w:tcPr>
            <w:tcW w:w="1025" w:type="dxa"/>
            <w:vMerge w:val="restart"/>
          </w:tcPr>
          <w:p w:rsidR="002B7ED9" w:rsidRPr="00092AAA" w:rsidRDefault="002B7ED9" w:rsidP="00092AAA">
            <w:pPr>
              <w:shd w:val="clear" w:color="auto" w:fill="FFFFFF" w:themeFill="background1"/>
              <w:jc w:val="center"/>
              <w:rPr>
                <w:color w:val="000000"/>
              </w:rPr>
            </w:pPr>
            <w:r w:rsidRPr="00092AAA">
              <w:rPr>
                <w:color w:val="000000"/>
              </w:rPr>
              <w:t>26.20.40.190</w:t>
            </w:r>
          </w:p>
        </w:tc>
        <w:tc>
          <w:tcPr>
            <w:tcW w:w="1525" w:type="dxa"/>
            <w:vMerge w:val="restart"/>
            <w:shd w:val="clear" w:color="auto" w:fill="auto"/>
          </w:tcPr>
          <w:p w:rsidR="002B7ED9" w:rsidRPr="00092AAA" w:rsidRDefault="002B7ED9" w:rsidP="00092AAA">
            <w:pPr>
              <w:shd w:val="clear" w:color="auto" w:fill="FFFFFF" w:themeFill="background1"/>
              <w:jc w:val="center"/>
              <w:rPr>
                <w:color w:val="000000"/>
              </w:rPr>
            </w:pPr>
            <w:r w:rsidRPr="00092AAA">
              <w:rPr>
                <w:color w:val="000000"/>
              </w:rPr>
              <w:t>Цифровая лаборатория по биологии (ученическая)</w:t>
            </w: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Назначение</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r w:rsidRPr="00092AAA">
              <w:rPr>
                <w:color w:val="000000"/>
                <w:shd w:val="clear" w:color="auto" w:fill="A8D08D" w:themeFill="accent6" w:themeFillTint="99"/>
              </w:rPr>
              <w:t xml:space="preserve">Обеспечивает выполнение лабораторных работ </w:t>
            </w:r>
            <w:r w:rsidRPr="00092AAA">
              <w:rPr>
                <w:color w:val="000000"/>
              </w:rPr>
              <w:t>на уроках биологии и проектно-исследовательской деятельности учащихся</w:t>
            </w:r>
          </w:p>
        </w:tc>
        <w:tc>
          <w:tcPr>
            <w:tcW w:w="1372" w:type="dxa"/>
            <w:tcBorders>
              <w:bottom w:val="nil"/>
            </w:tcBorders>
            <w:shd w:val="clear" w:color="auto" w:fill="auto"/>
          </w:tcPr>
          <w:p w:rsidR="002B7ED9" w:rsidRPr="00092AAA" w:rsidRDefault="002B7ED9" w:rsidP="00092AAA">
            <w:pPr>
              <w:shd w:val="clear" w:color="auto" w:fill="FFFFFF" w:themeFill="background1"/>
              <w:jc w:val="center"/>
              <w:rPr>
                <w:color w:val="000000"/>
              </w:rPr>
            </w:pPr>
            <w:r w:rsidRPr="00092AAA">
              <w:rPr>
                <w:color w:val="000000"/>
              </w:rPr>
              <w:t>Шт.</w:t>
            </w: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Беспроводной </w:t>
            </w:r>
            <w:proofErr w:type="spellStart"/>
            <w:r w:rsidRPr="00092AAA">
              <w:rPr>
                <w:rFonts w:eastAsia="Calibri"/>
              </w:rPr>
              <w:t>мультидатчик</w:t>
            </w:r>
            <w:proofErr w:type="spellEnd"/>
          </w:p>
          <w:p w:rsidR="002B7ED9" w:rsidRPr="00092AAA" w:rsidRDefault="002B7ED9" w:rsidP="00092AAA">
            <w:pPr>
              <w:shd w:val="clear" w:color="auto" w:fill="FFFFFF" w:themeFill="background1"/>
              <w:rPr>
                <w:rFonts w:eastAsia="Calibri"/>
              </w:rPr>
            </w:pPr>
            <w:r w:rsidRPr="00092AAA">
              <w:rPr>
                <w:rFonts w:eastAsia="Calibri"/>
              </w:rPr>
              <w:t>по биологии</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t>шт.</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t xml:space="preserve">1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Соединительный кабель USB</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t>шт.</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t xml:space="preserve">1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proofErr w:type="gramStart"/>
            <w:r w:rsidRPr="00092AAA">
              <w:rPr>
                <w:rFonts w:eastAsia="Calibri"/>
              </w:rPr>
              <w:t>Зарядное</w:t>
            </w:r>
            <w:proofErr w:type="gramEnd"/>
            <w:r w:rsidRPr="00092AAA">
              <w:rPr>
                <w:rFonts w:eastAsia="Calibri"/>
              </w:rPr>
              <w:t xml:space="preserve"> устройства с кабелем USB</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t>шт.</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t xml:space="preserve">1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USB Адаптер</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t>шт.</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t xml:space="preserve">1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Краткое руководство по эксплуатации цифровой лаборатории</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t>шт.</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t xml:space="preserve">1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Цифровая видеокамера</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t>шт.</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t xml:space="preserve">1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Программное обеспечение</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t>шт.</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t xml:space="preserve">1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color w:val="000000"/>
              </w:rPr>
              <w:t xml:space="preserve">Беспроводной </w:t>
            </w:r>
            <w:proofErr w:type="spellStart"/>
            <w:r w:rsidRPr="00092AAA">
              <w:rPr>
                <w:color w:val="000000"/>
              </w:rPr>
              <w:t>мультидатчик</w:t>
            </w:r>
            <w:proofErr w:type="spellEnd"/>
            <w:r w:rsidRPr="00092AAA">
              <w:rPr>
                <w:color w:val="000000"/>
              </w:rPr>
              <w:t xml:space="preserve"> по биологии представляет собой регистратор поступающих со встроенных датчиков данных</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r w:rsidRPr="00092AAA">
              <w:t>Соответствие</w:t>
            </w: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color w:val="000000"/>
              </w:rPr>
            </w:pPr>
            <w:r w:rsidRPr="00092AAA">
              <w:rPr>
                <w:color w:val="000000"/>
              </w:rPr>
              <w:t xml:space="preserve">Соединение </w:t>
            </w:r>
            <w:proofErr w:type="spellStart"/>
            <w:r w:rsidRPr="00092AAA">
              <w:rPr>
                <w:color w:val="000000"/>
              </w:rPr>
              <w:t>мультидатчика</w:t>
            </w:r>
            <w:proofErr w:type="spellEnd"/>
            <w:r w:rsidRPr="00092AAA">
              <w:rPr>
                <w:color w:val="000000"/>
              </w:rPr>
              <w:t xml:space="preserve"> для передачи данных на ноутбук, компьютер </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952B50">
            <w:pPr>
              <w:keepLines/>
              <w:widowControl w:val="0"/>
              <w:shd w:val="clear" w:color="auto" w:fill="FFFFFF" w:themeFill="background1"/>
            </w:pPr>
            <w:r w:rsidRPr="00092AAA">
              <w:rPr>
                <w:color w:val="000000"/>
              </w:rPr>
              <w:t>По беспроводному подключению напрямую</w:t>
            </w: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color w:val="000000"/>
              </w:rPr>
            </w:pPr>
            <w:r w:rsidRPr="00092AAA">
              <w:t xml:space="preserve">Количество встроенных в </w:t>
            </w:r>
            <w:proofErr w:type="spellStart"/>
            <w:r w:rsidRPr="00092AAA">
              <w:t>мультидатчик</w:t>
            </w:r>
            <w:proofErr w:type="spellEnd"/>
            <w:r w:rsidRPr="00092AAA">
              <w:t xml:space="preserve"> датчиков</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t>шт.</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t>6</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Скорость регистрации </w:t>
            </w:r>
            <w:proofErr w:type="spellStart"/>
            <w:r w:rsidRPr="00092AAA">
              <w:rPr>
                <w:rFonts w:eastAsia="Calibri"/>
              </w:rPr>
              <w:t>мультидатчиком</w:t>
            </w:r>
            <w:proofErr w:type="spellEnd"/>
            <w:r w:rsidRPr="00092AAA">
              <w:rPr>
                <w:color w:val="000000"/>
              </w:rPr>
              <w:t xml:space="preserve"> измерений в секунду от каждого датчика</w:t>
            </w:r>
            <w:r w:rsidRPr="00092AAA">
              <w:rPr>
                <w:rFonts w:eastAsia="Calibri"/>
              </w:rPr>
              <w:t xml:space="preserve"> данных</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rPr>
                <w:rFonts w:eastAsia="Courier New"/>
                <w:bCs/>
              </w:rPr>
              <w:t>Измерений в секунду</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rPr>
                <w:color w:val="000000"/>
              </w:rPr>
              <w:t xml:space="preserve">20000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color w:val="000000"/>
              </w:rPr>
              <w:t xml:space="preserve">Размер встроенной памяти </w:t>
            </w:r>
            <w:proofErr w:type="spellStart"/>
            <w:r w:rsidRPr="00092AAA">
              <w:rPr>
                <w:color w:val="000000"/>
              </w:rPr>
              <w:t>мультидатчика</w:t>
            </w:r>
            <w:proofErr w:type="spellEnd"/>
            <w:r w:rsidRPr="00092AAA">
              <w:rPr>
                <w:color w:val="000000"/>
              </w:rPr>
              <w:t xml:space="preserve"> позволяет сохранить</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rPr>
                <w:color w:val="000000"/>
              </w:rPr>
              <w:t>измеряемых данных</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rPr>
                <w:color w:val="000000"/>
              </w:rPr>
              <w:t xml:space="preserve">100000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color w:val="000000"/>
              </w:rPr>
              <w:t>Программное обеспечение для анализа и обработки данных, функции</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r w:rsidRPr="00092AAA">
              <w:rPr>
                <w:color w:val="000000"/>
              </w:rPr>
              <w:t xml:space="preserve">Позволяет отслеживать и отображать все результаты экспериментов, предоставлять возможность статистической обработки полученных данных, обеспечивать наглядное представление результатов: строить линейные графики, гистограммы, таблицы, позволяет сохранять результаты, с возможностью их выгрузки в формат табличного редактора </w:t>
            </w:r>
            <w:proofErr w:type="spellStart"/>
            <w:r w:rsidRPr="00092AAA">
              <w:rPr>
                <w:color w:val="000000"/>
              </w:rPr>
              <w:t>Excel</w:t>
            </w:r>
            <w:proofErr w:type="spellEnd"/>
            <w:r w:rsidRPr="00092AAA">
              <w:rPr>
                <w:color w:val="000000"/>
              </w:rPr>
              <w:t>.</w:t>
            </w: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proofErr w:type="gramStart"/>
            <w:r w:rsidRPr="00092AAA">
              <w:rPr>
                <w:color w:val="000000"/>
              </w:rPr>
              <w:t xml:space="preserve">Встроенные в беспроводной </w:t>
            </w:r>
            <w:proofErr w:type="spellStart"/>
            <w:r w:rsidRPr="00092AAA">
              <w:rPr>
                <w:color w:val="000000"/>
              </w:rPr>
              <w:t>мультидатчик</w:t>
            </w:r>
            <w:proofErr w:type="spellEnd"/>
            <w:r w:rsidRPr="00092AAA">
              <w:rPr>
                <w:color w:val="000000"/>
              </w:rPr>
              <w:t xml:space="preserve"> по биологии датчики</w:t>
            </w:r>
            <w:proofErr w:type="gramEnd"/>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rPr>
                <w:color w:val="000000"/>
              </w:rPr>
            </w:pPr>
            <w:r w:rsidRPr="00092AAA">
              <w:rPr>
                <w:color w:val="000000"/>
              </w:rPr>
              <w:t>Датчик относительной влажности</w:t>
            </w:r>
          </w:p>
          <w:p w:rsidR="002B7ED9" w:rsidRPr="00092AAA" w:rsidRDefault="002B7ED9" w:rsidP="00092AAA">
            <w:pPr>
              <w:keepLines/>
              <w:widowControl w:val="0"/>
              <w:shd w:val="clear" w:color="auto" w:fill="FFFFFF" w:themeFill="background1"/>
              <w:rPr>
                <w:color w:val="000000"/>
              </w:rPr>
            </w:pPr>
            <w:r w:rsidRPr="00092AAA">
              <w:rPr>
                <w:color w:val="000000"/>
              </w:rPr>
              <w:t>Датчик освещенности</w:t>
            </w:r>
          </w:p>
          <w:p w:rsidR="002B7ED9" w:rsidRPr="00092AAA" w:rsidRDefault="002B7ED9" w:rsidP="00092AAA">
            <w:pPr>
              <w:keepLines/>
              <w:widowControl w:val="0"/>
              <w:shd w:val="clear" w:color="auto" w:fill="FFFFFF" w:themeFill="background1"/>
              <w:rPr>
                <w:color w:val="000000"/>
              </w:rPr>
            </w:pPr>
            <w:r w:rsidRPr="00092AAA">
              <w:rPr>
                <w:color w:val="000000"/>
              </w:rPr>
              <w:t xml:space="preserve">Датчик кислотности с измерительным электродом </w:t>
            </w:r>
            <w:proofErr w:type="spellStart"/>
            <w:r w:rsidRPr="00092AAA">
              <w:rPr>
                <w:color w:val="000000"/>
              </w:rPr>
              <w:t>рН</w:t>
            </w:r>
            <w:proofErr w:type="spellEnd"/>
          </w:p>
          <w:p w:rsidR="002B7ED9" w:rsidRPr="00092AAA" w:rsidRDefault="002B7ED9" w:rsidP="00092AAA">
            <w:pPr>
              <w:keepLines/>
              <w:widowControl w:val="0"/>
              <w:shd w:val="clear" w:color="auto" w:fill="FFFFFF" w:themeFill="background1"/>
              <w:rPr>
                <w:color w:val="000000"/>
              </w:rPr>
            </w:pPr>
            <w:r w:rsidRPr="00092AAA">
              <w:rPr>
                <w:color w:val="000000"/>
              </w:rPr>
              <w:t>Датчик температуры</w:t>
            </w:r>
          </w:p>
          <w:p w:rsidR="002B7ED9" w:rsidRPr="00092AAA" w:rsidRDefault="002B7ED9" w:rsidP="00092AAA">
            <w:pPr>
              <w:keepLines/>
              <w:widowControl w:val="0"/>
              <w:shd w:val="clear" w:color="auto" w:fill="FFFFFF" w:themeFill="background1"/>
              <w:rPr>
                <w:color w:val="000000"/>
              </w:rPr>
            </w:pPr>
            <w:r w:rsidRPr="00092AAA">
              <w:rPr>
                <w:color w:val="000000"/>
              </w:rPr>
              <w:t>Датчик электропроводимости</w:t>
            </w:r>
          </w:p>
          <w:p w:rsidR="002B7ED9" w:rsidRPr="00092AAA" w:rsidRDefault="002B7ED9" w:rsidP="00092AAA">
            <w:pPr>
              <w:keepLines/>
              <w:widowControl w:val="0"/>
              <w:shd w:val="clear" w:color="auto" w:fill="FFFFFF" w:themeFill="background1"/>
            </w:pPr>
            <w:r w:rsidRPr="00092AAA">
              <w:rPr>
                <w:color w:val="000000"/>
              </w:rPr>
              <w:t>Датчик температуры окружающей среды</w:t>
            </w: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Минимальная величина </w:t>
            </w:r>
            <w:r w:rsidRPr="00092AAA">
              <w:rPr>
                <w:rFonts w:eastAsia="Calibri"/>
              </w:rPr>
              <w:lastRenderedPageBreak/>
              <w:t xml:space="preserve">диапазона измерения датчика </w:t>
            </w:r>
            <w:r w:rsidRPr="00092AAA">
              <w:rPr>
                <w:color w:val="000000"/>
              </w:rPr>
              <w:t>относительной влажности</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lastRenderedPageBreak/>
              <w:t>%</w:t>
            </w: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r w:rsidRPr="00092AAA">
              <w:t>0</w:t>
            </w: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rPr>
          <w:trHeight w:val="788"/>
        </w:trPr>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Максимальная величина диапазона измерения датчика </w:t>
            </w:r>
            <w:r w:rsidRPr="00092AAA">
              <w:rPr>
                <w:color w:val="000000"/>
              </w:rPr>
              <w:t>относительной влажности</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t>%</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t>100</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Минимальная величина диапазона измерения датчика </w:t>
            </w:r>
            <w:r w:rsidRPr="00092AAA">
              <w:rPr>
                <w:color w:val="000000"/>
              </w:rPr>
              <w:t>освещенности</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t>лк</w:t>
            </w: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r w:rsidRPr="00092AAA">
              <w:t>0</w:t>
            </w: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Максимальная величина диапазона измерения датчика </w:t>
            </w:r>
            <w:r w:rsidRPr="00092AAA">
              <w:rPr>
                <w:color w:val="000000"/>
              </w:rPr>
              <w:t>освещенности</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t>лк</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t xml:space="preserve">180000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Минимальная величина диапазона измерения датчика </w:t>
            </w:r>
            <w:r w:rsidRPr="00092AAA">
              <w:rPr>
                <w:color w:val="000000"/>
              </w:rPr>
              <w:t xml:space="preserve">кислотности с измерительным электродом </w:t>
            </w:r>
            <w:proofErr w:type="spellStart"/>
            <w:r w:rsidRPr="00092AAA">
              <w:rPr>
                <w:color w:val="000000"/>
              </w:rPr>
              <w:t>рН</w:t>
            </w:r>
            <w:proofErr w:type="spellEnd"/>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t xml:space="preserve">ед. </w:t>
            </w:r>
            <w:r w:rsidRPr="00092AAA">
              <w:rPr>
                <w:lang w:val="en-US"/>
              </w:rPr>
              <w:t>pH</w:t>
            </w: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r w:rsidRPr="00092AAA">
              <w:t>0</w:t>
            </w: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Максимальная величина диапазона измерения датчика </w:t>
            </w:r>
            <w:r w:rsidRPr="00092AAA">
              <w:rPr>
                <w:color w:val="000000"/>
              </w:rPr>
              <w:t xml:space="preserve">кислотности с измерительным электродом </w:t>
            </w:r>
            <w:proofErr w:type="spellStart"/>
            <w:r w:rsidRPr="00092AAA">
              <w:rPr>
                <w:color w:val="000000"/>
              </w:rPr>
              <w:t>рН</w:t>
            </w:r>
            <w:proofErr w:type="spellEnd"/>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t xml:space="preserve">ед. </w:t>
            </w:r>
            <w:r w:rsidRPr="00092AAA">
              <w:rPr>
                <w:lang w:val="en-US"/>
              </w:rPr>
              <w:t>pH</w:t>
            </w: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r w:rsidRPr="00092AAA">
              <w:t>14</w:t>
            </w: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Минимальная величина диапазона измерения датчика </w:t>
            </w:r>
            <w:r w:rsidRPr="00092AAA">
              <w:rPr>
                <w:color w:val="000000"/>
              </w:rPr>
              <w:t>температуры</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rPr>
                <w:color w:val="000000"/>
              </w:rPr>
              <w:t>ºС</w:t>
            </w: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r w:rsidRPr="00092AAA">
              <w:rPr>
                <w:color w:val="000000"/>
              </w:rPr>
              <w:t>-50</w:t>
            </w: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Максимальная величина диапазона измерения датчика </w:t>
            </w:r>
            <w:r w:rsidRPr="00092AAA">
              <w:rPr>
                <w:color w:val="000000"/>
              </w:rPr>
              <w:t>температуры</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rPr>
                <w:color w:val="000000"/>
              </w:rPr>
              <w:t>ºС</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rPr>
                <w:color w:val="000000"/>
              </w:rPr>
              <w:t xml:space="preserve">+160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Минимальная величина диапазона измерения датчика </w:t>
            </w:r>
            <w:r w:rsidRPr="00092AAA">
              <w:rPr>
                <w:color w:val="000000"/>
              </w:rPr>
              <w:t>электропроводимости</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rPr>
                <w:color w:val="000000"/>
              </w:rPr>
              <w:t>мкСм/</w:t>
            </w:r>
            <w:proofErr w:type="gramStart"/>
            <w:r w:rsidRPr="00092AAA">
              <w:rPr>
                <w:color w:val="000000"/>
              </w:rPr>
              <w:t>см</w:t>
            </w:r>
            <w:proofErr w:type="gramEnd"/>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r w:rsidRPr="00092AAA">
              <w:t>0</w:t>
            </w: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Максимальная величина диапазона измерения датчика </w:t>
            </w:r>
            <w:r w:rsidRPr="00092AAA">
              <w:rPr>
                <w:color w:val="000000"/>
              </w:rPr>
              <w:t>электропроводимости</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rPr>
                <w:color w:val="000000"/>
              </w:rPr>
              <w:t>мкСм/</w:t>
            </w:r>
            <w:proofErr w:type="gramStart"/>
            <w:r w:rsidRPr="00092AAA">
              <w:rPr>
                <w:color w:val="000000"/>
              </w:rPr>
              <w:t>см</w:t>
            </w:r>
            <w:proofErr w:type="gramEnd"/>
          </w:p>
        </w:tc>
        <w:tc>
          <w:tcPr>
            <w:tcW w:w="1389" w:type="dxa"/>
            <w:shd w:val="clear" w:color="auto" w:fill="auto"/>
          </w:tcPr>
          <w:p w:rsidR="002B7ED9" w:rsidRPr="00092AAA" w:rsidRDefault="002B7ED9" w:rsidP="00092AAA">
            <w:pPr>
              <w:keepLines/>
              <w:widowControl w:val="0"/>
              <w:shd w:val="clear" w:color="auto" w:fill="FFFFFF" w:themeFill="background1"/>
            </w:pPr>
            <w:r w:rsidRPr="00092AAA">
              <w:rPr>
                <w:color w:val="000000"/>
              </w:rPr>
              <w:t xml:space="preserve">30000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Минимальная величина </w:t>
            </w:r>
            <w:proofErr w:type="gramStart"/>
            <w:r w:rsidRPr="00092AAA">
              <w:rPr>
                <w:rFonts w:eastAsia="Calibri"/>
              </w:rPr>
              <w:t xml:space="preserve">диапазона измерения датчика </w:t>
            </w:r>
            <w:r w:rsidRPr="00092AAA">
              <w:rPr>
                <w:color w:val="000000"/>
              </w:rPr>
              <w:t>температуры окружающей среды</w:t>
            </w:r>
            <w:proofErr w:type="gramEnd"/>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rPr>
                <w:color w:val="000000"/>
              </w:rPr>
              <w:t>ºС</w:t>
            </w: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r w:rsidRPr="00092AAA">
              <w:rPr>
                <w:color w:val="000000"/>
              </w:rPr>
              <w:t>-20</w:t>
            </w: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Максимальная величина </w:t>
            </w:r>
            <w:proofErr w:type="gramStart"/>
            <w:r w:rsidRPr="00092AAA">
              <w:rPr>
                <w:rFonts w:eastAsia="Calibri"/>
              </w:rPr>
              <w:t xml:space="preserve">диапазона измерения датчика </w:t>
            </w:r>
            <w:r w:rsidRPr="00092AAA">
              <w:rPr>
                <w:color w:val="000000"/>
              </w:rPr>
              <w:lastRenderedPageBreak/>
              <w:t>температуры окружающей среды</w:t>
            </w:r>
            <w:proofErr w:type="gramEnd"/>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rPr>
                <w:color w:val="000000"/>
              </w:rPr>
              <w:lastRenderedPageBreak/>
              <w:t>ºС</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rPr>
                <w:color w:val="000000"/>
              </w:rPr>
              <w:t>+50</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color w:val="000000"/>
              </w:rPr>
              <w:t>Методические рекомендации в печатном виде</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r w:rsidRPr="00092AAA">
              <w:t>Наличие</w:t>
            </w: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8D08D" w:themeFill="accent6" w:themeFillTint="99"/>
          </w:tcPr>
          <w:p w:rsidR="002B7ED9" w:rsidRPr="00092AAA" w:rsidRDefault="002B7ED9" w:rsidP="00092AAA">
            <w:pPr>
              <w:shd w:val="clear" w:color="auto" w:fill="FFFFFF" w:themeFill="background1"/>
              <w:rPr>
                <w:color w:val="000000"/>
              </w:rPr>
            </w:pPr>
            <w:r w:rsidRPr="00092AAA">
              <w:rPr>
                <w:color w:val="000000"/>
              </w:rPr>
              <w:t>Количество инструкций по проведению лабораторных работ</w:t>
            </w:r>
          </w:p>
        </w:tc>
        <w:tc>
          <w:tcPr>
            <w:tcW w:w="1418" w:type="dxa"/>
            <w:shd w:val="clear" w:color="auto" w:fill="A8D08D" w:themeFill="accent6" w:themeFillTint="99"/>
          </w:tcPr>
          <w:p w:rsidR="002B7ED9" w:rsidRPr="00092AAA" w:rsidRDefault="002B7ED9" w:rsidP="00092AAA">
            <w:pPr>
              <w:shd w:val="clear" w:color="auto" w:fill="FFFFFF" w:themeFill="background1"/>
              <w:contextualSpacing/>
              <w:jc w:val="center"/>
              <w:rPr>
                <w:rFonts w:eastAsia="Courier New"/>
                <w:bCs/>
              </w:rPr>
            </w:pPr>
            <w:r w:rsidRPr="00092AAA">
              <w:rPr>
                <w:rFonts w:eastAsia="Courier New"/>
                <w:bCs/>
              </w:rPr>
              <w:t>Шт.</w:t>
            </w:r>
          </w:p>
        </w:tc>
        <w:tc>
          <w:tcPr>
            <w:tcW w:w="1389" w:type="dxa"/>
            <w:shd w:val="clear" w:color="auto" w:fill="A8D08D" w:themeFill="accent6" w:themeFillTint="99"/>
          </w:tcPr>
          <w:p w:rsidR="002B7ED9" w:rsidRPr="00092AAA" w:rsidRDefault="002B7ED9" w:rsidP="00092AAA">
            <w:pPr>
              <w:keepLines/>
              <w:widowControl w:val="0"/>
              <w:shd w:val="clear" w:color="auto" w:fill="FFFFFF" w:themeFill="background1"/>
            </w:pPr>
            <w:r w:rsidRPr="00092AAA">
              <w:t>30</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color w:val="000000"/>
              </w:rPr>
              <w:t>Методические рекомендации по биологии, объемом (А</w:t>
            </w:r>
            <w:proofErr w:type="gramStart"/>
            <w:r w:rsidRPr="00092AAA">
              <w:rPr>
                <w:color w:val="000000"/>
              </w:rPr>
              <w:t>4</w:t>
            </w:r>
            <w:proofErr w:type="gramEnd"/>
            <w:r w:rsidRPr="00092AAA">
              <w:rPr>
                <w:color w:val="000000"/>
              </w:rPr>
              <w:t>)</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rPr>
                <w:rFonts w:eastAsia="Courier New"/>
                <w:bCs/>
              </w:rPr>
              <w:t xml:space="preserve">Стр. </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t>100</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8D08D" w:themeFill="accent6" w:themeFillTint="99"/>
          </w:tcPr>
          <w:p w:rsidR="002B7ED9" w:rsidRPr="00092AAA" w:rsidRDefault="002B7ED9" w:rsidP="00092AAA">
            <w:pPr>
              <w:shd w:val="clear" w:color="auto" w:fill="FFFFFF" w:themeFill="background1"/>
              <w:rPr>
                <w:rFonts w:eastAsia="Calibri"/>
              </w:rPr>
            </w:pPr>
            <w:r w:rsidRPr="00092AAA">
              <w:rPr>
                <w:color w:val="000000"/>
              </w:rPr>
              <w:t xml:space="preserve">Наличие  русскоязычного сайта со службой поддержки пользователей </w:t>
            </w:r>
          </w:p>
        </w:tc>
        <w:tc>
          <w:tcPr>
            <w:tcW w:w="1418" w:type="dxa"/>
            <w:shd w:val="clear" w:color="auto" w:fill="A8D08D" w:themeFill="accent6" w:themeFillTint="99"/>
          </w:tcPr>
          <w:p w:rsidR="002B7ED9" w:rsidRPr="00092AAA" w:rsidRDefault="002B7ED9" w:rsidP="00092AAA">
            <w:pPr>
              <w:shd w:val="clear" w:color="auto" w:fill="FFFFFF" w:themeFill="background1"/>
              <w:contextualSpacing/>
              <w:jc w:val="center"/>
              <w:rPr>
                <w:rFonts w:eastAsia="Courier New"/>
                <w:bCs/>
              </w:rPr>
            </w:pPr>
          </w:p>
        </w:tc>
        <w:tc>
          <w:tcPr>
            <w:tcW w:w="1389" w:type="dxa"/>
            <w:shd w:val="clear" w:color="auto" w:fill="A8D08D" w:themeFill="accent6" w:themeFillTint="99"/>
          </w:tcPr>
          <w:p w:rsidR="002B7ED9" w:rsidRPr="00092AAA" w:rsidRDefault="002B7ED9" w:rsidP="00092AAA">
            <w:pPr>
              <w:keepLines/>
              <w:widowControl w:val="0"/>
              <w:shd w:val="clear" w:color="auto" w:fill="FFFFFF" w:themeFill="background1"/>
            </w:pPr>
          </w:p>
        </w:tc>
        <w:tc>
          <w:tcPr>
            <w:tcW w:w="1563" w:type="dxa"/>
            <w:gridSpan w:val="2"/>
            <w:shd w:val="clear" w:color="auto" w:fill="A8D08D" w:themeFill="accent6" w:themeFillTint="99"/>
          </w:tcPr>
          <w:p w:rsidR="002B7ED9" w:rsidRPr="00092AAA" w:rsidRDefault="002B7ED9" w:rsidP="00092AAA">
            <w:pPr>
              <w:shd w:val="clear" w:color="auto" w:fill="FFFFFF" w:themeFill="background1"/>
              <w:jc w:val="center"/>
              <w:rPr>
                <w:color w:val="000000"/>
              </w:rPr>
            </w:pPr>
          </w:p>
        </w:tc>
        <w:tc>
          <w:tcPr>
            <w:tcW w:w="2479" w:type="dxa"/>
            <w:gridSpan w:val="2"/>
            <w:shd w:val="clear" w:color="auto" w:fill="A8D08D" w:themeFill="accent6" w:themeFillTint="99"/>
          </w:tcPr>
          <w:p w:rsidR="002B7ED9" w:rsidRPr="00092AAA" w:rsidRDefault="002B7ED9" w:rsidP="00092AAA">
            <w:pPr>
              <w:keepLines/>
              <w:widowControl w:val="0"/>
              <w:shd w:val="clear" w:color="auto" w:fill="FFFFFF" w:themeFill="background1"/>
            </w:pPr>
            <w:r w:rsidRPr="00092AAA">
              <w:t>Соответствие</w:t>
            </w: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8D08D" w:themeFill="accent6" w:themeFillTint="99"/>
          </w:tcPr>
          <w:p w:rsidR="002B7ED9" w:rsidRPr="00092AAA" w:rsidRDefault="002B7ED9" w:rsidP="00092AAA">
            <w:pPr>
              <w:shd w:val="clear" w:color="auto" w:fill="FFFFFF" w:themeFill="background1"/>
              <w:rPr>
                <w:color w:val="000000"/>
              </w:rPr>
            </w:pPr>
            <w:r w:rsidRPr="00092AAA">
              <w:rPr>
                <w:color w:val="000000"/>
              </w:rPr>
              <w:t xml:space="preserve">Наличие </w:t>
            </w:r>
            <w:proofErr w:type="spellStart"/>
            <w:r w:rsidRPr="00092AAA">
              <w:rPr>
                <w:color w:val="000000"/>
              </w:rPr>
              <w:t>видеоуроков</w:t>
            </w:r>
            <w:proofErr w:type="spellEnd"/>
          </w:p>
        </w:tc>
        <w:tc>
          <w:tcPr>
            <w:tcW w:w="1418" w:type="dxa"/>
            <w:shd w:val="clear" w:color="auto" w:fill="A8D08D" w:themeFill="accent6" w:themeFillTint="99"/>
          </w:tcPr>
          <w:p w:rsidR="002B7ED9" w:rsidRPr="00092AAA" w:rsidRDefault="002B7ED9" w:rsidP="00092AAA">
            <w:pPr>
              <w:shd w:val="clear" w:color="auto" w:fill="FFFFFF" w:themeFill="background1"/>
              <w:contextualSpacing/>
              <w:jc w:val="center"/>
              <w:rPr>
                <w:rFonts w:eastAsia="Courier New"/>
                <w:bCs/>
              </w:rPr>
            </w:pPr>
          </w:p>
        </w:tc>
        <w:tc>
          <w:tcPr>
            <w:tcW w:w="1389" w:type="dxa"/>
            <w:shd w:val="clear" w:color="auto" w:fill="A8D08D" w:themeFill="accent6" w:themeFillTint="99"/>
          </w:tcPr>
          <w:p w:rsidR="002B7ED9" w:rsidRPr="00092AAA" w:rsidRDefault="002B7ED9" w:rsidP="00092AAA">
            <w:pPr>
              <w:keepLines/>
              <w:widowControl w:val="0"/>
              <w:shd w:val="clear" w:color="auto" w:fill="FFFFFF" w:themeFill="background1"/>
            </w:pPr>
          </w:p>
        </w:tc>
        <w:tc>
          <w:tcPr>
            <w:tcW w:w="1563" w:type="dxa"/>
            <w:gridSpan w:val="2"/>
            <w:shd w:val="clear" w:color="auto" w:fill="A8D08D" w:themeFill="accent6" w:themeFillTint="99"/>
          </w:tcPr>
          <w:p w:rsidR="002B7ED9" w:rsidRPr="00092AAA" w:rsidRDefault="002B7ED9" w:rsidP="00092AAA">
            <w:pPr>
              <w:shd w:val="clear" w:color="auto" w:fill="FFFFFF" w:themeFill="background1"/>
              <w:jc w:val="center"/>
              <w:rPr>
                <w:color w:val="000000"/>
              </w:rPr>
            </w:pPr>
          </w:p>
        </w:tc>
        <w:tc>
          <w:tcPr>
            <w:tcW w:w="2479" w:type="dxa"/>
            <w:gridSpan w:val="2"/>
            <w:shd w:val="clear" w:color="auto" w:fill="A8D08D" w:themeFill="accent6" w:themeFillTint="99"/>
          </w:tcPr>
          <w:p w:rsidR="002B7ED9" w:rsidRPr="00092AAA" w:rsidRDefault="002B7ED9" w:rsidP="00092AAA">
            <w:pPr>
              <w:keepLines/>
              <w:widowControl w:val="0"/>
              <w:shd w:val="clear" w:color="auto" w:fill="FFFFFF" w:themeFill="background1"/>
            </w:pPr>
            <w:r w:rsidRPr="00092AAA">
              <w:t>Соответствие</w:t>
            </w: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color w:val="000000"/>
              </w:rPr>
              <w:t xml:space="preserve">USB адаптер обеспечивает возможность подключения беспроводных устройств </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952B50" w:rsidP="00092AAA">
            <w:pPr>
              <w:keepLines/>
              <w:widowControl w:val="0"/>
              <w:shd w:val="clear" w:color="auto" w:fill="FFFFFF" w:themeFill="background1"/>
            </w:pPr>
            <w:r>
              <w:t>наличие</w:t>
            </w: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8D08D" w:themeFill="accent6" w:themeFillTint="99"/>
          </w:tcPr>
          <w:p w:rsidR="002B7ED9" w:rsidRPr="00092AAA" w:rsidRDefault="002B7ED9" w:rsidP="00092AAA">
            <w:pPr>
              <w:shd w:val="clear" w:color="auto" w:fill="FFFFFF" w:themeFill="background1"/>
              <w:rPr>
                <w:rFonts w:eastAsia="Calibri"/>
              </w:rPr>
            </w:pPr>
            <w:r w:rsidRPr="00092AAA">
              <w:rPr>
                <w:color w:val="000000"/>
              </w:rPr>
              <w:t xml:space="preserve">Подключение адаптера  к порту USB </w:t>
            </w:r>
          </w:p>
        </w:tc>
        <w:tc>
          <w:tcPr>
            <w:tcW w:w="1418" w:type="dxa"/>
            <w:shd w:val="clear" w:color="auto" w:fill="A8D08D" w:themeFill="accent6" w:themeFillTint="99"/>
          </w:tcPr>
          <w:p w:rsidR="002B7ED9" w:rsidRPr="00092AAA" w:rsidRDefault="002B7ED9" w:rsidP="00092AAA">
            <w:pPr>
              <w:shd w:val="clear" w:color="auto" w:fill="FFFFFF" w:themeFill="background1"/>
              <w:contextualSpacing/>
              <w:jc w:val="center"/>
              <w:rPr>
                <w:rFonts w:eastAsia="Courier New"/>
                <w:bCs/>
              </w:rPr>
            </w:pPr>
          </w:p>
        </w:tc>
        <w:tc>
          <w:tcPr>
            <w:tcW w:w="1389" w:type="dxa"/>
            <w:shd w:val="clear" w:color="auto" w:fill="A8D08D" w:themeFill="accent6" w:themeFillTint="99"/>
          </w:tcPr>
          <w:p w:rsidR="002B7ED9" w:rsidRPr="00092AAA" w:rsidRDefault="002B7ED9" w:rsidP="00092AAA">
            <w:pPr>
              <w:keepLines/>
              <w:widowControl w:val="0"/>
              <w:shd w:val="clear" w:color="auto" w:fill="FFFFFF" w:themeFill="background1"/>
            </w:pPr>
            <w:r w:rsidRPr="00092AAA">
              <w:rPr>
                <w:color w:val="000000"/>
              </w:rPr>
              <w:t xml:space="preserve">2.0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Характеристики цифровой камеры</w:t>
            </w:r>
            <w:r w:rsidRPr="00092AAA">
              <w:rPr>
                <w:rFonts w:eastAsia="Calibri"/>
                <w:lang w:val="en-US"/>
              </w:rPr>
              <w:t>:</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Штатив</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r w:rsidRPr="00092AAA">
              <w:t>Наличие</w:t>
            </w: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color w:val="000000"/>
              </w:rPr>
              <w:t>Разрешение матрицы</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t>Мп</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t xml:space="preserve">0,3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color w:val="000000"/>
              </w:rPr>
              <w:t>Разрешение полученного изображения</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proofErr w:type="spellStart"/>
            <w:r w:rsidRPr="00092AAA">
              <w:rPr>
                <w:color w:val="000000"/>
              </w:rPr>
              <w:t>Пикс</w:t>
            </w:r>
            <w:proofErr w:type="spellEnd"/>
            <w:r w:rsidRPr="00092AAA">
              <w:rPr>
                <w:color w:val="000000"/>
              </w:rPr>
              <w:t>.</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rPr>
                <w:color w:val="000000"/>
              </w:rPr>
              <w:t xml:space="preserve">640х480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color w:val="000000"/>
              </w:rPr>
              <w:t>Скорость записи видео</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rPr>
                <w:color w:val="000000"/>
              </w:rPr>
              <w:t>кадр/сек</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rPr>
                <w:color w:val="000000"/>
              </w:rPr>
              <w:t xml:space="preserve">30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color w:val="000000"/>
              </w:rPr>
              <w:t>Угол обзора камеры</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rPr>
                <w:color w:val="000000"/>
              </w:rPr>
              <w:t>градус</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rPr>
                <w:color w:val="000000"/>
              </w:rPr>
              <w:t xml:space="preserve">50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Встроенный микрофон</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r w:rsidRPr="00092AAA">
              <w:t>Наличие</w:t>
            </w: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color w:val="000000"/>
              </w:rPr>
              <w:t>Подключение к компьютеру с помощью USB кабеля</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shd w:val="clear" w:color="auto" w:fill="FFFFFF" w:themeFill="background1"/>
            </w:pPr>
            <w:r w:rsidRPr="00092AAA">
              <w:t>Соответствие</w:t>
            </w:r>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color w:val="000000"/>
              </w:rPr>
              <w:t xml:space="preserve">Поддерживаемые операционные системы </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shd w:val="clear" w:color="auto" w:fill="FFFFFF" w:themeFill="background1"/>
            </w:pPr>
            <w:proofErr w:type="spellStart"/>
            <w:r w:rsidRPr="00092AAA">
              <w:rPr>
                <w:color w:val="000000"/>
              </w:rPr>
              <w:t>Windows</w:t>
            </w:r>
            <w:proofErr w:type="spellEnd"/>
            <w:r w:rsidRPr="00092AAA">
              <w:rPr>
                <w:color w:val="000000"/>
              </w:rPr>
              <w:t xml:space="preserve">, </w:t>
            </w:r>
            <w:proofErr w:type="spellStart"/>
            <w:r w:rsidRPr="00092AAA">
              <w:rPr>
                <w:color w:val="000000"/>
              </w:rPr>
              <w:t>Mac</w:t>
            </w:r>
            <w:proofErr w:type="spellEnd"/>
            <w:r w:rsidRPr="00092AAA">
              <w:rPr>
                <w:color w:val="000000"/>
              </w:rPr>
              <w:t xml:space="preserve">, </w:t>
            </w:r>
            <w:proofErr w:type="spellStart"/>
            <w:r w:rsidRPr="00092AAA">
              <w:rPr>
                <w:color w:val="000000"/>
              </w:rPr>
              <w:t>Linux</w:t>
            </w:r>
            <w:proofErr w:type="spellEnd"/>
          </w:p>
        </w:tc>
        <w:tc>
          <w:tcPr>
            <w:tcW w:w="1372" w:type="dxa"/>
            <w:tcBorders>
              <w:top w:val="nil"/>
              <w:bottom w:val="nil"/>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val="restart"/>
            <w:shd w:val="clear" w:color="auto" w:fill="auto"/>
          </w:tcPr>
          <w:p w:rsidR="002B7ED9" w:rsidRPr="00092AAA" w:rsidRDefault="002B7ED9" w:rsidP="00092AAA">
            <w:pPr>
              <w:shd w:val="clear" w:color="auto" w:fill="FFFFFF" w:themeFill="background1"/>
              <w:jc w:val="center"/>
              <w:rPr>
                <w:color w:val="000000"/>
              </w:rPr>
            </w:pPr>
            <w:r w:rsidRPr="00092AAA">
              <w:rPr>
                <w:color w:val="000000"/>
              </w:rPr>
              <w:t>2</w:t>
            </w:r>
          </w:p>
        </w:tc>
        <w:tc>
          <w:tcPr>
            <w:tcW w:w="1025" w:type="dxa"/>
            <w:vMerge w:val="restart"/>
          </w:tcPr>
          <w:p w:rsidR="002B7ED9" w:rsidRPr="00092AAA" w:rsidRDefault="002B7ED9" w:rsidP="00092AAA">
            <w:pPr>
              <w:shd w:val="clear" w:color="auto" w:fill="FFFFFF" w:themeFill="background1"/>
              <w:jc w:val="center"/>
              <w:rPr>
                <w:color w:val="000000"/>
              </w:rPr>
            </w:pPr>
            <w:r w:rsidRPr="00092AAA">
              <w:rPr>
                <w:color w:val="000000"/>
              </w:rPr>
              <w:t>26.20.40.190</w:t>
            </w:r>
          </w:p>
        </w:tc>
        <w:tc>
          <w:tcPr>
            <w:tcW w:w="1525" w:type="dxa"/>
            <w:vMerge w:val="restart"/>
            <w:shd w:val="clear" w:color="auto" w:fill="auto"/>
          </w:tcPr>
          <w:p w:rsidR="002B7ED9" w:rsidRPr="00092AAA" w:rsidRDefault="002B7ED9" w:rsidP="00092AAA">
            <w:pPr>
              <w:shd w:val="clear" w:color="auto" w:fill="FFFFFF" w:themeFill="background1"/>
              <w:jc w:val="center"/>
              <w:rPr>
                <w:color w:val="000000"/>
              </w:rPr>
            </w:pPr>
            <w:r w:rsidRPr="00092AAA">
              <w:rPr>
                <w:color w:val="000000"/>
              </w:rPr>
              <w:t>Цифровая лаборатория по химии (ученическая)</w:t>
            </w: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Назначение</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r w:rsidRPr="00092AAA">
              <w:rPr>
                <w:color w:val="000000"/>
                <w:shd w:val="clear" w:color="auto" w:fill="A8D08D" w:themeFill="accent6" w:themeFillTint="99"/>
              </w:rPr>
              <w:t>Обеспечивает</w:t>
            </w:r>
            <w:r w:rsidR="00A93E2E">
              <w:rPr>
                <w:color w:val="000000"/>
                <w:shd w:val="clear" w:color="auto" w:fill="A8D08D" w:themeFill="accent6" w:themeFillTint="99"/>
              </w:rPr>
              <w:t xml:space="preserve"> выполнение лабораторных работ </w:t>
            </w:r>
            <w:r w:rsidRPr="00092AAA">
              <w:rPr>
                <w:color w:val="000000"/>
              </w:rPr>
              <w:t>на уроках химии и проектно-исследовательской деятельности учащихся</w:t>
            </w:r>
          </w:p>
        </w:tc>
        <w:tc>
          <w:tcPr>
            <w:tcW w:w="1372" w:type="dxa"/>
            <w:vMerge w:val="restart"/>
            <w:shd w:val="clear" w:color="auto" w:fill="auto"/>
          </w:tcPr>
          <w:p w:rsidR="002B7ED9" w:rsidRPr="00092AAA" w:rsidRDefault="002B7ED9" w:rsidP="00092AAA">
            <w:pPr>
              <w:shd w:val="clear" w:color="auto" w:fill="FFFFFF" w:themeFill="background1"/>
              <w:jc w:val="center"/>
              <w:rPr>
                <w:color w:val="000000"/>
              </w:rPr>
            </w:pPr>
            <w:r w:rsidRPr="00092AAA">
              <w:rPr>
                <w:color w:val="000000"/>
              </w:rPr>
              <w:t>Шт.</w:t>
            </w: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Беспроводной </w:t>
            </w:r>
            <w:proofErr w:type="spellStart"/>
            <w:r w:rsidRPr="00092AAA">
              <w:rPr>
                <w:rFonts w:eastAsia="Calibri"/>
              </w:rPr>
              <w:t>мультидатчик</w:t>
            </w:r>
            <w:proofErr w:type="spellEnd"/>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t>шт.</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t xml:space="preserve">1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vMerge/>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Соединительный кабель </w:t>
            </w:r>
            <w:r w:rsidRPr="00092AAA">
              <w:rPr>
                <w:rFonts w:eastAsia="Calibri"/>
                <w:lang w:val="en-US"/>
              </w:rPr>
              <w:t>USB</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t>шт.</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t xml:space="preserve">1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vMerge/>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Зарядное устройство с </w:t>
            </w:r>
            <w:r w:rsidRPr="00092AAA">
              <w:rPr>
                <w:rFonts w:eastAsia="Calibri"/>
                <w:lang w:val="en-US"/>
              </w:rPr>
              <w:t>USB</w:t>
            </w:r>
            <w:r w:rsidRPr="00092AAA">
              <w:rPr>
                <w:rFonts w:eastAsia="Calibri"/>
              </w:rPr>
              <w:t>-кабелем</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t>шт.</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t xml:space="preserve">1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vMerge/>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570385">
            <w:pPr>
              <w:shd w:val="clear" w:color="auto" w:fill="FFFFFF" w:themeFill="background1"/>
              <w:rPr>
                <w:rFonts w:eastAsia="Calibri"/>
              </w:rPr>
            </w:pPr>
            <w:r w:rsidRPr="00092AAA">
              <w:rPr>
                <w:rFonts w:eastAsia="Calibri"/>
                <w:lang w:val="en-US"/>
              </w:rPr>
              <w:t>USB</w:t>
            </w:r>
            <w:r w:rsidRPr="00092AAA">
              <w:rPr>
                <w:rFonts w:eastAsia="Calibri"/>
              </w:rPr>
              <w:t xml:space="preserve">-адаптер </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t>шт.</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t xml:space="preserve">1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vMerge/>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Краткое руководство по эксплуатации цифровой лаборатории</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t>шт.</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t xml:space="preserve">1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vMerge/>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Программное обеспечение</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t>шт.</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t xml:space="preserve">1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vMerge/>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Скорость регистрации </w:t>
            </w:r>
            <w:proofErr w:type="spellStart"/>
            <w:r w:rsidRPr="00092AAA">
              <w:rPr>
                <w:rFonts w:eastAsia="Calibri"/>
              </w:rPr>
              <w:t>мультидатчиком</w:t>
            </w:r>
            <w:proofErr w:type="spellEnd"/>
            <w:r w:rsidRPr="00092AAA">
              <w:rPr>
                <w:color w:val="000000"/>
              </w:rPr>
              <w:t xml:space="preserve"> измерений в секунду от каждого датчика</w:t>
            </w:r>
            <w:r w:rsidRPr="00092AAA">
              <w:rPr>
                <w:rFonts w:eastAsia="Calibri"/>
              </w:rPr>
              <w:t xml:space="preserve"> данных</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rPr>
                <w:rFonts w:eastAsia="Courier New"/>
                <w:bCs/>
              </w:rPr>
              <w:t>Измерений в секунду</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rPr>
                <w:color w:val="000000"/>
              </w:rPr>
              <w:t xml:space="preserve">20000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vMerge/>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color w:val="000000"/>
              </w:rPr>
              <w:t xml:space="preserve">Размер встроенной памяти </w:t>
            </w:r>
            <w:proofErr w:type="spellStart"/>
            <w:r w:rsidRPr="00092AAA">
              <w:rPr>
                <w:color w:val="000000"/>
              </w:rPr>
              <w:t>мультидатчика</w:t>
            </w:r>
            <w:proofErr w:type="spellEnd"/>
            <w:r w:rsidRPr="00092AAA">
              <w:rPr>
                <w:color w:val="000000"/>
              </w:rPr>
              <w:t xml:space="preserve"> позволяет сохранить</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rPr>
                <w:color w:val="000000"/>
              </w:rPr>
              <w:t>измеряемых данных</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rPr>
                <w:color w:val="000000"/>
              </w:rPr>
              <w:t xml:space="preserve">100000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vMerge/>
            <w:tcBorders>
              <w:bottom w:val="single" w:sz="4" w:space="0" w:color="auto"/>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color w:val="000000"/>
              </w:rPr>
              <w:t>Программное обеспечение для анализа и обработки данных, функции</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r w:rsidRPr="00092AAA">
              <w:rPr>
                <w:color w:val="000000"/>
              </w:rPr>
              <w:t xml:space="preserve">Позволяет отслеживать и отображать все результаты экспериментов, предоставлять возможность статистической обработки полученных данных, обеспечивать наглядное представление результатов: строить линейные графики, гистограммы, таблицы, позволяет сохранять результаты, с возможностью их выгрузки в формат табличного редактора </w:t>
            </w:r>
            <w:proofErr w:type="spellStart"/>
            <w:r w:rsidRPr="00092AAA">
              <w:rPr>
                <w:color w:val="000000"/>
              </w:rPr>
              <w:t>Excel</w:t>
            </w:r>
            <w:proofErr w:type="spellEnd"/>
          </w:p>
        </w:tc>
        <w:tc>
          <w:tcPr>
            <w:tcW w:w="1372" w:type="dxa"/>
            <w:vMerge w:val="restart"/>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Беспроводной </w:t>
            </w:r>
            <w:proofErr w:type="spellStart"/>
            <w:r w:rsidRPr="00092AAA">
              <w:rPr>
                <w:rFonts w:eastAsia="Calibri"/>
              </w:rPr>
              <w:t>мультидатчик</w:t>
            </w:r>
            <w:proofErr w:type="spellEnd"/>
            <w:r w:rsidRPr="00092AAA">
              <w:rPr>
                <w:rFonts w:eastAsia="Calibri"/>
              </w:rPr>
              <w:t xml:space="preserve"> по химии </w:t>
            </w:r>
            <w:proofErr w:type="gramStart"/>
            <w:r w:rsidRPr="00092AAA">
              <w:rPr>
                <w:rFonts w:eastAsia="Calibri"/>
              </w:rPr>
              <w:t>оборудован</w:t>
            </w:r>
            <w:proofErr w:type="gramEnd"/>
            <w:r w:rsidRPr="00092AAA">
              <w:rPr>
                <w:rFonts w:eastAsia="Calibri"/>
              </w:rPr>
              <w:t xml:space="preserve"> шестью встроенными датчиками</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rPr>
                <w:color w:val="000000"/>
              </w:rPr>
            </w:pPr>
            <w:r w:rsidRPr="00092AAA">
              <w:rPr>
                <w:color w:val="000000"/>
              </w:rPr>
              <w:t xml:space="preserve">Датчик </w:t>
            </w:r>
            <w:proofErr w:type="spellStart"/>
            <w:r w:rsidRPr="00092AAA">
              <w:rPr>
                <w:color w:val="000000"/>
              </w:rPr>
              <w:t>pH</w:t>
            </w:r>
            <w:proofErr w:type="spellEnd"/>
            <w:r w:rsidRPr="00092AAA">
              <w:rPr>
                <w:color w:val="000000"/>
              </w:rPr>
              <w:t xml:space="preserve"> с измерительным электродом </w:t>
            </w:r>
            <w:proofErr w:type="spellStart"/>
            <w:r w:rsidRPr="00092AAA">
              <w:rPr>
                <w:color w:val="000000"/>
              </w:rPr>
              <w:t>рН</w:t>
            </w:r>
            <w:proofErr w:type="spellEnd"/>
            <w:r w:rsidRPr="00092AAA">
              <w:rPr>
                <w:color w:val="000000"/>
              </w:rPr>
              <w:t>;</w:t>
            </w:r>
          </w:p>
          <w:p w:rsidR="002B7ED9" w:rsidRPr="00092AAA" w:rsidRDefault="002B7ED9" w:rsidP="00092AAA">
            <w:pPr>
              <w:keepLines/>
              <w:widowControl w:val="0"/>
              <w:shd w:val="clear" w:color="auto" w:fill="FFFFFF" w:themeFill="background1"/>
              <w:rPr>
                <w:color w:val="000000"/>
              </w:rPr>
            </w:pPr>
            <w:r w:rsidRPr="00092AAA">
              <w:rPr>
                <w:color w:val="000000"/>
              </w:rPr>
              <w:t>Датчик высокой температуры (</w:t>
            </w:r>
            <w:proofErr w:type="spellStart"/>
            <w:r w:rsidRPr="00092AAA">
              <w:rPr>
                <w:color w:val="000000"/>
              </w:rPr>
              <w:t>термопарный</w:t>
            </w:r>
            <w:proofErr w:type="spellEnd"/>
            <w:r w:rsidRPr="00092AAA">
              <w:rPr>
                <w:color w:val="000000"/>
              </w:rPr>
              <w:t>);</w:t>
            </w:r>
          </w:p>
          <w:p w:rsidR="002B7ED9" w:rsidRPr="00092AAA" w:rsidRDefault="002B7ED9" w:rsidP="00092AAA">
            <w:pPr>
              <w:keepLines/>
              <w:widowControl w:val="0"/>
              <w:shd w:val="clear" w:color="auto" w:fill="FFFFFF" w:themeFill="background1"/>
              <w:rPr>
                <w:color w:val="000000"/>
              </w:rPr>
            </w:pPr>
            <w:r w:rsidRPr="00092AAA">
              <w:rPr>
                <w:color w:val="000000"/>
              </w:rPr>
              <w:t xml:space="preserve">Датчик </w:t>
            </w:r>
            <w:r w:rsidRPr="00092AAA">
              <w:rPr>
                <w:color w:val="000000"/>
              </w:rPr>
              <w:lastRenderedPageBreak/>
              <w:t>электропроводимости с измерительным электродом;</w:t>
            </w:r>
          </w:p>
          <w:p w:rsidR="002B7ED9" w:rsidRPr="00092AAA" w:rsidRDefault="002B7ED9" w:rsidP="00092AAA">
            <w:pPr>
              <w:keepLines/>
              <w:widowControl w:val="0"/>
              <w:shd w:val="clear" w:color="auto" w:fill="FFFFFF" w:themeFill="background1"/>
              <w:rPr>
                <w:color w:val="000000"/>
              </w:rPr>
            </w:pPr>
            <w:r w:rsidRPr="00092AAA">
              <w:rPr>
                <w:color w:val="000000"/>
              </w:rPr>
              <w:t xml:space="preserve">Датчик температуры платиновый с измерительным зондом, с чувствительным элементом– </w:t>
            </w:r>
            <w:proofErr w:type="gramStart"/>
            <w:r w:rsidRPr="00092AAA">
              <w:rPr>
                <w:color w:val="000000"/>
              </w:rPr>
              <w:t>пл</w:t>
            </w:r>
            <w:proofErr w:type="gramEnd"/>
            <w:r w:rsidRPr="00092AAA">
              <w:rPr>
                <w:color w:val="000000"/>
              </w:rPr>
              <w:t xml:space="preserve">атиновым </w:t>
            </w:r>
            <w:proofErr w:type="spellStart"/>
            <w:r w:rsidRPr="00092AAA">
              <w:rPr>
                <w:color w:val="000000"/>
              </w:rPr>
              <w:t>термодатчиком</w:t>
            </w:r>
            <w:proofErr w:type="spellEnd"/>
            <w:r w:rsidRPr="00092AAA">
              <w:rPr>
                <w:color w:val="000000"/>
              </w:rPr>
              <w:t>;</w:t>
            </w:r>
          </w:p>
          <w:p w:rsidR="002B7ED9" w:rsidRPr="00092AAA" w:rsidRDefault="002B7ED9" w:rsidP="00092AAA">
            <w:pPr>
              <w:keepLines/>
              <w:widowControl w:val="0"/>
              <w:shd w:val="clear" w:color="auto" w:fill="FFFFFF" w:themeFill="background1"/>
              <w:rPr>
                <w:color w:val="000000"/>
              </w:rPr>
            </w:pPr>
            <w:r w:rsidRPr="00092AAA">
              <w:rPr>
                <w:color w:val="000000"/>
              </w:rPr>
              <w:t>Датчик температуры окружающей среды;</w:t>
            </w:r>
          </w:p>
          <w:p w:rsidR="002B7ED9" w:rsidRPr="00092AAA" w:rsidRDefault="002B7ED9" w:rsidP="00092AAA">
            <w:pPr>
              <w:keepLines/>
              <w:widowControl w:val="0"/>
              <w:shd w:val="clear" w:color="auto" w:fill="FFFFFF" w:themeFill="background1"/>
            </w:pPr>
            <w:r w:rsidRPr="00092AAA">
              <w:rPr>
                <w:color w:val="000000"/>
              </w:rPr>
              <w:t>Датчик оптической плотности</w:t>
            </w:r>
          </w:p>
        </w:tc>
        <w:tc>
          <w:tcPr>
            <w:tcW w:w="1372" w:type="dxa"/>
            <w:vMerge/>
            <w:tcBorders>
              <w:bottom w:val="single" w:sz="4" w:space="0" w:color="auto"/>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Минимальная величина диапазона измерения датчика </w:t>
            </w:r>
            <w:r w:rsidRPr="00092AAA">
              <w:rPr>
                <w:rFonts w:eastAsia="Calibri"/>
                <w:lang w:val="en-US"/>
              </w:rPr>
              <w:t>pH</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t xml:space="preserve">ед. </w:t>
            </w:r>
            <w:r w:rsidRPr="00092AAA">
              <w:rPr>
                <w:lang w:val="en-US"/>
              </w:rPr>
              <w:t>pH</w:t>
            </w: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rPr>
                <w:lang w:val="en-US"/>
              </w:rPr>
            </w:pPr>
            <w:r w:rsidRPr="00092AAA">
              <w:t>0</w:t>
            </w:r>
          </w:p>
        </w:tc>
        <w:tc>
          <w:tcPr>
            <w:tcW w:w="1372" w:type="dxa"/>
            <w:vMerge w:val="restart"/>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Максимальная величина диапазона измерения датчика </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t xml:space="preserve">ед. </w:t>
            </w:r>
            <w:r w:rsidRPr="00092AAA">
              <w:rPr>
                <w:lang w:val="en-US"/>
              </w:rPr>
              <w:t>pH</w:t>
            </w: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r w:rsidRPr="00092AAA">
              <w:t>14</w:t>
            </w:r>
          </w:p>
        </w:tc>
        <w:tc>
          <w:tcPr>
            <w:tcW w:w="1372" w:type="dxa"/>
            <w:vMerge/>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Минимальная величина диапазона измерения датчика </w:t>
            </w:r>
            <w:r w:rsidRPr="00092AAA">
              <w:rPr>
                <w:color w:val="000000"/>
              </w:rPr>
              <w:t>высокой температуры</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rPr>
                <w:color w:val="000000"/>
              </w:rPr>
              <w:t>ºС</w:t>
            </w: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r w:rsidRPr="00092AAA">
              <w:rPr>
                <w:color w:val="000000"/>
              </w:rPr>
              <w:t>-100</w:t>
            </w: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vMerge/>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Максимальная величина диапазона измерения датчика </w:t>
            </w:r>
            <w:r w:rsidRPr="00092AAA">
              <w:rPr>
                <w:color w:val="000000"/>
              </w:rPr>
              <w:t>высокой температуры</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rPr>
                <w:color w:val="000000"/>
              </w:rPr>
              <w:t>ºС</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rPr>
                <w:color w:val="000000"/>
              </w:rPr>
              <w:t xml:space="preserve">+900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vMerge/>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Минимальная величина диапазона измерения датчика </w:t>
            </w:r>
            <w:r w:rsidRPr="00092AAA">
              <w:rPr>
                <w:color w:val="000000"/>
              </w:rPr>
              <w:t>электропроводимости</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rPr>
                <w:color w:val="000000"/>
              </w:rPr>
              <w:t>мкСм/</w:t>
            </w:r>
            <w:proofErr w:type="gramStart"/>
            <w:r w:rsidRPr="00092AAA">
              <w:rPr>
                <w:color w:val="000000"/>
              </w:rPr>
              <w:t>см</w:t>
            </w:r>
            <w:proofErr w:type="gramEnd"/>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r w:rsidRPr="00092AAA">
              <w:t>0</w:t>
            </w: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vMerge/>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Максимальная величина диапазона измерения датчика </w:t>
            </w:r>
            <w:r w:rsidRPr="00092AAA">
              <w:rPr>
                <w:color w:val="000000"/>
              </w:rPr>
              <w:t>электропроводимости</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rPr>
                <w:color w:val="000000"/>
              </w:rPr>
              <w:t>мкСм/</w:t>
            </w:r>
            <w:proofErr w:type="gramStart"/>
            <w:r w:rsidRPr="00092AAA">
              <w:rPr>
                <w:color w:val="000000"/>
              </w:rPr>
              <w:t>см</w:t>
            </w:r>
            <w:proofErr w:type="gramEnd"/>
          </w:p>
        </w:tc>
        <w:tc>
          <w:tcPr>
            <w:tcW w:w="1389" w:type="dxa"/>
            <w:shd w:val="clear" w:color="auto" w:fill="auto"/>
          </w:tcPr>
          <w:p w:rsidR="002B7ED9" w:rsidRPr="00092AAA" w:rsidRDefault="002B7ED9" w:rsidP="00092AAA">
            <w:pPr>
              <w:keepLines/>
              <w:widowControl w:val="0"/>
              <w:shd w:val="clear" w:color="auto" w:fill="FFFFFF" w:themeFill="background1"/>
            </w:pPr>
            <w:r w:rsidRPr="00092AAA">
              <w:rPr>
                <w:color w:val="000000"/>
              </w:rPr>
              <w:t xml:space="preserve">30000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vMerge/>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Минимальная величина диапазона измерения датчика </w:t>
            </w:r>
            <w:r w:rsidRPr="00092AAA">
              <w:rPr>
                <w:color w:val="000000"/>
              </w:rPr>
              <w:t>температуры платинового</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rPr>
                <w:color w:val="000000"/>
              </w:rPr>
              <w:t>ºС</w:t>
            </w: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r w:rsidRPr="00092AAA">
              <w:rPr>
                <w:color w:val="000000"/>
              </w:rPr>
              <w:t>-50</w:t>
            </w: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vMerge/>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 xml:space="preserve">Максимальная величина диапазона измерения датчика </w:t>
            </w:r>
            <w:r w:rsidRPr="00092AAA">
              <w:rPr>
                <w:color w:val="000000"/>
              </w:rPr>
              <w:t>температуры платинового</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rPr>
                <w:color w:val="000000"/>
              </w:rPr>
              <w:t>ºС</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rPr>
                <w:color w:val="000000"/>
              </w:rPr>
              <w:t xml:space="preserve">+160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vMerge/>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keepLines/>
              <w:widowControl w:val="0"/>
              <w:shd w:val="clear" w:color="auto" w:fill="FFFFFF" w:themeFill="background1"/>
              <w:rPr>
                <w:color w:val="000000"/>
              </w:rPr>
            </w:pPr>
            <w:r w:rsidRPr="00092AAA">
              <w:rPr>
                <w:rFonts w:eastAsia="Calibri"/>
              </w:rPr>
              <w:t xml:space="preserve">Минимальная величина </w:t>
            </w:r>
            <w:proofErr w:type="gramStart"/>
            <w:r w:rsidRPr="00092AAA">
              <w:rPr>
                <w:rFonts w:eastAsia="Calibri"/>
              </w:rPr>
              <w:t xml:space="preserve">диапазона измерения датчика </w:t>
            </w:r>
            <w:r w:rsidRPr="00092AAA">
              <w:rPr>
                <w:color w:val="000000"/>
              </w:rPr>
              <w:t>температуры окружающей среды</w:t>
            </w:r>
            <w:proofErr w:type="gramEnd"/>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rPr>
                <w:color w:val="000000"/>
              </w:rPr>
              <w:t>ºС</w:t>
            </w: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r w:rsidRPr="00092AAA">
              <w:rPr>
                <w:color w:val="000000"/>
              </w:rPr>
              <w:t>-20</w:t>
            </w: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vMerge/>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keepLines/>
              <w:widowControl w:val="0"/>
              <w:shd w:val="clear" w:color="auto" w:fill="FFFFFF" w:themeFill="background1"/>
              <w:rPr>
                <w:color w:val="000000"/>
              </w:rPr>
            </w:pPr>
            <w:r w:rsidRPr="00092AAA">
              <w:rPr>
                <w:rFonts w:eastAsia="Calibri"/>
              </w:rPr>
              <w:t xml:space="preserve">Максимальная величина </w:t>
            </w:r>
            <w:proofErr w:type="gramStart"/>
            <w:r w:rsidRPr="00092AAA">
              <w:rPr>
                <w:rFonts w:eastAsia="Calibri"/>
              </w:rPr>
              <w:t xml:space="preserve">диапазона измерения датчика </w:t>
            </w:r>
            <w:r w:rsidRPr="00092AAA">
              <w:rPr>
                <w:color w:val="000000"/>
              </w:rPr>
              <w:t>температуры окружающей среды</w:t>
            </w:r>
            <w:proofErr w:type="gramEnd"/>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rPr>
                <w:color w:val="000000"/>
              </w:rPr>
              <w:t>ºС</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rPr>
                <w:color w:val="000000"/>
              </w:rPr>
              <w:t xml:space="preserve">+50 </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vMerge/>
            <w:tcBorders>
              <w:bottom w:val="single" w:sz="4" w:space="0" w:color="auto"/>
            </w:tcBorders>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color w:val="000000"/>
              </w:rPr>
              <w:t>Датчик оптической плотности, функция</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r w:rsidRPr="00092AAA">
              <w:rPr>
                <w:color w:val="000000"/>
              </w:rPr>
              <w:t>Позволяет определять оптическую плотность жидких сред, пропуская через них свет трех длин волн, излучаемые световые потоки</w:t>
            </w:r>
          </w:p>
        </w:tc>
        <w:tc>
          <w:tcPr>
            <w:tcW w:w="1372" w:type="dxa"/>
            <w:vMerge w:val="restart"/>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Зеленый</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rPr>
                <w:color w:val="000000"/>
              </w:rPr>
              <w:t>нм</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rPr>
                <w:color w:val="000000"/>
              </w:rPr>
              <w:t>500</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r w:rsidRPr="00092AAA">
              <w:rPr>
                <w:color w:val="000000"/>
              </w:rPr>
              <w:t>560</w:t>
            </w: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vMerge/>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Красный</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rPr>
                <w:color w:val="000000"/>
              </w:rPr>
              <w:t>нм</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rPr>
                <w:color w:val="000000"/>
              </w:rPr>
              <w:t>620</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r w:rsidRPr="00092AAA">
              <w:rPr>
                <w:color w:val="000000"/>
              </w:rPr>
              <w:t>740</w:t>
            </w: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vMerge/>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rFonts w:eastAsia="Calibri"/>
              </w:rPr>
              <w:t>Синий</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rPr>
                <w:color w:val="000000"/>
              </w:rPr>
              <w:t>нм</w:t>
            </w:r>
          </w:p>
        </w:tc>
        <w:tc>
          <w:tcPr>
            <w:tcW w:w="1389" w:type="dxa"/>
            <w:shd w:val="clear" w:color="auto" w:fill="auto"/>
          </w:tcPr>
          <w:p w:rsidR="002B7ED9" w:rsidRPr="00092AAA" w:rsidRDefault="002B7ED9" w:rsidP="00092AAA">
            <w:pPr>
              <w:keepLines/>
              <w:widowControl w:val="0"/>
              <w:shd w:val="clear" w:color="auto" w:fill="FFFFFF" w:themeFill="background1"/>
            </w:pPr>
            <w:r w:rsidRPr="00092AAA">
              <w:rPr>
                <w:color w:val="000000"/>
              </w:rPr>
              <w:t>440</w:t>
            </w: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r w:rsidRPr="00092AAA">
              <w:rPr>
                <w:color w:val="000000"/>
              </w:rPr>
              <w:t>470</w:t>
            </w:r>
          </w:p>
        </w:tc>
        <w:tc>
          <w:tcPr>
            <w:tcW w:w="2479" w:type="dxa"/>
            <w:gridSpan w:val="2"/>
            <w:shd w:val="clear" w:color="auto" w:fill="auto"/>
          </w:tcPr>
          <w:p w:rsidR="002B7ED9" w:rsidRPr="00092AAA" w:rsidRDefault="002B7ED9" w:rsidP="00092AAA">
            <w:pPr>
              <w:keepLines/>
              <w:widowControl w:val="0"/>
              <w:shd w:val="clear" w:color="auto" w:fill="FFFFFF" w:themeFill="background1"/>
            </w:pPr>
          </w:p>
        </w:tc>
        <w:tc>
          <w:tcPr>
            <w:tcW w:w="1372" w:type="dxa"/>
            <w:vMerge/>
            <w:shd w:val="clear" w:color="auto" w:fill="auto"/>
          </w:tcPr>
          <w:p w:rsidR="002B7ED9" w:rsidRPr="00092AAA" w:rsidRDefault="002B7ED9" w:rsidP="00092AAA">
            <w:pPr>
              <w:shd w:val="clear" w:color="auto" w:fill="FFFFFF" w:themeFill="background1"/>
              <w:jc w:val="center"/>
              <w:rPr>
                <w:color w:val="000000"/>
              </w:rPr>
            </w:pPr>
          </w:p>
        </w:tc>
      </w:tr>
      <w:tr w:rsidR="002B7ED9" w:rsidRPr="00092AAA" w:rsidTr="00670113">
        <w:tc>
          <w:tcPr>
            <w:tcW w:w="559" w:type="dxa"/>
            <w:vMerge/>
            <w:shd w:val="clear" w:color="auto" w:fill="auto"/>
          </w:tcPr>
          <w:p w:rsidR="002B7ED9" w:rsidRPr="00092AAA" w:rsidRDefault="002B7ED9" w:rsidP="00092AAA">
            <w:pPr>
              <w:shd w:val="clear" w:color="auto" w:fill="FFFFFF" w:themeFill="background1"/>
              <w:jc w:val="center"/>
              <w:rPr>
                <w:color w:val="000000"/>
              </w:rPr>
            </w:pPr>
          </w:p>
        </w:tc>
        <w:tc>
          <w:tcPr>
            <w:tcW w:w="1025" w:type="dxa"/>
            <w:vMerge/>
          </w:tcPr>
          <w:p w:rsidR="002B7ED9" w:rsidRPr="00092AAA" w:rsidRDefault="002B7ED9" w:rsidP="00092AAA">
            <w:pPr>
              <w:shd w:val="clear" w:color="auto" w:fill="FFFFFF" w:themeFill="background1"/>
              <w:jc w:val="center"/>
              <w:rPr>
                <w:color w:val="000000"/>
              </w:rPr>
            </w:pPr>
          </w:p>
        </w:tc>
        <w:tc>
          <w:tcPr>
            <w:tcW w:w="1525" w:type="dxa"/>
            <w:vMerge/>
            <w:shd w:val="clear" w:color="auto" w:fill="auto"/>
          </w:tcPr>
          <w:p w:rsidR="002B7ED9" w:rsidRPr="00092AAA" w:rsidRDefault="002B7ED9" w:rsidP="00092AAA">
            <w:pPr>
              <w:shd w:val="clear" w:color="auto" w:fill="FFFFFF" w:themeFill="background1"/>
              <w:jc w:val="center"/>
              <w:rPr>
                <w:color w:val="000000"/>
              </w:rPr>
            </w:pPr>
          </w:p>
        </w:tc>
        <w:tc>
          <w:tcPr>
            <w:tcW w:w="2757" w:type="dxa"/>
            <w:shd w:val="clear" w:color="auto" w:fill="auto"/>
          </w:tcPr>
          <w:p w:rsidR="002B7ED9" w:rsidRPr="00092AAA" w:rsidRDefault="002B7ED9" w:rsidP="00092AAA">
            <w:pPr>
              <w:shd w:val="clear" w:color="auto" w:fill="FFFFFF" w:themeFill="background1"/>
              <w:rPr>
                <w:rFonts w:eastAsia="Calibri"/>
              </w:rPr>
            </w:pPr>
            <w:r w:rsidRPr="00092AAA">
              <w:rPr>
                <w:color w:val="000000"/>
              </w:rPr>
              <w:t>Коэффициент пропускания света, проходящего через образец</w:t>
            </w:r>
          </w:p>
        </w:tc>
        <w:tc>
          <w:tcPr>
            <w:tcW w:w="1418" w:type="dxa"/>
            <w:shd w:val="clear" w:color="auto" w:fill="auto"/>
          </w:tcPr>
          <w:p w:rsidR="002B7ED9" w:rsidRPr="00092AAA" w:rsidRDefault="002B7ED9" w:rsidP="00092AAA">
            <w:pPr>
              <w:shd w:val="clear" w:color="auto" w:fill="FFFFFF" w:themeFill="background1"/>
              <w:contextualSpacing/>
              <w:jc w:val="center"/>
              <w:rPr>
                <w:rFonts w:eastAsia="Courier New"/>
                <w:bCs/>
              </w:rPr>
            </w:pPr>
            <w:r w:rsidRPr="00092AAA">
              <w:t>%</w:t>
            </w:r>
          </w:p>
        </w:tc>
        <w:tc>
          <w:tcPr>
            <w:tcW w:w="1389" w:type="dxa"/>
            <w:shd w:val="clear" w:color="auto" w:fill="auto"/>
          </w:tcPr>
          <w:p w:rsidR="002B7ED9" w:rsidRPr="00092AAA" w:rsidRDefault="002B7ED9" w:rsidP="00092AAA">
            <w:pPr>
              <w:keepLines/>
              <w:widowControl w:val="0"/>
              <w:shd w:val="clear" w:color="auto" w:fill="FFFFFF" w:themeFill="background1"/>
            </w:pPr>
          </w:p>
        </w:tc>
        <w:tc>
          <w:tcPr>
            <w:tcW w:w="1563" w:type="dxa"/>
            <w:gridSpan w:val="2"/>
            <w:shd w:val="clear" w:color="auto" w:fill="auto"/>
          </w:tcPr>
          <w:p w:rsidR="002B7ED9" w:rsidRPr="00092AAA" w:rsidRDefault="002B7ED9" w:rsidP="00092AAA">
            <w:pPr>
              <w:shd w:val="clear" w:color="auto" w:fill="FFFFFF" w:themeFill="background1"/>
              <w:jc w:val="center"/>
              <w:rPr>
                <w:color w:val="000000"/>
              </w:rPr>
            </w:pPr>
          </w:p>
        </w:tc>
        <w:tc>
          <w:tcPr>
            <w:tcW w:w="2479" w:type="dxa"/>
            <w:gridSpan w:val="2"/>
            <w:shd w:val="clear" w:color="auto" w:fill="auto"/>
          </w:tcPr>
          <w:p w:rsidR="002B7ED9" w:rsidRPr="00092AAA" w:rsidRDefault="002B7ED9" w:rsidP="00092AAA">
            <w:pPr>
              <w:keepLines/>
              <w:widowControl w:val="0"/>
              <w:shd w:val="clear" w:color="auto" w:fill="FFFFFF" w:themeFill="background1"/>
            </w:pPr>
            <w:r w:rsidRPr="00092AAA">
              <w:t>10-90</w:t>
            </w:r>
          </w:p>
        </w:tc>
        <w:tc>
          <w:tcPr>
            <w:tcW w:w="1372" w:type="dxa"/>
            <w:vMerge/>
            <w:shd w:val="clear" w:color="auto" w:fill="auto"/>
          </w:tcPr>
          <w:p w:rsidR="002B7ED9" w:rsidRPr="00092AAA" w:rsidRDefault="002B7ED9"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rPr>
                <w:rFonts w:eastAsia="Calibri"/>
              </w:rPr>
            </w:pPr>
            <w:r w:rsidRPr="00092AAA">
              <w:rPr>
                <w:rFonts w:eastAsia="Calibri"/>
              </w:rPr>
              <w:t>Набор лабораторной оснастки</w:t>
            </w:r>
          </w:p>
        </w:tc>
        <w:tc>
          <w:tcPr>
            <w:tcW w:w="1418" w:type="dxa"/>
            <w:shd w:val="clear" w:color="auto" w:fill="auto"/>
          </w:tcPr>
          <w:p w:rsidR="00092AAA" w:rsidRPr="00092AAA" w:rsidRDefault="00092AAA" w:rsidP="00092AAA">
            <w:pPr>
              <w:shd w:val="clear" w:color="auto" w:fill="FFFFFF" w:themeFill="background1"/>
              <w:contextualSpacing/>
              <w:jc w:val="center"/>
              <w:rPr>
                <w:color w:val="000000"/>
              </w:rPr>
            </w:pPr>
          </w:p>
        </w:tc>
        <w:tc>
          <w:tcPr>
            <w:tcW w:w="1389" w:type="dxa"/>
            <w:shd w:val="clear" w:color="auto" w:fill="auto"/>
          </w:tcPr>
          <w:p w:rsidR="00092AAA" w:rsidRPr="00092AAA" w:rsidRDefault="00092AAA" w:rsidP="00092AAA">
            <w:pPr>
              <w:keepLines/>
              <w:widowControl w:val="0"/>
              <w:shd w:val="clear" w:color="auto" w:fill="FFFFFF" w:themeFill="background1"/>
              <w:rPr>
                <w:color w:val="000000"/>
              </w:rPr>
            </w:pP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r w:rsidRPr="00092AAA">
              <w:t>Наличие</w:t>
            </w: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rPr>
                <w:rFonts w:eastAsia="Calibri"/>
              </w:rPr>
            </w:pPr>
            <w:r w:rsidRPr="00092AAA">
              <w:rPr>
                <w:color w:val="000000"/>
              </w:rPr>
              <w:t>Методические рекомендации в печатном виде, содержат инструкции по проведению лабораторных работ</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rPr>
                <w:rFonts w:eastAsia="Courier New"/>
                <w:bCs/>
              </w:rPr>
              <w:t>Шт.</w:t>
            </w:r>
          </w:p>
        </w:tc>
        <w:tc>
          <w:tcPr>
            <w:tcW w:w="1389" w:type="dxa"/>
            <w:shd w:val="clear" w:color="auto" w:fill="auto"/>
          </w:tcPr>
          <w:p w:rsidR="00092AAA" w:rsidRPr="00092AAA" w:rsidRDefault="00092AAA" w:rsidP="00092AAA">
            <w:pPr>
              <w:keepLines/>
              <w:widowControl w:val="0"/>
              <w:shd w:val="clear" w:color="auto" w:fill="FFFFFF" w:themeFill="background1"/>
            </w:pPr>
            <w:r w:rsidRPr="00092AAA">
              <w:t>40</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rPr>
          <w:trHeight w:val="892"/>
        </w:trPr>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rPr>
                <w:rFonts w:eastAsia="Calibri"/>
              </w:rPr>
            </w:pPr>
            <w:r w:rsidRPr="00092AAA">
              <w:rPr>
                <w:rFonts w:eastAsia="Calibri"/>
              </w:rPr>
              <w:t>Объём методических рекомендаций по химии</w:t>
            </w:r>
            <w:r w:rsidRPr="00092AAA">
              <w:rPr>
                <w:color w:val="000000"/>
              </w:rPr>
              <w:t xml:space="preserve"> формата А</w:t>
            </w:r>
            <w:proofErr w:type="gramStart"/>
            <w:r w:rsidRPr="00092AAA">
              <w:rPr>
                <w:color w:val="000000"/>
              </w:rPr>
              <w:t>4</w:t>
            </w:r>
            <w:proofErr w:type="gramEnd"/>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rPr>
                <w:color w:val="000000"/>
              </w:rPr>
              <w:t>Стр.</w:t>
            </w:r>
          </w:p>
        </w:tc>
        <w:tc>
          <w:tcPr>
            <w:tcW w:w="1389" w:type="dxa"/>
            <w:shd w:val="clear" w:color="auto" w:fill="auto"/>
          </w:tcPr>
          <w:p w:rsidR="00092AAA" w:rsidRPr="00092AAA" w:rsidRDefault="00092AAA" w:rsidP="00092AAA">
            <w:pPr>
              <w:keepLines/>
              <w:widowControl w:val="0"/>
              <w:shd w:val="clear" w:color="auto" w:fill="FFFFFF" w:themeFill="background1"/>
            </w:pPr>
            <w:r w:rsidRPr="00092AAA">
              <w:rPr>
                <w:color w:val="000000"/>
              </w:rPr>
              <w:t>100</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8D08D" w:themeFill="accent6" w:themeFillTint="99"/>
          </w:tcPr>
          <w:p w:rsidR="00092AAA" w:rsidRPr="00092AAA" w:rsidRDefault="00092AAA" w:rsidP="00092AAA">
            <w:pPr>
              <w:shd w:val="clear" w:color="auto" w:fill="FFFFFF" w:themeFill="background1"/>
              <w:rPr>
                <w:rFonts w:eastAsia="Calibri"/>
              </w:rPr>
            </w:pPr>
            <w:r w:rsidRPr="00092AAA">
              <w:rPr>
                <w:color w:val="000000"/>
              </w:rPr>
              <w:t xml:space="preserve">Наличие  русскоязычного сайта со службой поддержки пользователей </w:t>
            </w:r>
          </w:p>
        </w:tc>
        <w:tc>
          <w:tcPr>
            <w:tcW w:w="1418" w:type="dxa"/>
            <w:shd w:val="clear" w:color="auto" w:fill="A8D08D" w:themeFill="accent6" w:themeFillTint="99"/>
          </w:tcPr>
          <w:p w:rsidR="00092AAA" w:rsidRPr="00092AAA" w:rsidRDefault="00092AAA" w:rsidP="00092AAA">
            <w:pPr>
              <w:shd w:val="clear" w:color="auto" w:fill="FFFFFF" w:themeFill="background1"/>
              <w:contextualSpacing/>
              <w:jc w:val="center"/>
              <w:rPr>
                <w:rFonts w:eastAsia="Courier New"/>
                <w:bCs/>
              </w:rPr>
            </w:pPr>
          </w:p>
        </w:tc>
        <w:tc>
          <w:tcPr>
            <w:tcW w:w="1389" w:type="dxa"/>
            <w:shd w:val="clear" w:color="auto" w:fill="A8D08D" w:themeFill="accent6" w:themeFillTint="99"/>
          </w:tcPr>
          <w:p w:rsidR="00092AAA" w:rsidRPr="00092AAA" w:rsidRDefault="00092AAA" w:rsidP="00092AAA">
            <w:pPr>
              <w:keepLines/>
              <w:widowControl w:val="0"/>
              <w:shd w:val="clear" w:color="auto" w:fill="FFFFFF" w:themeFill="background1"/>
            </w:pPr>
          </w:p>
        </w:tc>
        <w:tc>
          <w:tcPr>
            <w:tcW w:w="1563" w:type="dxa"/>
            <w:gridSpan w:val="2"/>
            <w:shd w:val="clear" w:color="auto" w:fill="A8D08D" w:themeFill="accent6" w:themeFillTint="99"/>
          </w:tcPr>
          <w:p w:rsidR="00092AAA" w:rsidRPr="00092AAA" w:rsidRDefault="00092AAA" w:rsidP="00092AAA">
            <w:pPr>
              <w:shd w:val="clear" w:color="auto" w:fill="FFFFFF" w:themeFill="background1"/>
              <w:jc w:val="center"/>
              <w:rPr>
                <w:color w:val="000000"/>
              </w:rPr>
            </w:pPr>
          </w:p>
        </w:tc>
        <w:tc>
          <w:tcPr>
            <w:tcW w:w="2479" w:type="dxa"/>
            <w:gridSpan w:val="2"/>
            <w:shd w:val="clear" w:color="auto" w:fill="A8D08D" w:themeFill="accent6" w:themeFillTint="99"/>
          </w:tcPr>
          <w:p w:rsidR="00092AAA" w:rsidRPr="00092AAA" w:rsidRDefault="00092AAA" w:rsidP="00092AAA">
            <w:pPr>
              <w:keepLines/>
              <w:widowControl w:val="0"/>
              <w:shd w:val="clear" w:color="auto" w:fill="FFFFFF" w:themeFill="background1"/>
            </w:pPr>
            <w:r w:rsidRPr="00092AAA">
              <w:t>Соответствие</w:t>
            </w:r>
          </w:p>
        </w:tc>
        <w:tc>
          <w:tcPr>
            <w:tcW w:w="1372" w:type="dxa"/>
            <w:vMerge/>
            <w:tcBorders>
              <w:bottom w:val="single" w:sz="4" w:space="0" w:color="auto"/>
            </w:tcBorders>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8D08D" w:themeFill="accent6" w:themeFillTint="99"/>
          </w:tcPr>
          <w:p w:rsidR="00092AAA" w:rsidRPr="00092AAA" w:rsidRDefault="00092AAA" w:rsidP="00092AAA">
            <w:pPr>
              <w:shd w:val="clear" w:color="auto" w:fill="FFFFFF" w:themeFill="background1"/>
              <w:rPr>
                <w:color w:val="000000"/>
              </w:rPr>
            </w:pPr>
            <w:r w:rsidRPr="00092AAA">
              <w:rPr>
                <w:color w:val="000000"/>
              </w:rPr>
              <w:t xml:space="preserve">Наличие </w:t>
            </w:r>
            <w:proofErr w:type="spellStart"/>
            <w:r w:rsidRPr="00092AAA">
              <w:rPr>
                <w:color w:val="000000"/>
              </w:rPr>
              <w:t>видеоуроков</w:t>
            </w:r>
            <w:proofErr w:type="spellEnd"/>
          </w:p>
        </w:tc>
        <w:tc>
          <w:tcPr>
            <w:tcW w:w="1418" w:type="dxa"/>
            <w:shd w:val="clear" w:color="auto" w:fill="A8D08D" w:themeFill="accent6" w:themeFillTint="99"/>
          </w:tcPr>
          <w:p w:rsidR="00092AAA" w:rsidRPr="00092AAA" w:rsidRDefault="00092AAA" w:rsidP="00092AAA">
            <w:pPr>
              <w:shd w:val="clear" w:color="auto" w:fill="FFFFFF" w:themeFill="background1"/>
              <w:contextualSpacing/>
              <w:jc w:val="center"/>
              <w:rPr>
                <w:rFonts w:eastAsia="Courier New"/>
                <w:bCs/>
              </w:rPr>
            </w:pPr>
          </w:p>
        </w:tc>
        <w:tc>
          <w:tcPr>
            <w:tcW w:w="1389" w:type="dxa"/>
            <w:shd w:val="clear" w:color="auto" w:fill="A8D08D" w:themeFill="accent6" w:themeFillTint="99"/>
          </w:tcPr>
          <w:p w:rsidR="00092AAA" w:rsidRPr="00092AAA" w:rsidRDefault="00092AAA" w:rsidP="00092AAA">
            <w:pPr>
              <w:keepLines/>
              <w:widowControl w:val="0"/>
              <w:shd w:val="clear" w:color="auto" w:fill="FFFFFF" w:themeFill="background1"/>
            </w:pPr>
          </w:p>
        </w:tc>
        <w:tc>
          <w:tcPr>
            <w:tcW w:w="1563" w:type="dxa"/>
            <w:gridSpan w:val="2"/>
            <w:shd w:val="clear" w:color="auto" w:fill="A8D08D" w:themeFill="accent6" w:themeFillTint="99"/>
          </w:tcPr>
          <w:p w:rsidR="00092AAA" w:rsidRPr="00092AAA" w:rsidRDefault="00092AAA" w:rsidP="00092AAA">
            <w:pPr>
              <w:shd w:val="clear" w:color="auto" w:fill="FFFFFF" w:themeFill="background1"/>
              <w:jc w:val="center"/>
              <w:rPr>
                <w:color w:val="000000"/>
              </w:rPr>
            </w:pPr>
          </w:p>
        </w:tc>
        <w:tc>
          <w:tcPr>
            <w:tcW w:w="2479" w:type="dxa"/>
            <w:gridSpan w:val="2"/>
            <w:shd w:val="clear" w:color="auto" w:fill="A8D08D" w:themeFill="accent6" w:themeFillTint="99"/>
          </w:tcPr>
          <w:p w:rsidR="00092AAA" w:rsidRPr="00092AAA" w:rsidRDefault="00092AAA" w:rsidP="00092AAA">
            <w:pPr>
              <w:keepLines/>
              <w:widowControl w:val="0"/>
              <w:shd w:val="clear" w:color="auto" w:fill="FFFFFF" w:themeFill="background1"/>
            </w:pPr>
            <w:r w:rsidRPr="00092AAA">
              <w:t>Соответствие</w:t>
            </w:r>
          </w:p>
        </w:tc>
        <w:tc>
          <w:tcPr>
            <w:tcW w:w="1372" w:type="dxa"/>
            <w:vMerge/>
            <w:tcBorders>
              <w:bottom w:val="single" w:sz="4" w:space="0" w:color="auto"/>
            </w:tcBorders>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val="restart"/>
            <w:shd w:val="clear" w:color="auto" w:fill="auto"/>
          </w:tcPr>
          <w:p w:rsidR="00092AAA" w:rsidRPr="00092AAA" w:rsidRDefault="00092AAA" w:rsidP="00092AAA">
            <w:pPr>
              <w:shd w:val="clear" w:color="auto" w:fill="FFFFFF" w:themeFill="background1"/>
              <w:jc w:val="center"/>
              <w:rPr>
                <w:color w:val="000000"/>
              </w:rPr>
            </w:pPr>
            <w:r w:rsidRPr="00092AAA">
              <w:rPr>
                <w:color w:val="000000"/>
              </w:rPr>
              <w:t>3</w:t>
            </w:r>
          </w:p>
        </w:tc>
        <w:tc>
          <w:tcPr>
            <w:tcW w:w="1025" w:type="dxa"/>
            <w:vMerge w:val="restart"/>
          </w:tcPr>
          <w:p w:rsidR="00092AAA" w:rsidRPr="00092AAA" w:rsidRDefault="00092AAA" w:rsidP="00092AAA">
            <w:pPr>
              <w:shd w:val="clear" w:color="auto" w:fill="FFFFFF" w:themeFill="background1"/>
              <w:jc w:val="center"/>
              <w:rPr>
                <w:color w:val="000000"/>
              </w:rPr>
            </w:pPr>
            <w:r w:rsidRPr="00092AAA">
              <w:rPr>
                <w:color w:val="000000"/>
              </w:rPr>
              <w:t>26.20.40.190</w:t>
            </w:r>
          </w:p>
        </w:tc>
        <w:tc>
          <w:tcPr>
            <w:tcW w:w="1525" w:type="dxa"/>
            <w:vMerge w:val="restart"/>
            <w:shd w:val="clear" w:color="auto" w:fill="auto"/>
          </w:tcPr>
          <w:p w:rsidR="00092AAA" w:rsidRPr="00092AAA" w:rsidRDefault="00092AAA" w:rsidP="00092AAA">
            <w:pPr>
              <w:shd w:val="clear" w:color="auto" w:fill="FFFFFF" w:themeFill="background1"/>
              <w:jc w:val="center"/>
              <w:rPr>
                <w:color w:val="000000"/>
              </w:rPr>
            </w:pPr>
            <w:r w:rsidRPr="00092AAA">
              <w:rPr>
                <w:color w:val="000000"/>
              </w:rPr>
              <w:t>Цифровая лаборатория по физике (ученическая)</w:t>
            </w:r>
          </w:p>
        </w:tc>
        <w:tc>
          <w:tcPr>
            <w:tcW w:w="2757" w:type="dxa"/>
            <w:shd w:val="clear" w:color="auto" w:fill="auto"/>
          </w:tcPr>
          <w:p w:rsidR="00092AAA" w:rsidRPr="00092AAA" w:rsidRDefault="00092AAA" w:rsidP="00092AAA">
            <w:pPr>
              <w:shd w:val="clear" w:color="auto" w:fill="FFFFFF" w:themeFill="background1"/>
              <w:rPr>
                <w:rFonts w:eastAsia="Calibri"/>
              </w:rPr>
            </w:pPr>
            <w:r w:rsidRPr="00092AAA">
              <w:rPr>
                <w:rFonts w:eastAsia="Calibri"/>
              </w:rPr>
              <w:t>Назначение</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p>
        </w:tc>
        <w:tc>
          <w:tcPr>
            <w:tcW w:w="1389" w:type="dxa"/>
            <w:shd w:val="clear" w:color="auto" w:fill="auto"/>
          </w:tcPr>
          <w:p w:rsidR="00092AAA" w:rsidRPr="00092AAA" w:rsidRDefault="00092AAA" w:rsidP="00092AAA">
            <w:pPr>
              <w:keepLines/>
              <w:widowControl w:val="0"/>
              <w:shd w:val="clear" w:color="auto" w:fill="FFFFFF" w:themeFill="background1"/>
            </w:pP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r w:rsidRPr="00092AAA">
              <w:rPr>
                <w:color w:val="000000"/>
              </w:rPr>
              <w:t xml:space="preserve">Для проведения экспериментов по </w:t>
            </w:r>
            <w:r w:rsidRPr="00092AAA">
              <w:rPr>
                <w:color w:val="000000"/>
                <w:shd w:val="clear" w:color="auto" w:fill="A8D08D" w:themeFill="accent6" w:themeFillTint="99"/>
              </w:rPr>
              <w:t>темам курса физики</w:t>
            </w:r>
          </w:p>
        </w:tc>
        <w:tc>
          <w:tcPr>
            <w:tcW w:w="1372" w:type="dxa"/>
            <w:vMerge w:val="restart"/>
            <w:shd w:val="clear" w:color="auto" w:fill="auto"/>
          </w:tcPr>
          <w:p w:rsidR="00092AAA" w:rsidRPr="00092AAA" w:rsidRDefault="00092AAA" w:rsidP="00092AAA">
            <w:pPr>
              <w:shd w:val="clear" w:color="auto" w:fill="FFFFFF" w:themeFill="background1"/>
              <w:jc w:val="center"/>
              <w:rPr>
                <w:color w:val="000000"/>
              </w:rPr>
            </w:pPr>
            <w:r w:rsidRPr="00092AAA">
              <w:rPr>
                <w:color w:val="000000"/>
              </w:rPr>
              <w:t>Шт.</w:t>
            </w: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rPr>
                <w:rFonts w:eastAsia="Calibri"/>
              </w:rPr>
            </w:pPr>
            <w:r w:rsidRPr="00092AAA">
              <w:rPr>
                <w:rFonts w:eastAsia="Calibri"/>
              </w:rPr>
              <w:t xml:space="preserve">Беспроводной </w:t>
            </w:r>
            <w:proofErr w:type="spellStart"/>
            <w:r w:rsidRPr="00092AAA">
              <w:rPr>
                <w:rFonts w:eastAsia="Calibri"/>
              </w:rPr>
              <w:t>мультидатчик</w:t>
            </w:r>
            <w:proofErr w:type="spellEnd"/>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t>шт.</w:t>
            </w:r>
          </w:p>
        </w:tc>
        <w:tc>
          <w:tcPr>
            <w:tcW w:w="1389" w:type="dxa"/>
            <w:shd w:val="clear" w:color="auto" w:fill="auto"/>
          </w:tcPr>
          <w:p w:rsidR="00092AAA" w:rsidRPr="00092AAA" w:rsidRDefault="00092AAA" w:rsidP="00092AAA">
            <w:pPr>
              <w:keepLines/>
              <w:widowControl w:val="0"/>
              <w:shd w:val="clear" w:color="auto" w:fill="FFFFFF" w:themeFill="background1"/>
            </w:pPr>
            <w:r w:rsidRPr="00092AAA">
              <w:t xml:space="preserve">1 </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rPr>
                <w:rFonts w:eastAsia="Calibri"/>
              </w:rPr>
            </w:pPr>
            <w:r w:rsidRPr="00092AAA">
              <w:rPr>
                <w:rFonts w:eastAsia="Calibri"/>
              </w:rPr>
              <w:t xml:space="preserve">Соединительный кабель </w:t>
            </w:r>
            <w:r w:rsidRPr="00092AAA">
              <w:rPr>
                <w:rFonts w:eastAsia="Calibri"/>
                <w:lang w:val="en-US"/>
              </w:rPr>
              <w:t>USB</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t>шт.</w:t>
            </w:r>
          </w:p>
        </w:tc>
        <w:tc>
          <w:tcPr>
            <w:tcW w:w="1389" w:type="dxa"/>
            <w:shd w:val="clear" w:color="auto" w:fill="auto"/>
          </w:tcPr>
          <w:p w:rsidR="00092AAA" w:rsidRPr="00092AAA" w:rsidRDefault="00092AAA" w:rsidP="00092AAA">
            <w:pPr>
              <w:shd w:val="clear" w:color="auto" w:fill="FFFFFF" w:themeFill="background1"/>
            </w:pPr>
            <w:r w:rsidRPr="00092AAA">
              <w:t xml:space="preserve">1 </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rPr>
                <w:rFonts w:eastAsia="Calibri"/>
              </w:rPr>
            </w:pPr>
            <w:r w:rsidRPr="00092AAA">
              <w:rPr>
                <w:rFonts w:eastAsia="Calibri"/>
              </w:rPr>
              <w:t xml:space="preserve">Зарядное устройство с кабелем </w:t>
            </w:r>
            <w:r w:rsidRPr="00092AAA">
              <w:rPr>
                <w:rFonts w:eastAsia="Calibri"/>
                <w:lang w:val="en-US"/>
              </w:rPr>
              <w:t>USB</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t>шт.</w:t>
            </w:r>
          </w:p>
        </w:tc>
        <w:tc>
          <w:tcPr>
            <w:tcW w:w="1389" w:type="dxa"/>
            <w:shd w:val="clear" w:color="auto" w:fill="auto"/>
          </w:tcPr>
          <w:p w:rsidR="00092AAA" w:rsidRPr="00092AAA" w:rsidRDefault="00092AAA" w:rsidP="00092AAA">
            <w:pPr>
              <w:shd w:val="clear" w:color="auto" w:fill="FFFFFF" w:themeFill="background1"/>
            </w:pPr>
            <w:r w:rsidRPr="00092AAA">
              <w:t xml:space="preserve">1 </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570385" w:rsidRDefault="00092AAA" w:rsidP="00092AAA">
            <w:pPr>
              <w:shd w:val="clear" w:color="auto" w:fill="FFFFFF" w:themeFill="background1"/>
              <w:rPr>
                <w:rFonts w:eastAsia="Calibri"/>
              </w:rPr>
            </w:pPr>
            <w:r w:rsidRPr="00092AAA">
              <w:rPr>
                <w:rFonts w:eastAsia="Calibri"/>
                <w:lang w:val="en-US"/>
              </w:rPr>
              <w:t>USB</w:t>
            </w:r>
            <w:r w:rsidRPr="00092AAA">
              <w:rPr>
                <w:rFonts w:eastAsia="Calibri"/>
              </w:rPr>
              <w:t xml:space="preserve">-адаптер </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t>шт.</w:t>
            </w:r>
          </w:p>
        </w:tc>
        <w:tc>
          <w:tcPr>
            <w:tcW w:w="1389" w:type="dxa"/>
            <w:shd w:val="clear" w:color="auto" w:fill="auto"/>
          </w:tcPr>
          <w:p w:rsidR="00092AAA" w:rsidRPr="00092AAA" w:rsidRDefault="00092AAA" w:rsidP="00092AAA">
            <w:pPr>
              <w:shd w:val="clear" w:color="auto" w:fill="FFFFFF" w:themeFill="background1"/>
            </w:pPr>
            <w:r w:rsidRPr="00092AAA">
              <w:t xml:space="preserve">1 </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952B50" w:rsidP="00092AAA">
            <w:pPr>
              <w:keepLines/>
              <w:widowControl w:val="0"/>
              <w:shd w:val="clear" w:color="auto" w:fill="FFFFFF" w:themeFill="background1"/>
            </w:pPr>
            <w:r>
              <w:t>наличие</w:t>
            </w:r>
          </w:p>
        </w:tc>
        <w:tc>
          <w:tcPr>
            <w:tcW w:w="1372" w:type="dxa"/>
            <w:vMerge/>
            <w:tcBorders>
              <w:bottom w:val="single" w:sz="4" w:space="0" w:color="auto"/>
            </w:tcBorders>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rPr>
                <w:rFonts w:eastAsia="Calibri"/>
              </w:rPr>
            </w:pPr>
            <w:r w:rsidRPr="00092AAA">
              <w:rPr>
                <w:rFonts w:eastAsia="Calibri"/>
              </w:rPr>
              <w:t xml:space="preserve">Краткое руководство по эксплуатации цифровой </w:t>
            </w:r>
            <w:r w:rsidRPr="00092AAA">
              <w:rPr>
                <w:rFonts w:eastAsia="Calibri"/>
              </w:rPr>
              <w:lastRenderedPageBreak/>
              <w:t>лаборатории</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lastRenderedPageBreak/>
              <w:t>шт.</w:t>
            </w:r>
          </w:p>
        </w:tc>
        <w:tc>
          <w:tcPr>
            <w:tcW w:w="1389" w:type="dxa"/>
            <w:shd w:val="clear" w:color="auto" w:fill="auto"/>
          </w:tcPr>
          <w:p w:rsidR="00092AAA" w:rsidRPr="00092AAA" w:rsidRDefault="00092AAA" w:rsidP="00092AAA">
            <w:pPr>
              <w:shd w:val="clear" w:color="auto" w:fill="FFFFFF" w:themeFill="background1"/>
            </w:pPr>
            <w:r w:rsidRPr="00092AAA">
              <w:t xml:space="preserve">1 </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val="restart"/>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rPr>
                <w:rFonts w:eastAsia="Calibri"/>
              </w:rPr>
            </w:pPr>
            <w:r w:rsidRPr="00092AAA">
              <w:rPr>
                <w:rFonts w:eastAsia="Calibri"/>
              </w:rPr>
              <w:t>USB осциллограф с 2мя каналами, +/-100В</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t>шт.</w:t>
            </w:r>
          </w:p>
        </w:tc>
        <w:tc>
          <w:tcPr>
            <w:tcW w:w="1389" w:type="dxa"/>
            <w:shd w:val="clear" w:color="auto" w:fill="auto"/>
          </w:tcPr>
          <w:p w:rsidR="00092AAA" w:rsidRPr="00092AAA" w:rsidRDefault="00092AAA" w:rsidP="00092AAA">
            <w:pPr>
              <w:shd w:val="clear" w:color="auto" w:fill="FFFFFF" w:themeFill="background1"/>
            </w:pPr>
            <w:r w:rsidRPr="00092AAA">
              <w:t xml:space="preserve">1 </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rPr>
                <w:rFonts w:eastAsia="Calibri"/>
              </w:rPr>
            </w:pPr>
            <w:r w:rsidRPr="00092AAA">
              <w:rPr>
                <w:rFonts w:eastAsia="Calibri"/>
              </w:rPr>
              <w:t>Программное обеспечение</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t>шт.</w:t>
            </w:r>
          </w:p>
        </w:tc>
        <w:tc>
          <w:tcPr>
            <w:tcW w:w="1389" w:type="dxa"/>
            <w:shd w:val="clear" w:color="auto" w:fill="auto"/>
          </w:tcPr>
          <w:p w:rsidR="00092AAA" w:rsidRPr="00092AAA" w:rsidRDefault="00092AAA" w:rsidP="00092AAA">
            <w:pPr>
              <w:shd w:val="clear" w:color="auto" w:fill="FFFFFF" w:themeFill="background1"/>
            </w:pPr>
            <w:r w:rsidRPr="00092AAA">
              <w:t xml:space="preserve">1 </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rPr>
                <w:rFonts w:eastAsia="Calibri"/>
              </w:rPr>
            </w:pPr>
            <w:r w:rsidRPr="00092AAA">
              <w:rPr>
                <w:rFonts w:eastAsia="Calibri"/>
              </w:rPr>
              <w:t xml:space="preserve">Количество встроенных датчиков </w:t>
            </w:r>
            <w:proofErr w:type="gramStart"/>
            <w:r w:rsidRPr="00092AAA">
              <w:rPr>
                <w:rFonts w:eastAsia="Calibri"/>
              </w:rPr>
              <w:t>в</w:t>
            </w:r>
            <w:proofErr w:type="gramEnd"/>
            <w:r w:rsidRPr="00092AAA">
              <w:rPr>
                <w:rFonts w:eastAsia="Calibri"/>
              </w:rPr>
              <w:t xml:space="preserve"> беспроводном </w:t>
            </w:r>
            <w:proofErr w:type="spellStart"/>
            <w:r w:rsidRPr="00092AAA">
              <w:rPr>
                <w:rFonts w:eastAsia="Calibri"/>
              </w:rPr>
              <w:t>мультидатчике</w:t>
            </w:r>
            <w:proofErr w:type="spellEnd"/>
            <w:r w:rsidRPr="00092AAA">
              <w:rPr>
                <w:rFonts w:eastAsia="Calibri"/>
              </w:rPr>
              <w:t xml:space="preserve"> по физике</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t>шт.</w:t>
            </w:r>
          </w:p>
        </w:tc>
        <w:tc>
          <w:tcPr>
            <w:tcW w:w="1389" w:type="dxa"/>
            <w:shd w:val="clear" w:color="auto" w:fill="auto"/>
          </w:tcPr>
          <w:p w:rsidR="00092AAA" w:rsidRPr="00092AAA" w:rsidRDefault="00092AAA" w:rsidP="00092AAA">
            <w:pPr>
              <w:keepLines/>
              <w:widowControl w:val="0"/>
              <w:shd w:val="clear" w:color="auto" w:fill="FFFFFF" w:themeFill="background1"/>
            </w:pPr>
            <w:r w:rsidRPr="00092AAA">
              <w:t>7</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rPr>
                <w:rFonts w:eastAsia="Calibri"/>
              </w:rPr>
            </w:pPr>
            <w:r w:rsidRPr="00092AAA">
              <w:rPr>
                <w:rFonts w:eastAsia="Calibri"/>
              </w:rPr>
              <w:t xml:space="preserve">Соединение </w:t>
            </w:r>
            <w:proofErr w:type="spellStart"/>
            <w:r w:rsidRPr="00092AAA">
              <w:rPr>
                <w:rFonts w:eastAsia="Calibri"/>
              </w:rPr>
              <w:t>мультидатчика</w:t>
            </w:r>
            <w:proofErr w:type="spellEnd"/>
            <w:r w:rsidRPr="00092AAA">
              <w:rPr>
                <w:rFonts w:eastAsia="Calibri"/>
              </w:rPr>
              <w:t xml:space="preserve"> для передачи данных на ноутбук, компьютер </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p>
        </w:tc>
        <w:tc>
          <w:tcPr>
            <w:tcW w:w="1389" w:type="dxa"/>
            <w:shd w:val="clear" w:color="auto" w:fill="auto"/>
          </w:tcPr>
          <w:p w:rsidR="00092AAA" w:rsidRPr="00092AAA" w:rsidRDefault="00092AAA" w:rsidP="00092AAA">
            <w:pPr>
              <w:keepLines/>
              <w:widowControl w:val="0"/>
              <w:shd w:val="clear" w:color="auto" w:fill="FFFFFF" w:themeFill="background1"/>
            </w:pP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570385">
            <w:pPr>
              <w:keepLines/>
              <w:widowControl w:val="0"/>
              <w:shd w:val="clear" w:color="auto" w:fill="FFFFFF" w:themeFill="background1"/>
            </w:pPr>
            <w:r w:rsidRPr="00092AAA">
              <w:rPr>
                <w:rFonts w:eastAsia="Calibri"/>
              </w:rPr>
              <w:t>По беспроводному подключению напрямую</w:t>
            </w: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rPr>
                <w:rFonts w:eastAsia="Calibri"/>
              </w:rPr>
            </w:pPr>
            <w:r w:rsidRPr="00092AAA">
              <w:rPr>
                <w:rFonts w:eastAsia="Calibri"/>
              </w:rPr>
              <w:t xml:space="preserve">Скорость регистрации данных </w:t>
            </w:r>
            <w:proofErr w:type="spellStart"/>
            <w:r w:rsidRPr="00092AAA">
              <w:rPr>
                <w:rFonts w:eastAsia="Calibri"/>
              </w:rPr>
              <w:t>мультидатчиком</w:t>
            </w:r>
            <w:proofErr w:type="spellEnd"/>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rPr>
                <w:color w:val="000000"/>
              </w:rPr>
              <w:t>измерений в секунду от каждого датчика</w:t>
            </w:r>
          </w:p>
        </w:tc>
        <w:tc>
          <w:tcPr>
            <w:tcW w:w="1389" w:type="dxa"/>
            <w:shd w:val="clear" w:color="auto" w:fill="auto"/>
          </w:tcPr>
          <w:p w:rsidR="00092AAA" w:rsidRPr="00092AAA" w:rsidRDefault="00092AAA" w:rsidP="00092AAA">
            <w:pPr>
              <w:keepLines/>
              <w:widowControl w:val="0"/>
              <w:shd w:val="clear" w:color="auto" w:fill="FFFFFF" w:themeFill="background1"/>
            </w:pPr>
            <w:r w:rsidRPr="00092AAA">
              <w:rPr>
                <w:color w:val="000000"/>
              </w:rPr>
              <w:t xml:space="preserve">20000 </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rPr>
                <w:rFonts w:eastAsia="Calibri"/>
              </w:rPr>
            </w:pPr>
            <w:r w:rsidRPr="00092AAA">
              <w:rPr>
                <w:color w:val="000000"/>
              </w:rPr>
              <w:t xml:space="preserve">Размер встроенной памяти </w:t>
            </w:r>
            <w:proofErr w:type="spellStart"/>
            <w:r w:rsidRPr="00092AAA">
              <w:rPr>
                <w:color w:val="000000"/>
              </w:rPr>
              <w:t>мультидатчика</w:t>
            </w:r>
            <w:proofErr w:type="spellEnd"/>
            <w:r w:rsidRPr="00092AAA">
              <w:rPr>
                <w:color w:val="000000"/>
              </w:rPr>
              <w:t xml:space="preserve"> позволяет сохранить</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rPr>
                <w:color w:val="000000"/>
              </w:rPr>
              <w:t>измеряемых данных</w:t>
            </w:r>
          </w:p>
        </w:tc>
        <w:tc>
          <w:tcPr>
            <w:tcW w:w="1389" w:type="dxa"/>
            <w:shd w:val="clear" w:color="auto" w:fill="auto"/>
          </w:tcPr>
          <w:p w:rsidR="00092AAA" w:rsidRPr="00092AAA" w:rsidRDefault="00092AAA" w:rsidP="00092AAA">
            <w:pPr>
              <w:keepLines/>
              <w:widowControl w:val="0"/>
              <w:shd w:val="clear" w:color="auto" w:fill="FFFFFF" w:themeFill="background1"/>
            </w:pPr>
            <w:r w:rsidRPr="00092AAA">
              <w:rPr>
                <w:color w:val="000000"/>
              </w:rPr>
              <w:t xml:space="preserve">100000 </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tcBorders>
              <w:bottom w:val="single" w:sz="4" w:space="0" w:color="auto"/>
            </w:tcBorders>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rPr>
                <w:rFonts w:eastAsia="Calibri"/>
              </w:rPr>
            </w:pPr>
            <w:r w:rsidRPr="00092AAA">
              <w:rPr>
                <w:color w:val="000000"/>
              </w:rPr>
              <w:t xml:space="preserve">Программное обеспечение для анализа и обработки данных, функции </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p>
        </w:tc>
        <w:tc>
          <w:tcPr>
            <w:tcW w:w="1389" w:type="dxa"/>
            <w:shd w:val="clear" w:color="auto" w:fill="auto"/>
          </w:tcPr>
          <w:p w:rsidR="00092AAA" w:rsidRPr="00092AAA" w:rsidRDefault="00092AAA" w:rsidP="00092AAA">
            <w:pPr>
              <w:keepLines/>
              <w:widowControl w:val="0"/>
              <w:shd w:val="clear" w:color="auto" w:fill="FFFFFF" w:themeFill="background1"/>
            </w:pP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r w:rsidRPr="00092AAA">
              <w:rPr>
                <w:color w:val="000000"/>
              </w:rPr>
              <w:t xml:space="preserve">Позволяет отслеживать и отображать все результаты экспериментов, предоставлять возможность статистической обработки полученных данных, обеспечивать наглядное представление результатов: строить линейные графики, гистограммы, таблицы, позволяет сохранять результаты, с возможностью их выгрузки в формат табличного редактора </w:t>
            </w:r>
            <w:proofErr w:type="spellStart"/>
            <w:r w:rsidRPr="00092AAA">
              <w:rPr>
                <w:color w:val="000000"/>
              </w:rPr>
              <w:t>Excel</w:t>
            </w:r>
            <w:proofErr w:type="spellEnd"/>
            <w:r w:rsidRPr="00092AAA">
              <w:rPr>
                <w:color w:val="000000"/>
              </w:rPr>
              <w:t>.</w:t>
            </w:r>
          </w:p>
        </w:tc>
        <w:tc>
          <w:tcPr>
            <w:tcW w:w="1372" w:type="dxa"/>
            <w:vMerge w:val="restart"/>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rPr>
                <w:rFonts w:eastAsia="Calibri"/>
              </w:rPr>
            </w:pPr>
            <w:proofErr w:type="gramStart"/>
            <w:r w:rsidRPr="00092AAA">
              <w:rPr>
                <w:rFonts w:eastAsia="Calibri"/>
              </w:rPr>
              <w:t xml:space="preserve">Встроенные </w:t>
            </w:r>
            <w:r w:rsidRPr="00092AAA">
              <w:rPr>
                <w:color w:val="000000"/>
              </w:rPr>
              <w:t xml:space="preserve">в беспроводной </w:t>
            </w:r>
            <w:proofErr w:type="spellStart"/>
            <w:r w:rsidRPr="00092AAA">
              <w:rPr>
                <w:color w:val="000000"/>
              </w:rPr>
              <w:t>мультидатчик</w:t>
            </w:r>
            <w:proofErr w:type="spellEnd"/>
            <w:r w:rsidRPr="00092AAA">
              <w:rPr>
                <w:color w:val="000000"/>
              </w:rPr>
              <w:t xml:space="preserve"> по физике датчики</w:t>
            </w:r>
            <w:proofErr w:type="gramEnd"/>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p>
        </w:tc>
        <w:tc>
          <w:tcPr>
            <w:tcW w:w="1389" w:type="dxa"/>
            <w:shd w:val="clear" w:color="auto" w:fill="auto"/>
          </w:tcPr>
          <w:p w:rsidR="00092AAA" w:rsidRPr="00092AAA" w:rsidRDefault="00092AAA" w:rsidP="00092AAA">
            <w:pPr>
              <w:keepLines/>
              <w:widowControl w:val="0"/>
              <w:shd w:val="clear" w:color="auto" w:fill="FFFFFF" w:themeFill="background1"/>
            </w:pP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rPr>
                <w:color w:val="000000"/>
              </w:rPr>
            </w:pPr>
            <w:r w:rsidRPr="00092AAA">
              <w:rPr>
                <w:color w:val="000000"/>
              </w:rPr>
              <w:t>Датчик температуры с измерительным зондом, с чувствительным элементом</w:t>
            </w:r>
          </w:p>
          <w:p w:rsidR="00092AAA" w:rsidRPr="00092AAA" w:rsidRDefault="00092AAA" w:rsidP="00092AAA">
            <w:pPr>
              <w:keepLines/>
              <w:widowControl w:val="0"/>
              <w:shd w:val="clear" w:color="auto" w:fill="FFFFFF" w:themeFill="background1"/>
              <w:rPr>
                <w:color w:val="000000"/>
              </w:rPr>
            </w:pPr>
            <w:r w:rsidRPr="00092AAA">
              <w:rPr>
                <w:color w:val="000000"/>
              </w:rPr>
              <w:lastRenderedPageBreak/>
              <w:t>Датчик абсолютного давления</w:t>
            </w:r>
          </w:p>
          <w:p w:rsidR="00092AAA" w:rsidRPr="00092AAA" w:rsidRDefault="00092AAA" w:rsidP="00092AAA">
            <w:pPr>
              <w:keepLines/>
              <w:widowControl w:val="0"/>
              <w:shd w:val="clear" w:color="auto" w:fill="FFFFFF" w:themeFill="background1"/>
              <w:rPr>
                <w:color w:val="000000"/>
              </w:rPr>
            </w:pPr>
            <w:r w:rsidRPr="00092AAA">
              <w:rPr>
                <w:color w:val="000000"/>
              </w:rPr>
              <w:t>Датчик магнитного поля</w:t>
            </w:r>
          </w:p>
          <w:p w:rsidR="00092AAA" w:rsidRPr="00092AAA" w:rsidRDefault="00092AAA" w:rsidP="00092AAA">
            <w:pPr>
              <w:keepLines/>
              <w:widowControl w:val="0"/>
              <w:shd w:val="clear" w:color="auto" w:fill="FFFFFF" w:themeFill="background1"/>
              <w:rPr>
                <w:color w:val="000000"/>
              </w:rPr>
            </w:pPr>
            <w:r w:rsidRPr="00092AAA">
              <w:rPr>
                <w:color w:val="000000"/>
              </w:rPr>
              <w:t>Датчик напряжения</w:t>
            </w:r>
          </w:p>
          <w:p w:rsidR="00092AAA" w:rsidRPr="00092AAA" w:rsidRDefault="00092AAA" w:rsidP="00092AAA">
            <w:pPr>
              <w:keepLines/>
              <w:widowControl w:val="0"/>
              <w:shd w:val="clear" w:color="auto" w:fill="FFFFFF" w:themeFill="background1"/>
              <w:rPr>
                <w:color w:val="000000"/>
              </w:rPr>
            </w:pPr>
            <w:r w:rsidRPr="00092AAA">
              <w:rPr>
                <w:color w:val="000000"/>
              </w:rPr>
              <w:t>Датчик тока</w:t>
            </w:r>
          </w:p>
          <w:p w:rsidR="00092AAA" w:rsidRPr="00092AAA" w:rsidRDefault="00092AAA" w:rsidP="00092AAA">
            <w:pPr>
              <w:keepLines/>
              <w:widowControl w:val="0"/>
              <w:shd w:val="clear" w:color="auto" w:fill="FFFFFF" w:themeFill="background1"/>
              <w:rPr>
                <w:color w:val="000000"/>
              </w:rPr>
            </w:pPr>
            <w:r w:rsidRPr="00092AAA">
              <w:rPr>
                <w:color w:val="000000"/>
              </w:rPr>
              <w:t>Датчик акселерометр</w:t>
            </w:r>
          </w:p>
          <w:p w:rsidR="00092AAA" w:rsidRPr="00092AAA" w:rsidRDefault="00092AAA" w:rsidP="00092AAA">
            <w:pPr>
              <w:keepLines/>
              <w:widowControl w:val="0"/>
              <w:shd w:val="clear" w:color="auto" w:fill="FFFFFF" w:themeFill="background1"/>
            </w:pPr>
            <w:r w:rsidRPr="00092AAA">
              <w:rPr>
                <w:color w:val="000000"/>
              </w:rPr>
              <w:t>Датчик температуры окружающей среды</w:t>
            </w: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keepLines/>
              <w:widowControl w:val="0"/>
              <w:shd w:val="clear" w:color="auto" w:fill="FFFFFF" w:themeFill="background1"/>
              <w:rPr>
                <w:color w:val="000000"/>
              </w:rPr>
            </w:pPr>
            <w:r w:rsidRPr="00092AAA">
              <w:rPr>
                <w:rFonts w:eastAsia="Calibri"/>
              </w:rPr>
              <w:t xml:space="preserve">Минимальная величина диапазона измерения датчика </w:t>
            </w:r>
            <w:r w:rsidRPr="00092AAA">
              <w:rPr>
                <w:color w:val="000000"/>
              </w:rPr>
              <w:t>температуры</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rPr>
                <w:color w:val="000000"/>
              </w:rPr>
              <w:t>ºС</w:t>
            </w:r>
          </w:p>
        </w:tc>
        <w:tc>
          <w:tcPr>
            <w:tcW w:w="1389" w:type="dxa"/>
            <w:shd w:val="clear" w:color="auto" w:fill="auto"/>
          </w:tcPr>
          <w:p w:rsidR="00092AAA" w:rsidRPr="00092AAA" w:rsidRDefault="00092AAA" w:rsidP="00092AAA">
            <w:pPr>
              <w:keepLines/>
              <w:widowControl w:val="0"/>
              <w:shd w:val="clear" w:color="auto" w:fill="FFFFFF" w:themeFill="background1"/>
            </w:pP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r w:rsidRPr="00092AAA">
              <w:rPr>
                <w:color w:val="000000"/>
              </w:rPr>
              <w:t>-25</w:t>
            </w: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keepLines/>
              <w:widowControl w:val="0"/>
              <w:shd w:val="clear" w:color="auto" w:fill="FFFFFF" w:themeFill="background1"/>
              <w:rPr>
                <w:color w:val="000000"/>
              </w:rPr>
            </w:pPr>
            <w:r w:rsidRPr="00092AAA">
              <w:rPr>
                <w:rFonts w:eastAsia="Calibri"/>
              </w:rPr>
              <w:t xml:space="preserve">Максимальная величина диапазона измерения датчика </w:t>
            </w:r>
            <w:r w:rsidRPr="00092AAA">
              <w:rPr>
                <w:color w:val="000000"/>
              </w:rPr>
              <w:t>температуры</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rPr>
                <w:color w:val="000000"/>
              </w:rPr>
              <w:t>ºС</w:t>
            </w:r>
          </w:p>
        </w:tc>
        <w:tc>
          <w:tcPr>
            <w:tcW w:w="1389" w:type="dxa"/>
            <w:shd w:val="clear" w:color="auto" w:fill="auto"/>
          </w:tcPr>
          <w:p w:rsidR="00092AAA" w:rsidRPr="00092AAA" w:rsidRDefault="00092AAA" w:rsidP="00092AAA">
            <w:pPr>
              <w:keepLines/>
              <w:widowControl w:val="0"/>
              <w:shd w:val="clear" w:color="auto" w:fill="FFFFFF" w:themeFill="background1"/>
            </w:pPr>
            <w:r w:rsidRPr="00092AAA">
              <w:rPr>
                <w:color w:val="000000"/>
              </w:rPr>
              <w:t xml:space="preserve">+125 </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tcBorders>
              <w:bottom w:val="single" w:sz="4" w:space="0" w:color="auto"/>
            </w:tcBorders>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keepLines/>
              <w:widowControl w:val="0"/>
              <w:shd w:val="clear" w:color="auto" w:fill="FFFFFF" w:themeFill="background1"/>
              <w:rPr>
                <w:color w:val="000000"/>
              </w:rPr>
            </w:pPr>
            <w:r w:rsidRPr="00092AAA">
              <w:rPr>
                <w:rFonts w:eastAsia="Calibri"/>
              </w:rPr>
              <w:t xml:space="preserve">Минимальная величина диапазона измерения датчика </w:t>
            </w:r>
            <w:r w:rsidRPr="00092AAA">
              <w:rPr>
                <w:color w:val="000000"/>
              </w:rPr>
              <w:t>абсолютного давления</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t>кПа</w:t>
            </w:r>
          </w:p>
        </w:tc>
        <w:tc>
          <w:tcPr>
            <w:tcW w:w="1389" w:type="dxa"/>
            <w:shd w:val="clear" w:color="auto" w:fill="auto"/>
          </w:tcPr>
          <w:p w:rsidR="00092AAA" w:rsidRPr="00092AAA" w:rsidRDefault="00092AAA" w:rsidP="00092AAA">
            <w:pPr>
              <w:keepLines/>
              <w:widowControl w:val="0"/>
              <w:shd w:val="clear" w:color="auto" w:fill="FFFFFF" w:themeFill="background1"/>
            </w:pP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r w:rsidRPr="00092AAA">
              <w:t>0</w:t>
            </w:r>
          </w:p>
        </w:tc>
        <w:tc>
          <w:tcPr>
            <w:tcW w:w="1372" w:type="dxa"/>
            <w:vMerge w:val="restart"/>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keepLines/>
              <w:widowControl w:val="0"/>
              <w:shd w:val="clear" w:color="auto" w:fill="FFFFFF" w:themeFill="background1"/>
              <w:rPr>
                <w:color w:val="000000"/>
              </w:rPr>
            </w:pPr>
            <w:r w:rsidRPr="00092AAA">
              <w:rPr>
                <w:rFonts w:eastAsia="Calibri"/>
              </w:rPr>
              <w:t xml:space="preserve">Максимальная величина диапазона измерения датчика </w:t>
            </w:r>
            <w:r w:rsidRPr="00092AAA">
              <w:rPr>
                <w:color w:val="000000"/>
              </w:rPr>
              <w:t>абсолютного давления</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rPr>
                <w:color w:val="000000"/>
              </w:rPr>
              <w:t>кПа</w:t>
            </w:r>
          </w:p>
        </w:tc>
        <w:tc>
          <w:tcPr>
            <w:tcW w:w="1389" w:type="dxa"/>
            <w:shd w:val="clear" w:color="auto" w:fill="auto"/>
          </w:tcPr>
          <w:p w:rsidR="00092AAA" w:rsidRPr="00092AAA" w:rsidRDefault="00092AAA" w:rsidP="00092AAA">
            <w:pPr>
              <w:keepLines/>
              <w:widowControl w:val="0"/>
              <w:shd w:val="clear" w:color="auto" w:fill="FFFFFF" w:themeFill="background1"/>
            </w:pPr>
            <w:r w:rsidRPr="00092AAA">
              <w:rPr>
                <w:color w:val="000000"/>
              </w:rPr>
              <w:t xml:space="preserve">700 </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keepLines/>
              <w:widowControl w:val="0"/>
              <w:shd w:val="clear" w:color="auto" w:fill="FFFFFF" w:themeFill="background1"/>
              <w:rPr>
                <w:color w:val="000000"/>
              </w:rPr>
            </w:pPr>
            <w:r w:rsidRPr="00092AAA">
              <w:rPr>
                <w:rFonts w:eastAsia="Calibri"/>
              </w:rPr>
              <w:t xml:space="preserve">Минимальная величина диапазона измерения датчика </w:t>
            </w:r>
            <w:r w:rsidRPr="00092AAA">
              <w:rPr>
                <w:color w:val="000000"/>
              </w:rPr>
              <w:t>магнитного поля</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rPr>
                <w:color w:val="000000"/>
              </w:rPr>
              <w:t>мТл</w:t>
            </w:r>
          </w:p>
        </w:tc>
        <w:tc>
          <w:tcPr>
            <w:tcW w:w="1389" w:type="dxa"/>
            <w:shd w:val="clear" w:color="auto" w:fill="auto"/>
          </w:tcPr>
          <w:p w:rsidR="00092AAA" w:rsidRPr="00092AAA" w:rsidRDefault="00092AAA" w:rsidP="00092AAA">
            <w:pPr>
              <w:keepLines/>
              <w:widowControl w:val="0"/>
              <w:shd w:val="clear" w:color="auto" w:fill="FFFFFF" w:themeFill="background1"/>
            </w:pP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r w:rsidRPr="00092AAA">
              <w:rPr>
                <w:color w:val="000000"/>
              </w:rPr>
              <w:t>-100</w:t>
            </w: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keepLines/>
              <w:widowControl w:val="0"/>
              <w:shd w:val="clear" w:color="auto" w:fill="FFFFFF" w:themeFill="background1"/>
              <w:rPr>
                <w:color w:val="000000"/>
              </w:rPr>
            </w:pPr>
            <w:r w:rsidRPr="00092AAA">
              <w:rPr>
                <w:rFonts w:eastAsia="Calibri"/>
              </w:rPr>
              <w:t xml:space="preserve">Максимальная величина диапазона измерения датчика </w:t>
            </w:r>
            <w:r w:rsidRPr="00092AAA">
              <w:rPr>
                <w:color w:val="000000"/>
              </w:rPr>
              <w:t>магнитного поля</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rPr>
                <w:color w:val="000000"/>
              </w:rPr>
              <w:t>мТл</w:t>
            </w:r>
          </w:p>
        </w:tc>
        <w:tc>
          <w:tcPr>
            <w:tcW w:w="1389" w:type="dxa"/>
            <w:shd w:val="clear" w:color="auto" w:fill="auto"/>
          </w:tcPr>
          <w:p w:rsidR="00092AAA" w:rsidRPr="00092AAA" w:rsidRDefault="00092AAA" w:rsidP="00092AAA">
            <w:pPr>
              <w:keepLines/>
              <w:widowControl w:val="0"/>
              <w:shd w:val="clear" w:color="auto" w:fill="FFFFFF" w:themeFill="background1"/>
            </w:pPr>
            <w:r w:rsidRPr="00092AAA">
              <w:rPr>
                <w:color w:val="000000"/>
              </w:rPr>
              <w:t xml:space="preserve"> +100 </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keepLines/>
              <w:widowControl w:val="0"/>
              <w:shd w:val="clear" w:color="auto" w:fill="FFFFFF" w:themeFill="background1"/>
              <w:rPr>
                <w:color w:val="000000"/>
              </w:rPr>
            </w:pPr>
            <w:r w:rsidRPr="00092AAA">
              <w:rPr>
                <w:rFonts w:eastAsia="Calibri"/>
              </w:rPr>
              <w:t xml:space="preserve">Минимальная величина диапазона измерения датчика </w:t>
            </w:r>
            <w:r w:rsidRPr="00092AAA">
              <w:rPr>
                <w:color w:val="000000"/>
              </w:rPr>
              <w:t>напряжения</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rPr>
                <w:rFonts w:eastAsia="Courier New"/>
                <w:bCs/>
              </w:rPr>
              <w:t>В</w:t>
            </w:r>
          </w:p>
        </w:tc>
        <w:tc>
          <w:tcPr>
            <w:tcW w:w="1389" w:type="dxa"/>
            <w:shd w:val="clear" w:color="auto" w:fill="auto"/>
          </w:tcPr>
          <w:p w:rsidR="00092AAA" w:rsidRPr="00092AAA" w:rsidRDefault="00092AAA" w:rsidP="00092AAA">
            <w:pPr>
              <w:keepLines/>
              <w:widowControl w:val="0"/>
              <w:shd w:val="clear" w:color="auto" w:fill="FFFFFF" w:themeFill="background1"/>
            </w:pP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r w:rsidRPr="00092AAA">
              <w:rPr>
                <w:color w:val="000000"/>
              </w:rPr>
              <w:t>-30</w:t>
            </w: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keepLines/>
              <w:widowControl w:val="0"/>
              <w:shd w:val="clear" w:color="auto" w:fill="FFFFFF" w:themeFill="background1"/>
              <w:rPr>
                <w:color w:val="000000"/>
              </w:rPr>
            </w:pPr>
            <w:r w:rsidRPr="00092AAA">
              <w:rPr>
                <w:rFonts w:eastAsia="Calibri"/>
              </w:rPr>
              <w:t xml:space="preserve">Максимальная величина диапазона измерения датчика </w:t>
            </w:r>
            <w:r w:rsidRPr="00092AAA">
              <w:rPr>
                <w:color w:val="000000"/>
              </w:rPr>
              <w:t>напряжения</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rPr>
                <w:color w:val="000000"/>
              </w:rPr>
              <w:t>В</w:t>
            </w:r>
          </w:p>
        </w:tc>
        <w:tc>
          <w:tcPr>
            <w:tcW w:w="1389" w:type="dxa"/>
            <w:shd w:val="clear" w:color="auto" w:fill="auto"/>
          </w:tcPr>
          <w:p w:rsidR="00092AAA" w:rsidRPr="00092AAA" w:rsidRDefault="00092AAA" w:rsidP="00092AAA">
            <w:pPr>
              <w:keepLines/>
              <w:widowControl w:val="0"/>
              <w:shd w:val="clear" w:color="auto" w:fill="FFFFFF" w:themeFill="background1"/>
            </w:pPr>
            <w:r w:rsidRPr="00092AAA">
              <w:rPr>
                <w:color w:val="000000"/>
              </w:rPr>
              <w:t xml:space="preserve">30 </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keepLines/>
              <w:widowControl w:val="0"/>
              <w:shd w:val="clear" w:color="auto" w:fill="FFFFFF" w:themeFill="background1"/>
              <w:rPr>
                <w:color w:val="000000"/>
              </w:rPr>
            </w:pPr>
            <w:r w:rsidRPr="00092AAA">
              <w:rPr>
                <w:rFonts w:eastAsia="Calibri"/>
              </w:rPr>
              <w:t xml:space="preserve">Минимальная величина диапазона измерения датчика </w:t>
            </w:r>
            <w:r w:rsidRPr="00092AAA">
              <w:rPr>
                <w:color w:val="000000"/>
              </w:rPr>
              <w:t>тока</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rPr>
                <w:color w:val="000000"/>
              </w:rPr>
              <w:t>А</w:t>
            </w:r>
          </w:p>
        </w:tc>
        <w:tc>
          <w:tcPr>
            <w:tcW w:w="1389" w:type="dxa"/>
            <w:shd w:val="clear" w:color="auto" w:fill="auto"/>
          </w:tcPr>
          <w:p w:rsidR="00092AAA" w:rsidRPr="00092AAA" w:rsidRDefault="00092AAA" w:rsidP="00092AAA">
            <w:pPr>
              <w:keepLines/>
              <w:widowControl w:val="0"/>
              <w:shd w:val="clear" w:color="auto" w:fill="FFFFFF" w:themeFill="background1"/>
            </w:pP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r w:rsidRPr="00092AAA">
              <w:rPr>
                <w:color w:val="000000"/>
              </w:rPr>
              <w:t>-1</w:t>
            </w: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keepLines/>
              <w:widowControl w:val="0"/>
              <w:shd w:val="clear" w:color="auto" w:fill="FFFFFF" w:themeFill="background1"/>
              <w:rPr>
                <w:color w:val="000000"/>
              </w:rPr>
            </w:pPr>
            <w:r w:rsidRPr="00092AAA">
              <w:rPr>
                <w:rFonts w:eastAsia="Calibri"/>
              </w:rPr>
              <w:t xml:space="preserve">Максимальная величина диапазона измерения датчика </w:t>
            </w:r>
            <w:r w:rsidRPr="00092AAA">
              <w:rPr>
                <w:color w:val="000000"/>
              </w:rPr>
              <w:t>тока</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rPr>
                <w:color w:val="000000"/>
              </w:rPr>
              <w:t>А</w:t>
            </w:r>
          </w:p>
        </w:tc>
        <w:tc>
          <w:tcPr>
            <w:tcW w:w="1389" w:type="dxa"/>
            <w:shd w:val="clear" w:color="auto" w:fill="auto"/>
          </w:tcPr>
          <w:p w:rsidR="00092AAA" w:rsidRPr="00092AAA" w:rsidRDefault="00092AAA" w:rsidP="00092AAA">
            <w:pPr>
              <w:keepLines/>
              <w:widowControl w:val="0"/>
              <w:shd w:val="clear" w:color="auto" w:fill="FFFFFF" w:themeFill="background1"/>
            </w:pPr>
            <w:r w:rsidRPr="00092AAA">
              <w:rPr>
                <w:color w:val="000000"/>
              </w:rPr>
              <w:t>+1</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keepLines/>
              <w:widowControl w:val="0"/>
              <w:shd w:val="clear" w:color="auto" w:fill="FFFFFF" w:themeFill="background1"/>
              <w:rPr>
                <w:color w:val="000000"/>
              </w:rPr>
            </w:pPr>
            <w:r w:rsidRPr="00092AAA">
              <w:rPr>
                <w:rFonts w:eastAsia="Calibri"/>
              </w:rPr>
              <w:t xml:space="preserve">Минимальная величина диапазона измерения датчика </w:t>
            </w:r>
            <w:r w:rsidRPr="00092AAA">
              <w:rPr>
                <w:color w:val="000000"/>
              </w:rPr>
              <w:lastRenderedPageBreak/>
              <w:t>акселерометра</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rPr>
                <w:color w:val="000000"/>
              </w:rPr>
              <w:lastRenderedPageBreak/>
              <w:t>G</w:t>
            </w:r>
          </w:p>
        </w:tc>
        <w:tc>
          <w:tcPr>
            <w:tcW w:w="1389" w:type="dxa"/>
            <w:shd w:val="clear" w:color="auto" w:fill="auto"/>
          </w:tcPr>
          <w:p w:rsidR="00092AAA" w:rsidRPr="00092AAA" w:rsidRDefault="00092AAA" w:rsidP="00092AAA">
            <w:pPr>
              <w:keepLines/>
              <w:widowControl w:val="0"/>
              <w:shd w:val="clear" w:color="auto" w:fill="FFFFFF" w:themeFill="background1"/>
            </w:pP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r w:rsidRPr="00092AAA">
              <w:rPr>
                <w:color w:val="000000"/>
              </w:rPr>
              <w:t>-8</w:t>
            </w: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keepLines/>
              <w:widowControl w:val="0"/>
              <w:shd w:val="clear" w:color="auto" w:fill="FFFFFF" w:themeFill="background1"/>
              <w:rPr>
                <w:color w:val="000000"/>
              </w:rPr>
            </w:pPr>
            <w:r w:rsidRPr="00092AAA">
              <w:rPr>
                <w:rFonts w:eastAsia="Calibri"/>
              </w:rPr>
              <w:t xml:space="preserve">Максимальная величина диапазона измерения датчика </w:t>
            </w:r>
            <w:r w:rsidRPr="00092AAA">
              <w:rPr>
                <w:color w:val="000000"/>
              </w:rPr>
              <w:t>акселерометра</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rPr>
                <w:color w:val="000000"/>
              </w:rPr>
              <w:t>G</w:t>
            </w:r>
          </w:p>
        </w:tc>
        <w:tc>
          <w:tcPr>
            <w:tcW w:w="1389" w:type="dxa"/>
            <w:shd w:val="clear" w:color="auto" w:fill="auto"/>
          </w:tcPr>
          <w:p w:rsidR="00092AAA" w:rsidRPr="00092AAA" w:rsidRDefault="00092AAA" w:rsidP="00092AAA">
            <w:pPr>
              <w:keepLines/>
              <w:widowControl w:val="0"/>
              <w:shd w:val="clear" w:color="auto" w:fill="FFFFFF" w:themeFill="background1"/>
            </w:pPr>
            <w:r w:rsidRPr="00092AAA">
              <w:rPr>
                <w:color w:val="000000"/>
              </w:rPr>
              <w:t xml:space="preserve">+8 </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keepLines/>
              <w:widowControl w:val="0"/>
              <w:shd w:val="clear" w:color="auto" w:fill="FFFFFF" w:themeFill="background1"/>
              <w:rPr>
                <w:color w:val="000000"/>
              </w:rPr>
            </w:pPr>
            <w:r w:rsidRPr="00092AAA">
              <w:rPr>
                <w:rFonts w:eastAsia="Calibri"/>
              </w:rPr>
              <w:t xml:space="preserve">Минимальная величина </w:t>
            </w:r>
            <w:proofErr w:type="gramStart"/>
            <w:r w:rsidRPr="00092AAA">
              <w:rPr>
                <w:rFonts w:eastAsia="Calibri"/>
              </w:rPr>
              <w:t xml:space="preserve">диапазона измерения датчика </w:t>
            </w:r>
            <w:r w:rsidRPr="00092AAA">
              <w:rPr>
                <w:color w:val="000000"/>
              </w:rPr>
              <w:t>температуры окружающей среды</w:t>
            </w:r>
            <w:proofErr w:type="gramEnd"/>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rPr>
                <w:color w:val="000000"/>
              </w:rPr>
              <w:t>ºС</w:t>
            </w:r>
          </w:p>
        </w:tc>
        <w:tc>
          <w:tcPr>
            <w:tcW w:w="1389" w:type="dxa"/>
            <w:shd w:val="clear" w:color="auto" w:fill="auto"/>
          </w:tcPr>
          <w:p w:rsidR="00092AAA" w:rsidRPr="00092AAA" w:rsidRDefault="00092AAA" w:rsidP="00092AAA">
            <w:pPr>
              <w:keepLines/>
              <w:widowControl w:val="0"/>
              <w:shd w:val="clear" w:color="auto" w:fill="FFFFFF" w:themeFill="background1"/>
            </w:pP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r w:rsidRPr="00092AAA">
              <w:rPr>
                <w:color w:val="000000"/>
              </w:rPr>
              <w:t>-20</w:t>
            </w: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keepLines/>
              <w:widowControl w:val="0"/>
              <w:shd w:val="clear" w:color="auto" w:fill="FFFFFF" w:themeFill="background1"/>
              <w:rPr>
                <w:color w:val="000000"/>
              </w:rPr>
            </w:pPr>
            <w:r w:rsidRPr="00092AAA">
              <w:rPr>
                <w:rFonts w:eastAsia="Calibri"/>
              </w:rPr>
              <w:t xml:space="preserve">Максимальная величина </w:t>
            </w:r>
            <w:proofErr w:type="gramStart"/>
            <w:r w:rsidRPr="00092AAA">
              <w:rPr>
                <w:rFonts w:eastAsia="Calibri"/>
              </w:rPr>
              <w:t xml:space="preserve">диапазона измерения датчика </w:t>
            </w:r>
            <w:r w:rsidRPr="00092AAA">
              <w:rPr>
                <w:color w:val="000000"/>
              </w:rPr>
              <w:t>температуры окружающей среды</w:t>
            </w:r>
            <w:proofErr w:type="gramEnd"/>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rPr>
                <w:color w:val="000000"/>
              </w:rPr>
              <w:t>ºС</w:t>
            </w:r>
          </w:p>
        </w:tc>
        <w:tc>
          <w:tcPr>
            <w:tcW w:w="1389" w:type="dxa"/>
            <w:shd w:val="clear" w:color="auto" w:fill="auto"/>
          </w:tcPr>
          <w:p w:rsidR="00092AAA" w:rsidRPr="00092AAA" w:rsidRDefault="00092AAA" w:rsidP="00092AAA">
            <w:pPr>
              <w:keepLines/>
              <w:widowControl w:val="0"/>
              <w:shd w:val="clear" w:color="auto" w:fill="FFFFFF" w:themeFill="background1"/>
            </w:pPr>
            <w:r w:rsidRPr="00092AAA">
              <w:rPr>
                <w:color w:val="000000"/>
              </w:rPr>
              <w:t xml:space="preserve">+50 </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tcBorders>
              <w:bottom w:val="single" w:sz="4" w:space="0" w:color="auto"/>
            </w:tcBorders>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8D08D" w:themeFill="accent6" w:themeFillTint="99"/>
          </w:tcPr>
          <w:p w:rsidR="00092AAA" w:rsidRPr="00092AAA" w:rsidRDefault="00092AAA" w:rsidP="00092AAA">
            <w:pPr>
              <w:shd w:val="clear" w:color="auto" w:fill="FFFFFF" w:themeFill="background1"/>
              <w:rPr>
                <w:rFonts w:eastAsia="Calibri"/>
              </w:rPr>
            </w:pPr>
            <w:r w:rsidRPr="00092AAA">
              <w:rPr>
                <w:color w:val="000000"/>
              </w:rPr>
              <w:t xml:space="preserve">USB адаптер обеспечивает возможность подключения беспроводных устройств </w:t>
            </w:r>
          </w:p>
        </w:tc>
        <w:tc>
          <w:tcPr>
            <w:tcW w:w="1418" w:type="dxa"/>
            <w:shd w:val="clear" w:color="auto" w:fill="A8D08D" w:themeFill="accent6" w:themeFillTint="99"/>
          </w:tcPr>
          <w:p w:rsidR="00092AAA" w:rsidRPr="00092AAA" w:rsidRDefault="00092AAA" w:rsidP="00092AAA">
            <w:pPr>
              <w:shd w:val="clear" w:color="auto" w:fill="FFFFFF" w:themeFill="background1"/>
              <w:contextualSpacing/>
              <w:jc w:val="center"/>
              <w:rPr>
                <w:rFonts w:eastAsia="Courier New"/>
                <w:bCs/>
              </w:rPr>
            </w:pPr>
          </w:p>
        </w:tc>
        <w:tc>
          <w:tcPr>
            <w:tcW w:w="1389" w:type="dxa"/>
            <w:shd w:val="clear" w:color="auto" w:fill="A8D08D" w:themeFill="accent6" w:themeFillTint="99"/>
          </w:tcPr>
          <w:p w:rsidR="00092AAA" w:rsidRPr="00092AAA" w:rsidRDefault="00092AAA" w:rsidP="00092AAA">
            <w:pPr>
              <w:keepLines/>
              <w:widowControl w:val="0"/>
              <w:shd w:val="clear" w:color="auto" w:fill="FFFFFF" w:themeFill="background1"/>
            </w:pPr>
          </w:p>
        </w:tc>
        <w:tc>
          <w:tcPr>
            <w:tcW w:w="1563" w:type="dxa"/>
            <w:gridSpan w:val="2"/>
            <w:shd w:val="clear" w:color="auto" w:fill="A8D08D" w:themeFill="accent6" w:themeFillTint="99"/>
          </w:tcPr>
          <w:p w:rsidR="00092AAA" w:rsidRPr="00092AAA" w:rsidRDefault="00092AAA" w:rsidP="00092AAA">
            <w:pPr>
              <w:shd w:val="clear" w:color="auto" w:fill="FFFFFF" w:themeFill="background1"/>
              <w:jc w:val="center"/>
              <w:rPr>
                <w:color w:val="000000"/>
              </w:rPr>
            </w:pPr>
          </w:p>
        </w:tc>
        <w:tc>
          <w:tcPr>
            <w:tcW w:w="2479" w:type="dxa"/>
            <w:gridSpan w:val="2"/>
            <w:shd w:val="clear" w:color="auto" w:fill="A8D08D" w:themeFill="accent6" w:themeFillTint="99"/>
          </w:tcPr>
          <w:p w:rsidR="00092AAA" w:rsidRPr="00092AAA" w:rsidRDefault="00092AAA" w:rsidP="00092AAA">
            <w:pPr>
              <w:keepLines/>
              <w:widowControl w:val="0"/>
              <w:shd w:val="clear" w:color="auto" w:fill="FFFFFF" w:themeFill="background1"/>
            </w:pPr>
            <w:r w:rsidRPr="00092AAA">
              <w:t>Соответствие</w:t>
            </w:r>
          </w:p>
        </w:tc>
        <w:tc>
          <w:tcPr>
            <w:tcW w:w="1372" w:type="dxa"/>
            <w:vMerge w:val="restart"/>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8D08D" w:themeFill="accent6" w:themeFillTint="99"/>
          </w:tcPr>
          <w:p w:rsidR="00092AAA" w:rsidRPr="00092AAA" w:rsidRDefault="00092AAA" w:rsidP="00570385">
            <w:pPr>
              <w:shd w:val="clear" w:color="auto" w:fill="FFFFFF" w:themeFill="background1"/>
              <w:rPr>
                <w:rFonts w:eastAsia="Calibri"/>
              </w:rPr>
            </w:pPr>
            <w:r w:rsidRPr="00092AAA">
              <w:rPr>
                <w:color w:val="000000"/>
              </w:rPr>
              <w:t xml:space="preserve">Подключение адаптера к порту USB </w:t>
            </w:r>
          </w:p>
        </w:tc>
        <w:tc>
          <w:tcPr>
            <w:tcW w:w="1418" w:type="dxa"/>
            <w:shd w:val="clear" w:color="auto" w:fill="A8D08D" w:themeFill="accent6" w:themeFillTint="99"/>
          </w:tcPr>
          <w:p w:rsidR="00092AAA" w:rsidRPr="00092AAA" w:rsidRDefault="00092AAA" w:rsidP="00092AAA">
            <w:pPr>
              <w:shd w:val="clear" w:color="auto" w:fill="FFFFFF" w:themeFill="background1"/>
              <w:contextualSpacing/>
              <w:jc w:val="center"/>
              <w:rPr>
                <w:rFonts w:eastAsia="Courier New"/>
                <w:bCs/>
              </w:rPr>
            </w:pPr>
          </w:p>
        </w:tc>
        <w:tc>
          <w:tcPr>
            <w:tcW w:w="1389" w:type="dxa"/>
            <w:shd w:val="clear" w:color="auto" w:fill="A8D08D" w:themeFill="accent6" w:themeFillTint="99"/>
          </w:tcPr>
          <w:p w:rsidR="00092AAA" w:rsidRPr="00092AAA" w:rsidRDefault="00092AAA" w:rsidP="00092AAA">
            <w:pPr>
              <w:keepLines/>
              <w:widowControl w:val="0"/>
              <w:shd w:val="clear" w:color="auto" w:fill="FFFFFF" w:themeFill="background1"/>
            </w:pPr>
            <w:r w:rsidRPr="00092AAA">
              <w:rPr>
                <w:color w:val="000000"/>
              </w:rPr>
              <w:t xml:space="preserve">2.0 </w:t>
            </w:r>
          </w:p>
        </w:tc>
        <w:tc>
          <w:tcPr>
            <w:tcW w:w="1563" w:type="dxa"/>
            <w:gridSpan w:val="2"/>
            <w:shd w:val="clear" w:color="auto" w:fill="A8D08D" w:themeFill="accent6" w:themeFillTint="99"/>
          </w:tcPr>
          <w:p w:rsidR="00092AAA" w:rsidRPr="00092AAA" w:rsidRDefault="00092AAA" w:rsidP="00092AAA">
            <w:pPr>
              <w:shd w:val="clear" w:color="auto" w:fill="FFFFFF" w:themeFill="background1"/>
              <w:jc w:val="center"/>
              <w:rPr>
                <w:color w:val="000000"/>
              </w:rPr>
            </w:pPr>
          </w:p>
        </w:tc>
        <w:tc>
          <w:tcPr>
            <w:tcW w:w="2479" w:type="dxa"/>
            <w:gridSpan w:val="2"/>
            <w:shd w:val="clear" w:color="auto" w:fill="A8D08D" w:themeFill="accent6" w:themeFillTint="99"/>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8D08D" w:themeFill="accent6" w:themeFillTint="99"/>
          </w:tcPr>
          <w:p w:rsidR="00092AAA" w:rsidRPr="00092AAA" w:rsidRDefault="00092AAA" w:rsidP="00092AAA">
            <w:pPr>
              <w:shd w:val="clear" w:color="auto" w:fill="FFFFFF" w:themeFill="background1"/>
              <w:rPr>
                <w:rFonts w:eastAsia="Calibri"/>
              </w:rPr>
            </w:pPr>
            <w:r w:rsidRPr="00092AAA">
              <w:rPr>
                <w:color w:val="000000"/>
              </w:rPr>
              <w:t>Методические рекомендации в печатном виде</w:t>
            </w:r>
          </w:p>
        </w:tc>
        <w:tc>
          <w:tcPr>
            <w:tcW w:w="1418" w:type="dxa"/>
            <w:shd w:val="clear" w:color="auto" w:fill="A8D08D" w:themeFill="accent6" w:themeFillTint="99"/>
          </w:tcPr>
          <w:p w:rsidR="00092AAA" w:rsidRPr="00092AAA" w:rsidRDefault="00092AAA" w:rsidP="00092AAA">
            <w:pPr>
              <w:shd w:val="clear" w:color="auto" w:fill="FFFFFF" w:themeFill="background1"/>
              <w:contextualSpacing/>
              <w:jc w:val="center"/>
              <w:rPr>
                <w:rFonts w:eastAsia="Courier New"/>
                <w:bCs/>
              </w:rPr>
            </w:pPr>
          </w:p>
        </w:tc>
        <w:tc>
          <w:tcPr>
            <w:tcW w:w="1389" w:type="dxa"/>
            <w:shd w:val="clear" w:color="auto" w:fill="A8D08D" w:themeFill="accent6" w:themeFillTint="99"/>
          </w:tcPr>
          <w:p w:rsidR="00092AAA" w:rsidRPr="00092AAA" w:rsidRDefault="00092AAA" w:rsidP="00092AAA">
            <w:pPr>
              <w:keepLines/>
              <w:widowControl w:val="0"/>
              <w:shd w:val="clear" w:color="auto" w:fill="FFFFFF" w:themeFill="background1"/>
            </w:pPr>
          </w:p>
        </w:tc>
        <w:tc>
          <w:tcPr>
            <w:tcW w:w="1563" w:type="dxa"/>
            <w:gridSpan w:val="2"/>
            <w:shd w:val="clear" w:color="auto" w:fill="A8D08D" w:themeFill="accent6" w:themeFillTint="99"/>
          </w:tcPr>
          <w:p w:rsidR="00092AAA" w:rsidRPr="00092AAA" w:rsidRDefault="00092AAA" w:rsidP="00092AAA">
            <w:pPr>
              <w:shd w:val="clear" w:color="auto" w:fill="FFFFFF" w:themeFill="background1"/>
              <w:jc w:val="center"/>
              <w:rPr>
                <w:color w:val="000000"/>
              </w:rPr>
            </w:pPr>
          </w:p>
        </w:tc>
        <w:tc>
          <w:tcPr>
            <w:tcW w:w="2479" w:type="dxa"/>
            <w:gridSpan w:val="2"/>
            <w:shd w:val="clear" w:color="auto" w:fill="A8D08D" w:themeFill="accent6" w:themeFillTint="99"/>
          </w:tcPr>
          <w:p w:rsidR="00092AAA" w:rsidRPr="00092AAA" w:rsidRDefault="00092AAA" w:rsidP="00092AAA">
            <w:pPr>
              <w:keepLines/>
              <w:widowControl w:val="0"/>
              <w:shd w:val="clear" w:color="auto" w:fill="FFFFFF" w:themeFill="background1"/>
            </w:pPr>
            <w:r w:rsidRPr="00092AAA">
              <w:t>наличие</w:t>
            </w: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8D08D" w:themeFill="accent6" w:themeFillTint="99"/>
          </w:tcPr>
          <w:p w:rsidR="00092AAA" w:rsidRPr="00092AAA" w:rsidRDefault="00092AAA" w:rsidP="00092AAA">
            <w:pPr>
              <w:shd w:val="clear" w:color="auto" w:fill="FFFFFF" w:themeFill="background1"/>
              <w:rPr>
                <w:color w:val="000000"/>
              </w:rPr>
            </w:pPr>
            <w:r w:rsidRPr="00092AAA">
              <w:rPr>
                <w:color w:val="000000"/>
              </w:rPr>
              <w:t>Количество инструкций по проведению лабораторных работ</w:t>
            </w:r>
          </w:p>
        </w:tc>
        <w:tc>
          <w:tcPr>
            <w:tcW w:w="1418" w:type="dxa"/>
            <w:shd w:val="clear" w:color="auto" w:fill="A8D08D" w:themeFill="accent6" w:themeFillTint="99"/>
          </w:tcPr>
          <w:p w:rsidR="00092AAA" w:rsidRPr="00092AAA" w:rsidRDefault="00092AAA" w:rsidP="00092AAA">
            <w:pPr>
              <w:shd w:val="clear" w:color="auto" w:fill="FFFFFF" w:themeFill="background1"/>
              <w:contextualSpacing/>
              <w:jc w:val="center"/>
              <w:rPr>
                <w:rFonts w:eastAsia="Courier New"/>
                <w:bCs/>
              </w:rPr>
            </w:pPr>
            <w:r w:rsidRPr="00092AAA">
              <w:rPr>
                <w:rFonts w:eastAsia="Courier New"/>
                <w:bCs/>
              </w:rPr>
              <w:t>Шт.</w:t>
            </w:r>
          </w:p>
        </w:tc>
        <w:tc>
          <w:tcPr>
            <w:tcW w:w="1389" w:type="dxa"/>
            <w:shd w:val="clear" w:color="auto" w:fill="A8D08D" w:themeFill="accent6" w:themeFillTint="99"/>
          </w:tcPr>
          <w:p w:rsidR="00092AAA" w:rsidRPr="00092AAA" w:rsidRDefault="00092AAA" w:rsidP="00092AAA">
            <w:pPr>
              <w:keepLines/>
              <w:widowControl w:val="0"/>
              <w:shd w:val="clear" w:color="auto" w:fill="FFFFFF" w:themeFill="background1"/>
              <w:rPr>
                <w:color w:val="000000"/>
              </w:rPr>
            </w:pPr>
            <w:r w:rsidRPr="00092AAA">
              <w:rPr>
                <w:color w:val="000000"/>
              </w:rPr>
              <w:t>40</w:t>
            </w:r>
          </w:p>
        </w:tc>
        <w:tc>
          <w:tcPr>
            <w:tcW w:w="1563" w:type="dxa"/>
            <w:gridSpan w:val="2"/>
            <w:shd w:val="clear" w:color="auto" w:fill="A8D08D" w:themeFill="accent6" w:themeFillTint="99"/>
          </w:tcPr>
          <w:p w:rsidR="00092AAA" w:rsidRPr="00092AAA" w:rsidRDefault="00092AAA" w:rsidP="00092AAA">
            <w:pPr>
              <w:shd w:val="clear" w:color="auto" w:fill="FFFFFF" w:themeFill="background1"/>
              <w:jc w:val="center"/>
              <w:rPr>
                <w:color w:val="000000"/>
              </w:rPr>
            </w:pPr>
          </w:p>
        </w:tc>
        <w:tc>
          <w:tcPr>
            <w:tcW w:w="2479" w:type="dxa"/>
            <w:gridSpan w:val="2"/>
            <w:shd w:val="clear" w:color="auto" w:fill="A8D08D" w:themeFill="accent6" w:themeFillTint="99"/>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8D08D" w:themeFill="accent6" w:themeFillTint="99"/>
          </w:tcPr>
          <w:p w:rsidR="00092AAA" w:rsidRPr="00092AAA" w:rsidRDefault="00092AAA" w:rsidP="00092AAA">
            <w:pPr>
              <w:shd w:val="clear" w:color="auto" w:fill="FFFFFF" w:themeFill="background1"/>
              <w:rPr>
                <w:rFonts w:eastAsia="Calibri"/>
              </w:rPr>
            </w:pPr>
            <w:r w:rsidRPr="00092AAA">
              <w:rPr>
                <w:color w:val="000000"/>
              </w:rPr>
              <w:t>Методические рекомендации по физике, объем формата А</w:t>
            </w:r>
            <w:proofErr w:type="gramStart"/>
            <w:r w:rsidRPr="00092AAA">
              <w:rPr>
                <w:color w:val="000000"/>
              </w:rPr>
              <w:t>4</w:t>
            </w:r>
            <w:proofErr w:type="gramEnd"/>
          </w:p>
        </w:tc>
        <w:tc>
          <w:tcPr>
            <w:tcW w:w="1418" w:type="dxa"/>
            <w:shd w:val="clear" w:color="auto" w:fill="A8D08D" w:themeFill="accent6" w:themeFillTint="99"/>
          </w:tcPr>
          <w:p w:rsidR="00092AAA" w:rsidRPr="00092AAA" w:rsidRDefault="00092AAA" w:rsidP="00092AAA">
            <w:pPr>
              <w:shd w:val="clear" w:color="auto" w:fill="FFFFFF" w:themeFill="background1"/>
              <w:contextualSpacing/>
              <w:jc w:val="center"/>
              <w:rPr>
                <w:rFonts w:eastAsia="Courier New"/>
                <w:bCs/>
              </w:rPr>
            </w:pPr>
            <w:r w:rsidRPr="00092AAA">
              <w:rPr>
                <w:rFonts w:eastAsia="Courier New"/>
                <w:bCs/>
              </w:rPr>
              <w:t>Стр.</w:t>
            </w:r>
          </w:p>
        </w:tc>
        <w:tc>
          <w:tcPr>
            <w:tcW w:w="1389" w:type="dxa"/>
            <w:shd w:val="clear" w:color="auto" w:fill="A8D08D" w:themeFill="accent6" w:themeFillTint="99"/>
          </w:tcPr>
          <w:p w:rsidR="00092AAA" w:rsidRPr="00092AAA" w:rsidRDefault="00092AAA" w:rsidP="00092AAA">
            <w:pPr>
              <w:keepLines/>
              <w:widowControl w:val="0"/>
              <w:shd w:val="clear" w:color="auto" w:fill="FFFFFF" w:themeFill="background1"/>
            </w:pPr>
            <w:r w:rsidRPr="00092AAA">
              <w:rPr>
                <w:color w:val="000000"/>
              </w:rPr>
              <w:t xml:space="preserve">100 </w:t>
            </w:r>
          </w:p>
        </w:tc>
        <w:tc>
          <w:tcPr>
            <w:tcW w:w="1563" w:type="dxa"/>
            <w:gridSpan w:val="2"/>
            <w:shd w:val="clear" w:color="auto" w:fill="A8D08D" w:themeFill="accent6" w:themeFillTint="99"/>
          </w:tcPr>
          <w:p w:rsidR="00092AAA" w:rsidRPr="00092AAA" w:rsidRDefault="00092AAA" w:rsidP="00092AAA">
            <w:pPr>
              <w:shd w:val="clear" w:color="auto" w:fill="FFFFFF" w:themeFill="background1"/>
              <w:jc w:val="center"/>
              <w:rPr>
                <w:color w:val="000000"/>
              </w:rPr>
            </w:pPr>
          </w:p>
        </w:tc>
        <w:tc>
          <w:tcPr>
            <w:tcW w:w="2479" w:type="dxa"/>
            <w:gridSpan w:val="2"/>
            <w:shd w:val="clear" w:color="auto" w:fill="A8D08D" w:themeFill="accent6" w:themeFillTint="99"/>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8D08D" w:themeFill="accent6" w:themeFillTint="99"/>
          </w:tcPr>
          <w:p w:rsidR="00092AAA" w:rsidRPr="00092AAA" w:rsidRDefault="00092AAA" w:rsidP="00092AAA">
            <w:pPr>
              <w:shd w:val="clear" w:color="auto" w:fill="FFFFFF" w:themeFill="background1"/>
              <w:rPr>
                <w:rFonts w:eastAsia="Calibri"/>
              </w:rPr>
            </w:pPr>
            <w:r w:rsidRPr="00092AAA">
              <w:rPr>
                <w:color w:val="000000"/>
              </w:rPr>
              <w:t xml:space="preserve">Наличие  русскоязычного сайта со службой поддержки пользователей </w:t>
            </w:r>
          </w:p>
        </w:tc>
        <w:tc>
          <w:tcPr>
            <w:tcW w:w="1418" w:type="dxa"/>
            <w:shd w:val="clear" w:color="auto" w:fill="A8D08D" w:themeFill="accent6" w:themeFillTint="99"/>
          </w:tcPr>
          <w:p w:rsidR="00092AAA" w:rsidRPr="00092AAA" w:rsidRDefault="00092AAA" w:rsidP="00092AAA">
            <w:pPr>
              <w:shd w:val="clear" w:color="auto" w:fill="FFFFFF" w:themeFill="background1"/>
              <w:contextualSpacing/>
              <w:jc w:val="center"/>
              <w:rPr>
                <w:rFonts w:eastAsia="Courier New"/>
                <w:bCs/>
              </w:rPr>
            </w:pPr>
          </w:p>
        </w:tc>
        <w:tc>
          <w:tcPr>
            <w:tcW w:w="1389" w:type="dxa"/>
            <w:shd w:val="clear" w:color="auto" w:fill="A8D08D" w:themeFill="accent6" w:themeFillTint="99"/>
          </w:tcPr>
          <w:p w:rsidR="00092AAA" w:rsidRPr="00092AAA" w:rsidRDefault="00092AAA" w:rsidP="00092AAA">
            <w:pPr>
              <w:keepLines/>
              <w:widowControl w:val="0"/>
              <w:shd w:val="clear" w:color="auto" w:fill="FFFFFF" w:themeFill="background1"/>
            </w:pPr>
          </w:p>
        </w:tc>
        <w:tc>
          <w:tcPr>
            <w:tcW w:w="1563" w:type="dxa"/>
            <w:gridSpan w:val="2"/>
            <w:shd w:val="clear" w:color="auto" w:fill="A8D08D" w:themeFill="accent6" w:themeFillTint="99"/>
          </w:tcPr>
          <w:p w:rsidR="00092AAA" w:rsidRPr="00092AAA" w:rsidRDefault="00092AAA" w:rsidP="00092AAA">
            <w:pPr>
              <w:shd w:val="clear" w:color="auto" w:fill="FFFFFF" w:themeFill="background1"/>
              <w:jc w:val="center"/>
              <w:rPr>
                <w:color w:val="000000"/>
              </w:rPr>
            </w:pPr>
          </w:p>
        </w:tc>
        <w:tc>
          <w:tcPr>
            <w:tcW w:w="2479" w:type="dxa"/>
            <w:gridSpan w:val="2"/>
            <w:shd w:val="clear" w:color="auto" w:fill="A8D08D" w:themeFill="accent6" w:themeFillTint="99"/>
          </w:tcPr>
          <w:p w:rsidR="00092AAA" w:rsidRPr="00092AAA" w:rsidRDefault="00092AAA" w:rsidP="00092AAA">
            <w:pPr>
              <w:keepLines/>
              <w:widowControl w:val="0"/>
              <w:shd w:val="clear" w:color="auto" w:fill="FFFFFF" w:themeFill="background1"/>
            </w:pPr>
            <w:r w:rsidRPr="00092AAA">
              <w:t>Соответствие</w:t>
            </w: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8D08D" w:themeFill="accent6" w:themeFillTint="99"/>
          </w:tcPr>
          <w:p w:rsidR="00092AAA" w:rsidRPr="00092AAA" w:rsidRDefault="00092AAA" w:rsidP="00092AAA">
            <w:pPr>
              <w:shd w:val="clear" w:color="auto" w:fill="FFFFFF" w:themeFill="background1"/>
              <w:rPr>
                <w:color w:val="000000"/>
              </w:rPr>
            </w:pPr>
            <w:r w:rsidRPr="00092AAA">
              <w:rPr>
                <w:color w:val="000000"/>
              </w:rPr>
              <w:t xml:space="preserve">Наличие </w:t>
            </w:r>
            <w:proofErr w:type="spellStart"/>
            <w:r w:rsidRPr="00092AAA">
              <w:rPr>
                <w:color w:val="000000"/>
              </w:rPr>
              <w:t>видеоуроков</w:t>
            </w:r>
            <w:proofErr w:type="spellEnd"/>
          </w:p>
        </w:tc>
        <w:tc>
          <w:tcPr>
            <w:tcW w:w="1418" w:type="dxa"/>
            <w:shd w:val="clear" w:color="auto" w:fill="A8D08D" w:themeFill="accent6" w:themeFillTint="99"/>
          </w:tcPr>
          <w:p w:rsidR="00092AAA" w:rsidRPr="00092AAA" w:rsidRDefault="00092AAA" w:rsidP="00092AAA">
            <w:pPr>
              <w:shd w:val="clear" w:color="auto" w:fill="FFFFFF" w:themeFill="background1"/>
              <w:contextualSpacing/>
              <w:jc w:val="center"/>
              <w:rPr>
                <w:rFonts w:eastAsia="Courier New"/>
                <w:bCs/>
              </w:rPr>
            </w:pPr>
          </w:p>
        </w:tc>
        <w:tc>
          <w:tcPr>
            <w:tcW w:w="1389" w:type="dxa"/>
            <w:shd w:val="clear" w:color="auto" w:fill="A8D08D" w:themeFill="accent6" w:themeFillTint="99"/>
          </w:tcPr>
          <w:p w:rsidR="00092AAA" w:rsidRPr="00092AAA" w:rsidRDefault="00092AAA" w:rsidP="00092AAA">
            <w:pPr>
              <w:keepLines/>
              <w:widowControl w:val="0"/>
              <w:shd w:val="clear" w:color="auto" w:fill="FFFFFF" w:themeFill="background1"/>
            </w:pPr>
          </w:p>
        </w:tc>
        <w:tc>
          <w:tcPr>
            <w:tcW w:w="1563" w:type="dxa"/>
            <w:gridSpan w:val="2"/>
            <w:shd w:val="clear" w:color="auto" w:fill="A8D08D" w:themeFill="accent6" w:themeFillTint="99"/>
          </w:tcPr>
          <w:p w:rsidR="00092AAA" w:rsidRPr="00092AAA" w:rsidRDefault="00092AAA" w:rsidP="00092AAA">
            <w:pPr>
              <w:shd w:val="clear" w:color="auto" w:fill="FFFFFF" w:themeFill="background1"/>
              <w:jc w:val="center"/>
              <w:rPr>
                <w:color w:val="000000"/>
              </w:rPr>
            </w:pPr>
          </w:p>
        </w:tc>
        <w:tc>
          <w:tcPr>
            <w:tcW w:w="2479" w:type="dxa"/>
            <w:gridSpan w:val="2"/>
            <w:shd w:val="clear" w:color="auto" w:fill="A8D08D" w:themeFill="accent6" w:themeFillTint="99"/>
          </w:tcPr>
          <w:p w:rsidR="00092AAA" w:rsidRPr="00092AAA" w:rsidRDefault="00092AAA" w:rsidP="00092AAA">
            <w:pPr>
              <w:keepLines/>
              <w:widowControl w:val="0"/>
              <w:shd w:val="clear" w:color="auto" w:fill="FFFFFF" w:themeFill="background1"/>
            </w:pPr>
            <w:r w:rsidRPr="00092AAA">
              <w:t>Соответствие</w:t>
            </w: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rPr>
                <w:color w:val="000000"/>
              </w:rPr>
            </w:pPr>
            <w:r w:rsidRPr="00092AAA">
              <w:rPr>
                <w:color w:val="000000"/>
              </w:rPr>
              <w:t>Конструктор для проведения экспериментов</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p>
        </w:tc>
        <w:tc>
          <w:tcPr>
            <w:tcW w:w="1389" w:type="dxa"/>
            <w:shd w:val="clear" w:color="auto" w:fill="auto"/>
          </w:tcPr>
          <w:p w:rsidR="00092AAA" w:rsidRPr="00092AAA" w:rsidRDefault="00092AAA" w:rsidP="00092AAA">
            <w:pPr>
              <w:keepLines/>
              <w:widowControl w:val="0"/>
              <w:shd w:val="clear" w:color="auto" w:fill="FFFFFF" w:themeFill="background1"/>
            </w:pP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r w:rsidRPr="00092AAA">
              <w:t>Наличие</w:t>
            </w: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8D08D" w:themeFill="accent6" w:themeFillTint="99"/>
          </w:tcPr>
          <w:p w:rsidR="00092AAA" w:rsidRPr="00092AAA" w:rsidRDefault="00092AAA" w:rsidP="00092AAA">
            <w:pPr>
              <w:shd w:val="clear" w:color="auto" w:fill="FFFFFF" w:themeFill="background1"/>
              <w:rPr>
                <w:rFonts w:eastAsia="Calibri"/>
              </w:rPr>
            </w:pPr>
            <w:r w:rsidRPr="00092AAA">
              <w:rPr>
                <w:rFonts w:eastAsia="Calibri"/>
                <w:lang w:val="en-US"/>
              </w:rPr>
              <w:t>USB-</w:t>
            </w:r>
            <w:r w:rsidRPr="00092AAA">
              <w:rPr>
                <w:rFonts w:eastAsia="Calibri"/>
              </w:rPr>
              <w:t>осциллограф</w:t>
            </w:r>
          </w:p>
        </w:tc>
        <w:tc>
          <w:tcPr>
            <w:tcW w:w="1418" w:type="dxa"/>
            <w:shd w:val="clear" w:color="auto" w:fill="A8D08D" w:themeFill="accent6" w:themeFillTint="99"/>
          </w:tcPr>
          <w:p w:rsidR="00092AAA" w:rsidRPr="00092AAA" w:rsidRDefault="00092AAA" w:rsidP="00092AAA">
            <w:pPr>
              <w:shd w:val="clear" w:color="auto" w:fill="FFFFFF" w:themeFill="background1"/>
              <w:contextualSpacing/>
              <w:jc w:val="center"/>
              <w:rPr>
                <w:rFonts w:eastAsia="Courier New"/>
                <w:bCs/>
              </w:rPr>
            </w:pPr>
            <w:r w:rsidRPr="00092AAA">
              <w:rPr>
                <w:rFonts w:eastAsia="Courier New"/>
                <w:bCs/>
              </w:rPr>
              <w:t>Шт.</w:t>
            </w:r>
          </w:p>
        </w:tc>
        <w:tc>
          <w:tcPr>
            <w:tcW w:w="1389" w:type="dxa"/>
            <w:shd w:val="clear" w:color="auto" w:fill="A8D08D" w:themeFill="accent6" w:themeFillTint="99"/>
          </w:tcPr>
          <w:p w:rsidR="00092AAA" w:rsidRPr="00092AAA" w:rsidRDefault="00092AAA" w:rsidP="00092AAA">
            <w:pPr>
              <w:keepLines/>
              <w:widowControl w:val="0"/>
              <w:shd w:val="clear" w:color="auto" w:fill="FFFFFF" w:themeFill="background1"/>
            </w:pPr>
            <w:r w:rsidRPr="00092AAA">
              <w:t>1</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rPr>
                <w:lang w:val="en-US"/>
              </w:rPr>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rPr>
                <w:rFonts w:eastAsia="Calibri"/>
              </w:rPr>
            </w:pPr>
            <w:r w:rsidRPr="00092AAA">
              <w:rPr>
                <w:rFonts w:eastAsia="Calibri"/>
              </w:rPr>
              <w:t xml:space="preserve">Характеристики </w:t>
            </w:r>
            <w:r w:rsidRPr="00092AAA">
              <w:rPr>
                <w:rFonts w:eastAsia="Calibri"/>
                <w:lang w:val="en-US"/>
              </w:rPr>
              <w:t>USB-</w:t>
            </w:r>
            <w:r w:rsidRPr="00092AAA">
              <w:rPr>
                <w:rFonts w:eastAsia="Calibri"/>
              </w:rPr>
              <w:t>осциллографа</w:t>
            </w:r>
            <w:r w:rsidRPr="00092AAA">
              <w:rPr>
                <w:rFonts w:eastAsia="Calibri"/>
                <w:lang w:val="en-US"/>
              </w:rPr>
              <w:t>:</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p>
        </w:tc>
        <w:tc>
          <w:tcPr>
            <w:tcW w:w="1389" w:type="dxa"/>
            <w:shd w:val="clear" w:color="auto" w:fill="auto"/>
          </w:tcPr>
          <w:p w:rsidR="00092AAA" w:rsidRPr="00092AAA" w:rsidRDefault="00092AAA" w:rsidP="00092AAA">
            <w:pPr>
              <w:keepLines/>
              <w:widowControl w:val="0"/>
              <w:shd w:val="clear" w:color="auto" w:fill="FFFFFF" w:themeFill="background1"/>
            </w:pP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rPr>
                <w:lang w:val="en-US"/>
              </w:rPr>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rPr>
                <w:rFonts w:eastAsia="Calibri"/>
              </w:rPr>
            </w:pPr>
            <w:r w:rsidRPr="00092AAA">
              <w:rPr>
                <w:rFonts w:eastAsia="Calibri"/>
              </w:rPr>
              <w:t xml:space="preserve">Количество регистрируемых </w:t>
            </w:r>
            <w:r w:rsidRPr="00092AAA">
              <w:rPr>
                <w:color w:val="000000"/>
              </w:rPr>
              <w:t>сигналов напряжения на произвольных элементах электрической цепи</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rPr>
                <w:rFonts w:eastAsia="Courier New"/>
                <w:bCs/>
              </w:rPr>
              <w:t>Шт.</w:t>
            </w:r>
          </w:p>
        </w:tc>
        <w:tc>
          <w:tcPr>
            <w:tcW w:w="1389" w:type="dxa"/>
            <w:shd w:val="clear" w:color="auto" w:fill="auto"/>
          </w:tcPr>
          <w:p w:rsidR="00092AAA" w:rsidRPr="00092AAA" w:rsidRDefault="00092AAA" w:rsidP="00092AAA">
            <w:pPr>
              <w:keepLines/>
              <w:widowControl w:val="0"/>
              <w:shd w:val="clear" w:color="auto" w:fill="FFFFFF" w:themeFill="background1"/>
            </w:pPr>
            <w:r w:rsidRPr="00092AAA">
              <w:t>2</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rPr>
                <w:rFonts w:eastAsia="Calibri"/>
              </w:rPr>
            </w:pPr>
            <w:r w:rsidRPr="00092AAA">
              <w:rPr>
                <w:color w:val="000000"/>
              </w:rPr>
              <w:t xml:space="preserve">USB осциллограф включает </w:t>
            </w:r>
            <w:r w:rsidRPr="00092AAA">
              <w:rPr>
                <w:color w:val="000000"/>
              </w:rPr>
              <w:lastRenderedPageBreak/>
              <w:t>в себя два измерительных кабеля и электронный блок, выполненный в пластиковом корпусе</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p>
        </w:tc>
        <w:tc>
          <w:tcPr>
            <w:tcW w:w="1389" w:type="dxa"/>
            <w:shd w:val="clear" w:color="auto" w:fill="auto"/>
          </w:tcPr>
          <w:p w:rsidR="00092AAA" w:rsidRPr="00092AAA" w:rsidRDefault="00092AAA" w:rsidP="00092AAA">
            <w:pPr>
              <w:keepLines/>
              <w:widowControl w:val="0"/>
              <w:shd w:val="clear" w:color="auto" w:fill="FFFFFF" w:themeFill="background1"/>
            </w:pP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r w:rsidRPr="00092AAA">
              <w:t>Соответствие</w:t>
            </w: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rPr>
                <w:color w:val="000000"/>
              </w:rPr>
            </w:pPr>
            <w:r w:rsidRPr="00092AAA">
              <w:rPr>
                <w:color w:val="000000"/>
              </w:rPr>
              <w:t>Длина кабелей осциллографа</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rPr>
                <w:rFonts w:eastAsia="Courier New"/>
                <w:bCs/>
              </w:rPr>
              <w:t>См</w:t>
            </w:r>
          </w:p>
        </w:tc>
        <w:tc>
          <w:tcPr>
            <w:tcW w:w="1389" w:type="dxa"/>
            <w:shd w:val="clear" w:color="auto" w:fill="auto"/>
          </w:tcPr>
          <w:p w:rsidR="00092AAA" w:rsidRPr="00092AAA" w:rsidRDefault="00092AAA" w:rsidP="00092AAA">
            <w:pPr>
              <w:keepLines/>
              <w:widowControl w:val="0"/>
              <w:shd w:val="clear" w:color="auto" w:fill="FFFFFF" w:themeFill="background1"/>
            </w:pPr>
            <w:r w:rsidRPr="00092AAA">
              <w:t>40</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tcBorders>
              <w:bottom w:val="single" w:sz="4" w:space="0" w:color="auto"/>
            </w:tcBorders>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keepLines/>
              <w:widowControl w:val="0"/>
              <w:shd w:val="clear" w:color="auto" w:fill="FFFFFF" w:themeFill="background1"/>
              <w:rPr>
                <w:color w:val="000000"/>
              </w:rPr>
            </w:pPr>
            <w:r w:rsidRPr="00092AAA">
              <w:rPr>
                <w:rFonts w:eastAsia="Calibri"/>
              </w:rPr>
              <w:t xml:space="preserve">Минимальная величина диапазона измерения </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rPr>
                <w:color w:val="000000"/>
              </w:rPr>
              <w:t>В</w:t>
            </w:r>
          </w:p>
        </w:tc>
        <w:tc>
          <w:tcPr>
            <w:tcW w:w="1389" w:type="dxa"/>
            <w:shd w:val="clear" w:color="auto" w:fill="auto"/>
          </w:tcPr>
          <w:p w:rsidR="00092AAA" w:rsidRPr="00092AAA" w:rsidRDefault="00092AAA" w:rsidP="00092AAA">
            <w:pPr>
              <w:keepLines/>
              <w:widowControl w:val="0"/>
              <w:shd w:val="clear" w:color="auto" w:fill="FFFFFF" w:themeFill="background1"/>
            </w:pP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r w:rsidRPr="00092AAA">
              <w:rPr>
                <w:color w:val="000000"/>
              </w:rPr>
              <w:t>-100</w:t>
            </w: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val="restart"/>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keepLines/>
              <w:widowControl w:val="0"/>
              <w:shd w:val="clear" w:color="auto" w:fill="FFFFFF" w:themeFill="background1"/>
              <w:rPr>
                <w:color w:val="000000"/>
              </w:rPr>
            </w:pPr>
            <w:r w:rsidRPr="00092AAA">
              <w:rPr>
                <w:rFonts w:eastAsia="Calibri"/>
              </w:rPr>
              <w:t xml:space="preserve">Максимальная величина диапазона измерения </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rPr>
                <w:color w:val="000000"/>
              </w:rPr>
              <w:t>В</w:t>
            </w:r>
          </w:p>
        </w:tc>
        <w:tc>
          <w:tcPr>
            <w:tcW w:w="1389" w:type="dxa"/>
            <w:shd w:val="clear" w:color="auto" w:fill="auto"/>
          </w:tcPr>
          <w:p w:rsidR="00092AAA" w:rsidRPr="00092AAA" w:rsidRDefault="00092AAA" w:rsidP="00092AAA">
            <w:pPr>
              <w:keepLines/>
              <w:widowControl w:val="0"/>
              <w:shd w:val="clear" w:color="auto" w:fill="FFFFFF" w:themeFill="background1"/>
            </w:pPr>
            <w:r w:rsidRPr="00092AAA">
              <w:rPr>
                <w:color w:val="000000"/>
              </w:rPr>
              <w:t xml:space="preserve">100 </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rPr>
                <w:rFonts w:eastAsia="Calibri"/>
              </w:rPr>
            </w:pPr>
            <w:r w:rsidRPr="00092AAA">
              <w:rPr>
                <w:color w:val="000000"/>
              </w:rPr>
              <w:t>Чувствительность USB осциллографа</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rPr>
                <w:color w:val="000000"/>
              </w:rPr>
              <w:t>мВ</w:t>
            </w:r>
          </w:p>
        </w:tc>
        <w:tc>
          <w:tcPr>
            <w:tcW w:w="1389" w:type="dxa"/>
            <w:shd w:val="clear" w:color="auto" w:fill="auto"/>
          </w:tcPr>
          <w:p w:rsidR="00092AAA" w:rsidRPr="00092AAA" w:rsidRDefault="00092AAA" w:rsidP="00092AAA">
            <w:pPr>
              <w:keepLines/>
              <w:widowControl w:val="0"/>
              <w:shd w:val="clear" w:color="auto" w:fill="FFFFFF" w:themeFill="background1"/>
            </w:pPr>
            <w:r w:rsidRPr="00092AAA">
              <w:rPr>
                <w:color w:val="000000"/>
              </w:rPr>
              <w:t xml:space="preserve"> </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r w:rsidRPr="00092AAA">
              <w:rPr>
                <w:color w:val="000000"/>
              </w:rPr>
              <w:t>5</w:t>
            </w: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rPr>
                <w:rFonts w:eastAsia="Calibri"/>
              </w:rPr>
            </w:pPr>
            <w:r w:rsidRPr="00092AAA">
              <w:rPr>
                <w:color w:val="000000"/>
              </w:rPr>
              <w:t>Частота измерений датчика</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rPr>
                <w:color w:val="000000"/>
              </w:rPr>
              <w:t>Гц</w:t>
            </w:r>
          </w:p>
        </w:tc>
        <w:tc>
          <w:tcPr>
            <w:tcW w:w="1389" w:type="dxa"/>
            <w:shd w:val="clear" w:color="auto" w:fill="auto"/>
          </w:tcPr>
          <w:p w:rsidR="00092AAA" w:rsidRPr="00092AAA" w:rsidRDefault="00092AAA" w:rsidP="00092AAA">
            <w:pPr>
              <w:keepLines/>
              <w:widowControl w:val="0"/>
              <w:shd w:val="clear" w:color="auto" w:fill="FFFFFF" w:themeFill="background1"/>
            </w:pPr>
            <w:r w:rsidRPr="00092AAA">
              <w:rPr>
                <w:color w:val="000000"/>
              </w:rPr>
              <w:t xml:space="preserve">100 </w:t>
            </w: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rPr>
                <w:rFonts w:eastAsia="Calibri"/>
              </w:rPr>
            </w:pPr>
            <w:r w:rsidRPr="00092AAA">
              <w:rPr>
                <w:color w:val="000000"/>
              </w:rPr>
              <w:t>Габаритные размеры USB осциллографа (</w:t>
            </w:r>
            <w:proofErr w:type="spellStart"/>
            <w:r w:rsidRPr="00092AAA">
              <w:rPr>
                <w:color w:val="000000"/>
              </w:rPr>
              <w:t>ДхШхТ</w:t>
            </w:r>
            <w:proofErr w:type="spellEnd"/>
            <w:r w:rsidRPr="00092AAA">
              <w:rPr>
                <w:color w:val="000000"/>
              </w:rPr>
              <w:t>)</w:t>
            </w:r>
          </w:p>
        </w:tc>
        <w:tc>
          <w:tcPr>
            <w:tcW w:w="1418" w:type="dxa"/>
            <w:shd w:val="clear" w:color="auto" w:fill="auto"/>
          </w:tcPr>
          <w:p w:rsidR="00092AAA" w:rsidRPr="00092AAA" w:rsidRDefault="00092AAA" w:rsidP="00092AAA">
            <w:pPr>
              <w:shd w:val="clear" w:color="auto" w:fill="FFFFFF" w:themeFill="background1"/>
              <w:contextualSpacing/>
              <w:jc w:val="center"/>
              <w:rPr>
                <w:rFonts w:eastAsia="Courier New"/>
                <w:bCs/>
              </w:rPr>
            </w:pPr>
            <w:r w:rsidRPr="00092AAA">
              <w:rPr>
                <w:color w:val="000000"/>
              </w:rPr>
              <w:t>Мм</w:t>
            </w:r>
          </w:p>
        </w:tc>
        <w:tc>
          <w:tcPr>
            <w:tcW w:w="1389" w:type="dxa"/>
            <w:shd w:val="clear" w:color="auto" w:fill="auto"/>
          </w:tcPr>
          <w:p w:rsidR="00092AAA" w:rsidRPr="00092AAA" w:rsidRDefault="00092AAA" w:rsidP="00092AAA">
            <w:pPr>
              <w:keepLines/>
              <w:widowControl w:val="0"/>
              <w:shd w:val="clear" w:color="auto" w:fill="FFFFFF" w:themeFill="background1"/>
            </w:pPr>
          </w:p>
        </w:tc>
        <w:tc>
          <w:tcPr>
            <w:tcW w:w="1563" w:type="dxa"/>
            <w:gridSpan w:val="2"/>
            <w:shd w:val="clear" w:color="auto" w:fill="auto"/>
          </w:tcPr>
          <w:p w:rsidR="00092AAA" w:rsidRPr="00092AAA" w:rsidRDefault="00092AAA" w:rsidP="00092AAA">
            <w:pPr>
              <w:shd w:val="clear" w:color="auto" w:fill="FFFFFF" w:themeFill="background1"/>
              <w:jc w:val="center"/>
              <w:rPr>
                <w:color w:val="000000"/>
              </w:rPr>
            </w:pPr>
            <w:r w:rsidRPr="00092AAA">
              <w:rPr>
                <w:color w:val="000000"/>
              </w:rPr>
              <w:t>120х60х30</w:t>
            </w:r>
          </w:p>
        </w:tc>
        <w:tc>
          <w:tcPr>
            <w:tcW w:w="2479" w:type="dxa"/>
            <w:gridSpan w:val="2"/>
            <w:shd w:val="clear" w:color="auto" w:fill="auto"/>
          </w:tcPr>
          <w:p w:rsidR="00092AAA" w:rsidRPr="00092AAA" w:rsidRDefault="00092AAA" w:rsidP="00092AAA">
            <w:pPr>
              <w:keepLines/>
              <w:widowControl w:val="0"/>
              <w:shd w:val="clear" w:color="auto" w:fill="FFFFFF" w:themeFill="background1"/>
            </w:pPr>
          </w:p>
        </w:tc>
        <w:tc>
          <w:tcPr>
            <w:tcW w:w="1372" w:type="dxa"/>
            <w:vMerge/>
            <w:tcBorders>
              <w:bottom w:val="single" w:sz="4" w:space="0" w:color="auto"/>
            </w:tcBorders>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val="restart"/>
            <w:shd w:val="clear" w:color="auto" w:fill="auto"/>
          </w:tcPr>
          <w:p w:rsidR="00092AAA" w:rsidRPr="00092AAA" w:rsidRDefault="00092AAA" w:rsidP="00092AAA">
            <w:pPr>
              <w:shd w:val="clear" w:color="auto" w:fill="FFFFFF" w:themeFill="background1"/>
              <w:jc w:val="center"/>
              <w:rPr>
                <w:color w:val="000000"/>
              </w:rPr>
            </w:pPr>
            <w:r w:rsidRPr="00092AAA">
              <w:rPr>
                <w:color w:val="000000"/>
              </w:rPr>
              <w:t>4</w:t>
            </w:r>
          </w:p>
        </w:tc>
        <w:tc>
          <w:tcPr>
            <w:tcW w:w="1025" w:type="dxa"/>
            <w:vMerge w:val="restart"/>
          </w:tcPr>
          <w:p w:rsidR="00092AAA" w:rsidRPr="00092AAA" w:rsidRDefault="00092AAA" w:rsidP="00092AAA">
            <w:pPr>
              <w:shd w:val="clear" w:color="auto" w:fill="FFFFFF" w:themeFill="background1"/>
              <w:jc w:val="center"/>
              <w:rPr>
                <w:color w:val="000000"/>
              </w:rPr>
            </w:pPr>
          </w:p>
        </w:tc>
        <w:tc>
          <w:tcPr>
            <w:tcW w:w="1525" w:type="dxa"/>
            <w:vMerge w:val="restart"/>
            <w:shd w:val="clear" w:color="auto" w:fill="auto"/>
          </w:tcPr>
          <w:p w:rsidR="00092AAA" w:rsidRPr="00092AAA" w:rsidRDefault="00092AAA" w:rsidP="00092AAA">
            <w:pPr>
              <w:shd w:val="clear" w:color="auto" w:fill="FFFFFF" w:themeFill="background1"/>
              <w:jc w:val="center"/>
              <w:rPr>
                <w:color w:val="000000"/>
              </w:rPr>
            </w:pPr>
            <w:r w:rsidRPr="00092AAA">
              <w:rPr>
                <w:color w:val="000000"/>
              </w:rPr>
              <w:t>Цифровая лаборатория по физиологии (профильный уровень)</w:t>
            </w:r>
          </w:p>
        </w:tc>
        <w:tc>
          <w:tcPr>
            <w:tcW w:w="2757" w:type="dxa"/>
            <w:shd w:val="clear" w:color="auto" w:fill="auto"/>
          </w:tcPr>
          <w:p w:rsidR="00092AAA" w:rsidRPr="00092AAA" w:rsidRDefault="00092AAA" w:rsidP="00092AAA">
            <w:pPr>
              <w:shd w:val="clear" w:color="auto" w:fill="FFFFFF" w:themeFill="background1"/>
              <w:contextualSpacing/>
            </w:pPr>
            <w:r w:rsidRPr="00092AAA">
              <w:rPr>
                <w:rFonts w:eastAsia="Calibri"/>
              </w:rPr>
              <w:t>Назначение</w:t>
            </w:r>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p>
        </w:tc>
        <w:tc>
          <w:tcPr>
            <w:tcW w:w="1563" w:type="dxa"/>
            <w:gridSpan w:val="2"/>
            <w:shd w:val="clear" w:color="auto" w:fill="auto"/>
          </w:tcPr>
          <w:p w:rsidR="00092AAA" w:rsidRPr="00092AAA" w:rsidRDefault="00092AAA" w:rsidP="00092AAA">
            <w:pPr>
              <w:shd w:val="clear" w:color="auto" w:fill="FFFFFF" w:themeFill="background1"/>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pPr>
            <w:r w:rsidRPr="00092AAA">
              <w:t>Обеспечивает проведение исследований по функционированию</w:t>
            </w:r>
          </w:p>
          <w:p w:rsidR="00092AAA" w:rsidRPr="00092AAA" w:rsidRDefault="00092AAA" w:rsidP="00092AAA">
            <w:pPr>
              <w:shd w:val="clear" w:color="auto" w:fill="FFFFFF" w:themeFill="background1"/>
              <w:rPr>
                <w:color w:val="000000"/>
              </w:rPr>
            </w:pPr>
            <w:r w:rsidRPr="00092AAA">
              <w:t>человеческого организма.</w:t>
            </w:r>
          </w:p>
        </w:tc>
        <w:tc>
          <w:tcPr>
            <w:tcW w:w="1372" w:type="dxa"/>
            <w:vMerge w:val="restart"/>
            <w:shd w:val="clear" w:color="auto" w:fill="auto"/>
          </w:tcPr>
          <w:p w:rsidR="00092AAA" w:rsidRPr="00092AAA" w:rsidRDefault="00092AAA" w:rsidP="00092AAA">
            <w:pPr>
              <w:shd w:val="clear" w:color="auto" w:fill="FFFFFF" w:themeFill="background1"/>
              <w:jc w:val="center"/>
              <w:rPr>
                <w:color w:val="000000"/>
              </w:rPr>
            </w:pPr>
            <w:r w:rsidRPr="00092AAA">
              <w:rPr>
                <w:color w:val="000000"/>
              </w:rPr>
              <w:t>Шт.</w:t>
            </w: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proofErr w:type="gramStart"/>
            <w:r w:rsidRPr="00092AAA">
              <w:rPr>
                <w:color w:val="000000"/>
              </w:rPr>
              <w:t xml:space="preserve">Беспроводной </w:t>
            </w:r>
            <w:proofErr w:type="spellStart"/>
            <w:r w:rsidRPr="00092AAA">
              <w:rPr>
                <w:color w:val="000000"/>
              </w:rPr>
              <w:t>мультидатчик</w:t>
            </w:r>
            <w:proofErr w:type="spellEnd"/>
            <w:r w:rsidRPr="00092AAA">
              <w:rPr>
                <w:color w:val="000000"/>
              </w:rPr>
              <w:t xml:space="preserve"> по физиологии с 5-ю встроенными датчиками</w:t>
            </w:r>
            <w:proofErr w:type="gramEnd"/>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p>
        </w:tc>
        <w:tc>
          <w:tcPr>
            <w:tcW w:w="1563" w:type="dxa"/>
            <w:gridSpan w:val="2"/>
            <w:shd w:val="clear" w:color="auto" w:fill="auto"/>
          </w:tcPr>
          <w:p w:rsidR="00092AAA" w:rsidRPr="00092AAA" w:rsidRDefault="00092AAA" w:rsidP="00092AAA">
            <w:pPr>
              <w:shd w:val="clear" w:color="auto" w:fill="FFFFFF" w:themeFill="background1"/>
              <w:rPr>
                <w:color w:val="000000"/>
              </w:rPr>
            </w:pPr>
          </w:p>
        </w:tc>
        <w:tc>
          <w:tcPr>
            <w:tcW w:w="2479" w:type="dxa"/>
            <w:gridSpan w:val="2"/>
            <w:shd w:val="clear" w:color="auto" w:fill="auto"/>
          </w:tcPr>
          <w:p w:rsidR="00092AAA" w:rsidRPr="00092AAA" w:rsidRDefault="00092AAA" w:rsidP="00092AAA">
            <w:pPr>
              <w:keepLines/>
              <w:widowControl w:val="0"/>
              <w:shd w:val="clear" w:color="auto" w:fill="FFFFFF" w:themeFill="background1"/>
              <w:rPr>
                <w:color w:val="000000"/>
              </w:rPr>
            </w:pPr>
            <w:r w:rsidRPr="00092AAA">
              <w:rPr>
                <w:color w:val="000000"/>
              </w:rPr>
              <w:t>Датчик артериального давления</w:t>
            </w:r>
          </w:p>
          <w:p w:rsidR="00092AAA" w:rsidRPr="00092AAA" w:rsidRDefault="00092AAA" w:rsidP="00092AAA">
            <w:pPr>
              <w:keepLines/>
              <w:widowControl w:val="0"/>
              <w:shd w:val="clear" w:color="auto" w:fill="FFFFFF" w:themeFill="background1"/>
              <w:rPr>
                <w:color w:val="000000"/>
              </w:rPr>
            </w:pPr>
            <w:r w:rsidRPr="00092AAA">
              <w:rPr>
                <w:color w:val="000000"/>
              </w:rPr>
              <w:t>Датчик пульса</w:t>
            </w:r>
          </w:p>
          <w:p w:rsidR="00092AAA" w:rsidRPr="00092AAA" w:rsidRDefault="00092AAA" w:rsidP="00092AAA">
            <w:pPr>
              <w:keepLines/>
              <w:widowControl w:val="0"/>
              <w:shd w:val="clear" w:color="auto" w:fill="FFFFFF" w:themeFill="background1"/>
              <w:rPr>
                <w:color w:val="000000"/>
              </w:rPr>
            </w:pPr>
            <w:r w:rsidRPr="00092AAA">
              <w:rPr>
                <w:color w:val="000000"/>
              </w:rPr>
              <w:t>Датчик температуры тела</w:t>
            </w:r>
          </w:p>
          <w:p w:rsidR="00092AAA" w:rsidRPr="00092AAA" w:rsidRDefault="00092AAA" w:rsidP="00092AAA">
            <w:pPr>
              <w:keepLines/>
              <w:widowControl w:val="0"/>
              <w:shd w:val="clear" w:color="auto" w:fill="FFFFFF" w:themeFill="background1"/>
              <w:rPr>
                <w:color w:val="000000"/>
              </w:rPr>
            </w:pPr>
            <w:r w:rsidRPr="00092AAA">
              <w:rPr>
                <w:color w:val="000000"/>
              </w:rPr>
              <w:t>Датчик частоты дыхания</w:t>
            </w:r>
          </w:p>
          <w:p w:rsidR="00092AAA" w:rsidRPr="00092AAA" w:rsidRDefault="00092AAA" w:rsidP="00092AAA">
            <w:pPr>
              <w:shd w:val="clear" w:color="auto" w:fill="FFFFFF" w:themeFill="background1"/>
              <w:rPr>
                <w:color w:val="000000"/>
              </w:rPr>
            </w:pPr>
            <w:r w:rsidRPr="00092AAA">
              <w:rPr>
                <w:color w:val="000000"/>
              </w:rPr>
              <w:t>Датчик ускорения</w:t>
            </w: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r w:rsidRPr="00092AAA">
              <w:rPr>
                <w:rFonts w:eastAsia="Calibri"/>
              </w:rPr>
              <w:t xml:space="preserve">Минимальная величина диапазона измерения датчика </w:t>
            </w:r>
            <w:r w:rsidRPr="00092AAA">
              <w:rPr>
                <w:color w:val="000000"/>
              </w:rPr>
              <w:t>артериального давления</w:t>
            </w:r>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proofErr w:type="gramStart"/>
            <w:r w:rsidRPr="00092AAA">
              <w:t>мм</w:t>
            </w:r>
            <w:proofErr w:type="gramEnd"/>
            <w:r w:rsidRPr="00092AAA">
              <w:t xml:space="preserve"> </w:t>
            </w:r>
            <w:proofErr w:type="spellStart"/>
            <w:r w:rsidRPr="00092AAA">
              <w:t>рт</w:t>
            </w:r>
            <w:proofErr w:type="spellEnd"/>
            <w:r w:rsidRPr="00092AAA">
              <w:t>. Ст.</w:t>
            </w: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p>
        </w:tc>
        <w:tc>
          <w:tcPr>
            <w:tcW w:w="1563" w:type="dxa"/>
            <w:gridSpan w:val="2"/>
            <w:shd w:val="clear" w:color="auto" w:fill="auto"/>
          </w:tcPr>
          <w:p w:rsidR="00092AAA" w:rsidRPr="00092AAA" w:rsidRDefault="00092AAA" w:rsidP="00092AAA">
            <w:pPr>
              <w:shd w:val="clear" w:color="auto" w:fill="FFFFFF" w:themeFill="background1"/>
              <w:rPr>
                <w:color w:val="000000"/>
              </w:rPr>
            </w:pPr>
          </w:p>
        </w:tc>
        <w:tc>
          <w:tcPr>
            <w:tcW w:w="2479" w:type="dxa"/>
            <w:gridSpan w:val="2"/>
            <w:shd w:val="clear" w:color="auto" w:fill="auto"/>
          </w:tcPr>
          <w:p w:rsidR="00092AAA" w:rsidRPr="00092AAA" w:rsidRDefault="00092AAA" w:rsidP="00092AAA">
            <w:pPr>
              <w:shd w:val="clear" w:color="auto" w:fill="FFFFFF" w:themeFill="background1"/>
              <w:rPr>
                <w:color w:val="000000"/>
              </w:rPr>
            </w:pPr>
            <w:r w:rsidRPr="00092AAA">
              <w:t>0</w:t>
            </w: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r w:rsidRPr="00092AAA">
              <w:rPr>
                <w:rFonts w:eastAsia="Calibri"/>
              </w:rPr>
              <w:t xml:space="preserve">Максимальная величина диапазона измерения датчика </w:t>
            </w:r>
            <w:r w:rsidRPr="00092AAA">
              <w:rPr>
                <w:color w:val="000000"/>
              </w:rPr>
              <w:t>артериального давления</w:t>
            </w:r>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proofErr w:type="gramStart"/>
            <w:r w:rsidRPr="00092AAA">
              <w:t>мм</w:t>
            </w:r>
            <w:proofErr w:type="gramEnd"/>
            <w:r w:rsidRPr="00092AAA">
              <w:t xml:space="preserve"> </w:t>
            </w:r>
            <w:proofErr w:type="spellStart"/>
            <w:r w:rsidRPr="00092AAA">
              <w:t>рт</w:t>
            </w:r>
            <w:proofErr w:type="spellEnd"/>
            <w:r w:rsidRPr="00092AAA">
              <w:t>. Ст.</w:t>
            </w: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r w:rsidRPr="00092AAA">
              <w:t>250</w:t>
            </w:r>
          </w:p>
        </w:tc>
        <w:tc>
          <w:tcPr>
            <w:tcW w:w="1563" w:type="dxa"/>
            <w:gridSpan w:val="2"/>
            <w:shd w:val="clear" w:color="auto" w:fill="auto"/>
          </w:tcPr>
          <w:p w:rsidR="00092AAA" w:rsidRPr="00092AAA" w:rsidRDefault="00092AAA" w:rsidP="00092AAA">
            <w:pPr>
              <w:shd w:val="clear" w:color="auto" w:fill="FFFFFF" w:themeFill="background1"/>
              <w:rPr>
                <w:color w:val="000000"/>
              </w:rPr>
            </w:pPr>
          </w:p>
        </w:tc>
        <w:tc>
          <w:tcPr>
            <w:tcW w:w="2479" w:type="dxa"/>
            <w:gridSpan w:val="2"/>
            <w:shd w:val="clear" w:color="auto" w:fill="auto"/>
          </w:tcPr>
          <w:p w:rsidR="00092AAA" w:rsidRPr="00092AAA" w:rsidRDefault="00092AAA" w:rsidP="00092AAA">
            <w:pPr>
              <w:shd w:val="clear" w:color="auto" w:fill="FFFFFF" w:themeFill="background1"/>
              <w:rPr>
                <w:color w:val="000000"/>
              </w:rPr>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r w:rsidRPr="00092AAA">
              <w:rPr>
                <w:rFonts w:eastAsia="Calibri"/>
              </w:rPr>
              <w:t xml:space="preserve">Минимальная величина диапазона измерения датчика </w:t>
            </w:r>
            <w:r w:rsidRPr="00092AAA">
              <w:rPr>
                <w:color w:val="000000"/>
              </w:rPr>
              <w:t>пульса</w:t>
            </w:r>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r w:rsidRPr="00092AAA">
              <w:t>уд</w:t>
            </w:r>
            <w:proofErr w:type="gramStart"/>
            <w:r w:rsidRPr="00092AAA">
              <w:t>.</w:t>
            </w:r>
            <w:proofErr w:type="gramEnd"/>
            <w:r w:rsidRPr="00092AAA">
              <w:rPr>
                <w:lang w:val="en-US"/>
              </w:rPr>
              <w:t>/</w:t>
            </w:r>
            <w:proofErr w:type="gramStart"/>
            <w:r w:rsidRPr="00092AAA">
              <w:t>м</w:t>
            </w:r>
            <w:proofErr w:type="gramEnd"/>
            <w:r w:rsidRPr="00092AAA">
              <w:t>ин.</w:t>
            </w: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p>
        </w:tc>
        <w:tc>
          <w:tcPr>
            <w:tcW w:w="1563" w:type="dxa"/>
            <w:gridSpan w:val="2"/>
            <w:shd w:val="clear" w:color="auto" w:fill="auto"/>
          </w:tcPr>
          <w:p w:rsidR="00092AAA" w:rsidRPr="00092AAA" w:rsidRDefault="00092AAA" w:rsidP="00092AAA">
            <w:pPr>
              <w:shd w:val="clear" w:color="auto" w:fill="FFFFFF" w:themeFill="background1"/>
              <w:rPr>
                <w:color w:val="000000"/>
              </w:rPr>
            </w:pPr>
            <w:r w:rsidRPr="00092AAA">
              <w:t>30</w:t>
            </w:r>
          </w:p>
        </w:tc>
        <w:tc>
          <w:tcPr>
            <w:tcW w:w="2479" w:type="dxa"/>
            <w:gridSpan w:val="2"/>
            <w:shd w:val="clear" w:color="auto" w:fill="auto"/>
          </w:tcPr>
          <w:p w:rsidR="00092AAA" w:rsidRPr="00092AAA" w:rsidRDefault="00092AAA" w:rsidP="00092AAA">
            <w:pPr>
              <w:shd w:val="clear" w:color="auto" w:fill="FFFFFF" w:themeFill="background1"/>
              <w:rPr>
                <w:color w:val="000000"/>
              </w:rPr>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r w:rsidRPr="00092AAA">
              <w:rPr>
                <w:rFonts w:eastAsia="Calibri"/>
              </w:rPr>
              <w:t xml:space="preserve">Максимальная величина диапазона измерения датчика </w:t>
            </w:r>
            <w:r w:rsidRPr="00092AAA">
              <w:rPr>
                <w:color w:val="000000"/>
              </w:rPr>
              <w:t>пульса</w:t>
            </w:r>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r w:rsidRPr="00092AAA">
              <w:t>уд</w:t>
            </w:r>
            <w:proofErr w:type="gramStart"/>
            <w:r w:rsidRPr="00092AAA">
              <w:t>.</w:t>
            </w:r>
            <w:proofErr w:type="gramEnd"/>
            <w:r w:rsidRPr="00092AAA">
              <w:rPr>
                <w:lang w:val="en-US"/>
              </w:rPr>
              <w:t>/</w:t>
            </w:r>
            <w:proofErr w:type="gramStart"/>
            <w:r w:rsidRPr="00092AAA">
              <w:t>м</w:t>
            </w:r>
            <w:proofErr w:type="gramEnd"/>
            <w:r w:rsidRPr="00092AAA">
              <w:t>ин.</w:t>
            </w: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r w:rsidRPr="00092AAA">
              <w:t xml:space="preserve">200 </w:t>
            </w:r>
          </w:p>
        </w:tc>
        <w:tc>
          <w:tcPr>
            <w:tcW w:w="1563" w:type="dxa"/>
            <w:gridSpan w:val="2"/>
            <w:shd w:val="clear" w:color="auto" w:fill="auto"/>
          </w:tcPr>
          <w:p w:rsidR="00092AAA" w:rsidRPr="00092AAA" w:rsidRDefault="00092AAA" w:rsidP="00092AAA">
            <w:pPr>
              <w:shd w:val="clear" w:color="auto" w:fill="FFFFFF" w:themeFill="background1"/>
              <w:rPr>
                <w:color w:val="000000"/>
              </w:rPr>
            </w:pPr>
          </w:p>
        </w:tc>
        <w:tc>
          <w:tcPr>
            <w:tcW w:w="2479" w:type="dxa"/>
            <w:gridSpan w:val="2"/>
            <w:shd w:val="clear" w:color="auto" w:fill="auto"/>
          </w:tcPr>
          <w:p w:rsidR="00092AAA" w:rsidRPr="00092AAA" w:rsidRDefault="00092AAA" w:rsidP="00092AAA">
            <w:pPr>
              <w:shd w:val="clear" w:color="auto" w:fill="FFFFFF" w:themeFill="background1"/>
              <w:rPr>
                <w:color w:val="000000"/>
              </w:rPr>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r w:rsidRPr="00092AAA">
              <w:rPr>
                <w:rFonts w:eastAsia="Calibri"/>
              </w:rPr>
              <w:t xml:space="preserve">Минимальная величина </w:t>
            </w:r>
            <w:proofErr w:type="gramStart"/>
            <w:r w:rsidRPr="00092AAA">
              <w:rPr>
                <w:rFonts w:eastAsia="Calibri"/>
              </w:rPr>
              <w:t xml:space="preserve">диапазона измерения датчика </w:t>
            </w:r>
            <w:r w:rsidRPr="00092AAA">
              <w:rPr>
                <w:color w:val="000000"/>
              </w:rPr>
              <w:t>температуры тела</w:t>
            </w:r>
            <w:proofErr w:type="gramEnd"/>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r w:rsidRPr="00092AAA">
              <w:rPr>
                <w:rFonts w:ascii="Yu Gothic UI Semilight" w:eastAsia="Yu Gothic UI Semilight" w:hAnsi="Yu Gothic UI Semilight" w:hint="eastAsia"/>
                <w:color w:val="000000"/>
                <w:vertAlign w:val="superscript"/>
              </w:rPr>
              <w:t>◦</w:t>
            </w:r>
            <w:r w:rsidRPr="00092AAA">
              <w:rPr>
                <w:color w:val="000000"/>
              </w:rPr>
              <w:t>С</w:t>
            </w: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p>
        </w:tc>
        <w:tc>
          <w:tcPr>
            <w:tcW w:w="1563" w:type="dxa"/>
            <w:gridSpan w:val="2"/>
            <w:shd w:val="clear" w:color="auto" w:fill="auto"/>
          </w:tcPr>
          <w:p w:rsidR="00092AAA" w:rsidRPr="00092AAA" w:rsidRDefault="00092AAA" w:rsidP="00092AAA">
            <w:pPr>
              <w:shd w:val="clear" w:color="auto" w:fill="FFFFFF" w:themeFill="background1"/>
              <w:rPr>
                <w:color w:val="000000"/>
              </w:rPr>
            </w:pPr>
            <w:r w:rsidRPr="00092AAA">
              <w:rPr>
                <w:color w:val="000000"/>
              </w:rPr>
              <w:t>+25</w:t>
            </w:r>
          </w:p>
        </w:tc>
        <w:tc>
          <w:tcPr>
            <w:tcW w:w="2479" w:type="dxa"/>
            <w:gridSpan w:val="2"/>
            <w:shd w:val="clear" w:color="auto" w:fill="auto"/>
          </w:tcPr>
          <w:p w:rsidR="00092AAA" w:rsidRPr="00092AAA" w:rsidRDefault="00092AAA" w:rsidP="00092AAA">
            <w:pPr>
              <w:shd w:val="clear" w:color="auto" w:fill="FFFFFF" w:themeFill="background1"/>
              <w:rPr>
                <w:color w:val="000000"/>
              </w:rPr>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r w:rsidRPr="00092AAA">
              <w:rPr>
                <w:rFonts w:eastAsia="Calibri"/>
              </w:rPr>
              <w:t xml:space="preserve">Максимальная величина </w:t>
            </w:r>
            <w:proofErr w:type="gramStart"/>
            <w:r w:rsidRPr="00092AAA">
              <w:rPr>
                <w:rFonts w:eastAsia="Calibri"/>
              </w:rPr>
              <w:t xml:space="preserve">диапазона измерения датчика </w:t>
            </w:r>
            <w:r w:rsidRPr="00092AAA">
              <w:rPr>
                <w:color w:val="000000"/>
              </w:rPr>
              <w:t>температуры тела</w:t>
            </w:r>
            <w:proofErr w:type="gramEnd"/>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r w:rsidRPr="00092AAA">
              <w:rPr>
                <w:rFonts w:ascii="Yu Gothic UI Semilight" w:eastAsia="Yu Gothic UI Semilight" w:hAnsi="Yu Gothic UI Semilight" w:hint="eastAsia"/>
                <w:color w:val="000000"/>
                <w:vertAlign w:val="superscript"/>
              </w:rPr>
              <w:t>◦</w:t>
            </w:r>
            <w:r w:rsidRPr="00092AAA">
              <w:rPr>
                <w:color w:val="000000"/>
              </w:rPr>
              <w:t>С</w:t>
            </w: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r w:rsidRPr="00092AAA">
              <w:t>+40</w:t>
            </w:r>
          </w:p>
        </w:tc>
        <w:tc>
          <w:tcPr>
            <w:tcW w:w="1563" w:type="dxa"/>
            <w:gridSpan w:val="2"/>
            <w:shd w:val="clear" w:color="auto" w:fill="auto"/>
          </w:tcPr>
          <w:p w:rsidR="00092AAA" w:rsidRPr="00092AAA" w:rsidRDefault="00092AAA" w:rsidP="00092AAA">
            <w:pPr>
              <w:shd w:val="clear" w:color="auto" w:fill="FFFFFF" w:themeFill="background1"/>
              <w:rPr>
                <w:color w:val="000000"/>
              </w:rPr>
            </w:pPr>
          </w:p>
        </w:tc>
        <w:tc>
          <w:tcPr>
            <w:tcW w:w="2479" w:type="dxa"/>
            <w:gridSpan w:val="2"/>
            <w:shd w:val="clear" w:color="auto" w:fill="auto"/>
          </w:tcPr>
          <w:p w:rsidR="00092AAA" w:rsidRPr="00092AAA" w:rsidRDefault="00092AAA" w:rsidP="00092AAA">
            <w:pPr>
              <w:shd w:val="clear" w:color="auto" w:fill="FFFFFF" w:themeFill="background1"/>
              <w:rPr>
                <w:color w:val="000000"/>
              </w:rPr>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r w:rsidRPr="00092AAA">
              <w:rPr>
                <w:rFonts w:eastAsia="Calibri"/>
              </w:rPr>
              <w:t xml:space="preserve">Минимальная величина </w:t>
            </w:r>
            <w:proofErr w:type="gramStart"/>
            <w:r w:rsidRPr="00092AAA">
              <w:rPr>
                <w:rFonts w:eastAsia="Calibri"/>
              </w:rPr>
              <w:t xml:space="preserve">диапазона измерения датчика </w:t>
            </w:r>
            <w:r w:rsidRPr="00092AAA">
              <w:rPr>
                <w:color w:val="000000"/>
              </w:rPr>
              <w:t>частоты дыхания</w:t>
            </w:r>
            <w:proofErr w:type="gramEnd"/>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r w:rsidRPr="00092AAA">
              <w:t>циклов</w:t>
            </w:r>
            <w:r w:rsidRPr="00092AAA">
              <w:rPr>
                <w:lang w:val="en-US"/>
              </w:rPr>
              <w:t>/</w:t>
            </w:r>
            <w:r w:rsidRPr="00092AAA">
              <w:t>мин.</w:t>
            </w: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p>
        </w:tc>
        <w:tc>
          <w:tcPr>
            <w:tcW w:w="1563" w:type="dxa"/>
            <w:gridSpan w:val="2"/>
            <w:shd w:val="clear" w:color="auto" w:fill="auto"/>
          </w:tcPr>
          <w:p w:rsidR="00092AAA" w:rsidRPr="00092AAA" w:rsidRDefault="00092AAA" w:rsidP="00092AAA">
            <w:pPr>
              <w:shd w:val="clear" w:color="auto" w:fill="FFFFFF" w:themeFill="background1"/>
              <w:rPr>
                <w:color w:val="000000"/>
              </w:rPr>
            </w:pPr>
          </w:p>
        </w:tc>
        <w:tc>
          <w:tcPr>
            <w:tcW w:w="2479" w:type="dxa"/>
            <w:gridSpan w:val="2"/>
            <w:shd w:val="clear" w:color="auto" w:fill="auto"/>
          </w:tcPr>
          <w:p w:rsidR="00092AAA" w:rsidRPr="00092AAA" w:rsidRDefault="00092AAA" w:rsidP="00092AAA">
            <w:pPr>
              <w:shd w:val="clear" w:color="auto" w:fill="FFFFFF" w:themeFill="background1"/>
              <w:rPr>
                <w:color w:val="000000"/>
              </w:rPr>
            </w:pPr>
            <w:r w:rsidRPr="00092AAA">
              <w:t xml:space="preserve">0 </w:t>
            </w: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r w:rsidRPr="00092AAA">
              <w:rPr>
                <w:rFonts w:eastAsia="Calibri"/>
              </w:rPr>
              <w:t xml:space="preserve">Максимальная величина </w:t>
            </w:r>
            <w:proofErr w:type="gramStart"/>
            <w:r w:rsidRPr="00092AAA">
              <w:rPr>
                <w:rFonts w:eastAsia="Calibri"/>
              </w:rPr>
              <w:t xml:space="preserve">диапазона измерения датчика </w:t>
            </w:r>
            <w:r w:rsidRPr="00092AAA">
              <w:rPr>
                <w:color w:val="000000"/>
              </w:rPr>
              <w:t>частоты дыхания</w:t>
            </w:r>
            <w:proofErr w:type="gramEnd"/>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r w:rsidRPr="00092AAA">
              <w:rPr>
                <w:color w:val="000000"/>
              </w:rPr>
              <w:t>циклов/мин</w:t>
            </w: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r w:rsidRPr="00092AAA">
              <w:rPr>
                <w:color w:val="000000"/>
              </w:rPr>
              <w:t xml:space="preserve">100 </w:t>
            </w:r>
          </w:p>
        </w:tc>
        <w:tc>
          <w:tcPr>
            <w:tcW w:w="1563" w:type="dxa"/>
            <w:gridSpan w:val="2"/>
            <w:shd w:val="clear" w:color="auto" w:fill="auto"/>
          </w:tcPr>
          <w:p w:rsidR="00092AAA" w:rsidRPr="00092AAA" w:rsidRDefault="00092AAA" w:rsidP="00092AAA">
            <w:pPr>
              <w:shd w:val="clear" w:color="auto" w:fill="FFFFFF" w:themeFill="background1"/>
              <w:rPr>
                <w:color w:val="000000"/>
              </w:rPr>
            </w:pPr>
          </w:p>
        </w:tc>
        <w:tc>
          <w:tcPr>
            <w:tcW w:w="2479" w:type="dxa"/>
            <w:gridSpan w:val="2"/>
            <w:shd w:val="clear" w:color="auto" w:fill="auto"/>
          </w:tcPr>
          <w:p w:rsidR="00092AAA" w:rsidRPr="00092AAA" w:rsidRDefault="00092AAA" w:rsidP="00092AAA">
            <w:pPr>
              <w:shd w:val="clear" w:color="auto" w:fill="FFFFFF" w:themeFill="background1"/>
              <w:rPr>
                <w:color w:val="000000"/>
              </w:rPr>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8D08D" w:themeFill="accent6" w:themeFillTint="99"/>
          </w:tcPr>
          <w:p w:rsidR="00092AAA" w:rsidRPr="00092AAA" w:rsidRDefault="00092AAA" w:rsidP="00092AAA">
            <w:pPr>
              <w:shd w:val="clear" w:color="auto" w:fill="FFFFFF" w:themeFill="background1"/>
              <w:contextualSpacing/>
            </w:pPr>
            <w:r w:rsidRPr="00092AAA">
              <w:rPr>
                <w:rFonts w:eastAsia="Calibri"/>
              </w:rPr>
              <w:t xml:space="preserve">Показатели измерения датчика </w:t>
            </w:r>
            <w:r w:rsidRPr="00092AAA">
              <w:rPr>
                <w:color w:val="000000"/>
              </w:rPr>
              <w:t>ускорения</w:t>
            </w:r>
          </w:p>
        </w:tc>
        <w:tc>
          <w:tcPr>
            <w:tcW w:w="1418" w:type="dxa"/>
            <w:shd w:val="clear" w:color="auto" w:fill="A8D08D" w:themeFill="accent6" w:themeFillTint="99"/>
          </w:tcPr>
          <w:p w:rsidR="00092AAA" w:rsidRPr="00092AAA" w:rsidRDefault="00092AAA" w:rsidP="00092AAA">
            <w:pPr>
              <w:shd w:val="clear" w:color="auto" w:fill="FFFFFF" w:themeFill="background1"/>
              <w:contextualSpacing/>
              <w:rPr>
                <w:rFonts w:eastAsia="Courier New"/>
                <w:bCs/>
              </w:rPr>
            </w:pPr>
            <w:proofErr w:type="spellStart"/>
            <w:r w:rsidRPr="00092AAA">
              <w:rPr>
                <w:color w:val="000000"/>
              </w:rPr>
              <w:t>g</w:t>
            </w:r>
            <w:proofErr w:type="spellEnd"/>
          </w:p>
        </w:tc>
        <w:tc>
          <w:tcPr>
            <w:tcW w:w="1389" w:type="dxa"/>
            <w:shd w:val="clear" w:color="auto" w:fill="A8D08D" w:themeFill="accent6" w:themeFillTint="99"/>
          </w:tcPr>
          <w:p w:rsidR="00092AAA" w:rsidRPr="00092AAA" w:rsidRDefault="00092AAA" w:rsidP="00092AAA">
            <w:pPr>
              <w:shd w:val="clear" w:color="auto" w:fill="FFFFFF" w:themeFill="background1"/>
              <w:contextualSpacing/>
              <w:rPr>
                <w:rFonts w:eastAsia="Courier New"/>
                <w:bCs/>
              </w:rPr>
            </w:pPr>
          </w:p>
        </w:tc>
        <w:tc>
          <w:tcPr>
            <w:tcW w:w="1563" w:type="dxa"/>
            <w:gridSpan w:val="2"/>
            <w:shd w:val="clear" w:color="auto" w:fill="A8D08D" w:themeFill="accent6" w:themeFillTint="99"/>
          </w:tcPr>
          <w:p w:rsidR="00092AAA" w:rsidRPr="00092AAA" w:rsidRDefault="00092AAA" w:rsidP="00092AAA">
            <w:pPr>
              <w:shd w:val="clear" w:color="auto" w:fill="FFFFFF" w:themeFill="background1"/>
              <w:rPr>
                <w:color w:val="000000"/>
              </w:rPr>
            </w:pPr>
          </w:p>
        </w:tc>
        <w:tc>
          <w:tcPr>
            <w:tcW w:w="2479" w:type="dxa"/>
            <w:gridSpan w:val="2"/>
            <w:shd w:val="clear" w:color="auto" w:fill="A8D08D" w:themeFill="accent6" w:themeFillTint="99"/>
          </w:tcPr>
          <w:p w:rsidR="00092AAA" w:rsidRPr="00092AAA" w:rsidRDefault="00092AAA" w:rsidP="00092AAA">
            <w:pPr>
              <w:shd w:val="clear" w:color="auto" w:fill="FFFFFF" w:themeFill="background1"/>
              <w:rPr>
                <w:color w:val="000000"/>
              </w:rPr>
            </w:pPr>
            <w:r w:rsidRPr="00092AAA">
              <w:rPr>
                <w:color w:val="000000"/>
              </w:rPr>
              <w:t xml:space="preserve">±2, ±4, ±8 </w:t>
            </w: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8D08D" w:themeFill="accent6" w:themeFillTint="99"/>
          </w:tcPr>
          <w:p w:rsidR="00092AAA" w:rsidRPr="00092AAA" w:rsidRDefault="00092AAA" w:rsidP="00092AAA">
            <w:pPr>
              <w:shd w:val="clear" w:color="auto" w:fill="FFFFFF" w:themeFill="background1"/>
              <w:contextualSpacing/>
            </w:pPr>
            <w:r w:rsidRPr="00092AAA">
              <w:rPr>
                <w:color w:val="000000"/>
              </w:rPr>
              <w:t>Датчик ЭКГ</w:t>
            </w:r>
          </w:p>
        </w:tc>
        <w:tc>
          <w:tcPr>
            <w:tcW w:w="1418" w:type="dxa"/>
            <w:shd w:val="clear" w:color="auto" w:fill="A8D08D" w:themeFill="accent6" w:themeFillTint="99"/>
          </w:tcPr>
          <w:p w:rsidR="00092AAA" w:rsidRPr="00092AAA" w:rsidRDefault="00092AAA" w:rsidP="00092AAA">
            <w:pPr>
              <w:shd w:val="clear" w:color="auto" w:fill="FFFFFF" w:themeFill="background1"/>
              <w:contextualSpacing/>
              <w:rPr>
                <w:rFonts w:eastAsia="Courier New"/>
                <w:bCs/>
              </w:rPr>
            </w:pPr>
          </w:p>
        </w:tc>
        <w:tc>
          <w:tcPr>
            <w:tcW w:w="1389" w:type="dxa"/>
            <w:shd w:val="clear" w:color="auto" w:fill="A8D08D" w:themeFill="accent6" w:themeFillTint="99"/>
          </w:tcPr>
          <w:p w:rsidR="00092AAA" w:rsidRPr="00092AAA" w:rsidRDefault="00092AAA" w:rsidP="00092AAA">
            <w:pPr>
              <w:shd w:val="clear" w:color="auto" w:fill="FFFFFF" w:themeFill="background1"/>
              <w:contextualSpacing/>
              <w:rPr>
                <w:rFonts w:eastAsia="Courier New"/>
                <w:bCs/>
              </w:rPr>
            </w:pPr>
          </w:p>
        </w:tc>
        <w:tc>
          <w:tcPr>
            <w:tcW w:w="1563" w:type="dxa"/>
            <w:gridSpan w:val="2"/>
            <w:shd w:val="clear" w:color="auto" w:fill="A8D08D" w:themeFill="accent6" w:themeFillTint="99"/>
          </w:tcPr>
          <w:p w:rsidR="00092AAA" w:rsidRPr="00092AAA" w:rsidRDefault="00092AAA" w:rsidP="00092AAA">
            <w:pPr>
              <w:shd w:val="clear" w:color="auto" w:fill="FFFFFF" w:themeFill="background1"/>
              <w:rPr>
                <w:color w:val="000000"/>
              </w:rPr>
            </w:pPr>
          </w:p>
        </w:tc>
        <w:tc>
          <w:tcPr>
            <w:tcW w:w="2479" w:type="dxa"/>
            <w:gridSpan w:val="2"/>
            <w:shd w:val="clear" w:color="auto" w:fill="A8D08D" w:themeFill="accent6" w:themeFillTint="99"/>
          </w:tcPr>
          <w:p w:rsidR="00092AAA" w:rsidRPr="00092AAA" w:rsidRDefault="00092AAA" w:rsidP="00092AAA">
            <w:pPr>
              <w:shd w:val="clear" w:color="auto" w:fill="FFFFFF" w:themeFill="background1"/>
              <w:rPr>
                <w:color w:val="000000"/>
              </w:rPr>
            </w:pPr>
            <w:r w:rsidRPr="00092AAA">
              <w:rPr>
                <w:color w:val="000000"/>
              </w:rPr>
              <w:t>наличие</w:t>
            </w: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r w:rsidRPr="00092AAA">
              <w:rPr>
                <w:rFonts w:eastAsia="Calibri"/>
              </w:rPr>
              <w:t xml:space="preserve">Минимальная величина диапазона измерения датчика </w:t>
            </w:r>
            <w:r w:rsidRPr="00092AAA">
              <w:rPr>
                <w:color w:val="000000"/>
              </w:rPr>
              <w:t>ЭКГ</w:t>
            </w:r>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r w:rsidRPr="00092AAA">
              <w:rPr>
                <w:color w:val="000000"/>
              </w:rPr>
              <w:t>мВ</w:t>
            </w: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p>
        </w:tc>
        <w:tc>
          <w:tcPr>
            <w:tcW w:w="1563" w:type="dxa"/>
            <w:gridSpan w:val="2"/>
            <w:shd w:val="clear" w:color="auto" w:fill="auto"/>
          </w:tcPr>
          <w:p w:rsidR="00092AAA" w:rsidRPr="00092AAA" w:rsidRDefault="00092AAA" w:rsidP="00092AAA">
            <w:pPr>
              <w:shd w:val="clear" w:color="auto" w:fill="FFFFFF" w:themeFill="background1"/>
              <w:rPr>
                <w:color w:val="000000"/>
              </w:rPr>
            </w:pPr>
            <w:r w:rsidRPr="00092AAA">
              <w:rPr>
                <w:color w:val="000000"/>
              </w:rPr>
              <w:t>-300</w:t>
            </w:r>
          </w:p>
        </w:tc>
        <w:tc>
          <w:tcPr>
            <w:tcW w:w="2479" w:type="dxa"/>
            <w:gridSpan w:val="2"/>
            <w:shd w:val="clear" w:color="auto" w:fill="auto"/>
          </w:tcPr>
          <w:p w:rsidR="00092AAA" w:rsidRPr="00092AAA" w:rsidRDefault="00092AAA" w:rsidP="00092AAA">
            <w:pPr>
              <w:shd w:val="clear" w:color="auto" w:fill="FFFFFF" w:themeFill="background1"/>
              <w:rPr>
                <w:color w:val="000000"/>
              </w:rPr>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r w:rsidRPr="00092AAA">
              <w:rPr>
                <w:rFonts w:eastAsia="Calibri"/>
              </w:rPr>
              <w:t xml:space="preserve">Максимальная величина диапазона измерения датчика </w:t>
            </w:r>
            <w:r w:rsidRPr="00092AAA">
              <w:rPr>
                <w:color w:val="000000"/>
              </w:rPr>
              <w:t>ЭКГ</w:t>
            </w:r>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r w:rsidRPr="00092AAA">
              <w:rPr>
                <w:color w:val="000000"/>
              </w:rPr>
              <w:t>мВ</w:t>
            </w: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r w:rsidRPr="00092AAA">
              <w:rPr>
                <w:color w:val="000000"/>
              </w:rPr>
              <w:t xml:space="preserve">+300 </w:t>
            </w:r>
          </w:p>
        </w:tc>
        <w:tc>
          <w:tcPr>
            <w:tcW w:w="1563" w:type="dxa"/>
            <w:gridSpan w:val="2"/>
            <w:shd w:val="clear" w:color="auto" w:fill="auto"/>
          </w:tcPr>
          <w:p w:rsidR="00092AAA" w:rsidRPr="00092AAA" w:rsidRDefault="00092AAA" w:rsidP="00092AAA">
            <w:pPr>
              <w:shd w:val="clear" w:color="auto" w:fill="FFFFFF" w:themeFill="background1"/>
              <w:rPr>
                <w:color w:val="000000"/>
              </w:rPr>
            </w:pPr>
          </w:p>
        </w:tc>
        <w:tc>
          <w:tcPr>
            <w:tcW w:w="2479" w:type="dxa"/>
            <w:gridSpan w:val="2"/>
            <w:shd w:val="clear" w:color="auto" w:fill="auto"/>
          </w:tcPr>
          <w:p w:rsidR="00092AAA" w:rsidRPr="00092AAA" w:rsidRDefault="00092AAA" w:rsidP="00092AAA">
            <w:pPr>
              <w:shd w:val="clear" w:color="auto" w:fill="FFFFFF" w:themeFill="background1"/>
              <w:rPr>
                <w:color w:val="000000"/>
              </w:rPr>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8D08D" w:themeFill="accent6" w:themeFillTint="99"/>
          </w:tcPr>
          <w:p w:rsidR="00092AAA" w:rsidRPr="00092AAA" w:rsidRDefault="00092AAA" w:rsidP="00092AAA">
            <w:pPr>
              <w:shd w:val="clear" w:color="auto" w:fill="FFFFFF" w:themeFill="background1"/>
              <w:contextualSpacing/>
              <w:rPr>
                <w:rFonts w:eastAsia="Calibri"/>
              </w:rPr>
            </w:pPr>
            <w:r w:rsidRPr="00092AAA">
              <w:rPr>
                <w:rFonts w:eastAsia="Calibri"/>
              </w:rPr>
              <w:t xml:space="preserve">Датчик </w:t>
            </w:r>
            <w:r w:rsidRPr="00092AAA">
              <w:rPr>
                <w:color w:val="000000"/>
                <w:lang w:val="en-US"/>
              </w:rPr>
              <w:t>pH</w:t>
            </w:r>
          </w:p>
        </w:tc>
        <w:tc>
          <w:tcPr>
            <w:tcW w:w="1418" w:type="dxa"/>
            <w:shd w:val="clear" w:color="auto" w:fill="A8D08D" w:themeFill="accent6" w:themeFillTint="99"/>
          </w:tcPr>
          <w:p w:rsidR="00092AAA" w:rsidRPr="00092AAA" w:rsidRDefault="00092AAA" w:rsidP="00092AAA">
            <w:pPr>
              <w:shd w:val="clear" w:color="auto" w:fill="FFFFFF" w:themeFill="background1"/>
              <w:contextualSpacing/>
            </w:pPr>
          </w:p>
        </w:tc>
        <w:tc>
          <w:tcPr>
            <w:tcW w:w="1389" w:type="dxa"/>
            <w:shd w:val="clear" w:color="auto" w:fill="A8D08D" w:themeFill="accent6" w:themeFillTint="99"/>
          </w:tcPr>
          <w:p w:rsidR="00092AAA" w:rsidRPr="00092AAA" w:rsidRDefault="00092AAA" w:rsidP="00092AAA">
            <w:pPr>
              <w:shd w:val="clear" w:color="auto" w:fill="FFFFFF" w:themeFill="background1"/>
              <w:contextualSpacing/>
              <w:rPr>
                <w:rFonts w:eastAsia="Courier New"/>
                <w:bCs/>
              </w:rPr>
            </w:pPr>
          </w:p>
        </w:tc>
        <w:tc>
          <w:tcPr>
            <w:tcW w:w="1563" w:type="dxa"/>
            <w:gridSpan w:val="2"/>
            <w:shd w:val="clear" w:color="auto" w:fill="A8D08D" w:themeFill="accent6" w:themeFillTint="99"/>
          </w:tcPr>
          <w:p w:rsidR="00092AAA" w:rsidRPr="00092AAA" w:rsidRDefault="00092AAA" w:rsidP="00092AAA">
            <w:pPr>
              <w:shd w:val="clear" w:color="auto" w:fill="FFFFFF" w:themeFill="background1"/>
              <w:rPr>
                <w:color w:val="000000"/>
              </w:rPr>
            </w:pPr>
          </w:p>
        </w:tc>
        <w:tc>
          <w:tcPr>
            <w:tcW w:w="2479" w:type="dxa"/>
            <w:gridSpan w:val="2"/>
            <w:shd w:val="clear" w:color="auto" w:fill="A8D08D" w:themeFill="accent6" w:themeFillTint="99"/>
          </w:tcPr>
          <w:p w:rsidR="00092AAA" w:rsidRPr="00092AAA" w:rsidRDefault="00092AAA" w:rsidP="00092AAA">
            <w:pPr>
              <w:shd w:val="clear" w:color="auto" w:fill="FFFFFF" w:themeFill="background1"/>
            </w:pPr>
            <w:r w:rsidRPr="00092AAA">
              <w:t>наличие</w:t>
            </w: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r w:rsidRPr="00092AAA">
              <w:rPr>
                <w:rFonts w:eastAsia="Calibri"/>
              </w:rPr>
              <w:t xml:space="preserve">Минимальная величина диапазона измерения датчика </w:t>
            </w:r>
            <w:r w:rsidRPr="00092AAA">
              <w:rPr>
                <w:color w:val="000000"/>
                <w:lang w:val="en-US"/>
              </w:rPr>
              <w:t>pH</w:t>
            </w:r>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r w:rsidRPr="00092AAA">
              <w:t>ед.</w:t>
            </w: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p>
        </w:tc>
        <w:tc>
          <w:tcPr>
            <w:tcW w:w="1563" w:type="dxa"/>
            <w:gridSpan w:val="2"/>
            <w:shd w:val="clear" w:color="auto" w:fill="auto"/>
          </w:tcPr>
          <w:p w:rsidR="00092AAA" w:rsidRPr="00092AAA" w:rsidRDefault="00092AAA" w:rsidP="00092AAA">
            <w:pPr>
              <w:shd w:val="clear" w:color="auto" w:fill="FFFFFF" w:themeFill="background1"/>
              <w:rPr>
                <w:color w:val="000000"/>
              </w:rPr>
            </w:pPr>
          </w:p>
        </w:tc>
        <w:tc>
          <w:tcPr>
            <w:tcW w:w="2479" w:type="dxa"/>
            <w:gridSpan w:val="2"/>
            <w:shd w:val="clear" w:color="auto" w:fill="auto"/>
          </w:tcPr>
          <w:p w:rsidR="00092AAA" w:rsidRPr="00092AAA" w:rsidRDefault="00092AAA" w:rsidP="00092AAA">
            <w:pPr>
              <w:shd w:val="clear" w:color="auto" w:fill="FFFFFF" w:themeFill="background1"/>
              <w:rPr>
                <w:color w:val="000000"/>
              </w:rPr>
            </w:pPr>
            <w:r w:rsidRPr="00092AAA">
              <w:t xml:space="preserve">0 </w:t>
            </w: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r w:rsidRPr="00092AAA">
              <w:rPr>
                <w:rFonts w:eastAsia="Calibri"/>
              </w:rPr>
              <w:t xml:space="preserve">Максимальная величина диапазона измерения датчика </w:t>
            </w:r>
            <w:r w:rsidRPr="00092AAA">
              <w:rPr>
                <w:color w:val="000000"/>
                <w:lang w:val="en-US"/>
              </w:rPr>
              <w:t>pH</w:t>
            </w:r>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r w:rsidRPr="00092AAA">
              <w:t>ед.</w:t>
            </w: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p>
        </w:tc>
        <w:tc>
          <w:tcPr>
            <w:tcW w:w="1563" w:type="dxa"/>
            <w:gridSpan w:val="2"/>
            <w:shd w:val="clear" w:color="auto" w:fill="auto"/>
          </w:tcPr>
          <w:p w:rsidR="00092AAA" w:rsidRPr="00092AAA" w:rsidRDefault="00092AAA" w:rsidP="00092AAA">
            <w:pPr>
              <w:shd w:val="clear" w:color="auto" w:fill="FFFFFF" w:themeFill="background1"/>
              <w:rPr>
                <w:color w:val="000000"/>
              </w:rPr>
            </w:pPr>
          </w:p>
        </w:tc>
        <w:tc>
          <w:tcPr>
            <w:tcW w:w="2479" w:type="dxa"/>
            <w:gridSpan w:val="2"/>
            <w:shd w:val="clear" w:color="auto" w:fill="auto"/>
          </w:tcPr>
          <w:p w:rsidR="00092AAA" w:rsidRPr="00092AAA" w:rsidRDefault="00092AAA" w:rsidP="00092AAA">
            <w:pPr>
              <w:shd w:val="clear" w:color="auto" w:fill="FFFFFF" w:themeFill="background1"/>
              <w:rPr>
                <w:color w:val="000000"/>
              </w:rPr>
            </w:pPr>
            <w:r w:rsidRPr="00092AAA">
              <w:t>14</w:t>
            </w: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8D08D" w:themeFill="accent6" w:themeFillTint="99"/>
          </w:tcPr>
          <w:p w:rsidR="00092AAA" w:rsidRPr="00092AAA" w:rsidRDefault="00092AAA" w:rsidP="00092AAA">
            <w:pPr>
              <w:shd w:val="clear" w:color="auto" w:fill="FFFFFF" w:themeFill="background1"/>
              <w:contextualSpacing/>
              <w:rPr>
                <w:rFonts w:eastAsia="Calibri"/>
              </w:rPr>
            </w:pPr>
            <w:r w:rsidRPr="00092AAA">
              <w:rPr>
                <w:rFonts w:eastAsia="Calibri"/>
              </w:rPr>
              <w:t xml:space="preserve">Датчик </w:t>
            </w:r>
            <w:r w:rsidRPr="00092AAA">
              <w:rPr>
                <w:color w:val="000000"/>
              </w:rPr>
              <w:t>силомер</w:t>
            </w:r>
          </w:p>
        </w:tc>
        <w:tc>
          <w:tcPr>
            <w:tcW w:w="1418" w:type="dxa"/>
            <w:shd w:val="clear" w:color="auto" w:fill="A8D08D" w:themeFill="accent6" w:themeFillTint="99"/>
          </w:tcPr>
          <w:p w:rsidR="00092AAA" w:rsidRPr="00092AAA" w:rsidRDefault="00092AAA" w:rsidP="00092AAA">
            <w:pPr>
              <w:shd w:val="clear" w:color="auto" w:fill="FFFFFF" w:themeFill="background1"/>
              <w:contextualSpacing/>
              <w:rPr>
                <w:color w:val="000000"/>
              </w:rPr>
            </w:pPr>
          </w:p>
        </w:tc>
        <w:tc>
          <w:tcPr>
            <w:tcW w:w="1389" w:type="dxa"/>
            <w:shd w:val="clear" w:color="auto" w:fill="A8D08D" w:themeFill="accent6" w:themeFillTint="99"/>
          </w:tcPr>
          <w:p w:rsidR="00092AAA" w:rsidRPr="00092AAA" w:rsidRDefault="00092AAA" w:rsidP="00092AAA">
            <w:pPr>
              <w:shd w:val="clear" w:color="auto" w:fill="FFFFFF" w:themeFill="background1"/>
              <w:contextualSpacing/>
              <w:rPr>
                <w:rFonts w:eastAsia="Courier New"/>
                <w:bCs/>
              </w:rPr>
            </w:pPr>
          </w:p>
        </w:tc>
        <w:tc>
          <w:tcPr>
            <w:tcW w:w="1563" w:type="dxa"/>
            <w:gridSpan w:val="2"/>
            <w:shd w:val="clear" w:color="auto" w:fill="A8D08D" w:themeFill="accent6" w:themeFillTint="99"/>
          </w:tcPr>
          <w:p w:rsidR="00092AAA" w:rsidRPr="00092AAA" w:rsidRDefault="00092AAA" w:rsidP="00092AAA">
            <w:pPr>
              <w:shd w:val="clear" w:color="auto" w:fill="FFFFFF" w:themeFill="background1"/>
              <w:rPr>
                <w:color w:val="000000"/>
              </w:rPr>
            </w:pPr>
          </w:p>
        </w:tc>
        <w:tc>
          <w:tcPr>
            <w:tcW w:w="2479" w:type="dxa"/>
            <w:gridSpan w:val="2"/>
            <w:shd w:val="clear" w:color="auto" w:fill="A8D08D" w:themeFill="accent6" w:themeFillTint="99"/>
          </w:tcPr>
          <w:p w:rsidR="00092AAA" w:rsidRPr="00092AAA" w:rsidRDefault="00092AAA" w:rsidP="00092AAA">
            <w:pPr>
              <w:shd w:val="clear" w:color="auto" w:fill="FFFFFF" w:themeFill="background1"/>
              <w:rPr>
                <w:color w:val="000000"/>
              </w:rPr>
            </w:pPr>
            <w:r w:rsidRPr="00092AAA">
              <w:rPr>
                <w:color w:val="000000"/>
              </w:rPr>
              <w:t>наличие</w:t>
            </w: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r w:rsidRPr="00092AAA">
              <w:rPr>
                <w:rFonts w:eastAsia="Calibri"/>
              </w:rPr>
              <w:t xml:space="preserve">Минимальная величина диапазона измерения датчика </w:t>
            </w:r>
            <w:r w:rsidRPr="00092AAA">
              <w:rPr>
                <w:color w:val="000000"/>
              </w:rPr>
              <w:t>силомера</w:t>
            </w:r>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r w:rsidRPr="00092AAA">
              <w:rPr>
                <w:color w:val="000000"/>
              </w:rPr>
              <w:t>Н</w:t>
            </w: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p>
        </w:tc>
        <w:tc>
          <w:tcPr>
            <w:tcW w:w="1563" w:type="dxa"/>
            <w:gridSpan w:val="2"/>
            <w:shd w:val="clear" w:color="auto" w:fill="auto"/>
          </w:tcPr>
          <w:p w:rsidR="00092AAA" w:rsidRPr="00092AAA" w:rsidRDefault="00092AAA" w:rsidP="00092AAA">
            <w:pPr>
              <w:shd w:val="clear" w:color="auto" w:fill="FFFFFF" w:themeFill="background1"/>
              <w:rPr>
                <w:color w:val="000000"/>
              </w:rPr>
            </w:pPr>
            <w:r w:rsidRPr="00092AAA">
              <w:rPr>
                <w:color w:val="000000"/>
              </w:rPr>
              <w:t>-40</w:t>
            </w:r>
          </w:p>
        </w:tc>
        <w:tc>
          <w:tcPr>
            <w:tcW w:w="2479" w:type="dxa"/>
            <w:gridSpan w:val="2"/>
            <w:shd w:val="clear" w:color="auto" w:fill="auto"/>
          </w:tcPr>
          <w:p w:rsidR="00092AAA" w:rsidRPr="00092AAA" w:rsidRDefault="00092AAA" w:rsidP="00092AAA">
            <w:pPr>
              <w:shd w:val="clear" w:color="auto" w:fill="FFFFFF" w:themeFill="background1"/>
              <w:rPr>
                <w:color w:val="000000"/>
              </w:rPr>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r w:rsidRPr="00092AAA">
              <w:rPr>
                <w:rFonts w:eastAsia="Calibri"/>
              </w:rPr>
              <w:t xml:space="preserve">Максимальная величина диапазона измерения датчика </w:t>
            </w:r>
            <w:r w:rsidRPr="00092AAA">
              <w:rPr>
                <w:color w:val="000000"/>
              </w:rPr>
              <w:t>силомера</w:t>
            </w:r>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r w:rsidRPr="00092AAA">
              <w:t>Н</w:t>
            </w: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r w:rsidRPr="00092AAA">
              <w:t xml:space="preserve">40 </w:t>
            </w:r>
          </w:p>
        </w:tc>
        <w:tc>
          <w:tcPr>
            <w:tcW w:w="1563" w:type="dxa"/>
            <w:gridSpan w:val="2"/>
            <w:shd w:val="clear" w:color="auto" w:fill="auto"/>
          </w:tcPr>
          <w:p w:rsidR="00092AAA" w:rsidRPr="00092AAA" w:rsidRDefault="00092AAA" w:rsidP="00092AAA">
            <w:pPr>
              <w:shd w:val="clear" w:color="auto" w:fill="FFFFFF" w:themeFill="background1"/>
              <w:rPr>
                <w:color w:val="000000"/>
              </w:rPr>
            </w:pPr>
          </w:p>
        </w:tc>
        <w:tc>
          <w:tcPr>
            <w:tcW w:w="2479" w:type="dxa"/>
            <w:gridSpan w:val="2"/>
            <w:shd w:val="clear" w:color="auto" w:fill="auto"/>
          </w:tcPr>
          <w:p w:rsidR="00092AAA" w:rsidRPr="00092AAA" w:rsidRDefault="00092AAA" w:rsidP="00092AAA">
            <w:pPr>
              <w:shd w:val="clear" w:color="auto" w:fill="FFFFFF" w:themeFill="background1"/>
              <w:rPr>
                <w:color w:val="000000"/>
              </w:rPr>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8D08D" w:themeFill="accent6" w:themeFillTint="99"/>
          </w:tcPr>
          <w:p w:rsidR="00092AAA" w:rsidRPr="00092AAA" w:rsidRDefault="00092AAA" w:rsidP="00092AAA">
            <w:pPr>
              <w:shd w:val="clear" w:color="auto" w:fill="FFFFFF" w:themeFill="background1"/>
              <w:contextualSpacing/>
              <w:rPr>
                <w:rFonts w:eastAsia="Calibri"/>
              </w:rPr>
            </w:pPr>
            <w:r w:rsidRPr="00092AAA">
              <w:rPr>
                <w:rFonts w:eastAsia="Calibri"/>
              </w:rPr>
              <w:t>Датчик освещенности</w:t>
            </w:r>
          </w:p>
        </w:tc>
        <w:tc>
          <w:tcPr>
            <w:tcW w:w="1418" w:type="dxa"/>
            <w:shd w:val="clear" w:color="auto" w:fill="A8D08D" w:themeFill="accent6" w:themeFillTint="99"/>
          </w:tcPr>
          <w:p w:rsidR="00092AAA" w:rsidRPr="00092AAA" w:rsidRDefault="00092AAA" w:rsidP="00092AAA">
            <w:pPr>
              <w:shd w:val="clear" w:color="auto" w:fill="FFFFFF" w:themeFill="background1"/>
              <w:contextualSpacing/>
            </w:pPr>
          </w:p>
        </w:tc>
        <w:tc>
          <w:tcPr>
            <w:tcW w:w="1389" w:type="dxa"/>
            <w:shd w:val="clear" w:color="auto" w:fill="A8D08D" w:themeFill="accent6" w:themeFillTint="99"/>
          </w:tcPr>
          <w:p w:rsidR="00092AAA" w:rsidRPr="00092AAA" w:rsidRDefault="00092AAA" w:rsidP="00092AAA">
            <w:pPr>
              <w:shd w:val="clear" w:color="auto" w:fill="FFFFFF" w:themeFill="background1"/>
              <w:contextualSpacing/>
              <w:rPr>
                <w:rFonts w:eastAsia="Courier New"/>
                <w:bCs/>
              </w:rPr>
            </w:pPr>
          </w:p>
        </w:tc>
        <w:tc>
          <w:tcPr>
            <w:tcW w:w="1563" w:type="dxa"/>
            <w:gridSpan w:val="2"/>
            <w:shd w:val="clear" w:color="auto" w:fill="A8D08D" w:themeFill="accent6" w:themeFillTint="99"/>
          </w:tcPr>
          <w:p w:rsidR="00092AAA" w:rsidRPr="00092AAA" w:rsidRDefault="00092AAA" w:rsidP="00092AAA">
            <w:pPr>
              <w:shd w:val="clear" w:color="auto" w:fill="FFFFFF" w:themeFill="background1"/>
              <w:rPr>
                <w:color w:val="000000"/>
              </w:rPr>
            </w:pPr>
          </w:p>
        </w:tc>
        <w:tc>
          <w:tcPr>
            <w:tcW w:w="2479" w:type="dxa"/>
            <w:gridSpan w:val="2"/>
            <w:shd w:val="clear" w:color="auto" w:fill="A8D08D" w:themeFill="accent6" w:themeFillTint="99"/>
          </w:tcPr>
          <w:p w:rsidR="00092AAA" w:rsidRPr="00092AAA" w:rsidRDefault="00092AAA" w:rsidP="00092AAA">
            <w:pPr>
              <w:shd w:val="clear" w:color="auto" w:fill="FFFFFF" w:themeFill="background1"/>
            </w:pPr>
            <w:r w:rsidRPr="00092AAA">
              <w:t>наличие</w:t>
            </w: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r w:rsidRPr="00092AAA">
              <w:rPr>
                <w:rFonts w:eastAsia="Calibri"/>
              </w:rPr>
              <w:t xml:space="preserve">Минимальная величина диапазона измерения датчика </w:t>
            </w:r>
            <w:r w:rsidRPr="00092AAA">
              <w:rPr>
                <w:color w:val="000000"/>
              </w:rPr>
              <w:t>освещенности</w:t>
            </w:r>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r w:rsidRPr="00092AAA">
              <w:t>лк</w:t>
            </w: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p>
        </w:tc>
        <w:tc>
          <w:tcPr>
            <w:tcW w:w="1563" w:type="dxa"/>
            <w:gridSpan w:val="2"/>
            <w:shd w:val="clear" w:color="auto" w:fill="auto"/>
          </w:tcPr>
          <w:p w:rsidR="00092AAA" w:rsidRPr="00092AAA" w:rsidRDefault="00092AAA" w:rsidP="00092AAA">
            <w:pPr>
              <w:shd w:val="clear" w:color="auto" w:fill="FFFFFF" w:themeFill="background1"/>
              <w:rPr>
                <w:color w:val="000000"/>
              </w:rPr>
            </w:pPr>
          </w:p>
        </w:tc>
        <w:tc>
          <w:tcPr>
            <w:tcW w:w="2479" w:type="dxa"/>
            <w:gridSpan w:val="2"/>
            <w:shd w:val="clear" w:color="auto" w:fill="auto"/>
          </w:tcPr>
          <w:p w:rsidR="00092AAA" w:rsidRPr="00092AAA" w:rsidRDefault="00092AAA" w:rsidP="00092AAA">
            <w:pPr>
              <w:shd w:val="clear" w:color="auto" w:fill="FFFFFF" w:themeFill="background1"/>
              <w:rPr>
                <w:color w:val="000000"/>
              </w:rPr>
            </w:pPr>
            <w:r w:rsidRPr="00092AAA">
              <w:t xml:space="preserve">0 </w:t>
            </w: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r w:rsidRPr="00092AAA">
              <w:rPr>
                <w:rFonts w:eastAsia="Calibri"/>
              </w:rPr>
              <w:t xml:space="preserve">Максимальная величина диапазона измерения датчика </w:t>
            </w:r>
            <w:r w:rsidRPr="00092AAA">
              <w:rPr>
                <w:color w:val="000000"/>
              </w:rPr>
              <w:t>освещенности</w:t>
            </w:r>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r w:rsidRPr="00092AAA">
              <w:rPr>
                <w:color w:val="000000"/>
              </w:rPr>
              <w:t>лк</w:t>
            </w: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r w:rsidRPr="00092AAA">
              <w:rPr>
                <w:color w:val="000000"/>
              </w:rPr>
              <w:t xml:space="preserve">180000 </w:t>
            </w:r>
          </w:p>
        </w:tc>
        <w:tc>
          <w:tcPr>
            <w:tcW w:w="1563" w:type="dxa"/>
            <w:gridSpan w:val="2"/>
            <w:shd w:val="clear" w:color="auto" w:fill="auto"/>
          </w:tcPr>
          <w:p w:rsidR="00092AAA" w:rsidRPr="00092AAA" w:rsidRDefault="00092AAA" w:rsidP="00092AAA">
            <w:pPr>
              <w:shd w:val="clear" w:color="auto" w:fill="FFFFFF" w:themeFill="background1"/>
              <w:rPr>
                <w:color w:val="000000"/>
              </w:rPr>
            </w:pPr>
          </w:p>
        </w:tc>
        <w:tc>
          <w:tcPr>
            <w:tcW w:w="2479" w:type="dxa"/>
            <w:gridSpan w:val="2"/>
            <w:shd w:val="clear" w:color="auto" w:fill="auto"/>
          </w:tcPr>
          <w:p w:rsidR="00092AAA" w:rsidRPr="00092AAA" w:rsidRDefault="00092AAA" w:rsidP="00092AAA">
            <w:pPr>
              <w:shd w:val="clear" w:color="auto" w:fill="FFFFFF" w:themeFill="background1"/>
              <w:rPr>
                <w:color w:val="000000"/>
              </w:rPr>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r w:rsidRPr="00092AAA">
              <w:rPr>
                <w:color w:val="000000"/>
              </w:rPr>
              <w:t>Кабель соединительный стандарта USB</w:t>
            </w:r>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r w:rsidRPr="00092AAA">
              <w:t>шт.</w:t>
            </w: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r w:rsidRPr="00092AAA">
              <w:t xml:space="preserve">1 </w:t>
            </w:r>
          </w:p>
        </w:tc>
        <w:tc>
          <w:tcPr>
            <w:tcW w:w="1563" w:type="dxa"/>
            <w:gridSpan w:val="2"/>
            <w:shd w:val="clear" w:color="auto" w:fill="auto"/>
          </w:tcPr>
          <w:p w:rsidR="00092AAA" w:rsidRPr="00092AAA" w:rsidRDefault="00092AAA" w:rsidP="00092AAA">
            <w:pPr>
              <w:shd w:val="clear" w:color="auto" w:fill="FFFFFF" w:themeFill="background1"/>
              <w:rPr>
                <w:color w:val="000000"/>
              </w:rPr>
            </w:pPr>
          </w:p>
        </w:tc>
        <w:tc>
          <w:tcPr>
            <w:tcW w:w="2479" w:type="dxa"/>
            <w:gridSpan w:val="2"/>
            <w:shd w:val="clear" w:color="auto" w:fill="auto"/>
          </w:tcPr>
          <w:p w:rsidR="00092AAA" w:rsidRPr="00092AAA" w:rsidRDefault="00092AAA" w:rsidP="00092AAA">
            <w:pPr>
              <w:shd w:val="clear" w:color="auto" w:fill="FFFFFF" w:themeFill="background1"/>
              <w:rPr>
                <w:color w:val="000000"/>
              </w:rPr>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r w:rsidRPr="00092AAA">
              <w:rPr>
                <w:color w:val="000000"/>
              </w:rPr>
              <w:t xml:space="preserve">Зарядное устройство с кабелем </w:t>
            </w:r>
            <w:proofErr w:type="spellStart"/>
            <w:r w:rsidRPr="00092AAA">
              <w:rPr>
                <w:color w:val="000000"/>
              </w:rPr>
              <w:t>miniUSB</w:t>
            </w:r>
            <w:proofErr w:type="spellEnd"/>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r w:rsidRPr="00092AAA">
              <w:t>шт.</w:t>
            </w: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r w:rsidRPr="00092AAA">
              <w:t xml:space="preserve">1 </w:t>
            </w:r>
          </w:p>
        </w:tc>
        <w:tc>
          <w:tcPr>
            <w:tcW w:w="1563" w:type="dxa"/>
            <w:gridSpan w:val="2"/>
            <w:shd w:val="clear" w:color="auto" w:fill="auto"/>
          </w:tcPr>
          <w:p w:rsidR="00092AAA" w:rsidRPr="00092AAA" w:rsidRDefault="00092AAA" w:rsidP="00092AAA">
            <w:pPr>
              <w:shd w:val="clear" w:color="auto" w:fill="FFFFFF" w:themeFill="background1"/>
              <w:rPr>
                <w:color w:val="000000"/>
              </w:rPr>
            </w:pPr>
          </w:p>
        </w:tc>
        <w:tc>
          <w:tcPr>
            <w:tcW w:w="2479" w:type="dxa"/>
            <w:gridSpan w:val="2"/>
            <w:shd w:val="clear" w:color="auto" w:fill="auto"/>
          </w:tcPr>
          <w:p w:rsidR="00092AAA" w:rsidRPr="00092AAA" w:rsidRDefault="00092AAA" w:rsidP="00092AAA">
            <w:pPr>
              <w:shd w:val="clear" w:color="auto" w:fill="FFFFFF" w:themeFill="background1"/>
              <w:rPr>
                <w:color w:val="000000"/>
              </w:rPr>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r w:rsidRPr="00092AAA">
              <w:rPr>
                <w:color w:val="000000"/>
              </w:rPr>
              <w:t xml:space="preserve">USB Адаптер </w:t>
            </w:r>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r w:rsidRPr="00092AAA">
              <w:t>шт.</w:t>
            </w: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r w:rsidRPr="00092AAA">
              <w:t xml:space="preserve">1 </w:t>
            </w:r>
          </w:p>
        </w:tc>
        <w:tc>
          <w:tcPr>
            <w:tcW w:w="1563" w:type="dxa"/>
            <w:gridSpan w:val="2"/>
            <w:shd w:val="clear" w:color="auto" w:fill="auto"/>
          </w:tcPr>
          <w:p w:rsidR="00092AAA" w:rsidRPr="00092AAA" w:rsidRDefault="00092AAA" w:rsidP="00092AAA">
            <w:pPr>
              <w:shd w:val="clear" w:color="auto" w:fill="FFFFFF" w:themeFill="background1"/>
              <w:rPr>
                <w:color w:val="000000"/>
              </w:rPr>
            </w:pPr>
          </w:p>
        </w:tc>
        <w:tc>
          <w:tcPr>
            <w:tcW w:w="2479" w:type="dxa"/>
            <w:gridSpan w:val="2"/>
            <w:shd w:val="clear" w:color="auto" w:fill="auto"/>
          </w:tcPr>
          <w:p w:rsidR="00092AAA" w:rsidRPr="00092AAA" w:rsidRDefault="00092AAA" w:rsidP="00092AAA">
            <w:pPr>
              <w:shd w:val="clear" w:color="auto" w:fill="FFFFFF" w:themeFill="background1"/>
              <w:rPr>
                <w:color w:val="000000"/>
              </w:rPr>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r w:rsidRPr="00092AAA">
              <w:rPr>
                <w:color w:val="000000"/>
              </w:rPr>
              <w:t>Конструктор для проведения экспериментов по физиологии</w:t>
            </w:r>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r w:rsidRPr="00092AAA">
              <w:t>шт.</w:t>
            </w: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r w:rsidRPr="00092AAA">
              <w:t xml:space="preserve">1 </w:t>
            </w:r>
          </w:p>
        </w:tc>
        <w:tc>
          <w:tcPr>
            <w:tcW w:w="1563" w:type="dxa"/>
            <w:gridSpan w:val="2"/>
            <w:shd w:val="clear" w:color="auto" w:fill="auto"/>
          </w:tcPr>
          <w:p w:rsidR="00092AAA" w:rsidRPr="00092AAA" w:rsidRDefault="00092AAA" w:rsidP="00092AAA">
            <w:pPr>
              <w:shd w:val="clear" w:color="auto" w:fill="FFFFFF" w:themeFill="background1"/>
              <w:rPr>
                <w:color w:val="000000"/>
              </w:rPr>
            </w:pPr>
          </w:p>
        </w:tc>
        <w:tc>
          <w:tcPr>
            <w:tcW w:w="2479" w:type="dxa"/>
            <w:gridSpan w:val="2"/>
            <w:shd w:val="clear" w:color="auto" w:fill="auto"/>
          </w:tcPr>
          <w:p w:rsidR="00092AAA" w:rsidRPr="00092AAA" w:rsidRDefault="00092AAA" w:rsidP="00092AAA">
            <w:pPr>
              <w:shd w:val="clear" w:color="auto" w:fill="FFFFFF" w:themeFill="background1"/>
              <w:rPr>
                <w:color w:val="000000"/>
              </w:rPr>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r w:rsidRPr="00092AAA">
              <w:rPr>
                <w:color w:val="000000"/>
              </w:rPr>
              <w:t>Краткое руководство по эксплуатации цифровой лаборатории</w:t>
            </w:r>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r w:rsidRPr="00092AAA">
              <w:t>шт.</w:t>
            </w: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r w:rsidRPr="00092AAA">
              <w:t xml:space="preserve">1 </w:t>
            </w:r>
          </w:p>
        </w:tc>
        <w:tc>
          <w:tcPr>
            <w:tcW w:w="1563" w:type="dxa"/>
            <w:gridSpan w:val="2"/>
            <w:shd w:val="clear" w:color="auto" w:fill="auto"/>
          </w:tcPr>
          <w:p w:rsidR="00092AAA" w:rsidRPr="00092AAA" w:rsidRDefault="00092AAA" w:rsidP="00092AAA">
            <w:pPr>
              <w:shd w:val="clear" w:color="auto" w:fill="FFFFFF" w:themeFill="background1"/>
              <w:rPr>
                <w:color w:val="000000"/>
              </w:rPr>
            </w:pPr>
          </w:p>
        </w:tc>
        <w:tc>
          <w:tcPr>
            <w:tcW w:w="2479" w:type="dxa"/>
            <w:gridSpan w:val="2"/>
            <w:shd w:val="clear" w:color="auto" w:fill="auto"/>
          </w:tcPr>
          <w:p w:rsidR="00092AAA" w:rsidRPr="00092AAA" w:rsidRDefault="00092AAA" w:rsidP="00092AAA">
            <w:pPr>
              <w:shd w:val="clear" w:color="auto" w:fill="FFFFFF" w:themeFill="background1"/>
              <w:rPr>
                <w:color w:val="000000"/>
              </w:rPr>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r w:rsidRPr="00092AAA">
              <w:rPr>
                <w:color w:val="000000"/>
              </w:rPr>
              <w:t>Методические рекомендации</w:t>
            </w:r>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p>
        </w:tc>
        <w:tc>
          <w:tcPr>
            <w:tcW w:w="1563" w:type="dxa"/>
            <w:gridSpan w:val="2"/>
            <w:shd w:val="clear" w:color="auto" w:fill="auto"/>
          </w:tcPr>
          <w:p w:rsidR="00092AAA" w:rsidRPr="00092AAA" w:rsidRDefault="00092AAA" w:rsidP="00092AAA">
            <w:pPr>
              <w:shd w:val="clear" w:color="auto" w:fill="FFFFFF" w:themeFill="background1"/>
              <w:rPr>
                <w:color w:val="000000"/>
              </w:rPr>
            </w:pPr>
          </w:p>
        </w:tc>
        <w:tc>
          <w:tcPr>
            <w:tcW w:w="2479" w:type="dxa"/>
            <w:gridSpan w:val="2"/>
            <w:shd w:val="clear" w:color="auto" w:fill="auto"/>
          </w:tcPr>
          <w:p w:rsidR="00092AAA" w:rsidRPr="00092AAA" w:rsidRDefault="00092AAA" w:rsidP="00092AAA">
            <w:pPr>
              <w:shd w:val="clear" w:color="auto" w:fill="FFFFFF" w:themeFill="background1"/>
              <w:rPr>
                <w:color w:val="000000"/>
              </w:rPr>
            </w:pPr>
            <w:r w:rsidRPr="00092AAA">
              <w:t>Наличие</w:t>
            </w: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rPr>
                <w:color w:val="000000"/>
              </w:rPr>
            </w:pPr>
            <w:r w:rsidRPr="00092AAA">
              <w:rPr>
                <w:color w:val="000000"/>
              </w:rPr>
              <w:t xml:space="preserve">Количество работ в методических рекомендациях </w:t>
            </w:r>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r w:rsidRPr="00092AAA">
              <w:rPr>
                <w:rFonts w:eastAsia="Courier New"/>
                <w:bCs/>
              </w:rPr>
              <w:t>Шт.</w:t>
            </w: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r w:rsidRPr="00092AAA">
              <w:rPr>
                <w:color w:val="000000"/>
              </w:rPr>
              <w:t xml:space="preserve">20 </w:t>
            </w:r>
          </w:p>
        </w:tc>
        <w:tc>
          <w:tcPr>
            <w:tcW w:w="1563" w:type="dxa"/>
            <w:gridSpan w:val="2"/>
            <w:shd w:val="clear" w:color="auto" w:fill="auto"/>
          </w:tcPr>
          <w:p w:rsidR="00092AAA" w:rsidRPr="00092AAA" w:rsidRDefault="00092AAA" w:rsidP="00092AAA">
            <w:pPr>
              <w:shd w:val="clear" w:color="auto" w:fill="FFFFFF" w:themeFill="background1"/>
              <w:rPr>
                <w:color w:val="000000"/>
              </w:rPr>
            </w:pPr>
          </w:p>
        </w:tc>
        <w:tc>
          <w:tcPr>
            <w:tcW w:w="2479" w:type="dxa"/>
            <w:gridSpan w:val="2"/>
            <w:shd w:val="clear" w:color="auto" w:fill="auto"/>
          </w:tcPr>
          <w:p w:rsidR="00092AAA" w:rsidRPr="00092AAA" w:rsidRDefault="00092AAA" w:rsidP="00092AAA">
            <w:pPr>
              <w:shd w:val="clear" w:color="auto" w:fill="FFFFFF" w:themeFill="background1"/>
            </w:pP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c>
          <w:tcPr>
            <w:tcW w:w="559" w:type="dxa"/>
            <w:vMerge/>
            <w:shd w:val="clear" w:color="auto" w:fill="auto"/>
          </w:tcPr>
          <w:p w:rsidR="00092AAA" w:rsidRPr="00092AAA" w:rsidRDefault="00092AAA" w:rsidP="00092AAA">
            <w:pPr>
              <w:shd w:val="clear" w:color="auto" w:fill="FFFFFF" w:themeFill="background1"/>
              <w:jc w:val="center"/>
              <w:rPr>
                <w:color w:val="000000"/>
              </w:rPr>
            </w:pPr>
          </w:p>
        </w:tc>
        <w:tc>
          <w:tcPr>
            <w:tcW w:w="1025" w:type="dxa"/>
            <w:vMerge/>
          </w:tcPr>
          <w:p w:rsidR="00092AAA" w:rsidRPr="00092AAA" w:rsidRDefault="00092AAA" w:rsidP="00092AAA">
            <w:pPr>
              <w:shd w:val="clear" w:color="auto" w:fill="FFFFFF" w:themeFill="background1"/>
              <w:jc w:val="center"/>
              <w:rPr>
                <w:color w:val="000000"/>
              </w:rPr>
            </w:pPr>
          </w:p>
        </w:tc>
        <w:tc>
          <w:tcPr>
            <w:tcW w:w="1525" w:type="dxa"/>
            <w:vMerge/>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r w:rsidRPr="00092AAA">
              <w:rPr>
                <w:color w:val="000000"/>
              </w:rPr>
              <w:t>Наличие русскоязычного сайта поддержки</w:t>
            </w:r>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p>
        </w:tc>
        <w:tc>
          <w:tcPr>
            <w:tcW w:w="1563" w:type="dxa"/>
            <w:gridSpan w:val="2"/>
            <w:shd w:val="clear" w:color="auto" w:fill="auto"/>
          </w:tcPr>
          <w:p w:rsidR="00092AAA" w:rsidRPr="00092AAA" w:rsidRDefault="00092AAA" w:rsidP="00092AAA">
            <w:pPr>
              <w:shd w:val="clear" w:color="auto" w:fill="FFFFFF" w:themeFill="background1"/>
              <w:rPr>
                <w:color w:val="000000"/>
              </w:rPr>
            </w:pPr>
          </w:p>
        </w:tc>
        <w:tc>
          <w:tcPr>
            <w:tcW w:w="2479" w:type="dxa"/>
            <w:gridSpan w:val="2"/>
            <w:shd w:val="clear" w:color="auto" w:fill="auto"/>
          </w:tcPr>
          <w:p w:rsidR="00092AAA" w:rsidRPr="00092AAA" w:rsidRDefault="00092AAA" w:rsidP="00092AAA">
            <w:pPr>
              <w:shd w:val="clear" w:color="auto" w:fill="FFFFFF" w:themeFill="background1"/>
              <w:rPr>
                <w:color w:val="000000"/>
              </w:rPr>
            </w:pPr>
            <w:r w:rsidRPr="00092AAA">
              <w:t>Соответствие</w:t>
            </w: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092AAA" w:rsidRPr="00092AAA" w:rsidTr="00670113">
        <w:trPr>
          <w:trHeight w:val="613"/>
        </w:trPr>
        <w:tc>
          <w:tcPr>
            <w:tcW w:w="559" w:type="dxa"/>
            <w:vMerge/>
            <w:tcBorders>
              <w:bottom w:val="single" w:sz="4" w:space="0" w:color="auto"/>
            </w:tcBorders>
            <w:shd w:val="clear" w:color="auto" w:fill="auto"/>
          </w:tcPr>
          <w:p w:rsidR="00092AAA" w:rsidRPr="00092AAA" w:rsidRDefault="00092AAA" w:rsidP="00092AAA">
            <w:pPr>
              <w:shd w:val="clear" w:color="auto" w:fill="FFFFFF" w:themeFill="background1"/>
              <w:jc w:val="center"/>
              <w:rPr>
                <w:color w:val="000000"/>
              </w:rPr>
            </w:pPr>
          </w:p>
        </w:tc>
        <w:tc>
          <w:tcPr>
            <w:tcW w:w="1025" w:type="dxa"/>
            <w:vMerge/>
            <w:tcBorders>
              <w:bottom w:val="single" w:sz="4" w:space="0" w:color="auto"/>
            </w:tcBorders>
          </w:tcPr>
          <w:p w:rsidR="00092AAA" w:rsidRPr="00092AAA" w:rsidRDefault="00092AAA" w:rsidP="00092AAA">
            <w:pPr>
              <w:shd w:val="clear" w:color="auto" w:fill="FFFFFF" w:themeFill="background1"/>
              <w:jc w:val="center"/>
              <w:rPr>
                <w:color w:val="000000"/>
              </w:rPr>
            </w:pPr>
          </w:p>
        </w:tc>
        <w:tc>
          <w:tcPr>
            <w:tcW w:w="1525" w:type="dxa"/>
            <w:vMerge/>
            <w:tcBorders>
              <w:bottom w:val="single" w:sz="4" w:space="0" w:color="auto"/>
            </w:tcBorders>
            <w:shd w:val="clear" w:color="auto" w:fill="auto"/>
          </w:tcPr>
          <w:p w:rsidR="00092AAA" w:rsidRPr="00092AAA" w:rsidRDefault="00092AAA" w:rsidP="00092AAA">
            <w:pPr>
              <w:shd w:val="clear" w:color="auto" w:fill="FFFFFF" w:themeFill="background1"/>
              <w:jc w:val="center"/>
              <w:rPr>
                <w:color w:val="000000"/>
              </w:rPr>
            </w:pPr>
          </w:p>
        </w:tc>
        <w:tc>
          <w:tcPr>
            <w:tcW w:w="2757" w:type="dxa"/>
            <w:shd w:val="clear" w:color="auto" w:fill="auto"/>
          </w:tcPr>
          <w:p w:rsidR="00092AAA" w:rsidRPr="00092AAA" w:rsidRDefault="00092AAA" w:rsidP="00092AAA">
            <w:pPr>
              <w:shd w:val="clear" w:color="auto" w:fill="FFFFFF" w:themeFill="background1"/>
              <w:contextualSpacing/>
            </w:pPr>
            <w:r w:rsidRPr="00092AAA">
              <w:rPr>
                <w:color w:val="000000"/>
              </w:rPr>
              <w:t>Наличие видеороликов</w:t>
            </w:r>
          </w:p>
        </w:tc>
        <w:tc>
          <w:tcPr>
            <w:tcW w:w="1418" w:type="dxa"/>
            <w:shd w:val="clear" w:color="auto" w:fill="auto"/>
          </w:tcPr>
          <w:p w:rsidR="00092AAA" w:rsidRPr="00092AAA" w:rsidRDefault="00092AAA" w:rsidP="00092AAA">
            <w:pPr>
              <w:shd w:val="clear" w:color="auto" w:fill="FFFFFF" w:themeFill="background1"/>
              <w:contextualSpacing/>
              <w:rPr>
                <w:rFonts w:eastAsia="Courier New"/>
                <w:bCs/>
              </w:rPr>
            </w:pPr>
          </w:p>
        </w:tc>
        <w:tc>
          <w:tcPr>
            <w:tcW w:w="1389" w:type="dxa"/>
            <w:shd w:val="clear" w:color="auto" w:fill="auto"/>
          </w:tcPr>
          <w:p w:rsidR="00092AAA" w:rsidRPr="00092AAA" w:rsidRDefault="00092AAA" w:rsidP="00092AAA">
            <w:pPr>
              <w:shd w:val="clear" w:color="auto" w:fill="FFFFFF" w:themeFill="background1"/>
              <w:contextualSpacing/>
              <w:rPr>
                <w:rFonts w:eastAsia="Courier New"/>
                <w:bCs/>
              </w:rPr>
            </w:pPr>
          </w:p>
        </w:tc>
        <w:tc>
          <w:tcPr>
            <w:tcW w:w="1563" w:type="dxa"/>
            <w:gridSpan w:val="2"/>
            <w:shd w:val="clear" w:color="auto" w:fill="auto"/>
          </w:tcPr>
          <w:p w:rsidR="00092AAA" w:rsidRPr="00092AAA" w:rsidRDefault="00092AAA" w:rsidP="00092AAA">
            <w:pPr>
              <w:shd w:val="clear" w:color="auto" w:fill="FFFFFF" w:themeFill="background1"/>
              <w:rPr>
                <w:color w:val="000000"/>
              </w:rPr>
            </w:pPr>
          </w:p>
        </w:tc>
        <w:tc>
          <w:tcPr>
            <w:tcW w:w="2479" w:type="dxa"/>
            <w:gridSpan w:val="2"/>
            <w:shd w:val="clear" w:color="auto" w:fill="auto"/>
          </w:tcPr>
          <w:p w:rsidR="00092AAA" w:rsidRPr="00092AAA" w:rsidRDefault="00092AAA" w:rsidP="00092AAA">
            <w:pPr>
              <w:shd w:val="clear" w:color="auto" w:fill="FFFFFF" w:themeFill="background1"/>
              <w:rPr>
                <w:color w:val="000000"/>
              </w:rPr>
            </w:pPr>
            <w:r w:rsidRPr="00092AAA">
              <w:t>Соответствие</w:t>
            </w:r>
          </w:p>
        </w:tc>
        <w:tc>
          <w:tcPr>
            <w:tcW w:w="1372" w:type="dxa"/>
            <w:vMerge/>
            <w:shd w:val="clear" w:color="auto" w:fill="auto"/>
          </w:tcPr>
          <w:p w:rsidR="00092AAA" w:rsidRPr="00092AAA" w:rsidRDefault="00092AAA" w:rsidP="00092AAA">
            <w:pPr>
              <w:shd w:val="clear" w:color="auto" w:fill="FFFFFF" w:themeFill="background1"/>
              <w:jc w:val="center"/>
              <w:rPr>
                <w:color w:val="000000"/>
              </w:rPr>
            </w:pPr>
          </w:p>
        </w:tc>
      </w:tr>
      <w:tr w:rsidR="00790A52" w:rsidRPr="00092AAA" w:rsidTr="00471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single" w:sz="4" w:space="0" w:color="000000"/>
              <w:left w:val="single" w:sz="4" w:space="0" w:color="000000"/>
              <w:bottom w:val="nil"/>
              <w:right w:val="single" w:sz="4" w:space="0" w:color="000000"/>
            </w:tcBorders>
          </w:tcPr>
          <w:p w:rsidR="00790A52" w:rsidRPr="00790A52" w:rsidRDefault="00790A52" w:rsidP="00092AAA">
            <w:pPr>
              <w:shd w:val="clear" w:color="auto" w:fill="FFFFFF" w:themeFill="background1"/>
              <w:rPr>
                <w:lang w:val="en-US"/>
              </w:rPr>
            </w:pPr>
            <w:r>
              <w:rPr>
                <w:lang w:val="en-US"/>
              </w:rPr>
              <w:t>5</w:t>
            </w:r>
          </w:p>
        </w:tc>
        <w:tc>
          <w:tcPr>
            <w:tcW w:w="1025" w:type="dxa"/>
            <w:tcBorders>
              <w:top w:val="single" w:sz="4" w:space="0" w:color="000000"/>
              <w:left w:val="single" w:sz="4" w:space="0" w:color="000000"/>
              <w:bottom w:val="nil"/>
              <w:right w:val="single" w:sz="4" w:space="0" w:color="000000"/>
            </w:tcBorders>
          </w:tcPr>
          <w:p w:rsidR="00790A52" w:rsidRPr="00092AAA" w:rsidRDefault="00790A52" w:rsidP="00092AAA">
            <w:pPr>
              <w:shd w:val="clear" w:color="auto" w:fill="FFFFFF" w:themeFill="background1"/>
              <w:jc w:val="center"/>
            </w:pPr>
            <w:r w:rsidRPr="00092AAA">
              <w:rPr>
                <w:color w:val="000000"/>
              </w:rPr>
              <w:t>26.20.11.110</w:t>
            </w:r>
          </w:p>
        </w:tc>
        <w:tc>
          <w:tcPr>
            <w:tcW w:w="1525" w:type="dxa"/>
            <w:tcBorders>
              <w:top w:val="single" w:sz="4" w:space="0" w:color="000000"/>
              <w:left w:val="single" w:sz="4" w:space="0" w:color="000000"/>
              <w:bottom w:val="nil"/>
              <w:right w:val="single" w:sz="4" w:space="0" w:color="000000"/>
            </w:tcBorders>
          </w:tcPr>
          <w:p w:rsidR="00790A52" w:rsidRPr="00092AAA" w:rsidRDefault="00790A52" w:rsidP="00092AAA">
            <w:pPr>
              <w:shd w:val="clear" w:color="auto" w:fill="FFFFFF" w:themeFill="background1"/>
              <w:jc w:val="center"/>
              <w:rPr>
                <w:lang w:val="en-US"/>
              </w:rPr>
            </w:pPr>
            <w:r w:rsidRPr="00092AAA">
              <w:t>Ноутбук</w:t>
            </w:r>
          </w:p>
        </w:tc>
        <w:tc>
          <w:tcPr>
            <w:tcW w:w="2757" w:type="dxa"/>
            <w:tcBorders>
              <w:top w:val="single" w:sz="4" w:space="0" w:color="000000"/>
              <w:left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Общий объем установленной оперативной памяти</w:t>
            </w:r>
          </w:p>
        </w:tc>
        <w:tc>
          <w:tcPr>
            <w:tcW w:w="1418" w:type="dxa"/>
            <w:tcBorders>
              <w:top w:val="single" w:sz="4" w:space="0" w:color="000000"/>
              <w:left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Гигабайт</w:t>
            </w:r>
          </w:p>
        </w:tc>
        <w:tc>
          <w:tcPr>
            <w:tcW w:w="1407" w:type="dxa"/>
            <w:gridSpan w:val="2"/>
            <w:tcBorders>
              <w:top w:val="single" w:sz="4" w:space="0" w:color="000000"/>
              <w:left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rPr>
                <w:lang w:val="en-US"/>
              </w:rPr>
              <w:t>≥8</w:t>
            </w:r>
          </w:p>
        </w:tc>
        <w:tc>
          <w:tcPr>
            <w:tcW w:w="1569" w:type="dxa"/>
            <w:gridSpan w:val="2"/>
            <w:tcBorders>
              <w:top w:val="single" w:sz="4" w:space="0" w:color="000000"/>
              <w:left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372" w:type="dxa"/>
            <w:tcBorders>
              <w:top w:val="single" w:sz="4" w:space="0" w:color="000000"/>
              <w:left w:val="single" w:sz="4" w:space="0" w:color="000000"/>
              <w:bottom w:val="nil"/>
              <w:right w:val="single" w:sz="4" w:space="0" w:color="000000"/>
            </w:tcBorders>
          </w:tcPr>
          <w:p w:rsidR="00790A52" w:rsidRPr="00092AAA" w:rsidRDefault="00790A52" w:rsidP="00092AAA">
            <w:pPr>
              <w:shd w:val="clear" w:color="auto" w:fill="FFFFFF" w:themeFill="background1"/>
              <w:jc w:val="center"/>
            </w:pPr>
            <w:r w:rsidRPr="00092AAA">
              <w:t>шт.</w:t>
            </w:r>
          </w:p>
        </w:tc>
      </w:tr>
      <w:tr w:rsidR="00790A52" w:rsidRPr="00092AAA" w:rsidTr="00471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rPr>
                <w:lang w:val="en-US"/>
              </w:rPr>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Формат печати</w:t>
            </w:r>
          </w:p>
        </w:tc>
        <w:tc>
          <w:tcPr>
            <w:tcW w:w="1418" w:type="dxa"/>
            <w:tcBorders>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407" w:type="dxa"/>
            <w:gridSpan w:val="2"/>
            <w:tcBorders>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569" w:type="dxa"/>
            <w:gridSpan w:val="2"/>
            <w:tcBorders>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А</w:t>
            </w:r>
            <w:proofErr w:type="gramStart"/>
            <w:r w:rsidRPr="00092AAA">
              <w:t>4</w:t>
            </w:r>
            <w:proofErr w:type="gramEnd"/>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2B7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rPr>
                <w:lang w:val="en-US"/>
              </w:rPr>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Максимальный общий поддерживаемый объем оперативной памяти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Гигабайт</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rPr>
                <w:lang w:val="en-US"/>
              </w:rPr>
              <w:t>≥32</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rPr>
                <w:lang w:val="en-US"/>
              </w:rPr>
            </w:pP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471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rPr>
                <w:lang w:val="en-US"/>
              </w:rPr>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Количество потоков процессора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Штука</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rPr>
                <w:lang w:val="en-US"/>
              </w:rPr>
              <w:t>≥8</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2B7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rPr>
                <w:lang w:val="en-US"/>
              </w:rPr>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Количество ядер процессора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Штука</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≥4</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2B7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rPr>
                <w:lang w:val="en-US"/>
              </w:rPr>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Частота процессора базовая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Гигагерц</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≥2</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2B7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rPr>
                <w:lang w:val="en-US"/>
              </w:rPr>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Объем кэш памяти третьего уровня процессора (L3)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Мегабайт</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≥6</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471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shd w:val="clear" w:color="auto" w:fill="auto"/>
          </w:tcPr>
          <w:p w:rsidR="00790A52" w:rsidRPr="00092AAA" w:rsidRDefault="00790A52" w:rsidP="00092AAA">
            <w:pPr>
              <w:shd w:val="clear" w:color="auto" w:fill="FFFFFF" w:themeFill="background1"/>
              <w:rPr>
                <w:lang w:val="en-US"/>
              </w:rPr>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shd w:val="clear" w:color="auto" w:fill="auto"/>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Разрешение экрана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roofErr w:type="spellStart"/>
            <w:r w:rsidRPr="00092AAA">
              <w:t>Full</w:t>
            </w:r>
            <w:proofErr w:type="spellEnd"/>
            <w:r w:rsidRPr="00092AAA">
              <w:t xml:space="preserve"> HD</w:t>
            </w: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2B7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rPr>
                <w:lang w:val="en-US"/>
              </w:rPr>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Тип накопителя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SSD</w:t>
            </w: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2B7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rPr>
                <w:lang w:val="en-US"/>
              </w:rPr>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Объем SSD накопителя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Гигабайт</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≥256</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2B7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rPr>
                <w:lang w:val="en-US"/>
              </w:rPr>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Наличие модулей и интерфейсов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VGA, HDMI, RJ-45, M.2</w:t>
            </w: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2B7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rPr>
                <w:lang w:val="en-US"/>
              </w:rPr>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Емкость батареи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Ватт-час</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≥44</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471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rPr>
                <w:lang w:val="en-US"/>
              </w:rPr>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 xml:space="preserve">Разрешение </w:t>
            </w:r>
            <w:proofErr w:type="spellStart"/>
            <w:r w:rsidRPr="00092AAA">
              <w:t>вэб-камеры</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roofErr w:type="spellStart"/>
            <w:r w:rsidRPr="00092AAA">
              <w:t>Мпиксель</w:t>
            </w:r>
            <w:proofErr w:type="spellEnd"/>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 0,9</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1B3491" w:rsidTr="002B7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Беспроводная связь</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570385" w:rsidP="00092AAA">
            <w:pPr>
              <w:shd w:val="clear" w:color="auto" w:fill="FFFFFF" w:themeFill="background1"/>
              <w:jc w:val="center"/>
              <w:rPr>
                <w:lang w:val="en-US"/>
              </w:rPr>
            </w:pPr>
            <w:r>
              <w:t>наличие</w:t>
            </w: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rPr>
                <w:lang w:val="en-US"/>
              </w:rPr>
            </w:pPr>
          </w:p>
        </w:tc>
      </w:tr>
      <w:tr w:rsidR="00790A52" w:rsidRPr="00092AAA" w:rsidTr="002B7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rPr>
                <w:lang w:val="en-US"/>
              </w:rPr>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rPr>
                <w:lang w:val="en-US"/>
              </w:rPr>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rPr>
                <w:lang w:val="en-US"/>
              </w:rPr>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 xml:space="preserve">Количество встроенных в корпус портов USB 3.2 </w:t>
            </w:r>
            <w:proofErr w:type="spellStart"/>
            <w:r w:rsidRPr="00092AAA">
              <w:t>Gen</w:t>
            </w:r>
            <w:proofErr w:type="spellEnd"/>
            <w:r w:rsidRPr="00092AAA">
              <w:t xml:space="preserve"> 1 (USB 3.1 </w:t>
            </w:r>
            <w:proofErr w:type="spellStart"/>
            <w:r w:rsidRPr="00092AAA">
              <w:t>Gen</w:t>
            </w:r>
            <w:proofErr w:type="spellEnd"/>
            <w:r w:rsidRPr="00092AAA">
              <w:t xml:space="preserve"> 1, USB 3.0)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Штука</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rPr>
                <w:lang w:val="en-US"/>
              </w:rPr>
            </w:pPr>
            <w:r w:rsidRPr="00092AAA">
              <w:t>≥3</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rPr>
                <w:lang w:val="en-US"/>
              </w:rP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2B7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rPr>
                <w:lang w:val="en-US"/>
              </w:rPr>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 xml:space="preserve">Количество встроенных в корпус портов USB </w:t>
            </w:r>
            <w:proofErr w:type="spellStart"/>
            <w:r w:rsidRPr="00092AAA">
              <w:t>Type-C</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Штука</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rPr>
                <w:lang w:val="en-US"/>
              </w:rPr>
            </w:pPr>
            <w:r w:rsidRPr="00092AAA">
              <w:t>≥1</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rPr>
                <w:lang w:val="en-US"/>
              </w:rP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2B7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rPr>
                <w:lang w:val="en-US"/>
              </w:rPr>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Время автономной работы от батареи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Час</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rPr>
                <w:lang w:val="en-US"/>
              </w:rPr>
            </w:pPr>
            <w:r w:rsidRPr="00092AAA">
              <w:t>≥10</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471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rPr>
                <w:lang w:val="en-US"/>
              </w:rPr>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 xml:space="preserve">Жесткая, </w:t>
            </w:r>
            <w:proofErr w:type="spellStart"/>
            <w:r w:rsidRPr="00092AAA">
              <w:t>неотключаемая</w:t>
            </w:r>
            <w:proofErr w:type="spellEnd"/>
            <w:r w:rsidRPr="00092AAA">
              <w:t xml:space="preserve"> клавиатура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наличие</w:t>
            </w: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471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rPr>
                <w:lang w:val="en-US"/>
              </w:rPr>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Русская раскладка клавиатуры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наличие</w:t>
            </w: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471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Размер диагонали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Дюйм</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15.6</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2B7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Максимальная тактовая частота процессора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Гигагерц</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3.7</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471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532DE" w:rsidRDefault="00790A52" w:rsidP="00092AAA">
            <w:pPr>
              <w:shd w:val="clear" w:color="auto" w:fill="FFFFFF" w:themeFill="background1"/>
              <w:rPr>
                <w:highlight w:val="yellow"/>
              </w:rPr>
            </w:pPr>
            <w:r w:rsidRPr="00570385">
              <w:t>Литография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570385" w:rsidRDefault="00790A52" w:rsidP="00092AAA">
            <w:pPr>
              <w:shd w:val="clear" w:color="auto" w:fill="FFFFFF" w:themeFill="background1"/>
              <w:jc w:val="center"/>
              <w:rPr>
                <w:color w:val="FF0000"/>
              </w:rPr>
            </w:pPr>
            <w:r w:rsidRPr="00570385">
              <w:t>нм</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570385" w:rsidRDefault="00790A52" w:rsidP="00092AAA">
            <w:pPr>
              <w:shd w:val="clear" w:color="auto" w:fill="FFFFFF" w:themeFill="background1"/>
              <w:jc w:val="cente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570385" w:rsidRDefault="00790A52" w:rsidP="00092AAA">
            <w:pPr>
              <w:shd w:val="clear" w:color="auto" w:fill="FFFFFF" w:themeFill="background1"/>
              <w:jc w:val="center"/>
            </w:pPr>
            <w:r w:rsidRPr="00570385">
              <w:t>10</w:t>
            </w: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2B7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Максимальная частота графической системы процессора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Гигагерц</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1.25</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2B7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rPr>
                <w:lang w:val="en-US"/>
              </w:rPr>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Количество слотов для установки модулей оперативной памяти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штука</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2</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2B7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rPr>
                <w:lang w:val="en-US"/>
              </w:rPr>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Вес ноутбука с установленным аккумулятором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кг</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1,8</w:t>
            </w: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2B7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570385">
            <w:pPr>
              <w:shd w:val="clear" w:color="auto" w:fill="FFFFFF" w:themeFill="background1"/>
            </w:pPr>
            <w:r w:rsidRPr="00092AAA">
              <w:t xml:space="preserve">Беспроводная связь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наличие с поддержкой стандарта IEEE 802.11ax и технологии 2x2 MIMO</w:t>
            </w: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471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shd w:val="clear" w:color="auto" w:fill="auto"/>
          </w:tcPr>
          <w:p w:rsidR="00790A52" w:rsidRPr="00092AAA" w:rsidRDefault="00790A52" w:rsidP="00092AAA">
            <w:pPr>
              <w:shd w:val="clear" w:color="auto" w:fill="FFFFFF" w:themeFill="background1"/>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shd w:val="clear" w:color="auto" w:fill="auto"/>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 xml:space="preserve">Технологии, поддерживаемые встроенными в корпус портами USB </w:t>
            </w:r>
            <w:proofErr w:type="spellStart"/>
            <w:r w:rsidRPr="00092AAA">
              <w:t>Type-C</w:t>
            </w:r>
            <w:proofErr w:type="spellEnd"/>
            <w:r w:rsidRPr="00092AAA">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5C3781">
            <w:pPr>
              <w:shd w:val="clear" w:color="auto" w:fill="FFFFFF" w:themeFill="background1"/>
              <w:jc w:val="center"/>
            </w:pPr>
            <w:r w:rsidRPr="00092AAA">
              <w:t xml:space="preserve">поддержка передачи видеосигнала и технология </w:t>
            </w:r>
            <w:r w:rsidR="00570385">
              <w:t>подключения пер</w:t>
            </w:r>
            <w:r w:rsidR="005C3781">
              <w:t>и</w:t>
            </w:r>
            <w:r w:rsidR="00570385">
              <w:t>ферийных устройств компьютер</w:t>
            </w:r>
            <w:proofErr w:type="gramStart"/>
            <w:r w:rsidR="00570385">
              <w:t>у(</w:t>
            </w:r>
            <w:proofErr w:type="gramEnd"/>
            <w:r w:rsidR="00570385">
              <w:t>ноутбук</w:t>
            </w:r>
            <w:r w:rsidR="005C3781">
              <w:t>у</w:t>
            </w:r>
            <w:r w:rsidR="00570385">
              <w:t>)с скоростями передачи данных не менее 10 Гбит/сек.</w:t>
            </w: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471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shd w:val="clear" w:color="auto" w:fill="auto"/>
          </w:tcPr>
          <w:p w:rsidR="00790A52" w:rsidRPr="00092AAA" w:rsidRDefault="00790A52" w:rsidP="00092AAA">
            <w:pPr>
              <w:shd w:val="clear" w:color="auto" w:fill="FFFFFF" w:themeFill="background1"/>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shd w:val="clear" w:color="auto" w:fill="auto"/>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Станда</w:t>
            </w:r>
            <w:proofErr w:type="gramStart"/>
            <w:r w:rsidRPr="00092AAA">
              <w:t>рт встр</w:t>
            </w:r>
            <w:proofErr w:type="gramEnd"/>
            <w:r w:rsidRPr="00092AAA">
              <w:t xml:space="preserve">оенных в корпус портов USB </w:t>
            </w:r>
            <w:proofErr w:type="spellStart"/>
            <w:r w:rsidRPr="00092AAA">
              <w:t>Type-C</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 xml:space="preserve">3.2 </w:t>
            </w:r>
            <w:proofErr w:type="spellStart"/>
            <w:r w:rsidRPr="00092AAA">
              <w:t>Gen</w:t>
            </w:r>
            <w:proofErr w:type="spellEnd"/>
            <w:r w:rsidRPr="00092AAA">
              <w:t xml:space="preserve"> 2</w:t>
            </w:r>
          </w:p>
          <w:p w:rsidR="00790A52" w:rsidRPr="00092AAA" w:rsidRDefault="00790A52" w:rsidP="00092AAA">
            <w:pPr>
              <w:shd w:val="clear" w:color="auto" w:fill="FFFFFF" w:themeFill="background1"/>
              <w:jc w:val="center"/>
            </w:pP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471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shd w:val="clear" w:color="auto" w:fill="auto"/>
          </w:tcPr>
          <w:p w:rsidR="00790A52" w:rsidRPr="00092AAA" w:rsidRDefault="00790A52" w:rsidP="00092AAA">
            <w:pPr>
              <w:shd w:val="clear" w:color="auto" w:fill="FFFFFF" w:themeFill="background1"/>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jc w:val="center"/>
            </w:pPr>
          </w:p>
        </w:tc>
        <w:tc>
          <w:tcPr>
            <w:tcW w:w="1525" w:type="dxa"/>
            <w:tcBorders>
              <w:top w:val="nil"/>
              <w:left w:val="single" w:sz="4" w:space="0" w:color="000000"/>
              <w:bottom w:val="nil"/>
              <w:right w:val="single" w:sz="4" w:space="0" w:color="000000"/>
            </w:tcBorders>
            <w:shd w:val="clear" w:color="auto" w:fill="auto"/>
          </w:tcPr>
          <w:p w:rsidR="00790A52" w:rsidRPr="00092AAA" w:rsidRDefault="00790A52" w:rsidP="00092AAA">
            <w:pPr>
              <w:shd w:val="clear" w:color="auto" w:fill="FFFFFF" w:themeFill="background1"/>
              <w:jc w:val="center"/>
            </w:pPr>
          </w:p>
        </w:tc>
        <w:tc>
          <w:tcPr>
            <w:tcW w:w="275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 xml:space="preserve">Версия </w:t>
            </w:r>
            <w:r w:rsidR="00570385">
              <w:t xml:space="preserve">подключения </w:t>
            </w:r>
            <w:r w:rsidR="00570385">
              <w:lastRenderedPageBreak/>
              <w:t>пер</w:t>
            </w:r>
            <w:r w:rsidR="005C3781">
              <w:t>и</w:t>
            </w:r>
            <w:r w:rsidR="00570385">
              <w:t>ферийных устройств компьютер</w:t>
            </w:r>
            <w:proofErr w:type="gramStart"/>
            <w:r w:rsidR="00570385">
              <w:t>у(</w:t>
            </w:r>
            <w:proofErr w:type="gramEnd"/>
            <w:r w:rsidR="00570385">
              <w:t>ноутбук</w:t>
            </w:r>
            <w:r w:rsidR="00952B50">
              <w:t>у</w:t>
            </w:r>
            <w:r w:rsidR="00570385">
              <w:t>)с скоростями передачи данных не менее 10 Гбит/сек.</w:t>
            </w:r>
            <w:r w:rsidRPr="00092AAA">
              <w:t xml:space="preserve">, поддерживаемая встроенными в корпус портами USB </w:t>
            </w:r>
            <w:proofErr w:type="spellStart"/>
            <w:r w:rsidRPr="00092AAA">
              <w:t>Type-C</w:t>
            </w:r>
            <w:proofErr w:type="spellEnd"/>
          </w:p>
          <w:p w:rsidR="00790A52" w:rsidRPr="00092AAA" w:rsidRDefault="00790A52" w:rsidP="00092AAA">
            <w:pPr>
              <w:shd w:val="clear" w:color="auto" w:fill="FFFFFF" w:themeFill="background1"/>
            </w:pPr>
            <w:r w:rsidRPr="00092AAA">
              <w:t xml:space="preserve">Количество встроенных в корпус портов USB </w:t>
            </w:r>
            <w:proofErr w:type="spellStart"/>
            <w:r w:rsidRPr="00092AAA">
              <w:t>Type</w:t>
            </w:r>
            <w:proofErr w:type="spellEnd"/>
            <w:r w:rsidRPr="00092AAA">
              <w:t>-</w:t>
            </w:r>
            <w:r w:rsidRPr="00092AAA">
              <w:rPr>
                <w:lang w:val="en-US"/>
              </w:rPr>
              <w:t>A</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p w:rsidR="00790A52" w:rsidRPr="00092AAA" w:rsidRDefault="00790A52" w:rsidP="00092AAA">
            <w:pPr>
              <w:shd w:val="clear" w:color="auto" w:fill="FFFFFF" w:themeFill="background1"/>
              <w:jc w:val="center"/>
            </w:pPr>
            <w:r w:rsidRPr="00092AAA">
              <w:lastRenderedPageBreak/>
              <w:t>штука</w:t>
            </w:r>
          </w:p>
        </w:tc>
        <w:tc>
          <w:tcPr>
            <w:tcW w:w="140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lastRenderedPageBreak/>
              <w:t>4</w:t>
            </w:r>
          </w:p>
          <w:p w:rsidR="00790A52" w:rsidRPr="00092AAA" w:rsidRDefault="00790A52" w:rsidP="00092AAA">
            <w:pPr>
              <w:shd w:val="clear" w:color="auto" w:fill="FFFFFF" w:themeFill="background1"/>
              <w:jc w:val="center"/>
            </w:pPr>
            <w:r w:rsidRPr="00092AAA">
              <w:lastRenderedPageBreak/>
              <w:t>3</w:t>
            </w:r>
          </w:p>
        </w:tc>
        <w:tc>
          <w:tcPr>
            <w:tcW w:w="156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p w:rsidR="00790A52" w:rsidRPr="00092AAA" w:rsidRDefault="00790A52" w:rsidP="00092AAA">
            <w:pPr>
              <w:shd w:val="clear" w:color="auto" w:fill="FFFFFF" w:themeFill="background1"/>
              <w:jc w:val="center"/>
            </w:pPr>
          </w:p>
        </w:tc>
        <w:tc>
          <w:tcPr>
            <w:tcW w:w="245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p w:rsidR="00790A52" w:rsidRPr="00092AAA" w:rsidRDefault="00790A52" w:rsidP="00092AAA">
            <w:pPr>
              <w:shd w:val="clear" w:color="auto" w:fill="FFFFFF" w:themeFill="background1"/>
              <w:jc w:val="center"/>
            </w:pP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jc w:val="center"/>
            </w:pPr>
          </w:p>
        </w:tc>
      </w:tr>
      <w:tr w:rsidR="00790A52" w:rsidRPr="00092AAA" w:rsidTr="00471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53"/>
        </w:trPr>
        <w:tc>
          <w:tcPr>
            <w:tcW w:w="559" w:type="dxa"/>
            <w:tcBorders>
              <w:top w:val="nil"/>
              <w:left w:val="single" w:sz="4" w:space="0" w:color="000000"/>
              <w:bottom w:val="nil"/>
              <w:right w:val="single" w:sz="4" w:space="0" w:color="000000"/>
            </w:tcBorders>
            <w:shd w:val="clear" w:color="auto" w:fill="auto"/>
          </w:tcPr>
          <w:p w:rsidR="00790A52" w:rsidRPr="00092AAA" w:rsidRDefault="00790A52" w:rsidP="00092AAA">
            <w:pPr>
              <w:shd w:val="clear" w:color="auto" w:fill="FFFFFF" w:themeFill="background1"/>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jc w:val="center"/>
              <w:rPr>
                <w:color w:val="000000"/>
                <w:sz w:val="16"/>
                <w:szCs w:val="16"/>
              </w:rPr>
            </w:pPr>
          </w:p>
        </w:tc>
        <w:tc>
          <w:tcPr>
            <w:tcW w:w="1525" w:type="dxa"/>
            <w:tcBorders>
              <w:top w:val="nil"/>
              <w:left w:val="single" w:sz="4" w:space="0" w:color="000000"/>
              <w:bottom w:val="nil"/>
              <w:right w:val="single" w:sz="4" w:space="0" w:color="000000"/>
            </w:tcBorders>
            <w:shd w:val="clear" w:color="auto" w:fill="auto"/>
          </w:tcPr>
          <w:p w:rsidR="00790A52" w:rsidRPr="00092AAA" w:rsidRDefault="00790A52" w:rsidP="00092AAA">
            <w:pPr>
              <w:shd w:val="clear" w:color="auto" w:fill="FFFFFF" w:themeFill="background1"/>
              <w:jc w:val="center"/>
            </w:pPr>
          </w:p>
        </w:tc>
        <w:tc>
          <w:tcPr>
            <w:tcW w:w="2757" w:type="dxa"/>
            <w:vMerge/>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790A52" w:rsidRPr="005C3781" w:rsidRDefault="00790A52" w:rsidP="00092AAA">
            <w:pPr>
              <w:shd w:val="clear" w:color="auto" w:fill="FFFFFF" w:themeFill="background1"/>
              <w:jc w:val="center"/>
            </w:pPr>
          </w:p>
        </w:tc>
        <w:tc>
          <w:tcPr>
            <w:tcW w:w="140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790A52" w:rsidRPr="005C3781" w:rsidRDefault="00790A52" w:rsidP="00092AAA">
            <w:pPr>
              <w:shd w:val="clear" w:color="auto" w:fill="FFFFFF" w:themeFill="background1"/>
              <w:jc w:val="center"/>
            </w:pPr>
          </w:p>
        </w:tc>
        <w:tc>
          <w:tcPr>
            <w:tcW w:w="1569"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vMerge/>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471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shd w:val="clear" w:color="auto" w:fill="auto"/>
          </w:tcPr>
          <w:p w:rsidR="00790A52" w:rsidRPr="00092AAA" w:rsidRDefault="00790A52" w:rsidP="00092AAA">
            <w:pPr>
              <w:shd w:val="clear" w:color="auto" w:fill="FFFFFF" w:themeFill="background1"/>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shd w:val="clear" w:color="auto" w:fill="auto"/>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Версия интерфейса HDMI</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5C3781" w:rsidRDefault="00790A52" w:rsidP="00092AAA">
            <w:pPr>
              <w:shd w:val="clear" w:color="auto" w:fill="FFFFFF" w:themeFill="background1"/>
              <w:jc w:val="center"/>
            </w:pPr>
            <w:r w:rsidRPr="00092AAA">
              <w:t>2.0</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2B7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Отдельный разъем для зарядки ноутбука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наличие</w:t>
            </w: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2B7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Возможность физической блокировки web-камеры (блокировка камеры «шторкой», размещенной в корпусе ноутбука)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наличие</w:t>
            </w: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2B7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Исполнение портов, модулей и интерфейсов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без использования переходников</w:t>
            </w: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2B7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pPr>
            <w:r w:rsidRPr="00092AAA">
              <w:t>Манипулятор «мышь»</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наличие</w:t>
            </w: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2B7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nil"/>
              <w:right w:val="single" w:sz="4" w:space="0" w:color="000000"/>
            </w:tcBorders>
            <w:shd w:val="clear" w:color="auto" w:fill="auto"/>
          </w:tcPr>
          <w:p w:rsidR="00790A52" w:rsidRPr="00092AAA" w:rsidRDefault="00790A52" w:rsidP="00092AAA">
            <w:pPr>
              <w:shd w:val="clear" w:color="auto" w:fill="FFFFFF" w:themeFill="background1"/>
            </w:pPr>
          </w:p>
        </w:tc>
        <w:tc>
          <w:tcPr>
            <w:tcW w:w="1025"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nil"/>
              <w:right w:val="single" w:sz="4" w:space="0" w:color="000000"/>
            </w:tcBorders>
            <w:shd w:val="clear" w:color="auto" w:fill="auto"/>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rsidR="00790A52" w:rsidRPr="00570385" w:rsidRDefault="00790A52" w:rsidP="00092AAA">
            <w:pPr>
              <w:shd w:val="clear" w:color="auto" w:fill="FFFFFF" w:themeFill="background1"/>
            </w:pPr>
            <w:r w:rsidRPr="00570385">
              <w:t>Корпус имеет специальную защиту для безопасного использования в учебном процессе, а именно: выдерживает падение с высоты 700 мм, сохраняет работоспособность при воздействии влаги, а также имеет противоскользящие и смягчающие удары элементы на корпусе.*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0A52" w:rsidRPr="00570385" w:rsidRDefault="00790A52" w:rsidP="00092AAA">
            <w:pPr>
              <w:shd w:val="clear" w:color="auto" w:fill="FFFFFF" w:themeFill="background1"/>
              <w:jc w:val="center"/>
              <w:rPr>
                <w:color w:val="000000"/>
              </w:rPr>
            </w:pP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570385" w:rsidRDefault="00790A52" w:rsidP="00092AAA">
            <w:pPr>
              <w:shd w:val="clear" w:color="auto" w:fill="FFFFFF" w:themeFill="background1"/>
              <w:jc w:val="cente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790A52" w:rsidRPr="00570385" w:rsidRDefault="00790A52" w:rsidP="00092AAA">
            <w:pPr>
              <w:shd w:val="clear" w:color="auto" w:fill="FFFFFF" w:themeFill="background1"/>
              <w:jc w:val="cente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790A52" w:rsidRPr="00092AAA" w:rsidRDefault="00790A52" w:rsidP="00092AAA">
            <w:pPr>
              <w:shd w:val="clear" w:color="auto" w:fill="FFFFFF" w:themeFill="background1"/>
              <w:jc w:val="center"/>
            </w:pPr>
            <w:r w:rsidRPr="00092AAA">
              <w:t>наличие</w:t>
            </w:r>
          </w:p>
        </w:tc>
        <w:tc>
          <w:tcPr>
            <w:tcW w:w="1372" w:type="dxa"/>
            <w:tcBorders>
              <w:top w:val="nil"/>
              <w:left w:val="single" w:sz="4" w:space="0" w:color="000000"/>
              <w:bottom w:val="nil"/>
              <w:right w:val="single" w:sz="4" w:space="0" w:color="000000"/>
            </w:tcBorders>
          </w:tcPr>
          <w:p w:rsidR="00790A52" w:rsidRPr="00092AAA" w:rsidRDefault="00790A52" w:rsidP="00092AAA">
            <w:pPr>
              <w:shd w:val="clear" w:color="auto" w:fill="FFFFFF" w:themeFill="background1"/>
            </w:pPr>
          </w:p>
        </w:tc>
      </w:tr>
      <w:tr w:rsidR="00790A52" w:rsidRPr="00092AAA" w:rsidTr="00471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0"/>
        </w:trPr>
        <w:tc>
          <w:tcPr>
            <w:tcW w:w="559" w:type="dxa"/>
            <w:tcBorders>
              <w:top w:val="nil"/>
              <w:left w:val="single" w:sz="4" w:space="0" w:color="000000"/>
              <w:bottom w:val="single" w:sz="4" w:space="0" w:color="auto"/>
              <w:right w:val="single" w:sz="4" w:space="0" w:color="000000"/>
            </w:tcBorders>
          </w:tcPr>
          <w:p w:rsidR="00790A52" w:rsidRPr="00092AAA" w:rsidRDefault="00790A52" w:rsidP="00092AAA">
            <w:pPr>
              <w:shd w:val="clear" w:color="auto" w:fill="FFFFFF" w:themeFill="background1"/>
            </w:pPr>
          </w:p>
        </w:tc>
        <w:tc>
          <w:tcPr>
            <w:tcW w:w="1025" w:type="dxa"/>
            <w:tcBorders>
              <w:top w:val="nil"/>
              <w:left w:val="single" w:sz="4" w:space="0" w:color="000000"/>
              <w:bottom w:val="single" w:sz="4" w:space="0" w:color="auto"/>
              <w:right w:val="single" w:sz="4" w:space="0" w:color="000000"/>
            </w:tcBorders>
          </w:tcPr>
          <w:p w:rsidR="00790A52" w:rsidRPr="00092AAA" w:rsidRDefault="00790A52" w:rsidP="00092AAA">
            <w:pPr>
              <w:shd w:val="clear" w:color="auto" w:fill="FFFFFF" w:themeFill="background1"/>
            </w:pPr>
          </w:p>
        </w:tc>
        <w:tc>
          <w:tcPr>
            <w:tcW w:w="1525" w:type="dxa"/>
            <w:tcBorders>
              <w:top w:val="nil"/>
              <w:left w:val="single" w:sz="4" w:space="0" w:color="000000"/>
              <w:bottom w:val="single" w:sz="4" w:space="0" w:color="auto"/>
              <w:right w:val="single" w:sz="4" w:space="0" w:color="000000"/>
            </w:tcBorders>
          </w:tcPr>
          <w:p w:rsidR="00790A52" w:rsidRPr="00092AAA" w:rsidRDefault="00790A52" w:rsidP="00092AAA">
            <w:pPr>
              <w:shd w:val="clear" w:color="auto" w:fill="FFFFFF" w:themeFill="background1"/>
            </w:pPr>
          </w:p>
        </w:tc>
        <w:tc>
          <w:tcPr>
            <w:tcW w:w="2757" w:type="dxa"/>
            <w:tcBorders>
              <w:top w:val="single" w:sz="4" w:space="0" w:color="000000"/>
              <w:left w:val="single" w:sz="4" w:space="0" w:color="000000"/>
              <w:bottom w:val="single" w:sz="4" w:space="0" w:color="auto"/>
              <w:right w:val="single" w:sz="4" w:space="0" w:color="000000"/>
            </w:tcBorders>
            <w:shd w:val="clear" w:color="auto" w:fill="FFFFFF"/>
          </w:tcPr>
          <w:p w:rsidR="00790A52" w:rsidRPr="00570385" w:rsidRDefault="00790A52" w:rsidP="00092AAA">
            <w:pPr>
              <w:shd w:val="clear" w:color="auto" w:fill="FFFFFF" w:themeFill="background1"/>
            </w:pPr>
            <w:r w:rsidRPr="00570385">
              <w:t>Толщина корпуса ноутбука</w:t>
            </w:r>
          </w:p>
        </w:tc>
        <w:tc>
          <w:tcPr>
            <w:tcW w:w="1418" w:type="dxa"/>
            <w:tcBorders>
              <w:top w:val="single" w:sz="4" w:space="0" w:color="000000"/>
              <w:left w:val="single" w:sz="4" w:space="0" w:color="000000"/>
              <w:bottom w:val="single" w:sz="4" w:space="0" w:color="auto"/>
              <w:right w:val="single" w:sz="4" w:space="0" w:color="000000"/>
            </w:tcBorders>
            <w:shd w:val="clear" w:color="auto" w:fill="FFFFFF"/>
          </w:tcPr>
          <w:p w:rsidR="00790A52" w:rsidRPr="00570385" w:rsidRDefault="00790A52" w:rsidP="00092AAA">
            <w:pPr>
              <w:shd w:val="clear" w:color="auto" w:fill="FFFFFF" w:themeFill="background1"/>
              <w:jc w:val="center"/>
            </w:pPr>
            <w:r w:rsidRPr="00570385">
              <w:t>см</w:t>
            </w:r>
          </w:p>
        </w:tc>
        <w:tc>
          <w:tcPr>
            <w:tcW w:w="1407" w:type="dxa"/>
            <w:gridSpan w:val="2"/>
            <w:tcBorders>
              <w:top w:val="single" w:sz="4" w:space="0" w:color="000000"/>
              <w:left w:val="single" w:sz="4" w:space="0" w:color="000000"/>
              <w:bottom w:val="single" w:sz="4" w:space="0" w:color="auto"/>
              <w:right w:val="single" w:sz="4" w:space="0" w:color="000000"/>
            </w:tcBorders>
            <w:shd w:val="clear" w:color="auto" w:fill="FFFFFF"/>
          </w:tcPr>
          <w:p w:rsidR="00790A52" w:rsidRPr="00570385" w:rsidRDefault="00790A52" w:rsidP="00092AAA">
            <w:pPr>
              <w:shd w:val="clear" w:color="auto" w:fill="FFFFFF" w:themeFill="background1"/>
              <w:jc w:val="center"/>
            </w:pPr>
          </w:p>
        </w:tc>
        <w:tc>
          <w:tcPr>
            <w:tcW w:w="1569"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790A52" w:rsidRPr="00570385" w:rsidRDefault="00790A52" w:rsidP="00092AAA">
            <w:pPr>
              <w:shd w:val="clear" w:color="auto" w:fill="FFFFFF" w:themeFill="background1"/>
              <w:jc w:val="center"/>
            </w:pPr>
            <w:r w:rsidRPr="00570385">
              <w:t>2</w:t>
            </w:r>
          </w:p>
        </w:tc>
        <w:tc>
          <w:tcPr>
            <w:tcW w:w="2455" w:type="dxa"/>
            <w:tcBorders>
              <w:top w:val="single" w:sz="4" w:space="0" w:color="000000"/>
              <w:left w:val="single" w:sz="4" w:space="0" w:color="000000"/>
              <w:bottom w:val="single" w:sz="4" w:space="0" w:color="auto"/>
              <w:right w:val="single" w:sz="4" w:space="0" w:color="000000"/>
            </w:tcBorders>
            <w:shd w:val="clear" w:color="auto" w:fill="FFFFFF"/>
          </w:tcPr>
          <w:p w:rsidR="00790A52" w:rsidRPr="00092AAA" w:rsidRDefault="00790A52" w:rsidP="00092AAA">
            <w:pPr>
              <w:shd w:val="clear" w:color="auto" w:fill="FFFFFF" w:themeFill="background1"/>
              <w:jc w:val="center"/>
            </w:pPr>
          </w:p>
        </w:tc>
        <w:tc>
          <w:tcPr>
            <w:tcW w:w="1372" w:type="dxa"/>
            <w:tcBorders>
              <w:top w:val="nil"/>
              <w:left w:val="single" w:sz="4" w:space="0" w:color="000000"/>
              <w:bottom w:val="single" w:sz="4" w:space="0" w:color="auto"/>
              <w:right w:val="single" w:sz="4" w:space="0" w:color="000000"/>
            </w:tcBorders>
          </w:tcPr>
          <w:p w:rsidR="00790A52" w:rsidRPr="00092AAA" w:rsidRDefault="00790A52" w:rsidP="00092AAA">
            <w:pPr>
              <w:shd w:val="clear" w:color="auto" w:fill="FFFFFF" w:themeFill="background1"/>
            </w:pPr>
          </w:p>
        </w:tc>
      </w:tr>
    </w:tbl>
    <w:p w:rsidR="00CA5DF2" w:rsidRDefault="00CA5DF2" w:rsidP="00092AAA">
      <w:pPr>
        <w:shd w:val="clear" w:color="auto" w:fill="FFFFFF" w:themeFill="background1"/>
      </w:pPr>
    </w:p>
    <w:p w:rsidR="001B3491" w:rsidRDefault="001B3491" w:rsidP="001B3491">
      <w:pPr>
        <w:suppressAutoHyphens/>
        <w:ind w:firstLine="709"/>
        <w:jc w:val="both"/>
        <w:rPr>
          <w:sz w:val="24"/>
          <w:szCs w:val="24"/>
        </w:rPr>
      </w:pPr>
      <w:r>
        <w:rPr>
          <w:b/>
          <w:sz w:val="24"/>
          <w:szCs w:val="24"/>
        </w:rPr>
        <w:t>2. Общие требования к товару, упаковке, поставке товаров:</w:t>
      </w:r>
    </w:p>
    <w:p w:rsidR="001B3491" w:rsidRDefault="001B3491" w:rsidP="001B3491">
      <w:pPr>
        <w:suppressAutoHyphens/>
        <w:ind w:firstLine="709"/>
        <w:jc w:val="both"/>
        <w:rPr>
          <w:sz w:val="24"/>
          <w:szCs w:val="24"/>
        </w:rPr>
      </w:pPr>
      <w:r>
        <w:rPr>
          <w:sz w:val="24"/>
          <w:szCs w:val="24"/>
        </w:rPr>
        <w:t xml:space="preserve">Товар должен быть новым, то есть не бывшим в употреблении (эксплуатации) (изготовлено не ранее 2020 года), не прошедшим ремонт (в том числе восстановление, замену составных частей, восстановление потребительских свойств); без дефектов материала и изготовления, не поврежденным; без каких-либо ограничений (залог, арест, запрет и т.п.) к свободному обращению (включая эксплуатацию и обслуживание), соответствующий нормам и требованиям, действующим на территории Российской Федерации. Комплектность товара является не избыточной, включающей только совместимые друг с другом компоненты (кабели, переходные устройства и т.д.), необходимые </w:t>
      </w:r>
      <w:r>
        <w:rPr>
          <w:sz w:val="24"/>
          <w:szCs w:val="24"/>
        </w:rPr>
        <w:lastRenderedPageBreak/>
        <w:t xml:space="preserve">для обеспечения работоспособности товара, включая документацию на русском языке. Для подключения к сети электропитания поставляемый Товар должен комплектоваться сетевым кабелем, имеющим </w:t>
      </w:r>
      <w:proofErr w:type="spellStart"/>
      <w:r>
        <w:rPr>
          <w:sz w:val="24"/>
          <w:szCs w:val="24"/>
        </w:rPr>
        <w:t>евровилку</w:t>
      </w:r>
      <w:proofErr w:type="spellEnd"/>
      <w:r>
        <w:rPr>
          <w:sz w:val="24"/>
          <w:szCs w:val="24"/>
        </w:rPr>
        <w:t xml:space="preserve"> с заземлением.</w:t>
      </w:r>
    </w:p>
    <w:p w:rsidR="001B3491" w:rsidRDefault="001B3491" w:rsidP="001B3491">
      <w:pPr>
        <w:suppressAutoHyphens/>
        <w:ind w:firstLine="709"/>
        <w:jc w:val="both"/>
        <w:rPr>
          <w:sz w:val="24"/>
          <w:szCs w:val="24"/>
        </w:rPr>
      </w:pPr>
      <w:r>
        <w:rPr>
          <w:sz w:val="24"/>
          <w:szCs w:val="24"/>
        </w:rPr>
        <w:t>Поставляемый товар должен быть готовым к запуску в эксплуатацию, не требовать со стороны Заказчика дополнительных средств на приобретение и установку общесистемного программного обеспечения.</w:t>
      </w:r>
    </w:p>
    <w:p w:rsidR="001B3491" w:rsidRDefault="001B3491" w:rsidP="001B3491">
      <w:pPr>
        <w:suppressAutoHyphens/>
        <w:ind w:firstLine="709"/>
        <w:jc w:val="both"/>
        <w:rPr>
          <w:sz w:val="24"/>
          <w:szCs w:val="24"/>
        </w:rPr>
      </w:pPr>
      <w:r>
        <w:rPr>
          <w:sz w:val="24"/>
          <w:szCs w:val="24"/>
        </w:rPr>
        <w:t>Заказчик вправе провести независимую экспертизу с целью детального исследования характеристик поставляемого Товара на соответствия требованиям, установленным Заказчиком.</w:t>
      </w:r>
    </w:p>
    <w:p w:rsidR="001B3491" w:rsidRDefault="001B3491" w:rsidP="001B3491">
      <w:pPr>
        <w:suppressAutoHyphens/>
        <w:ind w:firstLine="709"/>
        <w:jc w:val="both"/>
        <w:rPr>
          <w:sz w:val="24"/>
          <w:szCs w:val="24"/>
        </w:rPr>
      </w:pPr>
      <w:r>
        <w:rPr>
          <w:sz w:val="24"/>
          <w:szCs w:val="24"/>
        </w:rPr>
        <w:t>Упаковка поставляемого товара должна соответствовать действующим стандартам и обеспечивать сохранность товара при транспортировке, отгрузке и хранении. Расходы по доставке, упаковке, маркировке, погрузке, транспортировке, разгрузке товаров, поднятие на этаж, входят в стоимость поставки и должны быть осуществлены за счет Поставщика, силами Поставщика или с привлечением третьих лиц (</w:t>
      </w:r>
      <w:proofErr w:type="gramStart"/>
      <w:r>
        <w:rPr>
          <w:sz w:val="24"/>
          <w:szCs w:val="24"/>
        </w:rPr>
        <w:t>расходы</w:t>
      </w:r>
      <w:proofErr w:type="gramEnd"/>
      <w:r>
        <w:rPr>
          <w:sz w:val="24"/>
          <w:szCs w:val="24"/>
        </w:rPr>
        <w:t xml:space="preserve"> по привлечению которых также должны быть за счет Поставщика).</w:t>
      </w:r>
    </w:p>
    <w:p w:rsidR="001B3491" w:rsidRDefault="001B3491" w:rsidP="001B3491">
      <w:pPr>
        <w:suppressAutoHyphens/>
        <w:spacing w:after="60"/>
        <w:ind w:left="567"/>
        <w:contextualSpacing/>
        <w:jc w:val="both"/>
        <w:rPr>
          <w:sz w:val="24"/>
          <w:szCs w:val="24"/>
        </w:rPr>
      </w:pPr>
      <w:r>
        <w:rPr>
          <w:b/>
          <w:sz w:val="24"/>
          <w:szCs w:val="24"/>
        </w:rPr>
        <w:t>3. Требования сертификации, безопасности, соответствие государственным стандартам, санитарным нормам и правилам</w:t>
      </w:r>
    </w:p>
    <w:p w:rsidR="001B3491" w:rsidRDefault="001B3491" w:rsidP="0098772F">
      <w:pPr>
        <w:ind w:firstLine="568"/>
        <w:jc w:val="both"/>
        <w:rPr>
          <w:sz w:val="24"/>
          <w:szCs w:val="24"/>
        </w:rPr>
      </w:pPr>
      <w:r>
        <w:rPr>
          <w:sz w:val="24"/>
          <w:szCs w:val="24"/>
        </w:rPr>
        <w:t>Сертификация: весь поставляемый Товар может быть сертифицирован.</w:t>
      </w:r>
    </w:p>
    <w:p w:rsidR="001B3491" w:rsidRDefault="001B3491" w:rsidP="0098772F">
      <w:pPr>
        <w:ind w:firstLine="568"/>
        <w:jc w:val="both"/>
        <w:rPr>
          <w:sz w:val="24"/>
          <w:szCs w:val="24"/>
        </w:rPr>
      </w:pPr>
      <w:r>
        <w:rPr>
          <w:sz w:val="24"/>
          <w:szCs w:val="24"/>
        </w:rPr>
        <w:t>Стандартизация: все детали и материалы, применяемые при изготовлении Товара, имеющие ГОСТ и ТУ, должны им соответствовать.</w:t>
      </w:r>
    </w:p>
    <w:p w:rsidR="001B3491" w:rsidRDefault="001B3491" w:rsidP="0098772F">
      <w:pPr>
        <w:suppressAutoHyphens/>
        <w:ind w:firstLine="568"/>
        <w:jc w:val="both"/>
        <w:rPr>
          <w:sz w:val="24"/>
          <w:szCs w:val="24"/>
        </w:rPr>
      </w:pPr>
      <w:r>
        <w:rPr>
          <w:sz w:val="24"/>
          <w:szCs w:val="24"/>
        </w:rPr>
        <w:t>Безопасность: Товар должен быть безопасен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1B3491" w:rsidRDefault="001B3491" w:rsidP="0098772F">
      <w:pPr>
        <w:tabs>
          <w:tab w:val="left" w:pos="0"/>
        </w:tabs>
        <w:ind w:right="536" w:firstLine="568"/>
        <w:contextualSpacing/>
        <w:jc w:val="both"/>
        <w:rPr>
          <w:sz w:val="24"/>
          <w:szCs w:val="24"/>
        </w:rPr>
      </w:pPr>
      <w:r>
        <w:rPr>
          <w:b/>
          <w:sz w:val="24"/>
          <w:szCs w:val="24"/>
        </w:rPr>
        <w:t xml:space="preserve">4. Гарантийные обязательства: </w:t>
      </w:r>
    </w:p>
    <w:p w:rsidR="001B3491" w:rsidRDefault="001B3491" w:rsidP="0098772F">
      <w:pPr>
        <w:tabs>
          <w:tab w:val="left" w:pos="0"/>
        </w:tabs>
        <w:ind w:right="536" w:firstLine="568"/>
        <w:contextualSpacing/>
        <w:jc w:val="both"/>
        <w:rPr>
          <w:color w:val="000000"/>
          <w:sz w:val="24"/>
          <w:szCs w:val="24"/>
        </w:rPr>
      </w:pPr>
      <w:r>
        <w:rPr>
          <w:color w:val="000000"/>
          <w:sz w:val="24"/>
          <w:szCs w:val="24"/>
        </w:rPr>
        <w:t>Гарантия Поставщика на поставляемое оборудование должна быть не менее</w:t>
      </w:r>
      <w:proofErr w:type="gramStart"/>
      <w:r>
        <w:rPr>
          <w:color w:val="000000"/>
          <w:sz w:val="24"/>
          <w:szCs w:val="24"/>
        </w:rPr>
        <w:t>,</w:t>
      </w:r>
      <w:proofErr w:type="gramEnd"/>
      <w:r>
        <w:rPr>
          <w:color w:val="000000"/>
          <w:sz w:val="24"/>
          <w:szCs w:val="24"/>
        </w:rPr>
        <w:t xml:space="preserve"> чем срок действия гарантии производителя товара, но не менее 12 месяцев. </w:t>
      </w:r>
    </w:p>
    <w:p w:rsidR="001B3491" w:rsidRDefault="001B3491" w:rsidP="0098772F">
      <w:pPr>
        <w:pStyle w:val="af0"/>
        <w:tabs>
          <w:tab w:val="left" w:pos="0"/>
        </w:tabs>
        <w:ind w:left="0" w:firstLine="568"/>
        <w:jc w:val="both"/>
        <w:rPr>
          <w:rFonts w:eastAsia="Calibri"/>
          <w:color w:val="000000"/>
          <w:sz w:val="24"/>
          <w:szCs w:val="24"/>
        </w:rPr>
      </w:pPr>
      <w:r>
        <w:rPr>
          <w:rFonts w:eastAsia="Calibri"/>
          <w:color w:val="000000"/>
          <w:sz w:val="24"/>
          <w:szCs w:val="24"/>
        </w:rPr>
        <w:t>Гарантийный срок начинает исчисляться со дня подписания Заказчиком товарной накладной. Гарантия Поставщика предоставляется вместе с Товаром. Наличие гарантии качества удостоверяется выдачей Поставщиком гарантийного талона.</w:t>
      </w:r>
    </w:p>
    <w:p w:rsidR="001B3491" w:rsidRDefault="001B3491" w:rsidP="0098772F">
      <w:pPr>
        <w:tabs>
          <w:tab w:val="left" w:pos="0"/>
        </w:tabs>
        <w:ind w:right="536" w:firstLine="568"/>
        <w:contextualSpacing/>
        <w:jc w:val="both"/>
        <w:rPr>
          <w:color w:val="000000"/>
          <w:sz w:val="24"/>
          <w:szCs w:val="24"/>
        </w:rPr>
      </w:pPr>
      <w:r>
        <w:rPr>
          <w:color w:val="000000"/>
          <w:sz w:val="24"/>
          <w:szCs w:val="24"/>
        </w:rPr>
        <w:t>Исчисление гарантийного срока на выполненные работы начинается с момента подписания Акта ввода Товара в эксплуатацию.</w:t>
      </w:r>
    </w:p>
    <w:p w:rsidR="001B3491" w:rsidRDefault="001B3491" w:rsidP="0098772F">
      <w:pPr>
        <w:pStyle w:val="af0"/>
        <w:ind w:left="0" w:firstLine="568"/>
        <w:jc w:val="both"/>
        <w:rPr>
          <w:rFonts w:eastAsia="Calibri"/>
          <w:color w:val="000000"/>
          <w:sz w:val="24"/>
          <w:szCs w:val="24"/>
        </w:rPr>
      </w:pPr>
      <w:r>
        <w:rPr>
          <w:rFonts w:eastAsia="Calibri"/>
          <w:color w:val="000000"/>
          <w:sz w:val="24"/>
          <w:szCs w:val="24"/>
        </w:rPr>
        <w:t>В течение гарантийного срока Поставщик гарантирует качество поставляемого Товара в целом, включая составные части и комплектующие Товара.</w:t>
      </w:r>
    </w:p>
    <w:p w:rsidR="001B3491" w:rsidRDefault="001B3491" w:rsidP="0098772F">
      <w:pPr>
        <w:pStyle w:val="af0"/>
        <w:ind w:left="0" w:firstLine="568"/>
        <w:jc w:val="both"/>
        <w:rPr>
          <w:rFonts w:eastAsia="Calibri"/>
          <w:color w:val="000000"/>
          <w:sz w:val="24"/>
          <w:szCs w:val="24"/>
        </w:rPr>
      </w:pPr>
      <w:r>
        <w:rPr>
          <w:rFonts w:eastAsia="Calibri"/>
          <w:color w:val="000000"/>
          <w:sz w:val="24"/>
          <w:szCs w:val="24"/>
        </w:rPr>
        <w:t>В течение гарантийного срока Поставщик обеспечивает за свой счет гарантийное обслуживание, заключающееся в осуществлении ремонта или замене не</w:t>
      </w:r>
      <w:r w:rsidR="00107945">
        <w:rPr>
          <w:rFonts w:eastAsia="Calibri"/>
          <w:color w:val="000000"/>
          <w:sz w:val="24"/>
          <w:szCs w:val="24"/>
        </w:rPr>
        <w:t xml:space="preserve"> </w:t>
      </w:r>
      <w:r>
        <w:rPr>
          <w:rFonts w:eastAsia="Calibri"/>
          <w:color w:val="000000"/>
          <w:sz w:val="24"/>
          <w:szCs w:val="24"/>
        </w:rPr>
        <w:t>качественного или вышедшего из строя Товара или комплектующего его изделия, а также устраняет скрытые дефекты и недостатки, возникшие по вине Поставщика либо производителя Товара. Транспортные и другие расходы, связанные с возвратом и (или) заменой дефектного Товара (или его части, блока, узла) несет Поставщик.</w:t>
      </w:r>
    </w:p>
    <w:p w:rsidR="001B3491" w:rsidRDefault="001B3491" w:rsidP="0098772F">
      <w:pPr>
        <w:pStyle w:val="af0"/>
        <w:ind w:left="0" w:firstLine="568"/>
        <w:jc w:val="both"/>
        <w:rPr>
          <w:rFonts w:eastAsia="Calibri"/>
          <w:color w:val="000000"/>
          <w:sz w:val="24"/>
          <w:szCs w:val="24"/>
        </w:rPr>
      </w:pPr>
      <w:r>
        <w:rPr>
          <w:rFonts w:eastAsia="Calibri"/>
          <w:color w:val="000000"/>
          <w:sz w:val="24"/>
          <w:szCs w:val="24"/>
        </w:rPr>
        <w:t>Обнаруженные неисправности подлежат устранению в течение 10 (десяти) рабочих дней с момента получения Поставщиком письменного уведомления от Заказчика о неисправности Товара.</w:t>
      </w:r>
    </w:p>
    <w:p w:rsidR="001B3491" w:rsidRDefault="001B3491" w:rsidP="0098772F">
      <w:pPr>
        <w:pStyle w:val="af0"/>
        <w:tabs>
          <w:tab w:val="left" w:pos="0"/>
        </w:tabs>
        <w:ind w:left="0" w:firstLine="568"/>
        <w:jc w:val="both"/>
        <w:rPr>
          <w:rFonts w:eastAsia="Calibri"/>
          <w:color w:val="000000"/>
          <w:sz w:val="24"/>
          <w:szCs w:val="24"/>
        </w:rPr>
      </w:pPr>
      <w:r>
        <w:rPr>
          <w:rFonts w:eastAsia="Calibri"/>
          <w:color w:val="000000"/>
          <w:sz w:val="24"/>
          <w:szCs w:val="24"/>
        </w:rPr>
        <w:t>Общий срок гарантийного ремонта не должен превышать тридцати календарных дней при условии предоставления Поставщиком аналогичного исправного Товара на срок ремонта, превышающий 10 (десять) рабочих дней.</w:t>
      </w:r>
    </w:p>
    <w:p w:rsidR="002B7ED9" w:rsidRPr="00790A52" w:rsidRDefault="0098772F" w:rsidP="0098772F">
      <w:pPr>
        <w:shd w:val="clear" w:color="auto" w:fill="FFFFFF" w:themeFill="background1"/>
        <w:ind w:firstLine="568"/>
        <w:rPr>
          <w:b/>
          <w:sz w:val="24"/>
          <w:szCs w:val="24"/>
        </w:rPr>
      </w:pPr>
      <w:r>
        <w:rPr>
          <w:b/>
          <w:sz w:val="24"/>
          <w:szCs w:val="24"/>
        </w:rPr>
        <w:t>5</w:t>
      </w:r>
      <w:bookmarkStart w:id="0" w:name="_GoBack"/>
      <w:bookmarkEnd w:id="0"/>
      <w:r w:rsidR="001B3491">
        <w:rPr>
          <w:b/>
          <w:sz w:val="24"/>
          <w:szCs w:val="24"/>
        </w:rPr>
        <w:t xml:space="preserve">. Место поставки товара (получатели товара):  </w:t>
      </w:r>
    </w:p>
    <w:tbl>
      <w:tblPr>
        <w:tblW w:w="12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3937"/>
        <w:gridCol w:w="3544"/>
        <w:gridCol w:w="568"/>
        <w:gridCol w:w="708"/>
        <w:gridCol w:w="707"/>
        <w:gridCol w:w="707"/>
        <w:gridCol w:w="707"/>
        <w:gridCol w:w="707"/>
      </w:tblGrid>
      <w:tr w:rsidR="001B3491" w:rsidRPr="00216D2F" w:rsidTr="001B3491">
        <w:trPr>
          <w:trHeight w:val="3783"/>
        </w:trPr>
        <w:tc>
          <w:tcPr>
            <w:tcW w:w="707" w:type="dxa"/>
            <w:tcBorders>
              <w:top w:val="single" w:sz="4" w:space="0" w:color="000000"/>
              <w:left w:val="single" w:sz="4" w:space="0" w:color="000000"/>
              <w:bottom w:val="single" w:sz="4" w:space="0" w:color="000000"/>
              <w:right w:val="single" w:sz="4" w:space="0" w:color="000000"/>
            </w:tcBorders>
            <w:vAlign w:val="center"/>
            <w:hideMark/>
          </w:tcPr>
          <w:p w:rsidR="001B3491" w:rsidRPr="00216D2F" w:rsidRDefault="001B3491" w:rsidP="001B3491">
            <w:pPr>
              <w:suppressAutoHyphens/>
              <w:jc w:val="center"/>
              <w:rPr>
                <w:b/>
                <w:sz w:val="24"/>
                <w:szCs w:val="24"/>
              </w:rPr>
            </w:pPr>
            <w:r w:rsidRPr="00216D2F">
              <w:rPr>
                <w:b/>
                <w:sz w:val="24"/>
                <w:szCs w:val="24"/>
              </w:rPr>
              <w:lastRenderedPageBreak/>
              <w:t xml:space="preserve">№ </w:t>
            </w:r>
            <w:proofErr w:type="spellStart"/>
            <w:proofErr w:type="gramStart"/>
            <w:r w:rsidRPr="00216D2F">
              <w:rPr>
                <w:b/>
                <w:sz w:val="24"/>
                <w:szCs w:val="24"/>
              </w:rPr>
              <w:t>п</w:t>
            </w:r>
            <w:proofErr w:type="spellEnd"/>
            <w:proofErr w:type="gramEnd"/>
            <w:r w:rsidRPr="00216D2F">
              <w:rPr>
                <w:b/>
                <w:sz w:val="24"/>
                <w:szCs w:val="24"/>
              </w:rPr>
              <w:t>/</w:t>
            </w:r>
            <w:proofErr w:type="spellStart"/>
            <w:r w:rsidRPr="00216D2F">
              <w:rPr>
                <w:b/>
                <w:sz w:val="24"/>
                <w:szCs w:val="24"/>
              </w:rPr>
              <w:t>п</w:t>
            </w:r>
            <w:proofErr w:type="spellEnd"/>
          </w:p>
        </w:tc>
        <w:tc>
          <w:tcPr>
            <w:tcW w:w="3937" w:type="dxa"/>
            <w:tcBorders>
              <w:top w:val="single" w:sz="4" w:space="0" w:color="000000"/>
              <w:left w:val="single" w:sz="4" w:space="0" w:color="000000"/>
              <w:bottom w:val="single" w:sz="4" w:space="0" w:color="000000"/>
              <w:right w:val="single" w:sz="4" w:space="0" w:color="000000"/>
            </w:tcBorders>
            <w:vAlign w:val="center"/>
            <w:hideMark/>
          </w:tcPr>
          <w:p w:rsidR="001B3491" w:rsidRPr="00216D2F" w:rsidRDefault="001B3491" w:rsidP="001B3491">
            <w:pPr>
              <w:suppressAutoHyphens/>
              <w:jc w:val="center"/>
              <w:rPr>
                <w:b/>
                <w:sz w:val="24"/>
                <w:szCs w:val="24"/>
              </w:rPr>
            </w:pPr>
            <w:r w:rsidRPr="00216D2F">
              <w:rPr>
                <w:b/>
                <w:sz w:val="24"/>
                <w:szCs w:val="24"/>
              </w:rPr>
              <w:t>Наименование образовательной организации (по уставу)</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B3491" w:rsidRPr="00216D2F" w:rsidRDefault="00107945" w:rsidP="001B3491">
            <w:pPr>
              <w:suppressAutoHyphens/>
              <w:jc w:val="center"/>
              <w:rPr>
                <w:b/>
                <w:sz w:val="24"/>
                <w:szCs w:val="24"/>
              </w:rPr>
            </w:pPr>
            <w:r>
              <w:rPr>
                <w:b/>
                <w:sz w:val="24"/>
                <w:szCs w:val="24"/>
              </w:rPr>
              <w:t xml:space="preserve">Юридический адрес </w:t>
            </w:r>
            <w:r w:rsidR="001B3491" w:rsidRPr="00216D2F">
              <w:rPr>
                <w:b/>
                <w:sz w:val="24"/>
                <w:szCs w:val="24"/>
              </w:rPr>
              <w:t>образовательной организации</w:t>
            </w:r>
          </w:p>
        </w:tc>
        <w:tc>
          <w:tcPr>
            <w:tcW w:w="568" w:type="dxa"/>
            <w:tcBorders>
              <w:top w:val="single" w:sz="4" w:space="0" w:color="000000"/>
              <w:left w:val="single" w:sz="4" w:space="0" w:color="000000"/>
              <w:bottom w:val="single" w:sz="4" w:space="0" w:color="000000"/>
              <w:right w:val="single" w:sz="4" w:space="0" w:color="000000"/>
            </w:tcBorders>
            <w:textDirection w:val="btLr"/>
          </w:tcPr>
          <w:p w:rsidR="001B3491" w:rsidRPr="00116EB3" w:rsidRDefault="001B3491" w:rsidP="001B3491">
            <w:pPr>
              <w:spacing w:after="120"/>
              <w:ind w:left="113" w:right="128"/>
              <w:rPr>
                <w:b/>
                <w:sz w:val="18"/>
                <w:szCs w:val="18"/>
              </w:rPr>
            </w:pPr>
            <w:r w:rsidRPr="00092AAA">
              <w:rPr>
                <w:color w:val="000000"/>
              </w:rPr>
              <w:t>Цифровая лаборатория по биологии (ученическая)</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1B3491" w:rsidRPr="00116EB3" w:rsidRDefault="001B3491" w:rsidP="001B3491">
            <w:pPr>
              <w:spacing w:after="120"/>
              <w:ind w:left="113" w:right="128"/>
              <w:rPr>
                <w:b/>
                <w:sz w:val="18"/>
                <w:szCs w:val="18"/>
              </w:rPr>
            </w:pPr>
            <w:r w:rsidRPr="00092AAA">
              <w:rPr>
                <w:color w:val="000000"/>
              </w:rPr>
              <w:t>Цифровая лаборатория по химии (ученическая)</w:t>
            </w:r>
          </w:p>
        </w:tc>
        <w:tc>
          <w:tcPr>
            <w:tcW w:w="707" w:type="dxa"/>
            <w:tcBorders>
              <w:top w:val="single" w:sz="4" w:space="0" w:color="000000"/>
              <w:left w:val="single" w:sz="4" w:space="0" w:color="000000"/>
              <w:bottom w:val="single" w:sz="4" w:space="0" w:color="000000"/>
              <w:right w:val="single" w:sz="4" w:space="0" w:color="000000"/>
            </w:tcBorders>
            <w:textDirection w:val="btLr"/>
          </w:tcPr>
          <w:p w:rsidR="001B3491" w:rsidRPr="00116EB3" w:rsidRDefault="001B3491" w:rsidP="001B3491">
            <w:pPr>
              <w:spacing w:after="120"/>
              <w:ind w:left="113" w:right="128"/>
              <w:rPr>
                <w:b/>
                <w:sz w:val="18"/>
                <w:szCs w:val="18"/>
              </w:rPr>
            </w:pPr>
            <w:r w:rsidRPr="00092AAA">
              <w:rPr>
                <w:color w:val="000000"/>
              </w:rPr>
              <w:t>Цифровая лаборатория по физике (ученическая)</w:t>
            </w:r>
          </w:p>
        </w:tc>
        <w:tc>
          <w:tcPr>
            <w:tcW w:w="707" w:type="dxa"/>
            <w:tcBorders>
              <w:top w:val="single" w:sz="4" w:space="0" w:color="000000"/>
              <w:left w:val="single" w:sz="4" w:space="0" w:color="000000"/>
              <w:bottom w:val="single" w:sz="4" w:space="0" w:color="000000"/>
              <w:right w:val="single" w:sz="4" w:space="0" w:color="000000"/>
            </w:tcBorders>
            <w:textDirection w:val="btLr"/>
          </w:tcPr>
          <w:p w:rsidR="001B3491" w:rsidRPr="00116EB3" w:rsidRDefault="001B3491" w:rsidP="001B3491">
            <w:pPr>
              <w:spacing w:after="120"/>
              <w:ind w:left="113" w:right="128"/>
              <w:rPr>
                <w:b/>
                <w:sz w:val="18"/>
                <w:szCs w:val="18"/>
              </w:rPr>
            </w:pPr>
            <w:r w:rsidRPr="00092AAA">
              <w:rPr>
                <w:color w:val="000000"/>
              </w:rPr>
              <w:t>Цифровая лаборатория по физиологии (профильный уровень)</w:t>
            </w:r>
          </w:p>
        </w:tc>
        <w:tc>
          <w:tcPr>
            <w:tcW w:w="707" w:type="dxa"/>
            <w:tcBorders>
              <w:top w:val="single" w:sz="4" w:space="0" w:color="000000"/>
              <w:left w:val="single" w:sz="4" w:space="0" w:color="000000"/>
              <w:bottom w:val="single" w:sz="4" w:space="0" w:color="000000"/>
              <w:right w:val="single" w:sz="4" w:space="0" w:color="000000"/>
            </w:tcBorders>
            <w:textDirection w:val="btLr"/>
          </w:tcPr>
          <w:p w:rsidR="001B3491" w:rsidRPr="00116EB3" w:rsidRDefault="001B3491" w:rsidP="001B3491">
            <w:pPr>
              <w:spacing w:after="120"/>
              <w:ind w:left="113" w:right="128"/>
              <w:rPr>
                <w:b/>
                <w:sz w:val="18"/>
                <w:szCs w:val="18"/>
              </w:rPr>
            </w:pPr>
            <w:r w:rsidRPr="00092AAA">
              <w:rPr>
                <w:rStyle w:val="sectioninfo"/>
              </w:rPr>
              <w:t>Многофункциональное устройство</w:t>
            </w:r>
            <w:r w:rsidRPr="00092AAA">
              <w:rPr>
                <w:rStyle w:val="sectioninfo"/>
                <w:lang w:val="en-US"/>
              </w:rPr>
              <w:t xml:space="preserve"> </w:t>
            </w:r>
            <w:r w:rsidRPr="00092AAA">
              <w:rPr>
                <w:rStyle w:val="sectioninfo"/>
              </w:rPr>
              <w:t>(МФУ)</w:t>
            </w:r>
          </w:p>
        </w:tc>
        <w:tc>
          <w:tcPr>
            <w:tcW w:w="707" w:type="dxa"/>
            <w:tcBorders>
              <w:top w:val="single" w:sz="4" w:space="0" w:color="000000"/>
              <w:left w:val="single" w:sz="4" w:space="0" w:color="000000"/>
              <w:bottom w:val="single" w:sz="4" w:space="0" w:color="000000"/>
              <w:right w:val="single" w:sz="4" w:space="0" w:color="000000"/>
            </w:tcBorders>
            <w:textDirection w:val="btLr"/>
          </w:tcPr>
          <w:p w:rsidR="001B3491" w:rsidRPr="00116EB3" w:rsidRDefault="001B3491" w:rsidP="001B3491">
            <w:pPr>
              <w:spacing w:after="120"/>
              <w:ind w:left="113" w:right="128"/>
              <w:rPr>
                <w:b/>
                <w:sz w:val="18"/>
                <w:szCs w:val="18"/>
              </w:rPr>
            </w:pPr>
            <w:r w:rsidRPr="00092AAA">
              <w:t>Ноутбук</w:t>
            </w:r>
          </w:p>
        </w:tc>
      </w:tr>
      <w:tr w:rsidR="001B3491" w:rsidRPr="00216D2F" w:rsidTr="001B3491">
        <w:trPr>
          <w:trHeight w:val="70"/>
        </w:trPr>
        <w:tc>
          <w:tcPr>
            <w:tcW w:w="707" w:type="dxa"/>
            <w:tcBorders>
              <w:top w:val="single" w:sz="4" w:space="0" w:color="000000"/>
              <w:left w:val="single" w:sz="4" w:space="0" w:color="000000"/>
              <w:bottom w:val="single" w:sz="4" w:space="0" w:color="000000"/>
              <w:right w:val="single" w:sz="4" w:space="0" w:color="000000"/>
            </w:tcBorders>
            <w:vAlign w:val="center"/>
            <w:hideMark/>
          </w:tcPr>
          <w:p w:rsidR="001B3491" w:rsidRPr="00216D2F" w:rsidRDefault="001B3491" w:rsidP="001B3491">
            <w:pPr>
              <w:spacing w:line="200" w:lineRule="exact"/>
              <w:jc w:val="center"/>
              <w:rPr>
                <w:rStyle w:val="210pt"/>
                <w:rFonts w:eastAsia="Calibri"/>
                <w:sz w:val="18"/>
                <w:szCs w:val="18"/>
              </w:rPr>
            </w:pPr>
            <w:r w:rsidRPr="00216D2F">
              <w:rPr>
                <w:rStyle w:val="210pt"/>
                <w:rFonts w:eastAsia="Calibri"/>
                <w:sz w:val="18"/>
                <w:szCs w:val="18"/>
              </w:rPr>
              <w:t>1</w:t>
            </w:r>
          </w:p>
        </w:tc>
        <w:tc>
          <w:tcPr>
            <w:tcW w:w="3937" w:type="dxa"/>
            <w:tcBorders>
              <w:top w:val="single" w:sz="4" w:space="0" w:color="000000"/>
              <w:left w:val="single" w:sz="4" w:space="0" w:color="000000"/>
              <w:bottom w:val="single" w:sz="4" w:space="0" w:color="000000"/>
              <w:right w:val="single" w:sz="4" w:space="0" w:color="000000"/>
            </w:tcBorders>
            <w:vAlign w:val="center"/>
            <w:hideMark/>
          </w:tcPr>
          <w:p w:rsidR="001B3491" w:rsidRPr="00216D2F" w:rsidRDefault="001B3491" w:rsidP="001B3491">
            <w:pPr>
              <w:spacing w:line="200" w:lineRule="exact"/>
              <w:jc w:val="center"/>
              <w:rPr>
                <w:rStyle w:val="210pt"/>
                <w:rFonts w:eastAsia="Calibri"/>
                <w:sz w:val="18"/>
                <w:szCs w:val="18"/>
              </w:rPr>
            </w:pPr>
            <w:r w:rsidRPr="00216D2F">
              <w:rPr>
                <w:rStyle w:val="210pt"/>
                <w:rFonts w:eastAsia="Calibri"/>
                <w:sz w:val="18"/>
                <w:szCs w:val="18"/>
              </w:rPr>
              <w:t>2</w:t>
            </w:r>
          </w:p>
        </w:tc>
        <w:tc>
          <w:tcPr>
            <w:tcW w:w="3544" w:type="dxa"/>
            <w:tcBorders>
              <w:top w:val="single" w:sz="4" w:space="0" w:color="000000"/>
              <w:left w:val="single" w:sz="4" w:space="0" w:color="000000"/>
              <w:bottom w:val="single" w:sz="4" w:space="0" w:color="000000"/>
              <w:right w:val="single" w:sz="4" w:space="0" w:color="000000"/>
            </w:tcBorders>
            <w:hideMark/>
          </w:tcPr>
          <w:p w:rsidR="001B3491" w:rsidRPr="00216D2F" w:rsidRDefault="001B3491" w:rsidP="001B3491">
            <w:pPr>
              <w:spacing w:line="200" w:lineRule="exact"/>
              <w:jc w:val="center"/>
              <w:rPr>
                <w:rStyle w:val="210pt"/>
                <w:rFonts w:eastAsia="Calibri"/>
                <w:sz w:val="18"/>
                <w:szCs w:val="18"/>
              </w:rPr>
            </w:pPr>
            <w:r w:rsidRPr="00216D2F">
              <w:rPr>
                <w:rStyle w:val="210pt"/>
                <w:rFonts w:eastAsia="Calibri"/>
                <w:sz w:val="18"/>
                <w:szCs w:val="18"/>
              </w:rPr>
              <w:t>3</w:t>
            </w:r>
          </w:p>
        </w:tc>
        <w:tc>
          <w:tcPr>
            <w:tcW w:w="568" w:type="dxa"/>
            <w:tcBorders>
              <w:top w:val="single" w:sz="4" w:space="0" w:color="000000"/>
              <w:left w:val="single" w:sz="4" w:space="0" w:color="000000"/>
              <w:bottom w:val="single" w:sz="4" w:space="0" w:color="000000"/>
              <w:right w:val="single" w:sz="4" w:space="0" w:color="000000"/>
            </w:tcBorders>
          </w:tcPr>
          <w:p w:rsidR="001B3491" w:rsidRPr="00216D2F" w:rsidRDefault="001B3491" w:rsidP="001B3491">
            <w:pPr>
              <w:spacing w:line="200" w:lineRule="exact"/>
              <w:ind w:right="128"/>
              <w:jc w:val="center"/>
              <w:rPr>
                <w:rStyle w:val="210pt"/>
                <w:rFonts w:eastAsia="Calibri"/>
                <w:sz w:val="18"/>
                <w:szCs w:val="18"/>
              </w:rPr>
            </w:pPr>
            <w:r w:rsidRPr="00216D2F">
              <w:rPr>
                <w:rStyle w:val="210pt"/>
                <w:rFonts w:eastAsia="Calibri"/>
                <w:sz w:val="18"/>
                <w:szCs w:val="18"/>
              </w:rPr>
              <w:t>4</w:t>
            </w:r>
          </w:p>
        </w:tc>
        <w:tc>
          <w:tcPr>
            <w:tcW w:w="708" w:type="dxa"/>
            <w:tcBorders>
              <w:top w:val="single" w:sz="4" w:space="0" w:color="000000"/>
              <w:left w:val="single" w:sz="4" w:space="0" w:color="000000"/>
              <w:bottom w:val="single" w:sz="4" w:space="0" w:color="000000"/>
              <w:right w:val="single" w:sz="4" w:space="0" w:color="000000"/>
            </w:tcBorders>
          </w:tcPr>
          <w:p w:rsidR="001B3491" w:rsidRPr="00216D2F" w:rsidRDefault="001B3491" w:rsidP="001B3491">
            <w:pPr>
              <w:spacing w:line="200" w:lineRule="exact"/>
              <w:ind w:right="128"/>
              <w:jc w:val="center"/>
              <w:rPr>
                <w:rStyle w:val="210pt"/>
                <w:rFonts w:eastAsia="Calibri"/>
                <w:sz w:val="18"/>
                <w:szCs w:val="18"/>
              </w:rPr>
            </w:pPr>
            <w:r w:rsidRPr="00216D2F">
              <w:rPr>
                <w:rStyle w:val="210pt"/>
                <w:rFonts w:eastAsia="Calibri"/>
                <w:sz w:val="18"/>
                <w:szCs w:val="18"/>
              </w:rPr>
              <w:t>5</w:t>
            </w:r>
          </w:p>
        </w:tc>
        <w:tc>
          <w:tcPr>
            <w:tcW w:w="707" w:type="dxa"/>
            <w:tcBorders>
              <w:top w:val="single" w:sz="4" w:space="0" w:color="000000"/>
              <w:left w:val="single" w:sz="4" w:space="0" w:color="000000"/>
              <w:bottom w:val="single" w:sz="4" w:space="0" w:color="000000"/>
              <w:right w:val="single" w:sz="4" w:space="0" w:color="000000"/>
            </w:tcBorders>
          </w:tcPr>
          <w:p w:rsidR="001B3491" w:rsidRPr="001B3491" w:rsidRDefault="001B3491" w:rsidP="001B3491">
            <w:pPr>
              <w:spacing w:line="200" w:lineRule="exact"/>
              <w:ind w:right="128"/>
              <w:jc w:val="center"/>
              <w:rPr>
                <w:rStyle w:val="210pt"/>
                <w:rFonts w:eastAsia="Calibri"/>
                <w:sz w:val="18"/>
                <w:szCs w:val="18"/>
                <w:lang w:val="en-US"/>
              </w:rPr>
            </w:pPr>
            <w:r>
              <w:rPr>
                <w:rStyle w:val="210pt"/>
                <w:rFonts w:eastAsia="Calibri"/>
                <w:sz w:val="18"/>
                <w:szCs w:val="18"/>
                <w:lang w:val="en-US"/>
              </w:rPr>
              <w:t>6</w:t>
            </w:r>
          </w:p>
        </w:tc>
        <w:tc>
          <w:tcPr>
            <w:tcW w:w="707" w:type="dxa"/>
            <w:tcBorders>
              <w:top w:val="single" w:sz="4" w:space="0" w:color="000000"/>
              <w:left w:val="single" w:sz="4" w:space="0" w:color="000000"/>
              <w:bottom w:val="single" w:sz="4" w:space="0" w:color="000000"/>
              <w:right w:val="single" w:sz="4" w:space="0" w:color="000000"/>
            </w:tcBorders>
          </w:tcPr>
          <w:p w:rsidR="001B3491" w:rsidRPr="001B3491" w:rsidRDefault="001B3491" w:rsidP="001B3491">
            <w:pPr>
              <w:spacing w:line="200" w:lineRule="exact"/>
              <w:ind w:right="128"/>
              <w:jc w:val="center"/>
              <w:rPr>
                <w:rStyle w:val="210pt"/>
                <w:rFonts w:eastAsia="Calibri"/>
                <w:sz w:val="18"/>
                <w:szCs w:val="18"/>
                <w:lang w:val="en-US"/>
              </w:rPr>
            </w:pPr>
            <w:r>
              <w:rPr>
                <w:rStyle w:val="210pt"/>
                <w:rFonts w:eastAsia="Calibri"/>
                <w:sz w:val="18"/>
                <w:szCs w:val="18"/>
                <w:lang w:val="en-US"/>
              </w:rPr>
              <w:t>7</w:t>
            </w:r>
          </w:p>
        </w:tc>
        <w:tc>
          <w:tcPr>
            <w:tcW w:w="707" w:type="dxa"/>
            <w:tcBorders>
              <w:top w:val="single" w:sz="4" w:space="0" w:color="000000"/>
              <w:left w:val="single" w:sz="4" w:space="0" w:color="000000"/>
              <w:bottom w:val="single" w:sz="4" w:space="0" w:color="000000"/>
              <w:right w:val="single" w:sz="4" w:space="0" w:color="000000"/>
            </w:tcBorders>
          </w:tcPr>
          <w:p w:rsidR="001B3491" w:rsidRPr="001B3491" w:rsidRDefault="001B3491" w:rsidP="001B3491">
            <w:pPr>
              <w:spacing w:line="200" w:lineRule="exact"/>
              <w:ind w:right="128"/>
              <w:jc w:val="center"/>
              <w:rPr>
                <w:rStyle w:val="210pt"/>
                <w:rFonts w:eastAsia="Calibri"/>
                <w:sz w:val="18"/>
                <w:szCs w:val="18"/>
                <w:lang w:val="en-US"/>
              </w:rPr>
            </w:pPr>
            <w:r>
              <w:rPr>
                <w:rStyle w:val="210pt"/>
                <w:rFonts w:eastAsia="Calibri"/>
                <w:sz w:val="18"/>
                <w:szCs w:val="18"/>
                <w:lang w:val="en-US"/>
              </w:rPr>
              <w:t>8</w:t>
            </w:r>
          </w:p>
        </w:tc>
        <w:tc>
          <w:tcPr>
            <w:tcW w:w="707" w:type="dxa"/>
            <w:tcBorders>
              <w:top w:val="single" w:sz="4" w:space="0" w:color="000000"/>
              <w:left w:val="single" w:sz="4" w:space="0" w:color="000000"/>
              <w:bottom w:val="single" w:sz="4" w:space="0" w:color="000000"/>
              <w:right w:val="single" w:sz="4" w:space="0" w:color="000000"/>
            </w:tcBorders>
          </w:tcPr>
          <w:p w:rsidR="001B3491" w:rsidRPr="001B3491" w:rsidRDefault="001B3491" w:rsidP="001B3491">
            <w:pPr>
              <w:spacing w:line="200" w:lineRule="exact"/>
              <w:ind w:right="128"/>
              <w:jc w:val="center"/>
              <w:rPr>
                <w:rStyle w:val="210pt"/>
                <w:rFonts w:eastAsia="Calibri"/>
                <w:sz w:val="18"/>
                <w:szCs w:val="18"/>
                <w:lang w:val="en-US"/>
              </w:rPr>
            </w:pPr>
            <w:r>
              <w:rPr>
                <w:rStyle w:val="210pt"/>
                <w:rFonts w:eastAsia="Calibri"/>
                <w:sz w:val="18"/>
                <w:szCs w:val="18"/>
                <w:lang w:val="en-US"/>
              </w:rPr>
              <w:t>9</w:t>
            </w:r>
          </w:p>
        </w:tc>
      </w:tr>
      <w:tr w:rsidR="00EE00F7" w:rsidRPr="00216D2F" w:rsidTr="00464DBE">
        <w:tc>
          <w:tcPr>
            <w:tcW w:w="707" w:type="dxa"/>
            <w:tcBorders>
              <w:top w:val="single" w:sz="4" w:space="0" w:color="000000"/>
              <w:left w:val="single" w:sz="4" w:space="0" w:color="000000"/>
              <w:bottom w:val="single" w:sz="4" w:space="0" w:color="000000"/>
              <w:right w:val="single" w:sz="4" w:space="0" w:color="000000"/>
            </w:tcBorders>
            <w:vAlign w:val="center"/>
            <w:hideMark/>
          </w:tcPr>
          <w:p w:rsidR="00EE00F7" w:rsidRPr="00216D2F" w:rsidRDefault="00EE00F7" w:rsidP="001B3491">
            <w:pPr>
              <w:jc w:val="center"/>
              <w:rPr>
                <w:color w:val="000000"/>
                <w:sz w:val="24"/>
                <w:szCs w:val="24"/>
              </w:rPr>
            </w:pPr>
            <w:r>
              <w:rPr>
                <w:color w:val="000000"/>
                <w:sz w:val="24"/>
                <w:szCs w:val="24"/>
              </w:rPr>
              <w:t>1</w:t>
            </w:r>
          </w:p>
        </w:tc>
        <w:tc>
          <w:tcPr>
            <w:tcW w:w="3937" w:type="dxa"/>
            <w:tcBorders>
              <w:top w:val="single" w:sz="4" w:space="0" w:color="000000"/>
              <w:left w:val="single" w:sz="4" w:space="0" w:color="000000"/>
              <w:bottom w:val="single" w:sz="4" w:space="0" w:color="000000"/>
              <w:right w:val="single" w:sz="4" w:space="0" w:color="000000"/>
            </w:tcBorders>
            <w:hideMark/>
          </w:tcPr>
          <w:p w:rsidR="00EE00F7" w:rsidRPr="00AE50EA" w:rsidRDefault="00EE00F7" w:rsidP="00471589">
            <w:r w:rsidRPr="00AE50EA">
              <w:t>МАОУ СМР "</w:t>
            </w:r>
            <w:proofErr w:type="spellStart"/>
            <w:r w:rsidRPr="00AE50EA">
              <w:t>Сямженская</w:t>
            </w:r>
            <w:proofErr w:type="spellEnd"/>
            <w:r w:rsidRPr="00AE50EA">
              <w:t xml:space="preserve"> СШ"</w:t>
            </w:r>
          </w:p>
        </w:tc>
        <w:tc>
          <w:tcPr>
            <w:tcW w:w="3544" w:type="dxa"/>
            <w:tcBorders>
              <w:top w:val="single" w:sz="4" w:space="0" w:color="000000"/>
              <w:left w:val="single" w:sz="4" w:space="0" w:color="000000"/>
              <w:bottom w:val="single" w:sz="4" w:space="0" w:color="000000"/>
              <w:right w:val="single" w:sz="4" w:space="0" w:color="000000"/>
            </w:tcBorders>
            <w:hideMark/>
          </w:tcPr>
          <w:p w:rsidR="00EE00F7" w:rsidRPr="00216D2F" w:rsidRDefault="00EE00F7" w:rsidP="00471589">
            <w:pPr>
              <w:rPr>
                <w:color w:val="000000"/>
              </w:rPr>
            </w:pPr>
            <w:r>
              <w:t>162220, Вологодская область, Сямжа, Румянцева, д. 22</w:t>
            </w:r>
          </w:p>
        </w:tc>
        <w:tc>
          <w:tcPr>
            <w:tcW w:w="568" w:type="dxa"/>
            <w:tcBorders>
              <w:top w:val="single" w:sz="4" w:space="0" w:color="000000"/>
              <w:left w:val="single" w:sz="4" w:space="0" w:color="000000"/>
              <w:bottom w:val="single" w:sz="4" w:space="0" w:color="000000"/>
              <w:right w:val="single" w:sz="4" w:space="0" w:color="000000"/>
            </w:tcBorders>
            <w:vAlign w:val="center"/>
          </w:tcPr>
          <w:p w:rsidR="00EE00F7" w:rsidRPr="00464DBE" w:rsidRDefault="00EE00F7" w:rsidP="00464DBE">
            <w:pPr>
              <w:jc w:val="center"/>
              <w:rPr>
                <w:sz w:val="22"/>
                <w:szCs w:val="22"/>
                <w:lang w:val="en-US"/>
              </w:rPr>
            </w:pPr>
            <w:r>
              <w:rPr>
                <w:sz w:val="22"/>
                <w:szCs w:val="22"/>
                <w:lang w:val="en-US"/>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E00F7" w:rsidRPr="00464DBE" w:rsidRDefault="00EE00F7" w:rsidP="00464DBE">
            <w:pPr>
              <w:jc w:val="center"/>
              <w:rPr>
                <w:sz w:val="22"/>
                <w:szCs w:val="22"/>
                <w:lang w:val="en-US"/>
              </w:rPr>
            </w:pPr>
            <w:r>
              <w:rPr>
                <w:sz w:val="22"/>
                <w:szCs w:val="22"/>
                <w:lang w:val="en-US"/>
              </w:rPr>
              <w:t>1</w:t>
            </w:r>
          </w:p>
        </w:tc>
        <w:tc>
          <w:tcPr>
            <w:tcW w:w="707" w:type="dxa"/>
            <w:tcBorders>
              <w:top w:val="single" w:sz="4" w:space="0" w:color="000000"/>
              <w:left w:val="single" w:sz="4" w:space="0" w:color="000000"/>
              <w:bottom w:val="single" w:sz="4" w:space="0" w:color="000000"/>
              <w:right w:val="single" w:sz="4" w:space="0" w:color="000000"/>
            </w:tcBorders>
            <w:vAlign w:val="center"/>
          </w:tcPr>
          <w:p w:rsidR="00EE00F7" w:rsidRPr="00464DBE" w:rsidRDefault="00EE00F7" w:rsidP="00464DBE">
            <w:pPr>
              <w:jc w:val="center"/>
              <w:rPr>
                <w:sz w:val="22"/>
                <w:szCs w:val="22"/>
                <w:lang w:val="en-US"/>
              </w:rPr>
            </w:pPr>
            <w:r>
              <w:rPr>
                <w:sz w:val="22"/>
                <w:szCs w:val="22"/>
                <w:lang w:val="en-US"/>
              </w:rPr>
              <w:t>1</w:t>
            </w:r>
          </w:p>
        </w:tc>
        <w:tc>
          <w:tcPr>
            <w:tcW w:w="707" w:type="dxa"/>
            <w:tcBorders>
              <w:top w:val="single" w:sz="4" w:space="0" w:color="000000"/>
              <w:left w:val="single" w:sz="4" w:space="0" w:color="000000"/>
              <w:bottom w:val="single" w:sz="4" w:space="0" w:color="000000"/>
              <w:right w:val="single" w:sz="4" w:space="0" w:color="000000"/>
            </w:tcBorders>
            <w:vAlign w:val="center"/>
          </w:tcPr>
          <w:p w:rsidR="00EE00F7" w:rsidRPr="00464DBE" w:rsidRDefault="00EE00F7" w:rsidP="00464DBE">
            <w:pPr>
              <w:jc w:val="center"/>
              <w:rPr>
                <w:sz w:val="22"/>
                <w:szCs w:val="22"/>
                <w:lang w:val="en-US"/>
              </w:rPr>
            </w:pPr>
            <w:r>
              <w:rPr>
                <w:sz w:val="22"/>
                <w:szCs w:val="22"/>
                <w:lang w:val="en-US"/>
              </w:rPr>
              <w:t>1</w:t>
            </w:r>
          </w:p>
        </w:tc>
        <w:tc>
          <w:tcPr>
            <w:tcW w:w="707" w:type="dxa"/>
            <w:tcBorders>
              <w:top w:val="single" w:sz="4" w:space="0" w:color="000000"/>
              <w:left w:val="single" w:sz="4" w:space="0" w:color="000000"/>
              <w:bottom w:val="single" w:sz="4" w:space="0" w:color="000000"/>
              <w:right w:val="single" w:sz="4" w:space="0" w:color="000000"/>
            </w:tcBorders>
            <w:vAlign w:val="center"/>
          </w:tcPr>
          <w:p w:rsidR="00EE00F7" w:rsidRPr="00464DBE" w:rsidRDefault="00EE00F7" w:rsidP="00464DBE">
            <w:pPr>
              <w:jc w:val="center"/>
              <w:rPr>
                <w:sz w:val="22"/>
                <w:szCs w:val="22"/>
                <w:lang w:val="en-US"/>
              </w:rPr>
            </w:pPr>
            <w:r>
              <w:rPr>
                <w:sz w:val="22"/>
                <w:szCs w:val="22"/>
                <w:lang w:val="en-US"/>
              </w:rPr>
              <w:t>0</w:t>
            </w:r>
          </w:p>
        </w:tc>
        <w:tc>
          <w:tcPr>
            <w:tcW w:w="707" w:type="dxa"/>
            <w:tcBorders>
              <w:top w:val="single" w:sz="4" w:space="0" w:color="000000"/>
              <w:left w:val="single" w:sz="4" w:space="0" w:color="000000"/>
              <w:bottom w:val="single" w:sz="4" w:space="0" w:color="000000"/>
              <w:right w:val="single" w:sz="4" w:space="0" w:color="000000"/>
            </w:tcBorders>
            <w:vAlign w:val="center"/>
          </w:tcPr>
          <w:p w:rsidR="00EE00F7" w:rsidRPr="00464DBE" w:rsidRDefault="00EE00F7" w:rsidP="00464DBE">
            <w:pPr>
              <w:jc w:val="center"/>
              <w:rPr>
                <w:sz w:val="22"/>
                <w:szCs w:val="22"/>
                <w:lang w:val="en-US"/>
              </w:rPr>
            </w:pPr>
            <w:r>
              <w:rPr>
                <w:sz w:val="22"/>
                <w:szCs w:val="22"/>
                <w:lang w:val="en-US"/>
              </w:rPr>
              <w:t>2</w:t>
            </w:r>
          </w:p>
        </w:tc>
      </w:tr>
    </w:tbl>
    <w:p w:rsidR="001B3491" w:rsidRPr="001B3491" w:rsidRDefault="001B3491" w:rsidP="001B3491">
      <w:pPr>
        <w:shd w:val="clear" w:color="auto" w:fill="FFFFFF" w:themeFill="background1"/>
        <w:rPr>
          <w:lang w:val="en-US"/>
        </w:rPr>
      </w:pPr>
    </w:p>
    <w:sectPr w:rsidR="001B3491" w:rsidRPr="001B3491" w:rsidSect="00C444A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6B5" w:rsidRDefault="002026B5" w:rsidP="00FD421A">
      <w:r>
        <w:separator/>
      </w:r>
    </w:p>
  </w:endnote>
  <w:endnote w:type="continuationSeparator" w:id="0">
    <w:p w:rsidR="002026B5" w:rsidRDefault="002026B5" w:rsidP="00FD4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u Gothic UI Semilight">
    <w:altName w:val="MS Gothic"/>
    <w:charset w:val="80"/>
    <w:family w:val="swiss"/>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6B5" w:rsidRDefault="002026B5" w:rsidP="00FD421A">
      <w:r>
        <w:separator/>
      </w:r>
    </w:p>
  </w:footnote>
  <w:footnote w:type="continuationSeparator" w:id="0">
    <w:p w:rsidR="002026B5" w:rsidRDefault="002026B5" w:rsidP="00FD42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230"/>
    <w:multiLevelType w:val="hybridMultilevel"/>
    <w:tmpl w:val="976206F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230A7"/>
    <w:multiLevelType w:val="hybridMultilevel"/>
    <w:tmpl w:val="3A482D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1D3A80"/>
    <w:multiLevelType w:val="hybridMultilevel"/>
    <w:tmpl w:val="EC421D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4D35FC"/>
    <w:multiLevelType w:val="hybridMultilevel"/>
    <w:tmpl w:val="3A482D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321998"/>
    <w:multiLevelType w:val="hybridMultilevel"/>
    <w:tmpl w:val="8DB025D4"/>
    <w:lvl w:ilvl="0" w:tplc="B80C199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2A59CD"/>
    <w:multiLevelType w:val="hybridMultilevel"/>
    <w:tmpl w:val="EC421D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90A3FC5"/>
    <w:multiLevelType w:val="multilevel"/>
    <w:tmpl w:val="A7BC59E2"/>
    <w:lvl w:ilvl="0">
      <w:start w:val="1"/>
      <w:numFmt w:val="decimal"/>
      <w:lvlText w:val="%1."/>
      <w:lvlJc w:val="left"/>
      <w:pPr>
        <w:tabs>
          <w:tab w:val="num" w:pos="360"/>
        </w:tabs>
        <w:ind w:left="360" w:hanging="360"/>
      </w:pPr>
      <w:rPr>
        <w:rFonts w:hint="default"/>
      </w:rPr>
    </w:lvl>
    <w:lvl w:ilvl="1">
      <w:start w:val="1"/>
      <w:numFmt w:val="decimal"/>
      <w:pStyle w:val="21"/>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EFD79A7"/>
    <w:multiLevelType w:val="hybridMultilevel"/>
    <w:tmpl w:val="2E84D71C"/>
    <w:lvl w:ilvl="0" w:tplc="B7DE6612">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7"/>
  </w:num>
  <w:num w:numId="3">
    <w:abstractNumId w:val="6"/>
  </w:num>
  <w:num w:numId="4">
    <w:abstractNumId w:val="4"/>
  </w:num>
  <w:num w:numId="5">
    <w:abstractNumId w:val="0"/>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D97022"/>
    <w:rsid w:val="00014C21"/>
    <w:rsid w:val="00014F04"/>
    <w:rsid w:val="00045F6C"/>
    <w:rsid w:val="000532DE"/>
    <w:rsid w:val="00091616"/>
    <w:rsid w:val="00092AAA"/>
    <w:rsid w:val="001012F8"/>
    <w:rsid w:val="00107945"/>
    <w:rsid w:val="00117FA5"/>
    <w:rsid w:val="001B0D0D"/>
    <w:rsid w:val="001B3491"/>
    <w:rsid w:val="001D58E2"/>
    <w:rsid w:val="001E4C51"/>
    <w:rsid w:val="002026B5"/>
    <w:rsid w:val="0026098C"/>
    <w:rsid w:val="00287F77"/>
    <w:rsid w:val="00290421"/>
    <w:rsid w:val="00291245"/>
    <w:rsid w:val="002B0428"/>
    <w:rsid w:val="002B7ED9"/>
    <w:rsid w:val="002C4E01"/>
    <w:rsid w:val="002D7789"/>
    <w:rsid w:val="0030716F"/>
    <w:rsid w:val="003B0B15"/>
    <w:rsid w:val="0045338A"/>
    <w:rsid w:val="00464DBE"/>
    <w:rsid w:val="00471589"/>
    <w:rsid w:val="00475D61"/>
    <w:rsid w:val="004A05E7"/>
    <w:rsid w:val="004B56B0"/>
    <w:rsid w:val="004F0762"/>
    <w:rsid w:val="00554C02"/>
    <w:rsid w:val="00570385"/>
    <w:rsid w:val="005C3781"/>
    <w:rsid w:val="005D7E53"/>
    <w:rsid w:val="00611CDF"/>
    <w:rsid w:val="00635FD6"/>
    <w:rsid w:val="0065151A"/>
    <w:rsid w:val="00670113"/>
    <w:rsid w:val="0068091F"/>
    <w:rsid w:val="006941F7"/>
    <w:rsid w:val="007264D1"/>
    <w:rsid w:val="00790A52"/>
    <w:rsid w:val="00790CA5"/>
    <w:rsid w:val="007C2B1B"/>
    <w:rsid w:val="007C347C"/>
    <w:rsid w:val="007D3E83"/>
    <w:rsid w:val="00807D7E"/>
    <w:rsid w:val="00816344"/>
    <w:rsid w:val="00846056"/>
    <w:rsid w:val="0085285F"/>
    <w:rsid w:val="008A0C80"/>
    <w:rsid w:val="008B744D"/>
    <w:rsid w:val="008F486A"/>
    <w:rsid w:val="0092581D"/>
    <w:rsid w:val="00952B50"/>
    <w:rsid w:val="0098772F"/>
    <w:rsid w:val="009A56F3"/>
    <w:rsid w:val="00A22030"/>
    <w:rsid w:val="00A27F48"/>
    <w:rsid w:val="00A40C27"/>
    <w:rsid w:val="00A55A68"/>
    <w:rsid w:val="00A70E1B"/>
    <w:rsid w:val="00A90377"/>
    <w:rsid w:val="00A93929"/>
    <w:rsid w:val="00A93E2E"/>
    <w:rsid w:val="00AC55DB"/>
    <w:rsid w:val="00AE5AB8"/>
    <w:rsid w:val="00B101BB"/>
    <w:rsid w:val="00B2623A"/>
    <w:rsid w:val="00B5192D"/>
    <w:rsid w:val="00B672AC"/>
    <w:rsid w:val="00B849D5"/>
    <w:rsid w:val="00BD2A5C"/>
    <w:rsid w:val="00C065C1"/>
    <w:rsid w:val="00C444AD"/>
    <w:rsid w:val="00C64BB8"/>
    <w:rsid w:val="00CA5DF2"/>
    <w:rsid w:val="00CE268B"/>
    <w:rsid w:val="00D23E77"/>
    <w:rsid w:val="00D37383"/>
    <w:rsid w:val="00D44B13"/>
    <w:rsid w:val="00D52F33"/>
    <w:rsid w:val="00D73701"/>
    <w:rsid w:val="00D955E0"/>
    <w:rsid w:val="00D97022"/>
    <w:rsid w:val="00DD5357"/>
    <w:rsid w:val="00DF7551"/>
    <w:rsid w:val="00E012E6"/>
    <w:rsid w:val="00E01D78"/>
    <w:rsid w:val="00E90E9E"/>
    <w:rsid w:val="00EE00F7"/>
    <w:rsid w:val="00EF67FC"/>
    <w:rsid w:val="00F10F56"/>
    <w:rsid w:val="00F36F4B"/>
    <w:rsid w:val="00F55740"/>
    <w:rsid w:val="00F97EBD"/>
    <w:rsid w:val="00FD421A"/>
    <w:rsid w:val="00FD6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footer" w:qFormat="1"/>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4A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44AD"/>
    <w:pPr>
      <w:keepNext/>
      <w:jc w:val="right"/>
      <w:outlineLvl w:val="0"/>
    </w:pPr>
    <w:rPr>
      <w:sz w:val="24"/>
    </w:rPr>
  </w:style>
  <w:style w:type="paragraph" w:styleId="2">
    <w:name w:val="heading 2"/>
    <w:basedOn w:val="a"/>
    <w:next w:val="a"/>
    <w:link w:val="20"/>
    <w:uiPriority w:val="9"/>
    <w:unhideWhenUsed/>
    <w:qFormat/>
    <w:rsid w:val="00C444A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qFormat/>
    <w:rsid w:val="00C444AD"/>
    <w:pPr>
      <w:keepNext/>
      <w:widowControl w:val="0"/>
      <w:autoSpaceDE w:val="0"/>
      <w:autoSpaceDN w:val="0"/>
      <w:outlineLvl w:val="2"/>
    </w:pPr>
    <w:rPr>
      <w:b/>
      <w:bCs/>
      <w:sz w:val="24"/>
      <w:szCs w:val="24"/>
    </w:rPr>
  </w:style>
  <w:style w:type="paragraph" w:styleId="4">
    <w:name w:val="heading 4"/>
    <w:link w:val="40"/>
    <w:uiPriority w:val="9"/>
    <w:unhideWhenUsed/>
    <w:qFormat/>
    <w:rsid w:val="00C444AD"/>
    <w:pPr>
      <w:keepNext/>
      <w:keepLines/>
      <w:spacing w:before="200" w:after="0" w:line="240" w:lineRule="auto"/>
      <w:outlineLvl w:val="3"/>
    </w:pPr>
    <w:rPr>
      <w:rFonts w:ascii="Cambria" w:eastAsia="Times New Roman" w:hAnsi="Cambria" w:cs="Times New Roman"/>
      <w:b/>
      <w:bCs/>
      <w:i/>
      <w:iCs/>
      <w:color w:val="4F81BD"/>
      <w:sz w:val="20"/>
      <w:szCs w:val="20"/>
      <w:lang w:eastAsia="ru-RU"/>
    </w:rPr>
  </w:style>
  <w:style w:type="paragraph" w:styleId="5">
    <w:name w:val="heading 5"/>
    <w:link w:val="50"/>
    <w:uiPriority w:val="9"/>
    <w:unhideWhenUsed/>
    <w:qFormat/>
    <w:rsid w:val="00C444AD"/>
    <w:pPr>
      <w:keepNext/>
      <w:keepLines/>
      <w:spacing w:before="200" w:after="0" w:line="240" w:lineRule="auto"/>
      <w:outlineLvl w:val="4"/>
    </w:pPr>
    <w:rPr>
      <w:rFonts w:ascii="Cambria" w:eastAsia="Times New Roman" w:hAnsi="Cambria" w:cs="Times New Roman"/>
      <w:color w:val="243F60"/>
      <w:sz w:val="20"/>
      <w:szCs w:val="20"/>
      <w:lang w:eastAsia="ru-RU"/>
    </w:rPr>
  </w:style>
  <w:style w:type="paragraph" w:styleId="6">
    <w:name w:val="heading 6"/>
    <w:link w:val="60"/>
    <w:uiPriority w:val="9"/>
    <w:unhideWhenUsed/>
    <w:qFormat/>
    <w:rsid w:val="00C444AD"/>
    <w:pPr>
      <w:keepNext/>
      <w:keepLines/>
      <w:spacing w:before="200" w:after="0" w:line="240" w:lineRule="auto"/>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44AD"/>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C444AD"/>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C444AD"/>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C444AD"/>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C444AD"/>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
    <w:rsid w:val="00C444AD"/>
    <w:rPr>
      <w:rFonts w:ascii="Cambria" w:eastAsia="Times New Roman" w:hAnsi="Cambria" w:cs="Times New Roman"/>
      <w:i/>
      <w:iCs/>
      <w:color w:val="243F60"/>
      <w:sz w:val="20"/>
      <w:szCs w:val="20"/>
      <w:lang w:eastAsia="ru-RU"/>
    </w:rPr>
  </w:style>
  <w:style w:type="paragraph" w:styleId="a3">
    <w:name w:val="caption"/>
    <w:basedOn w:val="a"/>
    <w:next w:val="a"/>
    <w:qFormat/>
    <w:rsid w:val="00C444AD"/>
    <w:pPr>
      <w:spacing w:before="120"/>
      <w:jc w:val="center"/>
    </w:pPr>
    <w:rPr>
      <w:sz w:val="36"/>
    </w:rPr>
  </w:style>
  <w:style w:type="paragraph" w:styleId="22">
    <w:name w:val="Body Text 2"/>
    <w:basedOn w:val="a"/>
    <w:link w:val="23"/>
    <w:uiPriority w:val="99"/>
    <w:rsid w:val="00C444AD"/>
    <w:pPr>
      <w:spacing w:before="60"/>
      <w:jc w:val="both"/>
    </w:pPr>
    <w:rPr>
      <w:sz w:val="24"/>
    </w:rPr>
  </w:style>
  <w:style w:type="character" w:customStyle="1" w:styleId="23">
    <w:name w:val="Основной текст 2 Знак"/>
    <w:basedOn w:val="a0"/>
    <w:link w:val="22"/>
    <w:uiPriority w:val="99"/>
    <w:rsid w:val="00C444AD"/>
    <w:rPr>
      <w:rFonts w:ascii="Times New Roman" w:eastAsia="Times New Roman" w:hAnsi="Times New Roman" w:cs="Times New Roman"/>
      <w:sz w:val="24"/>
      <w:szCs w:val="20"/>
      <w:lang w:eastAsia="ru-RU"/>
    </w:rPr>
  </w:style>
  <w:style w:type="paragraph" w:styleId="a4">
    <w:name w:val="header"/>
    <w:basedOn w:val="a"/>
    <w:link w:val="a5"/>
    <w:uiPriority w:val="99"/>
    <w:rsid w:val="00C444AD"/>
    <w:pPr>
      <w:tabs>
        <w:tab w:val="center" w:pos="4677"/>
        <w:tab w:val="right" w:pos="9355"/>
      </w:tabs>
    </w:pPr>
  </w:style>
  <w:style w:type="character" w:customStyle="1" w:styleId="a5">
    <w:name w:val="Верхний колонтитул Знак"/>
    <w:basedOn w:val="a0"/>
    <w:link w:val="a4"/>
    <w:uiPriority w:val="99"/>
    <w:rsid w:val="00C444AD"/>
    <w:rPr>
      <w:rFonts w:ascii="Times New Roman" w:eastAsia="Times New Roman" w:hAnsi="Times New Roman" w:cs="Times New Roman"/>
      <w:sz w:val="20"/>
      <w:szCs w:val="20"/>
      <w:lang w:eastAsia="ru-RU"/>
    </w:rPr>
  </w:style>
  <w:style w:type="character" w:styleId="a6">
    <w:name w:val="page number"/>
    <w:basedOn w:val="a0"/>
    <w:uiPriority w:val="99"/>
    <w:rsid w:val="00C444AD"/>
  </w:style>
  <w:style w:type="paragraph" w:customStyle="1" w:styleId="ConsNormal">
    <w:name w:val="ConsNormal"/>
    <w:link w:val="ConsNormal0"/>
    <w:uiPriority w:val="99"/>
    <w:rsid w:val="00C444A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uiPriority w:val="99"/>
    <w:rsid w:val="00C444AD"/>
    <w:rPr>
      <w:rFonts w:ascii="Arial" w:eastAsia="Times New Roman" w:hAnsi="Arial" w:cs="Arial"/>
      <w:sz w:val="20"/>
      <w:szCs w:val="20"/>
      <w:lang w:eastAsia="ru-RU"/>
    </w:rPr>
  </w:style>
  <w:style w:type="paragraph" w:customStyle="1" w:styleId="ConsNonformat">
    <w:name w:val="ConsNonformat"/>
    <w:link w:val="ConsNonformat0"/>
    <w:uiPriority w:val="99"/>
    <w:rsid w:val="00C444AD"/>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uiPriority w:val="99"/>
    <w:rsid w:val="00C444AD"/>
    <w:rPr>
      <w:rFonts w:ascii="Courier New" w:eastAsia="Times New Roman" w:hAnsi="Courier New" w:cs="Courier New"/>
      <w:sz w:val="20"/>
      <w:szCs w:val="20"/>
      <w:lang w:eastAsia="ru-RU"/>
    </w:rPr>
  </w:style>
  <w:style w:type="paragraph" w:styleId="a7">
    <w:name w:val="Body Text"/>
    <w:aliases w:val="Заг1,BO,ID,body indent,ändrad, ändrad,EHPT,Body Text2,body text,Основной текст Знак Знак,NoticeText-List,Основной текст1,Основной текст Знак1 Знак Знак,Основной текст Знак Знак Знак Знак,Знак5,body text Знак Знак,bt,body text1,bt1,bt2"/>
    <w:basedOn w:val="a"/>
    <w:link w:val="a8"/>
    <w:uiPriority w:val="99"/>
    <w:rsid w:val="00C444AD"/>
    <w:pPr>
      <w:widowControl w:val="0"/>
      <w:autoSpaceDE w:val="0"/>
      <w:autoSpaceDN w:val="0"/>
      <w:jc w:val="center"/>
    </w:pPr>
    <w:rPr>
      <w:b/>
      <w:bCs/>
      <w:sz w:val="24"/>
      <w:szCs w:val="24"/>
    </w:rPr>
  </w:style>
  <w:style w:type="character" w:customStyle="1" w:styleId="a8">
    <w:name w:val="Основной текст Знак"/>
    <w:aliases w:val="Заг1 Знак,BO Знак,ID Знак,body indent Знак,ändrad Знак, ändrad Знак,EHPT Знак,Body Text2 Знак,body text Знак,Основной текст Знак Знак Знак,NoticeText-List Знак,Основной текст1 Знак,Основной текст Знак1 Знак Знак Знак,Знак5 Знак"/>
    <w:basedOn w:val="a0"/>
    <w:link w:val="a7"/>
    <w:uiPriority w:val="99"/>
    <w:rsid w:val="00C444AD"/>
    <w:rPr>
      <w:rFonts w:ascii="Times New Roman" w:eastAsia="Times New Roman" w:hAnsi="Times New Roman" w:cs="Times New Roman"/>
      <w:b/>
      <w:bCs/>
      <w:sz w:val="24"/>
      <w:szCs w:val="24"/>
      <w:lang w:eastAsia="ru-RU"/>
    </w:rPr>
  </w:style>
  <w:style w:type="paragraph" w:styleId="a9">
    <w:name w:val="Body Text Indent"/>
    <w:aliases w:val="Основной текст с нумерацией"/>
    <w:basedOn w:val="a"/>
    <w:link w:val="aa"/>
    <w:uiPriority w:val="99"/>
    <w:rsid w:val="00C444AD"/>
    <w:pPr>
      <w:widowControl w:val="0"/>
      <w:autoSpaceDE w:val="0"/>
      <w:autoSpaceDN w:val="0"/>
      <w:ind w:firstLine="485"/>
      <w:jc w:val="both"/>
    </w:pPr>
  </w:style>
  <w:style w:type="character" w:customStyle="1" w:styleId="aa">
    <w:name w:val="Основной текст с отступом Знак"/>
    <w:aliases w:val="Основной текст с нумерацией Знак"/>
    <w:basedOn w:val="a0"/>
    <w:link w:val="a9"/>
    <w:uiPriority w:val="99"/>
    <w:rsid w:val="00C444AD"/>
    <w:rPr>
      <w:rFonts w:ascii="Times New Roman" w:eastAsia="Times New Roman" w:hAnsi="Times New Roman" w:cs="Times New Roman"/>
      <w:sz w:val="20"/>
      <w:szCs w:val="20"/>
      <w:lang w:eastAsia="ru-RU"/>
    </w:rPr>
  </w:style>
  <w:style w:type="character" w:styleId="ab">
    <w:name w:val="Hyperlink"/>
    <w:aliases w:val="%Hyperlink,Hyperlink"/>
    <w:basedOn w:val="a0"/>
    <w:uiPriority w:val="99"/>
    <w:qFormat/>
    <w:rsid w:val="00C444AD"/>
    <w:rPr>
      <w:color w:val="0000FF"/>
      <w:u w:val="single"/>
    </w:rPr>
  </w:style>
  <w:style w:type="paragraph" w:styleId="ac">
    <w:name w:val="footer"/>
    <w:basedOn w:val="a"/>
    <w:link w:val="ad"/>
    <w:uiPriority w:val="99"/>
    <w:qFormat/>
    <w:rsid w:val="00C444AD"/>
    <w:pPr>
      <w:tabs>
        <w:tab w:val="center" w:pos="4677"/>
        <w:tab w:val="right" w:pos="9355"/>
      </w:tabs>
    </w:pPr>
  </w:style>
  <w:style w:type="character" w:customStyle="1" w:styleId="ad">
    <w:name w:val="Нижний колонтитул Знак"/>
    <w:basedOn w:val="a0"/>
    <w:link w:val="ac"/>
    <w:uiPriority w:val="99"/>
    <w:qFormat/>
    <w:rsid w:val="00C444AD"/>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qFormat/>
    <w:rsid w:val="00C444A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locked/>
    <w:rsid w:val="00C444AD"/>
    <w:rPr>
      <w:rFonts w:ascii="Arial" w:eastAsia="Times New Roman" w:hAnsi="Arial" w:cs="Arial"/>
      <w:sz w:val="20"/>
      <w:szCs w:val="20"/>
      <w:lang w:eastAsia="ru-RU"/>
    </w:rPr>
  </w:style>
  <w:style w:type="paragraph" w:customStyle="1" w:styleId="ConsCell">
    <w:name w:val="ConsCell"/>
    <w:rsid w:val="00C444AD"/>
    <w:pPr>
      <w:widowControl w:val="0"/>
      <w:autoSpaceDE w:val="0"/>
      <w:autoSpaceDN w:val="0"/>
      <w:adjustRightInd w:val="0"/>
      <w:spacing w:after="0" w:line="240" w:lineRule="auto"/>
    </w:pPr>
    <w:rPr>
      <w:rFonts w:ascii="Arial" w:eastAsia="Times New Roman" w:hAnsi="Arial" w:cs="Arial"/>
      <w:lang w:eastAsia="ru-RU"/>
    </w:rPr>
  </w:style>
  <w:style w:type="paragraph" w:customStyle="1" w:styleId="02statia2">
    <w:name w:val="02statia2"/>
    <w:basedOn w:val="a"/>
    <w:rsid w:val="00C444AD"/>
    <w:pPr>
      <w:spacing w:before="120" w:after="240" w:line="320" w:lineRule="atLeast"/>
      <w:ind w:left="2020" w:hanging="880"/>
      <w:jc w:val="both"/>
    </w:pPr>
    <w:rPr>
      <w:rFonts w:ascii="GaramondNarrowC" w:hAnsi="GaramondNarrowC"/>
      <w:color w:val="000000"/>
      <w:sz w:val="21"/>
      <w:szCs w:val="21"/>
    </w:rPr>
  </w:style>
  <w:style w:type="paragraph" w:styleId="ae">
    <w:name w:val="No Spacing"/>
    <w:aliases w:val="для таблиц,No Spacing"/>
    <w:link w:val="af"/>
    <w:uiPriority w:val="99"/>
    <w:qFormat/>
    <w:rsid w:val="00C444AD"/>
    <w:pPr>
      <w:spacing w:after="0" w:line="240" w:lineRule="auto"/>
    </w:pPr>
    <w:rPr>
      <w:rFonts w:ascii="Calibri" w:eastAsia="Calibri" w:hAnsi="Calibri" w:cs="Times New Roman"/>
    </w:rPr>
  </w:style>
  <w:style w:type="character" w:customStyle="1" w:styleId="af">
    <w:name w:val="Без интервала Знак"/>
    <w:aliases w:val="для таблиц Знак,No Spacing Знак"/>
    <w:link w:val="ae"/>
    <w:uiPriority w:val="99"/>
    <w:rsid w:val="00C444AD"/>
    <w:rPr>
      <w:rFonts w:ascii="Calibri" w:eastAsia="Calibri" w:hAnsi="Calibri" w:cs="Times New Roman"/>
    </w:rPr>
  </w:style>
  <w:style w:type="paragraph" w:styleId="af0">
    <w:name w:val="List Paragraph"/>
    <w:aliases w:val="Bullet List,FooterText,List Paragraph1,numbered,Paragraphe de liste1,Bulletr List Paragraph,ТЗ список,lp1,List Paragraph,Заголовок_3,Подпись рисунка,Маркированный список_уровень1,Нумерованный список ГОСТ,Нумерованный список ГОСТ1"/>
    <w:basedOn w:val="a"/>
    <w:link w:val="af1"/>
    <w:uiPriority w:val="34"/>
    <w:qFormat/>
    <w:rsid w:val="00C444AD"/>
    <w:pPr>
      <w:ind w:left="720"/>
      <w:contextualSpacing/>
    </w:pPr>
  </w:style>
  <w:style w:type="character" w:customStyle="1" w:styleId="af1">
    <w:name w:val="Абзац списка Знак"/>
    <w:aliases w:val="Bullet List Знак,FooterText Знак,List Paragraph1 Знак,numbered Знак,Paragraphe de liste1 Знак,Bulletr List Paragraph Знак,ТЗ список Знак,lp1 Знак,List Paragraph Знак,Заголовок_3 Знак,Подпись рисунка Знак,Нумерованный список ГОСТ Знак"/>
    <w:link w:val="af0"/>
    <w:uiPriority w:val="34"/>
    <w:qFormat/>
    <w:locked/>
    <w:rsid w:val="00C444AD"/>
    <w:rPr>
      <w:rFonts w:ascii="Times New Roman" w:eastAsia="Times New Roman" w:hAnsi="Times New Roman" w:cs="Times New Roman"/>
      <w:sz w:val="20"/>
      <w:szCs w:val="20"/>
      <w:lang w:eastAsia="ru-RU"/>
    </w:rPr>
  </w:style>
  <w:style w:type="character" w:styleId="af2">
    <w:name w:val="FollowedHyperlink"/>
    <w:basedOn w:val="a0"/>
    <w:uiPriority w:val="99"/>
    <w:unhideWhenUsed/>
    <w:rsid w:val="00C444AD"/>
    <w:rPr>
      <w:color w:val="954F72" w:themeColor="followedHyperlink"/>
      <w:u w:val="single"/>
    </w:rPr>
  </w:style>
  <w:style w:type="paragraph" w:styleId="11">
    <w:name w:val="toc 1"/>
    <w:basedOn w:val="a"/>
    <w:next w:val="a"/>
    <w:autoRedefine/>
    <w:uiPriority w:val="39"/>
    <w:unhideWhenUsed/>
    <w:rsid w:val="00C444AD"/>
    <w:pPr>
      <w:spacing w:after="100"/>
    </w:pPr>
  </w:style>
  <w:style w:type="paragraph" w:styleId="24">
    <w:name w:val="toc 2"/>
    <w:basedOn w:val="a"/>
    <w:next w:val="a"/>
    <w:autoRedefine/>
    <w:uiPriority w:val="39"/>
    <w:unhideWhenUsed/>
    <w:rsid w:val="00C444AD"/>
    <w:pPr>
      <w:spacing w:after="100"/>
      <w:ind w:left="200"/>
    </w:pPr>
  </w:style>
  <w:style w:type="paragraph" w:styleId="31">
    <w:name w:val="toc 3"/>
    <w:basedOn w:val="a"/>
    <w:next w:val="a"/>
    <w:autoRedefine/>
    <w:uiPriority w:val="39"/>
    <w:unhideWhenUsed/>
    <w:rsid w:val="00C444AD"/>
    <w:pPr>
      <w:spacing w:after="100"/>
      <w:ind w:left="400"/>
    </w:pPr>
  </w:style>
  <w:style w:type="paragraph" w:styleId="af3">
    <w:name w:val="Balloon Text"/>
    <w:basedOn w:val="a"/>
    <w:link w:val="af4"/>
    <w:uiPriority w:val="99"/>
    <w:unhideWhenUsed/>
    <w:rsid w:val="00C444AD"/>
    <w:rPr>
      <w:rFonts w:ascii="Tahoma" w:hAnsi="Tahoma" w:cs="Tahoma"/>
      <w:sz w:val="16"/>
      <w:szCs w:val="16"/>
    </w:rPr>
  </w:style>
  <w:style w:type="character" w:customStyle="1" w:styleId="af4">
    <w:name w:val="Текст выноски Знак"/>
    <w:basedOn w:val="a0"/>
    <w:link w:val="af3"/>
    <w:uiPriority w:val="99"/>
    <w:rsid w:val="00C444AD"/>
    <w:rPr>
      <w:rFonts w:ascii="Tahoma" w:eastAsia="Times New Roman" w:hAnsi="Tahoma" w:cs="Tahoma"/>
      <w:sz w:val="16"/>
      <w:szCs w:val="16"/>
      <w:lang w:eastAsia="ru-RU"/>
    </w:rPr>
  </w:style>
  <w:style w:type="paragraph" w:customStyle="1" w:styleId="ConsPlusNonformat">
    <w:name w:val="ConsPlusNonformat"/>
    <w:uiPriority w:val="99"/>
    <w:rsid w:val="00C444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444A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5">
    <w:name w:val="Таблица шапка"/>
    <w:basedOn w:val="a"/>
    <w:rsid w:val="00C444AD"/>
    <w:pPr>
      <w:keepNext/>
      <w:spacing w:before="40" w:after="40"/>
      <w:ind w:left="57" w:right="57"/>
    </w:pPr>
    <w:rPr>
      <w:sz w:val="18"/>
      <w:szCs w:val="18"/>
    </w:rPr>
  </w:style>
  <w:style w:type="paragraph" w:customStyle="1" w:styleId="af6">
    <w:name w:val="Таблица текст"/>
    <w:basedOn w:val="a"/>
    <w:rsid w:val="00C444AD"/>
    <w:pPr>
      <w:spacing w:before="40" w:after="40"/>
      <w:ind w:left="57" w:right="57"/>
    </w:pPr>
    <w:rPr>
      <w:sz w:val="22"/>
      <w:szCs w:val="22"/>
    </w:rPr>
  </w:style>
  <w:style w:type="character" w:styleId="af7">
    <w:name w:val="Emphasis"/>
    <w:basedOn w:val="a0"/>
    <w:uiPriority w:val="20"/>
    <w:qFormat/>
    <w:rsid w:val="00C444AD"/>
    <w:rPr>
      <w:i/>
      <w:iCs/>
    </w:rPr>
  </w:style>
  <w:style w:type="paragraph" w:styleId="32">
    <w:name w:val="Body Text Indent 3"/>
    <w:basedOn w:val="a"/>
    <w:link w:val="33"/>
    <w:uiPriority w:val="99"/>
    <w:unhideWhenUsed/>
    <w:rsid w:val="00C444AD"/>
    <w:pPr>
      <w:spacing w:after="120"/>
      <w:ind w:left="283"/>
    </w:pPr>
    <w:rPr>
      <w:sz w:val="16"/>
      <w:szCs w:val="16"/>
    </w:rPr>
  </w:style>
  <w:style w:type="character" w:customStyle="1" w:styleId="33">
    <w:name w:val="Основной текст с отступом 3 Знак"/>
    <w:basedOn w:val="a0"/>
    <w:link w:val="32"/>
    <w:uiPriority w:val="99"/>
    <w:rsid w:val="00C444AD"/>
    <w:rPr>
      <w:rFonts w:ascii="Times New Roman" w:eastAsia="Times New Roman" w:hAnsi="Times New Roman" w:cs="Times New Roman"/>
      <w:sz w:val="16"/>
      <w:szCs w:val="16"/>
      <w:lang w:eastAsia="ru-RU"/>
    </w:rPr>
  </w:style>
  <w:style w:type="paragraph" w:customStyle="1" w:styleId="110">
    <w:name w:val="Знак1 Знак Знак Знак1"/>
    <w:basedOn w:val="a"/>
    <w:rsid w:val="00C444AD"/>
    <w:pPr>
      <w:spacing w:after="160" w:line="240" w:lineRule="exact"/>
      <w:jc w:val="both"/>
    </w:pPr>
    <w:rPr>
      <w:rFonts w:ascii="Verdana" w:hAnsi="Verdana" w:cs="Arial"/>
      <w:color w:val="333333"/>
      <w:lang w:val="en-US" w:eastAsia="en-US"/>
    </w:rPr>
  </w:style>
  <w:style w:type="paragraph" w:customStyle="1" w:styleId="21">
    <w:name w:val="Основной текст 21"/>
    <w:basedOn w:val="a"/>
    <w:uiPriority w:val="99"/>
    <w:rsid w:val="00C444AD"/>
    <w:pPr>
      <w:numPr>
        <w:ilvl w:val="1"/>
        <w:numId w:val="3"/>
      </w:numPr>
      <w:spacing w:before="60" w:after="60"/>
      <w:jc w:val="both"/>
    </w:pPr>
    <w:rPr>
      <w:sz w:val="24"/>
    </w:rPr>
  </w:style>
  <w:style w:type="paragraph" w:customStyle="1" w:styleId="12">
    <w:name w:val="Обычный1"/>
    <w:rsid w:val="00C444AD"/>
    <w:pPr>
      <w:spacing w:after="0" w:line="240" w:lineRule="auto"/>
    </w:pPr>
    <w:rPr>
      <w:rFonts w:ascii="Times New Roman" w:eastAsia="Times New Roman" w:hAnsi="Times New Roman" w:cs="Times New Roman"/>
      <w:snapToGrid w:val="0"/>
      <w:sz w:val="20"/>
      <w:szCs w:val="20"/>
      <w:lang w:eastAsia="ru-RU"/>
    </w:rPr>
  </w:style>
  <w:style w:type="paragraph" w:styleId="25">
    <w:name w:val="Body Text Indent 2"/>
    <w:aliases w:val="Оглавление 2 Знак,Основной текст с отступом 2 Знак Знак,Оглавление 2 Знак Знак Знак,Основной текст с отступом 2 Знак Знак Знак Знак,Оглавление 2 Знак Знак Знак Знак Знак,Основной текст с отступом 2 Знак Знак Знак Знак Знак Зн"/>
    <w:basedOn w:val="a"/>
    <w:link w:val="26"/>
    <w:uiPriority w:val="99"/>
    <w:unhideWhenUsed/>
    <w:rsid w:val="00C444AD"/>
    <w:pPr>
      <w:spacing w:after="120" w:line="480" w:lineRule="auto"/>
      <w:ind w:left="283"/>
    </w:pPr>
  </w:style>
  <w:style w:type="character" w:customStyle="1" w:styleId="26">
    <w:name w:val="Основной текст с отступом 2 Знак"/>
    <w:aliases w:val="Оглавление 2 Знак Знак,Основной текст с отступом 2 Знак Знак Знак,Оглавление 2 Знак Знак Знак Знак,Основной текст с отступом 2 Знак Знак Знак Знак Знак,Оглавление 2 Знак Знак Знак Знак Знак Знак"/>
    <w:basedOn w:val="a0"/>
    <w:link w:val="25"/>
    <w:uiPriority w:val="99"/>
    <w:rsid w:val="00C444AD"/>
    <w:rPr>
      <w:rFonts w:ascii="Times New Roman" w:eastAsia="Times New Roman" w:hAnsi="Times New Roman" w:cs="Times New Roman"/>
      <w:sz w:val="20"/>
      <w:szCs w:val="20"/>
      <w:lang w:eastAsia="ru-RU"/>
    </w:rPr>
  </w:style>
  <w:style w:type="paragraph" w:customStyle="1" w:styleId="27">
    <w:name w:val="Обычный2"/>
    <w:rsid w:val="00C444AD"/>
    <w:pPr>
      <w:spacing w:after="0" w:line="240" w:lineRule="auto"/>
    </w:pPr>
    <w:rPr>
      <w:rFonts w:ascii="Times New Roman" w:eastAsia="Times New Roman" w:hAnsi="Times New Roman" w:cs="Times New Roman"/>
      <w:snapToGrid w:val="0"/>
      <w:sz w:val="20"/>
      <w:szCs w:val="20"/>
      <w:lang w:eastAsia="ru-RU"/>
    </w:rPr>
  </w:style>
  <w:style w:type="paragraph" w:customStyle="1" w:styleId="af8">
    <w:name w:val="Знак Знак Знак"/>
    <w:basedOn w:val="a"/>
    <w:uiPriority w:val="99"/>
    <w:rsid w:val="00C444AD"/>
    <w:pPr>
      <w:spacing w:after="160" w:line="240" w:lineRule="exact"/>
    </w:pPr>
    <w:rPr>
      <w:rFonts w:ascii="Verdana" w:hAnsi="Verdana"/>
      <w:lang w:val="en-US" w:eastAsia="en-US"/>
    </w:rPr>
  </w:style>
  <w:style w:type="paragraph" w:customStyle="1" w:styleId="Style2">
    <w:name w:val="Style2"/>
    <w:basedOn w:val="a"/>
    <w:uiPriority w:val="99"/>
    <w:rsid w:val="00C444AD"/>
    <w:pPr>
      <w:widowControl w:val="0"/>
      <w:autoSpaceDE w:val="0"/>
      <w:autoSpaceDN w:val="0"/>
      <w:adjustRightInd w:val="0"/>
      <w:spacing w:line="250" w:lineRule="exact"/>
      <w:jc w:val="both"/>
    </w:pPr>
    <w:rPr>
      <w:sz w:val="24"/>
      <w:szCs w:val="24"/>
    </w:rPr>
  </w:style>
  <w:style w:type="paragraph" w:customStyle="1" w:styleId="13">
    <w:name w:val="Без интервала1"/>
    <w:uiPriority w:val="99"/>
    <w:rsid w:val="00C444AD"/>
    <w:pPr>
      <w:spacing w:after="0" w:line="240" w:lineRule="auto"/>
    </w:pPr>
    <w:rPr>
      <w:rFonts w:ascii="Calibri" w:eastAsia="Times New Roman" w:hAnsi="Calibri" w:cs="Times New Roman"/>
    </w:rPr>
  </w:style>
  <w:style w:type="paragraph" w:customStyle="1" w:styleId="af9">
    <w:name w:val="Знак"/>
    <w:basedOn w:val="a"/>
    <w:uiPriority w:val="99"/>
    <w:rsid w:val="00C444AD"/>
    <w:pPr>
      <w:spacing w:after="160" w:line="240" w:lineRule="exact"/>
    </w:pPr>
    <w:rPr>
      <w:rFonts w:ascii="Verdana" w:hAnsi="Verdana"/>
      <w:lang w:val="en-US" w:eastAsia="en-US"/>
    </w:rPr>
  </w:style>
  <w:style w:type="paragraph" w:customStyle="1" w:styleId="ConsPlusTitle">
    <w:name w:val="ConsPlusTitle"/>
    <w:uiPriority w:val="99"/>
    <w:rsid w:val="00C444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harChar">
    <w:name w:val="Char Char"/>
    <w:basedOn w:val="a"/>
    <w:uiPriority w:val="99"/>
    <w:rsid w:val="00C444AD"/>
    <w:pPr>
      <w:spacing w:after="160" w:line="240" w:lineRule="exact"/>
    </w:pPr>
    <w:rPr>
      <w:rFonts w:ascii="Verdana" w:hAnsi="Verdana"/>
      <w:lang w:val="en-US" w:eastAsia="en-US"/>
    </w:rPr>
  </w:style>
  <w:style w:type="paragraph" w:styleId="afa">
    <w:name w:val="Normal (Web)"/>
    <w:aliases w:val="Обычный (Web),Обычный (веб) Знак Знак,Обычный (веб) Знак Знак Знак, Знак Знак Знак1 Знак, Знак Знак Знак, Знак Знак Знак1 Знак Знак,Знак Знак Знак Знак Знак Знак,Знак Знак Знак1 Знак,Знак Знак Знак1 Знак Знак"/>
    <w:basedOn w:val="a"/>
    <w:link w:val="afb"/>
    <w:uiPriority w:val="99"/>
    <w:unhideWhenUsed/>
    <w:rsid w:val="00C444AD"/>
    <w:pPr>
      <w:spacing w:before="100" w:beforeAutospacing="1" w:after="100" w:afterAutospacing="1"/>
    </w:pPr>
    <w:rPr>
      <w:sz w:val="24"/>
      <w:szCs w:val="24"/>
    </w:rPr>
  </w:style>
  <w:style w:type="character" w:customStyle="1" w:styleId="afb">
    <w:name w:val="Обычный (веб) Знак"/>
    <w:aliases w:val="Обычный (Web) Знак,Обычный (веб) Знак Знак Знак1,Обычный (веб) Знак Знак Знак Знак, Знак Знак Знак1 Знак Знак1, Знак Знак Знак Знак, Знак Знак Знак1 Знак Знак Знак,Знак Знак Знак Знак Знак Знак Знак,Знак Знак Знак1 Знак Знак1"/>
    <w:link w:val="afa"/>
    <w:uiPriority w:val="99"/>
    <w:locked/>
    <w:rsid w:val="00C444AD"/>
    <w:rPr>
      <w:rFonts w:ascii="Times New Roman" w:eastAsia="Times New Roman" w:hAnsi="Times New Roman" w:cs="Times New Roman"/>
      <w:sz w:val="24"/>
      <w:szCs w:val="24"/>
      <w:lang w:eastAsia="ru-RU"/>
    </w:rPr>
  </w:style>
  <w:style w:type="paragraph" w:customStyle="1" w:styleId="34">
    <w:name w:val="Знак3"/>
    <w:basedOn w:val="a"/>
    <w:uiPriority w:val="99"/>
    <w:rsid w:val="00C444AD"/>
    <w:pPr>
      <w:spacing w:after="160" w:line="240" w:lineRule="exact"/>
    </w:pPr>
    <w:rPr>
      <w:rFonts w:ascii="Verdana" w:hAnsi="Verdana"/>
      <w:lang w:val="en-US" w:eastAsia="en-US"/>
    </w:rPr>
  </w:style>
  <w:style w:type="paragraph" w:customStyle="1" w:styleId="FR2">
    <w:name w:val="FR2"/>
    <w:uiPriority w:val="99"/>
    <w:rsid w:val="00C444AD"/>
    <w:pPr>
      <w:widowControl w:val="0"/>
      <w:snapToGrid w:val="0"/>
      <w:spacing w:after="80" w:line="276" w:lineRule="auto"/>
      <w:ind w:firstLine="400"/>
      <w:jc w:val="both"/>
    </w:pPr>
    <w:rPr>
      <w:rFonts w:ascii="Arial" w:eastAsia="Calibri" w:hAnsi="Arial" w:cs="Times New Roman"/>
      <w:sz w:val="20"/>
      <w:szCs w:val="20"/>
      <w:lang w:eastAsia="ru-RU"/>
    </w:rPr>
  </w:style>
  <w:style w:type="paragraph" w:customStyle="1" w:styleId="14">
    <w:name w:val="Основной текст с отступом1"/>
    <w:basedOn w:val="a"/>
    <w:link w:val="BodyTextIndentChar"/>
    <w:uiPriority w:val="99"/>
    <w:rsid w:val="00C444AD"/>
    <w:pPr>
      <w:ind w:firstLine="709"/>
      <w:jc w:val="both"/>
    </w:pPr>
    <w:rPr>
      <w:rFonts w:ascii="Calibri" w:hAnsi="Calibri"/>
      <w:sz w:val="28"/>
      <w:szCs w:val="28"/>
    </w:rPr>
  </w:style>
  <w:style w:type="character" w:customStyle="1" w:styleId="BodyTextIndentChar">
    <w:name w:val="Body Text Indent Char"/>
    <w:basedOn w:val="a0"/>
    <w:link w:val="14"/>
    <w:uiPriority w:val="99"/>
    <w:rsid w:val="00C444AD"/>
    <w:rPr>
      <w:rFonts w:ascii="Calibri" w:eastAsia="Times New Roman" w:hAnsi="Calibri" w:cs="Times New Roman"/>
      <w:sz w:val="28"/>
      <w:szCs w:val="28"/>
      <w:lang w:eastAsia="ru-RU"/>
    </w:rPr>
  </w:style>
  <w:style w:type="character" w:customStyle="1" w:styleId="iceouttxt51">
    <w:name w:val="iceouttxt51"/>
    <w:basedOn w:val="a0"/>
    <w:uiPriority w:val="99"/>
    <w:rsid w:val="00C444AD"/>
    <w:rPr>
      <w:rFonts w:ascii="Arial" w:hAnsi="Arial" w:cs="Arial" w:hint="default"/>
      <w:color w:val="666666"/>
      <w:sz w:val="17"/>
      <w:szCs w:val="17"/>
    </w:rPr>
  </w:style>
  <w:style w:type="character" w:customStyle="1" w:styleId="iceouttxt4">
    <w:name w:val="iceouttxt4"/>
    <w:basedOn w:val="a0"/>
    <w:uiPriority w:val="99"/>
    <w:rsid w:val="00C444AD"/>
  </w:style>
  <w:style w:type="paragraph" w:customStyle="1" w:styleId="top">
    <w:name w:val="top"/>
    <w:basedOn w:val="a"/>
    <w:rsid w:val="00C444AD"/>
    <w:pPr>
      <w:spacing w:before="100" w:beforeAutospacing="1" w:after="100" w:afterAutospacing="1"/>
    </w:pPr>
    <w:rPr>
      <w:rFonts w:ascii="Verdana" w:eastAsiaTheme="minorEastAsia" w:hAnsi="Verdana"/>
      <w:color w:val="000000"/>
      <w:sz w:val="16"/>
      <w:szCs w:val="16"/>
    </w:rPr>
  </w:style>
  <w:style w:type="paragraph" w:customStyle="1" w:styleId="afc">
    <w:name w:val="Стиль"/>
    <w:uiPriority w:val="99"/>
    <w:rsid w:val="00C444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d">
    <w:name w:val="footnote text"/>
    <w:basedOn w:val="a"/>
    <w:link w:val="afe"/>
    <w:qFormat/>
    <w:rsid w:val="00C444AD"/>
  </w:style>
  <w:style w:type="character" w:customStyle="1" w:styleId="afe">
    <w:name w:val="Текст сноски Знак"/>
    <w:basedOn w:val="a0"/>
    <w:link w:val="afd"/>
    <w:qFormat/>
    <w:rsid w:val="00C444AD"/>
    <w:rPr>
      <w:rFonts w:ascii="Times New Roman" w:eastAsia="Times New Roman" w:hAnsi="Times New Roman" w:cs="Times New Roman"/>
      <w:sz w:val="20"/>
      <w:szCs w:val="20"/>
      <w:lang w:eastAsia="ru-RU"/>
    </w:rPr>
  </w:style>
  <w:style w:type="character" w:styleId="aff">
    <w:name w:val="footnote reference"/>
    <w:basedOn w:val="a0"/>
    <w:unhideWhenUsed/>
    <w:rsid w:val="00C444AD"/>
    <w:rPr>
      <w:vertAlign w:val="superscript"/>
    </w:rPr>
  </w:style>
  <w:style w:type="paragraph" w:customStyle="1" w:styleId="28">
    <w:name w:val="Абзац списка2"/>
    <w:basedOn w:val="a"/>
    <w:uiPriority w:val="34"/>
    <w:qFormat/>
    <w:rsid w:val="00C444AD"/>
    <w:pPr>
      <w:ind w:left="720"/>
      <w:contextualSpacing/>
    </w:pPr>
    <w:rPr>
      <w:sz w:val="28"/>
    </w:rPr>
  </w:style>
  <w:style w:type="paragraph" w:styleId="HTML">
    <w:name w:val="HTML Preformatted"/>
    <w:basedOn w:val="a"/>
    <w:link w:val="HTML0"/>
    <w:uiPriority w:val="99"/>
    <w:unhideWhenUsed/>
    <w:rsid w:val="00C44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C444AD"/>
    <w:rPr>
      <w:rFonts w:ascii="Courier New" w:eastAsia="Times New Roman" w:hAnsi="Courier New" w:cs="Courier New"/>
      <w:sz w:val="20"/>
      <w:szCs w:val="20"/>
      <w:lang w:eastAsia="ru-RU"/>
    </w:rPr>
  </w:style>
  <w:style w:type="paragraph" w:styleId="aff0">
    <w:name w:val="annotation text"/>
    <w:aliases w:val="Знак Знак Знак Знак Знак Знак Знак Знак Знак Знак Знак Знак Знак Знак Знак Знак Знак Знак Знак Знак Знак Знак Знак"/>
    <w:basedOn w:val="a"/>
    <w:link w:val="aff1"/>
    <w:uiPriority w:val="99"/>
    <w:qFormat/>
    <w:rsid w:val="00C444AD"/>
    <w:rPr>
      <w:kern w:val="32"/>
    </w:rPr>
  </w:style>
  <w:style w:type="character" w:customStyle="1" w:styleId="aff1">
    <w:name w:val="Текст примечания Знак"/>
    <w:aliases w:val="Знак Знак Знак Знак Знак Знак Знак Знак Знак Знак Знак Знак Знак Знак Знак Знак Знак Знак Знак Знак Знак Знак Знак Знак"/>
    <w:basedOn w:val="a0"/>
    <w:link w:val="aff0"/>
    <w:uiPriority w:val="99"/>
    <w:qFormat/>
    <w:rsid w:val="00C444AD"/>
    <w:rPr>
      <w:rFonts w:ascii="Times New Roman" w:eastAsia="Times New Roman" w:hAnsi="Times New Roman" w:cs="Times New Roman"/>
      <w:kern w:val="32"/>
      <w:sz w:val="20"/>
      <w:szCs w:val="20"/>
      <w:lang w:eastAsia="ru-RU"/>
    </w:rPr>
  </w:style>
  <w:style w:type="paragraph" w:styleId="aff2">
    <w:name w:val="List Bullet"/>
    <w:basedOn w:val="a"/>
    <w:uiPriority w:val="99"/>
    <w:rsid w:val="00C444AD"/>
    <w:pPr>
      <w:tabs>
        <w:tab w:val="num" w:pos="360"/>
      </w:tabs>
      <w:ind w:left="360" w:hanging="360"/>
    </w:pPr>
    <w:rPr>
      <w:sz w:val="24"/>
      <w:szCs w:val="24"/>
    </w:rPr>
  </w:style>
  <w:style w:type="paragraph" w:customStyle="1" w:styleId="15">
    <w:name w:val="Знак1"/>
    <w:basedOn w:val="a"/>
    <w:uiPriority w:val="99"/>
    <w:rsid w:val="00C444AD"/>
    <w:pPr>
      <w:tabs>
        <w:tab w:val="num" w:pos="432"/>
      </w:tabs>
      <w:spacing w:before="120" w:after="160"/>
      <w:ind w:left="432" w:hanging="432"/>
      <w:jc w:val="both"/>
    </w:pPr>
    <w:rPr>
      <w:b/>
      <w:caps/>
      <w:sz w:val="32"/>
      <w:szCs w:val="32"/>
      <w:lang w:val="en-US" w:eastAsia="en-US"/>
    </w:rPr>
  </w:style>
  <w:style w:type="character" w:styleId="aff3">
    <w:name w:val="annotation reference"/>
    <w:uiPriority w:val="99"/>
    <w:rsid w:val="00C444AD"/>
    <w:rPr>
      <w:rFonts w:cs="Times New Roman"/>
      <w:sz w:val="16"/>
      <w:szCs w:val="16"/>
    </w:rPr>
  </w:style>
  <w:style w:type="paragraph" w:styleId="aff4">
    <w:name w:val="annotation subject"/>
    <w:basedOn w:val="aff0"/>
    <w:next w:val="aff0"/>
    <w:link w:val="aff5"/>
    <w:uiPriority w:val="99"/>
    <w:rsid w:val="00C444AD"/>
    <w:rPr>
      <w:b/>
      <w:bCs/>
      <w:kern w:val="0"/>
    </w:rPr>
  </w:style>
  <w:style w:type="character" w:customStyle="1" w:styleId="aff5">
    <w:name w:val="Тема примечания Знак"/>
    <w:basedOn w:val="aff1"/>
    <w:link w:val="aff4"/>
    <w:uiPriority w:val="99"/>
    <w:rsid w:val="00C444AD"/>
    <w:rPr>
      <w:rFonts w:ascii="Times New Roman" w:eastAsia="Times New Roman" w:hAnsi="Times New Roman" w:cs="Times New Roman"/>
      <w:b/>
      <w:bCs/>
      <w:kern w:val="32"/>
      <w:sz w:val="20"/>
      <w:szCs w:val="20"/>
      <w:lang w:eastAsia="ru-RU"/>
    </w:rPr>
  </w:style>
  <w:style w:type="paragraph" w:customStyle="1" w:styleId="font5">
    <w:name w:val="font5"/>
    <w:basedOn w:val="a"/>
    <w:rsid w:val="00C444AD"/>
    <w:pPr>
      <w:spacing w:before="100" w:beforeAutospacing="1" w:after="100" w:afterAutospacing="1"/>
    </w:pPr>
    <w:rPr>
      <w:color w:val="000000"/>
    </w:rPr>
  </w:style>
  <w:style w:type="paragraph" w:customStyle="1" w:styleId="font6">
    <w:name w:val="font6"/>
    <w:basedOn w:val="a"/>
    <w:rsid w:val="00C444AD"/>
    <w:pPr>
      <w:spacing w:before="100" w:beforeAutospacing="1" w:after="100" w:afterAutospacing="1"/>
    </w:pPr>
  </w:style>
  <w:style w:type="paragraph" w:customStyle="1" w:styleId="font7">
    <w:name w:val="font7"/>
    <w:basedOn w:val="a"/>
    <w:rsid w:val="00C444AD"/>
    <w:pPr>
      <w:spacing w:before="100" w:beforeAutospacing="1" w:after="100" w:afterAutospacing="1"/>
    </w:pPr>
  </w:style>
  <w:style w:type="paragraph" w:customStyle="1" w:styleId="font8">
    <w:name w:val="font8"/>
    <w:basedOn w:val="a"/>
    <w:rsid w:val="00C444AD"/>
    <w:pPr>
      <w:spacing w:before="100" w:beforeAutospacing="1" w:after="100" w:afterAutospacing="1"/>
    </w:pPr>
    <w:rPr>
      <w:rFonts w:ascii="Tahoma" w:hAnsi="Tahoma" w:cs="Tahoma"/>
    </w:rPr>
  </w:style>
  <w:style w:type="paragraph" w:customStyle="1" w:styleId="font9">
    <w:name w:val="font9"/>
    <w:basedOn w:val="a"/>
    <w:rsid w:val="00C444AD"/>
    <w:pPr>
      <w:spacing w:before="100" w:beforeAutospacing="1" w:after="100" w:afterAutospacing="1"/>
    </w:pPr>
    <w:rPr>
      <w:rFonts w:ascii="Calibri" w:hAnsi="Calibri"/>
      <w:color w:val="000000"/>
    </w:rPr>
  </w:style>
  <w:style w:type="paragraph" w:customStyle="1" w:styleId="font10">
    <w:name w:val="font10"/>
    <w:basedOn w:val="a"/>
    <w:rsid w:val="00C444AD"/>
    <w:pPr>
      <w:spacing w:before="100" w:beforeAutospacing="1" w:after="100" w:afterAutospacing="1"/>
    </w:pPr>
    <w:rPr>
      <w:rFonts w:ascii="Tahoma" w:hAnsi="Tahoma" w:cs="Tahoma"/>
      <w:color w:val="000000"/>
    </w:rPr>
  </w:style>
  <w:style w:type="paragraph" w:customStyle="1" w:styleId="xl85">
    <w:name w:val="xl85"/>
    <w:basedOn w:val="a"/>
    <w:rsid w:val="00C444AD"/>
    <w:pPr>
      <w:spacing w:before="100" w:beforeAutospacing="1" w:after="100" w:afterAutospacing="1"/>
      <w:textAlignment w:val="top"/>
    </w:pPr>
  </w:style>
  <w:style w:type="paragraph" w:customStyle="1" w:styleId="xl86">
    <w:name w:val="xl86"/>
    <w:basedOn w:val="a"/>
    <w:rsid w:val="00C444AD"/>
    <w:pPr>
      <w:spacing w:before="100" w:beforeAutospacing="1" w:after="100" w:afterAutospacing="1"/>
      <w:textAlignment w:val="top"/>
    </w:pPr>
    <w:rPr>
      <w:color w:val="FF0000"/>
    </w:rPr>
  </w:style>
  <w:style w:type="paragraph" w:customStyle="1" w:styleId="xl87">
    <w:name w:val="xl87"/>
    <w:basedOn w:val="a"/>
    <w:rsid w:val="00C444AD"/>
    <w:pPr>
      <w:spacing w:before="100" w:beforeAutospacing="1" w:after="100" w:afterAutospacing="1"/>
      <w:textAlignment w:val="top"/>
    </w:pPr>
  </w:style>
  <w:style w:type="paragraph" w:customStyle="1" w:styleId="xl88">
    <w:name w:val="xl88"/>
    <w:basedOn w:val="a"/>
    <w:rsid w:val="00C444AD"/>
    <w:pPr>
      <w:spacing w:before="100" w:beforeAutospacing="1" w:after="100" w:afterAutospacing="1"/>
      <w:jc w:val="center"/>
      <w:textAlignment w:val="top"/>
    </w:pPr>
  </w:style>
  <w:style w:type="paragraph" w:customStyle="1" w:styleId="xl89">
    <w:name w:val="xl89"/>
    <w:basedOn w:val="a"/>
    <w:rsid w:val="00C444AD"/>
    <w:pPr>
      <w:spacing w:before="100" w:beforeAutospacing="1" w:after="100" w:afterAutospacing="1"/>
    </w:pPr>
  </w:style>
  <w:style w:type="paragraph" w:customStyle="1" w:styleId="xl90">
    <w:name w:val="xl90"/>
    <w:basedOn w:val="a"/>
    <w:rsid w:val="00C444A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91">
    <w:name w:val="xl91"/>
    <w:basedOn w:val="a"/>
    <w:rsid w:val="00C444A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C444A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
    <w:rsid w:val="00C444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
    <w:rsid w:val="00C4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C444A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96">
    <w:name w:val="xl96"/>
    <w:basedOn w:val="a"/>
    <w:rsid w:val="00C444A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97">
    <w:name w:val="xl97"/>
    <w:basedOn w:val="a"/>
    <w:rsid w:val="00C444AD"/>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C444A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C444AD"/>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C444AD"/>
    <w:pPr>
      <w:pBdr>
        <w:left w:val="single" w:sz="4" w:space="0" w:color="auto"/>
        <w:bottom w:val="single" w:sz="8" w:space="0" w:color="auto"/>
        <w:right w:val="single" w:sz="4" w:space="0" w:color="auto"/>
      </w:pBdr>
      <w:spacing w:before="100" w:beforeAutospacing="1" w:after="100" w:afterAutospacing="1"/>
      <w:jc w:val="center"/>
      <w:textAlignment w:val="top"/>
    </w:pPr>
    <w:rPr>
      <w:color w:val="FF0000"/>
    </w:rPr>
  </w:style>
  <w:style w:type="paragraph" w:customStyle="1" w:styleId="xl101">
    <w:name w:val="xl101"/>
    <w:basedOn w:val="a"/>
    <w:rsid w:val="00C444AD"/>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C444AD"/>
    <w:pPr>
      <w:pBdr>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03">
    <w:name w:val="xl103"/>
    <w:basedOn w:val="a"/>
    <w:rsid w:val="00C444AD"/>
    <w:pPr>
      <w:pBdr>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04">
    <w:name w:val="xl104"/>
    <w:basedOn w:val="a"/>
    <w:rsid w:val="00C444A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C444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444A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07">
    <w:name w:val="xl107"/>
    <w:basedOn w:val="a"/>
    <w:rsid w:val="00C444AD"/>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8">
    <w:name w:val="xl108"/>
    <w:basedOn w:val="a"/>
    <w:rsid w:val="00C444AD"/>
    <w:pPr>
      <w:spacing w:before="100" w:beforeAutospacing="1" w:after="100" w:afterAutospacing="1"/>
      <w:jc w:val="center"/>
      <w:textAlignment w:val="top"/>
    </w:pPr>
  </w:style>
  <w:style w:type="paragraph" w:customStyle="1" w:styleId="xl109">
    <w:name w:val="xl109"/>
    <w:basedOn w:val="a"/>
    <w:rsid w:val="00C4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C444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C4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C444A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C444A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14">
    <w:name w:val="xl114"/>
    <w:basedOn w:val="a"/>
    <w:rsid w:val="00C444A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15">
    <w:name w:val="xl115"/>
    <w:basedOn w:val="a"/>
    <w:rsid w:val="00C444A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16">
    <w:name w:val="xl116"/>
    <w:basedOn w:val="a"/>
    <w:rsid w:val="00C444AD"/>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C444A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
    <w:rsid w:val="00C444A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C444A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rsid w:val="00C444A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1">
    <w:name w:val="xl121"/>
    <w:basedOn w:val="a"/>
    <w:rsid w:val="00C444AD"/>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C444A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C444AD"/>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C444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5">
    <w:name w:val="xl125"/>
    <w:basedOn w:val="a"/>
    <w:rsid w:val="00C4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C444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C444AD"/>
    <w:pPr>
      <w:pBdr>
        <w:bottom w:val="single" w:sz="8" w:space="0" w:color="auto"/>
      </w:pBdr>
      <w:spacing w:before="100" w:beforeAutospacing="1" w:after="100" w:afterAutospacing="1"/>
      <w:jc w:val="center"/>
      <w:textAlignment w:val="top"/>
    </w:pPr>
  </w:style>
  <w:style w:type="paragraph" w:customStyle="1" w:styleId="xl128">
    <w:name w:val="xl128"/>
    <w:basedOn w:val="a"/>
    <w:rsid w:val="00C444AD"/>
    <w:pPr>
      <w:pBdr>
        <w:top w:val="single" w:sz="4" w:space="0" w:color="auto"/>
        <w:left w:val="single" w:sz="4" w:space="0" w:color="auto"/>
        <w:bottom w:val="single" w:sz="8" w:space="0" w:color="auto"/>
      </w:pBdr>
      <w:spacing w:before="100" w:beforeAutospacing="1" w:after="100" w:afterAutospacing="1"/>
      <w:jc w:val="center"/>
      <w:textAlignment w:val="top"/>
    </w:pPr>
  </w:style>
  <w:style w:type="paragraph" w:customStyle="1" w:styleId="xl129">
    <w:name w:val="xl129"/>
    <w:basedOn w:val="a"/>
    <w:rsid w:val="00C444A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30">
    <w:name w:val="xl130"/>
    <w:basedOn w:val="a"/>
    <w:rsid w:val="00C444AD"/>
    <w:pPr>
      <w:pBdr>
        <w:left w:val="single" w:sz="4" w:space="0" w:color="auto"/>
        <w:bottom w:val="single" w:sz="4" w:space="0" w:color="auto"/>
      </w:pBdr>
      <w:spacing w:before="100" w:beforeAutospacing="1" w:after="100" w:afterAutospacing="1"/>
      <w:jc w:val="center"/>
      <w:textAlignment w:val="top"/>
    </w:pPr>
  </w:style>
  <w:style w:type="paragraph" w:customStyle="1" w:styleId="xl131">
    <w:name w:val="xl131"/>
    <w:basedOn w:val="a"/>
    <w:rsid w:val="00C444A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32">
    <w:name w:val="xl132"/>
    <w:basedOn w:val="a"/>
    <w:rsid w:val="00C444A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rPr>
  </w:style>
  <w:style w:type="paragraph" w:customStyle="1" w:styleId="xl133">
    <w:name w:val="xl133"/>
    <w:basedOn w:val="a"/>
    <w:rsid w:val="00C444A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34">
    <w:name w:val="xl134"/>
    <w:basedOn w:val="a"/>
    <w:rsid w:val="00C444AD"/>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35">
    <w:name w:val="xl135"/>
    <w:basedOn w:val="a"/>
    <w:rsid w:val="00C444AD"/>
    <w:pPr>
      <w:pBdr>
        <w:top w:val="single" w:sz="8" w:space="0" w:color="auto"/>
        <w:bottom w:val="single" w:sz="8" w:space="0" w:color="auto"/>
      </w:pBdr>
      <w:spacing w:before="100" w:beforeAutospacing="1" w:after="100" w:afterAutospacing="1"/>
      <w:textAlignment w:val="top"/>
    </w:pPr>
  </w:style>
  <w:style w:type="paragraph" w:customStyle="1" w:styleId="xl136">
    <w:name w:val="xl136"/>
    <w:basedOn w:val="a"/>
    <w:rsid w:val="00C444AD"/>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37">
    <w:name w:val="xl137"/>
    <w:basedOn w:val="a"/>
    <w:rsid w:val="00C444A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
    <w:rsid w:val="00C444A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C444AD"/>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C444AD"/>
    <w:pPr>
      <w:pBdr>
        <w:left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C444A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a"/>
    <w:rsid w:val="00C444AD"/>
    <w:pPr>
      <w:spacing w:before="100" w:beforeAutospacing="1" w:after="100" w:afterAutospacing="1"/>
      <w:textAlignment w:val="top"/>
    </w:pPr>
  </w:style>
  <w:style w:type="paragraph" w:customStyle="1" w:styleId="xl143">
    <w:name w:val="xl143"/>
    <w:basedOn w:val="a"/>
    <w:rsid w:val="00C444AD"/>
    <w:pPr>
      <w:pBdr>
        <w:left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
    <w:rsid w:val="00C444AD"/>
    <w:pPr>
      <w:pBdr>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45">
    <w:name w:val="xl145"/>
    <w:basedOn w:val="a"/>
    <w:rsid w:val="00C444AD"/>
    <w:pPr>
      <w:pBdr>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46">
    <w:name w:val="xl146"/>
    <w:basedOn w:val="a"/>
    <w:rsid w:val="00C444A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47">
    <w:name w:val="xl147"/>
    <w:basedOn w:val="a"/>
    <w:rsid w:val="00C444AD"/>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8">
    <w:name w:val="xl148"/>
    <w:basedOn w:val="a"/>
    <w:rsid w:val="00C444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C444A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50">
    <w:name w:val="xl150"/>
    <w:basedOn w:val="a"/>
    <w:rsid w:val="00C444A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151">
    <w:name w:val="xl151"/>
    <w:basedOn w:val="a"/>
    <w:rsid w:val="00C444A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2">
    <w:name w:val="xl152"/>
    <w:basedOn w:val="a"/>
    <w:rsid w:val="00C444AD"/>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53">
    <w:name w:val="xl153"/>
    <w:basedOn w:val="a"/>
    <w:rsid w:val="00C444A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C444A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5">
    <w:name w:val="xl155"/>
    <w:basedOn w:val="a"/>
    <w:rsid w:val="00C444A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6">
    <w:name w:val="xl156"/>
    <w:basedOn w:val="a"/>
    <w:rsid w:val="00C444A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7">
    <w:name w:val="xl157"/>
    <w:basedOn w:val="a"/>
    <w:rsid w:val="00C444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8">
    <w:name w:val="xl158"/>
    <w:basedOn w:val="a"/>
    <w:rsid w:val="00C444A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9">
    <w:name w:val="xl159"/>
    <w:basedOn w:val="a"/>
    <w:rsid w:val="00C444A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0">
    <w:name w:val="xl160"/>
    <w:basedOn w:val="a"/>
    <w:rsid w:val="00C444A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61">
    <w:name w:val="xl161"/>
    <w:basedOn w:val="a"/>
    <w:rsid w:val="00C444A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62">
    <w:name w:val="xl162"/>
    <w:basedOn w:val="a"/>
    <w:rsid w:val="00C444A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63">
    <w:name w:val="xl163"/>
    <w:basedOn w:val="a"/>
    <w:rsid w:val="00C444A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rsid w:val="00C444AD"/>
    <w:pPr>
      <w:pBdr>
        <w:top w:val="single" w:sz="8" w:space="0" w:color="auto"/>
        <w:left w:val="single" w:sz="4" w:space="0" w:color="auto"/>
        <w:right w:val="single" w:sz="4" w:space="0" w:color="auto"/>
      </w:pBdr>
      <w:spacing w:before="100" w:beforeAutospacing="1" w:after="100" w:afterAutospacing="1"/>
      <w:textAlignment w:val="top"/>
    </w:pPr>
  </w:style>
  <w:style w:type="paragraph" w:customStyle="1" w:styleId="xl165">
    <w:name w:val="xl165"/>
    <w:basedOn w:val="a"/>
    <w:rsid w:val="00C444AD"/>
    <w:pPr>
      <w:pBdr>
        <w:top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a"/>
    <w:rsid w:val="00C444A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7">
    <w:name w:val="xl167"/>
    <w:basedOn w:val="a"/>
    <w:rsid w:val="00C444AD"/>
    <w:pPr>
      <w:pBdr>
        <w:left w:val="single" w:sz="4" w:space="0" w:color="auto"/>
      </w:pBdr>
      <w:spacing w:before="100" w:beforeAutospacing="1" w:after="100" w:afterAutospacing="1"/>
      <w:textAlignment w:val="top"/>
    </w:pPr>
  </w:style>
  <w:style w:type="paragraph" w:customStyle="1" w:styleId="xl168">
    <w:name w:val="xl168"/>
    <w:basedOn w:val="a"/>
    <w:rsid w:val="00C444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a"/>
    <w:rsid w:val="00C444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70">
    <w:name w:val="xl170"/>
    <w:basedOn w:val="a"/>
    <w:rsid w:val="00C444AD"/>
    <w:pPr>
      <w:pBdr>
        <w:top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71">
    <w:name w:val="xl171"/>
    <w:basedOn w:val="a"/>
    <w:rsid w:val="00C444AD"/>
    <w:pPr>
      <w:pBdr>
        <w:top w:val="single" w:sz="4" w:space="0" w:color="auto"/>
        <w:left w:val="single" w:sz="4" w:space="0" w:color="auto"/>
        <w:bottom w:val="single" w:sz="8" w:space="0" w:color="auto"/>
      </w:pBdr>
      <w:spacing w:before="100" w:beforeAutospacing="1" w:after="100" w:afterAutospacing="1"/>
      <w:textAlignment w:val="top"/>
    </w:pPr>
  </w:style>
  <w:style w:type="paragraph" w:customStyle="1" w:styleId="xl172">
    <w:name w:val="xl172"/>
    <w:basedOn w:val="a"/>
    <w:rsid w:val="00C444AD"/>
    <w:pPr>
      <w:spacing w:before="100" w:beforeAutospacing="1" w:after="100" w:afterAutospacing="1"/>
      <w:jc w:val="center"/>
      <w:textAlignment w:val="top"/>
    </w:pPr>
  </w:style>
  <w:style w:type="paragraph" w:customStyle="1" w:styleId="xl173">
    <w:name w:val="xl173"/>
    <w:basedOn w:val="a"/>
    <w:rsid w:val="00C444A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4">
    <w:name w:val="xl174"/>
    <w:basedOn w:val="a"/>
    <w:rsid w:val="00C444AD"/>
    <w:pPr>
      <w:pBdr>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75">
    <w:name w:val="xl175"/>
    <w:basedOn w:val="a"/>
    <w:rsid w:val="00C444AD"/>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76">
    <w:name w:val="xl176"/>
    <w:basedOn w:val="a"/>
    <w:rsid w:val="00C444A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C444A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78">
    <w:name w:val="xl178"/>
    <w:basedOn w:val="a"/>
    <w:rsid w:val="00C4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9">
    <w:name w:val="xl179"/>
    <w:basedOn w:val="a"/>
    <w:rsid w:val="00C4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80">
    <w:name w:val="xl180"/>
    <w:basedOn w:val="a"/>
    <w:rsid w:val="00C444AD"/>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a"/>
    <w:rsid w:val="00C444A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2">
    <w:name w:val="xl182"/>
    <w:basedOn w:val="a"/>
    <w:rsid w:val="00C444A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3">
    <w:name w:val="xl183"/>
    <w:basedOn w:val="a"/>
    <w:rsid w:val="00C444A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84">
    <w:name w:val="xl184"/>
    <w:basedOn w:val="a"/>
    <w:rsid w:val="00C444AD"/>
    <w:pPr>
      <w:spacing w:before="100" w:beforeAutospacing="1" w:after="100" w:afterAutospacing="1"/>
    </w:pPr>
  </w:style>
  <w:style w:type="paragraph" w:customStyle="1" w:styleId="xl185">
    <w:name w:val="xl185"/>
    <w:basedOn w:val="a"/>
    <w:rsid w:val="00C444AD"/>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186">
    <w:name w:val="xl186"/>
    <w:basedOn w:val="a"/>
    <w:rsid w:val="00C444AD"/>
    <w:pPr>
      <w:pBdr>
        <w:left w:val="single" w:sz="4" w:space="0" w:color="auto"/>
        <w:bottom w:val="single" w:sz="8" w:space="0" w:color="auto"/>
        <w:right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187">
    <w:name w:val="xl187"/>
    <w:basedOn w:val="a"/>
    <w:rsid w:val="00C444AD"/>
    <w:pPr>
      <w:pBdr>
        <w:top w:val="single" w:sz="4" w:space="0" w:color="auto"/>
        <w:left w:val="single" w:sz="4" w:space="0" w:color="auto"/>
        <w:bottom w:val="single" w:sz="8" w:space="0" w:color="auto"/>
        <w:right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188">
    <w:name w:val="xl188"/>
    <w:basedOn w:val="a"/>
    <w:rsid w:val="00C444AD"/>
    <w:pPr>
      <w:pBdr>
        <w:left w:val="single" w:sz="4" w:space="0" w:color="auto"/>
        <w:bottom w:val="single" w:sz="8" w:space="0" w:color="auto"/>
        <w:right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189">
    <w:name w:val="xl189"/>
    <w:basedOn w:val="a"/>
    <w:rsid w:val="00C444AD"/>
    <w:pPr>
      <w:pBdr>
        <w:left w:val="single" w:sz="4" w:space="0" w:color="auto"/>
        <w:bottom w:val="single" w:sz="8" w:space="0" w:color="auto"/>
        <w:right w:val="single" w:sz="4" w:space="0" w:color="auto"/>
      </w:pBdr>
      <w:shd w:val="clear" w:color="000000" w:fill="F2DDDC"/>
      <w:spacing w:before="100" w:beforeAutospacing="1" w:after="100" w:afterAutospacing="1"/>
      <w:jc w:val="center"/>
      <w:textAlignment w:val="top"/>
    </w:pPr>
    <w:rPr>
      <w:sz w:val="24"/>
      <w:szCs w:val="24"/>
    </w:rPr>
  </w:style>
  <w:style w:type="paragraph" w:customStyle="1" w:styleId="xl190">
    <w:name w:val="xl190"/>
    <w:basedOn w:val="a"/>
    <w:rsid w:val="00C444AD"/>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top"/>
    </w:pPr>
    <w:rPr>
      <w:sz w:val="24"/>
      <w:szCs w:val="24"/>
    </w:rPr>
  </w:style>
  <w:style w:type="paragraph" w:customStyle="1" w:styleId="xl191">
    <w:name w:val="xl191"/>
    <w:basedOn w:val="a"/>
    <w:rsid w:val="00C444AD"/>
    <w:pPr>
      <w:pBdr>
        <w:top w:val="single" w:sz="4"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top"/>
    </w:pPr>
    <w:rPr>
      <w:sz w:val="24"/>
      <w:szCs w:val="24"/>
    </w:rPr>
  </w:style>
  <w:style w:type="paragraph" w:customStyle="1" w:styleId="xl192">
    <w:name w:val="xl192"/>
    <w:basedOn w:val="a"/>
    <w:rsid w:val="00C444AD"/>
    <w:pPr>
      <w:pBdr>
        <w:left w:val="single" w:sz="4" w:space="0" w:color="auto"/>
        <w:bottom w:val="single" w:sz="8" w:space="0" w:color="auto"/>
        <w:right w:val="single" w:sz="4" w:space="0" w:color="auto"/>
      </w:pBdr>
      <w:shd w:val="clear" w:color="000000" w:fill="F2DDDC"/>
      <w:spacing w:before="100" w:beforeAutospacing="1" w:after="100" w:afterAutospacing="1"/>
      <w:jc w:val="center"/>
      <w:textAlignment w:val="top"/>
    </w:pPr>
    <w:rPr>
      <w:sz w:val="24"/>
      <w:szCs w:val="24"/>
    </w:rPr>
  </w:style>
  <w:style w:type="paragraph" w:customStyle="1" w:styleId="xl193">
    <w:name w:val="xl193"/>
    <w:basedOn w:val="a"/>
    <w:rsid w:val="00C444AD"/>
    <w:pPr>
      <w:pBdr>
        <w:left w:val="single" w:sz="4" w:space="0" w:color="auto"/>
        <w:bottom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194">
    <w:name w:val="xl194"/>
    <w:basedOn w:val="a"/>
    <w:rsid w:val="00C444A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195">
    <w:name w:val="xl195"/>
    <w:basedOn w:val="a"/>
    <w:rsid w:val="00C444A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196">
    <w:name w:val="xl196"/>
    <w:basedOn w:val="a"/>
    <w:rsid w:val="00C444AD"/>
    <w:pPr>
      <w:pBdr>
        <w:left w:val="single" w:sz="4" w:space="0" w:color="auto"/>
        <w:bottom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197">
    <w:name w:val="xl197"/>
    <w:basedOn w:val="a"/>
    <w:rsid w:val="00C444AD"/>
    <w:pPr>
      <w:pBdr>
        <w:left w:val="single" w:sz="4" w:space="0" w:color="auto"/>
        <w:bottom w:val="single" w:sz="8" w:space="0" w:color="auto"/>
      </w:pBdr>
      <w:shd w:val="clear" w:color="000000" w:fill="EAF1DD"/>
      <w:spacing w:before="100" w:beforeAutospacing="1" w:after="100" w:afterAutospacing="1"/>
      <w:jc w:val="center"/>
      <w:textAlignment w:val="top"/>
    </w:pPr>
    <w:rPr>
      <w:sz w:val="24"/>
      <w:szCs w:val="24"/>
    </w:rPr>
  </w:style>
  <w:style w:type="paragraph" w:customStyle="1" w:styleId="xl198">
    <w:name w:val="xl198"/>
    <w:basedOn w:val="a"/>
    <w:rsid w:val="00C444AD"/>
    <w:pPr>
      <w:pBdr>
        <w:top w:val="single" w:sz="8" w:space="0" w:color="auto"/>
        <w:left w:val="single" w:sz="4" w:space="0" w:color="auto"/>
        <w:bottom w:val="single" w:sz="8" w:space="0" w:color="auto"/>
      </w:pBdr>
      <w:shd w:val="clear" w:color="000000" w:fill="EAF1DD"/>
      <w:spacing w:before="100" w:beforeAutospacing="1" w:after="100" w:afterAutospacing="1"/>
      <w:jc w:val="center"/>
      <w:textAlignment w:val="top"/>
    </w:pPr>
    <w:rPr>
      <w:sz w:val="24"/>
      <w:szCs w:val="24"/>
    </w:rPr>
  </w:style>
  <w:style w:type="paragraph" w:customStyle="1" w:styleId="xl199">
    <w:name w:val="xl199"/>
    <w:basedOn w:val="a"/>
    <w:rsid w:val="00C444AD"/>
    <w:pPr>
      <w:pBdr>
        <w:top w:val="single" w:sz="4" w:space="0" w:color="auto"/>
        <w:left w:val="single" w:sz="4" w:space="0" w:color="auto"/>
        <w:bottom w:val="single" w:sz="8" w:space="0" w:color="auto"/>
      </w:pBdr>
      <w:shd w:val="clear" w:color="000000" w:fill="EAF1DD"/>
      <w:spacing w:before="100" w:beforeAutospacing="1" w:after="100" w:afterAutospacing="1"/>
      <w:jc w:val="center"/>
      <w:textAlignment w:val="top"/>
    </w:pPr>
    <w:rPr>
      <w:sz w:val="24"/>
      <w:szCs w:val="24"/>
    </w:rPr>
  </w:style>
  <w:style w:type="paragraph" w:customStyle="1" w:styleId="xl200">
    <w:name w:val="xl200"/>
    <w:basedOn w:val="a"/>
    <w:rsid w:val="00C444AD"/>
    <w:pPr>
      <w:pBdr>
        <w:left w:val="single" w:sz="4" w:space="0" w:color="auto"/>
        <w:bottom w:val="single" w:sz="8" w:space="0" w:color="auto"/>
      </w:pBdr>
      <w:shd w:val="clear" w:color="000000" w:fill="EAF1DD"/>
      <w:spacing w:before="100" w:beforeAutospacing="1" w:after="100" w:afterAutospacing="1"/>
      <w:jc w:val="center"/>
      <w:textAlignment w:val="top"/>
    </w:pPr>
    <w:rPr>
      <w:sz w:val="24"/>
      <w:szCs w:val="24"/>
    </w:rPr>
  </w:style>
  <w:style w:type="paragraph" w:customStyle="1" w:styleId="xl201">
    <w:name w:val="xl201"/>
    <w:basedOn w:val="a"/>
    <w:rsid w:val="00C444AD"/>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202">
    <w:name w:val="xl202"/>
    <w:basedOn w:val="a"/>
    <w:rsid w:val="00C444AD"/>
    <w:pPr>
      <w:pBdr>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203">
    <w:name w:val="xl203"/>
    <w:basedOn w:val="a"/>
    <w:rsid w:val="00C444AD"/>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204">
    <w:name w:val="xl204"/>
    <w:basedOn w:val="a"/>
    <w:rsid w:val="00C444AD"/>
    <w:pPr>
      <w:pBdr>
        <w:left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205">
    <w:name w:val="xl205"/>
    <w:basedOn w:val="a"/>
    <w:rsid w:val="00C444AD"/>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206">
    <w:name w:val="xl206"/>
    <w:basedOn w:val="a"/>
    <w:rsid w:val="00C444A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rPr>
  </w:style>
  <w:style w:type="paragraph" w:customStyle="1" w:styleId="xl207">
    <w:name w:val="xl207"/>
    <w:basedOn w:val="a"/>
    <w:rsid w:val="00C444AD"/>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rPr>
      <w:b/>
      <w:bCs/>
      <w:color w:val="000000"/>
    </w:rPr>
  </w:style>
  <w:style w:type="paragraph" w:customStyle="1" w:styleId="xl208">
    <w:name w:val="xl208"/>
    <w:basedOn w:val="a"/>
    <w:rsid w:val="00C444AD"/>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rPr>
  </w:style>
  <w:style w:type="paragraph" w:customStyle="1" w:styleId="xl209">
    <w:name w:val="xl209"/>
    <w:basedOn w:val="a"/>
    <w:rsid w:val="00C444AD"/>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210">
    <w:name w:val="xl210"/>
    <w:basedOn w:val="a"/>
    <w:rsid w:val="00C444AD"/>
    <w:pPr>
      <w:pBdr>
        <w:left w:val="single" w:sz="4" w:space="0" w:color="auto"/>
        <w:right w:val="single" w:sz="4" w:space="0" w:color="auto"/>
      </w:pBdr>
      <w:spacing w:before="100" w:beforeAutospacing="1" w:after="100" w:afterAutospacing="1"/>
      <w:jc w:val="center"/>
      <w:textAlignment w:val="top"/>
    </w:pPr>
  </w:style>
  <w:style w:type="paragraph" w:customStyle="1" w:styleId="xl211">
    <w:name w:val="xl211"/>
    <w:basedOn w:val="a"/>
    <w:rsid w:val="00C444AD"/>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212">
    <w:name w:val="xl212"/>
    <w:basedOn w:val="a"/>
    <w:rsid w:val="00C444AD"/>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213">
    <w:name w:val="xl213"/>
    <w:basedOn w:val="a"/>
    <w:rsid w:val="00C444AD"/>
    <w:pPr>
      <w:pBdr>
        <w:left w:val="single" w:sz="4" w:space="0" w:color="auto"/>
        <w:right w:val="single" w:sz="4" w:space="0" w:color="auto"/>
      </w:pBdr>
      <w:spacing w:before="100" w:beforeAutospacing="1" w:after="100" w:afterAutospacing="1"/>
      <w:jc w:val="center"/>
      <w:textAlignment w:val="top"/>
    </w:pPr>
  </w:style>
  <w:style w:type="paragraph" w:customStyle="1" w:styleId="xl214">
    <w:name w:val="xl214"/>
    <w:basedOn w:val="a"/>
    <w:rsid w:val="00C444A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FF0000"/>
    </w:rPr>
  </w:style>
  <w:style w:type="paragraph" w:customStyle="1" w:styleId="xl215">
    <w:name w:val="xl215"/>
    <w:basedOn w:val="a"/>
    <w:rsid w:val="00C444AD"/>
    <w:pPr>
      <w:pBdr>
        <w:left w:val="single" w:sz="4" w:space="0" w:color="auto"/>
        <w:right w:val="single" w:sz="4" w:space="0" w:color="auto"/>
      </w:pBdr>
      <w:shd w:val="clear" w:color="000000" w:fill="B8CCE4"/>
      <w:spacing w:before="100" w:beforeAutospacing="1" w:after="100" w:afterAutospacing="1"/>
      <w:jc w:val="center"/>
      <w:textAlignment w:val="center"/>
    </w:pPr>
    <w:rPr>
      <w:b/>
      <w:bCs/>
      <w:color w:val="000000"/>
    </w:rPr>
  </w:style>
  <w:style w:type="paragraph" w:customStyle="1" w:styleId="xl216">
    <w:name w:val="xl216"/>
    <w:basedOn w:val="a"/>
    <w:rsid w:val="00C4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217">
    <w:name w:val="xl217"/>
    <w:basedOn w:val="a"/>
    <w:rsid w:val="00C444A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rPr>
  </w:style>
  <w:style w:type="paragraph" w:customStyle="1" w:styleId="xl218">
    <w:name w:val="xl218"/>
    <w:basedOn w:val="a"/>
    <w:rsid w:val="00C444AD"/>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219">
    <w:name w:val="xl219"/>
    <w:basedOn w:val="a"/>
    <w:rsid w:val="00C444AD"/>
    <w:pPr>
      <w:pBdr>
        <w:left w:val="single" w:sz="4" w:space="0" w:color="auto"/>
        <w:right w:val="single" w:sz="4" w:space="0" w:color="auto"/>
      </w:pBdr>
      <w:spacing w:before="100" w:beforeAutospacing="1" w:after="100" w:afterAutospacing="1"/>
      <w:jc w:val="center"/>
      <w:textAlignment w:val="top"/>
    </w:pPr>
    <w:rPr>
      <w:color w:val="FF0000"/>
    </w:rPr>
  </w:style>
  <w:style w:type="paragraph" w:customStyle="1" w:styleId="xl220">
    <w:name w:val="xl220"/>
    <w:basedOn w:val="a"/>
    <w:rsid w:val="00C444AD"/>
    <w:pPr>
      <w:pBdr>
        <w:top w:val="single" w:sz="8" w:space="0" w:color="auto"/>
        <w:left w:val="single" w:sz="4" w:space="0" w:color="auto"/>
        <w:right w:val="single" w:sz="4" w:space="0" w:color="auto"/>
      </w:pBdr>
      <w:shd w:val="clear" w:color="000000" w:fill="F2DDDC"/>
      <w:spacing w:before="100" w:beforeAutospacing="1" w:after="100" w:afterAutospacing="1"/>
      <w:jc w:val="center"/>
      <w:textAlignment w:val="top"/>
    </w:pPr>
    <w:rPr>
      <w:sz w:val="24"/>
      <w:szCs w:val="24"/>
    </w:rPr>
  </w:style>
  <w:style w:type="paragraph" w:customStyle="1" w:styleId="xl221">
    <w:name w:val="xl221"/>
    <w:basedOn w:val="a"/>
    <w:rsid w:val="00C444AD"/>
    <w:pPr>
      <w:pBdr>
        <w:left w:val="single" w:sz="4" w:space="0" w:color="auto"/>
        <w:right w:val="single" w:sz="4" w:space="0" w:color="auto"/>
      </w:pBdr>
      <w:shd w:val="clear" w:color="000000" w:fill="F2DDDC"/>
      <w:spacing w:before="100" w:beforeAutospacing="1" w:after="100" w:afterAutospacing="1"/>
      <w:jc w:val="center"/>
      <w:textAlignment w:val="top"/>
    </w:pPr>
    <w:rPr>
      <w:sz w:val="24"/>
      <w:szCs w:val="24"/>
    </w:rPr>
  </w:style>
  <w:style w:type="paragraph" w:customStyle="1" w:styleId="xl222">
    <w:name w:val="xl222"/>
    <w:basedOn w:val="a"/>
    <w:rsid w:val="00C444AD"/>
    <w:pPr>
      <w:pBdr>
        <w:top w:val="single" w:sz="8" w:space="0" w:color="auto"/>
        <w:left w:val="single" w:sz="4" w:space="0" w:color="auto"/>
        <w:right w:val="single" w:sz="4" w:space="0" w:color="auto"/>
      </w:pBdr>
      <w:spacing w:before="100" w:beforeAutospacing="1" w:after="100" w:afterAutospacing="1"/>
      <w:jc w:val="center"/>
      <w:textAlignment w:val="top"/>
    </w:pPr>
    <w:rPr>
      <w:color w:val="FF0000"/>
    </w:rPr>
  </w:style>
  <w:style w:type="paragraph" w:customStyle="1" w:styleId="xl223">
    <w:name w:val="xl223"/>
    <w:basedOn w:val="a"/>
    <w:rsid w:val="00C444AD"/>
    <w:pPr>
      <w:pBdr>
        <w:top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224">
    <w:name w:val="xl224"/>
    <w:basedOn w:val="a"/>
    <w:rsid w:val="00C444AD"/>
    <w:pPr>
      <w:pBdr>
        <w:top w:val="single" w:sz="8" w:space="0" w:color="auto"/>
        <w:left w:val="single" w:sz="4" w:space="0" w:color="auto"/>
      </w:pBdr>
      <w:spacing w:before="100" w:beforeAutospacing="1" w:after="100" w:afterAutospacing="1"/>
      <w:jc w:val="center"/>
      <w:textAlignment w:val="top"/>
    </w:pPr>
  </w:style>
  <w:style w:type="paragraph" w:customStyle="1" w:styleId="xl225">
    <w:name w:val="xl225"/>
    <w:basedOn w:val="a"/>
    <w:rsid w:val="00C444AD"/>
    <w:pPr>
      <w:pBdr>
        <w:left w:val="single" w:sz="4" w:space="0" w:color="auto"/>
      </w:pBdr>
      <w:spacing w:before="100" w:beforeAutospacing="1" w:after="100" w:afterAutospacing="1"/>
      <w:jc w:val="center"/>
      <w:textAlignment w:val="top"/>
    </w:pPr>
  </w:style>
  <w:style w:type="paragraph" w:customStyle="1" w:styleId="xl226">
    <w:name w:val="xl226"/>
    <w:basedOn w:val="a"/>
    <w:rsid w:val="00C444AD"/>
    <w:pPr>
      <w:pBdr>
        <w:left w:val="single" w:sz="4" w:space="0" w:color="auto"/>
        <w:bottom w:val="single" w:sz="8" w:space="0" w:color="auto"/>
      </w:pBdr>
      <w:spacing w:before="100" w:beforeAutospacing="1" w:after="100" w:afterAutospacing="1"/>
      <w:jc w:val="center"/>
      <w:textAlignment w:val="top"/>
    </w:pPr>
  </w:style>
  <w:style w:type="paragraph" w:customStyle="1" w:styleId="xl227">
    <w:name w:val="xl227"/>
    <w:basedOn w:val="a"/>
    <w:rsid w:val="00C444AD"/>
    <w:pPr>
      <w:pBdr>
        <w:top w:val="single" w:sz="8" w:space="0" w:color="auto"/>
        <w:left w:val="single" w:sz="4" w:space="0" w:color="auto"/>
      </w:pBdr>
      <w:spacing w:before="100" w:beforeAutospacing="1" w:after="100" w:afterAutospacing="1"/>
      <w:jc w:val="center"/>
      <w:textAlignment w:val="top"/>
    </w:pPr>
  </w:style>
  <w:style w:type="paragraph" w:customStyle="1" w:styleId="xl228">
    <w:name w:val="xl228"/>
    <w:basedOn w:val="a"/>
    <w:rsid w:val="00C444AD"/>
    <w:pPr>
      <w:pBdr>
        <w:left w:val="single" w:sz="4" w:space="0" w:color="auto"/>
      </w:pBdr>
      <w:spacing w:before="100" w:beforeAutospacing="1" w:after="100" w:afterAutospacing="1"/>
      <w:jc w:val="center"/>
      <w:textAlignment w:val="top"/>
    </w:pPr>
  </w:style>
  <w:style w:type="paragraph" w:customStyle="1" w:styleId="xl229">
    <w:name w:val="xl229"/>
    <w:basedOn w:val="a"/>
    <w:rsid w:val="00C444AD"/>
    <w:pPr>
      <w:pBdr>
        <w:left w:val="single" w:sz="4" w:space="0" w:color="auto"/>
        <w:bottom w:val="single" w:sz="8" w:space="0" w:color="auto"/>
      </w:pBdr>
      <w:spacing w:before="100" w:beforeAutospacing="1" w:after="100" w:afterAutospacing="1"/>
      <w:jc w:val="center"/>
      <w:textAlignment w:val="top"/>
    </w:pPr>
  </w:style>
  <w:style w:type="paragraph" w:customStyle="1" w:styleId="xl230">
    <w:name w:val="xl230"/>
    <w:basedOn w:val="a"/>
    <w:rsid w:val="00C444AD"/>
    <w:pPr>
      <w:pBdr>
        <w:top w:val="single" w:sz="8" w:space="0" w:color="auto"/>
        <w:left w:val="single" w:sz="4" w:space="0" w:color="auto"/>
        <w:right w:val="single" w:sz="4" w:space="0" w:color="auto"/>
      </w:pBdr>
      <w:shd w:val="clear" w:color="000000" w:fill="F2DDDC"/>
      <w:spacing w:before="100" w:beforeAutospacing="1" w:after="100" w:afterAutospacing="1"/>
      <w:jc w:val="center"/>
      <w:textAlignment w:val="top"/>
    </w:pPr>
    <w:rPr>
      <w:sz w:val="24"/>
      <w:szCs w:val="24"/>
    </w:rPr>
  </w:style>
  <w:style w:type="paragraph" w:customStyle="1" w:styleId="xl231">
    <w:name w:val="xl231"/>
    <w:basedOn w:val="a"/>
    <w:rsid w:val="00C444AD"/>
    <w:pPr>
      <w:pBdr>
        <w:left w:val="single" w:sz="4" w:space="0" w:color="auto"/>
        <w:right w:val="single" w:sz="4" w:space="0" w:color="auto"/>
      </w:pBdr>
      <w:shd w:val="clear" w:color="000000" w:fill="F2DDDC"/>
      <w:spacing w:before="100" w:beforeAutospacing="1" w:after="100" w:afterAutospacing="1"/>
      <w:jc w:val="center"/>
      <w:textAlignment w:val="top"/>
    </w:pPr>
    <w:rPr>
      <w:sz w:val="24"/>
      <w:szCs w:val="24"/>
    </w:rPr>
  </w:style>
  <w:style w:type="paragraph" w:customStyle="1" w:styleId="xl232">
    <w:name w:val="xl232"/>
    <w:basedOn w:val="a"/>
    <w:rsid w:val="00C444AD"/>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paragraph" w:customStyle="1" w:styleId="xl233">
    <w:name w:val="xl233"/>
    <w:basedOn w:val="a"/>
    <w:rsid w:val="00C444AD"/>
    <w:pPr>
      <w:pBdr>
        <w:top w:val="single" w:sz="4" w:space="0" w:color="auto"/>
        <w:left w:val="single" w:sz="4" w:space="0" w:color="auto"/>
        <w:bottom w:val="single" w:sz="8" w:space="0" w:color="auto"/>
      </w:pBdr>
      <w:spacing w:before="100" w:beforeAutospacing="1" w:after="100" w:afterAutospacing="1"/>
      <w:jc w:val="center"/>
      <w:textAlignment w:val="top"/>
    </w:pPr>
  </w:style>
  <w:style w:type="paragraph" w:customStyle="1" w:styleId="xl234">
    <w:name w:val="xl234"/>
    <w:basedOn w:val="a"/>
    <w:rsid w:val="00C444AD"/>
    <w:pPr>
      <w:pBdr>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35">
    <w:name w:val="xl235"/>
    <w:basedOn w:val="a"/>
    <w:rsid w:val="00C444AD"/>
    <w:pPr>
      <w:pBdr>
        <w:top w:val="single" w:sz="8"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sz w:val="24"/>
      <w:szCs w:val="24"/>
    </w:rPr>
  </w:style>
  <w:style w:type="paragraph" w:customStyle="1" w:styleId="xl236">
    <w:name w:val="xl236"/>
    <w:basedOn w:val="a"/>
    <w:rsid w:val="00C444A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sz w:val="24"/>
      <w:szCs w:val="24"/>
    </w:rPr>
  </w:style>
  <w:style w:type="paragraph" w:customStyle="1" w:styleId="xl237">
    <w:name w:val="xl237"/>
    <w:basedOn w:val="a"/>
    <w:rsid w:val="00C444AD"/>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sz w:val="24"/>
      <w:szCs w:val="24"/>
    </w:rPr>
  </w:style>
  <w:style w:type="paragraph" w:customStyle="1" w:styleId="xl238">
    <w:name w:val="xl238"/>
    <w:basedOn w:val="a"/>
    <w:rsid w:val="00C444AD"/>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sz w:val="24"/>
      <w:szCs w:val="24"/>
    </w:rPr>
  </w:style>
  <w:style w:type="paragraph" w:customStyle="1" w:styleId="xl239">
    <w:name w:val="xl239"/>
    <w:basedOn w:val="a"/>
    <w:rsid w:val="00C444A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sz w:val="24"/>
      <w:szCs w:val="24"/>
    </w:rPr>
  </w:style>
  <w:style w:type="paragraph" w:customStyle="1" w:styleId="xl240">
    <w:name w:val="xl240"/>
    <w:basedOn w:val="a"/>
    <w:rsid w:val="00C444AD"/>
    <w:pPr>
      <w:pBdr>
        <w:top w:val="single" w:sz="4"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top"/>
    </w:pPr>
    <w:rPr>
      <w:sz w:val="24"/>
      <w:szCs w:val="24"/>
    </w:rPr>
  </w:style>
  <w:style w:type="paragraph" w:customStyle="1" w:styleId="xl241">
    <w:name w:val="xl241"/>
    <w:basedOn w:val="a"/>
    <w:rsid w:val="00C444AD"/>
    <w:pPr>
      <w:pBdr>
        <w:bottom w:val="single" w:sz="4" w:space="0" w:color="auto"/>
        <w:right w:val="single" w:sz="4" w:space="0" w:color="auto"/>
      </w:pBdr>
      <w:spacing w:before="100" w:beforeAutospacing="1" w:after="100" w:afterAutospacing="1"/>
      <w:jc w:val="center"/>
      <w:textAlignment w:val="top"/>
    </w:pPr>
  </w:style>
  <w:style w:type="paragraph" w:customStyle="1" w:styleId="xl242">
    <w:name w:val="xl242"/>
    <w:basedOn w:val="a"/>
    <w:rsid w:val="00C444A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3">
    <w:name w:val="xl243"/>
    <w:basedOn w:val="a"/>
    <w:rsid w:val="00C444A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44">
    <w:name w:val="xl244"/>
    <w:basedOn w:val="a"/>
    <w:rsid w:val="00C444AD"/>
    <w:pPr>
      <w:pBdr>
        <w:left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245">
    <w:name w:val="xl245"/>
    <w:basedOn w:val="a"/>
    <w:rsid w:val="00C444AD"/>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46">
    <w:name w:val="xl246"/>
    <w:basedOn w:val="a"/>
    <w:rsid w:val="00C444AD"/>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47">
    <w:name w:val="xl247"/>
    <w:basedOn w:val="a"/>
    <w:rsid w:val="00C444AD"/>
    <w:pPr>
      <w:pBdr>
        <w:left w:val="single" w:sz="4" w:space="0" w:color="auto"/>
        <w:bottom w:val="single" w:sz="8" w:space="0" w:color="000000"/>
        <w:right w:val="single" w:sz="4" w:space="0" w:color="auto"/>
      </w:pBdr>
      <w:spacing w:before="100" w:beforeAutospacing="1" w:after="100" w:afterAutospacing="1"/>
      <w:jc w:val="center"/>
      <w:textAlignment w:val="top"/>
    </w:pPr>
    <w:rPr>
      <w:sz w:val="24"/>
      <w:szCs w:val="24"/>
    </w:rPr>
  </w:style>
  <w:style w:type="paragraph" w:customStyle="1" w:styleId="xl248">
    <w:name w:val="xl248"/>
    <w:basedOn w:val="a"/>
    <w:rsid w:val="00C444AD"/>
    <w:pPr>
      <w:pBdr>
        <w:left w:val="single" w:sz="4" w:space="0" w:color="auto"/>
        <w:right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249">
    <w:name w:val="xl249"/>
    <w:basedOn w:val="a"/>
    <w:rsid w:val="00C444AD"/>
    <w:pPr>
      <w:pBdr>
        <w:top w:val="single" w:sz="8" w:space="0" w:color="auto"/>
        <w:left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250">
    <w:name w:val="xl250"/>
    <w:basedOn w:val="a"/>
    <w:rsid w:val="00C444AD"/>
    <w:pPr>
      <w:pBdr>
        <w:top w:val="single" w:sz="8" w:space="0" w:color="000000"/>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51">
    <w:name w:val="xl251"/>
    <w:basedOn w:val="a"/>
    <w:rsid w:val="00C444AD"/>
    <w:pPr>
      <w:pBdr>
        <w:top w:val="single" w:sz="8" w:space="0" w:color="auto"/>
        <w:left w:val="single" w:sz="4" w:space="0" w:color="auto"/>
        <w:right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252">
    <w:name w:val="xl252"/>
    <w:basedOn w:val="a"/>
    <w:rsid w:val="00C444AD"/>
    <w:pPr>
      <w:pBdr>
        <w:top w:val="single" w:sz="8" w:space="0" w:color="auto"/>
        <w:left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253">
    <w:name w:val="xl253"/>
    <w:basedOn w:val="a"/>
    <w:rsid w:val="00C444AD"/>
    <w:pPr>
      <w:pBdr>
        <w:left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254">
    <w:name w:val="xl254"/>
    <w:basedOn w:val="a"/>
    <w:rsid w:val="00C444AD"/>
    <w:pPr>
      <w:pBdr>
        <w:top w:val="single" w:sz="8" w:space="0" w:color="000000"/>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255">
    <w:name w:val="xl255"/>
    <w:basedOn w:val="a"/>
    <w:rsid w:val="00C444AD"/>
    <w:pPr>
      <w:pBdr>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256">
    <w:name w:val="xl256"/>
    <w:basedOn w:val="a"/>
    <w:rsid w:val="00C444AD"/>
    <w:pPr>
      <w:pBdr>
        <w:left w:val="single" w:sz="4" w:space="0" w:color="auto"/>
        <w:bottom w:val="single" w:sz="8" w:space="0" w:color="000000"/>
        <w:right w:val="single" w:sz="4" w:space="0" w:color="auto"/>
      </w:pBdr>
      <w:spacing w:before="100" w:beforeAutospacing="1" w:after="100" w:afterAutospacing="1"/>
      <w:jc w:val="center"/>
      <w:textAlignment w:val="top"/>
    </w:pPr>
    <w:rPr>
      <w:color w:val="000000"/>
      <w:sz w:val="24"/>
      <w:szCs w:val="24"/>
    </w:rPr>
  </w:style>
  <w:style w:type="paragraph" w:customStyle="1" w:styleId="xl257">
    <w:name w:val="xl257"/>
    <w:basedOn w:val="a"/>
    <w:rsid w:val="00C444AD"/>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58">
    <w:name w:val="xl258"/>
    <w:basedOn w:val="a"/>
    <w:rsid w:val="00C444AD"/>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59">
    <w:name w:val="xl259"/>
    <w:basedOn w:val="a"/>
    <w:rsid w:val="00C444AD"/>
    <w:pPr>
      <w:pBdr>
        <w:top w:val="single" w:sz="8" w:space="0" w:color="auto"/>
        <w:left w:val="single" w:sz="4" w:space="0" w:color="auto"/>
        <w:right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260">
    <w:name w:val="xl260"/>
    <w:basedOn w:val="a"/>
    <w:rsid w:val="00C444AD"/>
    <w:pPr>
      <w:pBdr>
        <w:left w:val="single" w:sz="4" w:space="0" w:color="auto"/>
        <w:right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261">
    <w:name w:val="xl261"/>
    <w:basedOn w:val="a"/>
    <w:rsid w:val="00C444AD"/>
    <w:pPr>
      <w:pBdr>
        <w:top w:val="single" w:sz="8" w:space="0" w:color="auto"/>
        <w:left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262">
    <w:name w:val="xl262"/>
    <w:basedOn w:val="a"/>
    <w:rsid w:val="00C444AD"/>
    <w:pPr>
      <w:pBdr>
        <w:left w:val="single" w:sz="4" w:space="0" w:color="auto"/>
        <w:bottom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263">
    <w:name w:val="xl263"/>
    <w:basedOn w:val="a"/>
    <w:rsid w:val="00C444AD"/>
    <w:pPr>
      <w:pBdr>
        <w:top w:val="single" w:sz="4" w:space="0" w:color="auto"/>
        <w:left w:val="single" w:sz="4" w:space="0" w:color="auto"/>
        <w:bottom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264">
    <w:name w:val="xl264"/>
    <w:basedOn w:val="a"/>
    <w:rsid w:val="00C444A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5">
    <w:name w:val="xl265"/>
    <w:basedOn w:val="a"/>
    <w:rsid w:val="00C4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6">
    <w:name w:val="xl266"/>
    <w:basedOn w:val="a"/>
    <w:rsid w:val="00C444AD"/>
    <w:pPr>
      <w:pBdr>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267">
    <w:name w:val="xl267"/>
    <w:basedOn w:val="a"/>
    <w:rsid w:val="00C444A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268">
    <w:name w:val="xl268"/>
    <w:basedOn w:val="a"/>
    <w:rsid w:val="00C444AD"/>
    <w:pPr>
      <w:pBdr>
        <w:top w:val="single" w:sz="8" w:space="0" w:color="auto"/>
        <w:left w:val="single" w:sz="4" w:space="0" w:color="auto"/>
        <w:bottom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269">
    <w:name w:val="xl269"/>
    <w:basedOn w:val="a"/>
    <w:rsid w:val="00C444A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70">
    <w:name w:val="xl270"/>
    <w:basedOn w:val="a"/>
    <w:rsid w:val="00C444AD"/>
    <w:pPr>
      <w:pBdr>
        <w:top w:val="single" w:sz="8"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271">
    <w:name w:val="xl271"/>
    <w:basedOn w:val="a"/>
    <w:rsid w:val="00C444AD"/>
    <w:pPr>
      <w:pBdr>
        <w:top w:val="single" w:sz="8" w:space="0" w:color="auto"/>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272">
    <w:name w:val="xl272"/>
    <w:basedOn w:val="a"/>
    <w:rsid w:val="00C444A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273">
    <w:name w:val="xl273"/>
    <w:basedOn w:val="a"/>
    <w:rsid w:val="00C4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274">
    <w:name w:val="xl274"/>
    <w:basedOn w:val="a"/>
    <w:rsid w:val="00C444A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275">
    <w:name w:val="xl275"/>
    <w:basedOn w:val="a"/>
    <w:rsid w:val="00C444AD"/>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276">
    <w:name w:val="xl276"/>
    <w:basedOn w:val="a"/>
    <w:rsid w:val="00C444AD"/>
    <w:pPr>
      <w:pBdr>
        <w:left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277">
    <w:name w:val="xl277"/>
    <w:basedOn w:val="a"/>
    <w:rsid w:val="00C444AD"/>
    <w:pPr>
      <w:pBdr>
        <w:left w:val="single" w:sz="4" w:space="0" w:color="auto"/>
        <w:bottom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278">
    <w:name w:val="xl278"/>
    <w:basedOn w:val="a"/>
    <w:rsid w:val="00C444AD"/>
    <w:pPr>
      <w:pBdr>
        <w:top w:val="single" w:sz="4" w:space="0" w:color="auto"/>
        <w:left w:val="single" w:sz="4" w:space="0" w:color="auto"/>
        <w:bottom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279">
    <w:name w:val="xl279"/>
    <w:basedOn w:val="a"/>
    <w:rsid w:val="00C444AD"/>
    <w:pPr>
      <w:pBdr>
        <w:top w:val="single" w:sz="4" w:space="0" w:color="auto"/>
        <w:left w:val="single" w:sz="4" w:space="0" w:color="auto"/>
        <w:bottom w:val="single" w:sz="8" w:space="0" w:color="auto"/>
      </w:pBdr>
      <w:shd w:val="clear" w:color="000000" w:fill="EAF1DD"/>
      <w:spacing w:before="100" w:beforeAutospacing="1" w:after="100" w:afterAutospacing="1"/>
      <w:jc w:val="center"/>
      <w:textAlignment w:val="top"/>
    </w:pPr>
    <w:rPr>
      <w:sz w:val="24"/>
      <w:szCs w:val="24"/>
    </w:rPr>
  </w:style>
  <w:style w:type="paragraph" w:customStyle="1" w:styleId="xl280">
    <w:name w:val="xl280"/>
    <w:basedOn w:val="a"/>
    <w:rsid w:val="00C444A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1">
    <w:name w:val="xl281"/>
    <w:basedOn w:val="a"/>
    <w:rsid w:val="00C4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2">
    <w:name w:val="xl282"/>
    <w:basedOn w:val="a"/>
    <w:rsid w:val="00C444A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83">
    <w:name w:val="xl283"/>
    <w:basedOn w:val="a"/>
    <w:rsid w:val="00C444AD"/>
    <w:pPr>
      <w:pBdr>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284">
    <w:name w:val="xl284"/>
    <w:basedOn w:val="a"/>
    <w:rsid w:val="00C444A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285">
    <w:name w:val="xl285"/>
    <w:basedOn w:val="a"/>
    <w:rsid w:val="00C444AD"/>
    <w:pPr>
      <w:pBdr>
        <w:top w:val="single" w:sz="4" w:space="0" w:color="auto"/>
        <w:left w:val="single" w:sz="4" w:space="0" w:color="auto"/>
        <w:bottom w:val="single" w:sz="8" w:space="0" w:color="auto"/>
        <w:right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286">
    <w:name w:val="xl286"/>
    <w:basedOn w:val="a"/>
    <w:rsid w:val="00C444AD"/>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b/>
      <w:bCs/>
    </w:rPr>
  </w:style>
  <w:style w:type="paragraph" w:customStyle="1" w:styleId="xl287">
    <w:name w:val="xl287"/>
    <w:basedOn w:val="a"/>
    <w:rsid w:val="00C444AD"/>
    <w:pPr>
      <w:pBdr>
        <w:top w:val="single" w:sz="4" w:space="0" w:color="auto"/>
        <w:bottom w:val="single" w:sz="4" w:space="0" w:color="auto"/>
      </w:pBdr>
      <w:shd w:val="clear" w:color="000000" w:fill="B8CCE4"/>
      <w:spacing w:before="100" w:beforeAutospacing="1" w:after="100" w:afterAutospacing="1"/>
      <w:jc w:val="center"/>
      <w:textAlignment w:val="center"/>
    </w:pPr>
    <w:rPr>
      <w:b/>
      <w:bCs/>
    </w:rPr>
  </w:style>
  <w:style w:type="paragraph" w:customStyle="1" w:styleId="xl288">
    <w:name w:val="xl288"/>
    <w:basedOn w:val="a"/>
    <w:rsid w:val="00C444AD"/>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289">
    <w:name w:val="xl289"/>
    <w:basedOn w:val="a"/>
    <w:rsid w:val="00C444AD"/>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290">
    <w:name w:val="xl290"/>
    <w:basedOn w:val="a"/>
    <w:rsid w:val="00C444AD"/>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291">
    <w:name w:val="xl291"/>
    <w:basedOn w:val="a"/>
    <w:rsid w:val="00C444AD"/>
    <w:pPr>
      <w:pBdr>
        <w:top w:val="single" w:sz="4" w:space="0" w:color="auto"/>
        <w:left w:val="single" w:sz="4" w:space="0" w:color="auto"/>
        <w:bottom w:val="single" w:sz="8" w:space="0" w:color="auto"/>
      </w:pBdr>
      <w:shd w:val="clear" w:color="000000" w:fill="B8CCE4"/>
      <w:spacing w:before="100" w:beforeAutospacing="1" w:after="100" w:afterAutospacing="1"/>
      <w:jc w:val="center"/>
      <w:textAlignment w:val="top"/>
    </w:pPr>
    <w:rPr>
      <w:b/>
      <w:bCs/>
      <w:color w:val="000000"/>
      <w:sz w:val="36"/>
      <w:szCs w:val="36"/>
    </w:rPr>
  </w:style>
  <w:style w:type="paragraph" w:customStyle="1" w:styleId="xl292">
    <w:name w:val="xl292"/>
    <w:basedOn w:val="a"/>
    <w:rsid w:val="00C444AD"/>
    <w:pPr>
      <w:pBdr>
        <w:top w:val="single" w:sz="4" w:space="0" w:color="auto"/>
        <w:bottom w:val="single" w:sz="8" w:space="0" w:color="auto"/>
      </w:pBdr>
      <w:shd w:val="clear" w:color="000000" w:fill="B8CCE4"/>
      <w:spacing w:before="100" w:beforeAutospacing="1" w:after="100" w:afterAutospacing="1"/>
      <w:jc w:val="center"/>
      <w:textAlignment w:val="top"/>
    </w:pPr>
    <w:rPr>
      <w:b/>
      <w:bCs/>
      <w:color w:val="000000"/>
      <w:sz w:val="36"/>
      <w:szCs w:val="36"/>
    </w:rPr>
  </w:style>
  <w:style w:type="paragraph" w:customStyle="1" w:styleId="xl293">
    <w:name w:val="xl293"/>
    <w:basedOn w:val="a"/>
    <w:rsid w:val="00C444AD"/>
    <w:pPr>
      <w:pBdr>
        <w:top w:val="single" w:sz="4" w:space="0" w:color="auto"/>
        <w:bottom w:val="single" w:sz="8" w:space="0" w:color="auto"/>
        <w:right w:val="single" w:sz="4" w:space="0" w:color="auto"/>
      </w:pBdr>
      <w:shd w:val="clear" w:color="000000" w:fill="B8CCE4"/>
      <w:spacing w:before="100" w:beforeAutospacing="1" w:after="100" w:afterAutospacing="1"/>
      <w:jc w:val="center"/>
      <w:textAlignment w:val="top"/>
    </w:pPr>
    <w:rPr>
      <w:b/>
      <w:bCs/>
      <w:color w:val="000000"/>
      <w:sz w:val="36"/>
      <w:szCs w:val="36"/>
    </w:rPr>
  </w:style>
  <w:style w:type="paragraph" w:customStyle="1" w:styleId="font11">
    <w:name w:val="font11"/>
    <w:basedOn w:val="a"/>
    <w:rsid w:val="00C444AD"/>
    <w:pPr>
      <w:spacing w:before="100" w:beforeAutospacing="1" w:after="100" w:afterAutospacing="1"/>
    </w:pPr>
    <w:rPr>
      <w:color w:val="000000"/>
      <w:sz w:val="17"/>
      <w:szCs w:val="17"/>
    </w:rPr>
  </w:style>
  <w:style w:type="paragraph" w:customStyle="1" w:styleId="xl294">
    <w:name w:val="xl294"/>
    <w:basedOn w:val="a"/>
    <w:rsid w:val="00C444A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295">
    <w:name w:val="xl295"/>
    <w:basedOn w:val="a"/>
    <w:rsid w:val="00C4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296">
    <w:name w:val="xl296"/>
    <w:basedOn w:val="a"/>
    <w:rsid w:val="00C444A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297">
    <w:name w:val="xl297"/>
    <w:basedOn w:val="a"/>
    <w:rsid w:val="00C444AD"/>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298">
    <w:name w:val="xl298"/>
    <w:basedOn w:val="a"/>
    <w:rsid w:val="00C444AD"/>
    <w:pPr>
      <w:pBdr>
        <w:left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299">
    <w:name w:val="xl299"/>
    <w:basedOn w:val="a"/>
    <w:rsid w:val="00C444AD"/>
    <w:pPr>
      <w:pBdr>
        <w:left w:val="single" w:sz="4" w:space="0" w:color="auto"/>
        <w:bottom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300">
    <w:name w:val="xl300"/>
    <w:basedOn w:val="a"/>
    <w:rsid w:val="00C444AD"/>
    <w:pPr>
      <w:pBdr>
        <w:top w:val="single" w:sz="4" w:space="0" w:color="auto"/>
        <w:left w:val="single" w:sz="4" w:space="0" w:color="auto"/>
        <w:bottom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301">
    <w:name w:val="xl301"/>
    <w:basedOn w:val="a"/>
    <w:rsid w:val="00C444AD"/>
    <w:pPr>
      <w:pBdr>
        <w:top w:val="single" w:sz="4" w:space="0" w:color="auto"/>
        <w:left w:val="single" w:sz="4" w:space="0" w:color="auto"/>
        <w:bottom w:val="single" w:sz="8" w:space="0" w:color="auto"/>
      </w:pBdr>
      <w:shd w:val="clear" w:color="000000" w:fill="EAF1DD"/>
      <w:spacing w:before="100" w:beforeAutospacing="1" w:after="100" w:afterAutospacing="1"/>
      <w:jc w:val="center"/>
      <w:textAlignment w:val="top"/>
    </w:pPr>
    <w:rPr>
      <w:sz w:val="24"/>
      <w:szCs w:val="24"/>
    </w:rPr>
  </w:style>
  <w:style w:type="paragraph" w:customStyle="1" w:styleId="xl302">
    <w:name w:val="xl302"/>
    <w:basedOn w:val="a"/>
    <w:rsid w:val="00C444A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3">
    <w:name w:val="xl303"/>
    <w:basedOn w:val="a"/>
    <w:rsid w:val="00C4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4">
    <w:name w:val="xl304"/>
    <w:basedOn w:val="a"/>
    <w:rsid w:val="00C444A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305">
    <w:name w:val="xl305"/>
    <w:basedOn w:val="a"/>
    <w:rsid w:val="00C444AD"/>
    <w:pPr>
      <w:pBdr>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306">
    <w:name w:val="xl306"/>
    <w:basedOn w:val="a"/>
    <w:rsid w:val="00C444A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307">
    <w:name w:val="xl307"/>
    <w:basedOn w:val="a"/>
    <w:rsid w:val="00C444AD"/>
    <w:pPr>
      <w:pBdr>
        <w:top w:val="single" w:sz="4" w:space="0" w:color="auto"/>
        <w:left w:val="single" w:sz="4" w:space="0" w:color="auto"/>
        <w:bottom w:val="single" w:sz="8" w:space="0" w:color="auto"/>
        <w:right w:val="single" w:sz="4" w:space="0" w:color="auto"/>
      </w:pBdr>
      <w:shd w:val="clear" w:color="000000" w:fill="EAF1DD"/>
      <w:spacing w:before="100" w:beforeAutospacing="1" w:after="100" w:afterAutospacing="1"/>
      <w:jc w:val="center"/>
      <w:textAlignment w:val="top"/>
    </w:pPr>
    <w:rPr>
      <w:sz w:val="24"/>
      <w:szCs w:val="24"/>
    </w:rPr>
  </w:style>
  <w:style w:type="paragraph" w:customStyle="1" w:styleId="xl308">
    <w:name w:val="xl308"/>
    <w:basedOn w:val="a"/>
    <w:rsid w:val="00C444AD"/>
    <w:pPr>
      <w:pBdr>
        <w:top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09">
    <w:name w:val="xl309"/>
    <w:basedOn w:val="a"/>
    <w:rsid w:val="00C444A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0">
    <w:name w:val="xl310"/>
    <w:basedOn w:val="a"/>
    <w:rsid w:val="00C444AD"/>
    <w:pPr>
      <w:pBdr>
        <w:top w:val="single" w:sz="8"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11">
    <w:name w:val="xl311"/>
    <w:basedOn w:val="a"/>
    <w:rsid w:val="00C444AD"/>
    <w:pPr>
      <w:pBdr>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12">
    <w:name w:val="xl312"/>
    <w:basedOn w:val="a"/>
    <w:rsid w:val="00C444AD"/>
    <w:pPr>
      <w:pBdr>
        <w:bottom w:val="single" w:sz="8"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13">
    <w:name w:val="xl313"/>
    <w:basedOn w:val="a"/>
    <w:rsid w:val="00C444A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4">
    <w:name w:val="xl314"/>
    <w:basedOn w:val="a"/>
    <w:rsid w:val="00C444AD"/>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5">
    <w:name w:val="xl315"/>
    <w:basedOn w:val="a"/>
    <w:rsid w:val="00C444AD"/>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6">
    <w:name w:val="xl316"/>
    <w:basedOn w:val="a"/>
    <w:rsid w:val="00C444A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7">
    <w:name w:val="xl317"/>
    <w:basedOn w:val="a"/>
    <w:rsid w:val="00C444A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8">
    <w:name w:val="xl318"/>
    <w:basedOn w:val="a"/>
    <w:rsid w:val="00C444AD"/>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9">
    <w:name w:val="xl319"/>
    <w:basedOn w:val="a"/>
    <w:rsid w:val="00C444A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20">
    <w:name w:val="xl320"/>
    <w:basedOn w:val="a"/>
    <w:rsid w:val="00C444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21">
    <w:name w:val="xl321"/>
    <w:basedOn w:val="a"/>
    <w:rsid w:val="00C444A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22">
    <w:name w:val="xl322"/>
    <w:basedOn w:val="a"/>
    <w:rsid w:val="00C444AD"/>
    <w:pPr>
      <w:pBdr>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23">
    <w:name w:val="xl323"/>
    <w:basedOn w:val="a"/>
    <w:rsid w:val="00C444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24">
    <w:name w:val="xl324"/>
    <w:basedOn w:val="a"/>
    <w:rsid w:val="00C444AD"/>
    <w:pPr>
      <w:pBdr>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25">
    <w:name w:val="xl325"/>
    <w:basedOn w:val="a"/>
    <w:rsid w:val="00C444AD"/>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26">
    <w:name w:val="xl326"/>
    <w:basedOn w:val="a"/>
    <w:rsid w:val="00C444AD"/>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b/>
      <w:bCs/>
    </w:rPr>
  </w:style>
  <w:style w:type="paragraph" w:customStyle="1" w:styleId="xl327">
    <w:name w:val="xl327"/>
    <w:basedOn w:val="a"/>
    <w:rsid w:val="00C444AD"/>
    <w:pPr>
      <w:pBdr>
        <w:top w:val="single" w:sz="4" w:space="0" w:color="auto"/>
        <w:bottom w:val="single" w:sz="4" w:space="0" w:color="auto"/>
      </w:pBdr>
      <w:shd w:val="clear" w:color="000000" w:fill="B8CCE4"/>
      <w:spacing w:before="100" w:beforeAutospacing="1" w:after="100" w:afterAutospacing="1"/>
      <w:jc w:val="center"/>
      <w:textAlignment w:val="center"/>
    </w:pPr>
    <w:rPr>
      <w:b/>
      <w:bCs/>
    </w:rPr>
  </w:style>
  <w:style w:type="paragraph" w:customStyle="1" w:styleId="xl328">
    <w:name w:val="xl328"/>
    <w:basedOn w:val="a"/>
    <w:rsid w:val="00C444AD"/>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329">
    <w:name w:val="xl329"/>
    <w:basedOn w:val="a"/>
    <w:rsid w:val="00C444AD"/>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330">
    <w:name w:val="xl330"/>
    <w:basedOn w:val="a"/>
    <w:rsid w:val="00C444AD"/>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331">
    <w:name w:val="xl331"/>
    <w:basedOn w:val="a"/>
    <w:rsid w:val="00C444AD"/>
    <w:pPr>
      <w:pBdr>
        <w:top w:val="single" w:sz="4" w:space="0" w:color="auto"/>
        <w:left w:val="single" w:sz="4" w:space="0" w:color="auto"/>
        <w:bottom w:val="single" w:sz="8" w:space="0" w:color="auto"/>
      </w:pBdr>
      <w:shd w:val="clear" w:color="000000" w:fill="B8CCE4"/>
      <w:spacing w:before="100" w:beforeAutospacing="1" w:after="100" w:afterAutospacing="1"/>
      <w:jc w:val="center"/>
      <w:textAlignment w:val="top"/>
    </w:pPr>
    <w:rPr>
      <w:b/>
      <w:bCs/>
      <w:color w:val="000000"/>
      <w:sz w:val="36"/>
      <w:szCs w:val="36"/>
    </w:rPr>
  </w:style>
  <w:style w:type="paragraph" w:customStyle="1" w:styleId="xl332">
    <w:name w:val="xl332"/>
    <w:basedOn w:val="a"/>
    <w:rsid w:val="00C444AD"/>
    <w:pPr>
      <w:pBdr>
        <w:top w:val="single" w:sz="4" w:space="0" w:color="auto"/>
        <w:bottom w:val="single" w:sz="8" w:space="0" w:color="auto"/>
      </w:pBdr>
      <w:shd w:val="clear" w:color="000000" w:fill="B8CCE4"/>
      <w:spacing w:before="100" w:beforeAutospacing="1" w:after="100" w:afterAutospacing="1"/>
      <w:jc w:val="center"/>
      <w:textAlignment w:val="top"/>
    </w:pPr>
    <w:rPr>
      <w:b/>
      <w:bCs/>
      <w:color w:val="000000"/>
      <w:sz w:val="36"/>
      <w:szCs w:val="36"/>
    </w:rPr>
  </w:style>
  <w:style w:type="paragraph" w:customStyle="1" w:styleId="xl333">
    <w:name w:val="xl333"/>
    <w:basedOn w:val="a"/>
    <w:rsid w:val="00C444AD"/>
    <w:pPr>
      <w:pBdr>
        <w:top w:val="single" w:sz="4" w:space="0" w:color="auto"/>
        <w:bottom w:val="single" w:sz="8" w:space="0" w:color="auto"/>
        <w:right w:val="single" w:sz="4" w:space="0" w:color="auto"/>
      </w:pBdr>
      <w:shd w:val="clear" w:color="000000" w:fill="B8CCE4"/>
      <w:spacing w:before="100" w:beforeAutospacing="1" w:after="100" w:afterAutospacing="1"/>
      <w:jc w:val="center"/>
      <w:textAlignment w:val="top"/>
    </w:pPr>
    <w:rPr>
      <w:b/>
      <w:bCs/>
      <w:color w:val="000000"/>
      <w:sz w:val="36"/>
      <w:szCs w:val="36"/>
    </w:rPr>
  </w:style>
  <w:style w:type="paragraph" w:customStyle="1" w:styleId="16">
    <w:name w:val="Абзац списка1"/>
    <w:basedOn w:val="a"/>
    <w:uiPriority w:val="34"/>
    <w:qFormat/>
    <w:rsid w:val="00C444AD"/>
    <w:pPr>
      <w:ind w:left="720"/>
      <w:contextualSpacing/>
    </w:pPr>
  </w:style>
  <w:style w:type="character" w:customStyle="1" w:styleId="210pt">
    <w:name w:val="Основной текст (2) + 10 pt"/>
    <w:qFormat/>
    <w:rsid w:val="00C444AD"/>
    <w:rPr>
      <w:rFonts w:ascii="Times New Roman" w:eastAsia="Times New Roman" w:hAnsi="Times New Roman" w:cs="Times New Roman" w:hint="default"/>
      <w:color w:val="000000"/>
      <w:spacing w:val="0"/>
      <w:w w:val="100"/>
      <w:position w:val="0"/>
      <w:sz w:val="20"/>
      <w:szCs w:val="20"/>
      <w:u w:val="none"/>
      <w:effect w:val="none"/>
      <w:lang w:val="ru-RU" w:eastAsia="ru-RU" w:bidi="ru-RU"/>
    </w:rPr>
  </w:style>
  <w:style w:type="character" w:customStyle="1" w:styleId="17">
    <w:name w:val="Текст сноски Знак1"/>
    <w:basedOn w:val="a0"/>
    <w:rsid w:val="00C444AD"/>
  </w:style>
  <w:style w:type="character" w:customStyle="1" w:styleId="extended-textshort">
    <w:name w:val="extended-text__short"/>
    <w:basedOn w:val="a0"/>
    <w:rsid w:val="00C444AD"/>
  </w:style>
  <w:style w:type="character" w:styleId="aff6">
    <w:name w:val="Strong"/>
    <w:basedOn w:val="a0"/>
    <w:uiPriority w:val="22"/>
    <w:qFormat/>
    <w:rsid w:val="00C444AD"/>
    <w:rPr>
      <w:b/>
      <w:bCs/>
    </w:rPr>
  </w:style>
  <w:style w:type="character" w:customStyle="1" w:styleId="extended-textfull">
    <w:name w:val="extended-text__full"/>
    <w:basedOn w:val="a0"/>
    <w:rsid w:val="00C444AD"/>
  </w:style>
  <w:style w:type="character" w:customStyle="1" w:styleId="18">
    <w:name w:val="Текст примечания Знак1"/>
    <w:basedOn w:val="a0"/>
    <w:uiPriority w:val="99"/>
    <w:rsid w:val="00C444AD"/>
    <w:rPr>
      <w:rFonts w:ascii="Times New Roman" w:eastAsia="Times New Roman" w:hAnsi="Times New Roman" w:cs="Times New Roman"/>
      <w:sz w:val="20"/>
      <w:szCs w:val="20"/>
      <w:lang w:eastAsia="ru-RU"/>
    </w:rPr>
  </w:style>
  <w:style w:type="character" w:customStyle="1" w:styleId="cardmaininfocontent">
    <w:name w:val="cardmaininfo__content"/>
    <w:basedOn w:val="a0"/>
    <w:rsid w:val="00C444AD"/>
  </w:style>
  <w:style w:type="character" w:customStyle="1" w:styleId="lots-wrap-contentbodyval2">
    <w:name w:val="lots-wrap-content__body__val2"/>
    <w:basedOn w:val="a0"/>
    <w:rsid w:val="00C444AD"/>
  </w:style>
  <w:style w:type="character" w:customStyle="1" w:styleId="lots-wrap-contentbodyval">
    <w:name w:val="lots-wrap-content__body__val"/>
    <w:basedOn w:val="a0"/>
    <w:rsid w:val="00C444AD"/>
  </w:style>
  <w:style w:type="character" w:customStyle="1" w:styleId="sectioninfo">
    <w:name w:val="section__info"/>
    <w:basedOn w:val="a0"/>
    <w:qFormat/>
    <w:rsid w:val="00AE5AB8"/>
  </w:style>
</w:styles>
</file>

<file path=word/webSettings.xml><?xml version="1.0" encoding="utf-8"?>
<w:webSettings xmlns:r="http://schemas.openxmlformats.org/officeDocument/2006/relationships" xmlns:w="http://schemas.openxmlformats.org/wordprocessingml/2006/main">
  <w:divs>
    <w:div w:id="52653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2961</Words>
  <Characters>16881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2021-03-30T04:20:00Z</dcterms:created>
  <dcterms:modified xsi:type="dcterms:W3CDTF">2021-03-31T09:08:00Z</dcterms:modified>
</cp:coreProperties>
</file>