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266" w:rsidRDefault="004729AD" w:rsidP="00165266">
      <w:pPr>
        <w:spacing w:after="0" w:line="240" w:lineRule="auto"/>
        <w:ind w:hanging="3540"/>
        <w:jc w:val="right"/>
      </w:pPr>
      <w:r>
        <w:tab/>
      </w:r>
    </w:p>
    <w:tbl>
      <w:tblPr>
        <w:tblW w:w="5672" w:type="dxa"/>
        <w:jc w:val="right"/>
        <w:tblLook w:val="01E0" w:firstRow="1" w:lastRow="1" w:firstColumn="1" w:lastColumn="1" w:noHBand="0" w:noVBand="0"/>
      </w:tblPr>
      <w:tblGrid>
        <w:gridCol w:w="5672"/>
      </w:tblGrid>
      <w:tr w:rsidR="00165266" w:rsidRPr="0064026F" w:rsidTr="00165266">
        <w:trPr>
          <w:jc w:val="right"/>
        </w:trPr>
        <w:tc>
          <w:tcPr>
            <w:tcW w:w="5672" w:type="dxa"/>
            <w:shd w:val="clear" w:color="auto" w:fill="auto"/>
          </w:tcPr>
          <w:p w:rsidR="00165266" w:rsidRPr="00165266" w:rsidRDefault="00165266" w:rsidP="00165266">
            <w:pPr>
              <w:spacing w:after="0" w:line="240" w:lineRule="auto"/>
              <w:jc w:val="right"/>
              <w:rPr>
                <w:rFonts w:ascii="Times New Roman" w:hAnsi="Times New Roman" w:cs="Times New Roman"/>
                <w:b/>
              </w:rPr>
            </w:pPr>
            <w:r w:rsidRPr="00165266">
              <w:rPr>
                <w:rFonts w:ascii="Times New Roman" w:hAnsi="Times New Roman" w:cs="Times New Roman"/>
                <w:b/>
              </w:rPr>
              <w:t>«УТВЕРЖДАЮ»</w:t>
            </w:r>
          </w:p>
          <w:p w:rsidR="00165266" w:rsidRPr="00165266" w:rsidRDefault="00165266" w:rsidP="00165266">
            <w:pPr>
              <w:spacing w:after="0" w:line="240" w:lineRule="auto"/>
              <w:jc w:val="right"/>
              <w:rPr>
                <w:rFonts w:ascii="Times New Roman" w:hAnsi="Times New Roman" w:cs="Times New Roman"/>
                <w:b/>
              </w:rPr>
            </w:pPr>
          </w:p>
          <w:p w:rsidR="00165266" w:rsidRPr="00165266" w:rsidRDefault="00165266" w:rsidP="00165266">
            <w:pPr>
              <w:spacing w:after="0" w:line="240" w:lineRule="auto"/>
              <w:jc w:val="right"/>
              <w:rPr>
                <w:rFonts w:ascii="Times New Roman" w:hAnsi="Times New Roman" w:cs="Times New Roman"/>
                <w:b/>
                <w:color w:val="000000"/>
              </w:rPr>
            </w:pPr>
            <w:r w:rsidRPr="00165266">
              <w:rPr>
                <w:rFonts w:ascii="Times New Roman" w:hAnsi="Times New Roman" w:cs="Times New Roman"/>
                <w:b/>
              </w:rPr>
              <w:t xml:space="preserve">Директор </w:t>
            </w:r>
            <w:r w:rsidR="000C148B">
              <w:rPr>
                <w:rFonts w:ascii="Times New Roman" w:hAnsi="Times New Roman" w:cs="Times New Roman"/>
                <w:b/>
              </w:rPr>
              <w:t xml:space="preserve">муниципального </w:t>
            </w:r>
            <w:r w:rsidRPr="00165266">
              <w:rPr>
                <w:rFonts w:ascii="Times New Roman" w:hAnsi="Times New Roman" w:cs="Times New Roman"/>
                <w:b/>
                <w:color w:val="000000"/>
              </w:rPr>
              <w:t xml:space="preserve">унитарного предприятия </w:t>
            </w:r>
          </w:p>
          <w:p w:rsidR="00165266" w:rsidRPr="00165266" w:rsidRDefault="00165266" w:rsidP="00165266">
            <w:pPr>
              <w:spacing w:after="0" w:line="240" w:lineRule="auto"/>
              <w:jc w:val="right"/>
              <w:rPr>
                <w:rFonts w:ascii="Times New Roman" w:hAnsi="Times New Roman" w:cs="Times New Roman"/>
                <w:b/>
                <w:color w:val="000000"/>
              </w:rPr>
            </w:pPr>
            <w:r w:rsidRPr="00165266">
              <w:rPr>
                <w:rFonts w:ascii="Times New Roman" w:hAnsi="Times New Roman" w:cs="Times New Roman"/>
                <w:b/>
                <w:color w:val="000000"/>
              </w:rPr>
              <w:t xml:space="preserve">по утилизации отходов муниципального </w:t>
            </w:r>
          </w:p>
          <w:p w:rsidR="00165266" w:rsidRPr="00165266" w:rsidRDefault="00165266" w:rsidP="00165266">
            <w:pPr>
              <w:spacing w:after="0" w:line="240" w:lineRule="auto"/>
              <w:jc w:val="right"/>
              <w:rPr>
                <w:rFonts w:ascii="Times New Roman" w:hAnsi="Times New Roman" w:cs="Times New Roman"/>
                <w:b/>
                <w:color w:val="000000"/>
              </w:rPr>
            </w:pPr>
            <w:r w:rsidRPr="00165266">
              <w:rPr>
                <w:rFonts w:ascii="Times New Roman" w:hAnsi="Times New Roman" w:cs="Times New Roman"/>
                <w:b/>
                <w:color w:val="000000"/>
              </w:rPr>
              <w:t>образования Ханты-Мансийского</w:t>
            </w:r>
          </w:p>
          <w:p w:rsidR="00165266" w:rsidRPr="00165266" w:rsidRDefault="00165266" w:rsidP="00165266">
            <w:pPr>
              <w:spacing w:after="0" w:line="240" w:lineRule="auto"/>
              <w:jc w:val="right"/>
              <w:rPr>
                <w:rFonts w:ascii="Times New Roman" w:hAnsi="Times New Roman" w:cs="Times New Roman"/>
                <w:b/>
                <w:color w:val="000000"/>
              </w:rPr>
            </w:pPr>
            <w:r w:rsidRPr="00165266">
              <w:rPr>
                <w:rFonts w:ascii="Times New Roman" w:hAnsi="Times New Roman" w:cs="Times New Roman"/>
                <w:b/>
                <w:color w:val="000000"/>
              </w:rPr>
              <w:t xml:space="preserve">автономного округа-Югра </w:t>
            </w:r>
          </w:p>
          <w:p w:rsidR="00165266" w:rsidRPr="00165266" w:rsidRDefault="00165266" w:rsidP="00165266">
            <w:pPr>
              <w:spacing w:after="0" w:line="240" w:lineRule="auto"/>
              <w:jc w:val="right"/>
              <w:rPr>
                <w:rFonts w:ascii="Times New Roman" w:hAnsi="Times New Roman" w:cs="Times New Roman"/>
                <w:b/>
              </w:rPr>
            </w:pPr>
            <w:r w:rsidRPr="00165266">
              <w:rPr>
                <w:rFonts w:ascii="Times New Roman" w:hAnsi="Times New Roman" w:cs="Times New Roman"/>
                <w:b/>
                <w:color w:val="000000"/>
              </w:rPr>
              <w:t>городской округ город Радужный</w:t>
            </w:r>
          </w:p>
          <w:p w:rsidR="00165266" w:rsidRPr="00165266" w:rsidRDefault="00165266" w:rsidP="00165266">
            <w:pPr>
              <w:spacing w:after="0" w:line="240" w:lineRule="auto"/>
              <w:jc w:val="right"/>
              <w:rPr>
                <w:rFonts w:ascii="Times New Roman" w:hAnsi="Times New Roman" w:cs="Times New Roman"/>
                <w:b/>
              </w:rPr>
            </w:pPr>
          </w:p>
          <w:p w:rsidR="00165266" w:rsidRPr="0064026F" w:rsidRDefault="00165266" w:rsidP="00165266">
            <w:pPr>
              <w:keepNext/>
              <w:spacing w:after="0" w:line="240" w:lineRule="auto"/>
              <w:ind w:right="119"/>
              <w:jc w:val="both"/>
            </w:pPr>
            <w:r w:rsidRPr="00165266">
              <w:rPr>
                <w:rFonts w:ascii="Times New Roman" w:hAnsi="Times New Roman" w:cs="Times New Roman"/>
                <w:b/>
              </w:rPr>
              <w:t xml:space="preserve"> </w:t>
            </w:r>
            <w:r w:rsidR="00123239" w:rsidRPr="00DF5D11">
              <w:rPr>
                <w:rFonts w:ascii="Times New Roman" w:hAnsi="Times New Roman" w:cs="Times New Roman"/>
                <w:b/>
              </w:rPr>
              <w:t xml:space="preserve">                                      </w:t>
            </w:r>
            <w:r w:rsidRPr="00165266">
              <w:rPr>
                <w:rFonts w:ascii="Times New Roman" w:hAnsi="Times New Roman" w:cs="Times New Roman"/>
                <w:b/>
              </w:rPr>
              <w:t>___________Ш.С. Арслангереев</w:t>
            </w:r>
          </w:p>
        </w:tc>
      </w:tr>
    </w:tbl>
    <w:p w:rsidR="004729AD" w:rsidRDefault="004729AD" w:rsidP="00165266">
      <w:pPr>
        <w:spacing w:after="0" w:line="240" w:lineRule="auto"/>
        <w:ind w:hanging="3540"/>
        <w:jc w:val="right"/>
      </w:pPr>
    </w:p>
    <w:p w:rsidR="004729AD" w:rsidRPr="0064318D" w:rsidRDefault="004729AD" w:rsidP="002E6983">
      <w:pPr>
        <w:spacing w:after="160" w:line="259" w:lineRule="auto"/>
        <w:jc w:val="right"/>
        <w:rPr>
          <w:rFonts w:ascii="Times New Roman" w:hAnsi="Times New Roman"/>
        </w:rPr>
      </w:pPr>
    </w:p>
    <w:p w:rsidR="004729AD" w:rsidRPr="0064318D" w:rsidRDefault="004729AD" w:rsidP="004729AD">
      <w:pPr>
        <w:spacing w:after="160" w:line="259" w:lineRule="auto"/>
        <w:jc w:val="right"/>
        <w:rPr>
          <w:rFonts w:ascii="Times New Roman" w:hAnsi="Times New Roman"/>
        </w:rPr>
      </w:pPr>
    </w:p>
    <w:p w:rsidR="004729AD" w:rsidRDefault="004729AD" w:rsidP="004729AD">
      <w:pPr>
        <w:spacing w:after="160" w:line="259" w:lineRule="auto"/>
        <w:rPr>
          <w:rFonts w:ascii="Times New Roman" w:hAnsi="Times New Roman"/>
        </w:rPr>
      </w:pPr>
    </w:p>
    <w:p w:rsidR="002E6983" w:rsidRDefault="002E6983" w:rsidP="004729AD">
      <w:pPr>
        <w:spacing w:after="160" w:line="259" w:lineRule="auto"/>
        <w:rPr>
          <w:rFonts w:ascii="Times New Roman" w:hAnsi="Times New Roman"/>
        </w:rPr>
      </w:pPr>
    </w:p>
    <w:p w:rsidR="002E6983" w:rsidRDefault="002E6983" w:rsidP="004729AD">
      <w:pPr>
        <w:spacing w:after="160" w:line="259" w:lineRule="auto"/>
        <w:rPr>
          <w:rFonts w:ascii="Times New Roman" w:hAnsi="Times New Roman"/>
        </w:rPr>
      </w:pPr>
    </w:p>
    <w:p w:rsidR="002E6983" w:rsidRPr="0064318D" w:rsidRDefault="002E6983" w:rsidP="004729AD">
      <w:pPr>
        <w:spacing w:after="160" w:line="259" w:lineRule="auto"/>
        <w:rPr>
          <w:rFonts w:ascii="Times New Roman" w:hAnsi="Times New Roman"/>
        </w:rPr>
      </w:pPr>
    </w:p>
    <w:p w:rsidR="004729AD" w:rsidRPr="001F28C8" w:rsidRDefault="004729AD" w:rsidP="002E6983">
      <w:pPr>
        <w:tabs>
          <w:tab w:val="left" w:pos="2925"/>
        </w:tabs>
        <w:spacing w:after="0" w:line="240" w:lineRule="auto"/>
        <w:jc w:val="center"/>
        <w:rPr>
          <w:rFonts w:ascii="Times New Roman" w:hAnsi="Times New Roman"/>
          <w:b/>
          <w:sz w:val="32"/>
          <w:szCs w:val="36"/>
        </w:rPr>
      </w:pPr>
      <w:r w:rsidRPr="001F28C8">
        <w:rPr>
          <w:rFonts w:ascii="Times New Roman" w:hAnsi="Times New Roman"/>
          <w:b/>
          <w:sz w:val="32"/>
          <w:szCs w:val="36"/>
        </w:rPr>
        <w:t>ИЗВЕЩЕНИЕ</w:t>
      </w:r>
    </w:p>
    <w:p w:rsidR="004729AD" w:rsidRPr="001F28C8" w:rsidRDefault="004729AD" w:rsidP="002E6983">
      <w:pPr>
        <w:tabs>
          <w:tab w:val="left" w:pos="2925"/>
        </w:tabs>
        <w:spacing w:after="0" w:line="240" w:lineRule="auto"/>
        <w:jc w:val="center"/>
        <w:rPr>
          <w:rFonts w:ascii="Times New Roman" w:hAnsi="Times New Roman"/>
          <w:b/>
          <w:sz w:val="32"/>
          <w:szCs w:val="36"/>
        </w:rPr>
      </w:pPr>
      <w:r w:rsidRPr="001F28C8">
        <w:rPr>
          <w:rFonts w:ascii="Times New Roman" w:hAnsi="Times New Roman"/>
          <w:b/>
          <w:sz w:val="32"/>
          <w:szCs w:val="36"/>
        </w:rPr>
        <w:t>О ЗАПРОСЕ КОТИРОВОК</w:t>
      </w:r>
    </w:p>
    <w:p w:rsidR="004729AD" w:rsidRDefault="004729AD" w:rsidP="002E6983">
      <w:pPr>
        <w:tabs>
          <w:tab w:val="left" w:pos="2925"/>
        </w:tabs>
        <w:spacing w:after="0" w:line="240" w:lineRule="auto"/>
        <w:jc w:val="center"/>
        <w:rPr>
          <w:rFonts w:ascii="Times New Roman" w:hAnsi="Times New Roman"/>
          <w:b/>
          <w:sz w:val="32"/>
          <w:szCs w:val="36"/>
        </w:rPr>
      </w:pPr>
      <w:r w:rsidRPr="001F28C8">
        <w:rPr>
          <w:rFonts w:ascii="Times New Roman" w:hAnsi="Times New Roman"/>
          <w:b/>
          <w:sz w:val="32"/>
          <w:szCs w:val="36"/>
        </w:rPr>
        <w:t>В ЭЛЕКТРОННОЙ ФОРМЕ</w:t>
      </w:r>
    </w:p>
    <w:p w:rsidR="002E6983" w:rsidRPr="001F28C8" w:rsidRDefault="002E6983" w:rsidP="002E6983">
      <w:pPr>
        <w:tabs>
          <w:tab w:val="left" w:pos="2925"/>
        </w:tabs>
        <w:spacing w:after="0" w:line="240" w:lineRule="auto"/>
        <w:jc w:val="center"/>
        <w:rPr>
          <w:rFonts w:ascii="Times New Roman" w:hAnsi="Times New Roman"/>
          <w:b/>
          <w:sz w:val="32"/>
          <w:szCs w:val="36"/>
        </w:rPr>
      </w:pPr>
    </w:p>
    <w:p w:rsidR="004729AD" w:rsidRPr="0064318D" w:rsidRDefault="00F41C47" w:rsidP="00123239">
      <w:pPr>
        <w:ind w:left="360"/>
        <w:jc w:val="center"/>
        <w:rPr>
          <w:rFonts w:ascii="Times New Roman" w:hAnsi="Times New Roman"/>
        </w:rPr>
      </w:pPr>
      <w:r w:rsidRPr="00F41C47">
        <w:rPr>
          <w:rFonts w:ascii="Times New Roman" w:hAnsi="Times New Roman"/>
          <w:b/>
          <w:sz w:val="24"/>
          <w:szCs w:val="24"/>
        </w:rPr>
        <w:t>Оказание услуг спецтехникой с экипажем (бульдозер) для перемещения отходов на полигоне твердых бытовых отходов города Радужный</w:t>
      </w:r>
    </w:p>
    <w:p w:rsidR="004729AD" w:rsidRPr="0064318D" w:rsidRDefault="004729AD" w:rsidP="004729AD">
      <w:pPr>
        <w:tabs>
          <w:tab w:val="left" w:pos="2925"/>
        </w:tabs>
        <w:spacing w:after="160" w:line="259" w:lineRule="auto"/>
        <w:jc w:val="center"/>
        <w:rPr>
          <w:rFonts w:ascii="Times New Roman" w:hAnsi="Times New Roman"/>
        </w:rPr>
      </w:pPr>
    </w:p>
    <w:p w:rsidR="004729AD" w:rsidRPr="0064318D" w:rsidRDefault="004729AD" w:rsidP="004729AD">
      <w:pPr>
        <w:tabs>
          <w:tab w:val="left" w:pos="2925"/>
        </w:tabs>
        <w:spacing w:after="160" w:line="259" w:lineRule="auto"/>
        <w:jc w:val="center"/>
        <w:rPr>
          <w:rFonts w:ascii="Times New Roman" w:hAnsi="Times New Roman"/>
        </w:rPr>
      </w:pPr>
    </w:p>
    <w:p w:rsidR="004729AD" w:rsidRPr="0064318D" w:rsidRDefault="004729AD" w:rsidP="004729AD">
      <w:pPr>
        <w:tabs>
          <w:tab w:val="left" w:pos="2925"/>
        </w:tabs>
        <w:spacing w:after="160" w:line="259" w:lineRule="auto"/>
        <w:jc w:val="center"/>
        <w:rPr>
          <w:rFonts w:ascii="Times New Roman" w:hAnsi="Times New Roman"/>
        </w:rPr>
      </w:pPr>
    </w:p>
    <w:p w:rsidR="004729AD" w:rsidRPr="0064318D" w:rsidRDefault="004729AD" w:rsidP="004729AD">
      <w:pPr>
        <w:tabs>
          <w:tab w:val="left" w:pos="2925"/>
        </w:tabs>
        <w:spacing w:after="160" w:line="259" w:lineRule="auto"/>
        <w:jc w:val="center"/>
        <w:rPr>
          <w:rFonts w:ascii="Times New Roman" w:hAnsi="Times New Roman"/>
        </w:rPr>
      </w:pPr>
    </w:p>
    <w:p w:rsidR="004729AD" w:rsidRPr="0064318D" w:rsidRDefault="004729AD" w:rsidP="004729AD">
      <w:pPr>
        <w:tabs>
          <w:tab w:val="left" w:pos="2925"/>
        </w:tabs>
        <w:spacing w:after="160" w:line="259" w:lineRule="auto"/>
        <w:jc w:val="center"/>
        <w:rPr>
          <w:rFonts w:ascii="Times New Roman" w:hAnsi="Times New Roman"/>
        </w:rPr>
      </w:pPr>
    </w:p>
    <w:p w:rsidR="002E6983" w:rsidRDefault="002E6983" w:rsidP="004729AD">
      <w:pPr>
        <w:tabs>
          <w:tab w:val="left" w:pos="2925"/>
        </w:tabs>
        <w:spacing w:after="160" w:line="259" w:lineRule="auto"/>
        <w:jc w:val="center"/>
        <w:rPr>
          <w:rFonts w:ascii="Times New Roman" w:hAnsi="Times New Roman"/>
        </w:rPr>
      </w:pPr>
    </w:p>
    <w:p w:rsidR="002E6983" w:rsidRPr="0064318D" w:rsidRDefault="002E6983" w:rsidP="004729AD">
      <w:pPr>
        <w:tabs>
          <w:tab w:val="left" w:pos="2925"/>
        </w:tabs>
        <w:spacing w:after="160" w:line="259" w:lineRule="auto"/>
        <w:jc w:val="center"/>
        <w:rPr>
          <w:rFonts w:ascii="Times New Roman" w:hAnsi="Times New Roman"/>
        </w:rPr>
      </w:pPr>
    </w:p>
    <w:p w:rsidR="004729AD" w:rsidRDefault="004729AD" w:rsidP="004729AD">
      <w:pPr>
        <w:tabs>
          <w:tab w:val="left" w:pos="2925"/>
        </w:tabs>
        <w:spacing w:after="160" w:line="259" w:lineRule="auto"/>
        <w:jc w:val="center"/>
        <w:rPr>
          <w:rFonts w:ascii="Times New Roman" w:hAnsi="Times New Roman"/>
        </w:rPr>
      </w:pPr>
    </w:p>
    <w:p w:rsidR="004729AD" w:rsidRDefault="004729AD" w:rsidP="004729AD">
      <w:pPr>
        <w:tabs>
          <w:tab w:val="left" w:pos="2925"/>
        </w:tabs>
        <w:spacing w:after="160" w:line="259" w:lineRule="auto"/>
        <w:jc w:val="center"/>
        <w:rPr>
          <w:rFonts w:ascii="Times New Roman" w:hAnsi="Times New Roman"/>
        </w:rPr>
      </w:pPr>
    </w:p>
    <w:p w:rsidR="004729AD" w:rsidRDefault="004729AD" w:rsidP="004729AD">
      <w:pPr>
        <w:tabs>
          <w:tab w:val="left" w:pos="2925"/>
        </w:tabs>
        <w:spacing w:after="160" w:line="259" w:lineRule="auto"/>
        <w:jc w:val="center"/>
        <w:rPr>
          <w:rFonts w:ascii="Times New Roman" w:hAnsi="Times New Roman"/>
        </w:rPr>
      </w:pPr>
    </w:p>
    <w:p w:rsidR="00B2614E" w:rsidRDefault="00B2614E" w:rsidP="004729AD">
      <w:pPr>
        <w:tabs>
          <w:tab w:val="left" w:pos="2925"/>
        </w:tabs>
        <w:spacing w:after="160" w:line="259" w:lineRule="auto"/>
        <w:jc w:val="center"/>
        <w:rPr>
          <w:rFonts w:ascii="Times New Roman" w:hAnsi="Times New Roman"/>
        </w:rPr>
      </w:pPr>
    </w:p>
    <w:p w:rsidR="00B2614E" w:rsidRPr="00123239" w:rsidRDefault="00B2614E" w:rsidP="00B2614E">
      <w:pPr>
        <w:pStyle w:val="11"/>
        <w:keepNext w:val="0"/>
        <w:ind w:left="851"/>
        <w:rPr>
          <w:b/>
          <w:sz w:val="28"/>
          <w:szCs w:val="28"/>
          <w:lang w:val="en-US"/>
        </w:rPr>
        <w:sectPr w:rsidR="00B2614E" w:rsidRPr="00123239" w:rsidSect="003E3BE0">
          <w:footerReference w:type="even" r:id="rId8"/>
          <w:footerReference w:type="default" r:id="rId9"/>
          <w:pgSz w:w="11907" w:h="16840" w:code="9"/>
          <w:pgMar w:top="567" w:right="1134" w:bottom="567" w:left="567" w:header="709" w:footer="1072" w:gutter="0"/>
          <w:cols w:space="708"/>
          <w:titlePg/>
          <w:docGrid w:linePitch="360"/>
        </w:sectPr>
      </w:pPr>
      <w:r>
        <w:rPr>
          <w:sz w:val="28"/>
          <w:szCs w:val="28"/>
        </w:rPr>
        <w:t xml:space="preserve">г. </w:t>
      </w:r>
      <w:r w:rsidR="00165266">
        <w:rPr>
          <w:sz w:val="28"/>
          <w:szCs w:val="28"/>
        </w:rPr>
        <w:t>Радужный</w:t>
      </w:r>
      <w:r>
        <w:rPr>
          <w:sz w:val="28"/>
          <w:szCs w:val="28"/>
        </w:rPr>
        <w:t>, 202</w:t>
      </w:r>
      <w:r w:rsidR="00123239">
        <w:rPr>
          <w:sz w:val="28"/>
          <w:szCs w:val="28"/>
          <w:lang w:val="en-US"/>
        </w:rPr>
        <w:t>1</w:t>
      </w:r>
    </w:p>
    <w:tbl>
      <w:tblPr>
        <w:tblW w:w="10861"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67"/>
        <w:gridCol w:w="2552"/>
        <w:gridCol w:w="7742"/>
      </w:tblGrid>
      <w:tr w:rsidR="004729AD" w:rsidRPr="001D73C5" w:rsidTr="005A7C50">
        <w:tc>
          <w:tcPr>
            <w:tcW w:w="10861" w:type="dxa"/>
            <w:gridSpan w:val="3"/>
            <w:tcBorders>
              <w:top w:val="nil"/>
              <w:left w:val="nil"/>
              <w:right w:val="nil"/>
            </w:tcBorders>
          </w:tcPr>
          <w:p w:rsidR="004729AD" w:rsidRDefault="004729AD" w:rsidP="002E6983">
            <w:pPr>
              <w:pStyle w:val="12"/>
              <w:spacing w:before="0" w:after="0"/>
              <w:jc w:val="center"/>
              <w:rPr>
                <w:b/>
                <w:szCs w:val="24"/>
              </w:rPr>
            </w:pPr>
            <w:r w:rsidRPr="001D73C5">
              <w:rPr>
                <w:b/>
                <w:szCs w:val="24"/>
              </w:rPr>
              <w:lastRenderedPageBreak/>
              <w:t xml:space="preserve">Часть </w:t>
            </w:r>
            <w:bookmarkStart w:id="0" w:name="_Hlk45027431"/>
            <w:r w:rsidRPr="001D73C5">
              <w:rPr>
                <w:b/>
                <w:szCs w:val="24"/>
                <w:lang w:val="en-US"/>
              </w:rPr>
              <w:t>I</w:t>
            </w:r>
            <w:bookmarkEnd w:id="0"/>
            <w:r w:rsidRPr="001D73C5">
              <w:rPr>
                <w:b/>
                <w:szCs w:val="24"/>
              </w:rPr>
              <w:t xml:space="preserve">. </w:t>
            </w:r>
            <w:r>
              <w:rPr>
                <w:b/>
                <w:szCs w:val="24"/>
              </w:rPr>
              <w:t>Информационная карта</w:t>
            </w:r>
          </w:p>
          <w:p w:rsidR="00165266" w:rsidRDefault="00165266" w:rsidP="002E6983">
            <w:pPr>
              <w:pStyle w:val="12"/>
              <w:spacing w:before="0" w:after="0"/>
              <w:jc w:val="center"/>
              <w:rPr>
                <w:b/>
                <w:szCs w:val="24"/>
              </w:rPr>
            </w:pPr>
          </w:p>
          <w:p w:rsidR="00165266" w:rsidRPr="00165266" w:rsidRDefault="00165266" w:rsidP="00165266">
            <w:pPr>
              <w:pStyle w:val="12"/>
              <w:spacing w:before="0" w:after="0"/>
              <w:ind w:firstLine="709"/>
              <w:jc w:val="both"/>
              <w:rPr>
                <w:szCs w:val="24"/>
              </w:rPr>
            </w:pPr>
            <w:r>
              <w:rPr>
                <w:szCs w:val="24"/>
              </w:rPr>
              <w:t>Настоящее</w:t>
            </w:r>
            <w:r w:rsidR="00FC3815" w:rsidRPr="00FC3815">
              <w:rPr>
                <w:szCs w:val="24"/>
              </w:rPr>
              <w:t xml:space="preserve"> </w:t>
            </w:r>
            <w:r>
              <w:rPr>
                <w:szCs w:val="24"/>
              </w:rPr>
              <w:t>извещение о</w:t>
            </w:r>
            <w:r w:rsidR="00FC3815" w:rsidRPr="00FC3815">
              <w:rPr>
                <w:szCs w:val="24"/>
              </w:rPr>
              <w:t xml:space="preserve"> </w:t>
            </w:r>
            <w:r>
              <w:rPr>
                <w:szCs w:val="24"/>
              </w:rPr>
              <w:t>запросе котировок</w:t>
            </w:r>
            <w:r w:rsidRPr="00165266">
              <w:rPr>
                <w:szCs w:val="24"/>
              </w:rPr>
              <w:t xml:space="preserve"> в электронной форме подготовлена в соответствии с Федеральным законом от 18 июля 2011 г. № 223-ФЗ «О закупках товаров, работ, услуг отдельными видами юридических лиц» (далее – Закон № 223-ФЗ), Гражданским кодексом Российской Федерации, Федеральным законом от 26 июля 2006 г. № 135-ФЗ «О защите конкуренции», Федеральным законом от 25 декабря 2008 г. №273-ФЗ «О противодействии коррупции», положением о закупке товаров, услуг заказчика </w:t>
            </w:r>
            <w:r w:rsidR="00123239" w:rsidRPr="00123239">
              <w:rPr>
                <w:szCs w:val="24"/>
              </w:rPr>
              <w:t>МУНИЦИПАЛЬНОЕ УНИТАРНОЕ ПРЕДПРИЯТИЕ ПО УТИЛИЗАЦИИ ОТХОДОВ МУНИЦИПАЛЬНОГО ОБРАЗОВАНИЯ ХАНТЫ-МАНСИЙСКОГО АВТОНОМНОГО ОКРУГА-ЮГРЫ ГОРОДСКОЙ ОКРУГ ГОРОД РАДУЖНЫЙ</w:t>
            </w:r>
            <w:r w:rsidRPr="00165266">
              <w:rPr>
                <w:szCs w:val="24"/>
              </w:rPr>
              <w:t>.</w:t>
            </w:r>
          </w:p>
          <w:p w:rsidR="004729AD" w:rsidRPr="001D73C5" w:rsidRDefault="004729AD" w:rsidP="002E6983">
            <w:pPr>
              <w:pStyle w:val="12"/>
              <w:spacing w:before="0" w:after="0"/>
              <w:jc w:val="center"/>
              <w:rPr>
                <w:b/>
                <w:szCs w:val="24"/>
              </w:rPr>
            </w:pPr>
          </w:p>
        </w:tc>
      </w:tr>
      <w:tr w:rsidR="004729AD" w:rsidRPr="001D73C5" w:rsidTr="00B61EDF">
        <w:tc>
          <w:tcPr>
            <w:tcW w:w="567" w:type="dxa"/>
          </w:tcPr>
          <w:p w:rsidR="004729AD" w:rsidRPr="003944AF" w:rsidRDefault="004729AD" w:rsidP="002E6983">
            <w:pPr>
              <w:pStyle w:val="-3"/>
              <w:tabs>
                <w:tab w:val="clear" w:pos="1985"/>
              </w:tabs>
              <w:ind w:firstLine="0"/>
              <w:jc w:val="center"/>
              <w:rPr>
                <w:b/>
                <w:sz w:val="24"/>
              </w:rPr>
            </w:pPr>
            <w:r w:rsidRPr="003944AF">
              <w:rPr>
                <w:b/>
                <w:sz w:val="24"/>
              </w:rPr>
              <w:t>№ п/п</w:t>
            </w:r>
          </w:p>
        </w:tc>
        <w:tc>
          <w:tcPr>
            <w:tcW w:w="2552" w:type="dxa"/>
            <w:vAlign w:val="center"/>
          </w:tcPr>
          <w:p w:rsidR="004729AD" w:rsidRPr="003944AF" w:rsidRDefault="004729AD" w:rsidP="00B61EDF">
            <w:pPr>
              <w:pStyle w:val="af3"/>
              <w:ind w:left="57" w:right="57" w:firstLine="0"/>
              <w:jc w:val="center"/>
              <w:rPr>
                <w:b/>
                <w:szCs w:val="24"/>
              </w:rPr>
            </w:pPr>
            <w:r w:rsidRPr="003944AF">
              <w:rPr>
                <w:b/>
                <w:szCs w:val="24"/>
              </w:rPr>
              <w:t>Название пункта</w:t>
            </w:r>
          </w:p>
        </w:tc>
        <w:tc>
          <w:tcPr>
            <w:tcW w:w="7742" w:type="dxa"/>
            <w:vAlign w:val="center"/>
          </w:tcPr>
          <w:p w:rsidR="004729AD" w:rsidRPr="003944AF" w:rsidRDefault="004729AD" w:rsidP="00B61EDF">
            <w:pPr>
              <w:pStyle w:val="af3"/>
              <w:ind w:left="57" w:right="57" w:firstLine="0"/>
              <w:jc w:val="center"/>
              <w:rPr>
                <w:b/>
                <w:szCs w:val="24"/>
              </w:rPr>
            </w:pPr>
            <w:r w:rsidRPr="003944AF">
              <w:rPr>
                <w:b/>
                <w:szCs w:val="24"/>
              </w:rPr>
              <w:t>Текст пояснений</w:t>
            </w:r>
          </w:p>
        </w:tc>
      </w:tr>
      <w:tr w:rsidR="004729AD" w:rsidRPr="001D73C5" w:rsidTr="005A7C50">
        <w:tc>
          <w:tcPr>
            <w:tcW w:w="567" w:type="dxa"/>
          </w:tcPr>
          <w:p w:rsidR="004729AD" w:rsidRPr="003944AF" w:rsidRDefault="004729AD" w:rsidP="002E6983">
            <w:pPr>
              <w:pStyle w:val="-3"/>
              <w:tabs>
                <w:tab w:val="clear" w:pos="1985"/>
              </w:tabs>
              <w:ind w:firstLine="0"/>
              <w:jc w:val="center"/>
              <w:rPr>
                <w:sz w:val="24"/>
              </w:rPr>
            </w:pPr>
            <w:r w:rsidRPr="003944AF">
              <w:rPr>
                <w:sz w:val="24"/>
              </w:rPr>
              <w:t>1.</w:t>
            </w:r>
          </w:p>
        </w:tc>
        <w:tc>
          <w:tcPr>
            <w:tcW w:w="2552" w:type="dxa"/>
          </w:tcPr>
          <w:p w:rsidR="004729AD" w:rsidRPr="00FA570D" w:rsidRDefault="004729AD" w:rsidP="002E6983">
            <w:pPr>
              <w:pStyle w:val="-3"/>
              <w:tabs>
                <w:tab w:val="clear" w:pos="1985"/>
              </w:tabs>
              <w:ind w:firstLine="0"/>
              <w:jc w:val="left"/>
              <w:rPr>
                <w:b/>
                <w:sz w:val="24"/>
              </w:rPr>
            </w:pPr>
            <w:bookmarkStart w:id="1" w:name="_Toc119940999"/>
            <w:r w:rsidRPr="00FA570D">
              <w:rPr>
                <w:b/>
                <w:sz w:val="24"/>
              </w:rPr>
              <w:t>Наименование, место нахождения, почтовый адрес, адрес электронной почты, номер контактного телефона заказчика</w:t>
            </w:r>
            <w:bookmarkEnd w:id="1"/>
          </w:p>
        </w:tc>
        <w:tc>
          <w:tcPr>
            <w:tcW w:w="7742" w:type="dxa"/>
          </w:tcPr>
          <w:p w:rsidR="00165266" w:rsidRDefault="004729AD" w:rsidP="00165266">
            <w:pPr>
              <w:tabs>
                <w:tab w:val="left" w:pos="7350"/>
              </w:tabs>
              <w:spacing w:line="240" w:lineRule="auto"/>
              <w:contextualSpacing/>
              <w:jc w:val="both"/>
              <w:rPr>
                <w:rFonts w:ascii="Times New Roman" w:hAnsi="Times New Roman"/>
                <w:sz w:val="24"/>
                <w:szCs w:val="24"/>
              </w:rPr>
            </w:pPr>
            <w:r w:rsidRPr="003944AF">
              <w:rPr>
                <w:rFonts w:ascii="Times New Roman" w:hAnsi="Times New Roman"/>
                <w:b/>
                <w:sz w:val="24"/>
                <w:szCs w:val="24"/>
              </w:rPr>
              <w:t>Заказчик:</w:t>
            </w:r>
            <w:r w:rsidR="00123239" w:rsidRPr="00123239">
              <w:rPr>
                <w:rFonts w:ascii="Times New Roman" w:hAnsi="Times New Roman"/>
                <w:b/>
                <w:sz w:val="24"/>
                <w:szCs w:val="24"/>
              </w:rPr>
              <w:t xml:space="preserve"> </w:t>
            </w:r>
            <w:r w:rsidR="00FC3815" w:rsidRPr="00FC3815">
              <w:rPr>
                <w:rFonts w:ascii="Times New Roman" w:hAnsi="Times New Roman"/>
                <w:sz w:val="24"/>
                <w:szCs w:val="24"/>
              </w:rPr>
              <w:t>МУНИЦИПАЛЬНОЕ УНИТАРНОЕ ПРЕДПРИЯТИЕ ПО УТИЛИЗАЦИИ ОТХОДОВ МУНИЦИПАЛЬНОГО ОБРАЗОВАНИЯ ХАНТЫ-МАНСИЙСКОГО АВТОНОМНОГО ОКРУГА-ЮГРЫ ГОРОДСКОЙ ОКРУГ ГОРОД РАДУЖНЫЙ</w:t>
            </w:r>
          </w:p>
          <w:p w:rsidR="00FC3815" w:rsidRPr="00757DD0" w:rsidRDefault="004729AD" w:rsidP="00165266">
            <w:pPr>
              <w:spacing w:after="0" w:line="240" w:lineRule="auto"/>
              <w:jc w:val="both"/>
              <w:rPr>
                <w:rFonts w:ascii="Times New Roman" w:hAnsi="Times New Roman"/>
                <w:sz w:val="24"/>
                <w:szCs w:val="24"/>
              </w:rPr>
            </w:pPr>
            <w:r w:rsidRPr="003944AF">
              <w:rPr>
                <w:rFonts w:ascii="Times New Roman" w:hAnsi="Times New Roman"/>
                <w:b/>
                <w:sz w:val="24"/>
                <w:szCs w:val="24"/>
              </w:rPr>
              <w:t>Место нахождения, почтовый адрес заказчика:</w:t>
            </w:r>
            <w:r w:rsidR="00FC3815" w:rsidRPr="00FC3815">
              <w:rPr>
                <w:rFonts w:ascii="Times New Roman" w:hAnsi="Times New Roman"/>
                <w:b/>
                <w:sz w:val="24"/>
                <w:szCs w:val="24"/>
              </w:rPr>
              <w:t xml:space="preserve"> </w:t>
            </w:r>
            <w:r w:rsidR="00FC3815" w:rsidRPr="00FC3815">
              <w:rPr>
                <w:rFonts w:ascii="Times New Roman" w:hAnsi="Times New Roman"/>
                <w:sz w:val="24"/>
                <w:szCs w:val="24"/>
              </w:rPr>
              <w:t>628462, Автономный округ Ханты-Мансийский Автономный округ - Югра,</w:t>
            </w:r>
            <w:r w:rsidR="00757DD0">
              <w:rPr>
                <w:rFonts w:ascii="Times New Roman" w:hAnsi="Times New Roman"/>
                <w:sz w:val="24"/>
                <w:szCs w:val="24"/>
              </w:rPr>
              <w:t xml:space="preserve"> </w:t>
            </w:r>
            <w:r w:rsidR="00FC3815" w:rsidRPr="00FC3815">
              <w:rPr>
                <w:rFonts w:ascii="Times New Roman" w:hAnsi="Times New Roman"/>
                <w:sz w:val="24"/>
                <w:szCs w:val="24"/>
              </w:rPr>
              <w:t>Город Радужный,</w:t>
            </w:r>
            <w:r w:rsidR="00F41C47">
              <w:rPr>
                <w:rFonts w:ascii="Times New Roman" w:hAnsi="Times New Roman"/>
                <w:sz w:val="24"/>
                <w:szCs w:val="24"/>
              </w:rPr>
              <w:t xml:space="preserve"> </w:t>
            </w:r>
            <w:r w:rsidR="00FC3815" w:rsidRPr="00FC3815">
              <w:rPr>
                <w:rFonts w:ascii="Times New Roman" w:hAnsi="Times New Roman"/>
                <w:sz w:val="24"/>
                <w:szCs w:val="24"/>
              </w:rPr>
              <w:t>Промышленная зона Северо-западная коммунальная зона,</w:t>
            </w:r>
            <w:r w:rsidR="00F41C47">
              <w:rPr>
                <w:rFonts w:ascii="Times New Roman" w:hAnsi="Times New Roman"/>
                <w:sz w:val="24"/>
                <w:szCs w:val="24"/>
              </w:rPr>
              <w:t xml:space="preserve"> </w:t>
            </w:r>
            <w:r w:rsidR="00FC3815" w:rsidRPr="00FC3815">
              <w:rPr>
                <w:rFonts w:ascii="Times New Roman" w:hAnsi="Times New Roman"/>
                <w:sz w:val="24"/>
                <w:szCs w:val="24"/>
              </w:rPr>
              <w:t>Улица Казамкина, дом 3, корпус 7</w:t>
            </w:r>
          </w:p>
          <w:p w:rsidR="00165266" w:rsidRDefault="004729AD" w:rsidP="00165266">
            <w:pPr>
              <w:spacing w:after="0" w:line="240" w:lineRule="auto"/>
              <w:jc w:val="both"/>
              <w:rPr>
                <w:rFonts w:ascii="Times New Roman" w:hAnsi="Times New Roman"/>
                <w:color w:val="000000"/>
                <w:sz w:val="24"/>
                <w:szCs w:val="24"/>
              </w:rPr>
            </w:pPr>
            <w:r w:rsidRPr="003944AF">
              <w:rPr>
                <w:rFonts w:ascii="Times New Roman" w:hAnsi="Times New Roman"/>
                <w:b/>
                <w:sz w:val="24"/>
                <w:szCs w:val="24"/>
              </w:rPr>
              <w:t>Контактное лицо:</w:t>
            </w:r>
            <w:r w:rsidR="00757DD0">
              <w:rPr>
                <w:rFonts w:ascii="Times New Roman" w:hAnsi="Times New Roman"/>
                <w:b/>
                <w:sz w:val="24"/>
                <w:szCs w:val="24"/>
              </w:rPr>
              <w:t xml:space="preserve"> </w:t>
            </w:r>
            <w:r w:rsidR="00165266" w:rsidRPr="00165266">
              <w:rPr>
                <w:rFonts w:ascii="Times New Roman" w:hAnsi="Times New Roman"/>
                <w:color w:val="000000"/>
                <w:sz w:val="24"/>
                <w:szCs w:val="24"/>
              </w:rPr>
              <w:t xml:space="preserve">Чернова Светлана Геннадьевна </w:t>
            </w:r>
          </w:p>
          <w:p w:rsidR="004729AD" w:rsidRPr="00626225" w:rsidRDefault="004729AD" w:rsidP="00165266">
            <w:pPr>
              <w:spacing w:after="0" w:line="240" w:lineRule="auto"/>
              <w:jc w:val="both"/>
              <w:rPr>
                <w:rFonts w:ascii="Times New Roman" w:hAnsi="Times New Roman" w:cs="Times New Roman"/>
                <w:sz w:val="28"/>
                <w:szCs w:val="24"/>
              </w:rPr>
            </w:pPr>
            <w:r w:rsidRPr="003944AF">
              <w:rPr>
                <w:rFonts w:ascii="Times New Roman" w:hAnsi="Times New Roman"/>
                <w:b/>
                <w:color w:val="000000"/>
                <w:sz w:val="24"/>
                <w:szCs w:val="24"/>
              </w:rPr>
              <w:t>Электронная почта:</w:t>
            </w:r>
            <w:r w:rsidR="00FC3815" w:rsidRPr="00FC3815">
              <w:rPr>
                <w:rFonts w:ascii="Times New Roman" w:hAnsi="Times New Roman"/>
                <w:b/>
                <w:color w:val="000000"/>
                <w:sz w:val="24"/>
                <w:szCs w:val="24"/>
              </w:rPr>
              <w:t xml:space="preserve"> </w:t>
            </w:r>
            <w:hyperlink r:id="rId10" w:history="1">
              <w:r w:rsidR="00165266" w:rsidRPr="00626225">
                <w:rPr>
                  <w:rStyle w:val="a9"/>
                  <w:rFonts w:ascii="Times New Roman" w:hAnsi="Times New Roman" w:cs="Times New Roman"/>
                  <w:bCs/>
                  <w:sz w:val="24"/>
                </w:rPr>
                <w:t>myp_po_yo@mail.ru</w:t>
              </w:r>
            </w:hyperlink>
          </w:p>
          <w:p w:rsidR="004729AD" w:rsidRPr="002D591E" w:rsidRDefault="004729AD" w:rsidP="0092028F">
            <w:pPr>
              <w:spacing w:after="0" w:line="240" w:lineRule="auto"/>
              <w:jc w:val="both"/>
              <w:rPr>
                <w:rFonts w:ascii="Times New Roman" w:hAnsi="Times New Roman"/>
                <w:bCs/>
                <w:sz w:val="24"/>
                <w:szCs w:val="24"/>
              </w:rPr>
            </w:pPr>
            <w:r w:rsidRPr="003944AF">
              <w:rPr>
                <w:rFonts w:ascii="Times New Roman" w:hAnsi="Times New Roman"/>
                <w:b/>
                <w:sz w:val="24"/>
                <w:szCs w:val="24"/>
              </w:rPr>
              <w:t>Контактный телефон:</w:t>
            </w:r>
            <w:r w:rsidR="00F41C47">
              <w:rPr>
                <w:rFonts w:ascii="Times New Roman" w:hAnsi="Times New Roman"/>
                <w:b/>
                <w:sz w:val="24"/>
                <w:szCs w:val="24"/>
              </w:rPr>
              <w:t xml:space="preserve"> </w:t>
            </w:r>
            <w:r w:rsidR="00165266" w:rsidRPr="00165266">
              <w:rPr>
                <w:rFonts w:ascii="Times New Roman" w:hAnsi="Times New Roman"/>
                <w:color w:val="000000"/>
                <w:sz w:val="24"/>
                <w:szCs w:val="24"/>
              </w:rPr>
              <w:t xml:space="preserve">+7(34668) 3-55-49, </w:t>
            </w:r>
            <w:r w:rsidR="0092028F">
              <w:rPr>
                <w:rFonts w:ascii="Times New Roman" w:hAnsi="Times New Roman"/>
                <w:color w:val="000000"/>
                <w:sz w:val="24"/>
                <w:szCs w:val="24"/>
              </w:rPr>
              <w:t>+7-9026947983</w:t>
            </w:r>
          </w:p>
        </w:tc>
      </w:tr>
      <w:tr w:rsidR="004729AD" w:rsidRPr="001D73C5" w:rsidTr="005A7C50">
        <w:tc>
          <w:tcPr>
            <w:tcW w:w="567" w:type="dxa"/>
          </w:tcPr>
          <w:p w:rsidR="004729AD" w:rsidRPr="003944AF" w:rsidRDefault="004729AD" w:rsidP="002E6983">
            <w:pPr>
              <w:pStyle w:val="-3"/>
              <w:tabs>
                <w:tab w:val="clear" w:pos="1985"/>
              </w:tabs>
              <w:ind w:firstLine="0"/>
              <w:jc w:val="center"/>
              <w:rPr>
                <w:sz w:val="24"/>
              </w:rPr>
            </w:pPr>
            <w:r>
              <w:rPr>
                <w:sz w:val="24"/>
              </w:rPr>
              <w:t>2.</w:t>
            </w:r>
          </w:p>
        </w:tc>
        <w:tc>
          <w:tcPr>
            <w:tcW w:w="2552" w:type="dxa"/>
          </w:tcPr>
          <w:p w:rsidR="004729AD" w:rsidRPr="00FA570D" w:rsidRDefault="004729AD" w:rsidP="002E6983">
            <w:pPr>
              <w:pStyle w:val="-3"/>
              <w:tabs>
                <w:tab w:val="clear" w:pos="1985"/>
              </w:tabs>
              <w:ind w:firstLine="0"/>
              <w:jc w:val="left"/>
              <w:rPr>
                <w:b/>
                <w:sz w:val="24"/>
              </w:rPr>
            </w:pPr>
            <w:r w:rsidRPr="00FA570D">
              <w:rPr>
                <w:b/>
                <w:sz w:val="24"/>
              </w:rPr>
              <w:t>Способ закупки</w:t>
            </w:r>
          </w:p>
        </w:tc>
        <w:tc>
          <w:tcPr>
            <w:tcW w:w="7742" w:type="dxa"/>
          </w:tcPr>
          <w:p w:rsidR="004729AD" w:rsidRPr="008662A7" w:rsidRDefault="004729AD" w:rsidP="002E6983">
            <w:pPr>
              <w:pStyle w:val="a5"/>
              <w:jc w:val="both"/>
              <w:rPr>
                <w:rFonts w:ascii="Times New Roman" w:hAnsi="Times New Roman"/>
                <w:sz w:val="24"/>
                <w:szCs w:val="24"/>
              </w:rPr>
            </w:pPr>
            <w:r w:rsidRPr="008662A7">
              <w:rPr>
                <w:rFonts w:ascii="Times New Roman" w:hAnsi="Times New Roman"/>
                <w:sz w:val="24"/>
                <w:szCs w:val="24"/>
              </w:rPr>
              <w:t xml:space="preserve">Запрос </w:t>
            </w:r>
            <w:r>
              <w:rPr>
                <w:rFonts w:ascii="Times New Roman" w:hAnsi="Times New Roman"/>
                <w:sz w:val="24"/>
                <w:szCs w:val="24"/>
              </w:rPr>
              <w:t>котировок в электронной форме</w:t>
            </w:r>
          </w:p>
        </w:tc>
      </w:tr>
      <w:tr w:rsidR="004729AD" w:rsidRPr="001D73C5" w:rsidTr="005A7C50">
        <w:tc>
          <w:tcPr>
            <w:tcW w:w="567" w:type="dxa"/>
          </w:tcPr>
          <w:p w:rsidR="004729AD" w:rsidRPr="003944AF" w:rsidRDefault="004729AD" w:rsidP="002E6983">
            <w:pPr>
              <w:pStyle w:val="12"/>
              <w:spacing w:before="0" w:after="0"/>
              <w:jc w:val="center"/>
              <w:rPr>
                <w:szCs w:val="24"/>
              </w:rPr>
            </w:pPr>
            <w:r>
              <w:rPr>
                <w:szCs w:val="24"/>
              </w:rPr>
              <w:t>3</w:t>
            </w:r>
            <w:r w:rsidRPr="003944AF">
              <w:rPr>
                <w:szCs w:val="24"/>
              </w:rPr>
              <w:t>.</w:t>
            </w:r>
          </w:p>
        </w:tc>
        <w:tc>
          <w:tcPr>
            <w:tcW w:w="2552" w:type="dxa"/>
          </w:tcPr>
          <w:p w:rsidR="004729AD" w:rsidRPr="00FA570D" w:rsidRDefault="004729AD" w:rsidP="002E6983">
            <w:pPr>
              <w:pStyle w:val="12"/>
              <w:spacing w:before="0" w:after="0"/>
              <w:rPr>
                <w:b/>
                <w:szCs w:val="24"/>
              </w:rPr>
            </w:pPr>
            <w:r w:rsidRPr="00FA570D">
              <w:rPr>
                <w:b/>
                <w:szCs w:val="24"/>
              </w:rPr>
              <w:t>Предмет (наименование) закупки</w:t>
            </w:r>
          </w:p>
        </w:tc>
        <w:tc>
          <w:tcPr>
            <w:tcW w:w="7742" w:type="dxa"/>
            <w:vAlign w:val="center"/>
          </w:tcPr>
          <w:p w:rsidR="004729AD" w:rsidRPr="004E036B" w:rsidRDefault="00F41C47" w:rsidP="00165266">
            <w:pPr>
              <w:spacing w:after="0" w:line="240" w:lineRule="auto"/>
              <w:jc w:val="both"/>
              <w:rPr>
                <w:rFonts w:ascii="Times New Roman" w:hAnsi="Times New Roman"/>
                <w:b/>
                <w:u w:val="single"/>
              </w:rPr>
            </w:pPr>
            <w:r w:rsidRPr="00F41C47">
              <w:rPr>
                <w:rFonts w:ascii="Times New Roman" w:hAnsi="Times New Roman"/>
                <w:b/>
                <w:sz w:val="24"/>
                <w:szCs w:val="24"/>
              </w:rPr>
              <w:t>Оказание услуг спецтехникой с экипажем (бульдозер) для перемещения отходов на полигоне твердых бытовых отходов города Радужный</w:t>
            </w:r>
          </w:p>
        </w:tc>
      </w:tr>
      <w:tr w:rsidR="004729AD" w:rsidRPr="001D73C5" w:rsidTr="005A7C50">
        <w:tc>
          <w:tcPr>
            <w:tcW w:w="567" w:type="dxa"/>
          </w:tcPr>
          <w:p w:rsidR="004729AD" w:rsidRPr="003944AF" w:rsidRDefault="004729AD" w:rsidP="002E6983">
            <w:pPr>
              <w:pStyle w:val="12"/>
              <w:spacing w:before="0" w:after="0"/>
              <w:jc w:val="center"/>
              <w:rPr>
                <w:szCs w:val="24"/>
              </w:rPr>
            </w:pPr>
            <w:r>
              <w:rPr>
                <w:szCs w:val="24"/>
              </w:rPr>
              <w:t>4.</w:t>
            </w:r>
          </w:p>
        </w:tc>
        <w:tc>
          <w:tcPr>
            <w:tcW w:w="2552" w:type="dxa"/>
          </w:tcPr>
          <w:p w:rsidR="004729AD" w:rsidRPr="00FA570D" w:rsidRDefault="004729AD" w:rsidP="002E6983">
            <w:pPr>
              <w:pStyle w:val="12"/>
              <w:spacing w:before="0" w:after="0"/>
              <w:rPr>
                <w:b/>
                <w:szCs w:val="24"/>
              </w:rPr>
            </w:pPr>
            <w:r w:rsidRPr="00FA570D">
              <w:rPr>
                <w:b/>
                <w:szCs w:val="24"/>
              </w:rPr>
              <w:t xml:space="preserve">Предмет договора и </w:t>
            </w:r>
            <w:r w:rsidRPr="00FA570D">
              <w:rPr>
                <w:rFonts w:eastAsia="Batang"/>
                <w:b/>
                <w:szCs w:val="24"/>
              </w:rPr>
              <w:t xml:space="preserve">количество поставляемого </w:t>
            </w:r>
            <w:r w:rsidRPr="0010216B">
              <w:rPr>
                <w:rFonts w:eastAsia="Batang"/>
                <w:b/>
                <w:szCs w:val="24"/>
              </w:rPr>
              <w:t>товара</w:t>
            </w:r>
            <w:r w:rsidR="00F41C47" w:rsidRPr="0010216B">
              <w:rPr>
                <w:rFonts w:eastAsia="Batang"/>
                <w:b/>
                <w:szCs w:val="24"/>
              </w:rPr>
              <w:t xml:space="preserve"> (объем оказываемых услуг, выполнения работ)</w:t>
            </w:r>
          </w:p>
        </w:tc>
        <w:tc>
          <w:tcPr>
            <w:tcW w:w="7742" w:type="dxa"/>
          </w:tcPr>
          <w:p w:rsidR="004729AD" w:rsidRDefault="004729AD" w:rsidP="002E6983">
            <w:pPr>
              <w:pStyle w:val="ConsPlusNormal"/>
              <w:ind w:firstLine="0"/>
              <w:jc w:val="both"/>
              <w:rPr>
                <w:rFonts w:ascii="Times New Roman" w:hAnsi="Times New Roman" w:cs="Times New Roman"/>
                <w:sz w:val="24"/>
                <w:szCs w:val="24"/>
              </w:rPr>
            </w:pPr>
            <w:r w:rsidRPr="008D5F63">
              <w:rPr>
                <w:rFonts w:ascii="Times New Roman" w:hAnsi="Times New Roman" w:cs="Times New Roman"/>
                <w:kern w:val="32"/>
                <w:sz w:val="24"/>
                <w:szCs w:val="24"/>
              </w:rPr>
              <w:t xml:space="preserve">В соответствии с </w:t>
            </w:r>
            <w:r w:rsidRPr="008D5F63">
              <w:rPr>
                <w:rFonts w:ascii="Times New Roman" w:hAnsi="Times New Roman" w:cs="Times New Roman"/>
                <w:sz w:val="24"/>
                <w:szCs w:val="24"/>
              </w:rPr>
              <w:t xml:space="preserve">Технической частью </w:t>
            </w:r>
            <w:r w:rsidRPr="001C023F">
              <w:rPr>
                <w:rFonts w:ascii="Times New Roman" w:hAnsi="Times New Roman" w:cs="Times New Roman"/>
                <w:sz w:val="24"/>
                <w:szCs w:val="24"/>
              </w:rPr>
              <w:t xml:space="preserve">(Часть </w:t>
            </w:r>
            <w:r w:rsidRPr="001C023F">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настоящей </w:t>
            </w:r>
            <w:r w:rsidRPr="001C023F">
              <w:rPr>
                <w:rFonts w:ascii="Times New Roman" w:hAnsi="Times New Roman" w:cs="Times New Roman"/>
                <w:sz w:val="24"/>
                <w:szCs w:val="24"/>
              </w:rPr>
              <w:t xml:space="preserve">документации о </w:t>
            </w:r>
            <w:r>
              <w:rPr>
                <w:rFonts w:ascii="Times New Roman" w:hAnsi="Times New Roman" w:cs="Times New Roman"/>
                <w:sz w:val="24"/>
                <w:szCs w:val="24"/>
              </w:rPr>
              <w:t>закупке)</w:t>
            </w:r>
          </w:p>
          <w:p w:rsidR="004729AD" w:rsidRPr="008A1DDA" w:rsidRDefault="004729AD" w:rsidP="002E6983">
            <w:pPr>
              <w:spacing w:after="0" w:line="240" w:lineRule="auto"/>
            </w:pPr>
          </w:p>
        </w:tc>
      </w:tr>
      <w:tr w:rsidR="004729AD" w:rsidRPr="00F237A5" w:rsidTr="005A7C50">
        <w:tc>
          <w:tcPr>
            <w:tcW w:w="567" w:type="dxa"/>
          </w:tcPr>
          <w:p w:rsidR="004729AD" w:rsidRPr="003944AF" w:rsidRDefault="004729AD" w:rsidP="002E6983">
            <w:pPr>
              <w:pStyle w:val="12"/>
              <w:spacing w:before="0" w:after="0"/>
              <w:jc w:val="center"/>
              <w:rPr>
                <w:szCs w:val="24"/>
              </w:rPr>
            </w:pPr>
            <w:r>
              <w:rPr>
                <w:szCs w:val="24"/>
              </w:rPr>
              <w:t>5.</w:t>
            </w:r>
          </w:p>
        </w:tc>
        <w:tc>
          <w:tcPr>
            <w:tcW w:w="2552" w:type="dxa"/>
          </w:tcPr>
          <w:p w:rsidR="004729AD" w:rsidRPr="00FA570D" w:rsidRDefault="004729AD" w:rsidP="002E6983">
            <w:pPr>
              <w:pStyle w:val="-3"/>
              <w:tabs>
                <w:tab w:val="clear" w:pos="1985"/>
              </w:tabs>
              <w:ind w:firstLine="0"/>
              <w:jc w:val="left"/>
              <w:rPr>
                <w:b/>
                <w:sz w:val="24"/>
              </w:rPr>
            </w:pPr>
            <w:r w:rsidRPr="00FA570D">
              <w:rPr>
                <w:b/>
                <w:sz w:val="24"/>
              </w:rPr>
              <w:t>Адрес электронной площадки в сети «Интернет»</w:t>
            </w:r>
          </w:p>
        </w:tc>
        <w:tc>
          <w:tcPr>
            <w:tcW w:w="7742" w:type="dxa"/>
          </w:tcPr>
          <w:p w:rsidR="004729AD" w:rsidRPr="00F237A5" w:rsidRDefault="004729AD" w:rsidP="002E6983">
            <w:pPr>
              <w:pStyle w:val="a5"/>
              <w:jc w:val="both"/>
              <w:rPr>
                <w:rFonts w:ascii="Times New Roman" w:hAnsi="Times New Roman"/>
                <w:b/>
                <w:color w:val="1F497D"/>
                <w:sz w:val="24"/>
                <w:szCs w:val="24"/>
                <w:u w:val="single"/>
              </w:rPr>
            </w:pPr>
            <w:r w:rsidRPr="009B305F">
              <w:rPr>
                <w:rFonts w:ascii="Times New Roman" w:hAnsi="Times New Roman"/>
                <w:sz w:val="24"/>
              </w:rPr>
              <w:t xml:space="preserve">«ЭТП Регион» </w:t>
            </w:r>
            <w:hyperlink r:id="rId11" w:history="1">
              <w:r w:rsidRPr="009B305F">
                <w:rPr>
                  <w:rStyle w:val="a9"/>
                  <w:rFonts w:ascii="Times New Roman" w:hAnsi="Times New Roman" w:cs="Times New Roman"/>
                  <w:sz w:val="24"/>
                  <w:lang w:val="en-US"/>
                </w:rPr>
                <w:t>https</w:t>
              </w:r>
              <w:r w:rsidRPr="009B305F">
                <w:rPr>
                  <w:rStyle w:val="a9"/>
                  <w:rFonts w:ascii="Times New Roman" w:hAnsi="Times New Roman" w:cs="Times New Roman"/>
                  <w:sz w:val="24"/>
                </w:rPr>
                <w:t>://</w:t>
              </w:r>
              <w:r w:rsidRPr="009B305F">
                <w:rPr>
                  <w:rStyle w:val="a9"/>
                  <w:rFonts w:ascii="Times New Roman" w:hAnsi="Times New Roman" w:cs="Times New Roman"/>
                  <w:sz w:val="24"/>
                  <w:lang w:val="en-US"/>
                </w:rPr>
                <w:t>etp</w:t>
              </w:r>
              <w:r w:rsidRPr="009B305F">
                <w:rPr>
                  <w:rStyle w:val="a9"/>
                  <w:rFonts w:ascii="Times New Roman" w:hAnsi="Times New Roman" w:cs="Times New Roman"/>
                  <w:sz w:val="24"/>
                </w:rPr>
                <w:t>-</w:t>
              </w:r>
              <w:r w:rsidRPr="009B305F">
                <w:rPr>
                  <w:rStyle w:val="a9"/>
                  <w:rFonts w:ascii="Times New Roman" w:hAnsi="Times New Roman" w:cs="Times New Roman"/>
                  <w:sz w:val="24"/>
                  <w:lang w:val="en-US"/>
                </w:rPr>
                <w:t>region</w:t>
              </w:r>
              <w:r w:rsidRPr="009B305F">
                <w:rPr>
                  <w:rStyle w:val="a9"/>
                  <w:rFonts w:ascii="Times New Roman" w:hAnsi="Times New Roman" w:cs="Times New Roman"/>
                  <w:sz w:val="24"/>
                </w:rPr>
                <w:t>.</w:t>
              </w:r>
              <w:r w:rsidRPr="009B305F">
                <w:rPr>
                  <w:rStyle w:val="a9"/>
                  <w:rFonts w:ascii="Times New Roman" w:hAnsi="Times New Roman" w:cs="Times New Roman"/>
                  <w:sz w:val="24"/>
                  <w:lang w:val="en-US"/>
                </w:rPr>
                <w:t>ru</w:t>
              </w:r>
              <w:r w:rsidRPr="009B305F">
                <w:rPr>
                  <w:rStyle w:val="a9"/>
                  <w:rFonts w:ascii="Times New Roman" w:hAnsi="Times New Roman" w:cs="Times New Roman"/>
                  <w:sz w:val="24"/>
                </w:rPr>
                <w:t>/</w:t>
              </w:r>
            </w:hyperlink>
          </w:p>
        </w:tc>
      </w:tr>
      <w:tr w:rsidR="004729AD" w:rsidRPr="001D73C5" w:rsidTr="005A7C50">
        <w:tc>
          <w:tcPr>
            <w:tcW w:w="567" w:type="dxa"/>
          </w:tcPr>
          <w:p w:rsidR="004729AD" w:rsidRPr="003944AF" w:rsidRDefault="004729AD" w:rsidP="002E6983">
            <w:pPr>
              <w:pStyle w:val="12"/>
              <w:spacing w:before="0" w:after="0"/>
              <w:jc w:val="center"/>
              <w:rPr>
                <w:szCs w:val="24"/>
              </w:rPr>
            </w:pPr>
            <w:r>
              <w:rPr>
                <w:szCs w:val="24"/>
              </w:rPr>
              <w:t>6.</w:t>
            </w:r>
          </w:p>
        </w:tc>
        <w:tc>
          <w:tcPr>
            <w:tcW w:w="2552" w:type="dxa"/>
          </w:tcPr>
          <w:p w:rsidR="004729AD" w:rsidRPr="00FA570D" w:rsidRDefault="004729AD" w:rsidP="002E6983">
            <w:pPr>
              <w:pStyle w:val="-3"/>
              <w:tabs>
                <w:tab w:val="clear" w:pos="1985"/>
              </w:tabs>
              <w:ind w:firstLine="0"/>
              <w:jc w:val="left"/>
              <w:rPr>
                <w:b/>
                <w:sz w:val="24"/>
              </w:rPr>
            </w:pPr>
            <w:r w:rsidRPr="00FA570D">
              <w:rPr>
                <w:b/>
                <w:sz w:val="24"/>
              </w:rPr>
              <w:t>Особенности проведения закупки в электронной форме</w:t>
            </w:r>
          </w:p>
        </w:tc>
        <w:tc>
          <w:tcPr>
            <w:tcW w:w="7742" w:type="dxa"/>
          </w:tcPr>
          <w:p w:rsidR="004729AD" w:rsidRPr="004066FC" w:rsidRDefault="004729AD" w:rsidP="002E6983">
            <w:pPr>
              <w:widowControl w:val="0"/>
              <w:tabs>
                <w:tab w:val="left" w:pos="993"/>
                <w:tab w:val="left" w:pos="1276"/>
                <w:tab w:val="left" w:pos="10205"/>
              </w:tabs>
              <w:autoSpaceDE w:val="0"/>
              <w:autoSpaceDN w:val="0"/>
              <w:adjustRightInd w:val="0"/>
              <w:spacing w:after="0" w:line="240" w:lineRule="auto"/>
              <w:ind w:right="-1"/>
              <w:jc w:val="both"/>
              <w:rPr>
                <w:rFonts w:ascii="Times New Roman" w:hAnsi="Times New Roman"/>
                <w:sz w:val="24"/>
                <w:szCs w:val="24"/>
              </w:rPr>
            </w:pPr>
            <w:r w:rsidRPr="004066FC">
              <w:rPr>
                <w:rFonts w:ascii="Times New Roman" w:hAnsi="Times New Roman"/>
                <w:sz w:val="24"/>
                <w:szCs w:val="24"/>
              </w:rPr>
              <w:t xml:space="preserve">Закупка осуществляется на электронной площадке (ЭП), указанной в п. 5 Части </w:t>
            </w:r>
            <w:r w:rsidRPr="004066FC">
              <w:rPr>
                <w:rFonts w:ascii="Times New Roman" w:hAnsi="Times New Roman"/>
                <w:sz w:val="24"/>
                <w:szCs w:val="24"/>
                <w:lang w:val="en-US"/>
              </w:rPr>
              <w:t>I</w:t>
            </w:r>
            <w:r w:rsidR="0078043B">
              <w:rPr>
                <w:rFonts w:ascii="Times New Roman" w:hAnsi="Times New Roman"/>
                <w:sz w:val="24"/>
                <w:szCs w:val="24"/>
              </w:rPr>
              <w:t xml:space="preserve"> настоящего</w:t>
            </w:r>
            <w:r w:rsidR="00FC3815" w:rsidRPr="00FC3815">
              <w:rPr>
                <w:rFonts w:ascii="Times New Roman" w:hAnsi="Times New Roman"/>
                <w:sz w:val="24"/>
                <w:szCs w:val="24"/>
              </w:rPr>
              <w:t xml:space="preserve"> </w:t>
            </w:r>
            <w:r w:rsidR="0078043B">
              <w:rPr>
                <w:rFonts w:ascii="Times New Roman" w:hAnsi="Times New Roman"/>
                <w:sz w:val="24"/>
                <w:szCs w:val="24"/>
              </w:rPr>
              <w:t>извещения</w:t>
            </w:r>
            <w:r w:rsidRPr="004066FC">
              <w:rPr>
                <w:rFonts w:ascii="Times New Roman" w:hAnsi="Times New Roman"/>
                <w:sz w:val="24"/>
                <w:szCs w:val="24"/>
              </w:rPr>
              <w:t xml:space="preserve"> о закупке. Общий порядок осуществления закупок в электронной форме устанавливается статьей 3.3 </w:t>
            </w:r>
            <w:r w:rsidRPr="004066FC">
              <w:rPr>
                <w:rFonts w:ascii="Times New Roman" w:hAnsi="Times New Roman"/>
                <w:bCs/>
                <w:sz w:val="24"/>
                <w:szCs w:val="24"/>
              </w:rPr>
              <w:t xml:space="preserve">Федерального </w:t>
            </w:r>
            <w:hyperlink r:id="rId12" w:history="1">
              <w:r w:rsidRPr="004066FC">
                <w:rPr>
                  <w:rFonts w:ascii="Times New Roman" w:hAnsi="Times New Roman"/>
                  <w:bCs/>
                  <w:color w:val="000000"/>
                  <w:sz w:val="24"/>
                  <w:szCs w:val="24"/>
                </w:rPr>
                <w:t>закон</w:t>
              </w:r>
            </w:hyperlink>
            <w:r w:rsidRPr="004066FC">
              <w:rPr>
                <w:rFonts w:ascii="Times New Roman" w:hAnsi="Times New Roman"/>
                <w:bCs/>
                <w:color w:val="000000"/>
                <w:sz w:val="24"/>
                <w:szCs w:val="24"/>
              </w:rPr>
              <w:t>а</w:t>
            </w:r>
            <w:r w:rsidRPr="004066FC">
              <w:rPr>
                <w:rFonts w:ascii="Times New Roman" w:hAnsi="Times New Roman"/>
                <w:bCs/>
                <w:sz w:val="24"/>
                <w:szCs w:val="24"/>
              </w:rPr>
              <w:t xml:space="preserve"> от 18.07.2011 №</w:t>
            </w:r>
            <w:r w:rsidR="00FC3815" w:rsidRPr="00FC3815">
              <w:rPr>
                <w:rFonts w:ascii="Times New Roman" w:hAnsi="Times New Roman"/>
                <w:bCs/>
                <w:sz w:val="24"/>
                <w:szCs w:val="24"/>
              </w:rPr>
              <w:t xml:space="preserve"> </w:t>
            </w:r>
            <w:r w:rsidRPr="004066FC">
              <w:rPr>
                <w:rFonts w:ascii="Times New Roman" w:hAnsi="Times New Roman"/>
                <w:bCs/>
                <w:sz w:val="24"/>
                <w:szCs w:val="24"/>
              </w:rPr>
              <w:t>223-ФЗ «О закупках товаров, работ, услуг отдельными видами юридических лиц»</w:t>
            </w:r>
            <w:r w:rsidRPr="004066FC">
              <w:rPr>
                <w:rFonts w:ascii="Times New Roman" w:hAnsi="Times New Roman"/>
                <w:sz w:val="24"/>
                <w:szCs w:val="24"/>
              </w:rPr>
              <w:t>.</w:t>
            </w:r>
          </w:p>
          <w:p w:rsidR="004729AD" w:rsidRPr="004066FC" w:rsidRDefault="004729AD" w:rsidP="002E6983">
            <w:pPr>
              <w:pStyle w:val="a5"/>
              <w:jc w:val="both"/>
              <w:rPr>
                <w:rFonts w:ascii="Times New Roman" w:hAnsi="Times New Roman"/>
                <w:sz w:val="24"/>
                <w:szCs w:val="24"/>
              </w:rPr>
            </w:pPr>
            <w:r w:rsidRPr="004066FC">
              <w:rPr>
                <w:rFonts w:ascii="Times New Roman" w:hAnsi="Times New Roman"/>
                <w:sz w:val="24"/>
                <w:szCs w:val="24"/>
              </w:rPr>
              <w:t xml:space="preserve">При осуществлении закупки допускаются обусловленные техническими особенностями и регламентом работы ЭП отклонения от порядка проведения процедуры закупки, предусмотренного Положением о закупке товаров, работ, услуг </w:t>
            </w:r>
            <w:r w:rsidR="00FC3815" w:rsidRPr="00FC3815">
              <w:rPr>
                <w:rFonts w:ascii="Times New Roman" w:hAnsi="Times New Roman"/>
                <w:sz w:val="24"/>
                <w:szCs w:val="24"/>
              </w:rPr>
              <w:t>МУП ПО УО ГОРОДА РАДУЖНЫЙ</w:t>
            </w:r>
            <w:r w:rsidR="00165266" w:rsidRPr="00165266">
              <w:rPr>
                <w:rFonts w:ascii="Times New Roman" w:hAnsi="Times New Roman"/>
                <w:sz w:val="24"/>
                <w:szCs w:val="24"/>
              </w:rPr>
              <w:t xml:space="preserve"> </w:t>
            </w:r>
            <w:r w:rsidRPr="004066FC">
              <w:rPr>
                <w:rFonts w:ascii="Times New Roman" w:hAnsi="Times New Roman"/>
                <w:sz w:val="24"/>
                <w:szCs w:val="24"/>
              </w:rPr>
              <w:t>и настоящ</w:t>
            </w:r>
            <w:r w:rsidR="00165266">
              <w:rPr>
                <w:rFonts w:ascii="Times New Roman" w:hAnsi="Times New Roman"/>
                <w:sz w:val="24"/>
                <w:szCs w:val="24"/>
              </w:rPr>
              <w:t>им</w:t>
            </w:r>
            <w:r w:rsidR="00FC3815" w:rsidRPr="00FC3815">
              <w:rPr>
                <w:rFonts w:ascii="Times New Roman" w:hAnsi="Times New Roman"/>
                <w:sz w:val="24"/>
                <w:szCs w:val="24"/>
              </w:rPr>
              <w:t xml:space="preserve"> </w:t>
            </w:r>
            <w:r w:rsidR="00165266">
              <w:rPr>
                <w:rFonts w:ascii="Times New Roman" w:hAnsi="Times New Roman"/>
                <w:sz w:val="24"/>
                <w:szCs w:val="24"/>
              </w:rPr>
              <w:t>извещением</w:t>
            </w:r>
            <w:r w:rsidRPr="004066FC">
              <w:rPr>
                <w:rFonts w:ascii="Times New Roman" w:hAnsi="Times New Roman"/>
                <w:sz w:val="24"/>
                <w:szCs w:val="24"/>
              </w:rPr>
              <w:t xml:space="preserve"> о закупке (например, разница в названиях, но не в содержании протоколов), при условии, что такие отклонения не противоречат нормам Положения о закупке и настоящей документации о закупке в части порядка определения победителя в ходе проведения процедуры закупки.</w:t>
            </w:r>
          </w:p>
          <w:p w:rsidR="004729AD" w:rsidRPr="00652572" w:rsidRDefault="004729AD" w:rsidP="002E6983">
            <w:pPr>
              <w:widowControl w:val="0"/>
              <w:tabs>
                <w:tab w:val="left" w:pos="993"/>
                <w:tab w:val="left" w:pos="1276"/>
                <w:tab w:val="left" w:pos="10205"/>
              </w:tabs>
              <w:autoSpaceDE w:val="0"/>
              <w:autoSpaceDN w:val="0"/>
              <w:adjustRightInd w:val="0"/>
              <w:spacing w:after="0" w:line="240" w:lineRule="auto"/>
              <w:ind w:right="-1"/>
              <w:jc w:val="both"/>
              <w:rPr>
                <w:rFonts w:ascii="Times New Roman" w:hAnsi="Times New Roman"/>
                <w:sz w:val="24"/>
                <w:szCs w:val="24"/>
              </w:rPr>
            </w:pPr>
            <w:r w:rsidRPr="004066FC">
              <w:rPr>
                <w:rFonts w:ascii="Times New Roman" w:hAnsi="Times New Roman"/>
                <w:sz w:val="24"/>
                <w:szCs w:val="24"/>
              </w:rPr>
              <w:t xml:space="preserve">В случае </w:t>
            </w:r>
            <w:r w:rsidRPr="00652572">
              <w:rPr>
                <w:rFonts w:ascii="Times New Roman" w:hAnsi="Times New Roman"/>
                <w:sz w:val="24"/>
                <w:szCs w:val="24"/>
              </w:rPr>
              <w:t>наличия противоречий между сведениями, указанными в информации о закупке на ЭП, и сведениям</w:t>
            </w:r>
            <w:r w:rsidR="0078043B">
              <w:rPr>
                <w:rFonts w:ascii="Times New Roman" w:hAnsi="Times New Roman"/>
                <w:sz w:val="24"/>
                <w:szCs w:val="24"/>
              </w:rPr>
              <w:t xml:space="preserve">и, указанными в файлах </w:t>
            </w:r>
            <w:r w:rsidR="0078043B">
              <w:rPr>
                <w:rFonts w:ascii="Times New Roman" w:hAnsi="Times New Roman"/>
                <w:sz w:val="24"/>
                <w:szCs w:val="24"/>
              </w:rPr>
              <w:lastRenderedPageBreak/>
              <w:t>настоящего</w:t>
            </w:r>
            <w:r w:rsidR="00FC3815" w:rsidRPr="00FC3815">
              <w:rPr>
                <w:rFonts w:ascii="Times New Roman" w:hAnsi="Times New Roman"/>
                <w:sz w:val="24"/>
                <w:szCs w:val="24"/>
              </w:rPr>
              <w:t xml:space="preserve"> </w:t>
            </w:r>
            <w:r w:rsidR="0078043B">
              <w:rPr>
                <w:rFonts w:ascii="Times New Roman" w:hAnsi="Times New Roman"/>
                <w:sz w:val="24"/>
                <w:szCs w:val="24"/>
              </w:rPr>
              <w:t>извещения</w:t>
            </w:r>
            <w:r w:rsidRPr="00652572">
              <w:rPr>
                <w:rFonts w:ascii="Times New Roman" w:hAnsi="Times New Roman"/>
                <w:sz w:val="24"/>
                <w:szCs w:val="24"/>
              </w:rPr>
              <w:t xml:space="preserve"> о закупке, приоритет имеют сведения, указанные </w:t>
            </w:r>
            <w:r w:rsidR="0078043B">
              <w:rPr>
                <w:rFonts w:ascii="Times New Roman" w:hAnsi="Times New Roman"/>
                <w:sz w:val="24"/>
                <w:szCs w:val="24"/>
              </w:rPr>
              <w:t>в файлах настоящего</w:t>
            </w:r>
            <w:r w:rsidR="000C148B">
              <w:rPr>
                <w:rFonts w:ascii="Times New Roman" w:hAnsi="Times New Roman"/>
                <w:sz w:val="24"/>
                <w:szCs w:val="24"/>
              </w:rPr>
              <w:t xml:space="preserve"> </w:t>
            </w:r>
            <w:r w:rsidR="0078043B">
              <w:rPr>
                <w:rFonts w:ascii="Times New Roman" w:hAnsi="Times New Roman"/>
                <w:sz w:val="24"/>
                <w:szCs w:val="24"/>
              </w:rPr>
              <w:t>извещения</w:t>
            </w:r>
            <w:r w:rsidRPr="00652572">
              <w:rPr>
                <w:rFonts w:ascii="Times New Roman" w:hAnsi="Times New Roman"/>
                <w:sz w:val="24"/>
                <w:szCs w:val="24"/>
              </w:rPr>
              <w:t xml:space="preserve"> о закупке.</w:t>
            </w:r>
          </w:p>
          <w:p w:rsidR="004729AD" w:rsidRPr="004066FC" w:rsidRDefault="004729AD" w:rsidP="002E6983">
            <w:pPr>
              <w:widowControl w:val="0"/>
              <w:tabs>
                <w:tab w:val="left" w:pos="993"/>
                <w:tab w:val="left" w:pos="1276"/>
                <w:tab w:val="left" w:pos="10205"/>
              </w:tabs>
              <w:autoSpaceDE w:val="0"/>
              <w:autoSpaceDN w:val="0"/>
              <w:adjustRightInd w:val="0"/>
              <w:spacing w:after="0" w:line="240" w:lineRule="auto"/>
              <w:ind w:right="-1"/>
              <w:jc w:val="both"/>
              <w:rPr>
                <w:rFonts w:ascii="Times New Roman" w:hAnsi="Times New Roman"/>
                <w:sz w:val="24"/>
                <w:szCs w:val="24"/>
              </w:rPr>
            </w:pPr>
            <w:r w:rsidRPr="00652572">
              <w:rPr>
                <w:rFonts w:ascii="Times New Roman" w:hAnsi="Times New Roman"/>
                <w:sz w:val="24"/>
                <w:szCs w:val="24"/>
              </w:rPr>
              <w:t>В случае наличия противоречий между</w:t>
            </w:r>
            <w:r w:rsidRPr="004066FC">
              <w:rPr>
                <w:rFonts w:ascii="Times New Roman" w:hAnsi="Times New Roman"/>
                <w:sz w:val="24"/>
                <w:szCs w:val="24"/>
              </w:rPr>
              <w:t xml:space="preserve"> сведениями, указанными в информации о закупке на ЭП и сведениями, указанными в информации о закупке в ЕИС, приоритет имеют сведения, указанные в информации о закупке в ЕИС.</w:t>
            </w:r>
          </w:p>
          <w:p w:rsidR="004729AD" w:rsidRPr="00796AA0" w:rsidRDefault="004729AD" w:rsidP="002E6983">
            <w:pPr>
              <w:widowControl w:val="0"/>
              <w:tabs>
                <w:tab w:val="left" w:pos="993"/>
                <w:tab w:val="left" w:pos="1276"/>
                <w:tab w:val="left" w:pos="10205"/>
              </w:tabs>
              <w:autoSpaceDE w:val="0"/>
              <w:autoSpaceDN w:val="0"/>
              <w:adjustRightInd w:val="0"/>
              <w:spacing w:after="0" w:line="240" w:lineRule="auto"/>
              <w:ind w:right="-1"/>
              <w:jc w:val="both"/>
              <w:rPr>
                <w:rFonts w:ascii="Times New Roman" w:hAnsi="Times New Roman"/>
                <w:sz w:val="24"/>
                <w:szCs w:val="24"/>
              </w:rPr>
            </w:pPr>
            <w:r w:rsidRPr="004066FC">
              <w:rPr>
                <w:rFonts w:ascii="Times New Roman" w:hAnsi="Times New Roman"/>
                <w:sz w:val="24"/>
                <w:szCs w:val="24"/>
              </w:rPr>
              <w:t>В случае если в ходе рассмотрения и (или) оценки заявки на участие в закупке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tc>
      </w:tr>
      <w:tr w:rsidR="004729AD" w:rsidRPr="001D73C5" w:rsidTr="005A7C50">
        <w:tc>
          <w:tcPr>
            <w:tcW w:w="567" w:type="dxa"/>
          </w:tcPr>
          <w:p w:rsidR="004729AD" w:rsidRPr="003944AF" w:rsidRDefault="004729AD" w:rsidP="002E6983">
            <w:pPr>
              <w:pStyle w:val="12"/>
              <w:spacing w:before="0" w:after="0"/>
              <w:jc w:val="center"/>
              <w:rPr>
                <w:szCs w:val="24"/>
              </w:rPr>
            </w:pPr>
            <w:r>
              <w:rPr>
                <w:szCs w:val="24"/>
              </w:rPr>
              <w:lastRenderedPageBreak/>
              <w:t>7</w:t>
            </w:r>
            <w:r w:rsidRPr="003944AF">
              <w:rPr>
                <w:szCs w:val="24"/>
              </w:rPr>
              <w:t>.</w:t>
            </w:r>
          </w:p>
        </w:tc>
        <w:tc>
          <w:tcPr>
            <w:tcW w:w="2552" w:type="dxa"/>
          </w:tcPr>
          <w:p w:rsidR="004729AD" w:rsidRPr="00FA570D" w:rsidRDefault="004729AD" w:rsidP="002E6983">
            <w:pPr>
              <w:pStyle w:val="-3"/>
              <w:tabs>
                <w:tab w:val="clear" w:pos="1985"/>
              </w:tabs>
              <w:ind w:firstLine="0"/>
              <w:jc w:val="left"/>
              <w:rPr>
                <w:b/>
                <w:sz w:val="24"/>
              </w:rPr>
            </w:pPr>
            <w:r w:rsidRPr="00FA570D">
              <w:rPr>
                <w:b/>
                <w:sz w:val="24"/>
              </w:rPr>
              <w:t>Специализированная организация</w:t>
            </w:r>
          </w:p>
        </w:tc>
        <w:tc>
          <w:tcPr>
            <w:tcW w:w="7742" w:type="dxa"/>
          </w:tcPr>
          <w:p w:rsidR="004729AD" w:rsidRPr="001C023F" w:rsidRDefault="00652572" w:rsidP="002E6983">
            <w:pPr>
              <w:pStyle w:val="a5"/>
              <w:jc w:val="both"/>
              <w:rPr>
                <w:rFonts w:ascii="Times New Roman" w:hAnsi="Times New Roman"/>
                <w:sz w:val="24"/>
                <w:szCs w:val="24"/>
              </w:rPr>
            </w:pPr>
            <w:r>
              <w:rPr>
                <w:rFonts w:ascii="Times New Roman" w:hAnsi="Times New Roman"/>
                <w:sz w:val="24"/>
                <w:szCs w:val="24"/>
              </w:rPr>
              <w:t>н</w:t>
            </w:r>
            <w:r w:rsidR="004729AD" w:rsidRPr="001C023F">
              <w:rPr>
                <w:rFonts w:ascii="Times New Roman" w:hAnsi="Times New Roman"/>
                <w:sz w:val="24"/>
                <w:szCs w:val="24"/>
              </w:rPr>
              <w:t>е предусмотрена</w:t>
            </w:r>
          </w:p>
        </w:tc>
      </w:tr>
      <w:tr w:rsidR="004729AD" w:rsidRPr="001D73C5" w:rsidTr="005A7C50">
        <w:trPr>
          <w:trHeight w:val="313"/>
        </w:trPr>
        <w:tc>
          <w:tcPr>
            <w:tcW w:w="567" w:type="dxa"/>
          </w:tcPr>
          <w:p w:rsidR="004729AD" w:rsidRPr="003944AF" w:rsidRDefault="004729AD" w:rsidP="002E6983">
            <w:pPr>
              <w:pStyle w:val="12"/>
              <w:spacing w:before="0" w:after="0"/>
              <w:jc w:val="center"/>
              <w:rPr>
                <w:szCs w:val="24"/>
              </w:rPr>
            </w:pPr>
            <w:r>
              <w:rPr>
                <w:szCs w:val="24"/>
              </w:rPr>
              <w:t>8</w:t>
            </w:r>
            <w:r w:rsidRPr="003944AF">
              <w:rPr>
                <w:szCs w:val="24"/>
              </w:rPr>
              <w:t>.</w:t>
            </w:r>
          </w:p>
        </w:tc>
        <w:tc>
          <w:tcPr>
            <w:tcW w:w="2552" w:type="dxa"/>
          </w:tcPr>
          <w:p w:rsidR="004729AD" w:rsidRPr="00FA570D" w:rsidRDefault="004729AD" w:rsidP="002E6983">
            <w:pPr>
              <w:pStyle w:val="12"/>
              <w:spacing w:before="0" w:after="0"/>
              <w:rPr>
                <w:b/>
                <w:szCs w:val="24"/>
              </w:rPr>
            </w:pPr>
            <w:r w:rsidRPr="00FA570D">
              <w:rPr>
                <w:b/>
                <w:szCs w:val="24"/>
              </w:rPr>
              <w:t xml:space="preserve">Краткое описание предмета закупки </w:t>
            </w:r>
          </w:p>
        </w:tc>
        <w:tc>
          <w:tcPr>
            <w:tcW w:w="7742" w:type="dxa"/>
          </w:tcPr>
          <w:p w:rsidR="004729AD" w:rsidRPr="003427F3" w:rsidRDefault="004729AD" w:rsidP="004F223D">
            <w:pPr>
              <w:pStyle w:val="ConsPlusNormal"/>
              <w:ind w:firstLine="0"/>
              <w:jc w:val="both"/>
              <w:rPr>
                <w:rFonts w:ascii="Times New Roman" w:hAnsi="Times New Roman" w:cs="Times New Roman"/>
                <w:sz w:val="24"/>
                <w:szCs w:val="24"/>
              </w:rPr>
            </w:pPr>
            <w:r w:rsidRPr="008D5F63">
              <w:rPr>
                <w:rFonts w:ascii="Times New Roman" w:hAnsi="Times New Roman" w:cs="Times New Roman"/>
                <w:kern w:val="32"/>
                <w:sz w:val="24"/>
                <w:szCs w:val="24"/>
              </w:rPr>
              <w:t xml:space="preserve">В соответствии с </w:t>
            </w:r>
            <w:r w:rsidRPr="008D5F63">
              <w:rPr>
                <w:rFonts w:ascii="Times New Roman" w:hAnsi="Times New Roman" w:cs="Times New Roman"/>
                <w:sz w:val="24"/>
                <w:szCs w:val="24"/>
              </w:rPr>
              <w:t xml:space="preserve">Технической частью </w:t>
            </w:r>
            <w:r w:rsidRPr="001C023F">
              <w:rPr>
                <w:rFonts w:ascii="Times New Roman" w:hAnsi="Times New Roman" w:cs="Times New Roman"/>
                <w:sz w:val="24"/>
                <w:szCs w:val="24"/>
              </w:rPr>
              <w:t xml:space="preserve">(Часть </w:t>
            </w:r>
            <w:r w:rsidRPr="001C023F">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насто</w:t>
            </w:r>
            <w:r w:rsidR="004F223D">
              <w:rPr>
                <w:rFonts w:ascii="Times New Roman" w:hAnsi="Times New Roman" w:cs="Times New Roman"/>
                <w:sz w:val="24"/>
                <w:szCs w:val="24"/>
              </w:rPr>
              <w:t>ящего</w:t>
            </w:r>
            <w:r w:rsidR="000C148B">
              <w:rPr>
                <w:rFonts w:ascii="Times New Roman" w:hAnsi="Times New Roman" w:cs="Times New Roman"/>
                <w:sz w:val="24"/>
                <w:szCs w:val="24"/>
              </w:rPr>
              <w:t xml:space="preserve"> </w:t>
            </w:r>
            <w:r w:rsidR="004F223D">
              <w:rPr>
                <w:rFonts w:ascii="Times New Roman" w:hAnsi="Times New Roman" w:cs="Times New Roman"/>
                <w:sz w:val="24"/>
                <w:szCs w:val="24"/>
              </w:rPr>
              <w:t>извещения</w:t>
            </w:r>
            <w:r w:rsidRPr="001C023F">
              <w:rPr>
                <w:rFonts w:ascii="Times New Roman" w:hAnsi="Times New Roman" w:cs="Times New Roman"/>
                <w:sz w:val="24"/>
                <w:szCs w:val="24"/>
              </w:rPr>
              <w:t xml:space="preserve"> о </w:t>
            </w:r>
            <w:r>
              <w:rPr>
                <w:rFonts w:ascii="Times New Roman" w:hAnsi="Times New Roman" w:cs="Times New Roman"/>
                <w:sz w:val="24"/>
                <w:szCs w:val="24"/>
              </w:rPr>
              <w:t>закупке)</w:t>
            </w:r>
          </w:p>
        </w:tc>
      </w:tr>
      <w:tr w:rsidR="004729AD" w:rsidRPr="001D73C5" w:rsidTr="005A7C50">
        <w:trPr>
          <w:trHeight w:val="313"/>
        </w:trPr>
        <w:tc>
          <w:tcPr>
            <w:tcW w:w="567" w:type="dxa"/>
          </w:tcPr>
          <w:p w:rsidR="004729AD" w:rsidRPr="003944AF" w:rsidRDefault="004729AD" w:rsidP="002E6983">
            <w:pPr>
              <w:pStyle w:val="12"/>
              <w:spacing w:before="0" w:after="0"/>
              <w:jc w:val="center"/>
              <w:rPr>
                <w:szCs w:val="24"/>
              </w:rPr>
            </w:pPr>
            <w:r>
              <w:rPr>
                <w:szCs w:val="24"/>
              </w:rPr>
              <w:t>9.</w:t>
            </w:r>
          </w:p>
        </w:tc>
        <w:tc>
          <w:tcPr>
            <w:tcW w:w="2552" w:type="dxa"/>
          </w:tcPr>
          <w:p w:rsidR="004729AD" w:rsidRPr="00FA570D" w:rsidRDefault="004729AD" w:rsidP="002E6983">
            <w:pPr>
              <w:pStyle w:val="12"/>
              <w:spacing w:before="0" w:after="0"/>
              <w:rPr>
                <w:b/>
                <w:szCs w:val="24"/>
              </w:rPr>
            </w:pPr>
            <w:r w:rsidRPr="00FA570D">
              <w:rPr>
                <w:b/>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w:t>
            </w:r>
            <w:r w:rsidRPr="00FA570D">
              <w:rPr>
                <w:b/>
                <w:szCs w:val="24"/>
              </w:rPr>
              <w:lastRenderedPageBreak/>
              <w:t>соответствия поставляемого товара потребностям заказчика</w:t>
            </w:r>
          </w:p>
        </w:tc>
        <w:tc>
          <w:tcPr>
            <w:tcW w:w="7742" w:type="dxa"/>
          </w:tcPr>
          <w:p w:rsidR="004729AD" w:rsidRDefault="004729AD" w:rsidP="002E6983">
            <w:pPr>
              <w:pStyle w:val="ConsPlusNormal"/>
              <w:ind w:firstLine="0"/>
              <w:jc w:val="both"/>
              <w:rPr>
                <w:rFonts w:ascii="Times New Roman" w:hAnsi="Times New Roman" w:cs="Times New Roman"/>
                <w:sz w:val="24"/>
                <w:szCs w:val="24"/>
              </w:rPr>
            </w:pPr>
            <w:r w:rsidRPr="008D5F63">
              <w:rPr>
                <w:rFonts w:ascii="Times New Roman" w:hAnsi="Times New Roman" w:cs="Times New Roman"/>
                <w:kern w:val="32"/>
                <w:sz w:val="24"/>
                <w:szCs w:val="24"/>
              </w:rPr>
              <w:lastRenderedPageBreak/>
              <w:t xml:space="preserve">В соответствии с </w:t>
            </w:r>
            <w:r w:rsidRPr="008D5F63">
              <w:rPr>
                <w:rFonts w:ascii="Times New Roman" w:hAnsi="Times New Roman" w:cs="Times New Roman"/>
                <w:sz w:val="24"/>
                <w:szCs w:val="24"/>
              </w:rPr>
              <w:t xml:space="preserve">Технической частью </w:t>
            </w:r>
            <w:r w:rsidRPr="001C023F">
              <w:rPr>
                <w:rFonts w:ascii="Times New Roman" w:hAnsi="Times New Roman" w:cs="Times New Roman"/>
                <w:sz w:val="24"/>
                <w:szCs w:val="24"/>
              </w:rPr>
              <w:t xml:space="preserve">(Часть </w:t>
            </w:r>
            <w:r w:rsidRPr="001C023F">
              <w:rPr>
                <w:rFonts w:ascii="Times New Roman" w:hAnsi="Times New Roman" w:cs="Times New Roman"/>
                <w:sz w:val="24"/>
                <w:szCs w:val="24"/>
                <w:lang w:val="en-US"/>
              </w:rPr>
              <w:t>III</w:t>
            </w:r>
            <w:r w:rsidR="004F223D">
              <w:rPr>
                <w:rFonts w:ascii="Times New Roman" w:hAnsi="Times New Roman" w:cs="Times New Roman"/>
                <w:sz w:val="24"/>
                <w:szCs w:val="24"/>
              </w:rPr>
              <w:t xml:space="preserve"> «Техническая часть» настоящего</w:t>
            </w:r>
            <w:r w:rsidR="000C148B">
              <w:rPr>
                <w:rFonts w:ascii="Times New Roman" w:hAnsi="Times New Roman" w:cs="Times New Roman"/>
                <w:sz w:val="24"/>
                <w:szCs w:val="24"/>
              </w:rPr>
              <w:t xml:space="preserve"> </w:t>
            </w:r>
            <w:r w:rsidR="004F223D">
              <w:rPr>
                <w:rFonts w:ascii="Times New Roman" w:hAnsi="Times New Roman" w:cs="Times New Roman"/>
                <w:sz w:val="24"/>
                <w:szCs w:val="24"/>
              </w:rPr>
              <w:t>извещения</w:t>
            </w:r>
            <w:r w:rsidRPr="001C023F">
              <w:rPr>
                <w:rFonts w:ascii="Times New Roman" w:hAnsi="Times New Roman" w:cs="Times New Roman"/>
                <w:sz w:val="24"/>
                <w:szCs w:val="24"/>
              </w:rPr>
              <w:t xml:space="preserve"> о </w:t>
            </w:r>
            <w:r>
              <w:rPr>
                <w:rFonts w:ascii="Times New Roman" w:hAnsi="Times New Roman" w:cs="Times New Roman"/>
                <w:sz w:val="24"/>
                <w:szCs w:val="24"/>
              </w:rPr>
              <w:t>закупке</w:t>
            </w:r>
            <w:r w:rsidRPr="001C023F">
              <w:rPr>
                <w:rFonts w:ascii="Times New Roman" w:hAnsi="Times New Roman" w:cs="Times New Roman"/>
                <w:sz w:val="24"/>
                <w:szCs w:val="24"/>
              </w:rPr>
              <w:t>).</w:t>
            </w:r>
          </w:p>
          <w:p w:rsidR="004729AD" w:rsidRPr="00E74ECF" w:rsidRDefault="004729AD" w:rsidP="002E6983"/>
          <w:p w:rsidR="004729AD" w:rsidRPr="00E74ECF" w:rsidRDefault="004729AD" w:rsidP="002E6983"/>
          <w:p w:rsidR="004729AD" w:rsidRPr="00E74ECF" w:rsidRDefault="004729AD" w:rsidP="002E6983"/>
          <w:p w:rsidR="004729AD" w:rsidRPr="00E74ECF" w:rsidRDefault="004729AD" w:rsidP="002E6983"/>
          <w:p w:rsidR="004729AD" w:rsidRPr="00E74ECF" w:rsidRDefault="004729AD" w:rsidP="002E6983"/>
          <w:p w:rsidR="004729AD" w:rsidRPr="00E74ECF" w:rsidRDefault="004729AD" w:rsidP="002E6983"/>
          <w:p w:rsidR="004729AD" w:rsidRPr="00E74ECF" w:rsidRDefault="004729AD" w:rsidP="002E6983"/>
          <w:p w:rsidR="004729AD" w:rsidRPr="00E74ECF" w:rsidRDefault="004729AD" w:rsidP="002E6983"/>
          <w:p w:rsidR="004729AD" w:rsidRPr="00E74ECF" w:rsidRDefault="004729AD" w:rsidP="002E6983"/>
          <w:p w:rsidR="004729AD" w:rsidRPr="00E74ECF" w:rsidRDefault="004729AD" w:rsidP="002E6983"/>
          <w:p w:rsidR="004729AD" w:rsidRPr="00E74ECF" w:rsidRDefault="004729AD" w:rsidP="002E6983"/>
          <w:p w:rsidR="004729AD" w:rsidRPr="00E74ECF" w:rsidRDefault="004729AD" w:rsidP="002E6983"/>
          <w:p w:rsidR="004729AD" w:rsidRPr="00E74ECF" w:rsidRDefault="004729AD" w:rsidP="002E6983"/>
          <w:p w:rsidR="004729AD" w:rsidRPr="00E74ECF" w:rsidRDefault="004729AD" w:rsidP="002E6983"/>
          <w:p w:rsidR="004729AD" w:rsidRPr="00E74ECF" w:rsidRDefault="004729AD" w:rsidP="002E6983"/>
          <w:p w:rsidR="004729AD" w:rsidRPr="00E74ECF" w:rsidRDefault="004729AD" w:rsidP="002E6983"/>
          <w:p w:rsidR="004729AD" w:rsidRPr="00E74ECF" w:rsidRDefault="004729AD" w:rsidP="002E6983"/>
          <w:p w:rsidR="004729AD" w:rsidRPr="00E74ECF" w:rsidRDefault="004729AD" w:rsidP="002E6983"/>
          <w:p w:rsidR="004729AD" w:rsidRPr="00E74ECF" w:rsidRDefault="004729AD" w:rsidP="002E6983"/>
          <w:p w:rsidR="004729AD" w:rsidRPr="00E74ECF" w:rsidRDefault="004729AD" w:rsidP="002E6983">
            <w:pPr>
              <w:jc w:val="center"/>
            </w:pPr>
          </w:p>
        </w:tc>
      </w:tr>
      <w:tr w:rsidR="004729AD" w:rsidRPr="001D73C5" w:rsidTr="005A7C50">
        <w:trPr>
          <w:trHeight w:val="313"/>
        </w:trPr>
        <w:tc>
          <w:tcPr>
            <w:tcW w:w="567" w:type="dxa"/>
          </w:tcPr>
          <w:p w:rsidR="004729AD" w:rsidRPr="003944AF" w:rsidRDefault="004729AD" w:rsidP="002E6983">
            <w:pPr>
              <w:pStyle w:val="12"/>
              <w:spacing w:before="0" w:after="0"/>
              <w:jc w:val="center"/>
              <w:rPr>
                <w:szCs w:val="24"/>
              </w:rPr>
            </w:pPr>
            <w:r>
              <w:rPr>
                <w:szCs w:val="24"/>
              </w:rPr>
              <w:lastRenderedPageBreak/>
              <w:t>10.</w:t>
            </w:r>
          </w:p>
        </w:tc>
        <w:tc>
          <w:tcPr>
            <w:tcW w:w="2552" w:type="dxa"/>
          </w:tcPr>
          <w:p w:rsidR="004729AD" w:rsidRPr="00FA570D" w:rsidRDefault="004729AD" w:rsidP="002E6983">
            <w:pPr>
              <w:pStyle w:val="12"/>
              <w:spacing w:before="0" w:after="0"/>
              <w:rPr>
                <w:b/>
                <w:szCs w:val="24"/>
              </w:rPr>
            </w:pPr>
            <w:r w:rsidRPr="009B305F">
              <w:rPr>
                <w:b/>
                <w:szCs w:val="24"/>
              </w:rPr>
              <w:t>Начальная (максимальная) цена договора</w:t>
            </w:r>
          </w:p>
        </w:tc>
        <w:tc>
          <w:tcPr>
            <w:tcW w:w="7742" w:type="dxa"/>
          </w:tcPr>
          <w:p w:rsidR="00F41C47" w:rsidRPr="00F41C47" w:rsidRDefault="00F41C47" w:rsidP="00F41C47">
            <w:pPr>
              <w:pStyle w:val="ConsPlusNormal"/>
              <w:ind w:firstLine="0"/>
              <w:jc w:val="both"/>
              <w:rPr>
                <w:rFonts w:ascii="Times New Roman" w:hAnsi="Times New Roman" w:cs="Times New Roman"/>
                <w:b/>
                <w:sz w:val="24"/>
                <w:szCs w:val="24"/>
              </w:rPr>
            </w:pPr>
            <w:r w:rsidRPr="00F41C47">
              <w:rPr>
                <w:rFonts w:ascii="Times New Roman" w:hAnsi="Times New Roman" w:cs="Times New Roman"/>
                <w:b/>
                <w:sz w:val="24"/>
                <w:szCs w:val="24"/>
              </w:rPr>
              <w:t>- 1 500 200,00 руб. один миллион пятьсот тысяч двести руб. 00 коп.) без учета НДС.</w:t>
            </w:r>
          </w:p>
          <w:p w:rsidR="004729AD" w:rsidRPr="001A4F60" w:rsidRDefault="00F41C47" w:rsidP="00F41C47">
            <w:pPr>
              <w:pStyle w:val="ConsPlusNormal"/>
              <w:ind w:firstLine="0"/>
              <w:jc w:val="both"/>
              <w:rPr>
                <w:rFonts w:ascii="Times New Roman" w:hAnsi="Times New Roman" w:cs="Times New Roman"/>
                <w:b/>
                <w:sz w:val="24"/>
                <w:szCs w:val="24"/>
              </w:rPr>
            </w:pPr>
            <w:r w:rsidRPr="00F41C47">
              <w:rPr>
                <w:rFonts w:ascii="Times New Roman" w:hAnsi="Times New Roman" w:cs="Times New Roman"/>
                <w:b/>
                <w:sz w:val="24"/>
                <w:szCs w:val="24"/>
              </w:rPr>
              <w:t>- 1 800 240,00 руб. один миллион восемьсот тысяч двести сорок руб. 00 коп.) с учетом НДС 20%.</w:t>
            </w:r>
          </w:p>
        </w:tc>
      </w:tr>
      <w:tr w:rsidR="004729AD" w:rsidRPr="001D73C5" w:rsidTr="005A7C50">
        <w:trPr>
          <w:trHeight w:val="313"/>
        </w:trPr>
        <w:tc>
          <w:tcPr>
            <w:tcW w:w="567" w:type="dxa"/>
          </w:tcPr>
          <w:p w:rsidR="004729AD" w:rsidRPr="003944AF" w:rsidRDefault="004729AD" w:rsidP="002E6983">
            <w:pPr>
              <w:pStyle w:val="12"/>
              <w:spacing w:before="0" w:after="0"/>
              <w:jc w:val="center"/>
              <w:rPr>
                <w:szCs w:val="24"/>
              </w:rPr>
            </w:pPr>
            <w:r>
              <w:rPr>
                <w:szCs w:val="24"/>
              </w:rPr>
              <w:t>11.</w:t>
            </w:r>
          </w:p>
        </w:tc>
        <w:tc>
          <w:tcPr>
            <w:tcW w:w="2552" w:type="dxa"/>
          </w:tcPr>
          <w:p w:rsidR="004729AD" w:rsidRPr="00FA570D" w:rsidRDefault="004729AD" w:rsidP="002E6983">
            <w:pPr>
              <w:pStyle w:val="12"/>
              <w:spacing w:before="0" w:after="0"/>
              <w:rPr>
                <w:b/>
                <w:szCs w:val="24"/>
              </w:rPr>
            </w:pPr>
            <w:r w:rsidRPr="00FA570D">
              <w:rPr>
                <w:b/>
                <w:szCs w:val="24"/>
              </w:rPr>
              <w:t>Обоснование начальной (максимальной) цены договора</w:t>
            </w:r>
          </w:p>
        </w:tc>
        <w:tc>
          <w:tcPr>
            <w:tcW w:w="7742" w:type="dxa"/>
          </w:tcPr>
          <w:p w:rsidR="004729AD" w:rsidRPr="0010216B" w:rsidRDefault="004729AD" w:rsidP="002E6983">
            <w:pPr>
              <w:pStyle w:val="ConsPlusNormal"/>
              <w:ind w:firstLine="0"/>
              <w:jc w:val="both"/>
              <w:rPr>
                <w:rFonts w:ascii="Times New Roman" w:hAnsi="Times New Roman" w:cs="Times New Roman"/>
                <w:sz w:val="24"/>
                <w:szCs w:val="24"/>
              </w:rPr>
            </w:pPr>
            <w:r w:rsidRPr="0010216B">
              <w:rPr>
                <w:rFonts w:ascii="Times New Roman" w:hAnsi="Times New Roman" w:cs="Times New Roman"/>
                <w:kern w:val="32"/>
                <w:sz w:val="24"/>
                <w:szCs w:val="24"/>
              </w:rPr>
              <w:t xml:space="preserve">В соответствии с </w:t>
            </w:r>
            <w:r w:rsidRPr="0010216B">
              <w:rPr>
                <w:rFonts w:ascii="Times New Roman" w:hAnsi="Times New Roman" w:cs="Times New Roman"/>
                <w:b/>
                <w:sz w:val="24"/>
                <w:szCs w:val="24"/>
              </w:rPr>
              <w:t xml:space="preserve">расчетом начальной (максимальной) цены договора </w:t>
            </w:r>
            <w:r w:rsidRPr="0010216B">
              <w:rPr>
                <w:rFonts w:ascii="Times New Roman" w:hAnsi="Times New Roman" w:cs="Times New Roman"/>
                <w:sz w:val="24"/>
                <w:szCs w:val="24"/>
              </w:rPr>
              <w:t xml:space="preserve">(Часть </w:t>
            </w:r>
            <w:r w:rsidRPr="0010216B">
              <w:rPr>
                <w:rFonts w:ascii="Times New Roman" w:hAnsi="Times New Roman" w:cs="Times New Roman"/>
                <w:sz w:val="24"/>
                <w:szCs w:val="24"/>
                <w:lang w:val="en-US"/>
              </w:rPr>
              <w:t>V</w:t>
            </w:r>
            <w:r w:rsidRPr="0010216B">
              <w:rPr>
                <w:rFonts w:ascii="Times New Roman" w:hAnsi="Times New Roman" w:cs="Times New Roman"/>
                <w:sz w:val="24"/>
                <w:szCs w:val="24"/>
              </w:rPr>
              <w:t xml:space="preserve"> «</w:t>
            </w:r>
            <w:r w:rsidRPr="0010216B">
              <w:rPr>
                <w:rFonts w:ascii="Times New Roman" w:hAnsi="Times New Roman"/>
                <w:b/>
                <w:color w:val="000000"/>
                <w:sz w:val="24"/>
                <w:szCs w:val="24"/>
              </w:rPr>
              <w:t>Обоснование начальной (максимальной) цены договора</w:t>
            </w:r>
            <w:r w:rsidR="004F223D" w:rsidRPr="0010216B">
              <w:rPr>
                <w:rFonts w:ascii="Times New Roman" w:hAnsi="Times New Roman" w:cs="Times New Roman"/>
                <w:sz w:val="24"/>
                <w:szCs w:val="24"/>
              </w:rPr>
              <w:t>») настоящего</w:t>
            </w:r>
            <w:r w:rsidR="000C148B" w:rsidRPr="0010216B">
              <w:rPr>
                <w:rFonts w:ascii="Times New Roman" w:hAnsi="Times New Roman" w:cs="Times New Roman"/>
                <w:sz w:val="24"/>
                <w:szCs w:val="24"/>
              </w:rPr>
              <w:t xml:space="preserve"> </w:t>
            </w:r>
            <w:r w:rsidR="004F223D" w:rsidRPr="0010216B">
              <w:rPr>
                <w:rFonts w:ascii="Times New Roman" w:hAnsi="Times New Roman" w:cs="Times New Roman"/>
                <w:sz w:val="24"/>
                <w:szCs w:val="24"/>
              </w:rPr>
              <w:t>извещения</w:t>
            </w:r>
            <w:r w:rsidRPr="0010216B">
              <w:rPr>
                <w:rFonts w:ascii="Times New Roman" w:hAnsi="Times New Roman" w:cs="Times New Roman"/>
                <w:sz w:val="24"/>
                <w:szCs w:val="24"/>
              </w:rPr>
              <w:t xml:space="preserve"> о закупке</w:t>
            </w:r>
          </w:p>
          <w:p w:rsidR="004729AD" w:rsidRPr="00F41C47" w:rsidRDefault="004729AD" w:rsidP="002E6983">
            <w:pPr>
              <w:pStyle w:val="ConsPlusNormal"/>
              <w:ind w:firstLine="0"/>
              <w:jc w:val="both"/>
              <w:rPr>
                <w:rFonts w:ascii="Times New Roman" w:hAnsi="Times New Roman" w:cs="Times New Roman"/>
                <w:sz w:val="24"/>
                <w:szCs w:val="24"/>
                <w:highlight w:val="yellow"/>
              </w:rPr>
            </w:pPr>
          </w:p>
        </w:tc>
      </w:tr>
      <w:tr w:rsidR="004729AD" w:rsidRPr="001D73C5" w:rsidTr="005A7C50">
        <w:trPr>
          <w:trHeight w:val="313"/>
        </w:trPr>
        <w:tc>
          <w:tcPr>
            <w:tcW w:w="567" w:type="dxa"/>
          </w:tcPr>
          <w:p w:rsidR="004729AD" w:rsidRPr="003944AF" w:rsidRDefault="004729AD" w:rsidP="002E6983">
            <w:pPr>
              <w:pStyle w:val="12"/>
              <w:spacing w:before="0" w:after="0"/>
              <w:jc w:val="center"/>
              <w:rPr>
                <w:szCs w:val="24"/>
              </w:rPr>
            </w:pPr>
            <w:r>
              <w:rPr>
                <w:szCs w:val="24"/>
              </w:rPr>
              <w:t>12.</w:t>
            </w:r>
          </w:p>
        </w:tc>
        <w:tc>
          <w:tcPr>
            <w:tcW w:w="2552" w:type="dxa"/>
          </w:tcPr>
          <w:p w:rsidR="004729AD" w:rsidRPr="00FA570D" w:rsidRDefault="004729AD" w:rsidP="002E6983">
            <w:pPr>
              <w:pStyle w:val="12"/>
              <w:spacing w:before="0" w:after="0"/>
              <w:rPr>
                <w:b/>
                <w:szCs w:val="24"/>
              </w:rPr>
            </w:pPr>
            <w:r w:rsidRPr="00FA570D">
              <w:rPr>
                <w:b/>
                <w:szCs w:val="24"/>
              </w:rPr>
              <w:t>Порядок формирования цены договора</w:t>
            </w:r>
          </w:p>
        </w:tc>
        <w:tc>
          <w:tcPr>
            <w:tcW w:w="7742" w:type="dxa"/>
          </w:tcPr>
          <w:p w:rsidR="004729AD" w:rsidRPr="001357D6" w:rsidRDefault="001B1B83" w:rsidP="0010216B">
            <w:pPr>
              <w:spacing w:after="0" w:line="240" w:lineRule="auto"/>
              <w:jc w:val="both"/>
              <w:rPr>
                <w:rFonts w:ascii="Times New Roman" w:hAnsi="Times New Roman"/>
                <w:b/>
                <w:sz w:val="24"/>
                <w:szCs w:val="24"/>
              </w:rPr>
            </w:pPr>
            <w:r w:rsidRPr="001B1B83">
              <w:rPr>
                <w:rFonts w:ascii="Times New Roman" w:hAnsi="Times New Roman"/>
                <w:sz w:val="24"/>
                <w:szCs w:val="24"/>
              </w:rPr>
              <w:t>Цена включает в себя стоимость услуг, оборудования, инвентаря для оказания услуг, стоимость горюче-смазочных материалов, расходы по амортизации, доставке и вывозу технических средств, все расходы на доставку транспорта до места оказания услуг, погрузке/разгрузке, оформлению всех необходимых документов, страхование, налогов, сборов и другие накладные расходы Исполнителя, необходимые для исполнения договора.</w:t>
            </w:r>
          </w:p>
        </w:tc>
      </w:tr>
      <w:tr w:rsidR="004729AD" w:rsidRPr="001D73C5" w:rsidTr="005A7C50">
        <w:trPr>
          <w:trHeight w:val="313"/>
        </w:trPr>
        <w:tc>
          <w:tcPr>
            <w:tcW w:w="567" w:type="dxa"/>
          </w:tcPr>
          <w:p w:rsidR="004729AD" w:rsidRPr="003944AF" w:rsidRDefault="004729AD" w:rsidP="002E6983">
            <w:pPr>
              <w:pStyle w:val="12"/>
              <w:spacing w:before="0" w:after="0"/>
              <w:jc w:val="center"/>
              <w:rPr>
                <w:szCs w:val="24"/>
              </w:rPr>
            </w:pPr>
            <w:r>
              <w:rPr>
                <w:szCs w:val="24"/>
              </w:rPr>
              <w:t>13.</w:t>
            </w:r>
          </w:p>
        </w:tc>
        <w:tc>
          <w:tcPr>
            <w:tcW w:w="2552" w:type="dxa"/>
          </w:tcPr>
          <w:p w:rsidR="004729AD" w:rsidRPr="00FA570D" w:rsidRDefault="004729AD" w:rsidP="002E6983">
            <w:pPr>
              <w:pStyle w:val="12"/>
              <w:spacing w:before="0" w:after="0"/>
              <w:rPr>
                <w:b/>
                <w:szCs w:val="24"/>
              </w:rPr>
            </w:pPr>
            <w:r w:rsidRPr="00FA570D">
              <w:rPr>
                <w:b/>
                <w:szCs w:val="24"/>
              </w:rPr>
              <w:t>Валюта, используемая для формирования цены договора и расчетов с Поставщиком</w:t>
            </w:r>
          </w:p>
        </w:tc>
        <w:tc>
          <w:tcPr>
            <w:tcW w:w="7742" w:type="dxa"/>
          </w:tcPr>
          <w:p w:rsidR="004729AD" w:rsidRPr="00223F1F" w:rsidRDefault="004729AD" w:rsidP="002E6983">
            <w:pPr>
              <w:pStyle w:val="12"/>
              <w:spacing w:before="0" w:after="0"/>
              <w:rPr>
                <w:bCs/>
                <w:szCs w:val="24"/>
              </w:rPr>
            </w:pPr>
            <w:r w:rsidRPr="00223F1F">
              <w:rPr>
                <w:szCs w:val="24"/>
              </w:rPr>
              <w:t>Российский рубль.</w:t>
            </w:r>
          </w:p>
        </w:tc>
      </w:tr>
      <w:tr w:rsidR="004729AD" w:rsidRPr="001D73C5" w:rsidTr="005A7C50">
        <w:trPr>
          <w:trHeight w:val="734"/>
        </w:trPr>
        <w:tc>
          <w:tcPr>
            <w:tcW w:w="567" w:type="dxa"/>
          </w:tcPr>
          <w:p w:rsidR="004729AD" w:rsidRPr="00246576" w:rsidRDefault="004729AD" w:rsidP="002E6983">
            <w:pPr>
              <w:pStyle w:val="12"/>
              <w:spacing w:before="0" w:after="0"/>
              <w:jc w:val="center"/>
              <w:rPr>
                <w:szCs w:val="24"/>
              </w:rPr>
            </w:pPr>
            <w:r w:rsidRPr="00246576">
              <w:rPr>
                <w:szCs w:val="24"/>
              </w:rPr>
              <w:t>14.</w:t>
            </w:r>
          </w:p>
        </w:tc>
        <w:tc>
          <w:tcPr>
            <w:tcW w:w="2552" w:type="dxa"/>
          </w:tcPr>
          <w:p w:rsidR="004729AD" w:rsidRPr="00246576" w:rsidRDefault="004729AD" w:rsidP="002E6983">
            <w:pPr>
              <w:pStyle w:val="12"/>
              <w:spacing w:before="0" w:after="0"/>
              <w:rPr>
                <w:b/>
                <w:szCs w:val="24"/>
              </w:rPr>
            </w:pPr>
            <w:r w:rsidRPr="00BF73DF">
              <w:rPr>
                <w:b/>
                <w:szCs w:val="24"/>
              </w:rPr>
              <w:t>Источник финансирования закупки</w:t>
            </w:r>
          </w:p>
        </w:tc>
        <w:tc>
          <w:tcPr>
            <w:tcW w:w="7742" w:type="dxa"/>
          </w:tcPr>
          <w:p w:rsidR="004729AD" w:rsidRPr="002374B2" w:rsidRDefault="00143538" w:rsidP="002E6983">
            <w:pPr>
              <w:pStyle w:val="12"/>
              <w:spacing w:before="0" w:after="0"/>
              <w:rPr>
                <w:szCs w:val="24"/>
              </w:rPr>
            </w:pPr>
            <w:r>
              <w:rPr>
                <w:szCs w:val="24"/>
              </w:rPr>
              <w:t>Собственные средства от хозяйственной деятельности</w:t>
            </w:r>
          </w:p>
        </w:tc>
      </w:tr>
      <w:tr w:rsidR="004729AD" w:rsidRPr="001D73C5" w:rsidTr="005A7C50">
        <w:trPr>
          <w:trHeight w:val="313"/>
        </w:trPr>
        <w:tc>
          <w:tcPr>
            <w:tcW w:w="567" w:type="dxa"/>
          </w:tcPr>
          <w:p w:rsidR="004729AD" w:rsidRPr="003944AF" w:rsidRDefault="004729AD" w:rsidP="002E6983">
            <w:pPr>
              <w:pStyle w:val="12"/>
              <w:spacing w:before="0" w:after="0"/>
              <w:jc w:val="center"/>
              <w:rPr>
                <w:szCs w:val="24"/>
              </w:rPr>
            </w:pPr>
            <w:r>
              <w:rPr>
                <w:szCs w:val="24"/>
              </w:rPr>
              <w:t>15.</w:t>
            </w:r>
          </w:p>
        </w:tc>
        <w:tc>
          <w:tcPr>
            <w:tcW w:w="2552" w:type="dxa"/>
          </w:tcPr>
          <w:p w:rsidR="004729AD" w:rsidRPr="00FA570D" w:rsidRDefault="004729AD" w:rsidP="002E6983">
            <w:pPr>
              <w:pStyle w:val="12"/>
              <w:spacing w:before="0" w:after="0"/>
              <w:rPr>
                <w:b/>
                <w:szCs w:val="24"/>
              </w:rPr>
            </w:pPr>
            <w:r w:rsidRPr="00FA570D">
              <w:rPr>
                <w:b/>
                <w:szCs w:val="24"/>
              </w:rPr>
              <w:t>Место, условия и сроки (периоды) поставки товара</w:t>
            </w:r>
          </w:p>
        </w:tc>
        <w:tc>
          <w:tcPr>
            <w:tcW w:w="7742" w:type="dxa"/>
          </w:tcPr>
          <w:p w:rsidR="008E0904" w:rsidRDefault="00F41C47" w:rsidP="008E0904">
            <w:pPr>
              <w:tabs>
                <w:tab w:val="left" w:pos="7350"/>
              </w:tabs>
              <w:spacing w:after="0" w:line="240" w:lineRule="auto"/>
              <w:jc w:val="both"/>
              <w:rPr>
                <w:rFonts w:ascii="Times New Roman" w:hAnsi="Times New Roman"/>
                <w:sz w:val="24"/>
                <w:szCs w:val="24"/>
              </w:rPr>
            </w:pPr>
            <w:r w:rsidRPr="00F41C47">
              <w:rPr>
                <w:rFonts w:ascii="Times New Roman" w:hAnsi="Times New Roman"/>
                <w:sz w:val="24"/>
                <w:szCs w:val="24"/>
              </w:rPr>
              <w:t>полигон твердых бытовых отходов города Радужный, расположенный по адресу: 628462, Ханты-Мансийский автономный округ - Югра, город Радужный, 9-10 километр автомобильной дороги «город Радужный - Северо-Варьеганское месторождение нефти»</w:t>
            </w:r>
            <w:r>
              <w:rPr>
                <w:rFonts w:ascii="Times New Roman" w:hAnsi="Times New Roman"/>
                <w:sz w:val="24"/>
                <w:szCs w:val="24"/>
              </w:rPr>
              <w:t>.</w:t>
            </w:r>
          </w:p>
          <w:p w:rsidR="008E0904" w:rsidRPr="0010216B" w:rsidRDefault="004729AD" w:rsidP="008E0904">
            <w:pPr>
              <w:tabs>
                <w:tab w:val="left" w:pos="7350"/>
              </w:tabs>
              <w:spacing w:after="0" w:line="240" w:lineRule="auto"/>
              <w:jc w:val="both"/>
              <w:rPr>
                <w:rFonts w:ascii="Times New Roman" w:hAnsi="Times New Roman"/>
                <w:sz w:val="24"/>
                <w:szCs w:val="24"/>
              </w:rPr>
            </w:pPr>
            <w:r w:rsidRPr="00CE1197">
              <w:rPr>
                <w:rFonts w:ascii="Times New Roman" w:hAnsi="Times New Roman"/>
                <w:sz w:val="24"/>
                <w:szCs w:val="24"/>
              </w:rPr>
              <w:t xml:space="preserve">Условия и сроки (периоды) </w:t>
            </w:r>
            <w:r w:rsidR="009C6E93">
              <w:rPr>
                <w:rFonts w:ascii="Times New Roman" w:hAnsi="Times New Roman"/>
                <w:sz w:val="24"/>
                <w:szCs w:val="24"/>
              </w:rPr>
              <w:t>оказания услуг</w:t>
            </w:r>
            <w:r w:rsidRPr="00CE1197">
              <w:rPr>
                <w:rFonts w:ascii="Times New Roman" w:hAnsi="Times New Roman"/>
                <w:sz w:val="24"/>
                <w:szCs w:val="24"/>
              </w:rPr>
              <w:t>:</w:t>
            </w:r>
            <w:r w:rsidR="00022E15" w:rsidRPr="00022E15">
              <w:rPr>
                <w:rFonts w:ascii="Times New Roman" w:hAnsi="Times New Roman"/>
                <w:sz w:val="24"/>
                <w:szCs w:val="24"/>
              </w:rPr>
              <w:t xml:space="preserve"> </w:t>
            </w:r>
            <w:r w:rsidR="00E25F5C">
              <w:rPr>
                <w:rFonts w:ascii="Times New Roman" w:hAnsi="Times New Roman" w:cs="Times New Roman"/>
                <w:kern w:val="32"/>
                <w:sz w:val="24"/>
                <w:szCs w:val="24"/>
              </w:rPr>
              <w:t>в</w:t>
            </w:r>
            <w:r w:rsidR="00E25F5C" w:rsidRPr="008D5F63">
              <w:rPr>
                <w:rFonts w:ascii="Times New Roman" w:hAnsi="Times New Roman" w:cs="Times New Roman"/>
                <w:kern w:val="32"/>
                <w:sz w:val="24"/>
                <w:szCs w:val="24"/>
              </w:rPr>
              <w:t xml:space="preserve"> соответствии с </w:t>
            </w:r>
            <w:r w:rsidR="00E25F5C" w:rsidRPr="008D5F63">
              <w:rPr>
                <w:rFonts w:ascii="Times New Roman" w:hAnsi="Times New Roman" w:cs="Times New Roman"/>
                <w:sz w:val="24"/>
                <w:szCs w:val="24"/>
              </w:rPr>
              <w:t xml:space="preserve">Технической </w:t>
            </w:r>
            <w:r w:rsidR="00E25F5C" w:rsidRPr="0010216B">
              <w:rPr>
                <w:rFonts w:ascii="Times New Roman" w:hAnsi="Times New Roman" w:cs="Times New Roman"/>
                <w:sz w:val="24"/>
                <w:szCs w:val="24"/>
              </w:rPr>
              <w:t xml:space="preserve">частью (Часть </w:t>
            </w:r>
            <w:r w:rsidR="00E25F5C" w:rsidRPr="0010216B">
              <w:rPr>
                <w:rFonts w:ascii="Times New Roman" w:hAnsi="Times New Roman" w:cs="Times New Roman"/>
                <w:sz w:val="24"/>
                <w:szCs w:val="24"/>
                <w:lang w:val="en-US"/>
              </w:rPr>
              <w:t>III</w:t>
            </w:r>
            <w:r w:rsidR="005A238E" w:rsidRPr="0010216B">
              <w:rPr>
                <w:rFonts w:ascii="Times New Roman" w:hAnsi="Times New Roman" w:cs="Times New Roman"/>
                <w:sz w:val="24"/>
                <w:szCs w:val="24"/>
              </w:rPr>
              <w:t xml:space="preserve"> «Техническая часть» настоящего</w:t>
            </w:r>
            <w:r w:rsidR="00C740A4" w:rsidRPr="0010216B">
              <w:rPr>
                <w:rFonts w:ascii="Times New Roman" w:hAnsi="Times New Roman" w:cs="Times New Roman"/>
                <w:sz w:val="24"/>
                <w:szCs w:val="24"/>
              </w:rPr>
              <w:t xml:space="preserve"> </w:t>
            </w:r>
            <w:r w:rsidR="005A238E" w:rsidRPr="0010216B">
              <w:rPr>
                <w:rFonts w:ascii="Times New Roman" w:hAnsi="Times New Roman" w:cs="Times New Roman"/>
                <w:sz w:val="24"/>
                <w:szCs w:val="24"/>
              </w:rPr>
              <w:t>извещения</w:t>
            </w:r>
            <w:r w:rsidR="00E25F5C" w:rsidRPr="0010216B">
              <w:rPr>
                <w:rFonts w:ascii="Times New Roman" w:hAnsi="Times New Roman" w:cs="Times New Roman"/>
                <w:sz w:val="24"/>
                <w:szCs w:val="24"/>
              </w:rPr>
              <w:t xml:space="preserve"> о закупке)</w:t>
            </w:r>
            <w:r w:rsidRPr="0010216B">
              <w:rPr>
                <w:rFonts w:ascii="Times New Roman" w:hAnsi="Times New Roman"/>
                <w:sz w:val="24"/>
                <w:szCs w:val="24"/>
              </w:rPr>
              <w:t xml:space="preserve">. </w:t>
            </w:r>
          </w:p>
          <w:p w:rsidR="004729AD" w:rsidRPr="00CE1197" w:rsidRDefault="000C148B" w:rsidP="001B1B83">
            <w:pPr>
              <w:tabs>
                <w:tab w:val="left" w:pos="7350"/>
              </w:tabs>
              <w:spacing w:after="0" w:line="240" w:lineRule="auto"/>
              <w:jc w:val="both"/>
              <w:rPr>
                <w:rFonts w:ascii="Times New Roman" w:hAnsi="Times New Roman"/>
                <w:sz w:val="24"/>
                <w:szCs w:val="24"/>
              </w:rPr>
            </w:pPr>
            <w:r w:rsidRPr="0010216B">
              <w:rPr>
                <w:rFonts w:ascii="Times New Roman" w:hAnsi="Times New Roman"/>
                <w:sz w:val="24"/>
                <w:szCs w:val="24"/>
              </w:rPr>
              <w:t xml:space="preserve">Срок оказания услуг </w:t>
            </w:r>
            <w:r w:rsidR="00022E15" w:rsidRPr="0010216B">
              <w:rPr>
                <w:rFonts w:ascii="Times New Roman" w:hAnsi="Times New Roman"/>
                <w:sz w:val="24"/>
                <w:szCs w:val="24"/>
              </w:rPr>
              <w:t xml:space="preserve">– </w:t>
            </w:r>
            <w:r w:rsidR="0010216B" w:rsidRPr="0010216B">
              <w:rPr>
                <w:rFonts w:ascii="Times New Roman" w:hAnsi="Times New Roman"/>
                <w:sz w:val="24"/>
                <w:szCs w:val="24"/>
              </w:rPr>
              <w:t xml:space="preserve">с </w:t>
            </w:r>
            <w:r w:rsidR="001B1B83" w:rsidRPr="0010216B">
              <w:rPr>
                <w:rFonts w:ascii="Times New Roman" w:hAnsi="Times New Roman"/>
                <w:sz w:val="24"/>
                <w:szCs w:val="24"/>
              </w:rPr>
              <w:t xml:space="preserve">момента заключения договора </w:t>
            </w:r>
            <w:r w:rsidRPr="0010216B">
              <w:rPr>
                <w:rFonts w:ascii="Times New Roman" w:hAnsi="Times New Roman"/>
                <w:sz w:val="24"/>
                <w:szCs w:val="24"/>
              </w:rPr>
              <w:t xml:space="preserve">по </w:t>
            </w:r>
            <w:r w:rsidR="001B1B83" w:rsidRPr="0010216B">
              <w:rPr>
                <w:rFonts w:ascii="Times New Roman" w:hAnsi="Times New Roman"/>
                <w:sz w:val="24"/>
                <w:szCs w:val="24"/>
              </w:rPr>
              <w:t>31 декабря 2021 года</w:t>
            </w:r>
            <w:r w:rsidR="0010216B">
              <w:rPr>
                <w:rFonts w:ascii="Times New Roman" w:hAnsi="Times New Roman"/>
                <w:sz w:val="24"/>
                <w:szCs w:val="24"/>
              </w:rPr>
              <w:t>.</w:t>
            </w:r>
          </w:p>
        </w:tc>
      </w:tr>
      <w:tr w:rsidR="004729AD" w:rsidRPr="001D73C5" w:rsidTr="005A7C50">
        <w:trPr>
          <w:trHeight w:val="58"/>
        </w:trPr>
        <w:tc>
          <w:tcPr>
            <w:tcW w:w="567" w:type="dxa"/>
          </w:tcPr>
          <w:p w:rsidR="004729AD" w:rsidRPr="003944AF" w:rsidRDefault="004729AD" w:rsidP="002E6983">
            <w:pPr>
              <w:pStyle w:val="12"/>
              <w:spacing w:before="0" w:after="0"/>
              <w:jc w:val="center"/>
              <w:rPr>
                <w:szCs w:val="24"/>
              </w:rPr>
            </w:pPr>
            <w:r>
              <w:rPr>
                <w:szCs w:val="24"/>
              </w:rPr>
              <w:t>16.</w:t>
            </w:r>
          </w:p>
        </w:tc>
        <w:tc>
          <w:tcPr>
            <w:tcW w:w="2552" w:type="dxa"/>
          </w:tcPr>
          <w:p w:rsidR="004729AD" w:rsidRPr="00FA570D" w:rsidRDefault="004729AD" w:rsidP="002E6983">
            <w:pPr>
              <w:pStyle w:val="12"/>
              <w:spacing w:before="0" w:after="0"/>
              <w:rPr>
                <w:b/>
                <w:szCs w:val="24"/>
              </w:rPr>
            </w:pPr>
            <w:r w:rsidRPr="00FA570D">
              <w:rPr>
                <w:b/>
                <w:szCs w:val="24"/>
              </w:rPr>
              <w:t>Форма, сроки и порядок оплаты товара</w:t>
            </w:r>
          </w:p>
        </w:tc>
        <w:tc>
          <w:tcPr>
            <w:tcW w:w="7742" w:type="dxa"/>
          </w:tcPr>
          <w:p w:rsidR="00022E15" w:rsidRPr="00022E15" w:rsidRDefault="00022E15" w:rsidP="00022E15">
            <w:pPr>
              <w:tabs>
                <w:tab w:val="left" w:pos="1134"/>
              </w:tabs>
              <w:autoSpaceDE w:val="0"/>
              <w:autoSpaceDN w:val="0"/>
              <w:adjustRightInd w:val="0"/>
              <w:spacing w:after="0" w:line="240" w:lineRule="auto"/>
              <w:jc w:val="both"/>
              <w:rPr>
                <w:rFonts w:ascii="Times New Roman" w:hAnsi="Times New Roman"/>
                <w:sz w:val="24"/>
                <w:szCs w:val="24"/>
              </w:rPr>
            </w:pPr>
            <w:r w:rsidRPr="00022E15">
              <w:rPr>
                <w:rFonts w:ascii="Times New Roman" w:hAnsi="Times New Roman"/>
                <w:sz w:val="24"/>
                <w:szCs w:val="24"/>
              </w:rPr>
              <w:t>Авансовые платежи по договору не предусмотрены.</w:t>
            </w:r>
          </w:p>
          <w:p w:rsidR="009C6E93" w:rsidRPr="0010216B" w:rsidRDefault="00C453B2" w:rsidP="00022E15">
            <w:pPr>
              <w:tabs>
                <w:tab w:val="left" w:pos="1134"/>
              </w:tabs>
              <w:autoSpaceDE w:val="0"/>
              <w:autoSpaceDN w:val="0"/>
              <w:adjustRightInd w:val="0"/>
              <w:spacing w:after="0" w:line="240" w:lineRule="auto"/>
              <w:jc w:val="both"/>
              <w:rPr>
                <w:rFonts w:ascii="Times New Roman" w:hAnsi="Times New Roman"/>
                <w:sz w:val="24"/>
                <w:szCs w:val="24"/>
              </w:rPr>
            </w:pPr>
            <w:r w:rsidRPr="0010216B">
              <w:rPr>
                <w:rFonts w:ascii="Times New Roman" w:hAnsi="Times New Roman"/>
                <w:sz w:val="24"/>
                <w:szCs w:val="24"/>
              </w:rPr>
              <w:t xml:space="preserve">Оплата производится в рублях Российской Федерации в течение 10 дней после получения счет-фактуры за расчетный месяц оказания услуг на основании Акта </w:t>
            </w:r>
            <w:r w:rsidR="0010216B" w:rsidRPr="0010216B">
              <w:rPr>
                <w:rFonts w:ascii="Times New Roman" w:hAnsi="Times New Roman"/>
                <w:sz w:val="24"/>
                <w:szCs w:val="24"/>
              </w:rPr>
              <w:t>оказанных</w:t>
            </w:r>
            <w:r w:rsidRPr="0010216B">
              <w:rPr>
                <w:rFonts w:ascii="Times New Roman" w:hAnsi="Times New Roman"/>
                <w:sz w:val="24"/>
                <w:szCs w:val="24"/>
              </w:rPr>
              <w:t xml:space="preserve"> услуг.</w:t>
            </w:r>
          </w:p>
          <w:p w:rsidR="003E3BE0" w:rsidRPr="00CE1197" w:rsidRDefault="003E3BE0" w:rsidP="00022E15">
            <w:pPr>
              <w:tabs>
                <w:tab w:val="left" w:pos="1134"/>
              </w:tabs>
              <w:autoSpaceDE w:val="0"/>
              <w:autoSpaceDN w:val="0"/>
              <w:adjustRightInd w:val="0"/>
              <w:spacing w:after="0" w:line="240" w:lineRule="auto"/>
              <w:jc w:val="both"/>
              <w:rPr>
                <w:rFonts w:ascii="Times New Roman" w:hAnsi="Times New Roman"/>
                <w:sz w:val="24"/>
                <w:szCs w:val="24"/>
              </w:rPr>
            </w:pPr>
            <w:r w:rsidRPr="0010216B">
              <w:rPr>
                <w:rFonts w:ascii="Times New Roman" w:eastAsia="Times New Roman" w:hAnsi="Times New Roman" w:cs="Times New Roman"/>
                <w:kern w:val="2"/>
                <w:sz w:val="24"/>
                <w:szCs w:val="24"/>
                <w:lang w:eastAsia="ar-SA"/>
              </w:rPr>
              <w:t>Окончательный расчет по настоящему договору осуществляется в течение 15 рабочих дней с даты подписания сторонами окончательного акта оказанных услуг.</w:t>
            </w:r>
          </w:p>
        </w:tc>
      </w:tr>
      <w:tr w:rsidR="004729AD" w:rsidRPr="001D73C5" w:rsidTr="005A7C50">
        <w:trPr>
          <w:trHeight w:val="313"/>
        </w:trPr>
        <w:tc>
          <w:tcPr>
            <w:tcW w:w="567" w:type="dxa"/>
          </w:tcPr>
          <w:p w:rsidR="004729AD" w:rsidRPr="003944AF" w:rsidRDefault="004729AD" w:rsidP="002E6983">
            <w:pPr>
              <w:pStyle w:val="12"/>
              <w:spacing w:before="0" w:after="0"/>
              <w:jc w:val="center"/>
              <w:rPr>
                <w:szCs w:val="24"/>
              </w:rPr>
            </w:pPr>
            <w:r>
              <w:rPr>
                <w:szCs w:val="24"/>
              </w:rPr>
              <w:t>17.</w:t>
            </w:r>
          </w:p>
        </w:tc>
        <w:tc>
          <w:tcPr>
            <w:tcW w:w="2552" w:type="dxa"/>
          </w:tcPr>
          <w:p w:rsidR="004729AD" w:rsidRPr="00FA570D" w:rsidRDefault="004729AD" w:rsidP="002E6983">
            <w:pPr>
              <w:pStyle w:val="12"/>
              <w:spacing w:before="0" w:after="0"/>
              <w:rPr>
                <w:b/>
                <w:szCs w:val="24"/>
              </w:rPr>
            </w:pPr>
            <w:r w:rsidRPr="00FA570D">
              <w:rPr>
                <w:b/>
                <w:szCs w:val="24"/>
              </w:rPr>
              <w:t>Участники закупки</w:t>
            </w:r>
          </w:p>
        </w:tc>
        <w:tc>
          <w:tcPr>
            <w:tcW w:w="7742" w:type="dxa"/>
          </w:tcPr>
          <w:p w:rsidR="004729AD" w:rsidRPr="00417B90" w:rsidRDefault="004729AD" w:rsidP="002E6983">
            <w:pPr>
              <w:autoSpaceDE w:val="0"/>
              <w:autoSpaceDN w:val="0"/>
              <w:adjustRightInd w:val="0"/>
              <w:spacing w:after="0" w:line="240" w:lineRule="auto"/>
              <w:jc w:val="both"/>
              <w:rPr>
                <w:rFonts w:ascii="Times New Roman" w:hAnsi="Times New Roman"/>
                <w:sz w:val="24"/>
                <w:szCs w:val="24"/>
              </w:rPr>
            </w:pPr>
            <w:r w:rsidRPr="000A5BDE">
              <w:rPr>
                <w:rFonts w:ascii="Times New Roman" w:hAnsi="Times New Roman"/>
                <w:sz w:val="24"/>
                <w:szCs w:val="24"/>
              </w:rPr>
              <w:t>Участник</w:t>
            </w:r>
            <w:r>
              <w:rPr>
                <w:rFonts w:ascii="Times New Roman" w:hAnsi="Times New Roman"/>
                <w:sz w:val="24"/>
                <w:szCs w:val="24"/>
              </w:rPr>
              <w:t>ом</w:t>
            </w:r>
            <w:r w:rsidRPr="000A5BDE">
              <w:rPr>
                <w:rFonts w:ascii="Times New Roman" w:hAnsi="Times New Roman"/>
                <w:sz w:val="24"/>
                <w:szCs w:val="24"/>
              </w:rPr>
              <w:t xml:space="preserve"> закупки </w:t>
            </w:r>
            <w:r>
              <w:rPr>
                <w:rFonts w:ascii="Times New Roman" w:hAnsi="Times New Roman"/>
                <w:sz w:val="24"/>
                <w:szCs w:val="24"/>
              </w:rPr>
              <w:t>является</w:t>
            </w:r>
            <w:r w:rsidRPr="000A5BDE">
              <w:rPr>
                <w:rFonts w:ascii="Times New Roman" w:hAnsi="Times New Roman"/>
                <w:sz w:val="24"/>
                <w:szCs w:val="24"/>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tc>
      </w:tr>
      <w:tr w:rsidR="004729AD" w:rsidRPr="001D73C5" w:rsidTr="005A7C50">
        <w:tc>
          <w:tcPr>
            <w:tcW w:w="567" w:type="dxa"/>
          </w:tcPr>
          <w:p w:rsidR="004729AD" w:rsidRPr="003944AF" w:rsidRDefault="004729AD" w:rsidP="002E6983">
            <w:pPr>
              <w:pStyle w:val="12"/>
              <w:spacing w:before="0" w:after="0"/>
              <w:jc w:val="center"/>
              <w:rPr>
                <w:szCs w:val="24"/>
              </w:rPr>
            </w:pPr>
            <w:r>
              <w:rPr>
                <w:szCs w:val="24"/>
              </w:rPr>
              <w:t>18.</w:t>
            </w:r>
          </w:p>
        </w:tc>
        <w:tc>
          <w:tcPr>
            <w:tcW w:w="2552" w:type="dxa"/>
          </w:tcPr>
          <w:p w:rsidR="004729AD" w:rsidRPr="00FA570D" w:rsidRDefault="004729AD" w:rsidP="002E6983">
            <w:pPr>
              <w:pStyle w:val="ConsPlusNormal"/>
              <w:ind w:firstLine="0"/>
              <w:rPr>
                <w:rFonts w:ascii="Times New Roman" w:hAnsi="Times New Roman" w:cs="Times New Roman"/>
                <w:b/>
                <w:sz w:val="24"/>
                <w:szCs w:val="24"/>
              </w:rPr>
            </w:pPr>
            <w:r w:rsidRPr="00FA570D">
              <w:rPr>
                <w:rFonts w:ascii="Times New Roman" w:hAnsi="Times New Roman" w:cs="Times New Roman"/>
                <w:b/>
                <w:sz w:val="24"/>
                <w:szCs w:val="24"/>
              </w:rPr>
              <w:t>Требования к участникам закупки</w:t>
            </w:r>
          </w:p>
          <w:p w:rsidR="004729AD" w:rsidRPr="00FA570D" w:rsidRDefault="004729AD" w:rsidP="002E6983">
            <w:pPr>
              <w:pStyle w:val="12"/>
              <w:spacing w:before="0" w:after="0"/>
              <w:rPr>
                <w:b/>
                <w:szCs w:val="24"/>
              </w:rPr>
            </w:pPr>
          </w:p>
        </w:tc>
        <w:tc>
          <w:tcPr>
            <w:tcW w:w="7742" w:type="dxa"/>
          </w:tcPr>
          <w:p w:rsidR="006649AE" w:rsidRPr="006649AE" w:rsidRDefault="006649AE" w:rsidP="006649AE">
            <w:pPr>
              <w:widowControl w:val="0"/>
              <w:tabs>
                <w:tab w:val="left" w:pos="1276"/>
                <w:tab w:val="left" w:pos="10205"/>
              </w:tabs>
              <w:overflowPunct w:val="0"/>
              <w:autoSpaceDE w:val="0"/>
              <w:autoSpaceDN w:val="0"/>
              <w:adjustRightInd w:val="0"/>
              <w:spacing w:after="0" w:line="240" w:lineRule="auto"/>
              <w:ind w:right="-1"/>
              <w:jc w:val="both"/>
              <w:rPr>
                <w:rFonts w:ascii="Times New Roman" w:hAnsi="Times New Roman"/>
                <w:sz w:val="24"/>
                <w:szCs w:val="24"/>
              </w:rPr>
            </w:pPr>
            <w:r w:rsidRPr="006649AE">
              <w:rPr>
                <w:rFonts w:ascii="Times New Roman" w:hAnsi="Times New Roman"/>
                <w:sz w:val="24"/>
                <w:szCs w:val="24"/>
              </w:rPr>
              <w:t>1. К участникам закупки предъявляются следующие обязательные требования:</w:t>
            </w:r>
          </w:p>
          <w:p w:rsidR="0010127F" w:rsidRPr="00DF5D11" w:rsidRDefault="006649AE" w:rsidP="0010127F">
            <w:pPr>
              <w:widowControl w:val="0"/>
              <w:tabs>
                <w:tab w:val="left" w:pos="1276"/>
                <w:tab w:val="left" w:pos="10205"/>
              </w:tabs>
              <w:overflowPunct w:val="0"/>
              <w:autoSpaceDE w:val="0"/>
              <w:autoSpaceDN w:val="0"/>
              <w:adjustRightInd w:val="0"/>
              <w:spacing w:after="0" w:line="240" w:lineRule="auto"/>
              <w:ind w:right="-1"/>
              <w:jc w:val="both"/>
            </w:pPr>
            <w:r w:rsidRPr="006649AE">
              <w:rPr>
                <w:rFonts w:ascii="Times New Roman" w:hAnsi="Times New Roman"/>
                <w:sz w:val="24"/>
                <w:szCs w:val="24"/>
              </w:rPr>
              <w:t xml:space="preserve">1) соответствие требованиям, устанавливаемым законодательством </w:t>
            </w:r>
            <w:r w:rsidRPr="006649AE">
              <w:rPr>
                <w:rFonts w:ascii="Times New Roman" w:hAnsi="Times New Roman"/>
                <w:sz w:val="24"/>
                <w:szCs w:val="24"/>
              </w:rPr>
              <w:lastRenderedPageBreak/>
              <w:t>Российской Федерации к лицам, осуществляющим поставки товаров, выполнение работ и оказание услуг, являющихся предметом закупок;</w:t>
            </w:r>
            <w:r w:rsidR="0010127F">
              <w:t xml:space="preserve"> </w:t>
            </w:r>
          </w:p>
          <w:p w:rsidR="0010127F" w:rsidRPr="0010127F" w:rsidRDefault="0010127F" w:rsidP="0010127F">
            <w:pPr>
              <w:widowControl w:val="0"/>
              <w:tabs>
                <w:tab w:val="left" w:pos="1276"/>
                <w:tab w:val="left" w:pos="10205"/>
              </w:tabs>
              <w:overflowPunct w:val="0"/>
              <w:autoSpaceDE w:val="0"/>
              <w:autoSpaceDN w:val="0"/>
              <w:adjustRightInd w:val="0"/>
              <w:spacing w:after="0" w:line="240" w:lineRule="auto"/>
              <w:ind w:right="-1"/>
              <w:jc w:val="both"/>
              <w:rPr>
                <w:rFonts w:ascii="Times New Roman" w:hAnsi="Times New Roman"/>
                <w:sz w:val="24"/>
                <w:szCs w:val="24"/>
              </w:rPr>
            </w:pPr>
            <w:r w:rsidRPr="0010127F">
              <w:rPr>
                <w:rFonts w:ascii="Times New Roman" w:hAnsi="Times New Roman"/>
                <w:sz w:val="24"/>
                <w:szCs w:val="24"/>
              </w:rPr>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10127F" w:rsidRPr="0010127F" w:rsidRDefault="0010127F" w:rsidP="0010127F">
            <w:pPr>
              <w:widowControl w:val="0"/>
              <w:tabs>
                <w:tab w:val="left" w:pos="1276"/>
                <w:tab w:val="left" w:pos="10205"/>
              </w:tabs>
              <w:overflowPunct w:val="0"/>
              <w:autoSpaceDE w:val="0"/>
              <w:autoSpaceDN w:val="0"/>
              <w:adjustRightInd w:val="0"/>
              <w:spacing w:after="0" w:line="240" w:lineRule="auto"/>
              <w:ind w:right="-1"/>
              <w:jc w:val="both"/>
              <w:rPr>
                <w:rFonts w:ascii="Times New Roman" w:hAnsi="Times New Roman"/>
                <w:sz w:val="24"/>
                <w:szCs w:val="24"/>
              </w:rPr>
            </w:pPr>
            <w:r w:rsidRPr="0010127F">
              <w:rPr>
                <w:rFonts w:ascii="Times New Roman" w:hAnsi="Times New Roman"/>
                <w:sz w:val="24"/>
                <w:szCs w:val="24"/>
              </w:rPr>
              <w:t>3) на день подачи заявки деятельность участника закупки не приостановлена в порядке, предусмотренном Кодексом об административных правонарушениях;</w:t>
            </w:r>
          </w:p>
          <w:p w:rsidR="0010127F" w:rsidRPr="0010127F" w:rsidRDefault="0010127F" w:rsidP="0010127F">
            <w:pPr>
              <w:widowControl w:val="0"/>
              <w:tabs>
                <w:tab w:val="left" w:pos="1276"/>
                <w:tab w:val="left" w:pos="10205"/>
              </w:tabs>
              <w:overflowPunct w:val="0"/>
              <w:autoSpaceDE w:val="0"/>
              <w:autoSpaceDN w:val="0"/>
              <w:adjustRightInd w:val="0"/>
              <w:spacing w:after="0" w:line="240" w:lineRule="auto"/>
              <w:ind w:right="-1"/>
              <w:jc w:val="both"/>
              <w:rPr>
                <w:rFonts w:ascii="Times New Roman" w:hAnsi="Times New Roman"/>
                <w:sz w:val="24"/>
                <w:szCs w:val="24"/>
              </w:rPr>
            </w:pPr>
            <w:r w:rsidRPr="0010127F">
              <w:rPr>
                <w:rFonts w:ascii="Times New Roman" w:hAnsi="Times New Roman"/>
                <w:sz w:val="24"/>
                <w:szCs w:val="24"/>
              </w:rPr>
              <w:t>4)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10127F" w:rsidRPr="0010127F" w:rsidRDefault="0010127F" w:rsidP="0010127F">
            <w:pPr>
              <w:widowControl w:val="0"/>
              <w:tabs>
                <w:tab w:val="left" w:pos="1276"/>
                <w:tab w:val="left" w:pos="10205"/>
              </w:tabs>
              <w:overflowPunct w:val="0"/>
              <w:autoSpaceDE w:val="0"/>
              <w:autoSpaceDN w:val="0"/>
              <w:adjustRightInd w:val="0"/>
              <w:spacing w:after="0" w:line="240" w:lineRule="auto"/>
              <w:ind w:right="-1"/>
              <w:jc w:val="both"/>
              <w:rPr>
                <w:rFonts w:ascii="Times New Roman" w:hAnsi="Times New Roman"/>
                <w:sz w:val="24"/>
                <w:szCs w:val="24"/>
              </w:rPr>
            </w:pPr>
            <w:r w:rsidRPr="0010127F">
              <w:rPr>
                <w:rFonts w:ascii="Times New Roman" w:hAnsi="Times New Roman"/>
                <w:sz w:val="24"/>
                <w:szCs w:val="24"/>
              </w:rPr>
              <w:t>5)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10127F" w:rsidRPr="0010127F" w:rsidRDefault="0010127F" w:rsidP="0010127F">
            <w:pPr>
              <w:widowControl w:val="0"/>
              <w:tabs>
                <w:tab w:val="left" w:pos="1276"/>
                <w:tab w:val="left" w:pos="10205"/>
              </w:tabs>
              <w:overflowPunct w:val="0"/>
              <w:autoSpaceDE w:val="0"/>
              <w:autoSpaceDN w:val="0"/>
              <w:adjustRightInd w:val="0"/>
              <w:spacing w:after="0" w:line="240" w:lineRule="auto"/>
              <w:ind w:right="-1"/>
              <w:jc w:val="both"/>
              <w:rPr>
                <w:rFonts w:ascii="Times New Roman" w:hAnsi="Times New Roman"/>
                <w:sz w:val="24"/>
                <w:szCs w:val="24"/>
              </w:rPr>
            </w:pPr>
            <w:r w:rsidRPr="0010127F">
              <w:rPr>
                <w:rFonts w:ascii="Times New Roman" w:hAnsi="Times New Roman"/>
                <w:sz w:val="24"/>
                <w:szCs w:val="24"/>
              </w:rPr>
              <w:t xml:space="preserve">6)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 – </w:t>
            </w:r>
            <w:r>
              <w:rPr>
                <w:rFonts w:ascii="Times New Roman" w:hAnsi="Times New Roman"/>
                <w:sz w:val="24"/>
                <w:szCs w:val="24"/>
              </w:rPr>
              <w:t>не установлено;</w:t>
            </w:r>
          </w:p>
          <w:p w:rsidR="0010127F" w:rsidRPr="0010127F" w:rsidRDefault="0010127F" w:rsidP="0010127F">
            <w:pPr>
              <w:widowControl w:val="0"/>
              <w:tabs>
                <w:tab w:val="left" w:pos="1276"/>
                <w:tab w:val="left" w:pos="10205"/>
              </w:tabs>
              <w:overflowPunct w:val="0"/>
              <w:autoSpaceDE w:val="0"/>
              <w:autoSpaceDN w:val="0"/>
              <w:adjustRightInd w:val="0"/>
              <w:spacing w:after="0" w:line="240" w:lineRule="auto"/>
              <w:ind w:right="-1"/>
              <w:jc w:val="both"/>
              <w:rPr>
                <w:rFonts w:ascii="Times New Roman" w:hAnsi="Times New Roman"/>
                <w:sz w:val="24"/>
                <w:szCs w:val="24"/>
              </w:rPr>
            </w:pPr>
            <w:r w:rsidRPr="0010127F">
              <w:rPr>
                <w:rFonts w:ascii="Times New Roman" w:hAnsi="Times New Roman"/>
                <w:sz w:val="24"/>
                <w:szCs w:val="24"/>
              </w:rP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10127F" w:rsidRPr="0010127F" w:rsidRDefault="0010127F" w:rsidP="0010127F">
            <w:pPr>
              <w:widowControl w:val="0"/>
              <w:tabs>
                <w:tab w:val="left" w:pos="1276"/>
                <w:tab w:val="left" w:pos="10205"/>
              </w:tabs>
              <w:overflowPunct w:val="0"/>
              <w:autoSpaceDE w:val="0"/>
              <w:autoSpaceDN w:val="0"/>
              <w:adjustRightInd w:val="0"/>
              <w:spacing w:after="0" w:line="240" w:lineRule="auto"/>
              <w:ind w:right="-1"/>
              <w:jc w:val="both"/>
              <w:rPr>
                <w:rFonts w:ascii="Times New Roman" w:hAnsi="Times New Roman"/>
                <w:sz w:val="24"/>
                <w:szCs w:val="24"/>
              </w:rPr>
            </w:pPr>
            <w:r w:rsidRPr="0010127F">
              <w:rPr>
                <w:rFonts w:ascii="Times New Roman" w:hAnsi="Times New Roman"/>
                <w:sz w:val="24"/>
                <w:szCs w:val="24"/>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0127F" w:rsidRPr="00DF5D11" w:rsidRDefault="0010127F" w:rsidP="0010127F">
            <w:pPr>
              <w:widowControl w:val="0"/>
              <w:tabs>
                <w:tab w:val="left" w:pos="1276"/>
                <w:tab w:val="left" w:pos="10205"/>
              </w:tabs>
              <w:overflowPunct w:val="0"/>
              <w:autoSpaceDE w:val="0"/>
              <w:autoSpaceDN w:val="0"/>
              <w:adjustRightInd w:val="0"/>
              <w:spacing w:after="0" w:line="240" w:lineRule="auto"/>
              <w:ind w:right="-1"/>
              <w:jc w:val="both"/>
              <w:rPr>
                <w:rFonts w:ascii="Times New Roman" w:hAnsi="Times New Roman"/>
                <w:sz w:val="24"/>
                <w:szCs w:val="24"/>
              </w:rPr>
            </w:pPr>
            <w:r w:rsidRPr="0010127F">
              <w:rPr>
                <w:rFonts w:ascii="Times New Roman" w:hAnsi="Times New Roman"/>
                <w:sz w:val="24"/>
                <w:szCs w:val="24"/>
              </w:rPr>
              <w:t>9) участник закупки не является офшорной компанией.</w:t>
            </w:r>
          </w:p>
          <w:p w:rsidR="006649AE" w:rsidRDefault="006649AE" w:rsidP="0010127F">
            <w:pPr>
              <w:widowControl w:val="0"/>
              <w:tabs>
                <w:tab w:val="left" w:pos="1276"/>
                <w:tab w:val="left" w:pos="10205"/>
              </w:tabs>
              <w:overflowPunct w:val="0"/>
              <w:autoSpaceDE w:val="0"/>
              <w:autoSpaceDN w:val="0"/>
              <w:adjustRightInd w:val="0"/>
              <w:spacing w:after="0" w:line="240" w:lineRule="auto"/>
              <w:ind w:right="-1"/>
              <w:jc w:val="both"/>
              <w:rPr>
                <w:rFonts w:ascii="Times New Roman" w:hAnsi="Times New Roman"/>
                <w:sz w:val="24"/>
                <w:szCs w:val="24"/>
              </w:rPr>
            </w:pPr>
            <w:r w:rsidRPr="006649AE">
              <w:rPr>
                <w:rFonts w:ascii="Times New Roman" w:hAnsi="Times New Roman"/>
                <w:sz w:val="24"/>
                <w:szCs w:val="24"/>
              </w:rPr>
              <w:t xml:space="preserve">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предъявляются в совокупности к такому участнику закупки. </w:t>
            </w:r>
          </w:p>
          <w:p w:rsidR="004729AD" w:rsidRPr="00254487" w:rsidRDefault="004729AD" w:rsidP="006649AE">
            <w:pPr>
              <w:widowControl w:val="0"/>
              <w:tabs>
                <w:tab w:val="left" w:pos="1276"/>
                <w:tab w:val="left" w:pos="10205"/>
              </w:tabs>
              <w:overflowPunct w:val="0"/>
              <w:autoSpaceDE w:val="0"/>
              <w:autoSpaceDN w:val="0"/>
              <w:adjustRightInd w:val="0"/>
              <w:spacing w:after="0" w:line="240" w:lineRule="auto"/>
              <w:ind w:right="-1"/>
              <w:jc w:val="both"/>
              <w:rPr>
                <w:rFonts w:ascii="Times New Roman" w:hAnsi="Times New Roman"/>
                <w:sz w:val="24"/>
                <w:szCs w:val="24"/>
              </w:rPr>
            </w:pPr>
            <w:r w:rsidRPr="00254487">
              <w:rPr>
                <w:rFonts w:ascii="Times New Roman" w:hAnsi="Times New Roman"/>
                <w:sz w:val="24"/>
                <w:szCs w:val="24"/>
              </w:rPr>
              <w:t>Требования, предъявляемые к участникам закупки, применяются в равной степени ко всем участникам закупки.</w:t>
            </w:r>
          </w:p>
          <w:p w:rsidR="004729AD" w:rsidRPr="004D02E1" w:rsidRDefault="004729AD" w:rsidP="002E6983">
            <w:pPr>
              <w:widowControl w:val="0"/>
              <w:tabs>
                <w:tab w:val="left" w:pos="1418"/>
                <w:tab w:val="left" w:pos="10205"/>
              </w:tabs>
              <w:autoSpaceDE w:val="0"/>
              <w:autoSpaceDN w:val="0"/>
              <w:adjustRightInd w:val="0"/>
              <w:spacing w:after="0" w:line="240" w:lineRule="auto"/>
              <w:ind w:right="-1"/>
              <w:jc w:val="both"/>
              <w:rPr>
                <w:rFonts w:ascii="Times New Roman" w:hAnsi="Times New Roman"/>
                <w:sz w:val="24"/>
                <w:szCs w:val="24"/>
              </w:rPr>
            </w:pPr>
            <w:r w:rsidRPr="004D02E1">
              <w:rPr>
                <w:rFonts w:ascii="Times New Roman" w:hAnsi="Times New Roman"/>
                <w:sz w:val="24"/>
                <w:szCs w:val="24"/>
              </w:rPr>
              <w:t>В заявке на участие в запросе котировок в электронной форме участник закупки должен продекларировать свое соответствие требованиям, предъявляемым заказчиком к участникам закупки.</w:t>
            </w:r>
          </w:p>
          <w:p w:rsidR="004729AD" w:rsidRPr="00C96AB9" w:rsidRDefault="004729AD" w:rsidP="002E6983">
            <w:pPr>
              <w:widowControl w:val="0"/>
              <w:tabs>
                <w:tab w:val="left" w:pos="1276"/>
                <w:tab w:val="left" w:pos="10205"/>
              </w:tabs>
              <w:overflowPunct w:val="0"/>
              <w:autoSpaceDE w:val="0"/>
              <w:autoSpaceDN w:val="0"/>
              <w:adjustRightInd w:val="0"/>
              <w:spacing w:after="0" w:line="240" w:lineRule="auto"/>
              <w:ind w:right="-1"/>
              <w:jc w:val="both"/>
              <w:rPr>
                <w:rFonts w:ascii="Times New Roman" w:hAnsi="Times New Roman"/>
                <w:sz w:val="24"/>
                <w:szCs w:val="24"/>
              </w:rPr>
            </w:pPr>
            <w:r w:rsidRPr="004D02E1">
              <w:rPr>
                <w:rFonts w:ascii="Times New Roman" w:hAnsi="Times New Roman"/>
                <w:sz w:val="24"/>
                <w:szCs w:val="24"/>
              </w:rPr>
              <w:t>Предоставление документов для подтверждения соответствия таким требованиям не требуется.</w:t>
            </w:r>
          </w:p>
        </w:tc>
      </w:tr>
      <w:tr w:rsidR="004729AD" w:rsidRPr="001D73C5" w:rsidTr="005A7C50">
        <w:tc>
          <w:tcPr>
            <w:tcW w:w="567" w:type="dxa"/>
          </w:tcPr>
          <w:p w:rsidR="004729AD" w:rsidRPr="003944AF" w:rsidRDefault="004729AD" w:rsidP="002E6983">
            <w:pPr>
              <w:pStyle w:val="12"/>
              <w:spacing w:before="0" w:after="0"/>
              <w:jc w:val="center"/>
              <w:rPr>
                <w:szCs w:val="24"/>
              </w:rPr>
            </w:pPr>
            <w:r>
              <w:rPr>
                <w:szCs w:val="24"/>
              </w:rPr>
              <w:lastRenderedPageBreak/>
              <w:t>19.</w:t>
            </w:r>
          </w:p>
        </w:tc>
        <w:tc>
          <w:tcPr>
            <w:tcW w:w="2552" w:type="dxa"/>
          </w:tcPr>
          <w:p w:rsidR="004729AD" w:rsidRPr="00FA570D" w:rsidRDefault="004729AD" w:rsidP="002E6983">
            <w:pPr>
              <w:pStyle w:val="ConsPlusNormal"/>
              <w:ind w:firstLine="0"/>
              <w:rPr>
                <w:rFonts w:ascii="Times New Roman" w:hAnsi="Times New Roman" w:cs="Times New Roman"/>
                <w:b/>
                <w:sz w:val="24"/>
                <w:szCs w:val="24"/>
              </w:rPr>
            </w:pPr>
            <w:r w:rsidRPr="00FA570D">
              <w:rPr>
                <w:rFonts w:ascii="Times New Roman" w:hAnsi="Times New Roman" w:cs="Times New Roman"/>
                <w:b/>
                <w:sz w:val="24"/>
                <w:szCs w:val="24"/>
              </w:rPr>
              <w:t>Требования к содержанию, форме, оформлению и составу заявки на участие в закупке</w:t>
            </w:r>
          </w:p>
          <w:p w:rsidR="004729AD" w:rsidRPr="00FA570D" w:rsidRDefault="004729AD" w:rsidP="002E6983">
            <w:pPr>
              <w:pStyle w:val="12"/>
              <w:spacing w:before="0" w:after="0"/>
              <w:rPr>
                <w:b/>
                <w:szCs w:val="24"/>
              </w:rPr>
            </w:pPr>
          </w:p>
        </w:tc>
        <w:tc>
          <w:tcPr>
            <w:tcW w:w="7742" w:type="dxa"/>
          </w:tcPr>
          <w:p w:rsidR="001402DF" w:rsidRDefault="004729AD" w:rsidP="002E6983">
            <w:pPr>
              <w:widowControl w:val="0"/>
              <w:tabs>
                <w:tab w:val="left" w:pos="1418"/>
                <w:tab w:val="left" w:pos="10205"/>
              </w:tabs>
              <w:autoSpaceDE w:val="0"/>
              <w:autoSpaceDN w:val="0"/>
              <w:adjustRightInd w:val="0"/>
              <w:spacing w:after="0" w:line="240" w:lineRule="auto"/>
              <w:ind w:right="-1"/>
              <w:jc w:val="both"/>
              <w:rPr>
                <w:rFonts w:ascii="Times New Roman" w:hAnsi="Times New Roman"/>
                <w:sz w:val="24"/>
                <w:szCs w:val="24"/>
              </w:rPr>
            </w:pPr>
            <w:r w:rsidRPr="00254487">
              <w:rPr>
                <w:rFonts w:ascii="Times New Roman" w:hAnsi="Times New Roman"/>
                <w:sz w:val="24"/>
                <w:szCs w:val="24"/>
              </w:rPr>
              <w:t xml:space="preserve">Заявка на участие </w:t>
            </w:r>
            <w:r w:rsidRPr="00C96AB9">
              <w:rPr>
                <w:rFonts w:ascii="Times New Roman" w:hAnsi="Times New Roman"/>
                <w:sz w:val="24"/>
                <w:szCs w:val="24"/>
              </w:rPr>
              <w:t xml:space="preserve">в </w:t>
            </w:r>
            <w:r>
              <w:rPr>
                <w:rFonts w:ascii="Times New Roman" w:hAnsi="Times New Roman"/>
                <w:sz w:val="24"/>
                <w:szCs w:val="24"/>
              </w:rPr>
              <w:t xml:space="preserve">закупке </w:t>
            </w:r>
            <w:r w:rsidRPr="00254487">
              <w:rPr>
                <w:rFonts w:ascii="Times New Roman" w:hAnsi="Times New Roman"/>
                <w:sz w:val="24"/>
                <w:szCs w:val="24"/>
              </w:rPr>
              <w:t xml:space="preserve">может быть подана только в электронной форме посредством функционала </w:t>
            </w:r>
            <w:r>
              <w:rPr>
                <w:rFonts w:ascii="Times New Roman" w:hAnsi="Times New Roman"/>
                <w:sz w:val="24"/>
                <w:szCs w:val="24"/>
              </w:rPr>
              <w:t>электронной площадки</w:t>
            </w:r>
            <w:r w:rsidRPr="00254487">
              <w:rPr>
                <w:rFonts w:ascii="Times New Roman" w:hAnsi="Times New Roman"/>
                <w:sz w:val="24"/>
                <w:szCs w:val="24"/>
              </w:rPr>
              <w:t xml:space="preserve">. </w:t>
            </w:r>
          </w:p>
          <w:p w:rsidR="004729AD" w:rsidRPr="00254487" w:rsidRDefault="004729AD" w:rsidP="002E6983">
            <w:pPr>
              <w:widowControl w:val="0"/>
              <w:tabs>
                <w:tab w:val="left" w:pos="1418"/>
                <w:tab w:val="left" w:pos="10205"/>
              </w:tabs>
              <w:autoSpaceDE w:val="0"/>
              <w:autoSpaceDN w:val="0"/>
              <w:adjustRightInd w:val="0"/>
              <w:spacing w:after="0" w:line="240" w:lineRule="auto"/>
              <w:ind w:right="-1"/>
              <w:jc w:val="both"/>
              <w:rPr>
                <w:rFonts w:ascii="Times New Roman" w:hAnsi="Times New Roman"/>
                <w:sz w:val="24"/>
                <w:szCs w:val="24"/>
              </w:rPr>
            </w:pPr>
            <w:r w:rsidRPr="00254487">
              <w:rPr>
                <w:rFonts w:ascii="Times New Roman" w:hAnsi="Times New Roman"/>
                <w:sz w:val="24"/>
                <w:szCs w:val="24"/>
              </w:rPr>
              <w:t xml:space="preserve">Заявки на участие </w:t>
            </w:r>
            <w:r w:rsidRPr="00C96AB9">
              <w:rPr>
                <w:rFonts w:ascii="Times New Roman" w:hAnsi="Times New Roman"/>
                <w:sz w:val="24"/>
                <w:szCs w:val="24"/>
              </w:rPr>
              <w:t xml:space="preserve">в </w:t>
            </w:r>
            <w:r>
              <w:rPr>
                <w:rFonts w:ascii="Times New Roman" w:hAnsi="Times New Roman"/>
                <w:sz w:val="24"/>
                <w:szCs w:val="24"/>
              </w:rPr>
              <w:t xml:space="preserve">закупке </w:t>
            </w:r>
            <w:r w:rsidRPr="00254487">
              <w:rPr>
                <w:rFonts w:ascii="Times New Roman" w:hAnsi="Times New Roman"/>
                <w:sz w:val="24"/>
                <w:szCs w:val="24"/>
              </w:rPr>
              <w:t>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4729AD" w:rsidRDefault="004729AD" w:rsidP="002E6983">
            <w:pPr>
              <w:widowControl w:val="0"/>
              <w:tabs>
                <w:tab w:val="left" w:pos="1418"/>
                <w:tab w:val="left" w:pos="10205"/>
              </w:tabs>
              <w:autoSpaceDE w:val="0"/>
              <w:autoSpaceDN w:val="0"/>
              <w:adjustRightInd w:val="0"/>
              <w:spacing w:after="0" w:line="240" w:lineRule="auto"/>
              <w:ind w:right="-1"/>
              <w:jc w:val="both"/>
              <w:rPr>
                <w:rFonts w:ascii="Times New Roman" w:hAnsi="Times New Roman"/>
                <w:sz w:val="24"/>
                <w:szCs w:val="24"/>
              </w:rPr>
            </w:pPr>
            <w:r w:rsidRPr="00254487">
              <w:rPr>
                <w:rFonts w:ascii="Times New Roman" w:hAnsi="Times New Roman"/>
                <w:sz w:val="24"/>
                <w:szCs w:val="24"/>
              </w:rPr>
              <w:t xml:space="preserve">Участник закупки вправе подать только одну заявку (находящуюся в статусе не отозванной) на участие </w:t>
            </w:r>
            <w:r w:rsidRPr="00C96AB9">
              <w:rPr>
                <w:rFonts w:ascii="Times New Roman" w:hAnsi="Times New Roman"/>
                <w:sz w:val="24"/>
                <w:szCs w:val="24"/>
              </w:rPr>
              <w:t xml:space="preserve">в </w:t>
            </w:r>
            <w:r>
              <w:rPr>
                <w:rFonts w:ascii="Times New Roman" w:hAnsi="Times New Roman"/>
                <w:sz w:val="24"/>
                <w:szCs w:val="24"/>
              </w:rPr>
              <w:t>закупке</w:t>
            </w:r>
            <w:r w:rsidRPr="00254487">
              <w:rPr>
                <w:rFonts w:ascii="Times New Roman" w:hAnsi="Times New Roman"/>
                <w:sz w:val="24"/>
                <w:szCs w:val="24"/>
              </w:rPr>
              <w:t xml:space="preserve">. </w:t>
            </w:r>
          </w:p>
          <w:p w:rsidR="004729AD" w:rsidRPr="00254487" w:rsidRDefault="004729AD" w:rsidP="002E6983">
            <w:pPr>
              <w:widowControl w:val="0"/>
              <w:tabs>
                <w:tab w:val="left" w:pos="1418"/>
                <w:tab w:val="left" w:pos="10205"/>
              </w:tabs>
              <w:autoSpaceDE w:val="0"/>
              <w:autoSpaceDN w:val="0"/>
              <w:adjustRightInd w:val="0"/>
              <w:spacing w:after="0" w:line="240" w:lineRule="auto"/>
              <w:ind w:right="-1"/>
              <w:jc w:val="both"/>
              <w:rPr>
                <w:rFonts w:ascii="Times New Roman" w:hAnsi="Times New Roman"/>
                <w:sz w:val="24"/>
                <w:szCs w:val="24"/>
              </w:rPr>
            </w:pPr>
            <w:r w:rsidRPr="00254487">
              <w:rPr>
                <w:rFonts w:ascii="Times New Roman" w:hAnsi="Times New Roman"/>
                <w:sz w:val="24"/>
                <w:szCs w:val="24"/>
              </w:rPr>
              <w:t xml:space="preserve">Участник закупки может изменить или отозвать свою заявку в любой момент до окончания срока подачи заявок в соответствии с функционалом </w:t>
            </w:r>
            <w:r>
              <w:rPr>
                <w:rFonts w:ascii="Times New Roman" w:hAnsi="Times New Roman"/>
                <w:sz w:val="24"/>
                <w:szCs w:val="24"/>
              </w:rPr>
              <w:t>электронной площадки</w:t>
            </w:r>
            <w:r w:rsidRPr="00254487">
              <w:rPr>
                <w:rFonts w:ascii="Times New Roman" w:hAnsi="Times New Roman"/>
                <w:sz w:val="24"/>
                <w:szCs w:val="24"/>
              </w:rPr>
              <w:t>. Изменение или отзыв заявки после окончания срока подачи заявок не допускается.</w:t>
            </w:r>
          </w:p>
          <w:p w:rsidR="004729AD" w:rsidRPr="00254487" w:rsidRDefault="004729AD" w:rsidP="002E6983">
            <w:pPr>
              <w:widowControl w:val="0"/>
              <w:tabs>
                <w:tab w:val="left" w:pos="1418"/>
                <w:tab w:val="left" w:pos="10205"/>
              </w:tabs>
              <w:autoSpaceDE w:val="0"/>
              <w:autoSpaceDN w:val="0"/>
              <w:adjustRightInd w:val="0"/>
              <w:spacing w:after="0" w:line="240" w:lineRule="auto"/>
              <w:ind w:right="-1"/>
              <w:jc w:val="both"/>
              <w:rPr>
                <w:rFonts w:ascii="Times New Roman" w:hAnsi="Times New Roman"/>
                <w:sz w:val="24"/>
                <w:szCs w:val="24"/>
              </w:rPr>
            </w:pPr>
            <w:r w:rsidRPr="00254487">
              <w:rPr>
                <w:rFonts w:ascii="Times New Roman" w:hAnsi="Times New Roman"/>
                <w:sz w:val="24"/>
                <w:szCs w:val="24"/>
              </w:rPr>
              <w:t xml:space="preserve">Порядок отзыва и изменения заявки осуществляется посредством функционала </w:t>
            </w:r>
            <w:r>
              <w:rPr>
                <w:rFonts w:ascii="Times New Roman" w:hAnsi="Times New Roman"/>
                <w:sz w:val="24"/>
                <w:szCs w:val="24"/>
              </w:rPr>
              <w:t>электронной площадки</w:t>
            </w:r>
            <w:r w:rsidRPr="00254487">
              <w:rPr>
                <w:rFonts w:ascii="Times New Roman" w:hAnsi="Times New Roman"/>
                <w:sz w:val="24"/>
                <w:szCs w:val="24"/>
              </w:rPr>
              <w:t xml:space="preserve"> и в соответствии с регламентом </w:t>
            </w:r>
            <w:r>
              <w:rPr>
                <w:rFonts w:ascii="Times New Roman" w:hAnsi="Times New Roman"/>
                <w:sz w:val="24"/>
                <w:szCs w:val="24"/>
              </w:rPr>
              <w:t>электронной площадки</w:t>
            </w:r>
            <w:r w:rsidRPr="00254487">
              <w:rPr>
                <w:rFonts w:ascii="Times New Roman" w:hAnsi="Times New Roman"/>
                <w:sz w:val="24"/>
                <w:szCs w:val="24"/>
              </w:rPr>
              <w:t>, на которой проводится закупка.</w:t>
            </w:r>
          </w:p>
          <w:p w:rsidR="004729AD" w:rsidRDefault="004729AD" w:rsidP="002E6983">
            <w:pPr>
              <w:widowControl w:val="0"/>
              <w:tabs>
                <w:tab w:val="left" w:pos="1418"/>
                <w:tab w:val="left" w:pos="10205"/>
              </w:tabs>
              <w:autoSpaceDE w:val="0"/>
              <w:autoSpaceDN w:val="0"/>
              <w:adjustRightInd w:val="0"/>
              <w:spacing w:after="0" w:line="240" w:lineRule="auto"/>
              <w:ind w:right="-1"/>
              <w:jc w:val="both"/>
              <w:rPr>
                <w:rFonts w:ascii="Times New Roman" w:hAnsi="Times New Roman"/>
                <w:sz w:val="24"/>
                <w:szCs w:val="24"/>
              </w:rPr>
            </w:pPr>
            <w:r w:rsidRPr="00B6182D">
              <w:rPr>
                <w:rFonts w:ascii="Times New Roman" w:hAnsi="Times New Roman"/>
                <w:sz w:val="24"/>
                <w:szCs w:val="24"/>
              </w:rPr>
              <w:t xml:space="preserve">Заявка на участие в закупке подается по форме и оформленная согласно образцу заявки (Часть </w:t>
            </w:r>
            <w:r w:rsidRPr="00B6182D">
              <w:rPr>
                <w:rFonts w:ascii="Times New Roman" w:hAnsi="Times New Roman"/>
                <w:sz w:val="24"/>
                <w:szCs w:val="24"/>
                <w:lang w:val="en-US"/>
              </w:rPr>
              <w:t>II</w:t>
            </w:r>
            <w:r>
              <w:rPr>
                <w:rFonts w:ascii="Times New Roman" w:hAnsi="Times New Roman"/>
                <w:sz w:val="24"/>
                <w:szCs w:val="24"/>
              </w:rPr>
              <w:t xml:space="preserve"> «</w:t>
            </w:r>
            <w:r w:rsidRPr="00F1616F">
              <w:rPr>
                <w:rFonts w:ascii="Times New Roman" w:hAnsi="Times New Roman"/>
                <w:b/>
                <w:color w:val="000000"/>
                <w:sz w:val="24"/>
                <w:szCs w:val="24"/>
              </w:rPr>
              <w:t>Образцы форм и документов для заполнения участниками закупки</w:t>
            </w:r>
            <w:r>
              <w:rPr>
                <w:rFonts w:ascii="Times New Roman" w:hAnsi="Times New Roman"/>
                <w:b/>
                <w:color w:val="000000"/>
                <w:sz w:val="24"/>
                <w:szCs w:val="24"/>
              </w:rPr>
              <w:t xml:space="preserve">» </w:t>
            </w:r>
            <w:r w:rsidRPr="00B6182D">
              <w:rPr>
                <w:rFonts w:ascii="Times New Roman" w:hAnsi="Times New Roman"/>
                <w:sz w:val="24"/>
                <w:szCs w:val="24"/>
              </w:rPr>
              <w:t>настоящей документации о закупке).</w:t>
            </w:r>
          </w:p>
          <w:p w:rsidR="005666BB" w:rsidRDefault="004729AD" w:rsidP="005666BB">
            <w:pPr>
              <w:widowControl w:val="0"/>
              <w:tabs>
                <w:tab w:val="left" w:pos="1418"/>
                <w:tab w:val="left" w:pos="10205"/>
              </w:tabs>
              <w:autoSpaceDE w:val="0"/>
              <w:autoSpaceDN w:val="0"/>
              <w:adjustRightInd w:val="0"/>
              <w:spacing w:after="0" w:line="240" w:lineRule="auto"/>
              <w:ind w:right="-1"/>
              <w:jc w:val="both"/>
              <w:rPr>
                <w:rFonts w:ascii="Times New Roman" w:hAnsi="Times New Roman"/>
                <w:sz w:val="24"/>
                <w:szCs w:val="24"/>
              </w:rPr>
            </w:pPr>
            <w:r w:rsidRPr="003944AF">
              <w:rPr>
                <w:rFonts w:ascii="Times New Roman" w:hAnsi="Times New Roman"/>
                <w:sz w:val="24"/>
                <w:szCs w:val="24"/>
              </w:rPr>
              <w:t xml:space="preserve">Заявка на участие </w:t>
            </w:r>
            <w:r>
              <w:rPr>
                <w:rFonts w:ascii="Times New Roman" w:hAnsi="Times New Roman"/>
                <w:sz w:val="24"/>
                <w:szCs w:val="24"/>
              </w:rPr>
              <w:t xml:space="preserve">в закупке </w:t>
            </w:r>
            <w:r w:rsidRPr="00254487">
              <w:rPr>
                <w:rFonts w:ascii="Times New Roman" w:hAnsi="Times New Roman"/>
                <w:sz w:val="24"/>
                <w:szCs w:val="24"/>
              </w:rPr>
              <w:t>должна содержать:</w:t>
            </w:r>
          </w:p>
          <w:p w:rsidR="005666BB" w:rsidRPr="005666BB" w:rsidRDefault="005666BB" w:rsidP="005666BB">
            <w:pPr>
              <w:widowControl w:val="0"/>
              <w:tabs>
                <w:tab w:val="left" w:pos="1418"/>
                <w:tab w:val="left" w:pos="10205"/>
              </w:tabs>
              <w:autoSpaceDE w:val="0"/>
              <w:autoSpaceDN w:val="0"/>
              <w:adjustRightInd w:val="0"/>
              <w:spacing w:after="0" w:line="240" w:lineRule="auto"/>
              <w:ind w:right="-1"/>
              <w:jc w:val="both"/>
              <w:rPr>
                <w:rFonts w:ascii="Times New Roman" w:hAnsi="Times New Roman"/>
                <w:sz w:val="24"/>
                <w:szCs w:val="24"/>
              </w:rPr>
            </w:pPr>
            <w:r w:rsidRPr="005666BB">
              <w:rPr>
                <w:rFonts w:ascii="Times New Roman" w:hAnsi="Times New Roman"/>
                <w:sz w:val="24"/>
                <w:szCs w:val="24"/>
              </w:rPr>
              <w:t>1. 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w:t>
            </w:r>
          </w:p>
          <w:p w:rsidR="005666BB" w:rsidRPr="005666BB" w:rsidRDefault="005666BB" w:rsidP="005666BB">
            <w:pPr>
              <w:widowControl w:val="0"/>
              <w:tabs>
                <w:tab w:val="left" w:pos="1418"/>
                <w:tab w:val="left" w:pos="10205"/>
              </w:tabs>
              <w:autoSpaceDE w:val="0"/>
              <w:autoSpaceDN w:val="0"/>
              <w:adjustRightInd w:val="0"/>
              <w:spacing w:after="0" w:line="240" w:lineRule="auto"/>
              <w:ind w:right="-1"/>
              <w:jc w:val="both"/>
              <w:rPr>
                <w:rFonts w:ascii="Times New Roman" w:hAnsi="Times New Roman"/>
                <w:sz w:val="24"/>
                <w:szCs w:val="24"/>
              </w:rPr>
            </w:pPr>
            <w:r w:rsidRPr="005666BB">
              <w:rPr>
                <w:rFonts w:ascii="Times New Roman" w:hAnsi="Times New Roman"/>
                <w:sz w:val="24"/>
                <w:szCs w:val="24"/>
              </w:rPr>
              <w:t>2. Копии учредительных документов участника процедуры закупки (для юридических лиц).</w:t>
            </w:r>
          </w:p>
          <w:p w:rsidR="005666BB" w:rsidRPr="005666BB" w:rsidRDefault="005666BB" w:rsidP="005666BB">
            <w:pPr>
              <w:widowControl w:val="0"/>
              <w:tabs>
                <w:tab w:val="left" w:pos="1418"/>
                <w:tab w:val="left" w:pos="10205"/>
              </w:tabs>
              <w:autoSpaceDE w:val="0"/>
              <w:autoSpaceDN w:val="0"/>
              <w:adjustRightInd w:val="0"/>
              <w:spacing w:after="0" w:line="240" w:lineRule="auto"/>
              <w:ind w:right="-1"/>
              <w:jc w:val="both"/>
              <w:rPr>
                <w:rFonts w:ascii="Times New Roman" w:hAnsi="Times New Roman"/>
                <w:sz w:val="24"/>
                <w:szCs w:val="24"/>
              </w:rPr>
            </w:pPr>
            <w:r w:rsidRPr="005666BB">
              <w:rPr>
                <w:rFonts w:ascii="Times New Roman" w:hAnsi="Times New Roman"/>
                <w:sz w:val="24"/>
                <w:szCs w:val="24"/>
              </w:rPr>
              <w:t>3. 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 В случае проведения закупки в электронной форме выписка предоставляется в форме электронного документа.</w:t>
            </w:r>
          </w:p>
          <w:p w:rsidR="005666BB" w:rsidRPr="005666BB" w:rsidRDefault="005666BB" w:rsidP="005666BB">
            <w:pPr>
              <w:widowControl w:val="0"/>
              <w:tabs>
                <w:tab w:val="left" w:pos="1418"/>
                <w:tab w:val="left" w:pos="10205"/>
              </w:tabs>
              <w:autoSpaceDE w:val="0"/>
              <w:autoSpaceDN w:val="0"/>
              <w:adjustRightInd w:val="0"/>
              <w:spacing w:after="0" w:line="240" w:lineRule="auto"/>
              <w:ind w:right="-1"/>
              <w:jc w:val="both"/>
              <w:rPr>
                <w:rFonts w:ascii="Times New Roman" w:hAnsi="Times New Roman"/>
                <w:sz w:val="24"/>
                <w:szCs w:val="24"/>
              </w:rPr>
            </w:pPr>
            <w:r w:rsidRPr="005666BB">
              <w:rPr>
                <w:rFonts w:ascii="Times New Roman" w:hAnsi="Times New Roman"/>
                <w:sz w:val="24"/>
                <w:szCs w:val="24"/>
              </w:rPr>
              <w:t>4. Документ, подтверждающий полномочия лица на осуществление действий от имени участника.</w:t>
            </w:r>
          </w:p>
          <w:p w:rsidR="005666BB" w:rsidRPr="005666BB" w:rsidRDefault="005666BB" w:rsidP="005666BB">
            <w:pPr>
              <w:widowControl w:val="0"/>
              <w:tabs>
                <w:tab w:val="left" w:pos="1418"/>
                <w:tab w:val="left" w:pos="10205"/>
              </w:tabs>
              <w:autoSpaceDE w:val="0"/>
              <w:autoSpaceDN w:val="0"/>
              <w:adjustRightInd w:val="0"/>
              <w:spacing w:after="0" w:line="240" w:lineRule="auto"/>
              <w:ind w:right="-1"/>
              <w:jc w:val="both"/>
              <w:rPr>
                <w:rFonts w:ascii="Times New Roman" w:hAnsi="Times New Roman"/>
                <w:sz w:val="24"/>
                <w:szCs w:val="24"/>
              </w:rPr>
            </w:pPr>
            <w:r w:rsidRPr="005666BB">
              <w:rPr>
                <w:rFonts w:ascii="Times New Roman" w:hAnsi="Times New Roman"/>
                <w:sz w:val="24"/>
                <w:szCs w:val="24"/>
              </w:rPr>
              <w:t>5. 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Решение об одобрении крупной сделки должно содержать указание на предмет закупки и начальную (максимальную) цену договора.</w:t>
            </w:r>
          </w:p>
          <w:p w:rsidR="005666BB" w:rsidRPr="005666BB" w:rsidRDefault="005666BB" w:rsidP="005666BB">
            <w:pPr>
              <w:widowControl w:val="0"/>
              <w:tabs>
                <w:tab w:val="left" w:pos="1418"/>
                <w:tab w:val="left" w:pos="10205"/>
              </w:tabs>
              <w:autoSpaceDE w:val="0"/>
              <w:autoSpaceDN w:val="0"/>
              <w:adjustRightInd w:val="0"/>
              <w:spacing w:after="0" w:line="240" w:lineRule="auto"/>
              <w:ind w:right="-1"/>
              <w:jc w:val="both"/>
              <w:rPr>
                <w:rFonts w:ascii="Times New Roman" w:hAnsi="Times New Roman"/>
                <w:sz w:val="24"/>
                <w:szCs w:val="24"/>
              </w:rPr>
            </w:pPr>
            <w:r w:rsidRPr="005666BB">
              <w:rPr>
                <w:rFonts w:ascii="Times New Roman" w:hAnsi="Times New Roman"/>
                <w:sz w:val="24"/>
                <w:szCs w:val="24"/>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rsidR="005666BB" w:rsidRPr="005666BB" w:rsidRDefault="005666BB" w:rsidP="005666BB">
            <w:pPr>
              <w:widowControl w:val="0"/>
              <w:tabs>
                <w:tab w:val="left" w:pos="1418"/>
                <w:tab w:val="left" w:pos="10205"/>
              </w:tabs>
              <w:autoSpaceDE w:val="0"/>
              <w:autoSpaceDN w:val="0"/>
              <w:adjustRightInd w:val="0"/>
              <w:spacing w:after="0" w:line="240" w:lineRule="auto"/>
              <w:ind w:right="-1"/>
              <w:jc w:val="both"/>
              <w:rPr>
                <w:rFonts w:ascii="Times New Roman" w:hAnsi="Times New Roman"/>
                <w:sz w:val="24"/>
                <w:szCs w:val="24"/>
              </w:rPr>
            </w:pPr>
            <w:r w:rsidRPr="005666BB">
              <w:rPr>
                <w:rFonts w:ascii="Times New Roman" w:hAnsi="Times New Roman"/>
                <w:sz w:val="24"/>
                <w:szCs w:val="24"/>
              </w:rPr>
              <w:t>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5666BB" w:rsidRPr="005666BB" w:rsidRDefault="005666BB" w:rsidP="005666BB">
            <w:pPr>
              <w:widowControl w:val="0"/>
              <w:tabs>
                <w:tab w:val="left" w:pos="1418"/>
                <w:tab w:val="left" w:pos="10205"/>
              </w:tabs>
              <w:autoSpaceDE w:val="0"/>
              <w:autoSpaceDN w:val="0"/>
              <w:adjustRightInd w:val="0"/>
              <w:spacing w:after="0" w:line="240" w:lineRule="auto"/>
              <w:ind w:right="-1"/>
              <w:jc w:val="both"/>
              <w:rPr>
                <w:rFonts w:ascii="Times New Roman" w:hAnsi="Times New Roman"/>
                <w:sz w:val="24"/>
                <w:szCs w:val="24"/>
              </w:rPr>
            </w:pPr>
            <w:r w:rsidRPr="005666BB">
              <w:rPr>
                <w:rFonts w:ascii="Times New Roman" w:hAnsi="Times New Roman"/>
                <w:sz w:val="24"/>
                <w:szCs w:val="24"/>
              </w:rPr>
              <w:t>6. 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 в том числе предложение о цене договора.</w:t>
            </w:r>
          </w:p>
          <w:p w:rsidR="005666BB" w:rsidRDefault="005666BB" w:rsidP="005666BB">
            <w:pPr>
              <w:widowControl w:val="0"/>
              <w:tabs>
                <w:tab w:val="left" w:pos="335"/>
                <w:tab w:val="left" w:pos="10205"/>
              </w:tabs>
              <w:autoSpaceDE w:val="0"/>
              <w:autoSpaceDN w:val="0"/>
              <w:adjustRightInd w:val="0"/>
              <w:spacing w:after="0" w:line="240" w:lineRule="auto"/>
              <w:ind w:right="-1"/>
              <w:jc w:val="both"/>
              <w:rPr>
                <w:rFonts w:ascii="Times New Roman" w:hAnsi="Times New Roman"/>
                <w:sz w:val="24"/>
                <w:szCs w:val="24"/>
              </w:rPr>
            </w:pPr>
            <w:r w:rsidRPr="005666BB">
              <w:rPr>
                <w:rFonts w:ascii="Times New Roman" w:hAnsi="Times New Roman"/>
                <w:sz w:val="24"/>
                <w:szCs w:val="24"/>
              </w:rPr>
              <w:t>7. Документы (копии документов), подтверждающие соответствие участника процедуры закупки общеобязательным требованиям и условиям допуска к участию в процедуре закупки.</w:t>
            </w:r>
          </w:p>
          <w:p w:rsidR="005666BB" w:rsidRDefault="005666BB" w:rsidP="005666BB">
            <w:pPr>
              <w:widowControl w:val="0"/>
              <w:tabs>
                <w:tab w:val="left" w:pos="335"/>
                <w:tab w:val="left" w:pos="10205"/>
              </w:tabs>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8. П</w:t>
            </w:r>
            <w:r w:rsidR="004729AD" w:rsidRPr="00254487">
              <w:rPr>
                <w:rFonts w:ascii="Times New Roman" w:hAnsi="Times New Roman"/>
                <w:sz w:val="24"/>
                <w:szCs w:val="24"/>
              </w:rPr>
              <w:t>редложение о цене договора;</w:t>
            </w:r>
          </w:p>
          <w:p w:rsidR="004729AD" w:rsidRPr="00254487" w:rsidRDefault="005666BB" w:rsidP="005666BB">
            <w:pPr>
              <w:widowControl w:val="0"/>
              <w:tabs>
                <w:tab w:val="left" w:pos="335"/>
                <w:tab w:val="left" w:pos="10205"/>
              </w:tabs>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9. С</w:t>
            </w:r>
            <w:r w:rsidR="004729AD" w:rsidRPr="00254487">
              <w:rPr>
                <w:rFonts w:ascii="Times New Roman" w:hAnsi="Times New Roman"/>
                <w:sz w:val="24"/>
                <w:szCs w:val="24"/>
              </w:rPr>
              <w:t>огласие субъекта персональных данных на обработку его персональных данных (для участника закупки – физического лица);</w:t>
            </w:r>
          </w:p>
          <w:p w:rsidR="004729AD" w:rsidRPr="00254487" w:rsidRDefault="004729AD" w:rsidP="002E6983">
            <w:pPr>
              <w:widowControl w:val="0"/>
              <w:tabs>
                <w:tab w:val="left" w:pos="1418"/>
                <w:tab w:val="left" w:pos="10205"/>
              </w:tabs>
              <w:autoSpaceDE w:val="0"/>
              <w:autoSpaceDN w:val="0"/>
              <w:adjustRightInd w:val="0"/>
              <w:spacing w:after="0" w:line="240" w:lineRule="auto"/>
              <w:ind w:right="-1"/>
              <w:jc w:val="both"/>
              <w:rPr>
                <w:rFonts w:ascii="Times New Roman" w:hAnsi="Times New Roman"/>
                <w:sz w:val="24"/>
                <w:szCs w:val="24"/>
              </w:rPr>
            </w:pPr>
            <w:r w:rsidRPr="00254487">
              <w:rPr>
                <w:rFonts w:ascii="Times New Roman" w:hAnsi="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w:t>
            </w:r>
            <w:r>
              <w:rPr>
                <w:rFonts w:ascii="Times New Roman" w:hAnsi="Times New Roman"/>
                <w:sz w:val="24"/>
                <w:szCs w:val="24"/>
              </w:rPr>
              <w:t xml:space="preserve"> о закупке</w:t>
            </w:r>
            <w:r w:rsidRPr="00254487">
              <w:rPr>
                <w:rFonts w:ascii="Times New Roman" w:hAnsi="Times New Roman"/>
                <w:sz w:val="24"/>
                <w:szCs w:val="24"/>
              </w:rPr>
              <w:t>, при условии, что содержание таких документов и сведений не нарушает требований действующего законодательства Российской Федерации.</w:t>
            </w:r>
          </w:p>
          <w:p w:rsidR="004729AD" w:rsidRDefault="004729AD" w:rsidP="002E6983">
            <w:pPr>
              <w:widowControl w:val="0"/>
              <w:tabs>
                <w:tab w:val="left" w:pos="1418"/>
                <w:tab w:val="left" w:pos="10205"/>
              </w:tabs>
              <w:autoSpaceDE w:val="0"/>
              <w:autoSpaceDN w:val="0"/>
              <w:adjustRightInd w:val="0"/>
              <w:spacing w:after="0" w:line="240" w:lineRule="auto"/>
              <w:ind w:right="-1"/>
              <w:jc w:val="both"/>
              <w:rPr>
                <w:rFonts w:ascii="Times New Roman" w:hAnsi="Times New Roman"/>
                <w:sz w:val="24"/>
                <w:szCs w:val="24"/>
              </w:rPr>
            </w:pPr>
            <w:r w:rsidRPr="00254487">
              <w:rPr>
                <w:rFonts w:ascii="Times New Roman" w:hAnsi="Times New Roman"/>
                <w:sz w:val="24"/>
                <w:szCs w:val="24"/>
              </w:rPr>
              <w:t>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rsidR="004729AD" w:rsidRPr="00226146" w:rsidRDefault="004729AD" w:rsidP="002E6983">
            <w:pPr>
              <w:widowControl w:val="0"/>
              <w:tabs>
                <w:tab w:val="left" w:pos="1418"/>
                <w:tab w:val="left" w:pos="10205"/>
              </w:tabs>
              <w:autoSpaceDE w:val="0"/>
              <w:autoSpaceDN w:val="0"/>
              <w:adjustRightInd w:val="0"/>
              <w:spacing w:after="0" w:line="240" w:lineRule="auto"/>
              <w:ind w:right="-1"/>
              <w:jc w:val="both"/>
              <w:rPr>
                <w:sz w:val="24"/>
                <w:szCs w:val="24"/>
              </w:rPr>
            </w:pPr>
            <w:r w:rsidRPr="00226146">
              <w:rPr>
                <w:rFonts w:ascii="Times New Roman" w:hAnsi="Times New Roman"/>
                <w:sz w:val="24"/>
                <w:szCs w:val="24"/>
              </w:rPr>
              <w:t>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p>
        </w:tc>
      </w:tr>
      <w:tr w:rsidR="004729AD" w:rsidRPr="001D73C5" w:rsidTr="005A7C50">
        <w:tc>
          <w:tcPr>
            <w:tcW w:w="567" w:type="dxa"/>
          </w:tcPr>
          <w:p w:rsidR="004729AD" w:rsidRPr="003944AF" w:rsidRDefault="004729AD" w:rsidP="002E6983">
            <w:pPr>
              <w:pStyle w:val="12"/>
              <w:spacing w:before="0" w:after="0"/>
              <w:jc w:val="center"/>
              <w:rPr>
                <w:szCs w:val="24"/>
              </w:rPr>
            </w:pPr>
            <w:r>
              <w:rPr>
                <w:szCs w:val="24"/>
              </w:rPr>
              <w:t>20.</w:t>
            </w:r>
          </w:p>
        </w:tc>
        <w:tc>
          <w:tcPr>
            <w:tcW w:w="2552" w:type="dxa"/>
          </w:tcPr>
          <w:p w:rsidR="004729AD" w:rsidRPr="00FA570D" w:rsidRDefault="004729AD" w:rsidP="002E6983">
            <w:pPr>
              <w:pStyle w:val="ConsPlusNormal"/>
              <w:ind w:firstLine="0"/>
              <w:rPr>
                <w:rFonts w:ascii="Times New Roman" w:hAnsi="Times New Roman" w:cs="Times New Roman"/>
                <w:b/>
                <w:sz w:val="24"/>
                <w:szCs w:val="24"/>
              </w:rPr>
            </w:pPr>
            <w:r w:rsidRPr="00FA570D">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количественных и качественных характеристик</w:t>
            </w:r>
          </w:p>
        </w:tc>
        <w:tc>
          <w:tcPr>
            <w:tcW w:w="7742" w:type="dxa"/>
          </w:tcPr>
          <w:p w:rsidR="004729AD" w:rsidRDefault="004729AD" w:rsidP="002E6983">
            <w:pPr>
              <w:tabs>
                <w:tab w:val="left" w:pos="-142"/>
              </w:tabs>
              <w:spacing w:after="0" w:line="240" w:lineRule="auto"/>
              <w:jc w:val="both"/>
              <w:rPr>
                <w:rFonts w:ascii="Times New Roman" w:hAnsi="Times New Roman"/>
                <w:sz w:val="24"/>
                <w:szCs w:val="24"/>
              </w:rPr>
            </w:pPr>
            <w:r w:rsidRPr="003944AF">
              <w:rPr>
                <w:rFonts w:ascii="Times New Roman" w:hAnsi="Times New Roman"/>
                <w:sz w:val="24"/>
                <w:szCs w:val="24"/>
              </w:rPr>
              <w:t xml:space="preserve">Участник закупки </w:t>
            </w:r>
            <w:r>
              <w:rPr>
                <w:rFonts w:ascii="Times New Roman" w:hAnsi="Times New Roman"/>
                <w:sz w:val="24"/>
                <w:szCs w:val="24"/>
              </w:rPr>
              <w:t xml:space="preserve">готовит </w:t>
            </w:r>
            <w:r w:rsidRPr="00254487">
              <w:rPr>
                <w:rFonts w:ascii="Times New Roman" w:hAnsi="Times New Roman"/>
                <w:sz w:val="24"/>
                <w:szCs w:val="24"/>
              </w:rPr>
              <w:t xml:space="preserve">описание </w:t>
            </w:r>
            <w:r w:rsidR="0029661A">
              <w:rPr>
                <w:rFonts w:ascii="Times New Roman" w:hAnsi="Times New Roman"/>
                <w:sz w:val="24"/>
                <w:szCs w:val="24"/>
              </w:rPr>
              <w:t>оказываемой услуги, являющей</w:t>
            </w:r>
            <w:r w:rsidRPr="00254487">
              <w:rPr>
                <w:rFonts w:ascii="Times New Roman" w:hAnsi="Times New Roman"/>
                <w:sz w:val="24"/>
                <w:szCs w:val="24"/>
              </w:rPr>
              <w:t xml:space="preserve">ся предметом закупки, </w:t>
            </w:r>
            <w:r w:rsidR="0029661A">
              <w:rPr>
                <w:rFonts w:ascii="Times New Roman" w:hAnsi="Times New Roman"/>
                <w:sz w:val="24"/>
                <w:szCs w:val="24"/>
              </w:rPr>
              <w:t>её</w:t>
            </w:r>
            <w:r w:rsidRPr="00254487">
              <w:rPr>
                <w:rFonts w:ascii="Times New Roman" w:hAnsi="Times New Roman"/>
                <w:sz w:val="24"/>
                <w:szCs w:val="24"/>
              </w:rPr>
              <w:t xml:space="preserve"> количественных и качественных характеристик</w:t>
            </w:r>
            <w:r w:rsidR="00427322">
              <w:rPr>
                <w:rFonts w:ascii="Times New Roman" w:hAnsi="Times New Roman"/>
                <w:sz w:val="24"/>
                <w:szCs w:val="24"/>
              </w:rPr>
              <w:t xml:space="preserve"> </w:t>
            </w:r>
            <w:r>
              <w:rPr>
                <w:rFonts w:ascii="Times New Roman" w:hAnsi="Times New Roman"/>
                <w:sz w:val="24"/>
                <w:szCs w:val="24"/>
              </w:rPr>
              <w:t xml:space="preserve">согласно </w:t>
            </w:r>
            <w:r w:rsidRPr="003944AF">
              <w:rPr>
                <w:rFonts w:ascii="Times New Roman" w:hAnsi="Times New Roman"/>
                <w:sz w:val="24"/>
                <w:szCs w:val="24"/>
              </w:rPr>
              <w:t xml:space="preserve">Технической части (Часть </w:t>
            </w:r>
            <w:r w:rsidRPr="003944AF">
              <w:rPr>
                <w:rFonts w:ascii="Times New Roman" w:hAnsi="Times New Roman"/>
                <w:sz w:val="24"/>
                <w:szCs w:val="24"/>
                <w:lang w:val="en-US"/>
              </w:rPr>
              <w:t>III</w:t>
            </w:r>
            <w:r w:rsidR="00F409A6">
              <w:rPr>
                <w:rFonts w:ascii="Times New Roman" w:hAnsi="Times New Roman"/>
                <w:sz w:val="24"/>
                <w:szCs w:val="24"/>
              </w:rPr>
              <w:t xml:space="preserve"> «Техническая часть» настоящего извещения</w:t>
            </w:r>
            <w:r w:rsidRPr="003944AF">
              <w:rPr>
                <w:rFonts w:ascii="Times New Roman" w:hAnsi="Times New Roman"/>
                <w:sz w:val="24"/>
                <w:szCs w:val="24"/>
              </w:rPr>
              <w:t xml:space="preserve"> о</w:t>
            </w:r>
            <w:r>
              <w:rPr>
                <w:rFonts w:ascii="Times New Roman" w:hAnsi="Times New Roman"/>
                <w:sz w:val="24"/>
                <w:szCs w:val="24"/>
              </w:rPr>
              <w:t xml:space="preserve"> закупке</w:t>
            </w:r>
            <w:r w:rsidRPr="003944AF">
              <w:rPr>
                <w:rFonts w:ascii="Times New Roman" w:hAnsi="Times New Roman"/>
                <w:sz w:val="24"/>
                <w:szCs w:val="24"/>
              </w:rPr>
              <w:t xml:space="preserve">).Участник закупки должен предложить к </w:t>
            </w:r>
            <w:r w:rsidR="0029661A">
              <w:rPr>
                <w:rFonts w:ascii="Times New Roman" w:hAnsi="Times New Roman"/>
                <w:sz w:val="24"/>
                <w:szCs w:val="24"/>
              </w:rPr>
              <w:t>оказанию услугу, соответствующую</w:t>
            </w:r>
            <w:r w:rsidRPr="003944AF">
              <w:rPr>
                <w:rFonts w:ascii="Times New Roman" w:hAnsi="Times New Roman"/>
                <w:sz w:val="24"/>
                <w:szCs w:val="24"/>
              </w:rPr>
              <w:t xml:space="preserve"> требованиям, установленным </w:t>
            </w:r>
            <w:r>
              <w:rPr>
                <w:rFonts w:ascii="Times New Roman" w:hAnsi="Times New Roman"/>
                <w:sz w:val="24"/>
                <w:szCs w:val="24"/>
              </w:rPr>
              <w:t>з</w:t>
            </w:r>
            <w:r w:rsidRPr="003944AF">
              <w:rPr>
                <w:rFonts w:ascii="Times New Roman" w:hAnsi="Times New Roman"/>
                <w:sz w:val="24"/>
                <w:szCs w:val="24"/>
              </w:rPr>
              <w:t xml:space="preserve">аказчиком к </w:t>
            </w:r>
            <w:r w:rsidR="0029661A">
              <w:rPr>
                <w:rFonts w:ascii="Times New Roman" w:hAnsi="Times New Roman"/>
                <w:sz w:val="24"/>
                <w:szCs w:val="24"/>
              </w:rPr>
              <w:t>оказанию такой услуги</w:t>
            </w:r>
            <w:r w:rsidRPr="003944AF">
              <w:rPr>
                <w:rFonts w:ascii="Times New Roman" w:hAnsi="Times New Roman"/>
                <w:sz w:val="24"/>
                <w:szCs w:val="24"/>
              </w:rPr>
              <w:t>.</w:t>
            </w:r>
          </w:p>
          <w:p w:rsidR="004F223D" w:rsidRDefault="004F223D" w:rsidP="002E6983">
            <w:pPr>
              <w:tabs>
                <w:tab w:val="left" w:pos="-142"/>
              </w:tabs>
              <w:spacing w:after="0" w:line="240" w:lineRule="auto"/>
              <w:jc w:val="both"/>
              <w:rPr>
                <w:rFonts w:ascii="Times New Roman" w:hAnsi="Times New Roman"/>
                <w:sz w:val="24"/>
                <w:szCs w:val="24"/>
              </w:rPr>
            </w:pPr>
            <w:r w:rsidRPr="004F223D">
              <w:rPr>
                <w:rFonts w:ascii="Times New Roman" w:hAnsi="Times New Roman"/>
                <w:sz w:val="24"/>
                <w:szCs w:val="24"/>
              </w:rPr>
              <w:t xml:space="preserve">Предоставляемые участником </w:t>
            </w:r>
            <w:r>
              <w:rPr>
                <w:rFonts w:ascii="Times New Roman" w:hAnsi="Times New Roman"/>
                <w:sz w:val="24"/>
                <w:szCs w:val="24"/>
              </w:rPr>
              <w:t>запроса котировок</w:t>
            </w:r>
            <w:r w:rsidRPr="004F223D">
              <w:rPr>
                <w:rFonts w:ascii="Times New Roman" w:hAnsi="Times New Roman"/>
                <w:sz w:val="24"/>
                <w:szCs w:val="24"/>
              </w:rPr>
              <w:t xml:space="preserve">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rsidR="004729AD" w:rsidRPr="003944AF" w:rsidRDefault="0029661A" w:rsidP="004F223D">
            <w:pPr>
              <w:tabs>
                <w:tab w:val="left" w:pos="300"/>
                <w:tab w:val="left" w:pos="1701"/>
              </w:tabs>
              <w:autoSpaceDE w:val="0"/>
              <w:autoSpaceDN w:val="0"/>
              <w:adjustRightInd w:val="0"/>
              <w:spacing w:after="0" w:line="240" w:lineRule="auto"/>
              <w:jc w:val="both"/>
              <w:outlineLvl w:val="1"/>
              <w:rPr>
                <w:rFonts w:ascii="Times New Roman" w:hAnsi="Times New Roman"/>
                <w:sz w:val="24"/>
                <w:szCs w:val="24"/>
              </w:rPr>
            </w:pPr>
            <w:r w:rsidRPr="0029661A">
              <w:rPr>
                <w:rFonts w:ascii="Times New Roman" w:hAnsi="Times New Roman"/>
                <w:sz w:val="24"/>
                <w:szCs w:val="24"/>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tc>
      </w:tr>
      <w:tr w:rsidR="004729AD" w:rsidRPr="001D73C5" w:rsidTr="005A7C50">
        <w:tc>
          <w:tcPr>
            <w:tcW w:w="567" w:type="dxa"/>
          </w:tcPr>
          <w:p w:rsidR="004729AD" w:rsidRPr="003944AF" w:rsidRDefault="004729AD" w:rsidP="002E6983">
            <w:pPr>
              <w:pStyle w:val="12"/>
              <w:spacing w:before="0" w:after="0"/>
              <w:jc w:val="center"/>
              <w:rPr>
                <w:szCs w:val="24"/>
              </w:rPr>
            </w:pPr>
            <w:r>
              <w:rPr>
                <w:szCs w:val="24"/>
              </w:rPr>
              <w:t>21.</w:t>
            </w:r>
          </w:p>
        </w:tc>
        <w:tc>
          <w:tcPr>
            <w:tcW w:w="2552" w:type="dxa"/>
          </w:tcPr>
          <w:p w:rsidR="004729AD" w:rsidRPr="00FA570D" w:rsidRDefault="004729AD" w:rsidP="002E6983">
            <w:pPr>
              <w:pStyle w:val="12"/>
              <w:spacing w:before="0" w:after="0"/>
              <w:rPr>
                <w:b/>
                <w:szCs w:val="24"/>
              </w:rPr>
            </w:pPr>
            <w:r w:rsidRPr="00FA570D">
              <w:rPr>
                <w:b/>
                <w:szCs w:val="24"/>
              </w:rPr>
              <w:t>Размер (в денежном выражении), возможные формы и порядок предоставления (в отношении каждой из форм) обеспечения заявки</w:t>
            </w:r>
          </w:p>
        </w:tc>
        <w:tc>
          <w:tcPr>
            <w:tcW w:w="7742" w:type="dxa"/>
          </w:tcPr>
          <w:p w:rsidR="004729AD" w:rsidRPr="003944AF" w:rsidRDefault="004729AD" w:rsidP="002E6983">
            <w:pPr>
              <w:pStyle w:val="12"/>
              <w:spacing w:before="0" w:after="0"/>
              <w:jc w:val="both"/>
              <w:rPr>
                <w:bCs/>
                <w:szCs w:val="24"/>
              </w:rPr>
            </w:pPr>
            <w:r>
              <w:rPr>
                <w:szCs w:val="24"/>
              </w:rPr>
              <w:t>Не предусмотрен.</w:t>
            </w:r>
          </w:p>
        </w:tc>
      </w:tr>
      <w:tr w:rsidR="004729AD" w:rsidRPr="001D73C5" w:rsidTr="005A7C50">
        <w:tc>
          <w:tcPr>
            <w:tcW w:w="567" w:type="dxa"/>
          </w:tcPr>
          <w:p w:rsidR="004729AD" w:rsidRPr="003944AF" w:rsidRDefault="004729AD" w:rsidP="002E6983">
            <w:pPr>
              <w:pStyle w:val="12"/>
              <w:spacing w:before="0" w:after="0"/>
              <w:jc w:val="center"/>
              <w:rPr>
                <w:szCs w:val="24"/>
              </w:rPr>
            </w:pPr>
            <w:r>
              <w:rPr>
                <w:szCs w:val="24"/>
              </w:rPr>
              <w:t>22.</w:t>
            </w:r>
          </w:p>
        </w:tc>
        <w:tc>
          <w:tcPr>
            <w:tcW w:w="2552" w:type="dxa"/>
          </w:tcPr>
          <w:p w:rsidR="004729AD" w:rsidRPr="00FA570D" w:rsidRDefault="004729AD" w:rsidP="002E6983">
            <w:pPr>
              <w:pStyle w:val="12"/>
              <w:spacing w:before="0" w:after="0"/>
              <w:rPr>
                <w:b/>
                <w:szCs w:val="24"/>
              </w:rPr>
            </w:pPr>
            <w:r w:rsidRPr="00FA570D">
              <w:rPr>
                <w:b/>
                <w:szCs w:val="24"/>
              </w:rPr>
              <w:t>Порядок,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tc>
        <w:tc>
          <w:tcPr>
            <w:tcW w:w="7742" w:type="dxa"/>
          </w:tcPr>
          <w:p w:rsidR="004729AD" w:rsidRPr="00DF5D11" w:rsidRDefault="004729AD" w:rsidP="002E6983">
            <w:pPr>
              <w:pStyle w:val="12"/>
              <w:spacing w:before="0" w:after="0"/>
              <w:jc w:val="both"/>
              <w:rPr>
                <w:szCs w:val="24"/>
              </w:rPr>
            </w:pPr>
            <w:r w:rsidRPr="00DF5D11">
              <w:rPr>
                <w:szCs w:val="24"/>
              </w:rPr>
              <w:t>Участник процедуры закупки подает заявку на участие в закупке в соответствии с регламентом электронной площадки.</w:t>
            </w:r>
          </w:p>
          <w:p w:rsidR="004729AD" w:rsidRPr="00DF5D11" w:rsidRDefault="004729AD" w:rsidP="002E6983">
            <w:pPr>
              <w:pStyle w:val="12"/>
              <w:spacing w:before="0" w:after="0"/>
              <w:jc w:val="both"/>
              <w:rPr>
                <w:szCs w:val="24"/>
              </w:rPr>
            </w:pPr>
            <w:r w:rsidRPr="00DF5D11">
              <w:rPr>
                <w:szCs w:val="24"/>
              </w:rPr>
              <w:t xml:space="preserve">Место подачи заявок на участие в закупке: </w:t>
            </w:r>
            <w:r w:rsidR="00AC266C" w:rsidRPr="00DF5D11">
              <w:rPr>
                <w:szCs w:val="24"/>
              </w:rPr>
              <w:t>электронная площадка</w:t>
            </w:r>
            <w:r w:rsidR="00112AC2" w:rsidRPr="00DF5D11">
              <w:rPr>
                <w:szCs w:val="24"/>
              </w:rPr>
              <w:t xml:space="preserve"> </w:t>
            </w:r>
            <w:r w:rsidRPr="00DF5D11">
              <w:t xml:space="preserve">ЭТП </w:t>
            </w:r>
            <w:r w:rsidR="00AC266C" w:rsidRPr="00DF5D11">
              <w:t>«</w:t>
            </w:r>
            <w:r w:rsidRPr="00DF5D11">
              <w:t xml:space="preserve">Регион» </w:t>
            </w:r>
            <w:hyperlink r:id="rId13" w:history="1">
              <w:r w:rsidRPr="00DF5D11">
                <w:rPr>
                  <w:rStyle w:val="a9"/>
                  <w:lang w:val="en-US"/>
                </w:rPr>
                <w:t>https</w:t>
              </w:r>
              <w:r w:rsidRPr="00DF5D11">
                <w:rPr>
                  <w:rStyle w:val="a9"/>
                </w:rPr>
                <w:t>://</w:t>
              </w:r>
              <w:r w:rsidRPr="00DF5D11">
                <w:rPr>
                  <w:rStyle w:val="a9"/>
                  <w:lang w:val="en-US"/>
                </w:rPr>
                <w:t>etp</w:t>
              </w:r>
              <w:r w:rsidRPr="00DF5D11">
                <w:rPr>
                  <w:rStyle w:val="a9"/>
                </w:rPr>
                <w:t>-</w:t>
              </w:r>
              <w:r w:rsidRPr="00DF5D11">
                <w:rPr>
                  <w:rStyle w:val="a9"/>
                  <w:lang w:val="en-US"/>
                </w:rPr>
                <w:t>region</w:t>
              </w:r>
              <w:r w:rsidRPr="00DF5D11">
                <w:rPr>
                  <w:rStyle w:val="a9"/>
                </w:rPr>
                <w:t>.</w:t>
              </w:r>
              <w:r w:rsidRPr="00DF5D11">
                <w:rPr>
                  <w:rStyle w:val="a9"/>
                  <w:lang w:val="en-US"/>
                </w:rPr>
                <w:t>ru</w:t>
              </w:r>
              <w:r w:rsidRPr="00DF5D11">
                <w:rPr>
                  <w:rStyle w:val="a9"/>
                </w:rPr>
                <w:t>/</w:t>
              </w:r>
            </w:hyperlink>
            <w:r w:rsidRPr="00DF5D11">
              <w:rPr>
                <w:szCs w:val="24"/>
              </w:rPr>
              <w:t>.</w:t>
            </w:r>
          </w:p>
          <w:p w:rsidR="004729AD" w:rsidRPr="00DF5D11" w:rsidRDefault="004729AD" w:rsidP="002E6983">
            <w:pPr>
              <w:pStyle w:val="12"/>
              <w:spacing w:before="0" w:after="0"/>
              <w:jc w:val="both"/>
              <w:rPr>
                <w:szCs w:val="24"/>
              </w:rPr>
            </w:pPr>
            <w:r w:rsidRPr="00DF5D11">
              <w:rPr>
                <w:szCs w:val="24"/>
              </w:rPr>
              <w:t xml:space="preserve">Дата и время начала срока подачи заявок на участие в закупке: </w:t>
            </w:r>
            <w:r w:rsidR="006E43A0" w:rsidRPr="00DF5D11">
              <w:rPr>
                <w:szCs w:val="24"/>
              </w:rPr>
              <w:t>с момента публикации извещения</w:t>
            </w:r>
            <w:r w:rsidRPr="00DF5D11">
              <w:rPr>
                <w:szCs w:val="24"/>
              </w:rPr>
              <w:t>.</w:t>
            </w:r>
          </w:p>
          <w:p w:rsidR="004729AD" w:rsidRPr="0010216B" w:rsidRDefault="004729AD" w:rsidP="002E6983">
            <w:pPr>
              <w:pStyle w:val="12"/>
              <w:spacing w:before="0" w:after="0"/>
              <w:jc w:val="both"/>
              <w:rPr>
                <w:szCs w:val="24"/>
              </w:rPr>
            </w:pPr>
            <w:r w:rsidRPr="0010216B">
              <w:rPr>
                <w:szCs w:val="24"/>
              </w:rPr>
              <w:t xml:space="preserve">Дата и время окончания срока подачи заявок на участие в закупке: </w:t>
            </w:r>
            <w:r w:rsidR="00AC266C" w:rsidRPr="0010216B">
              <w:rPr>
                <w:szCs w:val="24"/>
              </w:rPr>
              <w:t>09</w:t>
            </w:r>
            <w:r w:rsidRPr="0010216B">
              <w:rPr>
                <w:szCs w:val="24"/>
              </w:rPr>
              <w:t>:00 (</w:t>
            </w:r>
            <w:r w:rsidR="00AC266C" w:rsidRPr="0010216B">
              <w:rPr>
                <w:szCs w:val="24"/>
              </w:rPr>
              <w:t>местное время заказчика</w:t>
            </w:r>
            <w:r w:rsidRPr="0010216B">
              <w:rPr>
                <w:szCs w:val="24"/>
              </w:rPr>
              <w:t xml:space="preserve">) </w:t>
            </w:r>
            <w:r w:rsidR="002D2E17" w:rsidRPr="0010216B">
              <w:rPr>
                <w:szCs w:val="24"/>
              </w:rPr>
              <w:t>30</w:t>
            </w:r>
            <w:r w:rsidR="00112AC2" w:rsidRPr="0010216B">
              <w:rPr>
                <w:szCs w:val="24"/>
              </w:rPr>
              <w:t>.0</w:t>
            </w:r>
            <w:r w:rsidR="00427322" w:rsidRPr="0010216B">
              <w:rPr>
                <w:szCs w:val="24"/>
              </w:rPr>
              <w:t>4</w:t>
            </w:r>
            <w:r w:rsidR="00FA0635" w:rsidRPr="0010216B">
              <w:rPr>
                <w:szCs w:val="24"/>
              </w:rPr>
              <w:t>.</w:t>
            </w:r>
            <w:r w:rsidR="003F7B81" w:rsidRPr="0010216B">
              <w:rPr>
                <w:szCs w:val="24"/>
              </w:rPr>
              <w:t>2021</w:t>
            </w:r>
            <w:r w:rsidRPr="0010216B">
              <w:rPr>
                <w:bCs/>
                <w:szCs w:val="24"/>
              </w:rPr>
              <w:t>года</w:t>
            </w:r>
            <w:r w:rsidRPr="0010216B">
              <w:rPr>
                <w:szCs w:val="24"/>
              </w:rPr>
              <w:t>.</w:t>
            </w:r>
          </w:p>
          <w:p w:rsidR="00AC266C" w:rsidRPr="0010216B" w:rsidRDefault="004729AD" w:rsidP="00AC266C">
            <w:pPr>
              <w:pStyle w:val="12"/>
              <w:spacing w:before="0" w:after="0"/>
              <w:jc w:val="both"/>
              <w:rPr>
                <w:szCs w:val="24"/>
              </w:rPr>
            </w:pPr>
            <w:r w:rsidRPr="0010216B">
              <w:rPr>
                <w:szCs w:val="24"/>
              </w:rPr>
              <w:t xml:space="preserve">Дата и время открытия доступа к поданным заявкам: </w:t>
            </w:r>
            <w:r w:rsidR="00AC266C" w:rsidRPr="0010216B">
              <w:rPr>
                <w:szCs w:val="24"/>
              </w:rPr>
              <w:t xml:space="preserve">09:00 (местное время заказчика) </w:t>
            </w:r>
            <w:r w:rsidR="002D2E17" w:rsidRPr="0010216B">
              <w:rPr>
                <w:szCs w:val="24"/>
              </w:rPr>
              <w:t>30</w:t>
            </w:r>
            <w:r w:rsidR="00112AC2" w:rsidRPr="0010216B">
              <w:rPr>
                <w:szCs w:val="24"/>
              </w:rPr>
              <w:t>.0</w:t>
            </w:r>
            <w:r w:rsidR="00427322" w:rsidRPr="0010216B">
              <w:rPr>
                <w:szCs w:val="24"/>
              </w:rPr>
              <w:t>4</w:t>
            </w:r>
            <w:r w:rsidR="003F7B81" w:rsidRPr="0010216B">
              <w:rPr>
                <w:szCs w:val="24"/>
              </w:rPr>
              <w:t>.2021</w:t>
            </w:r>
            <w:r w:rsidR="00AC266C" w:rsidRPr="0010216B">
              <w:rPr>
                <w:bCs/>
                <w:szCs w:val="24"/>
              </w:rPr>
              <w:t>года</w:t>
            </w:r>
            <w:r w:rsidR="00AC266C" w:rsidRPr="0010216B">
              <w:rPr>
                <w:szCs w:val="24"/>
              </w:rPr>
              <w:t>.</w:t>
            </w:r>
          </w:p>
          <w:p w:rsidR="00194BDF" w:rsidRPr="00DF5D11" w:rsidRDefault="004729AD" w:rsidP="002D2E17">
            <w:pPr>
              <w:pStyle w:val="12"/>
              <w:spacing w:before="0" w:after="0"/>
              <w:jc w:val="both"/>
              <w:rPr>
                <w:szCs w:val="24"/>
              </w:rPr>
            </w:pPr>
            <w:r w:rsidRPr="0010216B">
              <w:rPr>
                <w:szCs w:val="24"/>
              </w:rPr>
              <w:t xml:space="preserve">Дата рассмотрения и оценки заявок на участие в закупке: </w:t>
            </w:r>
            <w:r w:rsidR="002D2E17" w:rsidRPr="0010216B">
              <w:rPr>
                <w:szCs w:val="24"/>
              </w:rPr>
              <w:t>30</w:t>
            </w:r>
            <w:r w:rsidR="00112AC2" w:rsidRPr="0010216B">
              <w:rPr>
                <w:szCs w:val="24"/>
              </w:rPr>
              <w:t>.0</w:t>
            </w:r>
            <w:r w:rsidR="00427322" w:rsidRPr="0010216B">
              <w:rPr>
                <w:szCs w:val="24"/>
              </w:rPr>
              <w:t>4</w:t>
            </w:r>
            <w:r w:rsidR="005017F5" w:rsidRPr="0010216B">
              <w:rPr>
                <w:szCs w:val="24"/>
              </w:rPr>
              <w:t>.</w:t>
            </w:r>
            <w:r w:rsidR="00887C0C" w:rsidRPr="0010216B">
              <w:rPr>
                <w:szCs w:val="24"/>
              </w:rPr>
              <w:t>2021</w:t>
            </w:r>
            <w:r w:rsidRPr="0010216B">
              <w:rPr>
                <w:bCs/>
                <w:szCs w:val="24"/>
              </w:rPr>
              <w:t>года</w:t>
            </w:r>
            <w:r w:rsidRPr="0010216B">
              <w:rPr>
                <w:szCs w:val="24"/>
              </w:rPr>
              <w:t>.</w:t>
            </w:r>
          </w:p>
        </w:tc>
      </w:tr>
      <w:tr w:rsidR="004729AD" w:rsidRPr="001D73C5" w:rsidTr="005A7C50">
        <w:tc>
          <w:tcPr>
            <w:tcW w:w="567" w:type="dxa"/>
          </w:tcPr>
          <w:p w:rsidR="004729AD" w:rsidRPr="003944AF" w:rsidRDefault="004729AD" w:rsidP="002E6983">
            <w:pPr>
              <w:pStyle w:val="12"/>
              <w:spacing w:before="0" w:after="0"/>
              <w:jc w:val="center"/>
              <w:rPr>
                <w:szCs w:val="24"/>
              </w:rPr>
            </w:pPr>
            <w:r>
              <w:rPr>
                <w:szCs w:val="24"/>
              </w:rPr>
              <w:t>23.</w:t>
            </w:r>
          </w:p>
        </w:tc>
        <w:tc>
          <w:tcPr>
            <w:tcW w:w="2552" w:type="dxa"/>
          </w:tcPr>
          <w:p w:rsidR="004729AD" w:rsidRPr="00AB6666" w:rsidRDefault="004729AD" w:rsidP="002E6983">
            <w:pPr>
              <w:pStyle w:val="a0"/>
              <w:numPr>
                <w:ilvl w:val="0"/>
                <w:numId w:val="0"/>
              </w:numPr>
              <w:tabs>
                <w:tab w:val="left" w:pos="709"/>
                <w:tab w:val="left" w:pos="1418"/>
                <w:tab w:val="left" w:pos="10205"/>
              </w:tabs>
              <w:spacing w:after="0" w:line="240" w:lineRule="auto"/>
              <w:ind w:right="-1"/>
              <w:jc w:val="left"/>
              <w:rPr>
                <w:b w:val="0"/>
                <w:lang w:val="ru-RU"/>
              </w:rPr>
            </w:pPr>
            <w:bookmarkStart w:id="2" w:name="_Toc525552195"/>
            <w:r w:rsidRPr="00AB6666">
              <w:rPr>
                <w:rStyle w:val="afb"/>
                <w:lang w:val="ru-RU"/>
              </w:rPr>
              <w:t>Рассмотрение заявок на участие в закупке</w:t>
            </w:r>
            <w:bookmarkEnd w:id="2"/>
          </w:p>
        </w:tc>
        <w:tc>
          <w:tcPr>
            <w:tcW w:w="7742" w:type="dxa"/>
          </w:tcPr>
          <w:p w:rsidR="004729AD" w:rsidRPr="00254487" w:rsidRDefault="004729AD" w:rsidP="002E6983">
            <w:pPr>
              <w:tabs>
                <w:tab w:val="left" w:pos="1134"/>
                <w:tab w:val="left" w:pos="1560"/>
                <w:tab w:val="left" w:pos="10205"/>
              </w:tabs>
              <w:spacing w:after="0" w:line="240" w:lineRule="auto"/>
              <w:ind w:right="-1"/>
              <w:jc w:val="both"/>
              <w:rPr>
                <w:rFonts w:ascii="Times New Roman" w:hAnsi="Times New Roman"/>
                <w:sz w:val="24"/>
                <w:szCs w:val="24"/>
              </w:rPr>
            </w:pPr>
            <w:r w:rsidRPr="00254487">
              <w:rPr>
                <w:rFonts w:ascii="Times New Roman" w:hAnsi="Times New Roman"/>
                <w:sz w:val="24"/>
                <w:szCs w:val="24"/>
              </w:rPr>
              <w:t>В рамках рассмотрения заявок выполняются следующие действия:</w:t>
            </w:r>
          </w:p>
          <w:p w:rsidR="004729AD" w:rsidRPr="00254487" w:rsidRDefault="004729AD" w:rsidP="000B1AD4">
            <w:pPr>
              <w:numPr>
                <w:ilvl w:val="0"/>
                <w:numId w:val="3"/>
              </w:numPr>
              <w:tabs>
                <w:tab w:val="left" w:pos="335"/>
                <w:tab w:val="left" w:pos="1560"/>
                <w:tab w:val="left" w:pos="10205"/>
              </w:tabs>
              <w:spacing w:after="0" w:line="240" w:lineRule="auto"/>
              <w:ind w:left="0" w:right="-1" w:firstLine="0"/>
              <w:jc w:val="both"/>
              <w:rPr>
                <w:rFonts w:ascii="Times New Roman" w:hAnsi="Times New Roman"/>
                <w:sz w:val="24"/>
                <w:szCs w:val="24"/>
              </w:rPr>
            </w:pPr>
            <w:r w:rsidRPr="00254487">
              <w:rPr>
                <w:rFonts w:ascii="Times New Roman" w:hAnsi="Times New Roman"/>
                <w:sz w:val="24"/>
                <w:szCs w:val="24"/>
              </w:rPr>
              <w:t>проверка состава заявок на соблюдение требований извещения и (или) документации;</w:t>
            </w:r>
          </w:p>
          <w:p w:rsidR="004729AD" w:rsidRPr="00254487" w:rsidRDefault="004729AD" w:rsidP="000B1AD4">
            <w:pPr>
              <w:numPr>
                <w:ilvl w:val="0"/>
                <w:numId w:val="3"/>
              </w:numPr>
              <w:tabs>
                <w:tab w:val="left" w:pos="335"/>
                <w:tab w:val="left" w:pos="1560"/>
                <w:tab w:val="left" w:pos="10205"/>
              </w:tabs>
              <w:spacing w:after="0" w:line="240" w:lineRule="auto"/>
              <w:ind w:left="0" w:right="-1" w:firstLine="0"/>
              <w:jc w:val="both"/>
              <w:rPr>
                <w:rFonts w:ascii="Times New Roman" w:hAnsi="Times New Roman"/>
                <w:sz w:val="24"/>
                <w:szCs w:val="24"/>
              </w:rPr>
            </w:pPr>
            <w:r w:rsidRPr="00254487">
              <w:rPr>
                <w:rFonts w:ascii="Times New Roman" w:hAnsi="Times New Roman"/>
                <w:sz w:val="24"/>
                <w:szCs w:val="24"/>
              </w:rPr>
              <w:t>проверка участника закупки на соответствие требованиям извещения и (или) документации;</w:t>
            </w:r>
          </w:p>
          <w:p w:rsidR="004729AD" w:rsidRPr="00254487" w:rsidRDefault="004729AD" w:rsidP="000B1AD4">
            <w:pPr>
              <w:numPr>
                <w:ilvl w:val="0"/>
                <w:numId w:val="3"/>
              </w:numPr>
              <w:tabs>
                <w:tab w:val="left" w:pos="335"/>
                <w:tab w:val="left" w:pos="1560"/>
                <w:tab w:val="left" w:pos="10205"/>
              </w:tabs>
              <w:spacing w:after="0" w:line="240" w:lineRule="auto"/>
              <w:ind w:left="0" w:right="-1" w:firstLine="0"/>
              <w:jc w:val="both"/>
              <w:rPr>
                <w:rFonts w:ascii="Times New Roman" w:hAnsi="Times New Roman"/>
                <w:sz w:val="24"/>
                <w:szCs w:val="24"/>
              </w:rPr>
            </w:pPr>
            <w:r w:rsidRPr="00254487">
              <w:rPr>
                <w:rFonts w:ascii="Times New Roman" w:hAnsi="Times New Roman"/>
                <w:sz w:val="24"/>
                <w:szCs w:val="24"/>
              </w:rPr>
              <w:t>принятие решений о допуске, отказе в допуске (отклонении заявки) к участию по соответствующим основаниям.</w:t>
            </w:r>
          </w:p>
          <w:p w:rsidR="004729AD" w:rsidRPr="00254487" w:rsidRDefault="004729AD" w:rsidP="002E6983">
            <w:pPr>
              <w:tabs>
                <w:tab w:val="left" w:pos="1134"/>
                <w:tab w:val="left" w:pos="1560"/>
                <w:tab w:val="left" w:pos="10205"/>
              </w:tabs>
              <w:spacing w:after="0" w:line="240" w:lineRule="auto"/>
              <w:ind w:right="-1"/>
              <w:jc w:val="both"/>
              <w:rPr>
                <w:rFonts w:ascii="Times New Roman" w:hAnsi="Times New Roman"/>
                <w:sz w:val="24"/>
                <w:szCs w:val="24"/>
              </w:rPr>
            </w:pPr>
            <w:r w:rsidRPr="00254487">
              <w:rPr>
                <w:rFonts w:ascii="Times New Roman" w:hAnsi="Times New Roman"/>
                <w:sz w:val="24"/>
                <w:szCs w:val="24"/>
              </w:rPr>
              <w:t xml:space="preserve">Если заявка участника не соответствует указанным в документации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w:t>
            </w:r>
            <w:r>
              <w:rPr>
                <w:rFonts w:ascii="Times New Roman" w:hAnsi="Times New Roman"/>
                <w:sz w:val="24"/>
                <w:szCs w:val="24"/>
              </w:rPr>
              <w:t>котировок в электронной форме</w:t>
            </w:r>
            <w:r w:rsidRPr="00254487">
              <w:rPr>
                <w:rFonts w:ascii="Times New Roman" w:hAnsi="Times New Roman"/>
                <w:sz w:val="24"/>
                <w:szCs w:val="24"/>
              </w:rPr>
              <w:t>.</w:t>
            </w:r>
          </w:p>
          <w:p w:rsidR="004729AD" w:rsidRPr="003944AF" w:rsidRDefault="004729AD" w:rsidP="002E6983">
            <w:pPr>
              <w:tabs>
                <w:tab w:val="left" w:pos="1134"/>
                <w:tab w:val="left" w:pos="1560"/>
                <w:tab w:val="left" w:pos="10205"/>
              </w:tabs>
              <w:spacing w:after="0" w:line="240" w:lineRule="auto"/>
              <w:ind w:right="-1"/>
              <w:jc w:val="both"/>
              <w:rPr>
                <w:rFonts w:ascii="Times New Roman" w:hAnsi="Times New Roman"/>
                <w:sz w:val="24"/>
                <w:szCs w:val="24"/>
              </w:rPr>
            </w:pPr>
            <w:r w:rsidRPr="00254487">
              <w:rPr>
                <w:rFonts w:ascii="Times New Roman" w:hAnsi="Times New Roman"/>
                <w:sz w:val="24"/>
                <w:szCs w:val="24"/>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tc>
      </w:tr>
      <w:tr w:rsidR="004729AD" w:rsidRPr="001D73C5" w:rsidTr="005A7C50">
        <w:tc>
          <w:tcPr>
            <w:tcW w:w="567" w:type="dxa"/>
          </w:tcPr>
          <w:p w:rsidR="004729AD" w:rsidRPr="003944AF" w:rsidRDefault="004729AD" w:rsidP="002E6983">
            <w:pPr>
              <w:pStyle w:val="12"/>
              <w:spacing w:before="0" w:after="0"/>
              <w:jc w:val="center"/>
              <w:rPr>
                <w:szCs w:val="24"/>
              </w:rPr>
            </w:pPr>
            <w:r>
              <w:rPr>
                <w:szCs w:val="24"/>
              </w:rPr>
              <w:t>24.</w:t>
            </w:r>
          </w:p>
        </w:tc>
        <w:tc>
          <w:tcPr>
            <w:tcW w:w="2552" w:type="dxa"/>
          </w:tcPr>
          <w:p w:rsidR="004729AD" w:rsidRPr="00AB6666" w:rsidRDefault="004729AD" w:rsidP="002E6983">
            <w:pPr>
              <w:pStyle w:val="a0"/>
              <w:numPr>
                <w:ilvl w:val="0"/>
                <w:numId w:val="0"/>
              </w:numPr>
              <w:tabs>
                <w:tab w:val="left" w:pos="709"/>
                <w:tab w:val="left" w:pos="10205"/>
              </w:tabs>
              <w:spacing w:after="0" w:line="240" w:lineRule="auto"/>
              <w:ind w:right="-1"/>
              <w:jc w:val="left"/>
              <w:rPr>
                <w:b w:val="0"/>
                <w:lang w:val="ru-RU"/>
              </w:rPr>
            </w:pPr>
            <w:bookmarkStart w:id="3" w:name="_Toc525552196"/>
            <w:r w:rsidRPr="00AB6666">
              <w:rPr>
                <w:rStyle w:val="afb"/>
                <w:lang w:val="ru-RU"/>
              </w:rPr>
              <w:t>Оценка заявок на участие в закупке</w:t>
            </w:r>
            <w:bookmarkEnd w:id="3"/>
          </w:p>
        </w:tc>
        <w:tc>
          <w:tcPr>
            <w:tcW w:w="7742" w:type="dxa"/>
          </w:tcPr>
          <w:p w:rsidR="004729AD" w:rsidRPr="00B54681" w:rsidRDefault="004729AD" w:rsidP="002E6983">
            <w:pPr>
              <w:tabs>
                <w:tab w:val="left" w:pos="1134"/>
                <w:tab w:val="left" w:pos="1560"/>
                <w:tab w:val="left" w:pos="10205"/>
              </w:tabs>
              <w:spacing w:after="0" w:line="240" w:lineRule="auto"/>
              <w:ind w:right="-1"/>
              <w:jc w:val="both"/>
              <w:rPr>
                <w:rFonts w:ascii="Times New Roman" w:hAnsi="Times New Roman"/>
                <w:sz w:val="24"/>
                <w:szCs w:val="24"/>
              </w:rPr>
            </w:pPr>
            <w:r w:rsidRPr="00B54681">
              <w:rPr>
                <w:rFonts w:ascii="Times New Roman" w:hAnsi="Times New Roman"/>
                <w:sz w:val="24"/>
                <w:szCs w:val="24"/>
              </w:rPr>
              <w:t xml:space="preserve">Оценка заявок осуществляется путем сравнения предложений участников запроса </w:t>
            </w:r>
            <w:r>
              <w:rPr>
                <w:rFonts w:ascii="Times New Roman" w:hAnsi="Times New Roman"/>
                <w:sz w:val="24"/>
                <w:szCs w:val="24"/>
              </w:rPr>
              <w:t>котировок в электронной форме</w:t>
            </w:r>
            <w:r w:rsidRPr="00B54681">
              <w:rPr>
                <w:rFonts w:ascii="Times New Roman" w:hAnsi="Times New Roman"/>
                <w:sz w:val="24"/>
                <w:szCs w:val="24"/>
              </w:rPr>
              <w:t xml:space="preserve"> о цене договора и их ранжирования по степени предпочтительности в порядке возрастания.</w:t>
            </w:r>
          </w:p>
          <w:p w:rsidR="004729AD" w:rsidRPr="00254487" w:rsidRDefault="004729AD" w:rsidP="002E6983">
            <w:pPr>
              <w:tabs>
                <w:tab w:val="left" w:pos="1134"/>
                <w:tab w:val="left" w:pos="1560"/>
                <w:tab w:val="left" w:pos="10205"/>
              </w:tabs>
              <w:spacing w:after="0" w:line="240" w:lineRule="auto"/>
              <w:ind w:right="-1"/>
              <w:jc w:val="both"/>
              <w:rPr>
                <w:rFonts w:ascii="Times New Roman" w:hAnsi="Times New Roman"/>
                <w:sz w:val="24"/>
                <w:szCs w:val="24"/>
              </w:rPr>
            </w:pPr>
            <w:r w:rsidRPr="00254487">
              <w:rPr>
                <w:rFonts w:ascii="Times New Roman" w:hAnsi="Times New Roman"/>
                <w:sz w:val="24"/>
                <w:szCs w:val="24"/>
              </w:rPr>
              <w:t xml:space="preserve">Заявке на участие в закупке, 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w:t>
            </w:r>
            <w:r>
              <w:rPr>
                <w:rFonts w:ascii="Times New Roman" w:hAnsi="Times New Roman"/>
                <w:sz w:val="24"/>
                <w:szCs w:val="24"/>
              </w:rPr>
              <w:t>котировок</w:t>
            </w:r>
            <w:r w:rsidRPr="00254487">
              <w:rPr>
                <w:rFonts w:ascii="Times New Roman" w:hAnsi="Times New Roman"/>
                <w:sz w:val="24"/>
                <w:szCs w:val="24"/>
              </w:rPr>
              <w:t>.</w:t>
            </w:r>
          </w:p>
          <w:p w:rsidR="004729AD" w:rsidRPr="003944AF" w:rsidRDefault="004729AD" w:rsidP="002E6983">
            <w:pPr>
              <w:tabs>
                <w:tab w:val="left" w:pos="1134"/>
                <w:tab w:val="left" w:pos="1560"/>
                <w:tab w:val="left" w:pos="10205"/>
              </w:tabs>
              <w:spacing w:after="0" w:line="240" w:lineRule="auto"/>
              <w:ind w:right="-1"/>
              <w:jc w:val="both"/>
              <w:rPr>
                <w:rFonts w:ascii="Times New Roman" w:hAnsi="Times New Roman"/>
                <w:sz w:val="24"/>
                <w:szCs w:val="24"/>
              </w:rPr>
            </w:pPr>
            <w:r w:rsidRPr="00254487">
              <w:rPr>
                <w:rFonts w:ascii="Times New Roman" w:hAnsi="Times New Roman"/>
                <w:sz w:val="24"/>
                <w:szCs w:val="24"/>
              </w:rPr>
              <w:t>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tc>
      </w:tr>
      <w:tr w:rsidR="004729AD" w:rsidRPr="001D73C5" w:rsidTr="005A7C50">
        <w:tc>
          <w:tcPr>
            <w:tcW w:w="567" w:type="dxa"/>
          </w:tcPr>
          <w:p w:rsidR="004729AD" w:rsidRPr="003944AF" w:rsidRDefault="004729AD" w:rsidP="002E6983">
            <w:pPr>
              <w:pStyle w:val="12"/>
              <w:spacing w:before="0" w:after="0"/>
              <w:jc w:val="center"/>
              <w:rPr>
                <w:szCs w:val="24"/>
              </w:rPr>
            </w:pPr>
            <w:r>
              <w:rPr>
                <w:szCs w:val="24"/>
              </w:rPr>
              <w:t>25.</w:t>
            </w:r>
          </w:p>
        </w:tc>
        <w:tc>
          <w:tcPr>
            <w:tcW w:w="2552" w:type="dxa"/>
          </w:tcPr>
          <w:p w:rsidR="004729AD" w:rsidRPr="00FA570D" w:rsidRDefault="004729AD" w:rsidP="002E6983">
            <w:pPr>
              <w:pStyle w:val="12"/>
              <w:spacing w:before="0" w:after="0"/>
              <w:rPr>
                <w:b/>
                <w:szCs w:val="24"/>
              </w:rPr>
            </w:pPr>
            <w:bookmarkStart w:id="4" w:name="ОкончаниеРассмотрения"/>
            <w:r w:rsidRPr="00FA570D">
              <w:rPr>
                <w:b/>
                <w:szCs w:val="24"/>
              </w:rPr>
              <w:t>Дата рассмотрения предложений (заявок</w:t>
            </w:r>
            <w:bookmarkEnd w:id="4"/>
            <w:r w:rsidRPr="00FA570D">
              <w:rPr>
                <w:b/>
                <w:szCs w:val="24"/>
              </w:rPr>
              <w:t xml:space="preserve">) участников и подведения итогов </w:t>
            </w:r>
            <w:r>
              <w:rPr>
                <w:b/>
                <w:szCs w:val="24"/>
              </w:rPr>
              <w:t>закупки</w:t>
            </w:r>
          </w:p>
        </w:tc>
        <w:tc>
          <w:tcPr>
            <w:tcW w:w="7742" w:type="dxa"/>
          </w:tcPr>
          <w:p w:rsidR="004729AD" w:rsidRPr="005B08CD" w:rsidRDefault="004729AD" w:rsidP="00966DFE">
            <w:pPr>
              <w:pStyle w:val="12"/>
              <w:spacing w:before="0" w:after="0"/>
              <w:jc w:val="both"/>
              <w:rPr>
                <w:szCs w:val="24"/>
              </w:rPr>
            </w:pPr>
            <w:r w:rsidRPr="0010216B">
              <w:rPr>
                <w:szCs w:val="24"/>
              </w:rPr>
              <w:t xml:space="preserve">Дата рассмотрения и оценки заявок на участие в закупке: </w:t>
            </w:r>
            <w:r w:rsidR="002D2E17" w:rsidRPr="0010216B">
              <w:rPr>
                <w:szCs w:val="24"/>
              </w:rPr>
              <w:t>30</w:t>
            </w:r>
            <w:r w:rsidR="00112AC2" w:rsidRPr="0010216B">
              <w:rPr>
                <w:szCs w:val="24"/>
              </w:rPr>
              <w:t>.0</w:t>
            </w:r>
            <w:r w:rsidR="00427322" w:rsidRPr="0010216B">
              <w:rPr>
                <w:szCs w:val="24"/>
              </w:rPr>
              <w:t>4</w:t>
            </w:r>
            <w:r w:rsidR="00887C0C" w:rsidRPr="0010216B">
              <w:rPr>
                <w:szCs w:val="24"/>
              </w:rPr>
              <w:t xml:space="preserve">.2021 </w:t>
            </w:r>
            <w:r w:rsidRPr="0010216B">
              <w:rPr>
                <w:bCs/>
                <w:szCs w:val="24"/>
              </w:rPr>
              <w:t>года</w:t>
            </w:r>
            <w:r w:rsidRPr="0010216B">
              <w:rPr>
                <w:szCs w:val="24"/>
              </w:rPr>
              <w:t>.</w:t>
            </w:r>
          </w:p>
          <w:p w:rsidR="004729AD" w:rsidRPr="005B08CD" w:rsidRDefault="004729AD" w:rsidP="00966DFE">
            <w:pPr>
              <w:tabs>
                <w:tab w:val="left" w:pos="7350"/>
              </w:tabs>
              <w:spacing w:after="0" w:line="240" w:lineRule="auto"/>
              <w:jc w:val="both"/>
              <w:rPr>
                <w:rFonts w:ascii="Times New Roman" w:eastAsia="Times New Roman" w:hAnsi="Times New Roman"/>
                <w:highlight w:val="yellow"/>
              </w:rPr>
            </w:pPr>
            <w:r w:rsidRPr="006E43A0">
              <w:rPr>
                <w:rFonts w:ascii="Times New Roman" w:eastAsia="Times New Roman" w:hAnsi="Times New Roman"/>
                <w:snapToGrid w:val="0"/>
                <w:sz w:val="24"/>
                <w:szCs w:val="24"/>
              </w:rPr>
              <w:t xml:space="preserve">Место рассмотрения предложений (заявок) участников закупки: </w:t>
            </w:r>
            <w:r w:rsidR="00887C0C" w:rsidRPr="00165266">
              <w:rPr>
                <w:rFonts w:ascii="Times New Roman" w:hAnsi="Times New Roman"/>
                <w:sz w:val="24"/>
                <w:szCs w:val="24"/>
              </w:rPr>
              <w:t>628462, Ханты-Мансийский автономный округ–Югра, город Радужный, Северо-Западная коммунальная зона, улица Казамкина, строение 3, корпус 7</w:t>
            </w:r>
          </w:p>
        </w:tc>
      </w:tr>
      <w:tr w:rsidR="004729AD" w:rsidRPr="001D73C5" w:rsidTr="005A7C50">
        <w:trPr>
          <w:trHeight w:val="448"/>
        </w:trPr>
        <w:tc>
          <w:tcPr>
            <w:tcW w:w="567" w:type="dxa"/>
          </w:tcPr>
          <w:p w:rsidR="004729AD" w:rsidRPr="003944AF" w:rsidRDefault="004729AD" w:rsidP="002E6983">
            <w:pPr>
              <w:pStyle w:val="12"/>
              <w:spacing w:before="0" w:after="0"/>
              <w:jc w:val="center"/>
              <w:rPr>
                <w:szCs w:val="24"/>
              </w:rPr>
            </w:pPr>
            <w:r>
              <w:rPr>
                <w:szCs w:val="24"/>
              </w:rPr>
              <w:t>26.</w:t>
            </w:r>
          </w:p>
        </w:tc>
        <w:tc>
          <w:tcPr>
            <w:tcW w:w="2552" w:type="dxa"/>
          </w:tcPr>
          <w:p w:rsidR="004729AD" w:rsidRPr="00FA570D" w:rsidRDefault="004729AD" w:rsidP="002E6983">
            <w:pPr>
              <w:tabs>
                <w:tab w:val="left" w:pos="900"/>
                <w:tab w:val="left" w:pos="1701"/>
              </w:tabs>
              <w:spacing w:after="0" w:line="240" w:lineRule="auto"/>
              <w:rPr>
                <w:rFonts w:ascii="Times New Roman" w:hAnsi="Times New Roman"/>
                <w:b/>
                <w:sz w:val="24"/>
                <w:szCs w:val="24"/>
              </w:rPr>
            </w:pPr>
            <w:r w:rsidRPr="00FA570D">
              <w:rPr>
                <w:rFonts w:ascii="Times New Roman" w:hAnsi="Times New Roman"/>
                <w:b/>
                <w:sz w:val="24"/>
                <w:szCs w:val="24"/>
              </w:rPr>
              <w:t>Критерии оценки и сопоставления заявок на участие в закупке</w:t>
            </w:r>
          </w:p>
        </w:tc>
        <w:tc>
          <w:tcPr>
            <w:tcW w:w="7742" w:type="dxa"/>
          </w:tcPr>
          <w:p w:rsidR="004729AD" w:rsidRPr="003944AF" w:rsidRDefault="004729AD" w:rsidP="002E6983">
            <w:pPr>
              <w:pStyle w:val="12"/>
              <w:spacing w:before="0" w:after="0"/>
              <w:jc w:val="both"/>
              <w:rPr>
                <w:szCs w:val="24"/>
              </w:rPr>
            </w:pPr>
            <w:r w:rsidRPr="003944AF">
              <w:rPr>
                <w:szCs w:val="24"/>
              </w:rPr>
              <w:t xml:space="preserve">Единственным критерием оценки и сопоставления заявок на участие в </w:t>
            </w:r>
            <w:r>
              <w:rPr>
                <w:szCs w:val="24"/>
              </w:rPr>
              <w:t>закупке</w:t>
            </w:r>
            <w:r w:rsidRPr="003944AF">
              <w:rPr>
                <w:szCs w:val="24"/>
              </w:rPr>
              <w:t xml:space="preserve"> является цена. </w:t>
            </w:r>
          </w:p>
        </w:tc>
      </w:tr>
      <w:tr w:rsidR="004729AD" w:rsidRPr="001D73C5" w:rsidTr="005A7C50">
        <w:trPr>
          <w:trHeight w:val="416"/>
        </w:trPr>
        <w:tc>
          <w:tcPr>
            <w:tcW w:w="567" w:type="dxa"/>
          </w:tcPr>
          <w:p w:rsidR="004729AD" w:rsidRPr="003944AF" w:rsidRDefault="004729AD" w:rsidP="002E6983">
            <w:pPr>
              <w:pStyle w:val="12"/>
              <w:spacing w:before="0" w:after="0"/>
              <w:jc w:val="center"/>
              <w:rPr>
                <w:szCs w:val="24"/>
              </w:rPr>
            </w:pPr>
            <w:r>
              <w:rPr>
                <w:szCs w:val="24"/>
              </w:rPr>
              <w:t>27.</w:t>
            </w:r>
          </w:p>
        </w:tc>
        <w:tc>
          <w:tcPr>
            <w:tcW w:w="2552" w:type="dxa"/>
          </w:tcPr>
          <w:p w:rsidR="004729AD" w:rsidRPr="00FA570D" w:rsidRDefault="004729AD" w:rsidP="002E6983">
            <w:pPr>
              <w:tabs>
                <w:tab w:val="left" w:pos="900"/>
                <w:tab w:val="left" w:pos="1701"/>
              </w:tabs>
              <w:spacing w:after="0" w:line="240" w:lineRule="auto"/>
              <w:rPr>
                <w:rFonts w:ascii="Times New Roman" w:hAnsi="Times New Roman"/>
                <w:b/>
                <w:sz w:val="24"/>
                <w:szCs w:val="24"/>
              </w:rPr>
            </w:pPr>
            <w:r w:rsidRPr="00FA570D">
              <w:rPr>
                <w:rFonts w:ascii="Times New Roman" w:hAnsi="Times New Roman"/>
                <w:b/>
                <w:sz w:val="24"/>
                <w:szCs w:val="24"/>
              </w:rPr>
              <w:t>Порядок оценки и сопоставления заявок на участие в закупке</w:t>
            </w:r>
          </w:p>
        </w:tc>
        <w:tc>
          <w:tcPr>
            <w:tcW w:w="7742" w:type="dxa"/>
          </w:tcPr>
          <w:p w:rsidR="004729AD" w:rsidRPr="003944AF" w:rsidRDefault="004729AD" w:rsidP="002E6983">
            <w:pPr>
              <w:pStyle w:val="12"/>
              <w:spacing w:before="0" w:after="0"/>
              <w:jc w:val="both"/>
              <w:rPr>
                <w:szCs w:val="24"/>
              </w:rPr>
            </w:pPr>
            <w:r w:rsidRPr="003944AF">
              <w:rPr>
                <w:szCs w:val="24"/>
              </w:rPr>
              <w:t xml:space="preserve">Победителем </w:t>
            </w:r>
            <w:r>
              <w:rPr>
                <w:szCs w:val="24"/>
              </w:rPr>
              <w:t>закупки</w:t>
            </w:r>
            <w:r w:rsidRPr="003944AF">
              <w:rPr>
                <w:szCs w:val="24"/>
              </w:rPr>
              <w:t xml:space="preserve"> признается лицо, предложившее </w:t>
            </w:r>
            <w:r>
              <w:rPr>
                <w:szCs w:val="24"/>
              </w:rPr>
              <w:t xml:space="preserve">наименьшую </w:t>
            </w:r>
            <w:r w:rsidRPr="003944AF">
              <w:rPr>
                <w:szCs w:val="24"/>
              </w:rPr>
              <w:t>цену договора.</w:t>
            </w:r>
          </w:p>
        </w:tc>
      </w:tr>
      <w:tr w:rsidR="004729AD" w:rsidRPr="001D73C5" w:rsidTr="005A7C50">
        <w:trPr>
          <w:trHeight w:val="416"/>
        </w:trPr>
        <w:tc>
          <w:tcPr>
            <w:tcW w:w="567" w:type="dxa"/>
          </w:tcPr>
          <w:p w:rsidR="004729AD" w:rsidRPr="003944AF" w:rsidRDefault="004729AD" w:rsidP="002E6983">
            <w:pPr>
              <w:pStyle w:val="12"/>
              <w:spacing w:before="0" w:after="0"/>
              <w:jc w:val="center"/>
              <w:rPr>
                <w:szCs w:val="24"/>
              </w:rPr>
            </w:pPr>
            <w:r>
              <w:rPr>
                <w:szCs w:val="24"/>
              </w:rPr>
              <w:t>28.</w:t>
            </w:r>
          </w:p>
        </w:tc>
        <w:tc>
          <w:tcPr>
            <w:tcW w:w="2552" w:type="dxa"/>
          </w:tcPr>
          <w:p w:rsidR="004729AD" w:rsidRPr="00FA570D" w:rsidRDefault="004729AD" w:rsidP="002E6983">
            <w:pPr>
              <w:spacing w:after="0" w:line="240" w:lineRule="auto"/>
              <w:rPr>
                <w:rFonts w:ascii="Times New Roman" w:hAnsi="Times New Roman"/>
                <w:b/>
                <w:sz w:val="24"/>
                <w:szCs w:val="24"/>
              </w:rPr>
            </w:pPr>
            <w:r w:rsidRPr="00FA570D">
              <w:rPr>
                <w:rFonts w:ascii="Times New Roman" w:hAnsi="Times New Roman"/>
                <w:b/>
                <w:sz w:val="24"/>
                <w:szCs w:val="24"/>
              </w:rPr>
              <w:t>Формы, порядок, дата и время окончания срока предоставления участникам закупки разъяснений положений извещения и (или) документации о закупке</w:t>
            </w:r>
          </w:p>
          <w:p w:rsidR="004729AD" w:rsidRPr="00FA570D" w:rsidRDefault="004729AD" w:rsidP="002E6983">
            <w:pPr>
              <w:pStyle w:val="12"/>
              <w:spacing w:before="0" w:after="0"/>
              <w:ind w:left="-23"/>
              <w:rPr>
                <w:b/>
                <w:szCs w:val="24"/>
              </w:rPr>
            </w:pPr>
          </w:p>
        </w:tc>
        <w:tc>
          <w:tcPr>
            <w:tcW w:w="7742" w:type="dxa"/>
          </w:tcPr>
          <w:p w:rsidR="004729AD" w:rsidRPr="0010216B" w:rsidRDefault="004729AD" w:rsidP="002E6983">
            <w:pPr>
              <w:widowControl w:val="0"/>
              <w:tabs>
                <w:tab w:val="left" w:pos="851"/>
                <w:tab w:val="left" w:pos="1418"/>
                <w:tab w:val="left" w:pos="10205"/>
              </w:tabs>
              <w:autoSpaceDE w:val="0"/>
              <w:autoSpaceDN w:val="0"/>
              <w:adjustRightInd w:val="0"/>
              <w:spacing w:after="0" w:line="240" w:lineRule="auto"/>
              <w:ind w:right="-1"/>
              <w:jc w:val="both"/>
              <w:rPr>
                <w:rFonts w:ascii="Times New Roman" w:hAnsi="Times New Roman"/>
                <w:sz w:val="24"/>
                <w:szCs w:val="24"/>
              </w:rPr>
            </w:pPr>
            <w:r w:rsidRPr="0010216B">
              <w:rPr>
                <w:rFonts w:ascii="Times New Roman" w:hAnsi="Times New Roman"/>
                <w:sz w:val="24"/>
                <w:szCs w:val="24"/>
              </w:rPr>
              <w:t>Любой участник закупки вправе направить запрос на предоставление разъяснений положений извещения о проведении закупки, положений документации о закупке. Запрос на предоставление разъяснений подается посредством функционала электронной площадки.</w:t>
            </w:r>
          </w:p>
          <w:p w:rsidR="004729AD" w:rsidRPr="0010216B" w:rsidRDefault="004729AD" w:rsidP="002E6983">
            <w:pPr>
              <w:widowControl w:val="0"/>
              <w:tabs>
                <w:tab w:val="left" w:pos="1418"/>
                <w:tab w:val="left" w:pos="10205"/>
              </w:tabs>
              <w:autoSpaceDE w:val="0"/>
              <w:autoSpaceDN w:val="0"/>
              <w:adjustRightInd w:val="0"/>
              <w:spacing w:after="0" w:line="240" w:lineRule="auto"/>
              <w:ind w:right="-1"/>
              <w:jc w:val="both"/>
              <w:rPr>
                <w:rFonts w:ascii="Times New Roman" w:hAnsi="Times New Roman"/>
                <w:sz w:val="24"/>
                <w:szCs w:val="24"/>
              </w:rPr>
            </w:pPr>
            <w:r w:rsidRPr="0010216B">
              <w:rPr>
                <w:rFonts w:ascii="Times New Roman" w:hAnsi="Times New Roman"/>
                <w:sz w:val="24"/>
                <w:szCs w:val="24"/>
              </w:rPr>
              <w:t>Запрос на предоставление разъяснений положений извещения о проведении закупки, положений документации о закупке подается по форме и оформленный согласно образцу запроса.</w:t>
            </w:r>
          </w:p>
          <w:p w:rsidR="004729AD" w:rsidRPr="0010216B" w:rsidRDefault="004729AD" w:rsidP="002E6983">
            <w:pPr>
              <w:widowControl w:val="0"/>
              <w:tabs>
                <w:tab w:val="left" w:pos="851"/>
                <w:tab w:val="left" w:pos="1418"/>
                <w:tab w:val="left" w:pos="10205"/>
              </w:tabs>
              <w:autoSpaceDE w:val="0"/>
              <w:autoSpaceDN w:val="0"/>
              <w:adjustRightInd w:val="0"/>
              <w:spacing w:after="0" w:line="240" w:lineRule="auto"/>
              <w:ind w:right="-1"/>
              <w:jc w:val="both"/>
              <w:rPr>
                <w:rFonts w:ascii="Times New Roman" w:hAnsi="Times New Roman"/>
                <w:sz w:val="24"/>
                <w:szCs w:val="24"/>
              </w:rPr>
            </w:pPr>
            <w:r w:rsidRPr="0010216B">
              <w:rPr>
                <w:rFonts w:ascii="Times New Roman" w:hAnsi="Times New Roman"/>
                <w:sz w:val="24"/>
                <w:szCs w:val="24"/>
              </w:rPr>
              <w:t>Заказчик обязан предоставить разъяснение положений извещения о проведении закупки, положений документации о закупке и разместить его в ЕИС в соответствии с поданным запросом в форме, предусмотренной документацией, в течение 3 (трех) рабочих дней при условии, что запрос на разъяснение поступил не позднее чем за 3 (три) рабочих дня до даты окончания срока подачи заявок на участие в закупке. Если запрос был направлен в нарушение данных сроков, заказчик имеет право не давать разъяснения по такому запросу.</w:t>
            </w:r>
          </w:p>
          <w:p w:rsidR="004729AD" w:rsidRPr="0010216B" w:rsidRDefault="004729AD" w:rsidP="002E6983">
            <w:pPr>
              <w:widowControl w:val="0"/>
              <w:tabs>
                <w:tab w:val="left" w:pos="851"/>
                <w:tab w:val="left" w:pos="1418"/>
                <w:tab w:val="left" w:pos="10205"/>
              </w:tabs>
              <w:autoSpaceDE w:val="0"/>
              <w:autoSpaceDN w:val="0"/>
              <w:adjustRightInd w:val="0"/>
              <w:spacing w:after="0" w:line="240" w:lineRule="auto"/>
              <w:ind w:right="-1"/>
              <w:jc w:val="both"/>
              <w:rPr>
                <w:rFonts w:ascii="Times New Roman" w:hAnsi="Times New Roman"/>
                <w:sz w:val="24"/>
                <w:szCs w:val="24"/>
              </w:rPr>
            </w:pPr>
            <w:r w:rsidRPr="0010216B">
              <w:rPr>
                <w:rFonts w:ascii="Times New Roman" w:hAnsi="Times New Roman"/>
                <w:sz w:val="24"/>
                <w:szCs w:val="24"/>
              </w:rPr>
              <w:t>Размещаемые в ЕИС разъяснения должны сопровождаться предметом запроса, но без указания участника закупки, от которого поступил запрос на разъяснение положений закупочной документации.</w:t>
            </w:r>
          </w:p>
          <w:p w:rsidR="004729AD" w:rsidRPr="0010216B" w:rsidRDefault="004729AD" w:rsidP="002E6983">
            <w:pPr>
              <w:widowControl w:val="0"/>
              <w:tabs>
                <w:tab w:val="left" w:pos="851"/>
                <w:tab w:val="left" w:pos="1418"/>
                <w:tab w:val="left" w:pos="10205"/>
              </w:tabs>
              <w:autoSpaceDE w:val="0"/>
              <w:autoSpaceDN w:val="0"/>
              <w:adjustRightInd w:val="0"/>
              <w:spacing w:after="0" w:line="240" w:lineRule="auto"/>
              <w:ind w:right="-1"/>
              <w:jc w:val="both"/>
              <w:rPr>
                <w:rFonts w:ascii="Times New Roman" w:hAnsi="Times New Roman"/>
                <w:sz w:val="24"/>
                <w:szCs w:val="24"/>
              </w:rPr>
            </w:pPr>
            <w:r w:rsidRPr="0010216B">
              <w:rPr>
                <w:rFonts w:ascii="Times New Roman" w:hAnsi="Times New Roman"/>
                <w:sz w:val="24"/>
                <w:szCs w:val="24"/>
              </w:rPr>
              <w:t>Разъяснения не должны изменять предмет закупки и существенные условия проекта договора, в противном случае необходимо внести изменения в извещение о проведении такой закупки и (или) в документацию о такой закупке.</w:t>
            </w:r>
          </w:p>
          <w:p w:rsidR="004729AD" w:rsidRPr="0010216B" w:rsidRDefault="004729AD" w:rsidP="00C453B2">
            <w:pPr>
              <w:spacing w:after="0" w:line="240" w:lineRule="auto"/>
              <w:jc w:val="both"/>
              <w:rPr>
                <w:rFonts w:ascii="Times New Roman" w:hAnsi="Times New Roman"/>
                <w:sz w:val="24"/>
                <w:szCs w:val="24"/>
              </w:rPr>
            </w:pPr>
            <w:r w:rsidRPr="0010216B">
              <w:rPr>
                <w:rFonts w:ascii="Times New Roman" w:hAnsi="Times New Roman"/>
                <w:sz w:val="24"/>
                <w:szCs w:val="24"/>
              </w:rPr>
              <w:t xml:space="preserve">Дата и время окончания срока </w:t>
            </w:r>
            <w:r w:rsidR="00427322" w:rsidRPr="0010216B">
              <w:rPr>
                <w:rFonts w:ascii="Times New Roman" w:hAnsi="Times New Roman"/>
                <w:sz w:val="24"/>
                <w:szCs w:val="24"/>
              </w:rPr>
              <w:t>направления</w:t>
            </w:r>
            <w:r w:rsidRPr="0010216B">
              <w:rPr>
                <w:rFonts w:ascii="Times New Roman" w:hAnsi="Times New Roman"/>
                <w:sz w:val="24"/>
                <w:szCs w:val="24"/>
              </w:rPr>
              <w:t xml:space="preserve"> участникам</w:t>
            </w:r>
            <w:r w:rsidR="00427322" w:rsidRPr="0010216B">
              <w:rPr>
                <w:rFonts w:ascii="Times New Roman" w:hAnsi="Times New Roman"/>
                <w:sz w:val="24"/>
                <w:szCs w:val="24"/>
              </w:rPr>
              <w:t>и</w:t>
            </w:r>
            <w:r w:rsidRPr="0010216B">
              <w:rPr>
                <w:rFonts w:ascii="Times New Roman" w:hAnsi="Times New Roman"/>
                <w:sz w:val="24"/>
                <w:szCs w:val="24"/>
              </w:rPr>
              <w:t xml:space="preserve"> закупки </w:t>
            </w:r>
            <w:r w:rsidR="00427322" w:rsidRPr="0010216B">
              <w:rPr>
                <w:rFonts w:ascii="Times New Roman" w:hAnsi="Times New Roman"/>
                <w:sz w:val="24"/>
                <w:szCs w:val="24"/>
              </w:rPr>
              <w:t xml:space="preserve">запросов </w:t>
            </w:r>
            <w:r w:rsidRPr="0010216B">
              <w:rPr>
                <w:rFonts w:ascii="Times New Roman" w:hAnsi="Times New Roman"/>
                <w:sz w:val="24"/>
                <w:szCs w:val="24"/>
              </w:rPr>
              <w:t xml:space="preserve">разъяснений положений извещения и (или) документации о закупке: </w:t>
            </w:r>
            <w:r w:rsidR="00C453B2" w:rsidRPr="0010216B">
              <w:rPr>
                <w:rFonts w:ascii="Times New Roman" w:hAnsi="Times New Roman"/>
                <w:sz w:val="24"/>
                <w:szCs w:val="24"/>
              </w:rPr>
              <w:t>27</w:t>
            </w:r>
            <w:r w:rsidR="00112AC2" w:rsidRPr="0010216B">
              <w:rPr>
                <w:rFonts w:ascii="Times New Roman" w:hAnsi="Times New Roman"/>
                <w:sz w:val="24"/>
                <w:szCs w:val="24"/>
              </w:rPr>
              <w:t>.0</w:t>
            </w:r>
            <w:r w:rsidR="00427322" w:rsidRPr="0010216B">
              <w:rPr>
                <w:rFonts w:ascii="Times New Roman" w:hAnsi="Times New Roman"/>
                <w:sz w:val="24"/>
                <w:szCs w:val="24"/>
              </w:rPr>
              <w:t>4</w:t>
            </w:r>
            <w:r w:rsidR="00112AC2" w:rsidRPr="0010216B">
              <w:rPr>
                <w:rFonts w:ascii="Times New Roman" w:hAnsi="Times New Roman"/>
                <w:sz w:val="24"/>
                <w:szCs w:val="24"/>
              </w:rPr>
              <w:t xml:space="preserve">.2021 </w:t>
            </w:r>
            <w:r w:rsidRPr="0010216B">
              <w:rPr>
                <w:rFonts w:ascii="Times New Roman" w:hAnsi="Times New Roman"/>
                <w:bCs/>
                <w:sz w:val="24"/>
                <w:szCs w:val="24"/>
              </w:rPr>
              <w:t>года</w:t>
            </w:r>
            <w:r w:rsidRPr="0010216B">
              <w:rPr>
                <w:rFonts w:ascii="Times New Roman" w:hAnsi="Times New Roman"/>
                <w:sz w:val="24"/>
                <w:szCs w:val="24"/>
              </w:rPr>
              <w:t>.</w:t>
            </w:r>
          </w:p>
        </w:tc>
      </w:tr>
      <w:tr w:rsidR="004729AD" w:rsidRPr="001D73C5" w:rsidTr="005A7C50">
        <w:trPr>
          <w:trHeight w:val="416"/>
        </w:trPr>
        <w:tc>
          <w:tcPr>
            <w:tcW w:w="567" w:type="dxa"/>
          </w:tcPr>
          <w:p w:rsidR="004729AD" w:rsidRPr="003944AF" w:rsidRDefault="004729AD" w:rsidP="002E6983">
            <w:pPr>
              <w:pStyle w:val="12"/>
              <w:spacing w:before="0" w:after="0"/>
              <w:jc w:val="center"/>
              <w:rPr>
                <w:szCs w:val="24"/>
              </w:rPr>
            </w:pPr>
            <w:r>
              <w:rPr>
                <w:szCs w:val="24"/>
              </w:rPr>
              <w:t>29.</w:t>
            </w:r>
          </w:p>
        </w:tc>
        <w:tc>
          <w:tcPr>
            <w:tcW w:w="2552" w:type="dxa"/>
          </w:tcPr>
          <w:p w:rsidR="004729AD" w:rsidRPr="00FA570D" w:rsidRDefault="004729AD" w:rsidP="002E6983">
            <w:pPr>
              <w:pStyle w:val="12"/>
              <w:spacing w:before="0" w:after="0"/>
              <w:rPr>
                <w:b/>
                <w:szCs w:val="24"/>
              </w:rPr>
            </w:pPr>
            <w:r w:rsidRPr="00FA570D">
              <w:rPr>
                <w:b/>
                <w:szCs w:val="24"/>
              </w:rPr>
              <w:t xml:space="preserve">Срок, место и порядок предоставления документации о закупке, размер, порядок и сроки внесения платы, взимаемой </w:t>
            </w:r>
            <w:r>
              <w:rPr>
                <w:b/>
                <w:szCs w:val="24"/>
              </w:rPr>
              <w:t>з</w:t>
            </w:r>
            <w:r w:rsidRPr="00FA570D">
              <w:rPr>
                <w:b/>
                <w:szCs w:val="24"/>
              </w:rPr>
              <w:t>аказчиком за предоставление документации</w:t>
            </w:r>
          </w:p>
        </w:tc>
        <w:tc>
          <w:tcPr>
            <w:tcW w:w="7742" w:type="dxa"/>
          </w:tcPr>
          <w:p w:rsidR="004729AD" w:rsidRPr="00FE4D82" w:rsidRDefault="004729AD" w:rsidP="002E6983">
            <w:pPr>
              <w:pStyle w:val="12"/>
              <w:spacing w:before="0" w:after="0"/>
              <w:jc w:val="both"/>
              <w:rPr>
                <w:szCs w:val="24"/>
              </w:rPr>
            </w:pPr>
            <w:r w:rsidRPr="00FE4D82">
              <w:rPr>
                <w:spacing w:val="3"/>
                <w:szCs w:val="24"/>
              </w:rPr>
              <w:t xml:space="preserve">Документация о закупке доступна для ознакомления и скачивания бесплатно на официальном сайте </w:t>
            </w:r>
            <w:r w:rsidRPr="00FE4D82">
              <w:rPr>
                <w:szCs w:val="24"/>
              </w:rPr>
              <w:t>единой информационной системы</w:t>
            </w:r>
            <w:r w:rsidRPr="00FE4D82">
              <w:rPr>
                <w:spacing w:val="3"/>
                <w:szCs w:val="24"/>
              </w:rPr>
              <w:t xml:space="preserve"> в сфере закупок (</w:t>
            </w:r>
            <w:r w:rsidRPr="00FE4D82">
              <w:rPr>
                <w:rStyle w:val="a9"/>
                <w:lang w:val="en-US"/>
              </w:rPr>
              <w:t>http</w:t>
            </w:r>
            <w:r w:rsidRPr="00FE4D82">
              <w:rPr>
                <w:rStyle w:val="a9"/>
              </w:rPr>
              <w:t>://</w:t>
            </w:r>
            <w:r w:rsidRPr="00FE4D82">
              <w:rPr>
                <w:rStyle w:val="a9"/>
                <w:lang w:val="en-US"/>
              </w:rPr>
              <w:t>zakupki</w:t>
            </w:r>
            <w:r w:rsidRPr="00FE4D82">
              <w:rPr>
                <w:rStyle w:val="a9"/>
              </w:rPr>
              <w:t>.</w:t>
            </w:r>
            <w:r w:rsidRPr="00FE4D82">
              <w:rPr>
                <w:rStyle w:val="a9"/>
                <w:lang w:val="en-US"/>
              </w:rPr>
              <w:t>gov</w:t>
            </w:r>
            <w:r w:rsidRPr="00FE4D82">
              <w:rPr>
                <w:rStyle w:val="a9"/>
              </w:rPr>
              <w:t>.</w:t>
            </w:r>
            <w:r w:rsidRPr="00FE4D82">
              <w:rPr>
                <w:rStyle w:val="a9"/>
                <w:lang w:val="en-US"/>
              </w:rPr>
              <w:t>ru</w:t>
            </w:r>
            <w:r w:rsidRPr="00FE4D82">
              <w:rPr>
                <w:spacing w:val="3"/>
                <w:szCs w:val="24"/>
              </w:rPr>
              <w:t xml:space="preserve">) или на сайте оператора </w:t>
            </w:r>
            <w:r w:rsidRPr="00FE4D82">
              <w:rPr>
                <w:bCs/>
                <w:spacing w:val="3"/>
                <w:szCs w:val="24"/>
              </w:rPr>
              <w:t xml:space="preserve">электронной площадки </w:t>
            </w:r>
            <w:r w:rsidRPr="00DB2A50">
              <w:t xml:space="preserve">«ЭТП Регион» </w:t>
            </w:r>
            <w:hyperlink r:id="rId14" w:history="1">
              <w:r w:rsidRPr="00DB2A50">
                <w:rPr>
                  <w:rStyle w:val="a9"/>
                  <w:lang w:val="en-US"/>
                </w:rPr>
                <w:t>https</w:t>
              </w:r>
              <w:r w:rsidRPr="00DB2A50">
                <w:rPr>
                  <w:rStyle w:val="a9"/>
                </w:rPr>
                <w:t>://</w:t>
              </w:r>
              <w:r w:rsidRPr="00DB2A50">
                <w:rPr>
                  <w:rStyle w:val="a9"/>
                  <w:lang w:val="en-US"/>
                </w:rPr>
                <w:t>etp</w:t>
              </w:r>
              <w:r w:rsidRPr="00DB2A50">
                <w:rPr>
                  <w:rStyle w:val="a9"/>
                </w:rPr>
                <w:t>-</w:t>
              </w:r>
              <w:r w:rsidRPr="00DB2A50">
                <w:rPr>
                  <w:rStyle w:val="a9"/>
                  <w:lang w:val="en-US"/>
                </w:rPr>
                <w:t>region</w:t>
              </w:r>
              <w:r w:rsidRPr="00DB2A50">
                <w:rPr>
                  <w:rStyle w:val="a9"/>
                </w:rPr>
                <w:t>.</w:t>
              </w:r>
              <w:r w:rsidRPr="00DB2A50">
                <w:rPr>
                  <w:rStyle w:val="a9"/>
                  <w:lang w:val="en-US"/>
                </w:rPr>
                <w:t>ru</w:t>
              </w:r>
              <w:r w:rsidRPr="00DB2A50">
                <w:rPr>
                  <w:rStyle w:val="a9"/>
                </w:rPr>
                <w:t>/</w:t>
              </w:r>
            </w:hyperlink>
            <w:r w:rsidRPr="0071176D">
              <w:rPr>
                <w:szCs w:val="24"/>
              </w:rPr>
              <w:t>со дня ее размещения и до окончания срока</w:t>
            </w:r>
            <w:r>
              <w:rPr>
                <w:szCs w:val="24"/>
              </w:rPr>
              <w:t xml:space="preserve"> подачи заявок на</w:t>
            </w:r>
            <w:r w:rsidRPr="00FE4D82">
              <w:rPr>
                <w:szCs w:val="24"/>
              </w:rPr>
              <w:t xml:space="preserve"> участие в закупке.</w:t>
            </w:r>
          </w:p>
          <w:p w:rsidR="004729AD" w:rsidRPr="00FE4D82" w:rsidRDefault="004729AD" w:rsidP="002E6983">
            <w:pPr>
              <w:pStyle w:val="12"/>
              <w:spacing w:before="0" w:after="0"/>
              <w:jc w:val="both"/>
              <w:rPr>
                <w:b/>
                <w:szCs w:val="24"/>
              </w:rPr>
            </w:pPr>
          </w:p>
        </w:tc>
      </w:tr>
      <w:tr w:rsidR="004729AD" w:rsidRPr="001D73C5" w:rsidTr="005A7C50">
        <w:trPr>
          <w:trHeight w:val="416"/>
        </w:trPr>
        <w:tc>
          <w:tcPr>
            <w:tcW w:w="567" w:type="dxa"/>
          </w:tcPr>
          <w:p w:rsidR="004729AD" w:rsidRPr="003944AF" w:rsidRDefault="004729AD" w:rsidP="002E6983">
            <w:pPr>
              <w:pStyle w:val="12"/>
              <w:spacing w:before="0" w:after="0"/>
              <w:ind w:left="-23"/>
              <w:jc w:val="center"/>
              <w:rPr>
                <w:szCs w:val="24"/>
              </w:rPr>
            </w:pPr>
            <w:r>
              <w:rPr>
                <w:szCs w:val="24"/>
              </w:rPr>
              <w:t>30.</w:t>
            </w:r>
          </w:p>
        </w:tc>
        <w:tc>
          <w:tcPr>
            <w:tcW w:w="2552" w:type="dxa"/>
          </w:tcPr>
          <w:p w:rsidR="004729AD" w:rsidRPr="00FA570D" w:rsidRDefault="004729AD" w:rsidP="002E6983">
            <w:pPr>
              <w:pStyle w:val="12"/>
              <w:spacing w:before="0" w:after="0"/>
              <w:rPr>
                <w:b/>
                <w:szCs w:val="24"/>
              </w:rPr>
            </w:pPr>
            <w:r w:rsidRPr="00FA570D">
              <w:rPr>
                <w:b/>
                <w:szCs w:val="24"/>
              </w:rPr>
              <w:t>Размер (в денежном выражении), возможные формы и порядок предоставления (в отношении каждой из форм) обеспечения исполнения договора</w:t>
            </w:r>
          </w:p>
        </w:tc>
        <w:tc>
          <w:tcPr>
            <w:tcW w:w="7742" w:type="dxa"/>
          </w:tcPr>
          <w:p w:rsidR="004729AD" w:rsidRPr="00FE4D82" w:rsidRDefault="006D6BC1" w:rsidP="002E6983">
            <w:pPr>
              <w:widowControl w:val="0"/>
              <w:shd w:val="clear" w:color="auto" w:fill="FFFFFF"/>
              <w:tabs>
                <w:tab w:val="left" w:pos="600"/>
                <w:tab w:val="left" w:pos="1134"/>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w:t>
            </w:r>
            <w:r w:rsidR="005D1B79">
              <w:rPr>
                <w:rFonts w:ascii="Times New Roman" w:hAnsi="Times New Roman"/>
                <w:sz w:val="24"/>
                <w:szCs w:val="24"/>
              </w:rPr>
              <w:t>е установлено</w:t>
            </w:r>
          </w:p>
        </w:tc>
      </w:tr>
      <w:tr w:rsidR="004729AD" w:rsidRPr="001D73C5" w:rsidTr="005A7C50">
        <w:trPr>
          <w:trHeight w:val="288"/>
        </w:trPr>
        <w:tc>
          <w:tcPr>
            <w:tcW w:w="567" w:type="dxa"/>
          </w:tcPr>
          <w:p w:rsidR="004729AD" w:rsidRPr="003944AF" w:rsidRDefault="004729AD" w:rsidP="002E6983">
            <w:pPr>
              <w:pStyle w:val="12"/>
              <w:spacing w:before="0" w:after="0"/>
              <w:ind w:left="-23"/>
              <w:jc w:val="center"/>
              <w:rPr>
                <w:szCs w:val="24"/>
              </w:rPr>
            </w:pPr>
            <w:r>
              <w:rPr>
                <w:szCs w:val="24"/>
              </w:rPr>
              <w:t>31.</w:t>
            </w:r>
          </w:p>
        </w:tc>
        <w:tc>
          <w:tcPr>
            <w:tcW w:w="2552" w:type="dxa"/>
          </w:tcPr>
          <w:p w:rsidR="004729AD" w:rsidRPr="00A62C54" w:rsidRDefault="004729AD" w:rsidP="002E6983">
            <w:pPr>
              <w:spacing w:after="0" w:line="240" w:lineRule="auto"/>
              <w:rPr>
                <w:rFonts w:ascii="Times New Roman" w:hAnsi="Times New Roman"/>
                <w:b/>
                <w:sz w:val="24"/>
                <w:szCs w:val="24"/>
              </w:rPr>
            </w:pPr>
            <w:r w:rsidRPr="00A62C54">
              <w:rPr>
                <w:rFonts w:ascii="Times New Roman" w:hAnsi="Times New Roman"/>
                <w:b/>
                <w:sz w:val="24"/>
                <w:szCs w:val="24"/>
              </w:rPr>
              <w:t>Срок, в течение которого заказчик вправе отказаться от проведения процедуры закупки</w:t>
            </w:r>
          </w:p>
          <w:p w:rsidR="004729AD" w:rsidRPr="00A62C54" w:rsidRDefault="004729AD" w:rsidP="002E6983">
            <w:pPr>
              <w:pStyle w:val="12"/>
              <w:spacing w:before="0" w:after="0"/>
              <w:ind w:left="-23"/>
              <w:rPr>
                <w:b/>
                <w:szCs w:val="24"/>
              </w:rPr>
            </w:pPr>
          </w:p>
        </w:tc>
        <w:tc>
          <w:tcPr>
            <w:tcW w:w="7742" w:type="dxa"/>
          </w:tcPr>
          <w:p w:rsidR="004729AD" w:rsidRPr="00A62C54" w:rsidRDefault="004729AD" w:rsidP="002E6983">
            <w:pPr>
              <w:tabs>
                <w:tab w:val="left" w:pos="1560"/>
                <w:tab w:val="left" w:pos="1701"/>
                <w:tab w:val="left" w:pos="10205"/>
              </w:tabs>
              <w:spacing w:after="0" w:line="240" w:lineRule="auto"/>
              <w:ind w:right="-1"/>
              <w:jc w:val="both"/>
              <w:rPr>
                <w:rFonts w:ascii="Times New Roman" w:hAnsi="Times New Roman"/>
                <w:sz w:val="24"/>
                <w:szCs w:val="24"/>
              </w:rPr>
            </w:pPr>
            <w:r w:rsidRPr="00A62C54">
              <w:rPr>
                <w:rFonts w:ascii="Times New Roman" w:hAnsi="Times New Roman"/>
                <w:sz w:val="24"/>
                <w:szCs w:val="24"/>
              </w:rPr>
              <w:t>Заказчик вправе отказаться от проведения закупки в любое время вплоть до даты и времени окончания срока подачи заявок.</w:t>
            </w:r>
          </w:p>
          <w:p w:rsidR="004729AD" w:rsidRPr="00A62C54" w:rsidRDefault="004729AD" w:rsidP="002E6983">
            <w:pPr>
              <w:tabs>
                <w:tab w:val="left" w:pos="1560"/>
                <w:tab w:val="left" w:pos="1701"/>
                <w:tab w:val="left" w:pos="10205"/>
              </w:tabs>
              <w:spacing w:after="0" w:line="240" w:lineRule="auto"/>
              <w:ind w:right="-1"/>
              <w:jc w:val="both"/>
              <w:rPr>
                <w:rFonts w:ascii="Times New Roman" w:hAnsi="Times New Roman"/>
                <w:sz w:val="24"/>
                <w:szCs w:val="24"/>
              </w:rPr>
            </w:pPr>
            <w:r w:rsidRPr="00A62C54">
              <w:rPr>
                <w:rFonts w:ascii="Times New Roman" w:hAnsi="Times New Roman"/>
                <w:sz w:val="24"/>
                <w:szCs w:val="24"/>
              </w:rPr>
              <w:t>После истечения срока подачи заявок заказчик вправе отказаться от проведения закупки только при возникновении обстоятельств непреодолимой силы в соответствии с гражданским законодательством.</w:t>
            </w:r>
          </w:p>
          <w:p w:rsidR="004729AD" w:rsidRPr="00A62C54" w:rsidRDefault="004729AD" w:rsidP="002E6983">
            <w:pPr>
              <w:tabs>
                <w:tab w:val="left" w:pos="1560"/>
                <w:tab w:val="left" w:pos="1701"/>
                <w:tab w:val="left" w:pos="10205"/>
              </w:tabs>
              <w:spacing w:after="0" w:line="240" w:lineRule="auto"/>
              <w:ind w:right="-1"/>
              <w:jc w:val="both"/>
              <w:rPr>
                <w:rFonts w:ascii="Times New Roman" w:hAnsi="Times New Roman"/>
                <w:sz w:val="24"/>
                <w:szCs w:val="24"/>
              </w:rPr>
            </w:pPr>
            <w:r w:rsidRPr="00A62C54">
              <w:rPr>
                <w:rFonts w:ascii="Times New Roman" w:hAnsi="Times New Roman"/>
                <w:sz w:val="24"/>
                <w:szCs w:val="24"/>
              </w:rPr>
              <w:t>При отказе от проведения закупки заказчик обязан составить в свободной форме письмо (безадресное) о решении об отказе от проведения закупки с обязательным указанием даты и времени принятия такого решения, причин принятия такого решения. Письмо о решении об отказе от проведения закупки размещается заказчиком в ЕИС одновременно с принятием такого решения (переводом закупки в статус отмененной).</w:t>
            </w:r>
          </w:p>
        </w:tc>
      </w:tr>
      <w:tr w:rsidR="004729AD" w:rsidRPr="001D73C5" w:rsidTr="005A7C50">
        <w:tc>
          <w:tcPr>
            <w:tcW w:w="567" w:type="dxa"/>
          </w:tcPr>
          <w:p w:rsidR="004729AD" w:rsidRPr="003944AF" w:rsidRDefault="004729AD" w:rsidP="002E6983">
            <w:pPr>
              <w:pStyle w:val="12"/>
              <w:spacing w:before="0" w:after="0"/>
              <w:ind w:left="-23"/>
              <w:jc w:val="center"/>
              <w:rPr>
                <w:szCs w:val="24"/>
              </w:rPr>
            </w:pPr>
            <w:r>
              <w:rPr>
                <w:szCs w:val="24"/>
              </w:rPr>
              <w:t>32.</w:t>
            </w:r>
          </w:p>
        </w:tc>
        <w:tc>
          <w:tcPr>
            <w:tcW w:w="2552" w:type="dxa"/>
          </w:tcPr>
          <w:p w:rsidR="004729AD" w:rsidRPr="00FA570D" w:rsidRDefault="004729AD" w:rsidP="002E6983">
            <w:pPr>
              <w:pStyle w:val="12"/>
              <w:spacing w:before="0" w:after="0"/>
              <w:ind w:left="-23"/>
              <w:rPr>
                <w:b/>
                <w:szCs w:val="24"/>
              </w:rPr>
            </w:pPr>
            <w:r>
              <w:rPr>
                <w:b/>
                <w:szCs w:val="24"/>
              </w:rPr>
              <w:t>С</w:t>
            </w:r>
            <w:r w:rsidRPr="00FA570D">
              <w:rPr>
                <w:b/>
                <w:szCs w:val="24"/>
              </w:rPr>
              <w:t>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tc>
        <w:tc>
          <w:tcPr>
            <w:tcW w:w="7742" w:type="dxa"/>
          </w:tcPr>
          <w:p w:rsidR="0070206B" w:rsidRPr="00F02889" w:rsidRDefault="0070206B" w:rsidP="0070206B">
            <w:pPr>
              <w:spacing w:after="0" w:line="240" w:lineRule="auto"/>
              <w:jc w:val="both"/>
              <w:rPr>
                <w:rFonts w:ascii="Times New Roman" w:hAnsi="Times New Roman"/>
                <w:sz w:val="24"/>
                <w:szCs w:val="24"/>
              </w:rPr>
            </w:pPr>
            <w:r w:rsidRPr="00F02889">
              <w:rPr>
                <w:rFonts w:ascii="Times New Roman" w:hAnsi="Times New Roman"/>
                <w:sz w:val="24"/>
                <w:szCs w:val="24"/>
              </w:rPr>
              <w:t>Договор по результатам проведения конкурентной закупки Заказчик заключает не ранее чем через 10 дней с даты размещения в ЕИС итогового</w:t>
            </w:r>
            <w:r>
              <w:rPr>
                <w:rFonts w:ascii="Times New Roman" w:hAnsi="Times New Roman"/>
                <w:sz w:val="24"/>
                <w:szCs w:val="24"/>
              </w:rPr>
              <w:t xml:space="preserve"> протокола</w:t>
            </w:r>
            <w:r w:rsidRPr="00F02889">
              <w:rPr>
                <w:rFonts w:ascii="Times New Roman" w:hAnsi="Times New Roman"/>
                <w:sz w:val="24"/>
                <w:szCs w:val="24"/>
              </w:rPr>
              <w:t>, составленного по результатам конкурентной закупки, в следующем порядке.</w:t>
            </w:r>
          </w:p>
          <w:p w:rsidR="0070206B" w:rsidRPr="00D47AE0" w:rsidRDefault="0070206B" w:rsidP="0070206B">
            <w:pPr>
              <w:autoSpaceDE w:val="0"/>
              <w:autoSpaceDN w:val="0"/>
              <w:adjustRightInd w:val="0"/>
              <w:spacing w:after="0" w:line="240" w:lineRule="auto"/>
              <w:jc w:val="both"/>
              <w:rPr>
                <w:rFonts w:ascii="Times New Roman" w:hAnsi="Times New Roman"/>
                <w:sz w:val="24"/>
                <w:szCs w:val="24"/>
              </w:rPr>
            </w:pPr>
            <w:r w:rsidRPr="00D47AE0">
              <w:rPr>
                <w:rFonts w:ascii="Times New Roman" w:hAnsi="Times New Roman"/>
                <w:sz w:val="24"/>
                <w:szCs w:val="24"/>
              </w:rPr>
              <w:t>В течение пяти дней с даты размещения в ЕИС протокола, составленного по итогам проведения конкурентной закупки, или протокола, составленного в ходе проведения конкурентной закупки в случае признания закупки несостоявшейся по причине признания только одной заявки участника соответствующей требованиям извещения и (или) документации о конкурентной закупке,  Заказчик размещает в ЕИС посредством функционала ЭТП без своей подписи проект договора, который составляется путем включения в проект договора, прилагаемый к документации или извещению о закупке, цены договора, предложенной участником закупки, с которым заключается договор, информации о товаре (товарном знаке и (или) конкретных показателях товара), информации, предложения участника открытого конкурса в электронной форме о качественных, функциональных и об экологических характеристиках объекта закупки. При заключении договора его цена не может превышать начальную (максимальную) цену договора, указанную в извещении о проведении конкурентной процедуры, осуществляемой в электронном виде.</w:t>
            </w:r>
          </w:p>
          <w:p w:rsidR="0070206B" w:rsidRPr="00D47AE0" w:rsidRDefault="0070206B" w:rsidP="0070206B">
            <w:pPr>
              <w:autoSpaceDE w:val="0"/>
              <w:autoSpaceDN w:val="0"/>
              <w:adjustRightInd w:val="0"/>
              <w:spacing w:after="0" w:line="240" w:lineRule="auto"/>
              <w:jc w:val="both"/>
              <w:rPr>
                <w:rFonts w:ascii="Times New Roman" w:hAnsi="Times New Roman"/>
                <w:sz w:val="24"/>
                <w:szCs w:val="24"/>
              </w:rPr>
            </w:pPr>
            <w:r w:rsidRPr="00D47AE0">
              <w:rPr>
                <w:rFonts w:ascii="Times New Roman" w:hAnsi="Times New Roman"/>
                <w:sz w:val="24"/>
                <w:szCs w:val="24"/>
              </w:rPr>
              <w:t xml:space="preserve">В течение пяти дней с даты размещения Заказчиком в ЕИС посредством функционала </w:t>
            </w:r>
            <w:r>
              <w:rPr>
                <w:rFonts w:ascii="Times New Roman" w:hAnsi="Times New Roman"/>
                <w:sz w:val="24"/>
                <w:szCs w:val="24"/>
              </w:rPr>
              <w:t>ЭТП</w:t>
            </w:r>
            <w:r w:rsidRPr="00D47AE0">
              <w:rPr>
                <w:rFonts w:ascii="Times New Roman" w:hAnsi="Times New Roman"/>
                <w:sz w:val="24"/>
                <w:szCs w:val="24"/>
              </w:rPr>
              <w:t xml:space="preserve"> проекта договора победитель электронной процедуры подписывает усиленной электронной подписью указанный проект договора, размещает на электронной торговой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и (или) документации о закупке, либо в случае наличия разногласий по проекту договора, размещенного Заказчиком, победитель электронной процедуры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w:t>
            </w:r>
          </w:p>
          <w:p w:rsidR="0070206B" w:rsidRPr="00D47AE0" w:rsidRDefault="0070206B" w:rsidP="0070206B">
            <w:pPr>
              <w:autoSpaceDE w:val="0"/>
              <w:autoSpaceDN w:val="0"/>
              <w:adjustRightInd w:val="0"/>
              <w:spacing w:after="0" w:line="240" w:lineRule="auto"/>
              <w:jc w:val="both"/>
              <w:rPr>
                <w:rFonts w:ascii="Arial" w:hAnsi="Arial" w:cs="Arial"/>
                <w:sz w:val="24"/>
                <w:szCs w:val="24"/>
              </w:rPr>
            </w:pPr>
            <w:r w:rsidRPr="00D47AE0">
              <w:rPr>
                <w:rFonts w:ascii="Times New Roman" w:hAnsi="Times New Roman"/>
                <w:sz w:val="24"/>
                <w:szCs w:val="24"/>
              </w:rPr>
              <w:t>Протокол разногласий направляется победителем электронной процедуры Заказчику с использованием программно-аппаратных средств электронной торговой площадки не более чем один раз.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0206B" w:rsidRPr="00D47AE0" w:rsidRDefault="0070206B" w:rsidP="0070206B">
            <w:pPr>
              <w:autoSpaceDE w:val="0"/>
              <w:autoSpaceDN w:val="0"/>
              <w:adjustRightInd w:val="0"/>
              <w:spacing w:after="0" w:line="240" w:lineRule="auto"/>
              <w:jc w:val="both"/>
              <w:rPr>
                <w:rFonts w:ascii="Times New Roman" w:hAnsi="Times New Roman"/>
                <w:sz w:val="24"/>
                <w:szCs w:val="24"/>
              </w:rPr>
            </w:pPr>
            <w:r w:rsidRPr="00D47AE0">
              <w:rPr>
                <w:rFonts w:ascii="Times New Roman" w:hAnsi="Times New Roman"/>
                <w:sz w:val="24"/>
                <w:szCs w:val="24"/>
              </w:rPr>
              <w:t>Заказчик подписывает договор по истечение 10 дней</w:t>
            </w:r>
            <w:r>
              <w:rPr>
                <w:rFonts w:ascii="Times New Roman" w:hAnsi="Times New Roman"/>
                <w:sz w:val="24"/>
                <w:szCs w:val="24"/>
              </w:rPr>
              <w:t xml:space="preserve"> </w:t>
            </w:r>
            <w:r w:rsidRPr="00D47AE0">
              <w:rPr>
                <w:rFonts w:ascii="Times New Roman" w:hAnsi="Times New Roman"/>
                <w:sz w:val="24"/>
                <w:szCs w:val="24"/>
              </w:rPr>
              <w:t xml:space="preserve">с даты размещения в ЕИС </w:t>
            </w:r>
            <w:r>
              <w:rPr>
                <w:rFonts w:ascii="Times New Roman" w:hAnsi="Times New Roman"/>
                <w:sz w:val="24"/>
                <w:szCs w:val="24"/>
              </w:rPr>
              <w:t xml:space="preserve">итоговых </w:t>
            </w:r>
            <w:r w:rsidRPr="00D47AE0">
              <w:rPr>
                <w:rFonts w:ascii="Times New Roman" w:hAnsi="Times New Roman"/>
                <w:sz w:val="24"/>
                <w:szCs w:val="24"/>
              </w:rPr>
              <w:t>протоколов</w:t>
            </w:r>
            <w:r>
              <w:rPr>
                <w:rFonts w:ascii="Times New Roman" w:hAnsi="Times New Roman"/>
                <w:sz w:val="24"/>
                <w:szCs w:val="24"/>
              </w:rPr>
              <w:t xml:space="preserve"> закупки</w:t>
            </w:r>
            <w:r w:rsidRPr="00D47AE0">
              <w:rPr>
                <w:rFonts w:ascii="Times New Roman" w:hAnsi="Times New Roman"/>
                <w:sz w:val="24"/>
                <w:szCs w:val="24"/>
              </w:rPr>
              <w:t xml:space="preserve">,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Заказчик обязан разместить в ЕИС посредством функционала </w:t>
            </w:r>
            <w:r>
              <w:rPr>
                <w:rFonts w:ascii="Times New Roman" w:hAnsi="Times New Roman"/>
                <w:sz w:val="24"/>
                <w:szCs w:val="24"/>
              </w:rPr>
              <w:t>ЭТП</w:t>
            </w:r>
            <w:r w:rsidRPr="00D47AE0">
              <w:rPr>
                <w:rFonts w:ascii="Times New Roman" w:hAnsi="Times New Roman"/>
                <w:sz w:val="24"/>
                <w:szCs w:val="24"/>
              </w:rPr>
              <w:t xml:space="preserve"> договор, подписанный усиленной электронной подписью лица, имеющего право действовать от имени Заказчика в день его подписания.</w:t>
            </w:r>
          </w:p>
          <w:p w:rsidR="004729AD" w:rsidRPr="00C37628" w:rsidRDefault="0070206B" w:rsidP="0070206B">
            <w:pPr>
              <w:autoSpaceDE w:val="0"/>
              <w:autoSpaceDN w:val="0"/>
              <w:adjustRightInd w:val="0"/>
              <w:spacing w:after="0" w:line="240" w:lineRule="auto"/>
              <w:jc w:val="both"/>
              <w:rPr>
                <w:rFonts w:ascii="Times New Roman" w:hAnsi="Times New Roman"/>
                <w:sz w:val="24"/>
                <w:szCs w:val="24"/>
              </w:rPr>
            </w:pPr>
            <w:r w:rsidRPr="00D47AE0">
              <w:rPr>
                <w:rFonts w:ascii="Times New Roman" w:hAnsi="Times New Roman"/>
                <w:sz w:val="24"/>
                <w:szCs w:val="24"/>
              </w:rPr>
              <w:t xml:space="preserve">С момента размещения в ЕИС посредством функционала </w:t>
            </w:r>
            <w:r>
              <w:rPr>
                <w:rFonts w:ascii="Times New Roman" w:hAnsi="Times New Roman"/>
                <w:sz w:val="24"/>
                <w:szCs w:val="24"/>
              </w:rPr>
              <w:t>ЭТП</w:t>
            </w:r>
            <w:r w:rsidRPr="00D47AE0">
              <w:rPr>
                <w:rFonts w:ascii="Times New Roman" w:hAnsi="Times New Roman"/>
                <w:sz w:val="24"/>
                <w:szCs w:val="24"/>
              </w:rPr>
              <w:t xml:space="preserve"> подписанного Заказчиком в порядке, предусмотренном настоящим разделом договора, он считается заключенным.</w:t>
            </w:r>
          </w:p>
        </w:tc>
      </w:tr>
      <w:tr w:rsidR="004729AD" w:rsidRPr="001D73C5" w:rsidTr="005A7C50">
        <w:tc>
          <w:tcPr>
            <w:tcW w:w="567" w:type="dxa"/>
          </w:tcPr>
          <w:p w:rsidR="004729AD" w:rsidRPr="003944AF" w:rsidRDefault="004729AD" w:rsidP="00411C2F">
            <w:pPr>
              <w:pStyle w:val="12"/>
              <w:spacing w:before="0" w:after="0"/>
              <w:ind w:left="-23"/>
              <w:jc w:val="center"/>
              <w:rPr>
                <w:szCs w:val="24"/>
              </w:rPr>
            </w:pPr>
            <w:r>
              <w:rPr>
                <w:szCs w:val="24"/>
              </w:rPr>
              <w:t>3</w:t>
            </w:r>
            <w:r w:rsidR="00411C2F">
              <w:rPr>
                <w:szCs w:val="24"/>
              </w:rPr>
              <w:t>3</w:t>
            </w:r>
            <w:r>
              <w:rPr>
                <w:szCs w:val="24"/>
              </w:rPr>
              <w:t>.</w:t>
            </w:r>
          </w:p>
        </w:tc>
        <w:tc>
          <w:tcPr>
            <w:tcW w:w="2552" w:type="dxa"/>
          </w:tcPr>
          <w:p w:rsidR="004729AD" w:rsidRPr="00FA570D" w:rsidRDefault="004729AD" w:rsidP="002E6983">
            <w:pPr>
              <w:pStyle w:val="12"/>
              <w:spacing w:before="0" w:after="0"/>
              <w:ind w:left="-23"/>
              <w:rPr>
                <w:b/>
                <w:szCs w:val="24"/>
              </w:rPr>
            </w:pPr>
            <w:r w:rsidRPr="00FA570D">
              <w:rPr>
                <w:b/>
                <w:szCs w:val="24"/>
              </w:rPr>
              <w:t>Порядок формирования цены единиц товаров при заключении договора</w:t>
            </w:r>
          </w:p>
        </w:tc>
        <w:tc>
          <w:tcPr>
            <w:tcW w:w="7742" w:type="dxa"/>
          </w:tcPr>
          <w:p w:rsidR="004729AD" w:rsidRPr="003944AF" w:rsidRDefault="004729AD" w:rsidP="006E13F7">
            <w:pPr>
              <w:tabs>
                <w:tab w:val="left" w:pos="0"/>
                <w:tab w:val="left" w:pos="284"/>
                <w:tab w:val="left" w:pos="1418"/>
              </w:tabs>
              <w:spacing w:after="0" w:line="240" w:lineRule="auto"/>
              <w:jc w:val="both"/>
              <w:rPr>
                <w:rFonts w:ascii="Times New Roman" w:hAnsi="Times New Roman"/>
                <w:sz w:val="24"/>
                <w:szCs w:val="24"/>
              </w:rPr>
            </w:pPr>
            <w:r>
              <w:rPr>
                <w:rFonts w:ascii="Times New Roman" w:hAnsi="Times New Roman"/>
                <w:sz w:val="24"/>
                <w:szCs w:val="24"/>
              </w:rPr>
              <w:t>П</w:t>
            </w:r>
            <w:r w:rsidRPr="00254487">
              <w:rPr>
                <w:rFonts w:ascii="Times New Roman" w:hAnsi="Times New Roman"/>
                <w:sz w:val="24"/>
                <w:szCs w:val="24"/>
              </w:rPr>
              <w:t>ри заключении договора це</w:t>
            </w:r>
            <w:r>
              <w:rPr>
                <w:rFonts w:ascii="Times New Roman" w:hAnsi="Times New Roman"/>
                <w:sz w:val="24"/>
                <w:szCs w:val="24"/>
              </w:rPr>
              <w:t>ны единиц</w:t>
            </w:r>
            <w:r w:rsidR="006E13F7">
              <w:rPr>
                <w:rFonts w:ascii="Times New Roman" w:hAnsi="Times New Roman"/>
                <w:sz w:val="24"/>
                <w:szCs w:val="24"/>
              </w:rPr>
              <w:t>ы</w:t>
            </w:r>
            <w:r w:rsidR="00C740A4">
              <w:rPr>
                <w:rFonts w:ascii="Times New Roman" w:hAnsi="Times New Roman"/>
                <w:sz w:val="24"/>
                <w:szCs w:val="24"/>
              </w:rPr>
              <w:t xml:space="preserve"> </w:t>
            </w:r>
            <w:r w:rsidR="006E13F7">
              <w:rPr>
                <w:rFonts w:ascii="Times New Roman" w:hAnsi="Times New Roman"/>
                <w:sz w:val="24"/>
                <w:szCs w:val="24"/>
              </w:rPr>
              <w:t>оказываемой услуги</w:t>
            </w:r>
            <w:r w:rsidRPr="00254487">
              <w:rPr>
                <w:rFonts w:ascii="Times New Roman" w:hAnsi="Times New Roman"/>
                <w:sz w:val="24"/>
                <w:szCs w:val="24"/>
              </w:rPr>
              <w:t xml:space="preserve"> формируются путем пропорционального снижения начальных (м</w:t>
            </w:r>
            <w:r>
              <w:rPr>
                <w:rFonts w:ascii="Times New Roman" w:hAnsi="Times New Roman"/>
                <w:sz w:val="24"/>
                <w:szCs w:val="24"/>
              </w:rPr>
              <w:t>аксималь</w:t>
            </w:r>
            <w:r w:rsidR="006E13F7">
              <w:rPr>
                <w:rFonts w:ascii="Times New Roman" w:hAnsi="Times New Roman"/>
                <w:sz w:val="24"/>
                <w:szCs w:val="24"/>
              </w:rPr>
              <w:t>ных) цен единицы оказываемых услуг</w:t>
            </w:r>
            <w:r>
              <w:rPr>
                <w:rFonts w:ascii="Times New Roman" w:hAnsi="Times New Roman"/>
                <w:sz w:val="24"/>
                <w:szCs w:val="24"/>
              </w:rPr>
              <w:t xml:space="preserve">, </w:t>
            </w:r>
            <w:r w:rsidRPr="00254487">
              <w:rPr>
                <w:rFonts w:ascii="Times New Roman" w:hAnsi="Times New Roman"/>
                <w:sz w:val="24"/>
                <w:szCs w:val="24"/>
              </w:rPr>
              <w:t>указанных в документации</w:t>
            </w:r>
            <w:r>
              <w:rPr>
                <w:rFonts w:ascii="Times New Roman" w:hAnsi="Times New Roman"/>
                <w:sz w:val="24"/>
                <w:szCs w:val="24"/>
              </w:rPr>
              <w:t xml:space="preserve"> о закупке</w:t>
            </w:r>
            <w:r w:rsidRPr="00254487">
              <w:rPr>
                <w:rFonts w:ascii="Times New Roman" w:hAnsi="Times New Roman"/>
                <w:sz w:val="24"/>
                <w:szCs w:val="24"/>
              </w:rPr>
              <w:t>, на значение, равное снижению начальной (максимальной) цены договора в процентном выражении</w:t>
            </w:r>
            <w:r>
              <w:rPr>
                <w:rFonts w:ascii="Times New Roman" w:hAnsi="Times New Roman"/>
                <w:sz w:val="24"/>
                <w:szCs w:val="24"/>
              </w:rPr>
              <w:t>.</w:t>
            </w:r>
          </w:p>
        </w:tc>
      </w:tr>
      <w:tr w:rsidR="004729AD" w:rsidRPr="0033175C" w:rsidTr="005A7C50">
        <w:tc>
          <w:tcPr>
            <w:tcW w:w="567" w:type="dxa"/>
          </w:tcPr>
          <w:p w:rsidR="004729AD" w:rsidRPr="0033175C" w:rsidRDefault="004729AD" w:rsidP="00411C2F">
            <w:pPr>
              <w:pStyle w:val="12"/>
              <w:spacing w:before="0" w:after="0"/>
              <w:ind w:left="-23"/>
              <w:jc w:val="center"/>
              <w:rPr>
                <w:szCs w:val="24"/>
              </w:rPr>
            </w:pPr>
            <w:r w:rsidRPr="0033175C">
              <w:rPr>
                <w:szCs w:val="24"/>
              </w:rPr>
              <w:t>3</w:t>
            </w:r>
            <w:r w:rsidR="00411C2F">
              <w:rPr>
                <w:szCs w:val="24"/>
              </w:rPr>
              <w:t>4</w:t>
            </w:r>
            <w:r w:rsidRPr="0033175C">
              <w:rPr>
                <w:szCs w:val="24"/>
              </w:rPr>
              <w:t>.</w:t>
            </w:r>
          </w:p>
        </w:tc>
        <w:tc>
          <w:tcPr>
            <w:tcW w:w="2552" w:type="dxa"/>
          </w:tcPr>
          <w:p w:rsidR="004729AD" w:rsidRPr="0033175C" w:rsidRDefault="004729AD" w:rsidP="002E6983">
            <w:pPr>
              <w:pStyle w:val="12"/>
              <w:spacing w:before="0" w:after="0"/>
              <w:ind w:left="-23"/>
              <w:rPr>
                <w:b/>
                <w:szCs w:val="24"/>
              </w:rPr>
            </w:pPr>
            <w:r w:rsidRPr="0033175C">
              <w:rPr>
                <w:b/>
                <w:szCs w:val="24"/>
              </w:rPr>
              <w:t>Особенности предоставления приоритета товаров российского происхождения</w:t>
            </w:r>
          </w:p>
        </w:tc>
        <w:tc>
          <w:tcPr>
            <w:tcW w:w="7742" w:type="dxa"/>
          </w:tcPr>
          <w:p w:rsidR="004729AD" w:rsidRPr="0033175C" w:rsidRDefault="004729AD" w:rsidP="002E6983">
            <w:pPr>
              <w:widowControl w:val="0"/>
              <w:tabs>
                <w:tab w:val="left" w:pos="1134"/>
                <w:tab w:val="left" w:pos="1276"/>
                <w:tab w:val="left" w:pos="10205"/>
              </w:tabs>
              <w:autoSpaceDE w:val="0"/>
              <w:autoSpaceDN w:val="0"/>
              <w:adjustRightInd w:val="0"/>
              <w:spacing w:after="0" w:line="240" w:lineRule="auto"/>
              <w:ind w:right="-1"/>
              <w:jc w:val="both"/>
              <w:rPr>
                <w:rFonts w:ascii="Times New Roman" w:hAnsi="Times New Roman"/>
                <w:sz w:val="24"/>
                <w:szCs w:val="24"/>
              </w:rPr>
            </w:pPr>
            <w:r w:rsidRPr="0033175C">
              <w:rPr>
                <w:rFonts w:ascii="Times New Roman" w:hAnsi="Times New Roman"/>
                <w:sz w:val="24"/>
                <w:szCs w:val="24"/>
              </w:rPr>
              <w:t>При проведении закупки заказчик предоставляет установленный Постановлением Правительства Российской Федерации от 16.09.2016 №925 (далее – постановление) приоритет товарам российского происхождения.</w:t>
            </w:r>
          </w:p>
          <w:p w:rsidR="004729AD" w:rsidRPr="0033175C" w:rsidRDefault="004729AD" w:rsidP="002E6983">
            <w:pPr>
              <w:widowControl w:val="0"/>
              <w:tabs>
                <w:tab w:val="left" w:pos="1134"/>
                <w:tab w:val="left" w:pos="1276"/>
                <w:tab w:val="left" w:pos="10205"/>
              </w:tabs>
              <w:autoSpaceDE w:val="0"/>
              <w:autoSpaceDN w:val="0"/>
              <w:adjustRightInd w:val="0"/>
              <w:spacing w:after="0" w:line="240" w:lineRule="auto"/>
              <w:ind w:right="-1"/>
              <w:jc w:val="both"/>
              <w:rPr>
                <w:rFonts w:ascii="Times New Roman" w:hAnsi="Times New Roman"/>
                <w:sz w:val="24"/>
                <w:szCs w:val="24"/>
              </w:rPr>
            </w:pPr>
            <w:r w:rsidRPr="0033175C">
              <w:rPr>
                <w:rFonts w:ascii="Times New Roman" w:hAnsi="Times New Roman"/>
                <w:sz w:val="24"/>
                <w:szCs w:val="24"/>
              </w:rPr>
              <w:t>При осуществлении закупки оценка и сопоставление заявок на участие в такой закупке, которые содержат предложения о поставке товаров российского происхождения,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4729AD" w:rsidRPr="0033175C" w:rsidRDefault="004729AD" w:rsidP="002E6983">
            <w:pPr>
              <w:autoSpaceDE w:val="0"/>
              <w:autoSpaceDN w:val="0"/>
              <w:adjustRightInd w:val="0"/>
              <w:spacing w:after="0" w:line="240" w:lineRule="auto"/>
              <w:jc w:val="both"/>
              <w:rPr>
                <w:rFonts w:ascii="Times New Roman" w:hAnsi="Times New Roman"/>
                <w:sz w:val="24"/>
                <w:szCs w:val="24"/>
              </w:rPr>
            </w:pPr>
            <w:r w:rsidRPr="0033175C">
              <w:rPr>
                <w:rFonts w:ascii="Times New Roman" w:hAnsi="Times New Roman"/>
                <w:sz w:val="24"/>
                <w:szCs w:val="24"/>
              </w:rPr>
              <w:t>Приоритет не предоставляется в случаях, если:</w:t>
            </w:r>
          </w:p>
          <w:p w:rsidR="004729AD" w:rsidRPr="0033175C" w:rsidRDefault="004729AD" w:rsidP="002E6983">
            <w:pPr>
              <w:autoSpaceDE w:val="0"/>
              <w:autoSpaceDN w:val="0"/>
              <w:adjustRightInd w:val="0"/>
              <w:spacing w:after="0" w:line="240" w:lineRule="auto"/>
              <w:jc w:val="both"/>
              <w:rPr>
                <w:rFonts w:ascii="Times New Roman" w:hAnsi="Times New Roman"/>
                <w:sz w:val="24"/>
                <w:szCs w:val="24"/>
              </w:rPr>
            </w:pPr>
            <w:r w:rsidRPr="0033175C">
              <w:rPr>
                <w:rFonts w:ascii="Times New Roman" w:hAnsi="Times New Roman"/>
                <w:sz w:val="24"/>
                <w:szCs w:val="24"/>
              </w:rPr>
              <w:t>а) закупка признана несостоявшейся и договор заключается с единственным участником закупки;</w:t>
            </w:r>
          </w:p>
          <w:p w:rsidR="004729AD" w:rsidRPr="0033175C" w:rsidRDefault="004729AD" w:rsidP="002E6983">
            <w:pPr>
              <w:autoSpaceDE w:val="0"/>
              <w:autoSpaceDN w:val="0"/>
              <w:adjustRightInd w:val="0"/>
              <w:spacing w:after="0" w:line="240" w:lineRule="auto"/>
              <w:jc w:val="both"/>
              <w:rPr>
                <w:rFonts w:ascii="Times New Roman" w:hAnsi="Times New Roman"/>
                <w:sz w:val="24"/>
                <w:szCs w:val="24"/>
              </w:rPr>
            </w:pPr>
            <w:r w:rsidRPr="0033175C">
              <w:rPr>
                <w:rFonts w:ascii="Times New Roman" w:hAnsi="Times New Roman"/>
                <w:sz w:val="24"/>
                <w:szCs w:val="24"/>
              </w:rPr>
              <w:t>б) в заявке на участие в закупке не содержится предложений о поставке товаров российского происхождения;</w:t>
            </w:r>
          </w:p>
          <w:p w:rsidR="004729AD" w:rsidRPr="0033175C" w:rsidRDefault="004729AD" w:rsidP="002E6983">
            <w:pPr>
              <w:autoSpaceDE w:val="0"/>
              <w:autoSpaceDN w:val="0"/>
              <w:adjustRightInd w:val="0"/>
              <w:spacing w:after="0" w:line="240" w:lineRule="auto"/>
              <w:jc w:val="both"/>
              <w:rPr>
                <w:rFonts w:ascii="Times New Roman" w:hAnsi="Times New Roman"/>
                <w:sz w:val="24"/>
                <w:szCs w:val="24"/>
              </w:rPr>
            </w:pPr>
            <w:r w:rsidRPr="0033175C">
              <w:rPr>
                <w:rFonts w:ascii="Times New Roman" w:hAnsi="Times New Roman"/>
                <w:sz w:val="24"/>
                <w:szCs w:val="24"/>
              </w:rPr>
              <w:t>в) в заявке на участие в закупке не содержится предложений о поставке товаров иностранного происхождения;</w:t>
            </w:r>
          </w:p>
          <w:p w:rsidR="004729AD" w:rsidRPr="0033175C" w:rsidRDefault="004729AD" w:rsidP="002E6983">
            <w:pPr>
              <w:autoSpaceDE w:val="0"/>
              <w:autoSpaceDN w:val="0"/>
              <w:adjustRightInd w:val="0"/>
              <w:spacing w:after="0" w:line="240" w:lineRule="auto"/>
              <w:jc w:val="both"/>
              <w:rPr>
                <w:rFonts w:ascii="Times New Roman" w:hAnsi="Times New Roman"/>
                <w:sz w:val="24"/>
                <w:szCs w:val="24"/>
              </w:rPr>
            </w:pPr>
            <w:r w:rsidRPr="0033175C">
              <w:rPr>
                <w:rFonts w:ascii="Times New Roman" w:hAnsi="Times New Roman"/>
                <w:sz w:val="24"/>
                <w:szCs w:val="24"/>
              </w:rPr>
              <w:t>г) в заявке на участие в закупке, представленной участником закупки,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процентов стоимости всех предложенных таким участником товаров.</w:t>
            </w:r>
          </w:p>
        </w:tc>
      </w:tr>
      <w:tr w:rsidR="004729AD" w:rsidRPr="001D73C5" w:rsidTr="005A7C50">
        <w:tc>
          <w:tcPr>
            <w:tcW w:w="567" w:type="dxa"/>
          </w:tcPr>
          <w:p w:rsidR="004729AD" w:rsidRDefault="004729AD" w:rsidP="00411C2F">
            <w:pPr>
              <w:pStyle w:val="12"/>
              <w:spacing w:before="0" w:after="0"/>
              <w:ind w:left="-23"/>
              <w:jc w:val="center"/>
              <w:rPr>
                <w:szCs w:val="24"/>
              </w:rPr>
            </w:pPr>
            <w:r>
              <w:rPr>
                <w:szCs w:val="24"/>
              </w:rPr>
              <w:t>3</w:t>
            </w:r>
            <w:r w:rsidR="00411C2F">
              <w:rPr>
                <w:szCs w:val="24"/>
              </w:rPr>
              <w:t>5</w:t>
            </w:r>
            <w:r>
              <w:rPr>
                <w:szCs w:val="24"/>
              </w:rPr>
              <w:t>.</w:t>
            </w:r>
          </w:p>
        </w:tc>
        <w:tc>
          <w:tcPr>
            <w:tcW w:w="2552" w:type="dxa"/>
          </w:tcPr>
          <w:p w:rsidR="004729AD" w:rsidRPr="00FA570D" w:rsidRDefault="004729AD" w:rsidP="002E6983">
            <w:pPr>
              <w:pStyle w:val="12"/>
              <w:spacing w:before="0" w:after="0"/>
              <w:ind w:left="-23"/>
              <w:rPr>
                <w:b/>
                <w:szCs w:val="24"/>
              </w:rPr>
            </w:pPr>
            <w:r w:rsidRPr="00FA570D">
              <w:rPr>
                <w:b/>
                <w:szCs w:val="24"/>
              </w:rPr>
              <w:t xml:space="preserve">Срок, в течение которого </w:t>
            </w:r>
            <w:r>
              <w:rPr>
                <w:b/>
                <w:szCs w:val="24"/>
              </w:rPr>
              <w:t>з</w:t>
            </w:r>
            <w:r w:rsidRPr="00FA570D">
              <w:rPr>
                <w:b/>
                <w:szCs w:val="24"/>
              </w:rPr>
              <w:t xml:space="preserve">аказчик вправе внести изменения в условия проведения </w:t>
            </w:r>
            <w:r>
              <w:rPr>
                <w:b/>
                <w:szCs w:val="24"/>
              </w:rPr>
              <w:t>закупки</w:t>
            </w:r>
          </w:p>
        </w:tc>
        <w:tc>
          <w:tcPr>
            <w:tcW w:w="7742" w:type="dxa"/>
          </w:tcPr>
          <w:p w:rsidR="004729AD" w:rsidRPr="00254487" w:rsidRDefault="004729AD" w:rsidP="002E6983">
            <w:pPr>
              <w:tabs>
                <w:tab w:val="left" w:pos="1560"/>
                <w:tab w:val="left" w:pos="1701"/>
                <w:tab w:val="left" w:pos="10205"/>
              </w:tabs>
              <w:spacing w:after="0" w:line="240" w:lineRule="auto"/>
              <w:ind w:right="-1"/>
              <w:jc w:val="both"/>
              <w:rPr>
                <w:rFonts w:ascii="Times New Roman" w:hAnsi="Times New Roman"/>
                <w:sz w:val="24"/>
                <w:szCs w:val="24"/>
              </w:rPr>
            </w:pPr>
            <w:r w:rsidRPr="00254487">
              <w:rPr>
                <w:rFonts w:ascii="Times New Roman" w:hAnsi="Times New Roman"/>
                <w:sz w:val="24"/>
                <w:szCs w:val="24"/>
              </w:rPr>
              <w:t xml:space="preserve">Заказчик вправе внести изменения в извещение и (или) в документацию </w:t>
            </w:r>
            <w:r>
              <w:rPr>
                <w:rFonts w:ascii="Times New Roman" w:hAnsi="Times New Roman"/>
                <w:sz w:val="24"/>
                <w:szCs w:val="24"/>
              </w:rPr>
              <w:t>о закупке</w:t>
            </w:r>
            <w:r w:rsidRPr="00254487">
              <w:rPr>
                <w:rFonts w:ascii="Times New Roman" w:hAnsi="Times New Roman"/>
                <w:sz w:val="24"/>
                <w:szCs w:val="24"/>
              </w:rPr>
              <w:t xml:space="preserve">. Изменения, вносимые в извещение и (или) в документацию </w:t>
            </w:r>
            <w:r>
              <w:rPr>
                <w:rFonts w:ascii="Times New Roman" w:hAnsi="Times New Roman"/>
                <w:sz w:val="24"/>
                <w:szCs w:val="24"/>
              </w:rPr>
              <w:t>о закупке</w:t>
            </w:r>
            <w:r w:rsidRPr="00254487">
              <w:rPr>
                <w:rFonts w:ascii="Times New Roman" w:hAnsi="Times New Roman"/>
                <w:sz w:val="24"/>
                <w:szCs w:val="24"/>
              </w:rPr>
              <w:t xml:space="preserve">, а также измененная редакция извещения и (или) документации </w:t>
            </w:r>
            <w:r>
              <w:rPr>
                <w:rFonts w:ascii="Times New Roman" w:hAnsi="Times New Roman"/>
                <w:sz w:val="24"/>
                <w:szCs w:val="24"/>
              </w:rPr>
              <w:t xml:space="preserve">о закупке </w:t>
            </w:r>
            <w:r w:rsidRPr="00254487">
              <w:rPr>
                <w:rFonts w:ascii="Times New Roman" w:hAnsi="Times New Roman"/>
                <w:sz w:val="24"/>
                <w:szCs w:val="24"/>
              </w:rPr>
              <w:t>размещаются в ЕИС в течение 3 (трех) дней со дня принятия решения о внесении таких изменений.</w:t>
            </w:r>
          </w:p>
          <w:p w:rsidR="004729AD" w:rsidRPr="003944AF" w:rsidRDefault="004729AD" w:rsidP="00112AC2">
            <w:pPr>
              <w:tabs>
                <w:tab w:val="left" w:pos="1560"/>
                <w:tab w:val="left" w:pos="1701"/>
                <w:tab w:val="left" w:pos="10205"/>
              </w:tabs>
              <w:spacing w:after="0" w:line="240" w:lineRule="auto"/>
              <w:ind w:right="-1"/>
              <w:jc w:val="both"/>
              <w:rPr>
                <w:rFonts w:ascii="Times New Roman" w:hAnsi="Times New Roman"/>
                <w:sz w:val="24"/>
                <w:szCs w:val="24"/>
              </w:rPr>
            </w:pPr>
            <w:r w:rsidRPr="00254487">
              <w:rPr>
                <w:rFonts w:ascii="Times New Roman" w:hAnsi="Times New Roman"/>
                <w:sz w:val="24"/>
                <w:szCs w:val="24"/>
              </w:rPr>
              <w:t xml:space="preserve">В случае внесения изменений в извещение и (или) в документацию </w:t>
            </w:r>
            <w:r>
              <w:rPr>
                <w:rFonts w:ascii="Times New Roman" w:hAnsi="Times New Roman"/>
                <w:sz w:val="24"/>
                <w:szCs w:val="24"/>
              </w:rPr>
              <w:t>о закупке</w:t>
            </w:r>
            <w:r w:rsidRPr="00254487">
              <w:rPr>
                <w:rFonts w:ascii="Times New Roman" w:hAnsi="Times New Roman"/>
                <w:sz w:val="24"/>
                <w:szCs w:val="24"/>
              </w:rPr>
              <w:t>, срок подачи заявок на участие в з</w:t>
            </w:r>
            <w:r>
              <w:rPr>
                <w:rFonts w:ascii="Times New Roman" w:hAnsi="Times New Roman"/>
                <w:sz w:val="24"/>
                <w:szCs w:val="24"/>
              </w:rPr>
              <w:t xml:space="preserve">акупке </w:t>
            </w:r>
            <w:r w:rsidRPr="00254487">
              <w:rPr>
                <w:rFonts w:ascii="Times New Roman" w:hAnsi="Times New Roman"/>
                <w:sz w:val="24"/>
                <w:szCs w:val="24"/>
              </w:rPr>
              <w:t xml:space="preserve">должен быть продлен так, чтобы с даты размещения в ЕИС внесённых изменений до даты окончания срока подачи заявок оставалось не менее </w:t>
            </w:r>
            <w:r w:rsidR="00112AC2">
              <w:rPr>
                <w:rFonts w:ascii="Times New Roman" w:hAnsi="Times New Roman"/>
                <w:sz w:val="24"/>
                <w:szCs w:val="24"/>
              </w:rPr>
              <w:t>половины срока подачи заявок</w:t>
            </w:r>
            <w:r w:rsidRPr="00254487">
              <w:rPr>
                <w:rFonts w:ascii="Times New Roman" w:hAnsi="Times New Roman"/>
                <w:sz w:val="24"/>
                <w:szCs w:val="24"/>
              </w:rPr>
              <w:t xml:space="preserve">. </w:t>
            </w:r>
          </w:p>
        </w:tc>
      </w:tr>
      <w:tr w:rsidR="004729AD" w:rsidRPr="001D73C5" w:rsidTr="005A7C50">
        <w:tc>
          <w:tcPr>
            <w:tcW w:w="567" w:type="dxa"/>
          </w:tcPr>
          <w:p w:rsidR="004729AD" w:rsidRDefault="004729AD" w:rsidP="00411C2F">
            <w:pPr>
              <w:pStyle w:val="12"/>
              <w:spacing w:before="0" w:after="0"/>
              <w:ind w:left="-23"/>
              <w:jc w:val="center"/>
              <w:rPr>
                <w:szCs w:val="24"/>
              </w:rPr>
            </w:pPr>
            <w:r>
              <w:rPr>
                <w:szCs w:val="24"/>
              </w:rPr>
              <w:t>3</w:t>
            </w:r>
            <w:r w:rsidR="00411C2F">
              <w:rPr>
                <w:szCs w:val="24"/>
              </w:rPr>
              <w:t>6</w:t>
            </w:r>
            <w:r>
              <w:rPr>
                <w:szCs w:val="24"/>
              </w:rPr>
              <w:t>.</w:t>
            </w:r>
          </w:p>
        </w:tc>
        <w:tc>
          <w:tcPr>
            <w:tcW w:w="2552" w:type="dxa"/>
          </w:tcPr>
          <w:p w:rsidR="004729AD" w:rsidRPr="00FA570D" w:rsidRDefault="004729AD" w:rsidP="002E6983">
            <w:pPr>
              <w:pStyle w:val="1"/>
              <w:tabs>
                <w:tab w:val="left" w:pos="426"/>
                <w:tab w:val="left" w:pos="1418"/>
                <w:tab w:val="left" w:pos="10205"/>
              </w:tabs>
              <w:spacing w:before="0" w:after="0" w:line="240" w:lineRule="auto"/>
              <w:ind w:right="-1"/>
              <w:rPr>
                <w:rFonts w:ascii="Times New Roman" w:hAnsi="Times New Roman"/>
                <w:sz w:val="24"/>
                <w:szCs w:val="24"/>
              </w:rPr>
            </w:pPr>
            <w:bookmarkStart w:id="5" w:name="_Toc525552205"/>
            <w:r w:rsidRPr="00FA570D">
              <w:rPr>
                <w:rFonts w:ascii="Times New Roman" w:hAnsi="Times New Roman"/>
                <w:sz w:val="24"/>
                <w:szCs w:val="24"/>
              </w:rPr>
              <w:t xml:space="preserve">Последствия признания </w:t>
            </w:r>
            <w:r>
              <w:rPr>
                <w:rFonts w:ascii="Times New Roman" w:hAnsi="Times New Roman"/>
                <w:sz w:val="24"/>
                <w:szCs w:val="24"/>
              </w:rPr>
              <w:t xml:space="preserve">закупки </w:t>
            </w:r>
            <w:r w:rsidRPr="00FA570D">
              <w:rPr>
                <w:rFonts w:ascii="Times New Roman" w:hAnsi="Times New Roman"/>
                <w:sz w:val="24"/>
                <w:szCs w:val="24"/>
              </w:rPr>
              <w:t>несостоявш</w:t>
            </w:r>
            <w:r>
              <w:rPr>
                <w:rFonts w:ascii="Times New Roman" w:hAnsi="Times New Roman"/>
                <w:sz w:val="24"/>
                <w:szCs w:val="24"/>
              </w:rPr>
              <w:t>ейся</w:t>
            </w:r>
            <w:bookmarkEnd w:id="5"/>
          </w:p>
          <w:p w:rsidR="004729AD" w:rsidRPr="00FA570D" w:rsidRDefault="004729AD" w:rsidP="002E6983">
            <w:pPr>
              <w:pStyle w:val="12"/>
              <w:spacing w:before="0" w:after="0"/>
              <w:ind w:left="-23"/>
              <w:rPr>
                <w:b/>
                <w:szCs w:val="24"/>
              </w:rPr>
            </w:pPr>
          </w:p>
        </w:tc>
        <w:tc>
          <w:tcPr>
            <w:tcW w:w="7742" w:type="dxa"/>
          </w:tcPr>
          <w:p w:rsidR="00112AC2" w:rsidRDefault="004729AD" w:rsidP="0070206B">
            <w:pPr>
              <w:pStyle w:val="ConsPlusNormal"/>
              <w:ind w:firstLine="0"/>
              <w:jc w:val="both"/>
              <w:rPr>
                <w:rFonts w:ascii="Times New Roman" w:hAnsi="Times New Roman" w:cs="Times New Roman"/>
                <w:sz w:val="24"/>
                <w:szCs w:val="24"/>
              </w:rPr>
            </w:pPr>
            <w:r>
              <w:rPr>
                <w:rFonts w:ascii="Times New Roman" w:hAnsi="Times New Roman"/>
                <w:sz w:val="24"/>
                <w:szCs w:val="24"/>
              </w:rPr>
              <w:t>З</w:t>
            </w:r>
            <w:r w:rsidRPr="00254487">
              <w:rPr>
                <w:rFonts w:ascii="Times New Roman" w:hAnsi="Times New Roman"/>
                <w:sz w:val="24"/>
                <w:szCs w:val="24"/>
              </w:rPr>
              <w:t>акупка признается несостоявшейся в следующих случаях:</w:t>
            </w:r>
            <w:r w:rsidR="00112AC2" w:rsidRPr="00FD3E95">
              <w:rPr>
                <w:rFonts w:ascii="Times New Roman" w:hAnsi="Times New Roman" w:cs="Times New Roman"/>
                <w:sz w:val="24"/>
                <w:szCs w:val="24"/>
              </w:rPr>
              <w:t xml:space="preserve"> </w:t>
            </w:r>
          </w:p>
          <w:p w:rsidR="00112AC2" w:rsidRPr="00FD3E95" w:rsidRDefault="00112AC2" w:rsidP="0070206B">
            <w:pPr>
              <w:pStyle w:val="ConsPlusNormal"/>
              <w:ind w:firstLine="0"/>
              <w:jc w:val="both"/>
              <w:rPr>
                <w:rFonts w:ascii="Times New Roman" w:hAnsi="Times New Roman" w:cs="Times New Roman"/>
                <w:sz w:val="24"/>
                <w:szCs w:val="24"/>
              </w:rPr>
            </w:pPr>
            <w:r w:rsidRPr="00FD3E95">
              <w:rPr>
                <w:rFonts w:ascii="Times New Roman" w:hAnsi="Times New Roman" w:cs="Times New Roman"/>
                <w:sz w:val="24"/>
                <w:szCs w:val="24"/>
              </w:rPr>
              <w:t>- подана только одна заявка на участие в запросе котировок;</w:t>
            </w:r>
          </w:p>
          <w:p w:rsidR="00112AC2" w:rsidRPr="00FD3E95" w:rsidRDefault="00112AC2" w:rsidP="0070206B">
            <w:pPr>
              <w:pStyle w:val="ConsPlusNormal"/>
              <w:ind w:firstLine="0"/>
              <w:jc w:val="both"/>
              <w:rPr>
                <w:rFonts w:ascii="Times New Roman" w:hAnsi="Times New Roman" w:cs="Times New Roman"/>
                <w:sz w:val="24"/>
                <w:szCs w:val="24"/>
              </w:rPr>
            </w:pPr>
            <w:r w:rsidRPr="00FD3E95">
              <w:rPr>
                <w:rFonts w:ascii="Times New Roman" w:hAnsi="Times New Roman" w:cs="Times New Roman"/>
                <w:sz w:val="24"/>
                <w:szCs w:val="24"/>
              </w:rPr>
              <w:t>- не подано ни одной заявки на участие в запросе котировок;</w:t>
            </w:r>
          </w:p>
          <w:p w:rsidR="004729AD" w:rsidRPr="00112AC2" w:rsidRDefault="00112AC2" w:rsidP="0070206B">
            <w:pPr>
              <w:pStyle w:val="ConsPlusNormal"/>
              <w:ind w:firstLine="0"/>
              <w:jc w:val="both"/>
              <w:rPr>
                <w:rFonts w:ascii="Times New Roman" w:hAnsi="Times New Roman" w:cs="Times New Roman"/>
                <w:sz w:val="24"/>
                <w:szCs w:val="24"/>
              </w:rPr>
            </w:pPr>
            <w:r w:rsidRPr="00FD3E95">
              <w:rPr>
                <w:rFonts w:ascii="Times New Roman" w:hAnsi="Times New Roman" w:cs="Times New Roman"/>
                <w:sz w:val="24"/>
                <w:szCs w:val="24"/>
              </w:rPr>
              <w:t>- по результатам рассмотрения заявок на участие в запросе котировок Закупочной комиссией принято решение об отклонении всех заявок или о допуске к участию в запросе котировок единственного участника из всех подавших заявки.</w:t>
            </w:r>
          </w:p>
        </w:tc>
      </w:tr>
      <w:tr w:rsidR="004729AD" w:rsidRPr="001D73C5" w:rsidTr="005A7C50">
        <w:tc>
          <w:tcPr>
            <w:tcW w:w="567" w:type="dxa"/>
          </w:tcPr>
          <w:p w:rsidR="004729AD" w:rsidRDefault="004729AD" w:rsidP="00411C2F">
            <w:pPr>
              <w:pStyle w:val="12"/>
              <w:spacing w:before="0" w:after="0"/>
              <w:ind w:left="-23"/>
              <w:jc w:val="center"/>
              <w:rPr>
                <w:szCs w:val="24"/>
              </w:rPr>
            </w:pPr>
            <w:r>
              <w:rPr>
                <w:szCs w:val="24"/>
              </w:rPr>
              <w:t>3</w:t>
            </w:r>
            <w:r w:rsidR="00411C2F">
              <w:rPr>
                <w:szCs w:val="24"/>
              </w:rPr>
              <w:t>7</w:t>
            </w:r>
            <w:r>
              <w:rPr>
                <w:szCs w:val="24"/>
              </w:rPr>
              <w:t>.</w:t>
            </w:r>
          </w:p>
        </w:tc>
        <w:tc>
          <w:tcPr>
            <w:tcW w:w="2552" w:type="dxa"/>
          </w:tcPr>
          <w:p w:rsidR="004729AD" w:rsidRPr="00FA570D" w:rsidRDefault="004729AD" w:rsidP="002E6983">
            <w:pPr>
              <w:pStyle w:val="12"/>
              <w:spacing w:before="0" w:after="0"/>
              <w:ind w:left="-23"/>
              <w:rPr>
                <w:b/>
                <w:szCs w:val="24"/>
              </w:rPr>
            </w:pPr>
            <w:r w:rsidRPr="00FA570D">
              <w:rPr>
                <w:b/>
                <w:szCs w:val="24"/>
              </w:rPr>
              <w:t>Привлечение соисполнителей (субподрядчиков)</w:t>
            </w:r>
          </w:p>
        </w:tc>
        <w:tc>
          <w:tcPr>
            <w:tcW w:w="7742" w:type="dxa"/>
          </w:tcPr>
          <w:p w:rsidR="004729AD" w:rsidRPr="003944AF" w:rsidRDefault="004729AD" w:rsidP="00B81569">
            <w:pPr>
              <w:tabs>
                <w:tab w:val="left" w:pos="0"/>
                <w:tab w:val="left" w:pos="284"/>
                <w:tab w:val="left" w:pos="1418"/>
              </w:tabs>
              <w:spacing w:after="0" w:line="240" w:lineRule="auto"/>
              <w:jc w:val="both"/>
              <w:rPr>
                <w:rFonts w:ascii="Times New Roman" w:hAnsi="Times New Roman"/>
                <w:sz w:val="24"/>
                <w:szCs w:val="24"/>
              </w:rPr>
            </w:pPr>
            <w:r>
              <w:rPr>
                <w:rFonts w:ascii="Times New Roman" w:hAnsi="Times New Roman"/>
                <w:sz w:val="24"/>
                <w:szCs w:val="24"/>
              </w:rPr>
              <w:t xml:space="preserve">Не </w:t>
            </w:r>
            <w:r w:rsidR="00B81569">
              <w:rPr>
                <w:rFonts w:ascii="Times New Roman" w:hAnsi="Times New Roman"/>
                <w:sz w:val="24"/>
                <w:szCs w:val="24"/>
              </w:rPr>
              <w:t>установлено</w:t>
            </w:r>
          </w:p>
        </w:tc>
      </w:tr>
      <w:tr w:rsidR="004729AD" w:rsidRPr="001D73C5" w:rsidTr="005A7C50">
        <w:tc>
          <w:tcPr>
            <w:tcW w:w="567" w:type="dxa"/>
          </w:tcPr>
          <w:p w:rsidR="004729AD" w:rsidRDefault="004729AD" w:rsidP="00411C2F">
            <w:pPr>
              <w:pStyle w:val="12"/>
              <w:spacing w:before="0" w:after="0"/>
              <w:ind w:left="-23"/>
              <w:jc w:val="center"/>
              <w:rPr>
                <w:szCs w:val="24"/>
              </w:rPr>
            </w:pPr>
            <w:r>
              <w:rPr>
                <w:szCs w:val="24"/>
              </w:rPr>
              <w:t>3</w:t>
            </w:r>
            <w:r w:rsidR="00411C2F">
              <w:rPr>
                <w:szCs w:val="24"/>
              </w:rPr>
              <w:t>8</w:t>
            </w:r>
            <w:r>
              <w:rPr>
                <w:szCs w:val="24"/>
              </w:rPr>
              <w:t>.</w:t>
            </w:r>
          </w:p>
        </w:tc>
        <w:tc>
          <w:tcPr>
            <w:tcW w:w="2552" w:type="dxa"/>
          </w:tcPr>
          <w:p w:rsidR="004729AD" w:rsidRPr="00FA570D" w:rsidRDefault="004729AD" w:rsidP="002E6983">
            <w:pPr>
              <w:pStyle w:val="12"/>
              <w:spacing w:before="0" w:after="0"/>
              <w:ind w:left="-23"/>
              <w:rPr>
                <w:b/>
                <w:szCs w:val="24"/>
              </w:rPr>
            </w:pPr>
            <w:r w:rsidRPr="00FA570D">
              <w:rPr>
                <w:b/>
                <w:szCs w:val="24"/>
              </w:rPr>
              <w:t>Возможность изменения условий договора</w:t>
            </w:r>
          </w:p>
        </w:tc>
        <w:tc>
          <w:tcPr>
            <w:tcW w:w="7742" w:type="dxa"/>
          </w:tcPr>
          <w:p w:rsidR="004729AD" w:rsidRPr="003944AF" w:rsidRDefault="00E86FB4" w:rsidP="002E6983">
            <w:pPr>
              <w:tabs>
                <w:tab w:val="left" w:pos="284"/>
                <w:tab w:val="left" w:pos="1134"/>
                <w:tab w:val="left" w:pos="1701"/>
                <w:tab w:val="left" w:pos="10205"/>
              </w:tabs>
              <w:spacing w:after="0" w:line="240" w:lineRule="auto"/>
              <w:ind w:right="-1"/>
              <w:jc w:val="both"/>
              <w:rPr>
                <w:rFonts w:ascii="Times New Roman" w:hAnsi="Times New Roman"/>
                <w:sz w:val="24"/>
                <w:szCs w:val="24"/>
              </w:rPr>
            </w:pPr>
            <w:r>
              <w:rPr>
                <w:rFonts w:ascii="Times New Roman" w:hAnsi="Times New Roman"/>
                <w:sz w:val="24"/>
                <w:szCs w:val="24"/>
              </w:rPr>
              <w:t>У</w:t>
            </w:r>
            <w:r w:rsidR="005D1B79">
              <w:rPr>
                <w:rFonts w:ascii="Times New Roman" w:hAnsi="Times New Roman"/>
                <w:sz w:val="24"/>
                <w:szCs w:val="24"/>
              </w:rPr>
              <w:t>становлено</w:t>
            </w:r>
          </w:p>
        </w:tc>
      </w:tr>
    </w:tbl>
    <w:p w:rsidR="004729AD" w:rsidRDefault="004729AD" w:rsidP="004729AD">
      <w:pPr>
        <w:autoSpaceDE w:val="0"/>
        <w:autoSpaceDN w:val="0"/>
        <w:adjustRightInd w:val="0"/>
        <w:spacing w:after="0" w:line="240" w:lineRule="auto"/>
        <w:jc w:val="center"/>
        <w:rPr>
          <w:rFonts w:ascii="Times New Roman" w:hAnsi="Times New Roman"/>
          <w:b/>
          <w:sz w:val="24"/>
          <w:szCs w:val="24"/>
        </w:rPr>
      </w:pPr>
    </w:p>
    <w:p w:rsidR="00411C2F" w:rsidRDefault="00411C2F" w:rsidP="004729AD">
      <w:pPr>
        <w:autoSpaceDE w:val="0"/>
        <w:autoSpaceDN w:val="0"/>
        <w:adjustRightInd w:val="0"/>
        <w:spacing w:after="0" w:line="240" w:lineRule="auto"/>
        <w:contextualSpacing/>
        <w:jc w:val="center"/>
        <w:rPr>
          <w:rFonts w:ascii="Times New Roman" w:hAnsi="Times New Roman"/>
          <w:b/>
          <w:sz w:val="24"/>
          <w:szCs w:val="24"/>
        </w:rPr>
      </w:pPr>
    </w:p>
    <w:p w:rsidR="001B1363" w:rsidRDefault="001B1363" w:rsidP="004729AD">
      <w:pPr>
        <w:autoSpaceDE w:val="0"/>
        <w:autoSpaceDN w:val="0"/>
        <w:adjustRightInd w:val="0"/>
        <w:spacing w:after="0" w:line="240" w:lineRule="auto"/>
        <w:contextualSpacing/>
        <w:jc w:val="center"/>
        <w:rPr>
          <w:rFonts w:ascii="Times New Roman" w:hAnsi="Times New Roman"/>
          <w:b/>
          <w:sz w:val="24"/>
          <w:szCs w:val="24"/>
        </w:rPr>
      </w:pPr>
    </w:p>
    <w:p w:rsidR="001B1363" w:rsidRDefault="001B1363" w:rsidP="004729AD">
      <w:pPr>
        <w:autoSpaceDE w:val="0"/>
        <w:autoSpaceDN w:val="0"/>
        <w:adjustRightInd w:val="0"/>
        <w:spacing w:after="0" w:line="240" w:lineRule="auto"/>
        <w:contextualSpacing/>
        <w:jc w:val="center"/>
        <w:rPr>
          <w:rFonts w:ascii="Times New Roman" w:hAnsi="Times New Roman"/>
          <w:b/>
          <w:sz w:val="24"/>
          <w:szCs w:val="24"/>
        </w:rPr>
      </w:pPr>
    </w:p>
    <w:p w:rsidR="001B1363" w:rsidRDefault="001B1363" w:rsidP="004729AD">
      <w:pPr>
        <w:autoSpaceDE w:val="0"/>
        <w:autoSpaceDN w:val="0"/>
        <w:adjustRightInd w:val="0"/>
        <w:spacing w:after="0" w:line="240" w:lineRule="auto"/>
        <w:contextualSpacing/>
        <w:jc w:val="center"/>
        <w:rPr>
          <w:rFonts w:ascii="Times New Roman" w:hAnsi="Times New Roman"/>
          <w:b/>
          <w:sz w:val="24"/>
          <w:szCs w:val="24"/>
        </w:rPr>
      </w:pPr>
    </w:p>
    <w:p w:rsidR="001B1363" w:rsidRDefault="001B1363" w:rsidP="004729AD">
      <w:pPr>
        <w:autoSpaceDE w:val="0"/>
        <w:autoSpaceDN w:val="0"/>
        <w:adjustRightInd w:val="0"/>
        <w:spacing w:after="0" w:line="240" w:lineRule="auto"/>
        <w:contextualSpacing/>
        <w:jc w:val="center"/>
        <w:rPr>
          <w:rFonts w:ascii="Times New Roman" w:hAnsi="Times New Roman"/>
          <w:b/>
          <w:sz w:val="24"/>
          <w:szCs w:val="24"/>
        </w:rPr>
      </w:pPr>
    </w:p>
    <w:p w:rsidR="00C740A4" w:rsidRDefault="00C740A4" w:rsidP="004729AD">
      <w:pPr>
        <w:autoSpaceDE w:val="0"/>
        <w:autoSpaceDN w:val="0"/>
        <w:adjustRightInd w:val="0"/>
        <w:spacing w:after="0" w:line="240" w:lineRule="auto"/>
        <w:contextualSpacing/>
        <w:jc w:val="center"/>
        <w:rPr>
          <w:rFonts w:ascii="Times New Roman" w:hAnsi="Times New Roman"/>
          <w:b/>
          <w:sz w:val="24"/>
          <w:szCs w:val="24"/>
        </w:rPr>
      </w:pPr>
    </w:p>
    <w:p w:rsidR="001B1363" w:rsidRDefault="001B1363" w:rsidP="004729AD">
      <w:pPr>
        <w:autoSpaceDE w:val="0"/>
        <w:autoSpaceDN w:val="0"/>
        <w:adjustRightInd w:val="0"/>
        <w:spacing w:after="0" w:line="240" w:lineRule="auto"/>
        <w:contextualSpacing/>
        <w:jc w:val="center"/>
        <w:rPr>
          <w:rFonts w:ascii="Times New Roman" w:hAnsi="Times New Roman"/>
          <w:b/>
          <w:sz w:val="24"/>
          <w:szCs w:val="24"/>
        </w:rPr>
      </w:pPr>
    </w:p>
    <w:p w:rsidR="00F11046" w:rsidRDefault="00F11046" w:rsidP="004729AD">
      <w:pPr>
        <w:autoSpaceDE w:val="0"/>
        <w:autoSpaceDN w:val="0"/>
        <w:adjustRightInd w:val="0"/>
        <w:spacing w:after="0" w:line="240" w:lineRule="auto"/>
        <w:contextualSpacing/>
        <w:jc w:val="center"/>
        <w:rPr>
          <w:rFonts w:ascii="Times New Roman" w:hAnsi="Times New Roman"/>
          <w:b/>
          <w:sz w:val="24"/>
          <w:szCs w:val="24"/>
        </w:rPr>
      </w:pPr>
    </w:p>
    <w:p w:rsidR="00F11046" w:rsidRDefault="00F11046" w:rsidP="004729AD">
      <w:pPr>
        <w:autoSpaceDE w:val="0"/>
        <w:autoSpaceDN w:val="0"/>
        <w:adjustRightInd w:val="0"/>
        <w:spacing w:after="0" w:line="240" w:lineRule="auto"/>
        <w:contextualSpacing/>
        <w:jc w:val="center"/>
        <w:rPr>
          <w:rFonts w:ascii="Times New Roman" w:hAnsi="Times New Roman"/>
          <w:b/>
          <w:sz w:val="24"/>
          <w:szCs w:val="24"/>
        </w:rPr>
      </w:pPr>
    </w:p>
    <w:p w:rsidR="00F11046" w:rsidRDefault="00F11046" w:rsidP="004729AD">
      <w:pPr>
        <w:autoSpaceDE w:val="0"/>
        <w:autoSpaceDN w:val="0"/>
        <w:adjustRightInd w:val="0"/>
        <w:spacing w:after="0" w:line="240" w:lineRule="auto"/>
        <w:contextualSpacing/>
        <w:jc w:val="center"/>
        <w:rPr>
          <w:rFonts w:ascii="Times New Roman" w:hAnsi="Times New Roman"/>
          <w:b/>
          <w:sz w:val="24"/>
          <w:szCs w:val="24"/>
        </w:rPr>
      </w:pPr>
    </w:p>
    <w:p w:rsidR="00F11046" w:rsidRDefault="00F11046" w:rsidP="004729AD">
      <w:pPr>
        <w:autoSpaceDE w:val="0"/>
        <w:autoSpaceDN w:val="0"/>
        <w:adjustRightInd w:val="0"/>
        <w:spacing w:after="0" w:line="240" w:lineRule="auto"/>
        <w:contextualSpacing/>
        <w:jc w:val="center"/>
        <w:rPr>
          <w:rFonts w:ascii="Times New Roman" w:hAnsi="Times New Roman"/>
          <w:b/>
          <w:sz w:val="24"/>
          <w:szCs w:val="24"/>
        </w:rPr>
      </w:pPr>
    </w:p>
    <w:p w:rsidR="001B1363" w:rsidRDefault="001B1363" w:rsidP="004729AD">
      <w:pPr>
        <w:autoSpaceDE w:val="0"/>
        <w:autoSpaceDN w:val="0"/>
        <w:adjustRightInd w:val="0"/>
        <w:spacing w:after="0" w:line="240" w:lineRule="auto"/>
        <w:contextualSpacing/>
        <w:jc w:val="center"/>
        <w:rPr>
          <w:rFonts w:ascii="Times New Roman" w:hAnsi="Times New Roman"/>
          <w:b/>
          <w:sz w:val="24"/>
          <w:szCs w:val="24"/>
        </w:rPr>
      </w:pPr>
    </w:p>
    <w:p w:rsidR="00C453B2" w:rsidRDefault="00C453B2">
      <w:pPr>
        <w:rPr>
          <w:rFonts w:ascii="Times New Roman" w:hAnsi="Times New Roman"/>
          <w:b/>
          <w:sz w:val="24"/>
          <w:szCs w:val="24"/>
        </w:rPr>
      </w:pPr>
      <w:r>
        <w:rPr>
          <w:rFonts w:ascii="Times New Roman" w:hAnsi="Times New Roman"/>
          <w:b/>
          <w:sz w:val="24"/>
          <w:szCs w:val="24"/>
        </w:rPr>
        <w:br w:type="page"/>
      </w:r>
    </w:p>
    <w:p w:rsidR="004729AD" w:rsidRPr="00F1616F" w:rsidRDefault="004729AD" w:rsidP="004729AD">
      <w:pPr>
        <w:autoSpaceDE w:val="0"/>
        <w:autoSpaceDN w:val="0"/>
        <w:adjustRightInd w:val="0"/>
        <w:spacing w:after="0" w:line="240" w:lineRule="auto"/>
        <w:contextualSpacing/>
        <w:jc w:val="center"/>
        <w:rPr>
          <w:rFonts w:ascii="Times New Roman" w:hAnsi="Times New Roman"/>
          <w:b/>
          <w:i/>
          <w:color w:val="000000"/>
          <w:sz w:val="24"/>
          <w:szCs w:val="24"/>
        </w:rPr>
      </w:pPr>
      <w:r w:rsidRPr="00F1616F">
        <w:rPr>
          <w:rFonts w:ascii="Times New Roman" w:hAnsi="Times New Roman"/>
          <w:b/>
          <w:sz w:val="24"/>
          <w:szCs w:val="24"/>
        </w:rPr>
        <w:t xml:space="preserve">Часть </w:t>
      </w:r>
      <w:r w:rsidRPr="00F1616F">
        <w:rPr>
          <w:rFonts w:ascii="Times New Roman" w:hAnsi="Times New Roman"/>
          <w:b/>
          <w:sz w:val="24"/>
          <w:szCs w:val="24"/>
          <w:lang w:val="en-US"/>
        </w:rPr>
        <w:t>II</w:t>
      </w:r>
      <w:r w:rsidRPr="00F1616F">
        <w:rPr>
          <w:rFonts w:ascii="Times New Roman" w:hAnsi="Times New Roman"/>
          <w:b/>
          <w:sz w:val="24"/>
          <w:szCs w:val="24"/>
        </w:rPr>
        <w:t xml:space="preserve">. </w:t>
      </w:r>
      <w:r w:rsidRPr="00F1616F">
        <w:rPr>
          <w:rFonts w:ascii="Times New Roman" w:hAnsi="Times New Roman"/>
          <w:b/>
          <w:color w:val="000000"/>
          <w:sz w:val="24"/>
          <w:szCs w:val="24"/>
        </w:rPr>
        <w:t>Образцы форм и документов для заполнения участниками закупки</w:t>
      </w:r>
    </w:p>
    <w:p w:rsidR="004729AD" w:rsidRPr="00F1616F" w:rsidRDefault="004729AD" w:rsidP="004729AD">
      <w:pPr>
        <w:spacing w:after="0" w:line="240" w:lineRule="auto"/>
        <w:contextualSpacing/>
        <w:jc w:val="center"/>
        <w:rPr>
          <w:rFonts w:ascii="Times New Roman" w:hAnsi="Times New Roman"/>
          <w:b/>
          <w:sz w:val="24"/>
          <w:szCs w:val="24"/>
        </w:rPr>
      </w:pPr>
    </w:p>
    <w:p w:rsidR="00C453B2" w:rsidRPr="00C453B2" w:rsidRDefault="00C453B2" w:rsidP="00C453B2">
      <w:pPr>
        <w:autoSpaceDE w:val="0"/>
        <w:autoSpaceDN w:val="0"/>
        <w:adjustRightInd w:val="0"/>
        <w:spacing w:after="0" w:line="360" w:lineRule="auto"/>
        <w:jc w:val="right"/>
        <w:rPr>
          <w:rFonts w:ascii="Times New Roman" w:eastAsia="Times New Roman" w:hAnsi="Times New Roman" w:cs="Times New Roman"/>
          <w:sz w:val="24"/>
          <w:szCs w:val="24"/>
        </w:rPr>
      </w:pPr>
      <w:r w:rsidRPr="00C453B2">
        <w:rPr>
          <w:rFonts w:ascii="Times New Roman" w:eastAsia="Times New Roman" w:hAnsi="Times New Roman" w:cs="Times New Roman"/>
          <w:sz w:val="24"/>
          <w:szCs w:val="24"/>
        </w:rPr>
        <w:t>Приложение №2</w:t>
      </w:r>
    </w:p>
    <w:p w:rsidR="00C453B2" w:rsidRPr="00C453B2" w:rsidRDefault="00C453B2" w:rsidP="00C453B2">
      <w:pPr>
        <w:autoSpaceDE w:val="0"/>
        <w:autoSpaceDN w:val="0"/>
        <w:adjustRightInd w:val="0"/>
        <w:spacing w:after="0" w:line="360" w:lineRule="auto"/>
        <w:jc w:val="right"/>
        <w:rPr>
          <w:rFonts w:ascii="Times New Roman" w:eastAsia="Times New Roman" w:hAnsi="Times New Roman" w:cs="Times New Roman"/>
          <w:sz w:val="24"/>
          <w:szCs w:val="24"/>
        </w:rPr>
      </w:pPr>
      <w:r w:rsidRPr="00C453B2">
        <w:rPr>
          <w:rFonts w:ascii="Times New Roman" w:eastAsia="Times New Roman" w:hAnsi="Times New Roman" w:cs="Times New Roman"/>
          <w:sz w:val="24"/>
          <w:szCs w:val="24"/>
        </w:rPr>
        <w:t>к извещению о проведении запроса котировок</w:t>
      </w:r>
    </w:p>
    <w:p w:rsidR="00C453B2" w:rsidRPr="00C453B2" w:rsidRDefault="00C453B2" w:rsidP="00C453B2">
      <w:pPr>
        <w:keepNext/>
        <w:spacing w:before="240" w:after="60" w:line="240" w:lineRule="auto"/>
        <w:jc w:val="center"/>
        <w:outlineLvl w:val="0"/>
        <w:rPr>
          <w:rFonts w:ascii="Cambria" w:eastAsia="Times New Roman" w:hAnsi="Cambria" w:cs="Times New Roman"/>
          <w:b/>
          <w:bCs/>
          <w:kern w:val="32"/>
          <w:sz w:val="24"/>
          <w:szCs w:val="24"/>
          <w:lang w:val="x-none" w:eastAsia="x-none"/>
        </w:rPr>
      </w:pPr>
      <w:r w:rsidRPr="00C453B2">
        <w:rPr>
          <w:rFonts w:ascii="Cambria" w:eastAsia="Times New Roman" w:hAnsi="Cambria" w:cs="Times New Roman"/>
          <w:b/>
          <w:bCs/>
          <w:kern w:val="32"/>
          <w:sz w:val="24"/>
          <w:szCs w:val="24"/>
          <w:lang w:val="x-none" w:eastAsia="x-none"/>
        </w:rPr>
        <w:t>ЗАЯВКА НА УЧАСТИЕ В ЗАПРОСЕ КОТИРОВОК</w:t>
      </w:r>
    </w:p>
    <w:p w:rsidR="00C453B2" w:rsidRPr="00C453B2" w:rsidRDefault="00C453B2" w:rsidP="00C453B2">
      <w:pPr>
        <w:keepNext/>
        <w:spacing w:before="240" w:after="60" w:line="240" w:lineRule="auto"/>
        <w:outlineLvl w:val="0"/>
        <w:rPr>
          <w:rFonts w:ascii="Cambria" w:eastAsia="Times New Roman" w:hAnsi="Cambria" w:cs="Times New Roman"/>
          <w:bCs/>
          <w:kern w:val="32"/>
          <w:lang w:val="x-none" w:eastAsia="x-none"/>
        </w:rPr>
      </w:pPr>
      <w:r w:rsidRPr="00C453B2">
        <w:rPr>
          <w:rFonts w:ascii="Cambria" w:eastAsia="Times New Roman" w:hAnsi="Cambria" w:cs="Times New Roman"/>
          <w:bCs/>
          <w:kern w:val="32"/>
          <w:u w:val="single"/>
          <w:lang w:val="x-none" w:eastAsia="x-none"/>
        </w:rPr>
        <w:t>От _______________ 20</w:t>
      </w:r>
      <w:r w:rsidRPr="00C453B2">
        <w:rPr>
          <w:rFonts w:ascii="Cambria" w:eastAsia="Times New Roman" w:hAnsi="Cambria" w:cs="Times New Roman"/>
          <w:bCs/>
          <w:kern w:val="32"/>
          <w:u w:val="single"/>
          <w:lang w:eastAsia="x-none"/>
        </w:rPr>
        <w:t>21</w:t>
      </w:r>
      <w:r w:rsidRPr="00C453B2">
        <w:rPr>
          <w:rFonts w:ascii="Cambria" w:eastAsia="Times New Roman" w:hAnsi="Cambria" w:cs="Times New Roman"/>
          <w:bCs/>
          <w:kern w:val="32"/>
          <w:lang w:val="x-none" w:eastAsia="x-none"/>
        </w:rPr>
        <w:t xml:space="preserve"> года   </w:t>
      </w:r>
    </w:p>
    <w:p w:rsidR="00C453B2" w:rsidRPr="00C453B2" w:rsidRDefault="00C453B2" w:rsidP="00C453B2">
      <w:pPr>
        <w:spacing w:after="0" w:line="240" w:lineRule="auto"/>
        <w:rPr>
          <w:rFonts w:ascii="Times New Roman" w:eastAsia="Times New Roman" w:hAnsi="Times New Roman" w:cs="Times New Roman"/>
          <w:sz w:val="24"/>
          <w:szCs w:val="24"/>
        </w:rPr>
      </w:pPr>
    </w:p>
    <w:p w:rsidR="00C453B2" w:rsidRPr="00C453B2" w:rsidRDefault="00C453B2" w:rsidP="00C453B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C453B2">
        <w:rPr>
          <w:rFonts w:ascii="Times New Roman" w:eastAsia="Times New Roman" w:hAnsi="Times New Roman" w:cs="Times New Roman"/>
          <w:sz w:val="24"/>
          <w:szCs w:val="24"/>
        </w:rPr>
        <w:t xml:space="preserve">Изучив извещение о проведении запроса котировок </w:t>
      </w:r>
      <w:r w:rsidRPr="00C453B2">
        <w:rPr>
          <w:rFonts w:ascii="Times New Roman" w:eastAsia="Times New Roman" w:hAnsi="Times New Roman" w:cs="Times New Roman"/>
          <w:bCs/>
          <w:sz w:val="24"/>
          <w:szCs w:val="24"/>
        </w:rPr>
        <w:t>на оказание услуг спецтехникой с экипажем (бульдозер) для перемещения отходов на полигоне твердых бытовых отходов города Радужный,</w:t>
      </w:r>
      <w:r w:rsidRPr="00C453B2">
        <w:rPr>
          <w:rFonts w:ascii="Times New Roman" w:eastAsia="Times New Roman" w:hAnsi="Times New Roman" w:cs="Times New Roman"/>
          <w:sz w:val="24"/>
          <w:szCs w:val="24"/>
        </w:rPr>
        <w:t xml:space="preserve"> мы </w:t>
      </w:r>
    </w:p>
    <w:p w:rsidR="00C453B2" w:rsidRPr="00C453B2" w:rsidRDefault="00C453B2" w:rsidP="00C453B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C453B2">
        <w:rPr>
          <w:rFonts w:ascii="Times New Roman" w:eastAsia="Times New Roman" w:hAnsi="Times New Roman" w:cs="Times New Roman"/>
          <w:sz w:val="24"/>
          <w:szCs w:val="24"/>
        </w:rPr>
        <w:t xml:space="preserve">__________________________________________________________  </w:t>
      </w:r>
    </w:p>
    <w:p w:rsidR="00C453B2" w:rsidRPr="00C453B2" w:rsidRDefault="00C453B2" w:rsidP="00C453B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rPr>
      </w:pPr>
      <w:r w:rsidRPr="00C453B2">
        <w:rPr>
          <w:rFonts w:ascii="Times New Roman" w:eastAsia="Times New Roman" w:hAnsi="Times New Roman" w:cs="Times New Roman"/>
          <w:i/>
          <w:color w:val="000000"/>
          <w:spacing w:val="1"/>
          <w:sz w:val="24"/>
          <w:szCs w:val="24"/>
        </w:rPr>
        <w:t>(наименование,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ИНН участника закупки)</w:t>
      </w:r>
      <w:r w:rsidRPr="00C453B2">
        <w:rPr>
          <w:rFonts w:ascii="Times New Roman" w:eastAsia="Times New Roman" w:hAnsi="Times New Roman" w:cs="Times New Roman"/>
          <w:color w:val="000000"/>
          <w:spacing w:val="1"/>
          <w:sz w:val="24"/>
          <w:szCs w:val="24"/>
        </w:rPr>
        <w:t>, готовы оказать услуги в полном соответствии с условиями запроса котировок в следующем порядке, а именно:</w:t>
      </w:r>
    </w:p>
    <w:p w:rsidR="00C453B2" w:rsidRPr="00C453B2" w:rsidRDefault="00C453B2" w:rsidP="00C453B2">
      <w:pPr>
        <w:autoSpaceDE w:val="0"/>
        <w:autoSpaceDN w:val="0"/>
        <w:adjustRightInd w:val="0"/>
        <w:spacing w:after="0" w:line="360" w:lineRule="auto"/>
        <w:rPr>
          <w:rFonts w:ascii="Times New Roman" w:eastAsia="Times New Roman" w:hAnsi="Times New Roman" w:cs="Times New Roman"/>
          <w:sz w:val="24"/>
          <w:szCs w:val="24"/>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849"/>
        <w:gridCol w:w="1417"/>
        <w:gridCol w:w="1134"/>
        <w:gridCol w:w="1277"/>
      </w:tblGrid>
      <w:tr w:rsidR="00C453B2" w:rsidRPr="00C453B2" w:rsidTr="00982865">
        <w:trPr>
          <w:trHeight w:val="298"/>
        </w:trPr>
        <w:tc>
          <w:tcPr>
            <w:tcW w:w="675" w:type="dxa"/>
            <w:tcBorders>
              <w:top w:val="single" w:sz="4" w:space="0" w:color="auto"/>
              <w:left w:val="single" w:sz="4" w:space="0" w:color="auto"/>
              <w:bottom w:val="single" w:sz="4" w:space="0" w:color="auto"/>
              <w:right w:val="single" w:sz="4" w:space="0" w:color="auto"/>
            </w:tcBorders>
            <w:vAlign w:val="center"/>
            <w:hideMark/>
          </w:tcPr>
          <w:p w:rsidR="00C453B2" w:rsidRPr="00C453B2" w:rsidRDefault="00C453B2" w:rsidP="00C453B2">
            <w:pPr>
              <w:spacing w:after="0" w:line="240" w:lineRule="auto"/>
              <w:ind w:right="-108"/>
              <w:jc w:val="center"/>
              <w:rPr>
                <w:rFonts w:ascii="Times New Roman" w:eastAsia="Times New Roman" w:hAnsi="Times New Roman" w:cs="Times New Roman"/>
                <w:sz w:val="20"/>
                <w:szCs w:val="20"/>
              </w:rPr>
            </w:pPr>
            <w:r w:rsidRPr="00C453B2">
              <w:rPr>
                <w:rFonts w:ascii="Times New Roman" w:eastAsia="Times New Roman" w:hAnsi="Times New Roman" w:cs="Times New Roman"/>
                <w:sz w:val="20"/>
                <w:szCs w:val="20"/>
              </w:rPr>
              <w:t>№ п/п</w:t>
            </w:r>
          </w:p>
        </w:tc>
        <w:tc>
          <w:tcPr>
            <w:tcW w:w="4849" w:type="dxa"/>
            <w:tcBorders>
              <w:top w:val="single" w:sz="4" w:space="0" w:color="auto"/>
              <w:left w:val="single" w:sz="4" w:space="0" w:color="auto"/>
              <w:bottom w:val="single" w:sz="4" w:space="0" w:color="auto"/>
              <w:right w:val="single" w:sz="4" w:space="0" w:color="auto"/>
            </w:tcBorders>
            <w:vAlign w:val="center"/>
            <w:hideMark/>
          </w:tcPr>
          <w:p w:rsidR="00C453B2" w:rsidRPr="00C453B2" w:rsidRDefault="00C453B2" w:rsidP="00C453B2">
            <w:pPr>
              <w:spacing w:after="0" w:line="240" w:lineRule="auto"/>
              <w:jc w:val="center"/>
              <w:rPr>
                <w:rFonts w:ascii="Times New Roman" w:eastAsia="Times New Roman" w:hAnsi="Times New Roman" w:cs="Times New Roman"/>
                <w:sz w:val="20"/>
                <w:szCs w:val="20"/>
              </w:rPr>
            </w:pPr>
            <w:r w:rsidRPr="00C453B2">
              <w:rPr>
                <w:rFonts w:ascii="Times New Roman" w:eastAsia="Times New Roman" w:hAnsi="Times New Roman" w:cs="Times New Roman"/>
                <w:sz w:val="20"/>
                <w:szCs w:val="20"/>
              </w:rPr>
              <w:t>Наименование услуги</w:t>
            </w:r>
          </w:p>
        </w:tc>
        <w:tc>
          <w:tcPr>
            <w:tcW w:w="1417" w:type="dxa"/>
            <w:tcBorders>
              <w:top w:val="single" w:sz="4" w:space="0" w:color="auto"/>
              <w:left w:val="single" w:sz="4" w:space="0" w:color="auto"/>
              <w:bottom w:val="single" w:sz="4" w:space="0" w:color="auto"/>
              <w:right w:val="single" w:sz="4" w:space="0" w:color="auto"/>
            </w:tcBorders>
          </w:tcPr>
          <w:p w:rsidR="00C453B2" w:rsidRPr="00C453B2" w:rsidRDefault="00C453B2" w:rsidP="00C453B2">
            <w:pPr>
              <w:spacing w:after="0" w:line="240" w:lineRule="auto"/>
              <w:ind w:left="-18" w:right="-108"/>
              <w:jc w:val="center"/>
              <w:rPr>
                <w:rFonts w:ascii="Times New Roman" w:eastAsia="Times New Roman" w:hAnsi="Times New Roman" w:cs="Times New Roman"/>
                <w:sz w:val="20"/>
                <w:szCs w:val="20"/>
              </w:rPr>
            </w:pPr>
            <w:r w:rsidRPr="00C453B2">
              <w:rPr>
                <w:rFonts w:ascii="Times New Roman" w:eastAsia="Times New Roman" w:hAnsi="Times New Roman" w:cs="Times New Roman"/>
                <w:sz w:val="20"/>
                <w:szCs w:val="20"/>
              </w:rPr>
              <w:t>Единица измерения по ОКЕИ</w:t>
            </w:r>
          </w:p>
        </w:tc>
        <w:tc>
          <w:tcPr>
            <w:tcW w:w="1134" w:type="dxa"/>
            <w:tcBorders>
              <w:top w:val="single" w:sz="4" w:space="0" w:color="auto"/>
              <w:left w:val="single" w:sz="4" w:space="0" w:color="auto"/>
              <w:bottom w:val="single" w:sz="4" w:space="0" w:color="auto"/>
              <w:right w:val="single" w:sz="4" w:space="0" w:color="auto"/>
            </w:tcBorders>
          </w:tcPr>
          <w:p w:rsidR="00C453B2" w:rsidRPr="00C453B2" w:rsidRDefault="00C453B2" w:rsidP="00C453B2">
            <w:pPr>
              <w:spacing w:after="0" w:line="240" w:lineRule="auto"/>
              <w:ind w:left="-18" w:right="-108"/>
              <w:jc w:val="center"/>
              <w:rPr>
                <w:rFonts w:ascii="Times New Roman" w:eastAsia="Times New Roman" w:hAnsi="Times New Roman" w:cs="Times New Roman"/>
                <w:sz w:val="20"/>
                <w:szCs w:val="20"/>
              </w:rPr>
            </w:pPr>
            <w:r w:rsidRPr="00982865">
              <w:rPr>
                <w:rFonts w:ascii="Times New Roman" w:eastAsia="Times New Roman" w:hAnsi="Times New Roman" w:cs="Times New Roman"/>
                <w:sz w:val="20"/>
                <w:szCs w:val="20"/>
              </w:rPr>
              <w:t>Кол-во, часов</w:t>
            </w:r>
          </w:p>
        </w:tc>
        <w:tc>
          <w:tcPr>
            <w:tcW w:w="1277" w:type="dxa"/>
            <w:tcBorders>
              <w:top w:val="single" w:sz="4" w:space="0" w:color="auto"/>
              <w:left w:val="single" w:sz="4" w:space="0" w:color="auto"/>
              <w:bottom w:val="single" w:sz="4" w:space="0" w:color="auto"/>
              <w:right w:val="single" w:sz="4" w:space="0" w:color="auto"/>
            </w:tcBorders>
          </w:tcPr>
          <w:p w:rsidR="00C453B2" w:rsidRPr="00C453B2" w:rsidRDefault="00C453B2" w:rsidP="00982865">
            <w:pPr>
              <w:spacing w:after="0" w:line="240" w:lineRule="auto"/>
              <w:jc w:val="center"/>
              <w:rPr>
                <w:rFonts w:ascii="Times New Roman" w:eastAsia="Times New Roman" w:hAnsi="Times New Roman" w:cs="Times New Roman"/>
                <w:sz w:val="20"/>
                <w:szCs w:val="20"/>
              </w:rPr>
            </w:pPr>
            <w:r w:rsidRPr="00C453B2">
              <w:rPr>
                <w:rFonts w:ascii="Times New Roman" w:eastAsia="Times New Roman" w:hAnsi="Times New Roman" w:cs="Times New Roman"/>
                <w:sz w:val="20"/>
                <w:szCs w:val="20"/>
              </w:rPr>
              <w:t>цена за ед. измерения (без НДС) руб.</w:t>
            </w:r>
          </w:p>
        </w:tc>
      </w:tr>
      <w:tr w:rsidR="00982865" w:rsidRPr="00C453B2" w:rsidTr="00982865">
        <w:trPr>
          <w:trHeight w:val="1112"/>
        </w:trPr>
        <w:tc>
          <w:tcPr>
            <w:tcW w:w="675" w:type="dxa"/>
            <w:tcBorders>
              <w:top w:val="single" w:sz="4" w:space="0" w:color="auto"/>
              <w:left w:val="single" w:sz="4" w:space="0" w:color="auto"/>
              <w:bottom w:val="single" w:sz="4" w:space="0" w:color="auto"/>
              <w:right w:val="single" w:sz="4" w:space="0" w:color="auto"/>
            </w:tcBorders>
            <w:vAlign w:val="center"/>
            <w:hideMark/>
          </w:tcPr>
          <w:p w:rsidR="00982865" w:rsidRPr="00C453B2" w:rsidRDefault="00982865" w:rsidP="00C453B2">
            <w:pPr>
              <w:spacing w:after="0" w:line="240" w:lineRule="auto"/>
              <w:jc w:val="center"/>
              <w:rPr>
                <w:rFonts w:ascii="Times New Roman" w:eastAsia="Times New Roman" w:hAnsi="Times New Roman" w:cs="Times New Roman"/>
                <w:sz w:val="20"/>
                <w:szCs w:val="20"/>
              </w:rPr>
            </w:pPr>
            <w:r w:rsidRPr="00C453B2">
              <w:rPr>
                <w:rFonts w:ascii="Times New Roman" w:eastAsia="Times New Roman" w:hAnsi="Times New Roman" w:cs="Times New Roman"/>
                <w:sz w:val="20"/>
                <w:szCs w:val="20"/>
              </w:rPr>
              <w:t>1</w:t>
            </w:r>
          </w:p>
        </w:tc>
        <w:tc>
          <w:tcPr>
            <w:tcW w:w="4849" w:type="dxa"/>
            <w:tcBorders>
              <w:top w:val="single" w:sz="4" w:space="0" w:color="auto"/>
              <w:left w:val="single" w:sz="4" w:space="0" w:color="auto"/>
              <w:bottom w:val="single" w:sz="4" w:space="0" w:color="auto"/>
              <w:right w:val="single" w:sz="4" w:space="0" w:color="auto"/>
            </w:tcBorders>
          </w:tcPr>
          <w:p w:rsidR="00982865" w:rsidRPr="00C453B2" w:rsidRDefault="00982865" w:rsidP="00982865">
            <w:pPr>
              <w:spacing w:after="0" w:line="240" w:lineRule="auto"/>
              <w:rPr>
                <w:rFonts w:ascii="Times New Roman" w:eastAsia="Times New Roman" w:hAnsi="Times New Roman" w:cs="Times New Roman"/>
                <w:sz w:val="20"/>
                <w:szCs w:val="20"/>
              </w:rPr>
            </w:pPr>
            <w:r w:rsidRPr="00C453B2">
              <w:rPr>
                <w:rFonts w:ascii="Times New Roman" w:eastAsia="Times New Roman" w:hAnsi="Times New Roman" w:cs="Times New Roman"/>
                <w:bCs/>
                <w:sz w:val="20"/>
                <w:szCs w:val="20"/>
              </w:rPr>
              <w:t xml:space="preserve">Оказание услуг спецтехникой с экипажем (бульдозер) для перемещения отходов на полигоне твердых </w:t>
            </w:r>
            <w:r w:rsidRPr="00982865">
              <w:rPr>
                <w:rFonts w:ascii="Times New Roman" w:eastAsia="Times New Roman" w:hAnsi="Times New Roman" w:cs="Times New Roman"/>
                <w:bCs/>
                <w:sz w:val="20"/>
                <w:szCs w:val="20"/>
              </w:rPr>
              <w:t>бытовых отходов города Радужный:</w:t>
            </w:r>
          </w:p>
        </w:tc>
        <w:tc>
          <w:tcPr>
            <w:tcW w:w="1417" w:type="dxa"/>
            <w:vMerge w:val="restart"/>
            <w:tcBorders>
              <w:top w:val="single" w:sz="4" w:space="0" w:color="auto"/>
              <w:left w:val="single" w:sz="4" w:space="0" w:color="auto"/>
              <w:right w:val="single" w:sz="4" w:space="0" w:color="auto"/>
            </w:tcBorders>
            <w:vAlign w:val="center"/>
          </w:tcPr>
          <w:p w:rsidR="00982865" w:rsidRPr="00C453B2" w:rsidRDefault="00982865" w:rsidP="00982865">
            <w:pPr>
              <w:spacing w:after="0" w:line="240" w:lineRule="auto"/>
              <w:jc w:val="center"/>
              <w:rPr>
                <w:rFonts w:ascii="Times New Roman" w:eastAsia="Times New Roman" w:hAnsi="Times New Roman" w:cs="Times New Roman"/>
                <w:sz w:val="20"/>
                <w:szCs w:val="20"/>
              </w:rPr>
            </w:pPr>
            <w:r w:rsidRPr="00C453B2">
              <w:rPr>
                <w:rFonts w:ascii="Times New Roman" w:eastAsia="Times New Roman" w:hAnsi="Times New Roman" w:cs="Times New Roman"/>
                <w:sz w:val="20"/>
                <w:szCs w:val="20"/>
              </w:rPr>
              <w:t>356</w:t>
            </w:r>
          </w:p>
        </w:tc>
        <w:tc>
          <w:tcPr>
            <w:tcW w:w="1134" w:type="dxa"/>
            <w:vMerge w:val="restart"/>
            <w:tcBorders>
              <w:top w:val="single" w:sz="4" w:space="0" w:color="auto"/>
              <w:left w:val="single" w:sz="4" w:space="0" w:color="auto"/>
              <w:right w:val="single" w:sz="4" w:space="0" w:color="auto"/>
            </w:tcBorders>
            <w:vAlign w:val="center"/>
          </w:tcPr>
          <w:p w:rsidR="00982865" w:rsidRPr="00C453B2" w:rsidRDefault="00982865" w:rsidP="00982865">
            <w:pPr>
              <w:tabs>
                <w:tab w:val="left" w:pos="345"/>
                <w:tab w:val="center" w:pos="421"/>
              </w:tabs>
              <w:spacing w:after="0" w:line="240" w:lineRule="auto"/>
              <w:jc w:val="center"/>
              <w:rPr>
                <w:rFonts w:ascii="Times New Roman" w:eastAsia="Times New Roman" w:hAnsi="Times New Roman" w:cs="Times New Roman"/>
                <w:sz w:val="20"/>
                <w:szCs w:val="20"/>
              </w:rPr>
            </w:pPr>
            <w:r w:rsidRPr="00C453B2">
              <w:rPr>
                <w:rFonts w:ascii="Times New Roman" w:eastAsia="Times New Roman" w:hAnsi="Times New Roman" w:cs="Times New Roman"/>
                <w:sz w:val="20"/>
                <w:szCs w:val="20"/>
              </w:rPr>
              <w:t>1154</w:t>
            </w:r>
          </w:p>
        </w:tc>
        <w:tc>
          <w:tcPr>
            <w:tcW w:w="1277" w:type="dxa"/>
            <w:vMerge w:val="restart"/>
            <w:tcBorders>
              <w:top w:val="single" w:sz="4" w:space="0" w:color="auto"/>
              <w:left w:val="single" w:sz="4" w:space="0" w:color="auto"/>
              <w:right w:val="single" w:sz="4" w:space="0" w:color="auto"/>
            </w:tcBorders>
            <w:vAlign w:val="center"/>
          </w:tcPr>
          <w:p w:rsidR="00982865" w:rsidRPr="00C453B2" w:rsidRDefault="00982865" w:rsidP="00C453B2">
            <w:pPr>
              <w:spacing w:after="0" w:line="240" w:lineRule="auto"/>
              <w:jc w:val="center"/>
              <w:rPr>
                <w:rFonts w:ascii="Times New Roman" w:eastAsia="Times New Roman" w:hAnsi="Times New Roman" w:cs="Times New Roman"/>
                <w:sz w:val="20"/>
                <w:szCs w:val="20"/>
              </w:rPr>
            </w:pPr>
          </w:p>
        </w:tc>
      </w:tr>
      <w:tr w:rsidR="00982865" w:rsidRPr="00982865" w:rsidTr="00982865">
        <w:trPr>
          <w:trHeight w:val="1112"/>
        </w:trPr>
        <w:tc>
          <w:tcPr>
            <w:tcW w:w="675" w:type="dxa"/>
            <w:tcBorders>
              <w:top w:val="single" w:sz="4" w:space="0" w:color="auto"/>
              <w:left w:val="single" w:sz="4" w:space="0" w:color="auto"/>
              <w:bottom w:val="single" w:sz="4" w:space="0" w:color="auto"/>
              <w:right w:val="single" w:sz="4" w:space="0" w:color="auto"/>
            </w:tcBorders>
            <w:vAlign w:val="center"/>
          </w:tcPr>
          <w:p w:rsidR="00982865" w:rsidRPr="00982865" w:rsidRDefault="00982865" w:rsidP="00C453B2">
            <w:pPr>
              <w:spacing w:after="0" w:line="240" w:lineRule="auto"/>
              <w:jc w:val="center"/>
              <w:rPr>
                <w:rFonts w:ascii="Times New Roman" w:eastAsia="Times New Roman" w:hAnsi="Times New Roman" w:cs="Times New Roman"/>
                <w:sz w:val="20"/>
                <w:szCs w:val="20"/>
              </w:rPr>
            </w:pPr>
            <w:r w:rsidRPr="00982865">
              <w:rPr>
                <w:rFonts w:ascii="Times New Roman" w:eastAsia="Times New Roman" w:hAnsi="Times New Roman" w:cs="Times New Roman"/>
                <w:sz w:val="20"/>
                <w:szCs w:val="20"/>
              </w:rPr>
              <w:t>1.1</w:t>
            </w:r>
          </w:p>
        </w:tc>
        <w:tc>
          <w:tcPr>
            <w:tcW w:w="4849" w:type="dxa"/>
            <w:tcBorders>
              <w:top w:val="single" w:sz="4" w:space="0" w:color="auto"/>
              <w:left w:val="single" w:sz="4" w:space="0" w:color="auto"/>
              <w:bottom w:val="single" w:sz="4" w:space="0" w:color="auto"/>
              <w:right w:val="single" w:sz="4" w:space="0" w:color="auto"/>
            </w:tcBorders>
          </w:tcPr>
          <w:p w:rsidR="00982865" w:rsidRPr="00982865" w:rsidRDefault="00982865" w:rsidP="00982865">
            <w:pPr>
              <w:spacing w:after="0" w:line="240" w:lineRule="auto"/>
              <w:rPr>
                <w:rFonts w:ascii="Times New Roman" w:eastAsia="Times New Roman" w:hAnsi="Times New Roman" w:cs="Times New Roman"/>
                <w:sz w:val="20"/>
                <w:szCs w:val="20"/>
              </w:rPr>
            </w:pPr>
            <w:r w:rsidRPr="00982865">
              <w:rPr>
                <w:rFonts w:ascii="Times New Roman" w:eastAsia="Times New Roman" w:hAnsi="Times New Roman" w:cs="Times New Roman"/>
                <w:sz w:val="20"/>
                <w:szCs w:val="20"/>
              </w:rPr>
              <w:t>- перемещение отходов и изолирующего материала на рабочую карту полигона,</w:t>
            </w:r>
          </w:p>
          <w:p w:rsidR="00982865" w:rsidRPr="00982865" w:rsidRDefault="00982865" w:rsidP="00982865">
            <w:pPr>
              <w:spacing w:after="0" w:line="240" w:lineRule="auto"/>
              <w:rPr>
                <w:rFonts w:ascii="Times New Roman" w:eastAsia="Times New Roman" w:hAnsi="Times New Roman" w:cs="Times New Roman"/>
                <w:sz w:val="20"/>
                <w:szCs w:val="20"/>
              </w:rPr>
            </w:pPr>
            <w:r w:rsidRPr="00982865">
              <w:rPr>
                <w:rFonts w:ascii="Times New Roman" w:eastAsia="Times New Roman" w:hAnsi="Times New Roman" w:cs="Times New Roman"/>
                <w:sz w:val="20"/>
                <w:szCs w:val="20"/>
              </w:rPr>
              <w:t>- разравнивание отходов и изолирующего материала на рабочей карте полигона,</w:t>
            </w:r>
          </w:p>
          <w:p w:rsidR="00982865" w:rsidRPr="00982865" w:rsidRDefault="00982865" w:rsidP="00982865">
            <w:pPr>
              <w:spacing w:after="0" w:line="240" w:lineRule="auto"/>
              <w:rPr>
                <w:rFonts w:ascii="Times New Roman" w:eastAsia="Times New Roman" w:hAnsi="Times New Roman" w:cs="Times New Roman"/>
                <w:sz w:val="20"/>
                <w:szCs w:val="20"/>
              </w:rPr>
            </w:pPr>
            <w:r w:rsidRPr="00982865">
              <w:rPr>
                <w:rFonts w:ascii="Times New Roman" w:eastAsia="Times New Roman" w:hAnsi="Times New Roman" w:cs="Times New Roman"/>
                <w:sz w:val="20"/>
                <w:szCs w:val="20"/>
              </w:rPr>
              <w:t>- уплотнение отходов и изолирующего материала на рабочей карте полигона,</w:t>
            </w:r>
          </w:p>
          <w:p w:rsidR="00982865" w:rsidRPr="00982865" w:rsidRDefault="00982865" w:rsidP="00982865">
            <w:pPr>
              <w:spacing w:after="0" w:line="240" w:lineRule="auto"/>
              <w:rPr>
                <w:rFonts w:ascii="Times New Roman" w:eastAsia="Times New Roman" w:hAnsi="Times New Roman" w:cs="Times New Roman"/>
                <w:sz w:val="20"/>
                <w:szCs w:val="20"/>
              </w:rPr>
            </w:pPr>
            <w:r w:rsidRPr="00982865">
              <w:rPr>
                <w:rFonts w:ascii="Times New Roman" w:eastAsia="Times New Roman" w:hAnsi="Times New Roman" w:cs="Times New Roman"/>
                <w:sz w:val="20"/>
                <w:szCs w:val="20"/>
              </w:rPr>
              <w:t>- обустройство временных проездов для мусоровозов на рабочей карте полигона,</w:t>
            </w:r>
          </w:p>
          <w:p w:rsidR="00982865" w:rsidRPr="00982865" w:rsidRDefault="00982865" w:rsidP="00982865">
            <w:pPr>
              <w:spacing w:after="0" w:line="240" w:lineRule="auto"/>
              <w:rPr>
                <w:rFonts w:ascii="Times New Roman" w:eastAsia="Times New Roman" w:hAnsi="Times New Roman" w:cs="Times New Roman"/>
                <w:sz w:val="20"/>
                <w:szCs w:val="20"/>
              </w:rPr>
            </w:pPr>
            <w:r w:rsidRPr="00982865">
              <w:rPr>
                <w:rFonts w:ascii="Times New Roman" w:eastAsia="Times New Roman" w:hAnsi="Times New Roman" w:cs="Times New Roman"/>
                <w:sz w:val="20"/>
                <w:szCs w:val="20"/>
              </w:rPr>
              <w:t>- расчистка подъездных путей к рабочей карте полигона.</w:t>
            </w:r>
          </w:p>
        </w:tc>
        <w:tc>
          <w:tcPr>
            <w:tcW w:w="1417" w:type="dxa"/>
            <w:vMerge/>
            <w:tcBorders>
              <w:left w:val="single" w:sz="4" w:space="0" w:color="auto"/>
              <w:right w:val="single" w:sz="4" w:space="0" w:color="auto"/>
            </w:tcBorders>
          </w:tcPr>
          <w:p w:rsidR="00982865" w:rsidRPr="00982865" w:rsidRDefault="00982865" w:rsidP="00C453B2">
            <w:pPr>
              <w:spacing w:after="0" w:line="240" w:lineRule="auto"/>
              <w:jc w:val="center"/>
              <w:rPr>
                <w:rFonts w:ascii="Times New Roman" w:eastAsia="Times New Roman" w:hAnsi="Times New Roman" w:cs="Times New Roman"/>
                <w:sz w:val="20"/>
                <w:szCs w:val="20"/>
              </w:rPr>
            </w:pPr>
          </w:p>
        </w:tc>
        <w:tc>
          <w:tcPr>
            <w:tcW w:w="1134" w:type="dxa"/>
            <w:vMerge/>
            <w:tcBorders>
              <w:left w:val="single" w:sz="4" w:space="0" w:color="auto"/>
              <w:right w:val="single" w:sz="4" w:space="0" w:color="auto"/>
            </w:tcBorders>
          </w:tcPr>
          <w:p w:rsidR="00982865" w:rsidRPr="00982865" w:rsidRDefault="00982865" w:rsidP="00C453B2">
            <w:pPr>
              <w:spacing w:after="0" w:line="240" w:lineRule="auto"/>
              <w:jc w:val="center"/>
              <w:rPr>
                <w:rFonts w:ascii="Times New Roman" w:eastAsia="Times New Roman" w:hAnsi="Times New Roman" w:cs="Times New Roman"/>
                <w:sz w:val="20"/>
                <w:szCs w:val="20"/>
              </w:rPr>
            </w:pPr>
          </w:p>
        </w:tc>
        <w:tc>
          <w:tcPr>
            <w:tcW w:w="1277" w:type="dxa"/>
            <w:vMerge/>
            <w:tcBorders>
              <w:left w:val="single" w:sz="4" w:space="0" w:color="auto"/>
              <w:right w:val="single" w:sz="4" w:space="0" w:color="auto"/>
            </w:tcBorders>
          </w:tcPr>
          <w:p w:rsidR="00982865" w:rsidRPr="00982865" w:rsidRDefault="00982865" w:rsidP="00C453B2">
            <w:pPr>
              <w:spacing w:after="0" w:line="240" w:lineRule="auto"/>
              <w:jc w:val="center"/>
              <w:rPr>
                <w:rFonts w:ascii="Times New Roman" w:eastAsia="Times New Roman" w:hAnsi="Times New Roman" w:cs="Times New Roman"/>
                <w:sz w:val="20"/>
                <w:szCs w:val="20"/>
              </w:rPr>
            </w:pPr>
          </w:p>
        </w:tc>
      </w:tr>
      <w:tr w:rsidR="00982865" w:rsidRPr="00982865" w:rsidTr="00982865">
        <w:trPr>
          <w:trHeight w:val="1112"/>
        </w:trPr>
        <w:tc>
          <w:tcPr>
            <w:tcW w:w="5524" w:type="dxa"/>
            <w:gridSpan w:val="2"/>
            <w:tcBorders>
              <w:top w:val="single" w:sz="4" w:space="0" w:color="auto"/>
              <w:left w:val="single" w:sz="4" w:space="0" w:color="auto"/>
              <w:bottom w:val="single" w:sz="4" w:space="0" w:color="auto"/>
              <w:right w:val="single" w:sz="4" w:space="0" w:color="auto"/>
            </w:tcBorders>
            <w:vAlign w:val="center"/>
          </w:tcPr>
          <w:p w:rsidR="00982865" w:rsidRPr="00982865" w:rsidRDefault="00982865" w:rsidP="0098286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Требования к используемому оборудованию при оказании услуг:</w:t>
            </w:r>
          </w:p>
        </w:tc>
        <w:tc>
          <w:tcPr>
            <w:tcW w:w="3828" w:type="dxa"/>
            <w:gridSpan w:val="3"/>
            <w:tcBorders>
              <w:left w:val="single" w:sz="4" w:space="0" w:color="auto"/>
              <w:bottom w:val="single" w:sz="4" w:space="0" w:color="auto"/>
              <w:right w:val="single" w:sz="4" w:space="0" w:color="auto"/>
            </w:tcBorders>
          </w:tcPr>
          <w:p w:rsidR="00982865" w:rsidRPr="00982865" w:rsidRDefault="00982865" w:rsidP="00982865">
            <w:pPr>
              <w:spacing w:after="0" w:line="240" w:lineRule="auto"/>
              <w:jc w:val="both"/>
              <w:rPr>
                <w:rFonts w:ascii="Times New Roman" w:eastAsia="Times New Roman" w:hAnsi="Times New Roman" w:cs="Times New Roman"/>
                <w:sz w:val="20"/>
                <w:szCs w:val="20"/>
              </w:rPr>
            </w:pPr>
            <w:r w:rsidRPr="00982865">
              <w:rPr>
                <w:rFonts w:ascii="Times New Roman" w:eastAsia="Times New Roman" w:hAnsi="Times New Roman" w:cs="Times New Roman"/>
                <w:sz w:val="20"/>
                <w:szCs w:val="20"/>
              </w:rPr>
              <w:t>Гусеничный бульдозер (1 шт.) на болотном ходу,</w:t>
            </w:r>
          </w:p>
          <w:p w:rsidR="00982865" w:rsidRPr="00982865" w:rsidRDefault="00982865" w:rsidP="00982865">
            <w:pPr>
              <w:spacing w:after="0" w:line="240" w:lineRule="auto"/>
              <w:jc w:val="both"/>
              <w:rPr>
                <w:rFonts w:ascii="Times New Roman" w:eastAsia="Times New Roman" w:hAnsi="Times New Roman" w:cs="Times New Roman"/>
                <w:sz w:val="20"/>
                <w:szCs w:val="20"/>
              </w:rPr>
            </w:pPr>
            <w:r w:rsidRPr="00982865">
              <w:rPr>
                <w:rFonts w:ascii="Times New Roman" w:eastAsia="Times New Roman" w:hAnsi="Times New Roman" w:cs="Times New Roman"/>
                <w:sz w:val="20"/>
                <w:szCs w:val="20"/>
              </w:rPr>
              <w:t>конструкционная масса не менее 16 000 кг</w:t>
            </w:r>
          </w:p>
          <w:p w:rsidR="00982865" w:rsidRPr="00982865" w:rsidRDefault="00982865" w:rsidP="00982865">
            <w:pPr>
              <w:spacing w:after="0" w:line="240" w:lineRule="auto"/>
              <w:jc w:val="both"/>
              <w:rPr>
                <w:rFonts w:ascii="Times New Roman" w:eastAsia="Times New Roman" w:hAnsi="Times New Roman" w:cs="Times New Roman"/>
                <w:sz w:val="20"/>
                <w:szCs w:val="20"/>
              </w:rPr>
            </w:pPr>
            <w:r w:rsidRPr="00982865">
              <w:rPr>
                <w:rFonts w:ascii="Times New Roman" w:eastAsia="Times New Roman" w:hAnsi="Times New Roman" w:cs="Times New Roman"/>
                <w:sz w:val="20"/>
                <w:szCs w:val="20"/>
              </w:rPr>
              <w:t>мощность двигателя – не менее 147 л.с.,</w:t>
            </w:r>
          </w:p>
          <w:p w:rsidR="00982865" w:rsidRPr="00982865" w:rsidRDefault="00982865" w:rsidP="00982865">
            <w:pPr>
              <w:spacing w:after="0" w:line="240" w:lineRule="auto"/>
              <w:jc w:val="both"/>
              <w:rPr>
                <w:rFonts w:ascii="Times New Roman" w:eastAsia="Times New Roman" w:hAnsi="Times New Roman" w:cs="Times New Roman"/>
                <w:sz w:val="20"/>
                <w:szCs w:val="20"/>
              </w:rPr>
            </w:pPr>
            <w:r w:rsidRPr="00982865">
              <w:rPr>
                <w:rFonts w:ascii="Times New Roman" w:eastAsia="Times New Roman" w:hAnsi="Times New Roman" w:cs="Times New Roman"/>
                <w:sz w:val="20"/>
                <w:szCs w:val="20"/>
              </w:rPr>
              <w:t>ширина отвала – не менее 4 метров.</w:t>
            </w:r>
          </w:p>
        </w:tc>
      </w:tr>
    </w:tbl>
    <w:p w:rsidR="00C453B2" w:rsidRPr="00C453B2" w:rsidRDefault="00C453B2" w:rsidP="00C453B2">
      <w:pPr>
        <w:autoSpaceDE w:val="0"/>
        <w:autoSpaceDN w:val="0"/>
        <w:adjustRightInd w:val="0"/>
        <w:spacing w:after="0" w:line="360" w:lineRule="auto"/>
        <w:rPr>
          <w:rFonts w:ascii="Times New Roman" w:eastAsia="Times New Roman" w:hAnsi="Times New Roman" w:cs="Times New Roman"/>
          <w:sz w:val="24"/>
          <w:szCs w:val="24"/>
        </w:rPr>
      </w:pPr>
    </w:p>
    <w:p w:rsidR="00C453B2" w:rsidRPr="00C453B2" w:rsidRDefault="00C453B2" w:rsidP="00C453B2">
      <w:pPr>
        <w:autoSpaceDE w:val="0"/>
        <w:autoSpaceDN w:val="0"/>
        <w:adjustRightInd w:val="0"/>
        <w:spacing w:after="0" w:line="360" w:lineRule="auto"/>
        <w:rPr>
          <w:rFonts w:ascii="Times New Roman" w:eastAsia="Times New Roman" w:hAnsi="Times New Roman" w:cs="Times New Roman"/>
          <w:sz w:val="24"/>
          <w:szCs w:val="24"/>
        </w:rPr>
      </w:pPr>
      <w:r w:rsidRPr="00C453B2">
        <w:rPr>
          <w:rFonts w:ascii="Times New Roman" w:eastAsia="Times New Roman" w:hAnsi="Times New Roman" w:cs="Times New Roman"/>
          <w:sz w:val="24"/>
          <w:szCs w:val="24"/>
        </w:rPr>
        <w:t>Итого __________________________________________________________________________</w:t>
      </w:r>
    </w:p>
    <w:p w:rsidR="00C453B2" w:rsidRPr="00C453B2" w:rsidRDefault="00C453B2" w:rsidP="00982865">
      <w:pPr>
        <w:autoSpaceDE w:val="0"/>
        <w:autoSpaceDN w:val="0"/>
        <w:adjustRightInd w:val="0"/>
        <w:spacing w:after="0" w:line="240" w:lineRule="auto"/>
        <w:rPr>
          <w:rFonts w:ascii="Times New Roman" w:eastAsia="Times New Roman" w:hAnsi="Times New Roman" w:cs="Times New Roman"/>
          <w:i/>
          <w:iCs/>
          <w:sz w:val="24"/>
          <w:szCs w:val="24"/>
        </w:rPr>
      </w:pPr>
      <w:r w:rsidRPr="00C453B2">
        <w:rPr>
          <w:rFonts w:ascii="Times New Roman" w:eastAsia="Times New Roman" w:hAnsi="Times New Roman" w:cs="Times New Roman"/>
          <w:sz w:val="24"/>
          <w:szCs w:val="24"/>
        </w:rPr>
        <w:t xml:space="preserve">Данной заявкой ________________________________ __________ _____________________ </w:t>
      </w:r>
      <w:r w:rsidRPr="00C453B2">
        <w:rPr>
          <w:rFonts w:ascii="Times New Roman" w:eastAsia="Times New Roman" w:hAnsi="Times New Roman" w:cs="Times New Roman"/>
          <w:i/>
          <w:iCs/>
          <w:sz w:val="24"/>
          <w:szCs w:val="24"/>
        </w:rPr>
        <w:t>(указываются сведения об участнике размещения заказа: наименование (для юридического</w:t>
      </w:r>
    </w:p>
    <w:p w:rsidR="00C453B2" w:rsidRPr="00C453B2" w:rsidRDefault="00C453B2" w:rsidP="00982865">
      <w:pPr>
        <w:autoSpaceDE w:val="0"/>
        <w:autoSpaceDN w:val="0"/>
        <w:adjustRightInd w:val="0"/>
        <w:spacing w:after="0" w:line="240" w:lineRule="auto"/>
        <w:rPr>
          <w:rFonts w:ascii="Times New Roman" w:eastAsia="Times New Roman" w:hAnsi="Times New Roman" w:cs="Times New Roman"/>
          <w:sz w:val="24"/>
          <w:szCs w:val="24"/>
        </w:rPr>
      </w:pPr>
      <w:r w:rsidRPr="00C453B2">
        <w:rPr>
          <w:rFonts w:ascii="Times New Roman" w:eastAsia="Times New Roman" w:hAnsi="Times New Roman" w:cs="Times New Roman"/>
          <w:i/>
          <w:iCs/>
          <w:sz w:val="24"/>
          <w:szCs w:val="24"/>
        </w:rPr>
        <w:t xml:space="preserve"> лица), Ф.И.О. (для физического лица) </w:t>
      </w:r>
      <w:r w:rsidRPr="00C453B2">
        <w:rPr>
          <w:rFonts w:ascii="Times New Roman" w:eastAsia="Times New Roman" w:hAnsi="Times New Roman" w:cs="Times New Roman"/>
          <w:sz w:val="24"/>
          <w:szCs w:val="24"/>
        </w:rPr>
        <w:t>подтверждает своё</w:t>
      </w:r>
      <w:r w:rsidRPr="00C453B2">
        <w:rPr>
          <w:rFonts w:ascii="Times New Roman" w:eastAsia="Times New Roman" w:hAnsi="Times New Roman" w:cs="Times New Roman"/>
          <w:i/>
          <w:iCs/>
          <w:sz w:val="24"/>
          <w:szCs w:val="24"/>
        </w:rPr>
        <w:t xml:space="preserve"> </w:t>
      </w:r>
      <w:r w:rsidRPr="00C453B2">
        <w:rPr>
          <w:rFonts w:ascii="Times New Roman" w:eastAsia="Times New Roman" w:hAnsi="Times New Roman" w:cs="Times New Roman"/>
          <w:sz w:val="24"/>
          <w:szCs w:val="24"/>
        </w:rPr>
        <w:t xml:space="preserve">согласие исполнить условия договора, указанные в извещении о проведении запроса котировок. </w:t>
      </w:r>
    </w:p>
    <w:p w:rsidR="00C453B2" w:rsidRPr="00C453B2" w:rsidRDefault="00C453B2" w:rsidP="0098286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rPr>
      </w:pPr>
      <w:r w:rsidRPr="00C453B2">
        <w:rPr>
          <w:rFonts w:ascii="Times New Roman" w:eastAsia="Times New Roman" w:hAnsi="Times New Roman" w:cs="Times New Roman"/>
          <w:b/>
          <w:color w:val="000000"/>
          <w:spacing w:val="1"/>
        </w:rPr>
        <w:t xml:space="preserve">Настоящим </w:t>
      </w:r>
      <w:r w:rsidRPr="00C453B2">
        <w:rPr>
          <w:rFonts w:ascii="Times New Roman" w:eastAsia="Times New Roman" w:hAnsi="Times New Roman" w:cs="Times New Roman"/>
          <w:i/>
          <w:iCs/>
          <w:sz w:val="24"/>
          <w:szCs w:val="24"/>
        </w:rPr>
        <w:t xml:space="preserve">(указываются сведения об участнике размещения заказа: наименование (для юридического лица), Ф.И.О. (для физического лица) </w:t>
      </w:r>
      <w:r w:rsidRPr="00C453B2">
        <w:rPr>
          <w:rFonts w:ascii="Times New Roman" w:eastAsia="Times New Roman" w:hAnsi="Times New Roman" w:cs="Times New Roman"/>
          <w:b/>
          <w:color w:val="000000"/>
          <w:spacing w:val="1"/>
        </w:rPr>
        <w:t xml:space="preserve"> заявляет о соответствии требованиям</w:t>
      </w:r>
      <w:r w:rsidRPr="00C453B2">
        <w:rPr>
          <w:rFonts w:ascii="Times New Roman" w:eastAsia="Times New Roman" w:hAnsi="Times New Roman" w:cs="Times New Roman"/>
          <w:color w:val="000000"/>
          <w:spacing w:val="1"/>
        </w:rPr>
        <w:t>:</w:t>
      </w:r>
    </w:p>
    <w:p w:rsidR="00C453B2" w:rsidRPr="00C453B2" w:rsidRDefault="00C453B2" w:rsidP="0098286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rPr>
      </w:pPr>
      <w:r w:rsidRPr="00C453B2">
        <w:rPr>
          <w:rFonts w:ascii="Times New Roman" w:eastAsia="Times New Roman" w:hAnsi="Times New Roman" w:cs="Times New Roman"/>
          <w:color w:val="000000"/>
          <w:spacing w:val="1"/>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C453B2" w:rsidRPr="00C453B2" w:rsidRDefault="00C453B2" w:rsidP="0098286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rPr>
      </w:pPr>
      <w:r w:rsidRPr="00C453B2">
        <w:rPr>
          <w:rFonts w:ascii="Times New Roman" w:eastAsia="Times New Roman" w:hAnsi="Times New Roman" w:cs="Times New Roman"/>
          <w:color w:val="000000"/>
          <w:spacing w:val="1"/>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C453B2" w:rsidRPr="00C453B2" w:rsidRDefault="00C453B2" w:rsidP="0098286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rPr>
      </w:pPr>
      <w:r w:rsidRPr="00C453B2">
        <w:rPr>
          <w:rFonts w:ascii="Times New Roman" w:eastAsia="Times New Roman" w:hAnsi="Times New Roman" w:cs="Times New Roman"/>
          <w:color w:val="000000"/>
          <w:spacing w:val="1"/>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C453B2" w:rsidRPr="00C453B2" w:rsidRDefault="00C453B2" w:rsidP="0098286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rPr>
      </w:pPr>
      <w:r w:rsidRPr="00C453B2">
        <w:rPr>
          <w:rFonts w:ascii="Times New Roman" w:eastAsia="Times New Roman" w:hAnsi="Times New Roman" w:cs="Times New Roman"/>
          <w:color w:val="000000"/>
          <w:spacing w:val="1"/>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453B2" w:rsidRPr="00C453B2" w:rsidRDefault="00C453B2" w:rsidP="0098286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rPr>
      </w:pPr>
      <w:r w:rsidRPr="00C453B2">
        <w:rPr>
          <w:rFonts w:ascii="Times New Roman" w:eastAsia="Times New Roman" w:hAnsi="Times New Roman" w:cs="Times New Roman"/>
          <w:color w:val="000000"/>
          <w:spacing w:val="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453B2" w:rsidRPr="00C453B2" w:rsidRDefault="00C453B2" w:rsidP="0098286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rPr>
      </w:pPr>
      <w:r w:rsidRPr="00C453B2">
        <w:rPr>
          <w:rFonts w:ascii="Times New Roman" w:eastAsia="Times New Roman" w:hAnsi="Times New Roman" w:cs="Times New Roman"/>
          <w:color w:val="000000"/>
          <w:spacing w:val="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453B2" w:rsidRPr="00C453B2" w:rsidRDefault="00C453B2" w:rsidP="0098286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rPr>
      </w:pPr>
      <w:r w:rsidRPr="00C453B2">
        <w:rPr>
          <w:rFonts w:ascii="Times New Roman" w:eastAsia="Times New Roman" w:hAnsi="Times New Roman" w:cs="Times New Roman"/>
          <w:color w:val="000000"/>
          <w:spacing w:val="1"/>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453B2" w:rsidRPr="00C453B2" w:rsidRDefault="00C453B2" w:rsidP="0098286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rPr>
      </w:pPr>
      <w:r w:rsidRPr="00C453B2">
        <w:rPr>
          <w:rFonts w:ascii="Times New Roman" w:eastAsia="Times New Roman" w:hAnsi="Times New Roman" w:cs="Times New Roman"/>
          <w:color w:val="000000"/>
          <w:spacing w:val="1"/>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453B2" w:rsidRPr="00C453B2" w:rsidRDefault="00C453B2" w:rsidP="0098286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rPr>
      </w:pPr>
      <w:r w:rsidRPr="00C453B2">
        <w:rPr>
          <w:rFonts w:ascii="Times New Roman" w:eastAsia="Times New Roman" w:hAnsi="Times New Roman" w:cs="Times New Roman"/>
          <w:color w:val="000000"/>
          <w:spacing w:val="1"/>
        </w:rPr>
        <w:t>8) участник закупки не является офшорной компанией,</w:t>
      </w:r>
    </w:p>
    <w:p w:rsidR="00C453B2" w:rsidRPr="00C453B2" w:rsidRDefault="00C453B2" w:rsidP="0098286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rPr>
      </w:pPr>
      <w:r w:rsidRPr="00C453B2">
        <w:rPr>
          <w:rFonts w:ascii="Times New Roman" w:eastAsia="Times New Roman" w:hAnsi="Times New Roman" w:cs="Times New Roman"/>
          <w:color w:val="000000"/>
          <w:spacing w:val="1"/>
        </w:rPr>
        <w:t xml:space="preserve">9) отсутствие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участника закупки – юридического лица. </w:t>
      </w:r>
    </w:p>
    <w:p w:rsidR="00C453B2" w:rsidRPr="00C453B2" w:rsidRDefault="00C453B2" w:rsidP="00C453B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rPr>
      </w:pPr>
    </w:p>
    <w:p w:rsidR="00C453B2" w:rsidRPr="00C453B2" w:rsidRDefault="00C453B2" w:rsidP="00C453B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rPr>
      </w:pPr>
    </w:p>
    <w:p w:rsidR="00C453B2" w:rsidRPr="00C453B2" w:rsidRDefault="00C453B2" w:rsidP="00C453B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rPr>
      </w:pPr>
      <w:r w:rsidRPr="00C453B2">
        <w:rPr>
          <w:rFonts w:ascii="Times New Roman" w:eastAsia="Times New Roman" w:hAnsi="Times New Roman" w:cs="Times New Roman"/>
          <w:color w:val="000000"/>
          <w:spacing w:val="1"/>
        </w:rPr>
        <w:t>_______________________________________________________________________</w:t>
      </w:r>
    </w:p>
    <w:p w:rsidR="00C453B2" w:rsidRPr="00C453B2" w:rsidRDefault="00C453B2" w:rsidP="00C453B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rPr>
      </w:pPr>
      <w:r w:rsidRPr="00C453B2">
        <w:rPr>
          <w:rFonts w:ascii="Times New Roman" w:eastAsia="Times New Roman" w:hAnsi="Times New Roman" w:cs="Times New Roman"/>
          <w:color w:val="000000"/>
          <w:spacing w:val="1"/>
        </w:rPr>
        <w:t>(должность, подпись, расшифровка подписи, печать)</w:t>
      </w:r>
    </w:p>
    <w:p w:rsidR="00C453B2" w:rsidRPr="00C453B2" w:rsidRDefault="00C453B2" w:rsidP="00C453B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rPr>
      </w:pPr>
    </w:p>
    <w:p w:rsidR="00C453B2" w:rsidRPr="00C453B2" w:rsidRDefault="00C453B2" w:rsidP="00C453B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rPr>
      </w:pPr>
      <w:r w:rsidRPr="00C453B2">
        <w:rPr>
          <w:rFonts w:ascii="Times New Roman" w:eastAsia="Times New Roman" w:hAnsi="Times New Roman" w:cs="Times New Roman"/>
          <w:color w:val="000000"/>
          <w:spacing w:val="1"/>
        </w:rPr>
        <w:t xml:space="preserve">Уполномоченный представитель </w:t>
      </w:r>
    </w:p>
    <w:p w:rsidR="0070206B" w:rsidRDefault="00C453B2" w:rsidP="00C453B2">
      <w:pPr>
        <w:spacing w:after="0" w:line="240" w:lineRule="auto"/>
        <w:contextualSpacing/>
        <w:jc w:val="right"/>
        <w:rPr>
          <w:rFonts w:ascii="Times New Roman" w:hAnsi="Times New Roman"/>
          <w:b/>
          <w:sz w:val="24"/>
          <w:szCs w:val="24"/>
        </w:rPr>
      </w:pPr>
      <w:r w:rsidRPr="00C453B2">
        <w:rPr>
          <w:rFonts w:ascii="Times New Roman" w:eastAsia="Times New Roman" w:hAnsi="Times New Roman" w:cs="Times New Roman"/>
          <w:color w:val="000000"/>
          <w:spacing w:val="1"/>
        </w:rPr>
        <w:t>участника размещения заказа (для юридических лиц)/ _________________ (Ф. И. О)</w:t>
      </w:r>
    </w:p>
    <w:p w:rsidR="004729AD" w:rsidRPr="00F1616F" w:rsidRDefault="004729AD" w:rsidP="004729AD">
      <w:pPr>
        <w:spacing w:after="0" w:line="240" w:lineRule="auto"/>
        <w:contextualSpacing/>
        <w:jc w:val="right"/>
        <w:rPr>
          <w:rFonts w:ascii="Times New Roman" w:hAnsi="Times New Roman"/>
          <w:b/>
          <w:sz w:val="24"/>
          <w:szCs w:val="24"/>
        </w:rPr>
      </w:pPr>
      <w:r w:rsidRPr="00F1616F">
        <w:rPr>
          <w:rFonts w:ascii="Times New Roman" w:hAnsi="Times New Roman"/>
          <w:b/>
          <w:sz w:val="24"/>
          <w:szCs w:val="24"/>
        </w:rPr>
        <w:t xml:space="preserve">Приложение№1 </w:t>
      </w:r>
    </w:p>
    <w:p w:rsidR="004729AD" w:rsidRPr="00F1616F" w:rsidRDefault="004729AD" w:rsidP="004729AD">
      <w:pPr>
        <w:shd w:val="clear" w:color="auto" w:fill="FFFFFF"/>
        <w:tabs>
          <w:tab w:val="left" w:pos="7088"/>
        </w:tabs>
        <w:autoSpaceDE w:val="0"/>
        <w:autoSpaceDN w:val="0"/>
        <w:adjustRightInd w:val="0"/>
        <w:spacing w:after="0" w:line="240" w:lineRule="auto"/>
        <w:contextualSpacing/>
        <w:jc w:val="right"/>
        <w:rPr>
          <w:rFonts w:ascii="Times New Roman" w:hAnsi="Times New Roman"/>
          <w:b/>
          <w:sz w:val="24"/>
          <w:szCs w:val="24"/>
        </w:rPr>
      </w:pPr>
      <w:r w:rsidRPr="00F1616F">
        <w:rPr>
          <w:rFonts w:ascii="Times New Roman" w:hAnsi="Times New Roman"/>
          <w:b/>
          <w:sz w:val="24"/>
          <w:szCs w:val="24"/>
        </w:rPr>
        <w:t>к форме 1</w:t>
      </w:r>
    </w:p>
    <w:p w:rsidR="004729AD" w:rsidRPr="00F1616F" w:rsidRDefault="004729AD" w:rsidP="004729AD">
      <w:pPr>
        <w:shd w:val="clear" w:color="auto" w:fill="FFFFFF"/>
        <w:autoSpaceDE w:val="0"/>
        <w:autoSpaceDN w:val="0"/>
        <w:adjustRightInd w:val="0"/>
        <w:spacing w:after="0" w:line="240" w:lineRule="auto"/>
        <w:contextualSpacing/>
        <w:jc w:val="right"/>
        <w:rPr>
          <w:rFonts w:ascii="Times New Roman" w:hAnsi="Times New Roman"/>
          <w:b/>
          <w:color w:val="000000"/>
          <w:sz w:val="24"/>
          <w:szCs w:val="24"/>
        </w:rPr>
      </w:pPr>
      <w:r w:rsidRPr="00F1616F">
        <w:rPr>
          <w:rFonts w:ascii="Times New Roman" w:hAnsi="Times New Roman"/>
          <w:b/>
          <w:color w:val="000000"/>
          <w:sz w:val="24"/>
          <w:szCs w:val="24"/>
        </w:rPr>
        <w:t xml:space="preserve">заявка на участие в запросе </w:t>
      </w:r>
      <w:r>
        <w:rPr>
          <w:rFonts w:ascii="Times New Roman" w:hAnsi="Times New Roman"/>
          <w:b/>
          <w:color w:val="000000"/>
          <w:sz w:val="24"/>
          <w:szCs w:val="24"/>
        </w:rPr>
        <w:t>котировок</w:t>
      </w:r>
    </w:p>
    <w:p w:rsidR="004729AD" w:rsidRPr="00F1616F" w:rsidRDefault="004729AD" w:rsidP="004729AD">
      <w:pPr>
        <w:shd w:val="clear" w:color="auto" w:fill="FFFFFF"/>
        <w:autoSpaceDE w:val="0"/>
        <w:autoSpaceDN w:val="0"/>
        <w:adjustRightInd w:val="0"/>
        <w:spacing w:after="0" w:line="240" w:lineRule="auto"/>
        <w:contextualSpacing/>
        <w:jc w:val="right"/>
        <w:rPr>
          <w:rFonts w:ascii="Times New Roman" w:hAnsi="Times New Roman"/>
          <w:b/>
          <w:color w:val="000000"/>
          <w:sz w:val="24"/>
          <w:szCs w:val="24"/>
        </w:rPr>
      </w:pPr>
      <w:r w:rsidRPr="00F1616F">
        <w:rPr>
          <w:rFonts w:ascii="Times New Roman" w:hAnsi="Times New Roman"/>
          <w:b/>
          <w:color w:val="000000"/>
          <w:sz w:val="24"/>
          <w:szCs w:val="24"/>
        </w:rPr>
        <w:t>в электронной форме</w:t>
      </w:r>
    </w:p>
    <w:p w:rsidR="004729AD" w:rsidRDefault="004729AD" w:rsidP="004729AD">
      <w:pPr>
        <w:shd w:val="clear" w:color="auto" w:fill="FFFFFF"/>
        <w:spacing w:after="0" w:line="240" w:lineRule="auto"/>
        <w:contextualSpacing/>
        <w:jc w:val="center"/>
        <w:rPr>
          <w:rFonts w:ascii="Times New Roman" w:hAnsi="Times New Roman"/>
          <w:color w:val="000000"/>
          <w:sz w:val="24"/>
          <w:szCs w:val="24"/>
        </w:rPr>
      </w:pPr>
    </w:p>
    <w:p w:rsidR="004729AD" w:rsidRPr="0033175C" w:rsidRDefault="004729AD" w:rsidP="004729AD">
      <w:pPr>
        <w:shd w:val="clear" w:color="auto" w:fill="FFFFFF"/>
        <w:spacing w:after="0" w:line="240" w:lineRule="auto"/>
        <w:contextualSpacing/>
        <w:jc w:val="center"/>
        <w:rPr>
          <w:rFonts w:ascii="Times New Roman" w:hAnsi="Times New Roman"/>
          <w:sz w:val="24"/>
          <w:szCs w:val="24"/>
        </w:rPr>
      </w:pPr>
      <w:r w:rsidRPr="0033175C">
        <w:rPr>
          <w:rFonts w:ascii="Times New Roman" w:hAnsi="Times New Roman"/>
          <w:sz w:val="24"/>
          <w:szCs w:val="24"/>
        </w:rPr>
        <w:t>Форма согласия участника закупки – физического лица (индивидуального предпринимателя) на обработку персональных данных</w:t>
      </w:r>
    </w:p>
    <w:p w:rsidR="004729AD" w:rsidRPr="0033175C" w:rsidRDefault="004729AD" w:rsidP="004729AD">
      <w:pPr>
        <w:shd w:val="clear" w:color="auto" w:fill="FFFFFF"/>
        <w:spacing w:after="0" w:line="240" w:lineRule="auto"/>
        <w:contextualSpacing/>
        <w:jc w:val="center"/>
        <w:rPr>
          <w:rFonts w:ascii="Times New Roman" w:hAnsi="Times New Roman"/>
          <w:b/>
          <w:sz w:val="24"/>
          <w:szCs w:val="24"/>
        </w:rPr>
      </w:pPr>
    </w:p>
    <w:p w:rsidR="004729AD" w:rsidRPr="0033175C" w:rsidRDefault="004729AD" w:rsidP="004729AD">
      <w:pPr>
        <w:shd w:val="clear" w:color="auto" w:fill="FFFFFF"/>
        <w:spacing w:after="0" w:line="240" w:lineRule="auto"/>
        <w:contextualSpacing/>
        <w:jc w:val="center"/>
        <w:rPr>
          <w:rFonts w:ascii="Times New Roman" w:hAnsi="Times New Roman"/>
          <w:b/>
          <w:sz w:val="24"/>
          <w:szCs w:val="24"/>
        </w:rPr>
      </w:pPr>
      <w:r w:rsidRPr="0033175C">
        <w:rPr>
          <w:rFonts w:ascii="Times New Roman" w:hAnsi="Times New Roman"/>
          <w:b/>
          <w:sz w:val="24"/>
          <w:szCs w:val="24"/>
        </w:rPr>
        <w:t>Согласие участника закупки на обработку персональных данных</w:t>
      </w:r>
    </w:p>
    <w:p w:rsidR="004729AD" w:rsidRPr="0033175C" w:rsidRDefault="004729AD" w:rsidP="004729AD">
      <w:pPr>
        <w:shd w:val="clear" w:color="auto" w:fill="FFFFFF"/>
        <w:spacing w:after="0" w:line="240" w:lineRule="auto"/>
        <w:contextualSpacing/>
        <w:rPr>
          <w:rFonts w:ascii="Times New Roman" w:hAnsi="Times New Roman"/>
          <w:sz w:val="24"/>
          <w:szCs w:val="24"/>
        </w:rPr>
      </w:pPr>
      <w:r w:rsidRPr="0033175C">
        <w:rPr>
          <w:rFonts w:ascii="Times New Roman" w:hAnsi="Times New Roman"/>
          <w:sz w:val="24"/>
          <w:szCs w:val="24"/>
        </w:rPr>
        <w:t>Настоящим, _________________________________________________________________________,</w:t>
      </w:r>
    </w:p>
    <w:p w:rsidR="004729AD" w:rsidRPr="0033175C" w:rsidRDefault="004729AD" w:rsidP="004729AD">
      <w:pPr>
        <w:shd w:val="clear" w:color="auto" w:fill="FFFFFF"/>
        <w:spacing w:after="0" w:line="240" w:lineRule="auto"/>
        <w:contextualSpacing/>
        <w:rPr>
          <w:rFonts w:ascii="Times New Roman" w:hAnsi="Times New Roman"/>
          <w:sz w:val="24"/>
          <w:szCs w:val="24"/>
          <w:vertAlign w:val="superscript"/>
        </w:rPr>
      </w:pPr>
      <w:r w:rsidRPr="0033175C">
        <w:rPr>
          <w:rFonts w:ascii="Times New Roman" w:hAnsi="Times New Roman"/>
          <w:sz w:val="24"/>
          <w:szCs w:val="24"/>
          <w:vertAlign w:val="superscript"/>
        </w:rPr>
        <w:t xml:space="preserve">                                                                                                     (фамилия, имя, отчество участника закупки)</w:t>
      </w:r>
    </w:p>
    <w:p w:rsidR="004729AD" w:rsidRPr="0033175C" w:rsidRDefault="004729AD" w:rsidP="004729AD">
      <w:pPr>
        <w:shd w:val="clear" w:color="auto" w:fill="FFFFFF"/>
        <w:spacing w:after="0" w:line="240" w:lineRule="auto"/>
        <w:contextualSpacing/>
        <w:rPr>
          <w:rFonts w:ascii="Times New Roman" w:hAnsi="Times New Roman"/>
          <w:sz w:val="24"/>
          <w:szCs w:val="24"/>
        </w:rPr>
      </w:pPr>
      <w:r w:rsidRPr="0033175C">
        <w:rPr>
          <w:rFonts w:ascii="Times New Roman" w:hAnsi="Times New Roman"/>
          <w:sz w:val="24"/>
          <w:szCs w:val="24"/>
        </w:rPr>
        <w:t>Основной документ, удостоверяющий личность___________________________________________</w:t>
      </w:r>
    </w:p>
    <w:p w:rsidR="004729AD" w:rsidRPr="0033175C" w:rsidRDefault="004729AD" w:rsidP="004729AD">
      <w:pPr>
        <w:shd w:val="clear" w:color="auto" w:fill="FFFFFF"/>
        <w:tabs>
          <w:tab w:val="left" w:pos="3928"/>
        </w:tabs>
        <w:spacing w:after="0" w:line="240" w:lineRule="auto"/>
        <w:contextualSpacing/>
        <w:rPr>
          <w:rFonts w:ascii="Times New Roman" w:hAnsi="Times New Roman"/>
          <w:sz w:val="24"/>
          <w:szCs w:val="24"/>
          <w:vertAlign w:val="superscript"/>
        </w:rPr>
      </w:pPr>
      <w:r w:rsidRPr="0033175C">
        <w:rPr>
          <w:rFonts w:ascii="Times New Roman" w:hAnsi="Times New Roman"/>
          <w:sz w:val="24"/>
          <w:szCs w:val="24"/>
          <w:vertAlign w:val="superscript"/>
        </w:rPr>
        <w:t>(серия, номер, кем и когда выдан)</w:t>
      </w:r>
      <w:r w:rsidRPr="0033175C">
        <w:rPr>
          <w:rFonts w:ascii="Times New Roman" w:hAnsi="Times New Roman"/>
          <w:sz w:val="24"/>
          <w:szCs w:val="24"/>
          <w:vertAlign w:val="superscript"/>
        </w:rPr>
        <w:tab/>
      </w:r>
    </w:p>
    <w:p w:rsidR="004729AD" w:rsidRPr="0033175C" w:rsidRDefault="004729AD" w:rsidP="004729AD">
      <w:pPr>
        <w:shd w:val="clear" w:color="auto" w:fill="FFFFFF"/>
        <w:spacing w:after="0" w:line="240" w:lineRule="auto"/>
        <w:contextualSpacing/>
        <w:rPr>
          <w:rFonts w:ascii="Times New Roman" w:hAnsi="Times New Roman"/>
          <w:sz w:val="24"/>
          <w:szCs w:val="24"/>
        </w:rPr>
      </w:pPr>
      <w:r w:rsidRPr="0033175C">
        <w:rPr>
          <w:rFonts w:ascii="Times New Roman" w:hAnsi="Times New Roman"/>
          <w:sz w:val="24"/>
          <w:szCs w:val="24"/>
        </w:rPr>
        <w:t>Адрес регистрации:_________________________________</w:t>
      </w:r>
    </w:p>
    <w:p w:rsidR="004729AD" w:rsidRPr="0033175C" w:rsidRDefault="004729AD" w:rsidP="004729AD">
      <w:pPr>
        <w:shd w:val="clear" w:color="auto" w:fill="FFFFFF"/>
        <w:spacing w:after="0" w:line="240" w:lineRule="auto"/>
        <w:contextualSpacing/>
        <w:rPr>
          <w:rFonts w:ascii="Times New Roman" w:hAnsi="Times New Roman"/>
          <w:sz w:val="24"/>
          <w:szCs w:val="24"/>
        </w:rPr>
      </w:pPr>
      <w:r w:rsidRPr="0033175C">
        <w:rPr>
          <w:rFonts w:ascii="Times New Roman" w:hAnsi="Times New Roman"/>
          <w:sz w:val="24"/>
          <w:szCs w:val="24"/>
        </w:rPr>
        <w:t>Дата рождения:____________________________________</w:t>
      </w:r>
    </w:p>
    <w:p w:rsidR="004729AD" w:rsidRPr="0033175C" w:rsidRDefault="004729AD" w:rsidP="004729AD">
      <w:pPr>
        <w:shd w:val="clear" w:color="auto" w:fill="FFFFFF"/>
        <w:spacing w:after="0" w:line="240" w:lineRule="auto"/>
        <w:contextualSpacing/>
        <w:rPr>
          <w:rFonts w:ascii="Times New Roman" w:hAnsi="Times New Roman"/>
          <w:sz w:val="24"/>
          <w:szCs w:val="24"/>
        </w:rPr>
      </w:pPr>
      <w:r w:rsidRPr="0033175C">
        <w:rPr>
          <w:rFonts w:ascii="Times New Roman" w:hAnsi="Times New Roman"/>
          <w:sz w:val="24"/>
          <w:szCs w:val="24"/>
        </w:rPr>
        <w:t>ИНН _____________________________________________</w:t>
      </w:r>
    </w:p>
    <w:p w:rsidR="004729AD" w:rsidRPr="0033175C" w:rsidRDefault="004729AD" w:rsidP="004729AD">
      <w:pPr>
        <w:shd w:val="clear" w:color="auto" w:fill="FFFFFF"/>
        <w:spacing w:after="0" w:line="240" w:lineRule="auto"/>
        <w:contextualSpacing/>
        <w:jc w:val="both"/>
        <w:rPr>
          <w:rFonts w:ascii="Times New Roman" w:hAnsi="Times New Roman"/>
          <w:sz w:val="24"/>
          <w:szCs w:val="24"/>
        </w:rPr>
      </w:pPr>
      <w:r w:rsidRPr="0033175C">
        <w:rPr>
          <w:rFonts w:ascii="Times New Roman" w:hAnsi="Times New Roman"/>
          <w:sz w:val="24"/>
          <w:szCs w:val="24"/>
        </w:rPr>
        <w:t>в соответствии с Федеральным законом от 01.01.2001г. №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закупочных процедурах в соответствии с Положением о закупке.</w:t>
      </w:r>
    </w:p>
    <w:p w:rsidR="004729AD" w:rsidRPr="0033175C" w:rsidRDefault="004729AD" w:rsidP="004729AD">
      <w:pPr>
        <w:shd w:val="clear" w:color="auto" w:fill="FFFFFF"/>
        <w:spacing w:after="0" w:line="240" w:lineRule="auto"/>
        <w:contextualSpacing/>
        <w:jc w:val="both"/>
        <w:rPr>
          <w:rFonts w:ascii="Times New Roman" w:hAnsi="Times New Roman"/>
          <w:sz w:val="24"/>
          <w:szCs w:val="24"/>
        </w:rPr>
      </w:pPr>
      <w:r w:rsidRPr="0033175C">
        <w:rPr>
          <w:rFonts w:ascii="Times New Roman" w:hAnsi="Times New Roman"/>
          <w:sz w:val="24"/>
          <w:szCs w:val="24"/>
        </w:rPr>
        <w:t xml:space="preserve">Настоящее согласие дано в отношении всех сведений, указанных в передаваемых мною в адрес </w:t>
      </w:r>
      <w:r w:rsidR="009C5C3E" w:rsidRPr="009C5C3E">
        <w:rPr>
          <w:rFonts w:ascii="Times New Roman" w:hAnsi="Times New Roman"/>
          <w:sz w:val="24"/>
          <w:szCs w:val="24"/>
        </w:rPr>
        <w:t>МУНИЦИПАЛЬНОЕ УНИТАРНОЕ ПРЕДПРИЯТИЕ ПО УТИЛИЗАЦИИ ОТХОДОВ МУНИЦИПАЛЬНОГО ОБРАЗОВАНИЯ ХАНТЫ-МАНСИЙСКОГО АВТОНОМНОГО ОКРУГА-ЮГРЫ ГОРОДСКОЙ ОКРУГ ГОРОД РАДУЖНЫЙ</w:t>
      </w:r>
      <w:r w:rsidR="00812D23" w:rsidRPr="00812D23">
        <w:rPr>
          <w:rFonts w:ascii="Times New Roman" w:hAnsi="Times New Roman"/>
          <w:sz w:val="24"/>
          <w:szCs w:val="24"/>
        </w:rPr>
        <w:t xml:space="preserve"> </w:t>
      </w:r>
      <w:r w:rsidRPr="0033175C">
        <w:rPr>
          <w:rFonts w:ascii="Times New Roman" w:hAnsi="Times New Roman"/>
          <w:sz w:val="24"/>
          <w:szCs w:val="24"/>
        </w:rPr>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4729AD" w:rsidRPr="0033175C" w:rsidRDefault="004729AD" w:rsidP="004729AD">
      <w:pPr>
        <w:shd w:val="clear" w:color="auto" w:fill="FFFFFF"/>
        <w:spacing w:after="0" w:line="240" w:lineRule="auto"/>
        <w:contextualSpacing/>
        <w:jc w:val="both"/>
        <w:rPr>
          <w:rFonts w:ascii="Times New Roman" w:hAnsi="Times New Roman"/>
          <w:sz w:val="24"/>
          <w:szCs w:val="24"/>
        </w:rPr>
      </w:pPr>
      <w:r w:rsidRPr="0033175C">
        <w:rPr>
          <w:rFonts w:ascii="Times New Roman" w:hAnsi="Times New Roman"/>
          <w:sz w:val="24"/>
          <w:szCs w:val="24"/>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4729AD" w:rsidRPr="0033175C" w:rsidRDefault="004729AD" w:rsidP="004729AD">
      <w:pPr>
        <w:shd w:val="clear" w:color="auto" w:fill="FFFFFF"/>
        <w:spacing w:after="0" w:line="240" w:lineRule="auto"/>
        <w:contextualSpacing/>
        <w:jc w:val="both"/>
        <w:rPr>
          <w:rFonts w:ascii="Times New Roman" w:hAnsi="Times New Roman"/>
          <w:sz w:val="24"/>
          <w:szCs w:val="24"/>
        </w:rPr>
      </w:pPr>
      <w:r w:rsidRPr="0033175C">
        <w:rPr>
          <w:rFonts w:ascii="Times New Roman" w:hAnsi="Times New Roman"/>
          <w:sz w:val="24"/>
          <w:szCs w:val="24"/>
        </w:rPr>
        <w:t xml:space="preserve">Условием прекращения обработки персональных данных является получение </w:t>
      </w:r>
      <w:r w:rsidR="009C5C3E" w:rsidRPr="009C5C3E">
        <w:rPr>
          <w:rFonts w:ascii="Times New Roman" w:hAnsi="Times New Roman"/>
          <w:sz w:val="24"/>
          <w:szCs w:val="24"/>
        </w:rPr>
        <w:t>МУНИЦИПАЛЬНОЕ УНИТАРНОЕ ПРЕДПРИЯТИЕ ПО УТИЛИЗАЦИИ ОТХОДОВ МУНИЦИПАЛЬНОГО ОБРАЗОВАНИЯ ХАНТЫ-МАНСИЙСКОГО АВТОНОМНОГО ОКРУГА-ЮГРЫ ГОРОДСКОЙ ОКРУГ ГОРОД РАДУЖНЫЙ</w:t>
      </w:r>
      <w:r w:rsidR="00812D23" w:rsidRPr="00812D23">
        <w:rPr>
          <w:rFonts w:ascii="Times New Roman" w:hAnsi="Times New Roman"/>
          <w:sz w:val="24"/>
          <w:szCs w:val="24"/>
        </w:rPr>
        <w:t xml:space="preserve"> </w:t>
      </w:r>
      <w:r w:rsidRPr="0033175C">
        <w:rPr>
          <w:rFonts w:ascii="Times New Roman" w:hAnsi="Times New Roman"/>
          <w:sz w:val="24"/>
          <w:szCs w:val="24"/>
        </w:rPr>
        <w:t>письменного уведомления об отзыве согласия на обработку персональных данных.</w:t>
      </w:r>
    </w:p>
    <w:p w:rsidR="004729AD" w:rsidRPr="0033175C" w:rsidRDefault="004729AD" w:rsidP="004729AD">
      <w:pPr>
        <w:shd w:val="clear" w:color="auto" w:fill="FFFFFF"/>
        <w:spacing w:after="0" w:line="240" w:lineRule="auto"/>
        <w:contextualSpacing/>
        <w:jc w:val="both"/>
        <w:rPr>
          <w:rFonts w:ascii="Times New Roman" w:hAnsi="Times New Roman"/>
          <w:sz w:val="24"/>
          <w:szCs w:val="24"/>
        </w:rPr>
      </w:pPr>
      <w:r w:rsidRPr="0033175C">
        <w:rPr>
          <w:rFonts w:ascii="Times New Roman" w:hAnsi="Times New Roman"/>
          <w:sz w:val="24"/>
          <w:szCs w:val="24"/>
        </w:rPr>
        <w:t>Настоящее подтверждение действует со дня его подписания до дня его отзыва субъектом персональных данных в письменной форме.</w:t>
      </w:r>
    </w:p>
    <w:p w:rsidR="004729AD" w:rsidRPr="0033175C" w:rsidRDefault="004729AD" w:rsidP="004729AD">
      <w:pPr>
        <w:shd w:val="clear" w:color="auto" w:fill="FFFFFF"/>
        <w:spacing w:after="0" w:line="240" w:lineRule="auto"/>
        <w:contextualSpacing/>
        <w:jc w:val="both"/>
        <w:rPr>
          <w:rFonts w:ascii="Times New Roman" w:hAnsi="Times New Roman"/>
          <w:sz w:val="24"/>
          <w:szCs w:val="24"/>
        </w:rPr>
      </w:pPr>
      <w:r w:rsidRPr="0033175C">
        <w:rPr>
          <w:rFonts w:ascii="Times New Roman" w:hAnsi="Times New Roman"/>
          <w:sz w:val="24"/>
          <w:szCs w:val="24"/>
        </w:rPr>
        <w:t>Подтверждаю, что ознакомлен (а) с положениями Федерального закона 152-ФЗ «О персональных данных», права и обязанности в области защиты персональных данных мне понятны.</w:t>
      </w:r>
    </w:p>
    <w:p w:rsidR="004729AD" w:rsidRPr="0033175C" w:rsidRDefault="004729AD" w:rsidP="004729AD">
      <w:pPr>
        <w:shd w:val="clear" w:color="auto" w:fill="FFFFFF"/>
        <w:spacing w:after="0" w:line="240" w:lineRule="auto"/>
        <w:contextualSpacing/>
        <w:jc w:val="both"/>
        <w:rPr>
          <w:rFonts w:ascii="Times New Roman" w:hAnsi="Times New Roman"/>
          <w:sz w:val="24"/>
          <w:szCs w:val="24"/>
        </w:rPr>
      </w:pPr>
    </w:p>
    <w:p w:rsidR="004729AD" w:rsidRPr="0033175C" w:rsidRDefault="004729AD" w:rsidP="004729AD">
      <w:pPr>
        <w:shd w:val="clear" w:color="auto" w:fill="FFFFFF"/>
        <w:spacing w:after="0" w:line="240" w:lineRule="auto"/>
        <w:contextualSpacing/>
        <w:jc w:val="both"/>
        <w:rPr>
          <w:rFonts w:ascii="Times New Roman" w:hAnsi="Times New Roman"/>
          <w:sz w:val="24"/>
          <w:szCs w:val="24"/>
        </w:rPr>
      </w:pPr>
      <w:r w:rsidRPr="0033175C">
        <w:rPr>
          <w:rFonts w:ascii="Times New Roman" w:hAnsi="Times New Roman"/>
          <w:sz w:val="24"/>
          <w:szCs w:val="24"/>
        </w:rPr>
        <w:t>«___»______________  20____ г.                                  ____________________ (__________________)</w:t>
      </w:r>
    </w:p>
    <w:p w:rsidR="004729AD" w:rsidRDefault="004729AD" w:rsidP="004729AD">
      <w:pPr>
        <w:shd w:val="clear" w:color="auto" w:fill="FFFFFF"/>
        <w:spacing w:after="0" w:line="240" w:lineRule="auto"/>
        <w:contextualSpacing/>
        <w:jc w:val="both"/>
        <w:rPr>
          <w:rFonts w:ascii="Times New Roman" w:hAnsi="Times New Roman"/>
          <w:sz w:val="24"/>
          <w:szCs w:val="24"/>
          <w:vertAlign w:val="superscript"/>
        </w:rPr>
      </w:pPr>
      <w:r w:rsidRPr="0033175C">
        <w:rPr>
          <w:rFonts w:ascii="Times New Roman" w:hAnsi="Times New Roman"/>
          <w:sz w:val="24"/>
          <w:szCs w:val="24"/>
          <w:vertAlign w:val="superscript"/>
        </w:rPr>
        <w:t xml:space="preserve">(подпись)                         </w:t>
      </w:r>
    </w:p>
    <w:p w:rsidR="004729AD" w:rsidRDefault="004729AD" w:rsidP="004729AD">
      <w:pPr>
        <w:shd w:val="clear" w:color="auto" w:fill="FFFFFF"/>
        <w:spacing w:after="0" w:line="240" w:lineRule="auto"/>
        <w:contextualSpacing/>
        <w:jc w:val="both"/>
        <w:rPr>
          <w:rFonts w:ascii="Times New Roman" w:hAnsi="Times New Roman"/>
          <w:sz w:val="24"/>
          <w:szCs w:val="24"/>
          <w:vertAlign w:val="superscript"/>
        </w:rPr>
      </w:pPr>
    </w:p>
    <w:p w:rsidR="009C5C3E" w:rsidRDefault="009C5C3E" w:rsidP="004729AD">
      <w:pPr>
        <w:shd w:val="clear" w:color="auto" w:fill="FFFFFF"/>
        <w:spacing w:after="0" w:line="240" w:lineRule="auto"/>
        <w:contextualSpacing/>
        <w:jc w:val="both"/>
        <w:rPr>
          <w:rFonts w:ascii="Times New Roman" w:hAnsi="Times New Roman"/>
          <w:sz w:val="24"/>
          <w:szCs w:val="24"/>
          <w:vertAlign w:val="superscript"/>
        </w:rPr>
      </w:pPr>
    </w:p>
    <w:p w:rsidR="00411C2F" w:rsidRDefault="00411C2F" w:rsidP="004729AD">
      <w:pPr>
        <w:tabs>
          <w:tab w:val="left" w:pos="4253"/>
          <w:tab w:val="right" w:pos="9354"/>
        </w:tabs>
        <w:spacing w:after="0" w:line="240" w:lineRule="auto"/>
        <w:contextualSpacing/>
        <w:jc w:val="right"/>
        <w:rPr>
          <w:rFonts w:ascii="Times New Roman" w:hAnsi="Times New Roman"/>
          <w:b/>
          <w:color w:val="000000"/>
          <w:sz w:val="24"/>
          <w:szCs w:val="24"/>
        </w:rPr>
      </w:pPr>
    </w:p>
    <w:p w:rsidR="004729AD" w:rsidRPr="00F1616F" w:rsidRDefault="004729AD" w:rsidP="004729AD">
      <w:pPr>
        <w:tabs>
          <w:tab w:val="left" w:pos="4253"/>
          <w:tab w:val="right" w:pos="9354"/>
        </w:tabs>
        <w:spacing w:after="0" w:line="240" w:lineRule="auto"/>
        <w:contextualSpacing/>
        <w:jc w:val="right"/>
        <w:rPr>
          <w:rFonts w:ascii="Times New Roman" w:hAnsi="Times New Roman"/>
          <w:b/>
          <w:color w:val="000000"/>
          <w:sz w:val="24"/>
          <w:szCs w:val="24"/>
        </w:rPr>
      </w:pPr>
      <w:r>
        <w:rPr>
          <w:rFonts w:ascii="Times New Roman" w:hAnsi="Times New Roman"/>
          <w:b/>
          <w:color w:val="000000"/>
          <w:sz w:val="24"/>
          <w:szCs w:val="24"/>
        </w:rPr>
        <w:t>ФОРМА 2</w:t>
      </w:r>
    </w:p>
    <w:p w:rsidR="004729AD" w:rsidRPr="00F1616F" w:rsidRDefault="004729AD" w:rsidP="004729AD">
      <w:pPr>
        <w:tabs>
          <w:tab w:val="left" w:pos="4253"/>
        </w:tabs>
        <w:spacing w:after="0" w:line="240" w:lineRule="auto"/>
        <w:contextualSpacing/>
        <w:jc w:val="right"/>
        <w:rPr>
          <w:rFonts w:ascii="Times New Roman" w:hAnsi="Times New Roman"/>
          <w:b/>
          <w:sz w:val="24"/>
          <w:szCs w:val="24"/>
        </w:rPr>
      </w:pPr>
    </w:p>
    <w:p w:rsidR="004729AD" w:rsidRPr="00F1616F" w:rsidRDefault="004729AD" w:rsidP="004729AD">
      <w:pPr>
        <w:tabs>
          <w:tab w:val="left" w:pos="4253"/>
        </w:tabs>
        <w:spacing w:after="0" w:line="240" w:lineRule="auto"/>
        <w:contextualSpacing/>
        <w:rPr>
          <w:rFonts w:ascii="Times New Roman" w:hAnsi="Times New Roman"/>
          <w:sz w:val="24"/>
          <w:szCs w:val="24"/>
        </w:rPr>
      </w:pPr>
      <w:r w:rsidRPr="00F1616F">
        <w:rPr>
          <w:rFonts w:ascii="Times New Roman" w:hAnsi="Times New Roman"/>
          <w:sz w:val="24"/>
          <w:szCs w:val="24"/>
        </w:rPr>
        <w:t>Дата, исх. номер</w:t>
      </w:r>
    </w:p>
    <w:p w:rsidR="004729AD" w:rsidRPr="00F1616F" w:rsidRDefault="004729AD" w:rsidP="004729AD">
      <w:pPr>
        <w:pStyle w:val="24"/>
        <w:ind w:left="3400"/>
        <w:contextualSpacing/>
        <w:jc w:val="right"/>
        <w:rPr>
          <w:sz w:val="24"/>
          <w:szCs w:val="24"/>
        </w:rPr>
      </w:pPr>
    </w:p>
    <w:p w:rsidR="004729AD" w:rsidRPr="00F1616F" w:rsidRDefault="004729AD" w:rsidP="004729AD">
      <w:pPr>
        <w:widowControl w:val="0"/>
        <w:tabs>
          <w:tab w:val="left" w:pos="1418"/>
          <w:tab w:val="left" w:pos="10205"/>
        </w:tabs>
        <w:autoSpaceDE w:val="0"/>
        <w:autoSpaceDN w:val="0"/>
        <w:adjustRightInd w:val="0"/>
        <w:spacing w:after="0" w:line="240" w:lineRule="auto"/>
        <w:ind w:right="-1"/>
        <w:jc w:val="both"/>
        <w:rPr>
          <w:rFonts w:ascii="Times New Roman" w:hAnsi="Times New Roman"/>
          <w:sz w:val="24"/>
          <w:szCs w:val="24"/>
        </w:rPr>
      </w:pPr>
      <w:r w:rsidRPr="006E2470">
        <w:rPr>
          <w:rFonts w:ascii="Times New Roman" w:hAnsi="Times New Roman"/>
          <w:b/>
          <w:sz w:val="24"/>
          <w:szCs w:val="24"/>
        </w:rPr>
        <w:t xml:space="preserve">ЗАПРОС НА РАЗЪЯСНЕНИЕ ДОКУМЕНТАЦИИ </w:t>
      </w:r>
      <w:r>
        <w:rPr>
          <w:rFonts w:ascii="Times New Roman" w:hAnsi="Times New Roman"/>
          <w:b/>
          <w:sz w:val="24"/>
          <w:szCs w:val="24"/>
        </w:rPr>
        <w:t xml:space="preserve">И (ИЛИ) ИЗВЕЩЕНИЯ </w:t>
      </w:r>
      <w:r w:rsidRPr="006E2470">
        <w:rPr>
          <w:rFonts w:ascii="Times New Roman" w:hAnsi="Times New Roman"/>
          <w:b/>
          <w:sz w:val="24"/>
          <w:szCs w:val="24"/>
        </w:rPr>
        <w:t xml:space="preserve">О ЗАПРОСЕ </w:t>
      </w:r>
      <w:r>
        <w:rPr>
          <w:rFonts w:ascii="Times New Roman" w:hAnsi="Times New Roman"/>
          <w:b/>
          <w:sz w:val="24"/>
          <w:szCs w:val="24"/>
        </w:rPr>
        <w:t>КОТИРОВОК</w:t>
      </w:r>
      <w:r>
        <w:rPr>
          <w:rFonts w:ascii="Times New Roman" w:hAnsi="Times New Roman"/>
          <w:sz w:val="24"/>
          <w:szCs w:val="24"/>
        </w:rPr>
        <w:t xml:space="preserve">№________________________ </w:t>
      </w:r>
      <w:r w:rsidRPr="00F1616F">
        <w:rPr>
          <w:rFonts w:ascii="Times New Roman" w:hAnsi="Times New Roman"/>
          <w:sz w:val="24"/>
          <w:szCs w:val="24"/>
        </w:rPr>
        <w:t>«___________________</w:t>
      </w:r>
      <w:r>
        <w:rPr>
          <w:rFonts w:ascii="Times New Roman" w:hAnsi="Times New Roman"/>
          <w:sz w:val="24"/>
          <w:szCs w:val="24"/>
        </w:rPr>
        <w:t>________________</w:t>
      </w:r>
      <w:r w:rsidRPr="00F1616F">
        <w:rPr>
          <w:rFonts w:ascii="Times New Roman" w:hAnsi="Times New Roman"/>
          <w:sz w:val="24"/>
          <w:szCs w:val="24"/>
        </w:rPr>
        <w:t>»</w:t>
      </w:r>
    </w:p>
    <w:p w:rsidR="004729AD" w:rsidRPr="00F1616F" w:rsidRDefault="004729AD" w:rsidP="004729AD">
      <w:pPr>
        <w:tabs>
          <w:tab w:val="left" w:pos="4253"/>
        </w:tabs>
        <w:spacing w:after="0" w:line="240" w:lineRule="auto"/>
        <w:ind w:right="485"/>
        <w:contextualSpacing/>
        <w:jc w:val="center"/>
        <w:rPr>
          <w:rFonts w:ascii="Times New Roman" w:hAnsi="Times New Roman"/>
          <w:sz w:val="24"/>
          <w:szCs w:val="24"/>
          <w:vertAlign w:val="superscript"/>
        </w:rPr>
      </w:pPr>
      <w:r w:rsidRPr="00F1616F">
        <w:rPr>
          <w:rFonts w:ascii="Times New Roman" w:hAnsi="Times New Roman"/>
          <w:sz w:val="24"/>
          <w:szCs w:val="24"/>
          <w:vertAlign w:val="superscript"/>
        </w:rPr>
        <w:t>(предмет закупки)</w:t>
      </w:r>
    </w:p>
    <w:p w:rsidR="004729AD" w:rsidRPr="00F1616F" w:rsidRDefault="004729AD" w:rsidP="004729AD">
      <w:pPr>
        <w:tabs>
          <w:tab w:val="left" w:pos="4253"/>
        </w:tabs>
        <w:spacing w:after="0" w:line="240" w:lineRule="auto"/>
        <w:ind w:right="485"/>
        <w:contextualSpacing/>
        <w:jc w:val="center"/>
        <w:rPr>
          <w:rFonts w:ascii="Times New Roman" w:hAnsi="Times New Roman"/>
          <w:b/>
          <w:sz w:val="24"/>
          <w:szCs w:val="24"/>
          <w:vertAlign w:val="superscript"/>
        </w:rPr>
      </w:pPr>
    </w:p>
    <w:p w:rsidR="004729AD" w:rsidRPr="00F1616F" w:rsidRDefault="004729AD" w:rsidP="004729AD">
      <w:pPr>
        <w:pStyle w:val="24"/>
        <w:ind w:firstLine="284"/>
        <w:contextualSpacing/>
        <w:rPr>
          <w:sz w:val="24"/>
          <w:szCs w:val="24"/>
        </w:rPr>
      </w:pPr>
      <w:r w:rsidRPr="00F1616F">
        <w:rPr>
          <w:sz w:val="24"/>
          <w:szCs w:val="24"/>
        </w:rPr>
        <w:t xml:space="preserve">Прошу Вас разъяснить следующие положения документации </w:t>
      </w:r>
      <w:r>
        <w:rPr>
          <w:sz w:val="24"/>
          <w:szCs w:val="24"/>
        </w:rPr>
        <w:t xml:space="preserve">и (или) извещения </w:t>
      </w:r>
      <w:r w:rsidRPr="00F1616F">
        <w:rPr>
          <w:sz w:val="24"/>
          <w:szCs w:val="24"/>
        </w:rPr>
        <w:t xml:space="preserve">о запросе </w:t>
      </w:r>
      <w:r>
        <w:rPr>
          <w:sz w:val="24"/>
          <w:szCs w:val="24"/>
        </w:rPr>
        <w:t>котировок в электронной форме</w:t>
      </w:r>
      <w:r w:rsidRPr="00F1616F">
        <w:rPr>
          <w:sz w:val="24"/>
          <w:szCs w:val="24"/>
        </w:rPr>
        <w:t>:</w:t>
      </w:r>
    </w:p>
    <w:p w:rsidR="004729AD" w:rsidRPr="00F1616F" w:rsidRDefault="004729AD" w:rsidP="004729AD">
      <w:pPr>
        <w:pStyle w:val="24"/>
        <w:ind w:firstLine="284"/>
        <w:contextualSpacing/>
        <w:rPr>
          <w:sz w:val="24"/>
          <w:szCs w:val="24"/>
        </w:rPr>
      </w:pPr>
    </w:p>
    <w:tbl>
      <w:tblPr>
        <w:tblW w:w="5000" w:type="pct"/>
        <w:tblInd w:w="40" w:type="dxa"/>
        <w:tblLayout w:type="fixed"/>
        <w:tblCellMar>
          <w:left w:w="40" w:type="dxa"/>
          <w:right w:w="40" w:type="dxa"/>
        </w:tblCellMar>
        <w:tblLook w:val="04A0" w:firstRow="1" w:lastRow="0" w:firstColumn="1" w:lastColumn="0" w:noHBand="0" w:noVBand="1"/>
      </w:tblPr>
      <w:tblGrid>
        <w:gridCol w:w="2615"/>
        <w:gridCol w:w="3026"/>
        <w:gridCol w:w="4264"/>
      </w:tblGrid>
      <w:tr w:rsidR="004729AD" w:rsidRPr="00F1616F" w:rsidTr="00431391">
        <w:trPr>
          <w:trHeight w:hRule="exact" w:val="642"/>
        </w:trPr>
        <w:tc>
          <w:tcPr>
            <w:tcW w:w="2694" w:type="dxa"/>
            <w:tcBorders>
              <w:top w:val="single" w:sz="6" w:space="0" w:color="auto"/>
              <w:left w:val="single" w:sz="6" w:space="0" w:color="auto"/>
              <w:bottom w:val="single" w:sz="6" w:space="0" w:color="auto"/>
              <w:right w:val="single" w:sz="6" w:space="0" w:color="auto"/>
            </w:tcBorders>
            <w:shd w:val="clear" w:color="auto" w:fill="D9D9D9"/>
            <w:vAlign w:val="center"/>
          </w:tcPr>
          <w:p w:rsidR="004729AD" w:rsidRPr="00337101" w:rsidRDefault="004729AD" w:rsidP="002E6983">
            <w:pPr>
              <w:pStyle w:val="24"/>
              <w:contextualSpacing/>
              <w:jc w:val="center"/>
              <w:rPr>
                <w:b/>
                <w:sz w:val="24"/>
                <w:szCs w:val="24"/>
              </w:rPr>
            </w:pPr>
            <w:r w:rsidRPr="00337101">
              <w:rPr>
                <w:b/>
                <w:sz w:val="24"/>
                <w:szCs w:val="24"/>
              </w:rPr>
              <w:t>Раздел документации и (или) извещения</w:t>
            </w:r>
          </w:p>
        </w:tc>
        <w:tc>
          <w:tcPr>
            <w:tcW w:w="3118" w:type="dxa"/>
            <w:tcBorders>
              <w:top w:val="single" w:sz="6" w:space="0" w:color="auto"/>
              <w:left w:val="single" w:sz="6" w:space="0" w:color="auto"/>
              <w:bottom w:val="single" w:sz="6" w:space="0" w:color="auto"/>
              <w:right w:val="single" w:sz="6" w:space="0" w:color="auto"/>
            </w:tcBorders>
            <w:shd w:val="clear" w:color="auto" w:fill="D9D9D9"/>
            <w:vAlign w:val="center"/>
          </w:tcPr>
          <w:p w:rsidR="004729AD" w:rsidRPr="00337101" w:rsidRDefault="004729AD" w:rsidP="002E6983">
            <w:pPr>
              <w:pStyle w:val="24"/>
              <w:contextualSpacing/>
              <w:jc w:val="center"/>
              <w:rPr>
                <w:b/>
                <w:sz w:val="24"/>
                <w:szCs w:val="24"/>
              </w:rPr>
            </w:pPr>
            <w:r w:rsidRPr="00337101">
              <w:rPr>
                <w:b/>
                <w:sz w:val="24"/>
                <w:szCs w:val="24"/>
              </w:rPr>
              <w:t>Ссылка на пункт Раздела документации и (или) извещения</w:t>
            </w:r>
          </w:p>
        </w:tc>
        <w:tc>
          <w:tcPr>
            <w:tcW w:w="4394" w:type="dxa"/>
            <w:tcBorders>
              <w:top w:val="single" w:sz="6" w:space="0" w:color="auto"/>
              <w:left w:val="single" w:sz="6" w:space="0" w:color="auto"/>
              <w:bottom w:val="single" w:sz="6" w:space="0" w:color="auto"/>
              <w:right w:val="single" w:sz="6" w:space="0" w:color="auto"/>
            </w:tcBorders>
            <w:shd w:val="clear" w:color="auto" w:fill="D9D9D9"/>
            <w:vAlign w:val="center"/>
          </w:tcPr>
          <w:p w:rsidR="004729AD" w:rsidRPr="00337101" w:rsidRDefault="004729AD" w:rsidP="002E6983">
            <w:pPr>
              <w:pStyle w:val="24"/>
              <w:contextualSpacing/>
              <w:jc w:val="center"/>
              <w:rPr>
                <w:b/>
                <w:sz w:val="24"/>
                <w:szCs w:val="24"/>
              </w:rPr>
            </w:pPr>
            <w:r w:rsidRPr="00337101">
              <w:rPr>
                <w:b/>
                <w:sz w:val="24"/>
                <w:szCs w:val="24"/>
              </w:rPr>
              <w:t>Содержание запроса на разъяснение положений документации и (или) извещения</w:t>
            </w:r>
          </w:p>
        </w:tc>
      </w:tr>
      <w:tr w:rsidR="004729AD" w:rsidRPr="00F1616F" w:rsidTr="00431391">
        <w:trPr>
          <w:trHeight w:val="111"/>
        </w:trPr>
        <w:tc>
          <w:tcPr>
            <w:tcW w:w="2694" w:type="dxa"/>
            <w:tcBorders>
              <w:top w:val="single" w:sz="6" w:space="0" w:color="auto"/>
              <w:left w:val="single" w:sz="6" w:space="0" w:color="auto"/>
              <w:bottom w:val="single" w:sz="6" w:space="0" w:color="auto"/>
              <w:right w:val="single" w:sz="6" w:space="0" w:color="auto"/>
            </w:tcBorders>
          </w:tcPr>
          <w:p w:rsidR="004729AD" w:rsidRPr="00F1616F" w:rsidRDefault="004729AD" w:rsidP="002E6983">
            <w:pPr>
              <w:pStyle w:val="24"/>
              <w:contextualSpacing/>
              <w:rPr>
                <w:sz w:val="24"/>
                <w:szCs w:val="24"/>
              </w:rPr>
            </w:pPr>
          </w:p>
        </w:tc>
        <w:tc>
          <w:tcPr>
            <w:tcW w:w="3118" w:type="dxa"/>
            <w:tcBorders>
              <w:top w:val="single" w:sz="6" w:space="0" w:color="auto"/>
              <w:left w:val="single" w:sz="6" w:space="0" w:color="auto"/>
              <w:bottom w:val="single" w:sz="6" w:space="0" w:color="auto"/>
              <w:right w:val="single" w:sz="6" w:space="0" w:color="auto"/>
            </w:tcBorders>
          </w:tcPr>
          <w:p w:rsidR="004729AD" w:rsidRPr="00F1616F" w:rsidRDefault="004729AD" w:rsidP="002E6983">
            <w:pPr>
              <w:pStyle w:val="24"/>
              <w:contextualSpacing/>
              <w:rPr>
                <w:sz w:val="24"/>
                <w:szCs w:val="24"/>
              </w:rPr>
            </w:pPr>
          </w:p>
        </w:tc>
        <w:tc>
          <w:tcPr>
            <w:tcW w:w="4394" w:type="dxa"/>
            <w:tcBorders>
              <w:top w:val="single" w:sz="6" w:space="0" w:color="auto"/>
              <w:left w:val="single" w:sz="6" w:space="0" w:color="auto"/>
              <w:bottom w:val="single" w:sz="6" w:space="0" w:color="auto"/>
              <w:right w:val="single" w:sz="6" w:space="0" w:color="auto"/>
            </w:tcBorders>
          </w:tcPr>
          <w:p w:rsidR="004729AD" w:rsidRPr="00F1616F" w:rsidRDefault="004729AD" w:rsidP="002E6983">
            <w:pPr>
              <w:pStyle w:val="24"/>
              <w:contextualSpacing/>
              <w:rPr>
                <w:sz w:val="24"/>
                <w:szCs w:val="24"/>
              </w:rPr>
            </w:pPr>
          </w:p>
        </w:tc>
      </w:tr>
      <w:tr w:rsidR="004729AD" w:rsidRPr="00F1616F" w:rsidTr="00431391">
        <w:trPr>
          <w:trHeight w:val="295"/>
        </w:trPr>
        <w:tc>
          <w:tcPr>
            <w:tcW w:w="2694" w:type="dxa"/>
            <w:tcBorders>
              <w:top w:val="single" w:sz="6" w:space="0" w:color="auto"/>
              <w:left w:val="single" w:sz="6" w:space="0" w:color="auto"/>
              <w:bottom w:val="single" w:sz="6" w:space="0" w:color="auto"/>
              <w:right w:val="single" w:sz="6" w:space="0" w:color="auto"/>
            </w:tcBorders>
          </w:tcPr>
          <w:p w:rsidR="004729AD" w:rsidRPr="00F1616F" w:rsidRDefault="004729AD" w:rsidP="002E6983">
            <w:pPr>
              <w:pStyle w:val="24"/>
              <w:contextualSpacing/>
              <w:rPr>
                <w:sz w:val="24"/>
                <w:szCs w:val="24"/>
              </w:rPr>
            </w:pPr>
          </w:p>
        </w:tc>
        <w:tc>
          <w:tcPr>
            <w:tcW w:w="3118" w:type="dxa"/>
            <w:tcBorders>
              <w:top w:val="single" w:sz="6" w:space="0" w:color="auto"/>
              <w:left w:val="single" w:sz="6" w:space="0" w:color="auto"/>
              <w:bottom w:val="single" w:sz="6" w:space="0" w:color="auto"/>
              <w:right w:val="single" w:sz="6" w:space="0" w:color="auto"/>
            </w:tcBorders>
          </w:tcPr>
          <w:p w:rsidR="004729AD" w:rsidRPr="00F1616F" w:rsidRDefault="004729AD" w:rsidP="002E6983">
            <w:pPr>
              <w:pStyle w:val="24"/>
              <w:contextualSpacing/>
              <w:rPr>
                <w:sz w:val="24"/>
                <w:szCs w:val="24"/>
              </w:rPr>
            </w:pPr>
          </w:p>
        </w:tc>
        <w:tc>
          <w:tcPr>
            <w:tcW w:w="4394" w:type="dxa"/>
            <w:tcBorders>
              <w:top w:val="single" w:sz="6" w:space="0" w:color="auto"/>
              <w:left w:val="single" w:sz="6" w:space="0" w:color="auto"/>
              <w:bottom w:val="single" w:sz="6" w:space="0" w:color="auto"/>
              <w:right w:val="single" w:sz="6" w:space="0" w:color="auto"/>
            </w:tcBorders>
          </w:tcPr>
          <w:p w:rsidR="004729AD" w:rsidRPr="00F1616F" w:rsidRDefault="004729AD" w:rsidP="002E6983">
            <w:pPr>
              <w:pStyle w:val="24"/>
              <w:contextualSpacing/>
              <w:rPr>
                <w:sz w:val="24"/>
                <w:szCs w:val="24"/>
              </w:rPr>
            </w:pPr>
          </w:p>
        </w:tc>
      </w:tr>
      <w:tr w:rsidR="004729AD" w:rsidRPr="00F1616F" w:rsidTr="00431391">
        <w:trPr>
          <w:trHeight w:val="295"/>
        </w:trPr>
        <w:tc>
          <w:tcPr>
            <w:tcW w:w="2694" w:type="dxa"/>
            <w:tcBorders>
              <w:top w:val="single" w:sz="6" w:space="0" w:color="auto"/>
              <w:left w:val="single" w:sz="6" w:space="0" w:color="auto"/>
              <w:bottom w:val="single" w:sz="6" w:space="0" w:color="auto"/>
              <w:right w:val="single" w:sz="6" w:space="0" w:color="auto"/>
            </w:tcBorders>
          </w:tcPr>
          <w:p w:rsidR="004729AD" w:rsidRPr="00F1616F" w:rsidRDefault="004729AD" w:rsidP="002E6983">
            <w:pPr>
              <w:pStyle w:val="24"/>
              <w:contextualSpacing/>
              <w:rPr>
                <w:sz w:val="24"/>
                <w:szCs w:val="24"/>
              </w:rPr>
            </w:pPr>
          </w:p>
        </w:tc>
        <w:tc>
          <w:tcPr>
            <w:tcW w:w="3118" w:type="dxa"/>
            <w:tcBorders>
              <w:top w:val="single" w:sz="6" w:space="0" w:color="auto"/>
              <w:left w:val="single" w:sz="6" w:space="0" w:color="auto"/>
              <w:bottom w:val="single" w:sz="6" w:space="0" w:color="auto"/>
              <w:right w:val="single" w:sz="6" w:space="0" w:color="auto"/>
            </w:tcBorders>
          </w:tcPr>
          <w:p w:rsidR="004729AD" w:rsidRPr="00F1616F" w:rsidRDefault="004729AD" w:rsidP="002E6983">
            <w:pPr>
              <w:pStyle w:val="24"/>
              <w:contextualSpacing/>
              <w:rPr>
                <w:sz w:val="24"/>
                <w:szCs w:val="24"/>
              </w:rPr>
            </w:pPr>
          </w:p>
        </w:tc>
        <w:tc>
          <w:tcPr>
            <w:tcW w:w="4394" w:type="dxa"/>
            <w:tcBorders>
              <w:top w:val="single" w:sz="6" w:space="0" w:color="auto"/>
              <w:left w:val="single" w:sz="6" w:space="0" w:color="auto"/>
              <w:bottom w:val="single" w:sz="6" w:space="0" w:color="auto"/>
              <w:right w:val="single" w:sz="6" w:space="0" w:color="auto"/>
            </w:tcBorders>
          </w:tcPr>
          <w:p w:rsidR="004729AD" w:rsidRPr="00F1616F" w:rsidRDefault="004729AD" w:rsidP="002E6983">
            <w:pPr>
              <w:pStyle w:val="24"/>
              <w:contextualSpacing/>
              <w:rPr>
                <w:sz w:val="24"/>
                <w:szCs w:val="24"/>
              </w:rPr>
            </w:pPr>
          </w:p>
        </w:tc>
      </w:tr>
      <w:tr w:rsidR="004729AD" w:rsidRPr="00F1616F" w:rsidTr="00431391">
        <w:trPr>
          <w:trHeight w:val="295"/>
        </w:trPr>
        <w:tc>
          <w:tcPr>
            <w:tcW w:w="2694" w:type="dxa"/>
            <w:tcBorders>
              <w:top w:val="single" w:sz="6" w:space="0" w:color="auto"/>
              <w:left w:val="single" w:sz="6" w:space="0" w:color="auto"/>
              <w:bottom w:val="single" w:sz="6" w:space="0" w:color="auto"/>
              <w:right w:val="single" w:sz="6" w:space="0" w:color="auto"/>
            </w:tcBorders>
          </w:tcPr>
          <w:p w:rsidR="004729AD" w:rsidRPr="00F1616F" w:rsidRDefault="004729AD" w:rsidP="002E6983">
            <w:pPr>
              <w:pStyle w:val="24"/>
              <w:contextualSpacing/>
              <w:rPr>
                <w:sz w:val="24"/>
                <w:szCs w:val="24"/>
              </w:rPr>
            </w:pPr>
          </w:p>
        </w:tc>
        <w:tc>
          <w:tcPr>
            <w:tcW w:w="3118" w:type="dxa"/>
            <w:tcBorders>
              <w:top w:val="single" w:sz="6" w:space="0" w:color="auto"/>
              <w:left w:val="single" w:sz="6" w:space="0" w:color="auto"/>
              <w:bottom w:val="single" w:sz="6" w:space="0" w:color="auto"/>
              <w:right w:val="single" w:sz="6" w:space="0" w:color="auto"/>
            </w:tcBorders>
          </w:tcPr>
          <w:p w:rsidR="004729AD" w:rsidRPr="00F1616F" w:rsidRDefault="004729AD" w:rsidP="002E6983">
            <w:pPr>
              <w:pStyle w:val="24"/>
              <w:contextualSpacing/>
              <w:rPr>
                <w:sz w:val="24"/>
                <w:szCs w:val="24"/>
              </w:rPr>
            </w:pPr>
          </w:p>
        </w:tc>
        <w:tc>
          <w:tcPr>
            <w:tcW w:w="4394" w:type="dxa"/>
            <w:tcBorders>
              <w:top w:val="single" w:sz="6" w:space="0" w:color="auto"/>
              <w:left w:val="single" w:sz="6" w:space="0" w:color="auto"/>
              <w:bottom w:val="single" w:sz="6" w:space="0" w:color="auto"/>
              <w:right w:val="single" w:sz="6" w:space="0" w:color="auto"/>
            </w:tcBorders>
          </w:tcPr>
          <w:p w:rsidR="004729AD" w:rsidRPr="00F1616F" w:rsidRDefault="004729AD" w:rsidP="002E6983">
            <w:pPr>
              <w:pStyle w:val="24"/>
              <w:contextualSpacing/>
              <w:rPr>
                <w:sz w:val="24"/>
                <w:szCs w:val="24"/>
              </w:rPr>
            </w:pPr>
          </w:p>
        </w:tc>
      </w:tr>
    </w:tbl>
    <w:p w:rsidR="004729AD" w:rsidRPr="00F1616F" w:rsidRDefault="004729AD" w:rsidP="004729AD">
      <w:pPr>
        <w:pStyle w:val="24"/>
        <w:contextualSpacing/>
        <w:rPr>
          <w:sz w:val="24"/>
          <w:szCs w:val="24"/>
        </w:rPr>
      </w:pPr>
    </w:p>
    <w:p w:rsidR="004729AD" w:rsidRPr="00F1616F" w:rsidRDefault="004729AD" w:rsidP="004729AD">
      <w:pPr>
        <w:pStyle w:val="24"/>
        <w:contextualSpacing/>
        <w:rPr>
          <w:sz w:val="24"/>
          <w:szCs w:val="24"/>
        </w:rPr>
      </w:pPr>
      <w:r w:rsidRPr="00F1616F">
        <w:rPr>
          <w:sz w:val="24"/>
          <w:szCs w:val="24"/>
        </w:rPr>
        <w:t>Ответ на запрос прошу направить по адресу:</w:t>
      </w:r>
    </w:p>
    <w:p w:rsidR="004729AD" w:rsidRPr="00F1616F" w:rsidRDefault="004729AD" w:rsidP="004729AD">
      <w:pPr>
        <w:pStyle w:val="24"/>
        <w:pBdr>
          <w:top w:val="single" w:sz="6" w:space="1" w:color="auto"/>
          <w:between w:val="single" w:sz="6" w:space="1" w:color="auto"/>
        </w:pBdr>
        <w:contextualSpacing/>
        <w:jc w:val="center"/>
        <w:rPr>
          <w:i/>
          <w:sz w:val="24"/>
          <w:szCs w:val="24"/>
        </w:rPr>
      </w:pPr>
      <w:r w:rsidRPr="00F1616F">
        <w:rPr>
          <w:i/>
          <w:sz w:val="24"/>
          <w:szCs w:val="24"/>
        </w:rPr>
        <w:t xml:space="preserve">( </w:t>
      </w:r>
      <w:r w:rsidRPr="00F1616F">
        <w:rPr>
          <w:i/>
          <w:sz w:val="24"/>
          <w:szCs w:val="24"/>
          <w:lang w:val="en-US"/>
        </w:rPr>
        <w:t>e</w:t>
      </w:r>
      <w:r w:rsidRPr="00F1616F">
        <w:rPr>
          <w:i/>
          <w:sz w:val="24"/>
          <w:szCs w:val="24"/>
        </w:rPr>
        <w:t>-</w:t>
      </w:r>
      <w:r w:rsidRPr="00F1616F">
        <w:rPr>
          <w:i/>
          <w:sz w:val="24"/>
          <w:szCs w:val="24"/>
          <w:lang w:val="en-US"/>
        </w:rPr>
        <w:t>mail</w:t>
      </w:r>
      <w:r w:rsidRPr="00F1616F">
        <w:rPr>
          <w:i/>
          <w:sz w:val="24"/>
          <w:szCs w:val="24"/>
        </w:rPr>
        <w:t xml:space="preserve"> организации, направившей запрос)</w:t>
      </w:r>
    </w:p>
    <w:p w:rsidR="004729AD" w:rsidRPr="00F1616F" w:rsidRDefault="004729AD" w:rsidP="004729AD">
      <w:pPr>
        <w:pStyle w:val="24"/>
        <w:ind w:right="4200"/>
        <w:contextualSpacing/>
        <w:rPr>
          <w:i/>
          <w:sz w:val="24"/>
          <w:szCs w:val="24"/>
        </w:rPr>
      </w:pPr>
    </w:p>
    <w:p w:rsidR="004729AD" w:rsidRPr="00F1616F" w:rsidRDefault="004729AD" w:rsidP="004729AD">
      <w:pPr>
        <w:pStyle w:val="24"/>
        <w:ind w:left="320"/>
        <w:contextualSpacing/>
        <w:rPr>
          <w:sz w:val="24"/>
          <w:szCs w:val="24"/>
        </w:rPr>
      </w:pPr>
    </w:p>
    <w:p w:rsidR="004729AD" w:rsidRPr="00F1616F" w:rsidRDefault="004729AD" w:rsidP="004729AD">
      <w:pPr>
        <w:pStyle w:val="24"/>
        <w:contextualSpacing/>
        <w:rPr>
          <w:sz w:val="24"/>
          <w:szCs w:val="24"/>
        </w:rPr>
      </w:pPr>
      <w:r w:rsidRPr="00F1616F">
        <w:rPr>
          <w:sz w:val="24"/>
          <w:szCs w:val="24"/>
        </w:rPr>
        <w:t>Руководитель</w:t>
      </w:r>
      <w:r w:rsidRPr="00F1616F">
        <w:rPr>
          <w:sz w:val="24"/>
          <w:szCs w:val="24"/>
        </w:rPr>
        <w:tab/>
      </w:r>
      <w:r w:rsidRPr="00F1616F">
        <w:rPr>
          <w:sz w:val="24"/>
          <w:szCs w:val="24"/>
        </w:rPr>
        <w:tab/>
      </w:r>
      <w:r w:rsidRPr="00F1616F">
        <w:rPr>
          <w:sz w:val="24"/>
          <w:szCs w:val="24"/>
        </w:rPr>
        <w:tab/>
      </w:r>
      <w:r w:rsidRPr="00F1616F">
        <w:rPr>
          <w:sz w:val="24"/>
          <w:szCs w:val="24"/>
        </w:rPr>
        <w:tab/>
        <w:t xml:space="preserve">       ____________________</w:t>
      </w:r>
    </w:p>
    <w:p w:rsidR="004729AD" w:rsidRPr="00F1616F" w:rsidRDefault="004729AD" w:rsidP="004729AD">
      <w:pPr>
        <w:pStyle w:val="24"/>
        <w:ind w:left="3600" w:hanging="56"/>
        <w:contextualSpacing/>
        <w:rPr>
          <w:i/>
          <w:sz w:val="24"/>
          <w:szCs w:val="24"/>
        </w:rPr>
      </w:pPr>
      <w:r w:rsidRPr="00F1616F">
        <w:rPr>
          <w:sz w:val="24"/>
          <w:szCs w:val="24"/>
        </w:rPr>
        <w:t>(</w:t>
      </w:r>
      <w:r w:rsidRPr="00F1616F">
        <w:rPr>
          <w:i/>
          <w:sz w:val="24"/>
          <w:szCs w:val="24"/>
        </w:rPr>
        <w:t>подпись, расшифровка подписи)</w:t>
      </w:r>
    </w:p>
    <w:p w:rsidR="004729AD" w:rsidRPr="00F1616F" w:rsidRDefault="004729AD" w:rsidP="004729AD">
      <w:pPr>
        <w:tabs>
          <w:tab w:val="left" w:pos="4253"/>
        </w:tabs>
        <w:suppressAutoHyphens/>
        <w:spacing w:after="0" w:line="240" w:lineRule="auto"/>
        <w:contextualSpacing/>
        <w:rPr>
          <w:rFonts w:ascii="Times New Roman" w:hAnsi="Times New Roman"/>
          <w:sz w:val="24"/>
          <w:szCs w:val="24"/>
        </w:rPr>
      </w:pPr>
    </w:p>
    <w:p w:rsidR="004729AD" w:rsidRPr="00F1616F" w:rsidRDefault="004729AD" w:rsidP="004729AD">
      <w:pPr>
        <w:tabs>
          <w:tab w:val="left" w:pos="4253"/>
          <w:tab w:val="right" w:pos="9354"/>
        </w:tabs>
        <w:spacing w:after="0" w:line="240" w:lineRule="auto"/>
        <w:contextualSpacing/>
        <w:rPr>
          <w:rFonts w:ascii="Times New Roman" w:hAnsi="Times New Roman"/>
          <w:b/>
          <w:color w:val="000000"/>
          <w:sz w:val="24"/>
          <w:szCs w:val="24"/>
        </w:rPr>
      </w:pPr>
    </w:p>
    <w:p w:rsidR="004729AD" w:rsidRDefault="004729AD" w:rsidP="004729AD">
      <w:pPr>
        <w:autoSpaceDE w:val="0"/>
        <w:autoSpaceDN w:val="0"/>
        <w:adjustRightInd w:val="0"/>
        <w:spacing w:after="0" w:line="240" w:lineRule="auto"/>
        <w:rPr>
          <w:rFonts w:ascii="Times New Roman" w:hAnsi="Times New Roman"/>
        </w:rPr>
      </w:pPr>
    </w:p>
    <w:p w:rsidR="004729AD" w:rsidRDefault="004729AD" w:rsidP="004729AD">
      <w:pPr>
        <w:autoSpaceDE w:val="0"/>
        <w:autoSpaceDN w:val="0"/>
        <w:adjustRightInd w:val="0"/>
        <w:spacing w:after="0" w:line="240" w:lineRule="auto"/>
        <w:rPr>
          <w:rFonts w:ascii="Times New Roman" w:hAnsi="Times New Roman"/>
        </w:rPr>
      </w:pPr>
    </w:p>
    <w:p w:rsidR="004729AD" w:rsidRDefault="004729AD" w:rsidP="004729AD">
      <w:pPr>
        <w:autoSpaceDE w:val="0"/>
        <w:autoSpaceDN w:val="0"/>
        <w:adjustRightInd w:val="0"/>
        <w:spacing w:after="0" w:line="240" w:lineRule="auto"/>
        <w:rPr>
          <w:rFonts w:ascii="Times New Roman" w:hAnsi="Times New Roman"/>
        </w:rPr>
      </w:pPr>
    </w:p>
    <w:p w:rsidR="004729AD" w:rsidRDefault="004729AD" w:rsidP="004729AD">
      <w:pPr>
        <w:autoSpaceDE w:val="0"/>
        <w:autoSpaceDN w:val="0"/>
        <w:adjustRightInd w:val="0"/>
        <w:spacing w:after="0" w:line="240" w:lineRule="auto"/>
        <w:rPr>
          <w:rFonts w:ascii="Times New Roman" w:hAnsi="Times New Roman"/>
        </w:rPr>
      </w:pPr>
    </w:p>
    <w:p w:rsidR="00BF4282" w:rsidRDefault="00BF4282" w:rsidP="004729AD">
      <w:pPr>
        <w:autoSpaceDE w:val="0"/>
        <w:autoSpaceDN w:val="0"/>
        <w:adjustRightInd w:val="0"/>
        <w:spacing w:after="0" w:line="240" w:lineRule="auto"/>
        <w:rPr>
          <w:rFonts w:ascii="Times New Roman" w:hAnsi="Times New Roman"/>
          <w:b/>
          <w:sz w:val="24"/>
          <w:szCs w:val="24"/>
        </w:rPr>
      </w:pPr>
    </w:p>
    <w:p w:rsidR="00BF4282" w:rsidRDefault="00BF4282" w:rsidP="004729AD">
      <w:pPr>
        <w:autoSpaceDE w:val="0"/>
        <w:autoSpaceDN w:val="0"/>
        <w:adjustRightInd w:val="0"/>
        <w:spacing w:after="0" w:line="240" w:lineRule="auto"/>
        <w:rPr>
          <w:rFonts w:ascii="Times New Roman" w:hAnsi="Times New Roman"/>
          <w:b/>
          <w:sz w:val="24"/>
          <w:szCs w:val="24"/>
        </w:rPr>
      </w:pPr>
    </w:p>
    <w:p w:rsidR="00BF4282" w:rsidRDefault="00BF4282" w:rsidP="004729AD">
      <w:pPr>
        <w:autoSpaceDE w:val="0"/>
        <w:autoSpaceDN w:val="0"/>
        <w:adjustRightInd w:val="0"/>
        <w:spacing w:after="0" w:line="240" w:lineRule="auto"/>
        <w:rPr>
          <w:rFonts w:ascii="Times New Roman" w:hAnsi="Times New Roman"/>
          <w:b/>
          <w:sz w:val="24"/>
          <w:szCs w:val="24"/>
        </w:rPr>
      </w:pPr>
    </w:p>
    <w:p w:rsidR="00BF4282" w:rsidRDefault="00BF4282" w:rsidP="004729AD">
      <w:pPr>
        <w:autoSpaceDE w:val="0"/>
        <w:autoSpaceDN w:val="0"/>
        <w:adjustRightInd w:val="0"/>
        <w:spacing w:after="0" w:line="240" w:lineRule="auto"/>
        <w:rPr>
          <w:rFonts w:ascii="Times New Roman" w:hAnsi="Times New Roman"/>
          <w:b/>
          <w:sz w:val="24"/>
          <w:szCs w:val="24"/>
        </w:rPr>
      </w:pPr>
    </w:p>
    <w:p w:rsidR="004729AD" w:rsidRDefault="004729AD" w:rsidP="004729AD">
      <w:pPr>
        <w:autoSpaceDE w:val="0"/>
        <w:autoSpaceDN w:val="0"/>
        <w:adjustRightInd w:val="0"/>
        <w:spacing w:after="0" w:line="240" w:lineRule="auto"/>
        <w:rPr>
          <w:rFonts w:ascii="Times New Roman" w:hAnsi="Times New Roman"/>
          <w:b/>
          <w:sz w:val="24"/>
          <w:szCs w:val="24"/>
        </w:rPr>
      </w:pPr>
    </w:p>
    <w:p w:rsidR="00982865" w:rsidRDefault="00982865">
      <w:pPr>
        <w:rPr>
          <w:rFonts w:ascii="Times New Roman" w:hAnsi="Times New Roman"/>
          <w:b/>
          <w:sz w:val="24"/>
          <w:szCs w:val="24"/>
        </w:rPr>
      </w:pPr>
      <w:r>
        <w:rPr>
          <w:rFonts w:ascii="Times New Roman" w:hAnsi="Times New Roman"/>
          <w:b/>
          <w:sz w:val="24"/>
          <w:szCs w:val="24"/>
        </w:rPr>
        <w:br w:type="page"/>
      </w:r>
    </w:p>
    <w:p w:rsidR="004729AD" w:rsidRDefault="004729AD" w:rsidP="004729AD">
      <w:pPr>
        <w:autoSpaceDE w:val="0"/>
        <w:autoSpaceDN w:val="0"/>
        <w:adjustRightInd w:val="0"/>
        <w:spacing w:after="0" w:line="240" w:lineRule="auto"/>
        <w:jc w:val="center"/>
        <w:rPr>
          <w:rFonts w:ascii="Times New Roman" w:hAnsi="Times New Roman"/>
          <w:b/>
          <w:color w:val="000000"/>
          <w:sz w:val="24"/>
          <w:szCs w:val="24"/>
        </w:rPr>
      </w:pPr>
      <w:r w:rsidRPr="00930C0C">
        <w:rPr>
          <w:rFonts w:ascii="Times New Roman" w:hAnsi="Times New Roman"/>
          <w:b/>
          <w:sz w:val="24"/>
          <w:szCs w:val="24"/>
        </w:rPr>
        <w:t xml:space="preserve">Часть </w:t>
      </w:r>
      <w:r w:rsidRPr="00930C0C">
        <w:rPr>
          <w:rFonts w:ascii="Times New Roman" w:hAnsi="Times New Roman"/>
          <w:b/>
          <w:sz w:val="24"/>
          <w:szCs w:val="24"/>
          <w:lang w:val="en-US"/>
        </w:rPr>
        <w:t>III</w:t>
      </w:r>
      <w:r w:rsidRPr="00930C0C">
        <w:rPr>
          <w:rFonts w:ascii="Times New Roman" w:hAnsi="Times New Roman"/>
          <w:b/>
          <w:sz w:val="24"/>
          <w:szCs w:val="24"/>
        </w:rPr>
        <w:t xml:space="preserve">. </w:t>
      </w:r>
      <w:r w:rsidRPr="00930C0C">
        <w:rPr>
          <w:rFonts w:ascii="Times New Roman" w:hAnsi="Times New Roman"/>
          <w:b/>
          <w:color w:val="000000"/>
          <w:sz w:val="24"/>
          <w:szCs w:val="24"/>
        </w:rPr>
        <w:t>Техническая часть</w:t>
      </w:r>
    </w:p>
    <w:p w:rsidR="00982865" w:rsidRPr="00982865" w:rsidRDefault="00982865" w:rsidP="000B1AD4">
      <w:pPr>
        <w:numPr>
          <w:ilvl w:val="0"/>
          <w:numId w:val="4"/>
        </w:numPr>
        <w:spacing w:after="0" w:line="240" w:lineRule="auto"/>
        <w:rPr>
          <w:rFonts w:ascii="Times New Roman" w:hAnsi="Times New Roman" w:cs="Times New Roman"/>
          <w:b/>
          <w:sz w:val="24"/>
          <w:szCs w:val="24"/>
        </w:rPr>
      </w:pPr>
      <w:bookmarkStart w:id="6" w:name="_Toc172109162"/>
      <w:bookmarkStart w:id="7" w:name="_Ref177966319"/>
      <w:bookmarkStart w:id="8" w:name="_Ref177966324"/>
      <w:r w:rsidRPr="00982865">
        <w:rPr>
          <w:rFonts w:ascii="Times New Roman" w:hAnsi="Times New Roman" w:cs="Times New Roman"/>
          <w:b/>
          <w:sz w:val="24"/>
          <w:szCs w:val="24"/>
        </w:rPr>
        <w:t xml:space="preserve">Предмет закупки: </w:t>
      </w:r>
    </w:p>
    <w:p w:rsidR="00982865" w:rsidRPr="00982865" w:rsidRDefault="00982865" w:rsidP="00982865">
      <w:pPr>
        <w:spacing w:after="0" w:line="240" w:lineRule="auto"/>
        <w:rPr>
          <w:rFonts w:ascii="Times New Roman" w:eastAsia="Times New Roman" w:hAnsi="Times New Roman" w:cs="Times New Roman"/>
          <w:bCs/>
          <w:sz w:val="24"/>
          <w:szCs w:val="24"/>
        </w:rPr>
      </w:pPr>
      <w:r w:rsidRPr="00982865">
        <w:rPr>
          <w:rFonts w:ascii="Times New Roman" w:eastAsia="Times New Roman" w:hAnsi="Times New Roman" w:cs="Times New Roman"/>
          <w:bCs/>
          <w:sz w:val="24"/>
          <w:szCs w:val="24"/>
        </w:rPr>
        <w:t>Оказание услуг спецтехникой с экипажем (бульдозер) для перемещения отходов на полигоне твердых бытовых отходов города Радужный.</w:t>
      </w:r>
    </w:p>
    <w:p w:rsidR="00982865" w:rsidRPr="00982865" w:rsidRDefault="00982865" w:rsidP="00982865">
      <w:pPr>
        <w:spacing w:after="0" w:line="240" w:lineRule="auto"/>
        <w:rPr>
          <w:rFonts w:ascii="Times New Roman" w:eastAsia="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7316"/>
      </w:tblGrid>
      <w:tr w:rsidR="00982865" w:rsidRPr="00982865" w:rsidTr="00403F28">
        <w:trPr>
          <w:trHeight w:val="315"/>
        </w:trPr>
        <w:tc>
          <w:tcPr>
            <w:tcW w:w="1309" w:type="pct"/>
            <w:tcBorders>
              <w:top w:val="single" w:sz="4" w:space="0" w:color="auto"/>
              <w:left w:val="single" w:sz="4" w:space="0" w:color="auto"/>
              <w:bottom w:val="single" w:sz="4" w:space="0" w:color="auto"/>
              <w:right w:val="single" w:sz="4" w:space="0" w:color="auto"/>
            </w:tcBorders>
            <w:hideMark/>
          </w:tcPr>
          <w:p w:rsidR="00982865" w:rsidRPr="00982865" w:rsidRDefault="00982865" w:rsidP="00982865">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bCs/>
                <w:sz w:val="20"/>
                <w:szCs w:val="20"/>
              </w:rPr>
              <w:t>Место оказания услуг</w:t>
            </w:r>
          </w:p>
        </w:tc>
        <w:tc>
          <w:tcPr>
            <w:tcW w:w="3691" w:type="pct"/>
            <w:tcBorders>
              <w:top w:val="single" w:sz="4" w:space="0" w:color="auto"/>
              <w:left w:val="single" w:sz="4" w:space="0" w:color="auto"/>
              <w:bottom w:val="single" w:sz="4" w:space="0" w:color="auto"/>
              <w:right w:val="single" w:sz="4" w:space="0" w:color="auto"/>
            </w:tcBorders>
            <w:hideMark/>
          </w:tcPr>
          <w:p w:rsidR="00982865" w:rsidRPr="00982865" w:rsidRDefault="00982865" w:rsidP="00982865">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sz w:val="20"/>
                <w:szCs w:val="20"/>
              </w:rPr>
              <w:t>полигон твердых бытовых отходов города Радужный, расположенный по адресу: 628462, Ханты-Мансийский автономный округ - Югра, город Радужный, 9-10 километр автомобильной дороги «город Радужный - Северо-Варьеганское  месторождение нефти»</w:t>
            </w:r>
          </w:p>
        </w:tc>
      </w:tr>
      <w:tr w:rsidR="00982865" w:rsidRPr="00982865" w:rsidTr="00403F28">
        <w:trPr>
          <w:trHeight w:val="315"/>
        </w:trPr>
        <w:tc>
          <w:tcPr>
            <w:tcW w:w="1309" w:type="pct"/>
            <w:tcBorders>
              <w:top w:val="single" w:sz="4" w:space="0" w:color="auto"/>
              <w:left w:val="single" w:sz="4" w:space="0" w:color="auto"/>
              <w:bottom w:val="single" w:sz="4" w:space="0" w:color="auto"/>
              <w:right w:val="single" w:sz="4" w:space="0" w:color="auto"/>
            </w:tcBorders>
            <w:hideMark/>
          </w:tcPr>
          <w:p w:rsidR="00982865" w:rsidRPr="00982865" w:rsidRDefault="00982865" w:rsidP="00982865">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sz w:val="20"/>
                <w:szCs w:val="20"/>
              </w:rPr>
              <w:t>Требования к используемому оборудованию при оказании услуг:</w:t>
            </w:r>
          </w:p>
        </w:tc>
        <w:tc>
          <w:tcPr>
            <w:tcW w:w="3691" w:type="pct"/>
            <w:tcBorders>
              <w:top w:val="single" w:sz="4" w:space="0" w:color="auto"/>
              <w:left w:val="single" w:sz="4" w:space="0" w:color="auto"/>
              <w:bottom w:val="single" w:sz="4" w:space="0" w:color="auto"/>
              <w:right w:val="single" w:sz="4" w:space="0" w:color="auto"/>
            </w:tcBorders>
            <w:hideMark/>
          </w:tcPr>
          <w:p w:rsidR="00982865" w:rsidRPr="00982865" w:rsidRDefault="00982865" w:rsidP="00982865">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bCs/>
                <w:sz w:val="20"/>
                <w:szCs w:val="20"/>
              </w:rPr>
              <w:t>Гусеничный бульдозер (1 шт.) на болотном ходу,</w:t>
            </w:r>
          </w:p>
          <w:p w:rsidR="00982865" w:rsidRPr="00982865" w:rsidRDefault="00982865" w:rsidP="00982865">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bCs/>
                <w:sz w:val="20"/>
                <w:szCs w:val="20"/>
              </w:rPr>
              <w:t>конструкционная масса не менее 16 000 кг</w:t>
            </w:r>
          </w:p>
          <w:p w:rsidR="00982865" w:rsidRPr="00982865" w:rsidRDefault="00982865" w:rsidP="00982865">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bCs/>
                <w:sz w:val="20"/>
                <w:szCs w:val="20"/>
              </w:rPr>
              <w:t>мощность двигателя – не менее 147 л.с.,</w:t>
            </w:r>
          </w:p>
          <w:p w:rsidR="00982865" w:rsidRPr="00982865" w:rsidRDefault="00982865" w:rsidP="00982865">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bCs/>
                <w:sz w:val="20"/>
                <w:szCs w:val="20"/>
              </w:rPr>
              <w:t>ширина отвала – не менее 4 метров.</w:t>
            </w:r>
          </w:p>
        </w:tc>
      </w:tr>
      <w:tr w:rsidR="00982865" w:rsidRPr="00982865" w:rsidTr="00403F28">
        <w:trPr>
          <w:trHeight w:val="240"/>
        </w:trPr>
        <w:tc>
          <w:tcPr>
            <w:tcW w:w="1309" w:type="pct"/>
            <w:tcBorders>
              <w:top w:val="single" w:sz="4" w:space="0" w:color="auto"/>
              <w:left w:val="single" w:sz="4" w:space="0" w:color="auto"/>
              <w:bottom w:val="single" w:sz="4" w:space="0" w:color="auto"/>
              <w:right w:val="single" w:sz="4" w:space="0" w:color="auto"/>
            </w:tcBorders>
            <w:hideMark/>
          </w:tcPr>
          <w:p w:rsidR="00982865" w:rsidRPr="00982865" w:rsidRDefault="00982865" w:rsidP="00982865">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bCs/>
                <w:sz w:val="20"/>
                <w:szCs w:val="20"/>
              </w:rPr>
              <w:t>Необходимые услуги</w:t>
            </w:r>
          </w:p>
        </w:tc>
        <w:tc>
          <w:tcPr>
            <w:tcW w:w="3691" w:type="pct"/>
            <w:tcBorders>
              <w:top w:val="single" w:sz="4" w:space="0" w:color="auto"/>
              <w:left w:val="single" w:sz="4" w:space="0" w:color="auto"/>
              <w:bottom w:val="single" w:sz="4" w:space="0" w:color="auto"/>
              <w:right w:val="single" w:sz="4" w:space="0" w:color="auto"/>
            </w:tcBorders>
            <w:hideMark/>
          </w:tcPr>
          <w:p w:rsidR="00982865" w:rsidRPr="00982865" w:rsidRDefault="00982865" w:rsidP="00982865">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bCs/>
                <w:sz w:val="20"/>
                <w:szCs w:val="20"/>
              </w:rPr>
              <w:t>- перемещение отходов и изолирующего материала на рабочую карту полигона,</w:t>
            </w:r>
          </w:p>
          <w:p w:rsidR="00982865" w:rsidRPr="00982865" w:rsidRDefault="00982865" w:rsidP="00982865">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bCs/>
                <w:sz w:val="20"/>
                <w:szCs w:val="20"/>
              </w:rPr>
              <w:t>- разравнивание отходов и изолирующего материала на рабочей карте полигона,</w:t>
            </w:r>
          </w:p>
          <w:p w:rsidR="00982865" w:rsidRPr="00982865" w:rsidRDefault="00982865" w:rsidP="00982865">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bCs/>
                <w:sz w:val="20"/>
                <w:szCs w:val="20"/>
              </w:rPr>
              <w:t>- уплотнение отходов и изолирующего материала на рабочей карте полигона,</w:t>
            </w:r>
          </w:p>
          <w:p w:rsidR="00982865" w:rsidRPr="00982865" w:rsidRDefault="00982865" w:rsidP="00982865">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bCs/>
                <w:sz w:val="20"/>
                <w:szCs w:val="20"/>
              </w:rPr>
              <w:t>- обустройство временных проездов для мусоровозов на рабочей карте полигона,</w:t>
            </w:r>
          </w:p>
          <w:p w:rsidR="00982865" w:rsidRPr="00982865" w:rsidRDefault="00982865" w:rsidP="00982865">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bCs/>
                <w:sz w:val="20"/>
                <w:szCs w:val="20"/>
              </w:rPr>
              <w:t>- расчистка подъездных путей к рабочей карте полигона.</w:t>
            </w:r>
          </w:p>
        </w:tc>
      </w:tr>
      <w:tr w:rsidR="00982865" w:rsidRPr="00982865" w:rsidTr="00403F28">
        <w:trPr>
          <w:trHeight w:val="225"/>
        </w:trPr>
        <w:tc>
          <w:tcPr>
            <w:tcW w:w="1309" w:type="pct"/>
            <w:tcBorders>
              <w:top w:val="single" w:sz="4" w:space="0" w:color="auto"/>
              <w:left w:val="single" w:sz="4" w:space="0" w:color="auto"/>
              <w:bottom w:val="single" w:sz="4" w:space="0" w:color="auto"/>
              <w:right w:val="single" w:sz="4" w:space="0" w:color="auto"/>
            </w:tcBorders>
            <w:hideMark/>
          </w:tcPr>
          <w:p w:rsidR="00982865" w:rsidRPr="00982865" w:rsidRDefault="00982865" w:rsidP="00982865">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bCs/>
                <w:sz w:val="20"/>
                <w:szCs w:val="20"/>
              </w:rPr>
              <w:t>Срок оказания услуг</w:t>
            </w:r>
          </w:p>
        </w:tc>
        <w:tc>
          <w:tcPr>
            <w:tcW w:w="3691" w:type="pct"/>
            <w:tcBorders>
              <w:top w:val="single" w:sz="4" w:space="0" w:color="auto"/>
              <w:left w:val="single" w:sz="4" w:space="0" w:color="auto"/>
              <w:bottom w:val="single" w:sz="4" w:space="0" w:color="auto"/>
              <w:right w:val="single" w:sz="4" w:space="0" w:color="auto"/>
            </w:tcBorders>
          </w:tcPr>
          <w:p w:rsidR="00982865" w:rsidRPr="00982865" w:rsidRDefault="00982865" w:rsidP="00982865">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bCs/>
                <w:sz w:val="20"/>
                <w:szCs w:val="20"/>
              </w:rPr>
              <w:t xml:space="preserve">с </w:t>
            </w:r>
            <w:r>
              <w:rPr>
                <w:rFonts w:ascii="Times New Roman" w:eastAsia="Times New Roman" w:hAnsi="Times New Roman" w:cs="Times New Roman"/>
                <w:bCs/>
                <w:sz w:val="20"/>
                <w:szCs w:val="20"/>
              </w:rPr>
              <w:t>момента заключения договора</w:t>
            </w:r>
            <w:r w:rsidRPr="00982865">
              <w:rPr>
                <w:rFonts w:ascii="Times New Roman" w:eastAsia="Times New Roman" w:hAnsi="Times New Roman" w:cs="Times New Roman"/>
                <w:bCs/>
                <w:sz w:val="20"/>
                <w:szCs w:val="20"/>
              </w:rPr>
              <w:t xml:space="preserve"> по 31.12.2021 г.</w:t>
            </w:r>
          </w:p>
        </w:tc>
      </w:tr>
      <w:tr w:rsidR="00982865" w:rsidRPr="00982865" w:rsidTr="00403F28">
        <w:trPr>
          <w:trHeight w:val="225"/>
        </w:trPr>
        <w:tc>
          <w:tcPr>
            <w:tcW w:w="1309" w:type="pct"/>
            <w:tcBorders>
              <w:top w:val="single" w:sz="4" w:space="0" w:color="auto"/>
              <w:left w:val="single" w:sz="4" w:space="0" w:color="auto"/>
              <w:bottom w:val="single" w:sz="4" w:space="0" w:color="auto"/>
              <w:right w:val="single" w:sz="4" w:space="0" w:color="auto"/>
            </w:tcBorders>
            <w:hideMark/>
          </w:tcPr>
          <w:p w:rsidR="00982865" w:rsidRPr="00982865" w:rsidRDefault="00982865" w:rsidP="00982865">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bCs/>
                <w:sz w:val="20"/>
                <w:szCs w:val="20"/>
              </w:rPr>
              <w:t>Режим оказания услуг</w:t>
            </w:r>
          </w:p>
        </w:tc>
        <w:tc>
          <w:tcPr>
            <w:tcW w:w="3691" w:type="pct"/>
            <w:tcBorders>
              <w:top w:val="single" w:sz="4" w:space="0" w:color="auto"/>
              <w:left w:val="single" w:sz="4" w:space="0" w:color="auto"/>
              <w:bottom w:val="single" w:sz="4" w:space="0" w:color="auto"/>
              <w:right w:val="single" w:sz="4" w:space="0" w:color="auto"/>
            </w:tcBorders>
            <w:hideMark/>
          </w:tcPr>
          <w:p w:rsidR="00982865" w:rsidRPr="00982865" w:rsidRDefault="00982865" w:rsidP="00982865">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bCs/>
                <w:sz w:val="20"/>
                <w:szCs w:val="20"/>
              </w:rPr>
              <w:t>Ежедневно, исключая воскресные и праздничные дни, не менее 7 час. в день. Отклонения от указанного режима – по предварительному (не менее 3 дней) согласованию с Заказчиком.</w:t>
            </w:r>
          </w:p>
        </w:tc>
      </w:tr>
      <w:tr w:rsidR="00982865" w:rsidRPr="00982865" w:rsidTr="00403F28">
        <w:trPr>
          <w:trHeight w:val="225"/>
        </w:trPr>
        <w:tc>
          <w:tcPr>
            <w:tcW w:w="1309" w:type="pct"/>
            <w:tcBorders>
              <w:top w:val="single" w:sz="4" w:space="0" w:color="auto"/>
              <w:left w:val="single" w:sz="4" w:space="0" w:color="auto"/>
              <w:bottom w:val="single" w:sz="4" w:space="0" w:color="auto"/>
              <w:right w:val="single" w:sz="4" w:space="0" w:color="auto"/>
            </w:tcBorders>
            <w:hideMark/>
          </w:tcPr>
          <w:p w:rsidR="00982865" w:rsidRPr="00982865" w:rsidRDefault="00982865" w:rsidP="00982865">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bCs/>
                <w:sz w:val="20"/>
                <w:szCs w:val="20"/>
              </w:rPr>
              <w:t>Общее расчетное количество часов</w:t>
            </w:r>
          </w:p>
        </w:tc>
        <w:tc>
          <w:tcPr>
            <w:tcW w:w="3691" w:type="pct"/>
            <w:tcBorders>
              <w:top w:val="single" w:sz="4" w:space="0" w:color="auto"/>
              <w:left w:val="single" w:sz="4" w:space="0" w:color="auto"/>
              <w:bottom w:val="single" w:sz="4" w:space="0" w:color="auto"/>
              <w:right w:val="single" w:sz="4" w:space="0" w:color="auto"/>
            </w:tcBorders>
            <w:hideMark/>
          </w:tcPr>
          <w:p w:rsidR="00982865" w:rsidRPr="00982865" w:rsidRDefault="00982865" w:rsidP="00982865">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bCs/>
                <w:sz w:val="20"/>
                <w:szCs w:val="20"/>
              </w:rPr>
              <w:t>1154 час.</w:t>
            </w:r>
          </w:p>
        </w:tc>
      </w:tr>
    </w:tbl>
    <w:p w:rsidR="00982865" w:rsidRPr="00982865" w:rsidRDefault="00982865" w:rsidP="00982865">
      <w:pPr>
        <w:spacing w:after="0" w:line="240" w:lineRule="auto"/>
        <w:rPr>
          <w:rFonts w:ascii="Times New Roman" w:eastAsia="Times New Roman" w:hAnsi="Times New Roman" w:cs="Times New Roman"/>
          <w:bCs/>
          <w:sz w:val="24"/>
          <w:szCs w:val="24"/>
        </w:rPr>
      </w:pPr>
    </w:p>
    <w:p w:rsidR="00982865" w:rsidRPr="00982865" w:rsidRDefault="00982865" w:rsidP="000B1AD4">
      <w:pPr>
        <w:numPr>
          <w:ilvl w:val="0"/>
          <w:numId w:val="4"/>
        </w:numPr>
        <w:spacing w:after="0" w:line="240" w:lineRule="auto"/>
        <w:jc w:val="both"/>
        <w:rPr>
          <w:rFonts w:ascii="Times New Roman" w:eastAsia="Times New Roman" w:hAnsi="Times New Roman" w:cs="Times New Roman"/>
          <w:b/>
          <w:sz w:val="24"/>
          <w:szCs w:val="24"/>
        </w:rPr>
      </w:pPr>
      <w:r w:rsidRPr="00982865">
        <w:rPr>
          <w:rFonts w:ascii="Times New Roman" w:eastAsia="Times New Roman" w:hAnsi="Times New Roman" w:cs="Times New Roman"/>
          <w:b/>
          <w:sz w:val="24"/>
          <w:szCs w:val="24"/>
        </w:rPr>
        <w:t>Условия оказания услуг.</w:t>
      </w:r>
    </w:p>
    <w:p w:rsidR="00982865" w:rsidRPr="00982865" w:rsidRDefault="00982865" w:rsidP="000B1AD4">
      <w:pPr>
        <w:numPr>
          <w:ilvl w:val="1"/>
          <w:numId w:val="4"/>
        </w:numPr>
        <w:spacing w:after="0" w:line="240" w:lineRule="auto"/>
        <w:jc w:val="both"/>
        <w:rPr>
          <w:rFonts w:ascii="Times New Roman" w:eastAsia="Times New Roman" w:hAnsi="Times New Roman" w:cs="Times New Roman"/>
          <w:b/>
          <w:sz w:val="24"/>
          <w:szCs w:val="24"/>
        </w:rPr>
      </w:pPr>
      <w:r w:rsidRPr="00982865">
        <w:rPr>
          <w:rFonts w:ascii="Times New Roman" w:eastAsia="Times New Roman" w:hAnsi="Times New Roman" w:cs="Times New Roman"/>
          <w:b/>
          <w:sz w:val="24"/>
          <w:szCs w:val="24"/>
        </w:rPr>
        <w:t>Исполнитель обеспечивает:</w:t>
      </w:r>
    </w:p>
    <w:p w:rsidR="00982865" w:rsidRPr="00982865" w:rsidRDefault="00982865" w:rsidP="000B1AD4">
      <w:pPr>
        <w:numPr>
          <w:ilvl w:val="0"/>
          <w:numId w:val="5"/>
        </w:numPr>
        <w:spacing w:after="0" w:line="240" w:lineRule="auto"/>
        <w:ind w:firstLine="567"/>
        <w:jc w:val="both"/>
        <w:rPr>
          <w:rFonts w:ascii="Times New Roman" w:eastAsia="Times New Roman" w:hAnsi="Times New Roman" w:cs="Times New Roman"/>
          <w:sz w:val="24"/>
          <w:szCs w:val="24"/>
          <w:lang w:bidi="ru-RU"/>
        </w:rPr>
      </w:pPr>
      <w:r w:rsidRPr="00982865">
        <w:rPr>
          <w:rFonts w:ascii="Times New Roman" w:eastAsia="Times New Roman" w:hAnsi="Times New Roman" w:cs="Times New Roman"/>
          <w:sz w:val="24"/>
          <w:szCs w:val="24"/>
          <w:lang w:bidi="ru-RU"/>
        </w:rPr>
        <w:t>оказание услуг должного качества, в соответствии с технологией организации и оказания услуг, с соблюдением требований безопасности движения;</w:t>
      </w:r>
    </w:p>
    <w:p w:rsidR="00982865" w:rsidRPr="00982865" w:rsidRDefault="00982865" w:rsidP="00982865">
      <w:pPr>
        <w:spacing w:after="0" w:line="240" w:lineRule="auto"/>
        <w:ind w:firstLine="567"/>
        <w:jc w:val="both"/>
        <w:rPr>
          <w:rFonts w:ascii="Times New Roman" w:eastAsia="Times New Roman" w:hAnsi="Times New Roman" w:cs="Times New Roman"/>
          <w:sz w:val="24"/>
          <w:szCs w:val="24"/>
          <w:lang w:bidi="ru-RU"/>
        </w:rPr>
      </w:pPr>
      <w:r w:rsidRPr="00982865">
        <w:rPr>
          <w:rFonts w:ascii="Times New Roman" w:eastAsia="Times New Roman" w:hAnsi="Times New Roman" w:cs="Times New Roman"/>
          <w:sz w:val="24"/>
          <w:szCs w:val="24"/>
          <w:lang w:bidi="ru-RU"/>
        </w:rPr>
        <w:t>- доставку специальной техники до места выполнения работ собственным или арендованным транспортом;</w:t>
      </w:r>
    </w:p>
    <w:p w:rsidR="00982865" w:rsidRPr="00982865" w:rsidRDefault="00982865" w:rsidP="000B1AD4">
      <w:pPr>
        <w:numPr>
          <w:ilvl w:val="0"/>
          <w:numId w:val="5"/>
        </w:numPr>
        <w:spacing w:after="0" w:line="240" w:lineRule="auto"/>
        <w:ind w:firstLine="567"/>
        <w:jc w:val="both"/>
        <w:rPr>
          <w:rFonts w:ascii="Times New Roman" w:eastAsia="Times New Roman" w:hAnsi="Times New Roman" w:cs="Times New Roman"/>
          <w:sz w:val="24"/>
          <w:szCs w:val="24"/>
          <w:lang w:bidi="ru-RU"/>
        </w:rPr>
      </w:pPr>
      <w:r w:rsidRPr="00982865">
        <w:rPr>
          <w:rFonts w:ascii="Times New Roman" w:eastAsia="Times New Roman" w:hAnsi="Times New Roman" w:cs="Times New Roman"/>
          <w:sz w:val="24"/>
          <w:szCs w:val="24"/>
          <w:lang w:bidi="ru-RU"/>
        </w:rPr>
        <w:t>наличие у водителя, работающего на транспортном средстве, водительского удостоверения с соответствующими категориями, самостоятельное прохождение предрейсового медосмотра;</w:t>
      </w:r>
    </w:p>
    <w:p w:rsidR="00982865" w:rsidRPr="00982865" w:rsidRDefault="00982865" w:rsidP="000B1AD4">
      <w:pPr>
        <w:numPr>
          <w:ilvl w:val="0"/>
          <w:numId w:val="5"/>
        </w:numPr>
        <w:spacing w:after="0" w:line="240" w:lineRule="auto"/>
        <w:ind w:firstLine="567"/>
        <w:jc w:val="both"/>
        <w:rPr>
          <w:rFonts w:ascii="Times New Roman" w:eastAsia="Times New Roman" w:hAnsi="Times New Roman" w:cs="Times New Roman"/>
          <w:sz w:val="24"/>
          <w:szCs w:val="24"/>
          <w:lang w:bidi="ru-RU"/>
        </w:rPr>
      </w:pPr>
      <w:r w:rsidRPr="00982865">
        <w:rPr>
          <w:rFonts w:ascii="Times New Roman" w:eastAsia="Times New Roman" w:hAnsi="Times New Roman" w:cs="Times New Roman"/>
          <w:sz w:val="24"/>
          <w:szCs w:val="24"/>
          <w:lang w:bidi="ru-RU"/>
        </w:rPr>
        <w:t>проведение с водителем инструктажа по охране труда и безопасности дорожного движения;</w:t>
      </w:r>
    </w:p>
    <w:p w:rsidR="00982865" w:rsidRPr="00982865" w:rsidRDefault="00982865" w:rsidP="000B1AD4">
      <w:pPr>
        <w:numPr>
          <w:ilvl w:val="0"/>
          <w:numId w:val="5"/>
        </w:numPr>
        <w:spacing w:after="0" w:line="240" w:lineRule="auto"/>
        <w:ind w:firstLine="567"/>
        <w:jc w:val="both"/>
        <w:rPr>
          <w:rFonts w:ascii="Times New Roman" w:eastAsia="Times New Roman" w:hAnsi="Times New Roman" w:cs="Times New Roman"/>
          <w:sz w:val="24"/>
          <w:szCs w:val="24"/>
          <w:lang w:bidi="ru-RU"/>
        </w:rPr>
      </w:pPr>
      <w:r w:rsidRPr="00982865">
        <w:rPr>
          <w:rFonts w:ascii="Times New Roman" w:eastAsia="Times New Roman" w:hAnsi="Times New Roman" w:cs="Times New Roman"/>
          <w:sz w:val="24"/>
          <w:szCs w:val="24"/>
          <w:lang w:bidi="ru-RU"/>
        </w:rPr>
        <w:t>сохранность конструктивных элементов обустройства при выполнении работ;</w:t>
      </w:r>
    </w:p>
    <w:p w:rsidR="00982865" w:rsidRPr="00982865" w:rsidRDefault="00982865" w:rsidP="000B1AD4">
      <w:pPr>
        <w:numPr>
          <w:ilvl w:val="0"/>
          <w:numId w:val="5"/>
        </w:numPr>
        <w:spacing w:after="0" w:line="240" w:lineRule="auto"/>
        <w:ind w:firstLine="567"/>
        <w:jc w:val="both"/>
        <w:rPr>
          <w:rFonts w:ascii="Times New Roman" w:eastAsia="Times New Roman" w:hAnsi="Times New Roman" w:cs="Times New Roman"/>
          <w:sz w:val="24"/>
          <w:szCs w:val="24"/>
          <w:lang w:bidi="ru-RU"/>
        </w:rPr>
      </w:pPr>
      <w:r w:rsidRPr="00982865">
        <w:rPr>
          <w:rFonts w:ascii="Times New Roman" w:eastAsia="Times New Roman" w:hAnsi="Times New Roman" w:cs="Times New Roman"/>
          <w:sz w:val="24"/>
          <w:szCs w:val="24"/>
          <w:lang w:bidi="ru-RU"/>
        </w:rPr>
        <w:t>замену, в случае выхода из строя специальной техники в течение 4 (четырёх) часов, аналогичной на весь период ремонта;</w:t>
      </w:r>
    </w:p>
    <w:p w:rsidR="00982865" w:rsidRPr="00982865" w:rsidRDefault="00982865" w:rsidP="000B1AD4">
      <w:pPr>
        <w:numPr>
          <w:ilvl w:val="0"/>
          <w:numId w:val="5"/>
        </w:numPr>
        <w:spacing w:after="0" w:line="240" w:lineRule="auto"/>
        <w:ind w:firstLine="567"/>
        <w:jc w:val="both"/>
        <w:rPr>
          <w:rFonts w:ascii="Times New Roman" w:eastAsia="Times New Roman" w:hAnsi="Times New Roman" w:cs="Times New Roman"/>
          <w:sz w:val="24"/>
          <w:szCs w:val="24"/>
          <w:lang w:bidi="ru-RU"/>
        </w:rPr>
      </w:pPr>
      <w:r w:rsidRPr="00982865">
        <w:rPr>
          <w:rFonts w:ascii="Times New Roman" w:eastAsia="Times New Roman" w:hAnsi="Times New Roman" w:cs="Times New Roman"/>
          <w:sz w:val="24"/>
          <w:szCs w:val="24"/>
          <w:lang w:bidi="ru-RU"/>
        </w:rPr>
        <w:t>в случае возникновения пожарных ситуаций, работу бульдозера до устранения таких ситуаций;</w:t>
      </w:r>
    </w:p>
    <w:p w:rsidR="00982865" w:rsidRPr="00982865" w:rsidRDefault="00982865" w:rsidP="000B1AD4">
      <w:pPr>
        <w:numPr>
          <w:ilvl w:val="0"/>
          <w:numId w:val="5"/>
        </w:numPr>
        <w:spacing w:after="0" w:line="240" w:lineRule="auto"/>
        <w:ind w:firstLine="567"/>
        <w:jc w:val="both"/>
        <w:rPr>
          <w:rFonts w:ascii="Times New Roman" w:eastAsia="Times New Roman" w:hAnsi="Times New Roman" w:cs="Times New Roman"/>
          <w:sz w:val="24"/>
          <w:szCs w:val="24"/>
        </w:rPr>
      </w:pPr>
      <w:r w:rsidRPr="00982865">
        <w:rPr>
          <w:rFonts w:ascii="Times New Roman" w:eastAsia="Times New Roman" w:hAnsi="Times New Roman" w:cs="Times New Roman"/>
          <w:sz w:val="24"/>
          <w:szCs w:val="24"/>
          <w:lang w:bidi="ru-RU"/>
        </w:rPr>
        <w:t>предоставление Заказчику отчетной документации: путевые листы, реестр путевых листов, акты приемки оказанных услуг; счета (счета-фактуры) и/или УПД (Универсальный передаточный документ) в течение 5 (пяти) рабочих дней по истечению календарного месяца оказания услуг.</w:t>
      </w:r>
    </w:p>
    <w:p w:rsidR="00982865" w:rsidRPr="00982865" w:rsidRDefault="00982865" w:rsidP="00982865">
      <w:pPr>
        <w:spacing w:after="0" w:line="240" w:lineRule="auto"/>
        <w:ind w:firstLine="567"/>
        <w:jc w:val="both"/>
        <w:rPr>
          <w:rFonts w:ascii="Times New Roman" w:eastAsia="Times New Roman" w:hAnsi="Times New Roman" w:cs="Times New Roman"/>
          <w:sz w:val="24"/>
          <w:szCs w:val="24"/>
          <w:lang w:bidi="ru-RU"/>
        </w:rPr>
      </w:pPr>
      <w:r w:rsidRPr="00982865">
        <w:rPr>
          <w:rFonts w:ascii="Times New Roman" w:eastAsia="Times New Roman" w:hAnsi="Times New Roman" w:cs="Times New Roman"/>
          <w:b/>
          <w:bCs/>
          <w:sz w:val="24"/>
          <w:szCs w:val="24"/>
          <w:lang w:bidi="ru-RU"/>
        </w:rPr>
        <w:t xml:space="preserve">2.2. </w:t>
      </w:r>
      <w:r w:rsidRPr="00982865">
        <w:rPr>
          <w:rFonts w:ascii="Times New Roman" w:eastAsia="Times New Roman" w:hAnsi="Times New Roman" w:cs="Times New Roman"/>
          <w:sz w:val="24"/>
          <w:szCs w:val="24"/>
          <w:lang w:bidi="ru-RU"/>
        </w:rPr>
        <w:t>Исполнитель должен содержать спецтехнику в исправном состоянии.</w:t>
      </w:r>
    </w:p>
    <w:p w:rsidR="00982865" w:rsidRPr="00982865" w:rsidRDefault="00982865" w:rsidP="00982865">
      <w:pPr>
        <w:spacing w:after="0" w:line="240" w:lineRule="auto"/>
        <w:ind w:firstLine="567"/>
        <w:jc w:val="both"/>
        <w:rPr>
          <w:rFonts w:ascii="Times New Roman" w:eastAsia="Times New Roman" w:hAnsi="Times New Roman" w:cs="Times New Roman"/>
          <w:sz w:val="24"/>
          <w:szCs w:val="24"/>
          <w:lang w:bidi="ru-RU"/>
        </w:rPr>
      </w:pPr>
      <w:r w:rsidRPr="00982865">
        <w:rPr>
          <w:rFonts w:ascii="Times New Roman" w:eastAsia="Times New Roman" w:hAnsi="Times New Roman" w:cs="Times New Roman"/>
          <w:b/>
          <w:bCs/>
          <w:sz w:val="24"/>
          <w:szCs w:val="24"/>
          <w:lang w:bidi="ru-RU"/>
        </w:rPr>
        <w:t xml:space="preserve">2.3. </w:t>
      </w:r>
      <w:r w:rsidRPr="00982865">
        <w:rPr>
          <w:rFonts w:ascii="Times New Roman" w:eastAsia="Times New Roman" w:hAnsi="Times New Roman" w:cs="Times New Roman"/>
          <w:sz w:val="24"/>
          <w:szCs w:val="24"/>
          <w:lang w:bidi="ru-RU"/>
        </w:rPr>
        <w:t>Исполнитель не должен допускать просрочки исполнения обязательств по настоящему Договору, в связи с неисправностью спецтехники.</w:t>
      </w:r>
    </w:p>
    <w:p w:rsidR="00982865" w:rsidRPr="00982865" w:rsidRDefault="00982865" w:rsidP="00982865">
      <w:pPr>
        <w:spacing w:after="0" w:line="240" w:lineRule="auto"/>
        <w:ind w:firstLine="567"/>
        <w:jc w:val="both"/>
        <w:rPr>
          <w:rFonts w:ascii="Times New Roman" w:eastAsia="Times New Roman" w:hAnsi="Times New Roman" w:cs="Times New Roman"/>
          <w:sz w:val="24"/>
          <w:szCs w:val="24"/>
        </w:rPr>
      </w:pPr>
      <w:r w:rsidRPr="0010216B">
        <w:rPr>
          <w:rFonts w:ascii="Times New Roman" w:eastAsia="Times New Roman" w:hAnsi="Times New Roman" w:cs="Times New Roman"/>
          <w:b/>
          <w:sz w:val="24"/>
          <w:szCs w:val="24"/>
          <w:lang w:bidi="ru-RU"/>
        </w:rPr>
        <w:t>2.4.</w:t>
      </w:r>
      <w:r w:rsidRPr="0010216B">
        <w:rPr>
          <w:rFonts w:ascii="Times New Roman" w:eastAsia="Times New Roman" w:hAnsi="Times New Roman" w:cs="Times New Roman"/>
          <w:sz w:val="24"/>
          <w:szCs w:val="24"/>
          <w:lang w:bidi="ru-RU"/>
        </w:rPr>
        <w:t xml:space="preserve"> До начала исполнения договора Исполнитель должен </w:t>
      </w:r>
      <w:r w:rsidR="00403F28" w:rsidRPr="0010216B">
        <w:rPr>
          <w:rFonts w:ascii="Times New Roman" w:eastAsia="Times New Roman" w:hAnsi="Times New Roman" w:cs="Times New Roman"/>
          <w:sz w:val="24"/>
          <w:szCs w:val="24"/>
          <w:lang w:bidi="ru-RU"/>
        </w:rPr>
        <w:t>предоставить информацию Заказчику о прохождении</w:t>
      </w:r>
      <w:r w:rsidRPr="0010216B">
        <w:rPr>
          <w:rFonts w:ascii="Times New Roman" w:eastAsia="Times New Roman" w:hAnsi="Times New Roman" w:cs="Times New Roman"/>
          <w:sz w:val="24"/>
          <w:szCs w:val="24"/>
          <w:lang w:bidi="ru-RU"/>
        </w:rPr>
        <w:t xml:space="preserve"> обучени</w:t>
      </w:r>
      <w:r w:rsidR="00403F28" w:rsidRPr="0010216B">
        <w:rPr>
          <w:rFonts w:ascii="Times New Roman" w:eastAsia="Times New Roman" w:hAnsi="Times New Roman" w:cs="Times New Roman"/>
          <w:sz w:val="24"/>
          <w:szCs w:val="24"/>
          <w:lang w:bidi="ru-RU"/>
        </w:rPr>
        <w:t>я</w:t>
      </w:r>
      <w:r w:rsidRPr="0010216B">
        <w:rPr>
          <w:rFonts w:ascii="Times New Roman" w:eastAsia="Times New Roman" w:hAnsi="Times New Roman" w:cs="Times New Roman"/>
          <w:sz w:val="24"/>
          <w:szCs w:val="24"/>
          <w:lang w:bidi="ru-RU"/>
        </w:rPr>
        <w:t xml:space="preserve"> водителя бульдозера по программе «Деятельность по обращению с опасными отходами» в количестве не менее 112 час.</w:t>
      </w:r>
    </w:p>
    <w:p w:rsidR="009C5C3E" w:rsidRDefault="009C5C3E" w:rsidP="001F22FD">
      <w:pPr>
        <w:pStyle w:val="ConsPlusNormal"/>
        <w:tabs>
          <w:tab w:val="left" w:pos="360"/>
        </w:tabs>
        <w:spacing w:before="120" w:after="120"/>
        <w:ind w:firstLine="0"/>
        <w:jc w:val="center"/>
        <w:rPr>
          <w:rFonts w:ascii="Times New Roman" w:hAnsi="Times New Roman"/>
          <w:b/>
          <w:bCs/>
          <w:sz w:val="24"/>
          <w:szCs w:val="24"/>
        </w:rPr>
      </w:pPr>
    </w:p>
    <w:p w:rsidR="00BF4282" w:rsidRDefault="00BF4282" w:rsidP="000C148B">
      <w:pPr>
        <w:pStyle w:val="ConsPlusNormal"/>
        <w:tabs>
          <w:tab w:val="left" w:pos="360"/>
        </w:tabs>
        <w:spacing w:before="120" w:after="120"/>
        <w:ind w:firstLine="0"/>
        <w:rPr>
          <w:rFonts w:ascii="Times New Roman" w:hAnsi="Times New Roman"/>
          <w:b/>
          <w:bCs/>
          <w:sz w:val="24"/>
          <w:szCs w:val="24"/>
        </w:rPr>
        <w:sectPr w:rsidR="00BF4282" w:rsidSect="003E3BE0">
          <w:pgSz w:w="11906" w:h="16838"/>
          <w:pgMar w:top="709" w:right="567" w:bottom="709" w:left="1418" w:header="720" w:footer="720" w:gutter="0"/>
          <w:cols w:space="720"/>
          <w:docGrid w:linePitch="240" w:charSpace="36864"/>
        </w:sectPr>
      </w:pPr>
    </w:p>
    <w:bookmarkEnd w:id="6"/>
    <w:bookmarkEnd w:id="7"/>
    <w:bookmarkEnd w:id="8"/>
    <w:p w:rsidR="0038416F" w:rsidRDefault="003E3BE0" w:rsidP="003E3BE0">
      <w:pPr>
        <w:suppressAutoHyphens/>
        <w:spacing w:after="0" w:line="240" w:lineRule="auto"/>
        <w:jc w:val="center"/>
        <w:rPr>
          <w:rFonts w:ascii="Times New Roman" w:hAnsi="Times New Roman"/>
          <w:b/>
          <w:color w:val="000000"/>
          <w:sz w:val="24"/>
          <w:szCs w:val="24"/>
        </w:rPr>
      </w:pPr>
      <w:r w:rsidRPr="00930C0C">
        <w:rPr>
          <w:rFonts w:ascii="Times New Roman" w:hAnsi="Times New Roman"/>
          <w:b/>
          <w:sz w:val="24"/>
          <w:szCs w:val="24"/>
        </w:rPr>
        <w:t xml:space="preserve">Часть </w:t>
      </w:r>
      <w:r w:rsidRPr="00930C0C">
        <w:rPr>
          <w:rFonts w:ascii="Times New Roman" w:hAnsi="Times New Roman"/>
          <w:b/>
          <w:sz w:val="24"/>
          <w:szCs w:val="24"/>
          <w:lang w:val="en-US"/>
        </w:rPr>
        <w:t>I</w:t>
      </w:r>
      <w:r>
        <w:rPr>
          <w:rFonts w:ascii="Times New Roman" w:hAnsi="Times New Roman"/>
          <w:b/>
          <w:sz w:val="24"/>
          <w:szCs w:val="24"/>
          <w:lang w:val="en-US"/>
        </w:rPr>
        <w:t>V</w:t>
      </w:r>
      <w:r w:rsidRPr="00930C0C">
        <w:rPr>
          <w:rFonts w:ascii="Times New Roman" w:hAnsi="Times New Roman"/>
          <w:b/>
          <w:sz w:val="24"/>
          <w:szCs w:val="24"/>
        </w:rPr>
        <w:t xml:space="preserve">. </w:t>
      </w:r>
      <w:r>
        <w:rPr>
          <w:rFonts w:ascii="Times New Roman" w:hAnsi="Times New Roman"/>
          <w:b/>
          <w:color w:val="000000"/>
          <w:sz w:val="24"/>
          <w:szCs w:val="24"/>
        </w:rPr>
        <w:t>ПРОЕКТ ДОГОВОРА</w:t>
      </w:r>
    </w:p>
    <w:p w:rsidR="003E3BE0" w:rsidRDefault="003E3BE0" w:rsidP="003E3BE0">
      <w:pPr>
        <w:suppressAutoHyphens/>
        <w:spacing w:after="0" w:line="240" w:lineRule="auto"/>
        <w:jc w:val="center"/>
        <w:rPr>
          <w:rFonts w:ascii="Times New Roman" w:hAnsi="Times New Roman"/>
          <w:b/>
          <w:color w:val="000000"/>
          <w:sz w:val="24"/>
          <w:szCs w:val="24"/>
        </w:rPr>
      </w:pPr>
    </w:p>
    <w:p w:rsidR="003E3BE0" w:rsidRPr="003E3BE0" w:rsidRDefault="003E3BE0" w:rsidP="003E3BE0">
      <w:pPr>
        <w:widowControl w:val="0"/>
        <w:suppressAutoHyphens/>
        <w:autoSpaceDE w:val="0"/>
        <w:spacing w:after="0" w:line="240" w:lineRule="auto"/>
        <w:jc w:val="center"/>
        <w:rPr>
          <w:rFonts w:ascii="Times New Roman" w:eastAsia="Times New Roman" w:hAnsi="Times New Roman" w:cs="Times New Roman"/>
          <w:b/>
          <w:color w:val="000000"/>
          <w:sz w:val="24"/>
          <w:szCs w:val="24"/>
          <w:lang w:eastAsia="ar-SA"/>
        </w:rPr>
      </w:pPr>
      <w:r w:rsidRPr="003E3BE0">
        <w:rPr>
          <w:rFonts w:ascii="Times New Roman" w:eastAsia="Times New Roman" w:hAnsi="Times New Roman" w:cs="Times New Roman"/>
          <w:b/>
          <w:color w:val="000000"/>
          <w:sz w:val="24"/>
          <w:szCs w:val="24"/>
          <w:lang w:eastAsia="ar-SA"/>
        </w:rPr>
        <w:t>ДОГОВОР</w:t>
      </w:r>
    </w:p>
    <w:p w:rsidR="003E3BE0" w:rsidRPr="003E3BE0" w:rsidRDefault="003E3BE0" w:rsidP="003E3BE0">
      <w:pPr>
        <w:suppressAutoHyphens/>
        <w:spacing w:after="0" w:line="100" w:lineRule="atLeast"/>
        <w:ind w:firstLine="709"/>
        <w:jc w:val="both"/>
        <w:rPr>
          <w:rFonts w:ascii="Times New Roman" w:eastAsia="Times New Roman" w:hAnsi="Times New Roman" w:cs="Times New Roman"/>
          <w:kern w:val="2"/>
          <w:sz w:val="24"/>
          <w:szCs w:val="24"/>
          <w:lang w:eastAsia="ar-SA"/>
        </w:rPr>
      </w:pPr>
      <w:r w:rsidRPr="003E3BE0">
        <w:rPr>
          <w:rFonts w:ascii="Times New Roman" w:eastAsia="Times New Roman" w:hAnsi="Times New Roman" w:cs="Times New Roman"/>
          <w:kern w:val="2"/>
          <w:sz w:val="24"/>
          <w:szCs w:val="24"/>
          <w:lang w:eastAsia="ar-SA"/>
        </w:rPr>
        <w:t>г.Радужный</w:t>
      </w:r>
      <w:r w:rsidRPr="003E3BE0">
        <w:rPr>
          <w:rFonts w:ascii="Times New Roman" w:eastAsia="Times New Roman" w:hAnsi="Times New Roman" w:cs="Times New Roman"/>
          <w:kern w:val="2"/>
          <w:sz w:val="24"/>
          <w:szCs w:val="24"/>
          <w:lang w:eastAsia="ar-SA"/>
        </w:rPr>
        <w:tab/>
      </w:r>
      <w:r w:rsidRPr="003E3BE0">
        <w:rPr>
          <w:rFonts w:ascii="Times New Roman" w:eastAsia="Times New Roman" w:hAnsi="Times New Roman" w:cs="Times New Roman"/>
          <w:kern w:val="2"/>
          <w:sz w:val="24"/>
          <w:szCs w:val="24"/>
          <w:lang w:eastAsia="ar-SA"/>
        </w:rPr>
        <w:tab/>
      </w:r>
      <w:r w:rsidRPr="003E3BE0">
        <w:rPr>
          <w:rFonts w:ascii="Times New Roman" w:eastAsia="Times New Roman" w:hAnsi="Times New Roman" w:cs="Times New Roman"/>
          <w:kern w:val="2"/>
          <w:sz w:val="24"/>
          <w:szCs w:val="24"/>
          <w:lang w:eastAsia="ar-SA"/>
        </w:rPr>
        <w:tab/>
      </w:r>
      <w:r w:rsidRPr="003E3BE0">
        <w:rPr>
          <w:rFonts w:ascii="Times New Roman" w:eastAsia="Times New Roman" w:hAnsi="Times New Roman" w:cs="Times New Roman"/>
          <w:kern w:val="2"/>
          <w:sz w:val="24"/>
          <w:szCs w:val="24"/>
          <w:lang w:eastAsia="ar-SA"/>
        </w:rPr>
        <w:tab/>
      </w:r>
      <w:r w:rsidRPr="003E3BE0">
        <w:rPr>
          <w:rFonts w:ascii="Times New Roman" w:eastAsia="Times New Roman" w:hAnsi="Times New Roman" w:cs="Times New Roman"/>
          <w:kern w:val="2"/>
          <w:sz w:val="24"/>
          <w:szCs w:val="24"/>
          <w:lang w:eastAsia="ar-SA"/>
        </w:rPr>
        <w:tab/>
      </w:r>
      <w:r w:rsidRPr="003E3BE0">
        <w:rPr>
          <w:rFonts w:ascii="Times New Roman" w:eastAsia="Times New Roman" w:hAnsi="Times New Roman" w:cs="Times New Roman"/>
          <w:kern w:val="2"/>
          <w:sz w:val="24"/>
          <w:szCs w:val="24"/>
          <w:lang w:eastAsia="ar-SA"/>
        </w:rPr>
        <w:tab/>
      </w:r>
      <w:r w:rsidRPr="003E3BE0">
        <w:rPr>
          <w:rFonts w:ascii="Times New Roman" w:eastAsia="Times New Roman" w:hAnsi="Times New Roman" w:cs="Times New Roman"/>
          <w:kern w:val="2"/>
          <w:sz w:val="24"/>
          <w:szCs w:val="24"/>
          <w:lang w:eastAsia="ar-SA"/>
        </w:rPr>
        <w:tab/>
      </w:r>
      <w:r w:rsidRPr="003E3BE0">
        <w:rPr>
          <w:rFonts w:ascii="Times New Roman" w:eastAsia="Times New Roman" w:hAnsi="Times New Roman" w:cs="Times New Roman"/>
          <w:kern w:val="2"/>
          <w:sz w:val="24"/>
          <w:szCs w:val="24"/>
          <w:lang w:eastAsia="ar-SA"/>
        </w:rPr>
        <w:tab/>
        <w:t>________2021</w:t>
      </w:r>
    </w:p>
    <w:p w:rsidR="003E3BE0" w:rsidRPr="003E3BE0" w:rsidRDefault="003E3BE0" w:rsidP="003E3BE0">
      <w:pPr>
        <w:suppressAutoHyphens/>
        <w:spacing w:after="0" w:line="100" w:lineRule="atLeast"/>
        <w:ind w:firstLine="709"/>
        <w:jc w:val="both"/>
        <w:rPr>
          <w:rFonts w:ascii="Times New Roman" w:eastAsia="Times New Roman" w:hAnsi="Times New Roman" w:cs="Times New Roman"/>
          <w:kern w:val="2"/>
          <w:sz w:val="24"/>
          <w:szCs w:val="24"/>
          <w:lang w:eastAsia="ar-SA"/>
        </w:rPr>
      </w:pPr>
    </w:p>
    <w:p w:rsidR="003E3BE0" w:rsidRPr="003E3BE0" w:rsidRDefault="003E3BE0" w:rsidP="003E3BE0">
      <w:pPr>
        <w:suppressAutoHyphens/>
        <w:spacing w:after="0" w:line="100" w:lineRule="atLeast"/>
        <w:ind w:firstLine="709"/>
        <w:jc w:val="both"/>
        <w:rPr>
          <w:rFonts w:ascii="Times New Roman" w:eastAsia="Times New Roman" w:hAnsi="Times New Roman" w:cs="Times New Roman"/>
          <w:kern w:val="2"/>
          <w:sz w:val="24"/>
          <w:szCs w:val="24"/>
          <w:lang w:eastAsia="ar-SA"/>
        </w:rPr>
      </w:pPr>
      <w:r w:rsidRPr="003E3BE0">
        <w:rPr>
          <w:rFonts w:ascii="Times New Roman" w:eastAsia="Times New Roman" w:hAnsi="Times New Roman" w:cs="Times New Roman"/>
          <w:kern w:val="2"/>
          <w:sz w:val="24"/>
          <w:szCs w:val="24"/>
          <w:lang w:eastAsia="ar-SA"/>
        </w:rPr>
        <w:t>Муниципальное унитарное предприятие по утилизации отходов муниципального образования Ханты-Мансийского автономного округа-Югра городской округ город Радужный (МУП по УО города Радужный) в лице директора Арслангереева Шамиля Салимгереевича, действующего на основании Устава, с одной стороны, именуемый в дальнейшем «Заказчик», с одной стороны, и _________________________________, именуемое в дальнейшем «Исполнитель», в лице ________________________________________________, действующего на основании _____________________________________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(протокол от _______________________________) заключили настоящий контракт о нижеследующем::</w:t>
      </w:r>
    </w:p>
    <w:p w:rsidR="003E3BE0" w:rsidRPr="003E3BE0" w:rsidRDefault="003E3BE0" w:rsidP="003E3BE0">
      <w:pPr>
        <w:suppressAutoHyphens/>
        <w:spacing w:after="0" w:line="100" w:lineRule="atLeast"/>
        <w:ind w:firstLine="709"/>
        <w:jc w:val="both"/>
        <w:rPr>
          <w:rFonts w:ascii="Times New Roman" w:eastAsia="Times New Roman" w:hAnsi="Times New Roman" w:cs="Times New Roman"/>
          <w:kern w:val="2"/>
          <w:lang w:eastAsia="ar-SA"/>
        </w:rPr>
      </w:pPr>
    </w:p>
    <w:p w:rsidR="003E3BE0" w:rsidRPr="003E3BE0" w:rsidRDefault="003E3BE0" w:rsidP="000B1AD4">
      <w:pPr>
        <w:keepNext/>
        <w:numPr>
          <w:ilvl w:val="0"/>
          <w:numId w:val="6"/>
        </w:numPr>
        <w:suppressAutoHyphens/>
        <w:spacing w:before="120" w:after="120" w:line="100" w:lineRule="atLeast"/>
        <w:jc w:val="center"/>
        <w:outlineLvl w:val="0"/>
        <w:rPr>
          <w:rFonts w:ascii="Times New Roman" w:eastAsia="Times New Roman" w:hAnsi="Times New Roman" w:cs="Times New Roman"/>
          <w:b/>
          <w:bCs/>
          <w:kern w:val="2"/>
          <w:sz w:val="24"/>
          <w:szCs w:val="24"/>
          <w:lang w:eastAsia="ar-SA"/>
        </w:rPr>
      </w:pPr>
      <w:r w:rsidRPr="003E3BE0">
        <w:rPr>
          <w:rFonts w:ascii="Times New Roman" w:eastAsia="Times New Roman" w:hAnsi="Times New Roman" w:cs="Times New Roman"/>
          <w:b/>
          <w:bCs/>
          <w:kern w:val="2"/>
          <w:sz w:val="24"/>
          <w:szCs w:val="24"/>
          <w:lang w:eastAsia="ar-SA"/>
        </w:rPr>
        <w:t>Предмет договора</w:t>
      </w:r>
    </w:p>
    <w:p w:rsidR="003E3BE0" w:rsidRPr="003E3BE0" w:rsidRDefault="003E3BE0" w:rsidP="003E3BE0">
      <w:pPr>
        <w:spacing w:after="0" w:line="240" w:lineRule="auto"/>
        <w:ind w:firstLine="708"/>
        <w:jc w:val="both"/>
        <w:rPr>
          <w:rFonts w:ascii="Times New Roman" w:eastAsia="Times New Roman" w:hAnsi="Times New Roman" w:cs="Times New Roman"/>
          <w:bCs/>
          <w:sz w:val="24"/>
          <w:szCs w:val="24"/>
        </w:rPr>
      </w:pPr>
      <w:r w:rsidRPr="003E3BE0">
        <w:rPr>
          <w:rFonts w:ascii="Times New Roman" w:eastAsia="Times New Roman" w:hAnsi="Times New Roman" w:cs="Times New Roman"/>
          <w:kern w:val="2"/>
          <w:sz w:val="24"/>
          <w:szCs w:val="24"/>
          <w:lang w:eastAsia="ar-SA"/>
        </w:rPr>
        <w:t xml:space="preserve">1.1. Заказчик поручает, а Исполнитель принимает на себя обязательства по </w:t>
      </w:r>
      <w:r w:rsidRPr="003E3BE0">
        <w:rPr>
          <w:rFonts w:ascii="Times New Roman" w:eastAsia="Times New Roman" w:hAnsi="Times New Roman" w:cs="Times New Roman"/>
          <w:bCs/>
          <w:sz w:val="24"/>
          <w:szCs w:val="24"/>
        </w:rPr>
        <w:t xml:space="preserve">оказанию услуг спецтехникой с экипажем (бульдозер) для перемещения отходов на полигоне твердых бытовых отходов города Радужный.  </w:t>
      </w:r>
    </w:p>
    <w:p w:rsidR="003E3BE0" w:rsidRPr="003E3BE0" w:rsidRDefault="003E3BE0" w:rsidP="003E3BE0">
      <w:pPr>
        <w:spacing w:after="0" w:line="240" w:lineRule="auto"/>
        <w:ind w:firstLine="708"/>
        <w:jc w:val="both"/>
        <w:rPr>
          <w:rFonts w:ascii="Times New Roman" w:eastAsia="Times New Roman" w:hAnsi="Times New Roman" w:cs="Times New Roman"/>
          <w:bCs/>
          <w:sz w:val="24"/>
          <w:szCs w:val="24"/>
        </w:rPr>
      </w:pPr>
      <w:r w:rsidRPr="003E3BE0">
        <w:rPr>
          <w:rFonts w:ascii="Times New Roman" w:eastAsia="Times New Roman" w:hAnsi="Times New Roman" w:cs="Times New Roman"/>
          <w:bCs/>
          <w:sz w:val="24"/>
          <w:szCs w:val="24"/>
        </w:rPr>
        <w:t>Расчетная потребность Заказчика на срок оказания услуг составляет 1154 час.</w:t>
      </w:r>
    </w:p>
    <w:p w:rsidR="003E3BE0" w:rsidRPr="003E3BE0" w:rsidRDefault="003E3BE0" w:rsidP="003E3BE0">
      <w:pPr>
        <w:tabs>
          <w:tab w:val="left" w:pos="0"/>
          <w:tab w:val="left" w:pos="709"/>
        </w:tabs>
        <w:suppressAutoHyphens/>
        <w:spacing w:before="120" w:after="120" w:line="240" w:lineRule="auto"/>
        <w:contextualSpacing/>
        <w:jc w:val="both"/>
        <w:rPr>
          <w:rFonts w:ascii="Times New Roman" w:eastAsia="Times New Roman" w:hAnsi="Times New Roman" w:cs="Times New Roman"/>
          <w:kern w:val="2"/>
          <w:sz w:val="24"/>
          <w:szCs w:val="24"/>
          <w:lang w:eastAsia="ar-SA"/>
        </w:rPr>
      </w:pPr>
      <w:r w:rsidRPr="003E3BE0">
        <w:rPr>
          <w:rFonts w:ascii="Times New Roman" w:eastAsia="Times New Roman" w:hAnsi="Times New Roman" w:cs="Times New Roman"/>
          <w:kern w:val="2"/>
          <w:sz w:val="24"/>
          <w:szCs w:val="24"/>
          <w:lang w:eastAsia="ar-SA"/>
        </w:rPr>
        <w:tab/>
        <w:t>1.2. Заказчик обязуется принять и оплатить надлежащим образом оказанные услуги, предусмотренные пунктом 1.1 договора в порядке и на условиях, предусмотренных договором.</w:t>
      </w:r>
    </w:p>
    <w:p w:rsidR="003E3BE0" w:rsidRPr="003E3BE0" w:rsidRDefault="003E3BE0" w:rsidP="003E3BE0">
      <w:pPr>
        <w:tabs>
          <w:tab w:val="left" w:pos="0"/>
        </w:tabs>
        <w:suppressAutoHyphens/>
        <w:spacing w:before="120" w:after="120" w:line="240" w:lineRule="auto"/>
        <w:contextualSpacing/>
        <w:jc w:val="both"/>
        <w:rPr>
          <w:rFonts w:ascii="Times New Roman" w:eastAsia="Times New Roman" w:hAnsi="Times New Roman" w:cs="Times New Roman"/>
          <w:color w:val="000000"/>
          <w:kern w:val="2"/>
          <w:sz w:val="24"/>
          <w:szCs w:val="24"/>
          <w:lang w:eastAsia="ar-SA"/>
        </w:rPr>
      </w:pPr>
      <w:r w:rsidRPr="003E3BE0">
        <w:rPr>
          <w:rFonts w:ascii="Times New Roman" w:eastAsia="Times New Roman" w:hAnsi="Times New Roman" w:cs="Times New Roman"/>
          <w:kern w:val="2"/>
          <w:sz w:val="24"/>
          <w:szCs w:val="24"/>
          <w:lang w:eastAsia="ar-SA"/>
        </w:rPr>
        <w:tab/>
        <w:t>1.3. Требования, предъявляемые к оказанию услуг, включая параметры, определяющие качественные и количественные характеристики</w:t>
      </w:r>
      <w:r w:rsidRPr="003E3BE0">
        <w:rPr>
          <w:rFonts w:ascii="Times New Roman" w:eastAsia="Times New Roman" w:hAnsi="Times New Roman" w:cs="Times New Roman"/>
          <w:color w:val="000000"/>
          <w:kern w:val="2"/>
          <w:sz w:val="24"/>
          <w:szCs w:val="24"/>
          <w:lang w:eastAsia="ar-SA"/>
        </w:rPr>
        <w:t xml:space="preserve"> услуг, условия оказания услуг, место оказания услуг и другие условия исполнения договора определяются в Техническом задании </w:t>
      </w:r>
      <w:r w:rsidRPr="003E3BE0">
        <w:rPr>
          <w:rFonts w:ascii="Times New Roman" w:eastAsia="Times New Roman" w:hAnsi="Times New Roman" w:cs="Times New Roman"/>
          <w:color w:val="000000"/>
          <w:kern w:val="2"/>
          <w:szCs w:val="24"/>
          <w:lang w:eastAsia="ar-SA"/>
        </w:rPr>
        <w:t xml:space="preserve">на оказание </w:t>
      </w:r>
      <w:r w:rsidRPr="003E3BE0">
        <w:rPr>
          <w:rFonts w:ascii="Times New Roman" w:eastAsia="Times New Roman" w:hAnsi="Times New Roman" w:cs="Times New Roman"/>
          <w:kern w:val="2"/>
          <w:sz w:val="24"/>
          <w:szCs w:val="24"/>
          <w:lang w:eastAsia="ar-SA"/>
        </w:rPr>
        <w:t>транспортных услуг по перевозке персонала МУП по УО города Радужный</w:t>
      </w:r>
      <w:r w:rsidRPr="003E3BE0">
        <w:rPr>
          <w:rFonts w:ascii="Times New Roman" w:eastAsia="Times New Roman" w:hAnsi="Times New Roman" w:cs="Times New Roman"/>
          <w:color w:val="000000"/>
          <w:kern w:val="2"/>
          <w:sz w:val="24"/>
          <w:szCs w:val="24"/>
          <w:lang w:eastAsia="ar-SA"/>
        </w:rPr>
        <w:t xml:space="preserve"> (приложение № 1 к договору, </w:t>
      </w:r>
      <w:r w:rsidRPr="003E3BE0">
        <w:rPr>
          <w:rFonts w:ascii="Times New Roman" w:eastAsia="Times New Roman" w:hAnsi="Times New Roman" w:cs="Times New Roman"/>
          <w:kern w:val="2"/>
          <w:sz w:val="24"/>
          <w:szCs w:val="24"/>
          <w:lang w:eastAsia="ar-SA"/>
        </w:rPr>
        <w:t>далее – Техническое задание).</w:t>
      </w:r>
    </w:p>
    <w:p w:rsidR="003E3BE0" w:rsidRPr="003E3BE0" w:rsidRDefault="003E3BE0" w:rsidP="003E3BE0">
      <w:pPr>
        <w:tabs>
          <w:tab w:val="left" w:pos="993"/>
        </w:tabs>
        <w:suppressAutoHyphens/>
        <w:spacing w:after="0" w:line="100" w:lineRule="atLeast"/>
        <w:ind w:firstLine="540"/>
        <w:jc w:val="both"/>
        <w:rPr>
          <w:rFonts w:ascii="Times New Roman" w:eastAsia="Times New Roman" w:hAnsi="Times New Roman" w:cs="Times New Roman"/>
        </w:rPr>
      </w:pPr>
      <w:r w:rsidRPr="003E3BE0">
        <w:rPr>
          <w:rFonts w:ascii="Times New Roman" w:eastAsia="Times New Roman" w:hAnsi="Times New Roman" w:cs="Times New Roman"/>
          <w:b/>
          <w:kern w:val="2"/>
          <w:sz w:val="24"/>
          <w:szCs w:val="24"/>
          <w:lang w:eastAsia="ar-SA"/>
        </w:rPr>
        <w:t xml:space="preserve">     </w:t>
      </w:r>
    </w:p>
    <w:p w:rsidR="003E3BE0" w:rsidRPr="003E3BE0" w:rsidRDefault="003E3BE0" w:rsidP="000B1AD4">
      <w:pPr>
        <w:keepNext/>
        <w:numPr>
          <w:ilvl w:val="0"/>
          <w:numId w:val="6"/>
        </w:numPr>
        <w:tabs>
          <w:tab w:val="left" w:pos="993"/>
        </w:tabs>
        <w:suppressAutoHyphens/>
        <w:spacing w:before="120" w:after="120" w:line="100" w:lineRule="atLeast"/>
        <w:ind w:left="0"/>
        <w:jc w:val="center"/>
        <w:outlineLvl w:val="0"/>
        <w:rPr>
          <w:rFonts w:ascii="Times New Roman" w:eastAsia="Times New Roman" w:hAnsi="Times New Roman" w:cs="Times New Roman"/>
          <w:b/>
          <w:bCs/>
          <w:kern w:val="2"/>
          <w:sz w:val="24"/>
          <w:szCs w:val="24"/>
          <w:lang w:eastAsia="ar-SA"/>
        </w:rPr>
      </w:pPr>
      <w:bookmarkStart w:id="9" w:name="_ref_21399096"/>
      <w:r w:rsidRPr="003E3BE0">
        <w:rPr>
          <w:rFonts w:ascii="Times New Roman" w:eastAsia="Times New Roman" w:hAnsi="Times New Roman" w:cs="Times New Roman"/>
          <w:b/>
          <w:bCs/>
          <w:kern w:val="2"/>
          <w:sz w:val="24"/>
          <w:szCs w:val="24"/>
          <w:lang w:eastAsia="ar-SA"/>
        </w:rPr>
        <w:t>Цена контракта и порядок оплаты</w:t>
      </w:r>
      <w:bookmarkEnd w:id="9"/>
    </w:p>
    <w:p w:rsidR="003E3BE0" w:rsidRPr="003E3BE0" w:rsidRDefault="003E3BE0" w:rsidP="003E3BE0">
      <w:pPr>
        <w:tabs>
          <w:tab w:val="left" w:pos="993"/>
        </w:tabs>
        <w:suppressAutoHyphens/>
        <w:spacing w:after="0" w:line="100" w:lineRule="atLeast"/>
        <w:jc w:val="both"/>
        <w:rPr>
          <w:rFonts w:ascii="Times New Roman" w:eastAsia="Times New Roman" w:hAnsi="Times New Roman" w:cs="Times New Roman"/>
          <w:kern w:val="2"/>
          <w:sz w:val="24"/>
          <w:szCs w:val="24"/>
          <w:lang w:eastAsia="ar-SA"/>
        </w:rPr>
      </w:pPr>
    </w:p>
    <w:p w:rsidR="003E3BE0" w:rsidRPr="003E3BE0" w:rsidRDefault="003E3BE0" w:rsidP="003E3BE0">
      <w:pPr>
        <w:tabs>
          <w:tab w:val="left" w:pos="993"/>
        </w:tabs>
        <w:suppressAutoHyphens/>
        <w:spacing w:after="0" w:line="100" w:lineRule="atLeast"/>
        <w:ind w:firstLine="709"/>
        <w:jc w:val="both"/>
        <w:outlineLvl w:val="1"/>
        <w:rPr>
          <w:rFonts w:ascii="Times New Roman" w:eastAsia="Times New Roman" w:hAnsi="Times New Roman" w:cs="Times New Roman"/>
          <w:bCs/>
          <w:kern w:val="2"/>
          <w:sz w:val="24"/>
          <w:szCs w:val="24"/>
          <w:lang w:eastAsia="ar-SA"/>
        </w:rPr>
      </w:pPr>
      <w:bookmarkStart w:id="10" w:name="_ref_21399098"/>
      <w:r w:rsidRPr="003E3BE0">
        <w:rPr>
          <w:rFonts w:ascii="Times New Roman" w:eastAsia="Times New Roman" w:hAnsi="Times New Roman" w:cs="Times New Roman"/>
          <w:bCs/>
          <w:kern w:val="2"/>
          <w:sz w:val="24"/>
          <w:szCs w:val="24"/>
          <w:lang w:eastAsia="ar-SA"/>
        </w:rPr>
        <w:t xml:space="preserve">2.1. Цена договора устанавливается в соответствии с протоколом подведения итогов запроса котировок от «___» ________20___г. №____________ и составляет ___________ рублей с учетом налогов и других обязательных платежей. </w:t>
      </w:r>
    </w:p>
    <w:p w:rsidR="003E3BE0" w:rsidRPr="003E3BE0" w:rsidRDefault="003E3BE0" w:rsidP="003E3BE0">
      <w:pPr>
        <w:suppressAutoHyphens/>
        <w:spacing w:after="0" w:line="100" w:lineRule="atLeast"/>
        <w:ind w:firstLine="708"/>
        <w:jc w:val="both"/>
        <w:outlineLvl w:val="1"/>
        <w:rPr>
          <w:rFonts w:ascii="Times New Roman" w:eastAsia="Times New Roman" w:hAnsi="Times New Roman" w:cs="Times New Roman"/>
          <w:bCs/>
          <w:kern w:val="2"/>
          <w:sz w:val="24"/>
          <w:szCs w:val="24"/>
          <w:lang w:eastAsia="ar-SA"/>
        </w:rPr>
      </w:pPr>
      <w:r w:rsidRPr="003E3BE0">
        <w:rPr>
          <w:rFonts w:ascii="Times New Roman" w:eastAsia="Times New Roman" w:hAnsi="Times New Roman" w:cs="Times New Roman"/>
          <w:bCs/>
          <w:kern w:val="2"/>
          <w:sz w:val="24"/>
          <w:szCs w:val="24"/>
          <w:lang w:eastAsia="ar-SA"/>
        </w:rPr>
        <w:t>2.2. Цена является твердой и определяется на весь срок исполнения договора.</w:t>
      </w:r>
      <w:bookmarkEnd w:id="10"/>
      <w:r w:rsidRPr="003E3BE0">
        <w:rPr>
          <w:rFonts w:ascii="Times New Roman" w:eastAsia="Times New Roman" w:hAnsi="Times New Roman" w:cs="Times New Roman"/>
          <w:bCs/>
          <w:kern w:val="2"/>
          <w:sz w:val="24"/>
          <w:szCs w:val="24"/>
          <w:lang w:eastAsia="ar-SA"/>
        </w:rPr>
        <w:t xml:space="preserve"> По соглашению сторон допускается изменение цены договора:</w:t>
      </w:r>
    </w:p>
    <w:p w:rsidR="003E3BE0" w:rsidRPr="003E3BE0" w:rsidRDefault="003E3BE0" w:rsidP="003E3BE0">
      <w:pPr>
        <w:suppressAutoHyphens/>
        <w:spacing w:after="0" w:line="100" w:lineRule="atLeast"/>
        <w:ind w:firstLine="708"/>
        <w:jc w:val="both"/>
        <w:outlineLvl w:val="1"/>
        <w:rPr>
          <w:rFonts w:ascii="Times New Roman" w:eastAsia="Times New Roman" w:hAnsi="Times New Roman" w:cs="Times New Roman"/>
          <w:bCs/>
          <w:kern w:val="2"/>
          <w:sz w:val="24"/>
          <w:szCs w:val="24"/>
          <w:lang w:eastAsia="ar-SA"/>
        </w:rPr>
      </w:pPr>
      <w:r w:rsidRPr="003E3BE0">
        <w:rPr>
          <w:rFonts w:ascii="Times New Roman" w:eastAsia="Times New Roman" w:hAnsi="Times New Roman" w:cs="Times New Roman"/>
          <w:bCs/>
          <w:kern w:val="2"/>
          <w:sz w:val="24"/>
          <w:szCs w:val="24"/>
          <w:lang w:eastAsia="ar-SA"/>
        </w:rPr>
        <w:t xml:space="preserve">- в случае уменьшения расчетного объема оказания услуг – в соответствии с фактически оказанным объемом оказания услуг (стоимость 1 часа услуг определяется ценой договора, установленной протоколом подведения итогов запроса котировок от «___» _________г., поделенной на расчетное количество часов – 1154 час.).. </w:t>
      </w:r>
    </w:p>
    <w:p w:rsidR="003E3BE0" w:rsidRPr="003E3BE0" w:rsidRDefault="003E3BE0" w:rsidP="003E3BE0">
      <w:pPr>
        <w:suppressAutoHyphens/>
        <w:spacing w:after="0" w:line="100" w:lineRule="atLeast"/>
        <w:ind w:left="720"/>
        <w:jc w:val="both"/>
        <w:outlineLvl w:val="1"/>
        <w:rPr>
          <w:rFonts w:ascii="Times New Roman" w:eastAsia="Times New Roman" w:hAnsi="Times New Roman" w:cs="Times New Roman"/>
          <w:bCs/>
          <w:kern w:val="2"/>
          <w:sz w:val="24"/>
          <w:szCs w:val="24"/>
          <w:lang w:eastAsia="ar-SA"/>
        </w:rPr>
      </w:pPr>
      <w:bookmarkStart w:id="11" w:name="_ref_21399103"/>
      <w:r w:rsidRPr="003E3BE0">
        <w:rPr>
          <w:rFonts w:ascii="Times New Roman" w:eastAsia="Times New Roman" w:hAnsi="Times New Roman" w:cs="Times New Roman"/>
          <w:bCs/>
          <w:kern w:val="2"/>
          <w:sz w:val="24"/>
          <w:szCs w:val="24"/>
          <w:lang w:eastAsia="ar-SA"/>
        </w:rPr>
        <w:t>2.3. Оплата по договору производится в следующем порядке:</w:t>
      </w:r>
    </w:p>
    <w:p w:rsidR="003E3BE0" w:rsidRPr="0010216B" w:rsidRDefault="003E3BE0" w:rsidP="003E3BE0">
      <w:pPr>
        <w:suppressAutoHyphens/>
        <w:spacing w:after="0" w:line="100" w:lineRule="atLeast"/>
        <w:ind w:firstLine="708"/>
        <w:jc w:val="both"/>
        <w:rPr>
          <w:rFonts w:ascii="Times New Roman" w:eastAsia="Times New Roman" w:hAnsi="Times New Roman" w:cs="Times New Roman"/>
          <w:kern w:val="2"/>
          <w:sz w:val="24"/>
          <w:szCs w:val="24"/>
          <w:lang w:eastAsia="ar-SA"/>
        </w:rPr>
      </w:pPr>
      <w:r w:rsidRPr="0010216B">
        <w:rPr>
          <w:rFonts w:ascii="Times New Roman" w:eastAsia="Times New Roman" w:hAnsi="Times New Roman" w:cs="Times New Roman"/>
          <w:kern w:val="2"/>
          <w:sz w:val="24"/>
          <w:szCs w:val="24"/>
          <w:lang w:eastAsia="ar-SA"/>
        </w:rPr>
        <w:t xml:space="preserve">2.3.1. Оплата производится в рублях Российской Федерации в течение 10 дней после получения счет-фактуры за расчетный месяц оказания услуг на основании Акта </w:t>
      </w:r>
      <w:r w:rsidR="0010216B" w:rsidRPr="0010216B">
        <w:rPr>
          <w:rFonts w:ascii="Times New Roman" w:eastAsia="Times New Roman" w:hAnsi="Times New Roman" w:cs="Times New Roman"/>
          <w:kern w:val="2"/>
          <w:sz w:val="24"/>
          <w:szCs w:val="24"/>
          <w:lang w:eastAsia="ar-SA"/>
        </w:rPr>
        <w:t>оказанных</w:t>
      </w:r>
      <w:r w:rsidRPr="0010216B">
        <w:rPr>
          <w:rFonts w:ascii="Times New Roman" w:eastAsia="Times New Roman" w:hAnsi="Times New Roman" w:cs="Times New Roman"/>
          <w:kern w:val="2"/>
          <w:sz w:val="24"/>
          <w:szCs w:val="24"/>
          <w:lang w:eastAsia="ar-SA"/>
        </w:rPr>
        <w:t xml:space="preserve"> услуг.</w:t>
      </w:r>
    </w:p>
    <w:p w:rsidR="003E3BE0" w:rsidRPr="0010216B" w:rsidRDefault="003E3BE0" w:rsidP="003E3BE0">
      <w:pPr>
        <w:suppressAutoHyphens/>
        <w:spacing w:after="0" w:line="100" w:lineRule="atLeast"/>
        <w:ind w:firstLine="708"/>
        <w:jc w:val="both"/>
        <w:rPr>
          <w:rFonts w:ascii="Times New Roman" w:eastAsia="Times New Roman" w:hAnsi="Times New Roman" w:cs="Times New Roman"/>
          <w:kern w:val="2"/>
          <w:sz w:val="24"/>
          <w:szCs w:val="24"/>
          <w:lang w:eastAsia="ar-SA"/>
        </w:rPr>
      </w:pPr>
      <w:r w:rsidRPr="0010216B">
        <w:rPr>
          <w:rFonts w:ascii="Times New Roman" w:eastAsia="Times New Roman" w:hAnsi="Times New Roman" w:cs="Times New Roman"/>
          <w:kern w:val="2"/>
          <w:sz w:val="24"/>
          <w:szCs w:val="24"/>
          <w:lang w:eastAsia="ar-SA"/>
        </w:rPr>
        <w:t>2.3.2. Авансовые платежи по договору не предусмотрены.</w:t>
      </w:r>
    </w:p>
    <w:bookmarkEnd w:id="11"/>
    <w:p w:rsidR="003E3BE0" w:rsidRPr="003E3BE0" w:rsidRDefault="003E3BE0" w:rsidP="003E3BE0">
      <w:pPr>
        <w:suppressAutoHyphens/>
        <w:spacing w:after="0" w:line="100" w:lineRule="atLeast"/>
        <w:ind w:firstLine="709"/>
        <w:jc w:val="both"/>
        <w:rPr>
          <w:rFonts w:ascii="Times New Roman" w:eastAsia="Times New Roman" w:hAnsi="Times New Roman" w:cs="Times New Roman"/>
          <w:kern w:val="2"/>
          <w:sz w:val="24"/>
          <w:szCs w:val="24"/>
          <w:lang w:eastAsia="ar-SA"/>
        </w:rPr>
      </w:pPr>
      <w:r w:rsidRPr="0010216B">
        <w:rPr>
          <w:rFonts w:ascii="Times New Roman" w:eastAsia="Times New Roman" w:hAnsi="Times New Roman" w:cs="Times New Roman"/>
          <w:kern w:val="2"/>
          <w:sz w:val="24"/>
          <w:szCs w:val="24"/>
          <w:lang w:eastAsia="ar-SA"/>
        </w:rPr>
        <w:t>2.5. Окончательный расчет по настоящему договору осуществляется в течение 15 рабочих дней с даты подписания сторонами окончательного акта оказанных услуг.</w:t>
      </w:r>
    </w:p>
    <w:p w:rsidR="003E3BE0" w:rsidRPr="003E3BE0" w:rsidRDefault="003E3BE0" w:rsidP="003E3BE0">
      <w:pPr>
        <w:suppressAutoHyphens/>
        <w:spacing w:after="0" w:line="100" w:lineRule="atLeast"/>
        <w:ind w:firstLine="708"/>
        <w:jc w:val="both"/>
        <w:rPr>
          <w:rFonts w:ascii="Times New Roman" w:eastAsia="Times New Roman" w:hAnsi="Times New Roman" w:cs="Times New Roman"/>
          <w:kern w:val="2"/>
          <w:lang w:eastAsia="ar-SA"/>
        </w:rPr>
      </w:pPr>
    </w:p>
    <w:p w:rsidR="003E3BE0" w:rsidRPr="003E3BE0" w:rsidRDefault="003E3BE0" w:rsidP="003E3BE0">
      <w:pPr>
        <w:suppressAutoHyphens/>
        <w:spacing w:after="0" w:line="100" w:lineRule="atLeast"/>
        <w:ind w:firstLine="708"/>
        <w:jc w:val="center"/>
        <w:rPr>
          <w:rFonts w:ascii="Times New Roman" w:eastAsia="Times New Roman" w:hAnsi="Times New Roman" w:cs="Times New Roman"/>
          <w:b/>
          <w:kern w:val="2"/>
          <w:sz w:val="24"/>
          <w:szCs w:val="24"/>
          <w:lang w:eastAsia="ar-SA"/>
        </w:rPr>
      </w:pPr>
      <w:r w:rsidRPr="003E3BE0">
        <w:rPr>
          <w:rFonts w:ascii="Times New Roman" w:eastAsia="Times New Roman" w:hAnsi="Times New Roman" w:cs="Times New Roman"/>
          <w:b/>
          <w:kern w:val="2"/>
          <w:sz w:val="24"/>
          <w:szCs w:val="24"/>
          <w:lang w:eastAsia="ar-SA"/>
        </w:rPr>
        <w:t xml:space="preserve">3. Срок оказания услуг </w:t>
      </w:r>
    </w:p>
    <w:p w:rsidR="003E3BE0" w:rsidRPr="003E3BE0" w:rsidRDefault="003E3BE0" w:rsidP="003E3BE0">
      <w:pPr>
        <w:suppressAutoHyphens/>
        <w:spacing w:after="0" w:line="100" w:lineRule="atLeast"/>
        <w:ind w:firstLine="708"/>
        <w:jc w:val="both"/>
        <w:rPr>
          <w:rFonts w:ascii="Times New Roman" w:eastAsia="Times New Roman" w:hAnsi="Times New Roman" w:cs="Times New Roman"/>
          <w:kern w:val="2"/>
          <w:sz w:val="24"/>
          <w:szCs w:val="24"/>
          <w:lang w:eastAsia="ar-SA"/>
        </w:rPr>
      </w:pPr>
    </w:p>
    <w:p w:rsidR="003E3BE0" w:rsidRPr="003E3BE0" w:rsidRDefault="003E3BE0" w:rsidP="003E3BE0">
      <w:pPr>
        <w:suppressAutoHyphens/>
        <w:spacing w:after="0" w:line="100" w:lineRule="atLeast"/>
        <w:ind w:firstLine="708"/>
        <w:jc w:val="both"/>
        <w:rPr>
          <w:rFonts w:ascii="Times New Roman" w:eastAsia="Times New Roman" w:hAnsi="Times New Roman" w:cs="Times New Roman"/>
          <w:kern w:val="2"/>
          <w:sz w:val="24"/>
          <w:szCs w:val="24"/>
          <w:lang w:eastAsia="ar-SA"/>
        </w:rPr>
      </w:pPr>
      <w:r w:rsidRPr="003E3BE0">
        <w:rPr>
          <w:rFonts w:ascii="Times New Roman" w:eastAsia="Times New Roman" w:hAnsi="Times New Roman" w:cs="Times New Roman"/>
          <w:kern w:val="2"/>
          <w:sz w:val="24"/>
          <w:szCs w:val="24"/>
          <w:lang w:eastAsia="ar-SA"/>
        </w:rPr>
        <w:t xml:space="preserve">3.1. Срок оказания услуг: в период с </w:t>
      </w:r>
      <w:r>
        <w:rPr>
          <w:rFonts w:ascii="Times New Roman" w:eastAsia="Times New Roman" w:hAnsi="Times New Roman" w:cs="Times New Roman"/>
          <w:kern w:val="2"/>
          <w:sz w:val="24"/>
          <w:szCs w:val="24"/>
          <w:lang w:eastAsia="ar-SA"/>
        </w:rPr>
        <w:t>момента заключения договора по</w:t>
      </w:r>
      <w:r w:rsidRPr="003E3BE0">
        <w:rPr>
          <w:rFonts w:ascii="Times New Roman" w:eastAsia="Times New Roman" w:hAnsi="Times New Roman" w:cs="Times New Roman"/>
          <w:kern w:val="2"/>
          <w:sz w:val="24"/>
          <w:szCs w:val="24"/>
          <w:lang w:eastAsia="ar-SA"/>
        </w:rPr>
        <w:t xml:space="preserve"> 31.12.2021 г. включительно в соответствии с Техническим заданием.</w:t>
      </w:r>
    </w:p>
    <w:p w:rsidR="003E3BE0" w:rsidRPr="003E3BE0" w:rsidRDefault="003E3BE0" w:rsidP="003E3BE0">
      <w:pPr>
        <w:suppressAutoHyphens/>
        <w:spacing w:after="0" w:line="100" w:lineRule="atLeast"/>
        <w:ind w:firstLine="708"/>
        <w:jc w:val="both"/>
        <w:rPr>
          <w:rFonts w:ascii="Times New Roman" w:eastAsia="Times New Roman" w:hAnsi="Times New Roman" w:cs="Times New Roman"/>
          <w:kern w:val="2"/>
          <w:sz w:val="24"/>
          <w:szCs w:val="24"/>
          <w:lang w:eastAsia="ar-SA"/>
        </w:rPr>
      </w:pPr>
      <w:r w:rsidRPr="003E3BE0">
        <w:rPr>
          <w:rFonts w:ascii="Times New Roman" w:eastAsia="Times New Roman" w:hAnsi="Times New Roman" w:cs="Times New Roman"/>
          <w:kern w:val="2"/>
          <w:sz w:val="24"/>
          <w:szCs w:val="24"/>
          <w:lang w:eastAsia="ar-SA"/>
        </w:rPr>
        <w:t>3.2. Если Исполнитель не выполняет работы (предоставляет услуги)   своевременно по исполнению Контракта или предоставляет не в полном объеме, Заказчик вправе отказаться от исполнения Контракта и потребовать возмещения убытков.</w:t>
      </w:r>
    </w:p>
    <w:p w:rsidR="003E3BE0" w:rsidRPr="003E3BE0" w:rsidRDefault="003E3BE0" w:rsidP="003E3BE0">
      <w:pPr>
        <w:suppressAutoHyphens/>
        <w:spacing w:after="0" w:line="100" w:lineRule="atLeast"/>
        <w:ind w:left="705"/>
        <w:jc w:val="both"/>
        <w:rPr>
          <w:rFonts w:ascii="Times New Roman" w:eastAsia="Times New Roman" w:hAnsi="Times New Roman" w:cs="Times New Roman"/>
          <w:kern w:val="2"/>
          <w:sz w:val="24"/>
          <w:szCs w:val="24"/>
          <w:lang w:eastAsia="ar-SA"/>
        </w:rPr>
      </w:pPr>
      <w:r w:rsidRPr="003E3BE0">
        <w:rPr>
          <w:rFonts w:ascii="Times New Roman" w:eastAsia="Times New Roman" w:hAnsi="Times New Roman" w:cs="Times New Roman"/>
          <w:kern w:val="2"/>
          <w:sz w:val="24"/>
          <w:szCs w:val="24"/>
          <w:lang w:eastAsia="ar-SA"/>
        </w:rPr>
        <w:t xml:space="preserve"> </w:t>
      </w:r>
    </w:p>
    <w:p w:rsidR="003E3BE0" w:rsidRPr="003E3BE0" w:rsidRDefault="003E3BE0" w:rsidP="003E3BE0">
      <w:pPr>
        <w:suppressAutoHyphens/>
        <w:spacing w:after="120"/>
        <w:ind w:firstLine="708"/>
        <w:jc w:val="center"/>
        <w:rPr>
          <w:rFonts w:ascii="Times New Roman" w:eastAsia="Times New Roman" w:hAnsi="Times New Roman" w:cs="Times New Roman"/>
          <w:b/>
          <w:kern w:val="2"/>
          <w:sz w:val="24"/>
          <w:szCs w:val="24"/>
          <w:lang w:eastAsia="ar-SA"/>
        </w:rPr>
      </w:pPr>
      <w:r w:rsidRPr="003E3BE0">
        <w:rPr>
          <w:rFonts w:ascii="Times New Roman" w:eastAsia="Times New Roman" w:hAnsi="Times New Roman" w:cs="Times New Roman"/>
          <w:b/>
          <w:kern w:val="2"/>
          <w:sz w:val="24"/>
          <w:szCs w:val="24"/>
          <w:lang w:eastAsia="ar-SA"/>
        </w:rPr>
        <w:t>4. Порядок приемки работ</w:t>
      </w:r>
    </w:p>
    <w:p w:rsidR="003E3BE0" w:rsidRPr="003E3BE0" w:rsidRDefault="003E3BE0" w:rsidP="003E3BE0">
      <w:pPr>
        <w:suppressAutoHyphens/>
        <w:spacing w:after="120"/>
        <w:ind w:firstLine="708"/>
        <w:jc w:val="both"/>
        <w:rPr>
          <w:rFonts w:ascii="Times New Roman" w:eastAsia="Times New Roman" w:hAnsi="Times New Roman" w:cs="Times New Roman"/>
          <w:kern w:val="2"/>
          <w:sz w:val="24"/>
          <w:szCs w:val="24"/>
          <w:lang w:eastAsia="ar-SA"/>
        </w:rPr>
      </w:pPr>
      <w:r w:rsidRPr="003E3BE0">
        <w:rPr>
          <w:rFonts w:ascii="Times New Roman" w:eastAsia="Times New Roman" w:hAnsi="Times New Roman" w:cs="Times New Roman"/>
          <w:kern w:val="2"/>
          <w:sz w:val="24"/>
          <w:szCs w:val="24"/>
          <w:lang w:eastAsia="ar-SA"/>
        </w:rPr>
        <w:t>4.1. До 5 числа следующего за расчетным месяца, Исполнитель  предъявляет счет,  счет-фактуру и акт  приемки-передачи услуг  с приложенными  к нему документами, подтверждающими выполненный объем  работ (реестр  заказов, подписанные и скрепленные печатью Заказчика талоны к  путевым листам).</w:t>
      </w:r>
    </w:p>
    <w:p w:rsidR="003E3BE0" w:rsidRPr="003E3BE0" w:rsidRDefault="003E3BE0" w:rsidP="003E3BE0">
      <w:pPr>
        <w:suppressAutoHyphens/>
        <w:spacing w:after="120"/>
        <w:ind w:firstLine="708"/>
        <w:jc w:val="both"/>
        <w:rPr>
          <w:rFonts w:ascii="Times New Roman" w:eastAsia="Times New Roman" w:hAnsi="Times New Roman" w:cs="Times New Roman"/>
          <w:kern w:val="2"/>
          <w:sz w:val="24"/>
          <w:szCs w:val="24"/>
          <w:lang w:eastAsia="ar-SA"/>
        </w:rPr>
      </w:pPr>
      <w:r w:rsidRPr="003E3BE0">
        <w:rPr>
          <w:rFonts w:ascii="Times New Roman" w:eastAsia="Times New Roman" w:hAnsi="Times New Roman" w:cs="Times New Roman"/>
          <w:kern w:val="2"/>
          <w:sz w:val="24"/>
          <w:szCs w:val="24"/>
          <w:lang w:eastAsia="ar-SA"/>
        </w:rPr>
        <w:t xml:space="preserve">4.2. В случае отсутствия замечаний Заказчик подписывает Акт приемки-передачи услуг и принимает к оплате счет-фактуру за расчетный месяц. </w:t>
      </w:r>
    </w:p>
    <w:p w:rsidR="003E3BE0" w:rsidRPr="003E3BE0" w:rsidRDefault="003E3BE0" w:rsidP="003E3BE0">
      <w:pPr>
        <w:suppressAutoHyphens/>
        <w:spacing w:after="120"/>
        <w:ind w:firstLine="708"/>
        <w:jc w:val="both"/>
        <w:rPr>
          <w:rFonts w:ascii="Times New Roman" w:eastAsia="Times New Roman" w:hAnsi="Times New Roman" w:cs="Times New Roman"/>
          <w:kern w:val="2"/>
          <w:sz w:val="24"/>
          <w:szCs w:val="24"/>
          <w:lang w:eastAsia="ar-SA"/>
        </w:rPr>
      </w:pPr>
      <w:r w:rsidRPr="003E3BE0">
        <w:rPr>
          <w:rFonts w:ascii="Times New Roman" w:eastAsia="Times New Roman" w:hAnsi="Times New Roman" w:cs="Times New Roman"/>
          <w:kern w:val="2"/>
          <w:sz w:val="24"/>
          <w:szCs w:val="24"/>
          <w:lang w:eastAsia="ar-SA"/>
        </w:rPr>
        <w:t>4.3. В случае обнаружения недостатков услуг при приемке Исполнитель обязуется устранить их за свой счет, о чем Стороны составляют соответствующий акт с указанием перечня недостатков, требующих устранения и сроках их устранения. При этом окончательная приемка услуг и подписание Сторонами всех документов переносится на соответствующий срок устранения недостатков.</w:t>
      </w:r>
    </w:p>
    <w:p w:rsidR="003E3BE0" w:rsidRPr="003E3BE0" w:rsidRDefault="003E3BE0" w:rsidP="003E3BE0">
      <w:pPr>
        <w:suppressAutoHyphens/>
        <w:spacing w:after="120"/>
        <w:ind w:firstLine="708"/>
        <w:jc w:val="both"/>
        <w:rPr>
          <w:rFonts w:ascii="Times New Roman" w:eastAsia="Times New Roman" w:hAnsi="Times New Roman" w:cs="Times New Roman"/>
          <w:kern w:val="2"/>
          <w:sz w:val="24"/>
          <w:szCs w:val="24"/>
          <w:lang w:eastAsia="ar-SA"/>
        </w:rPr>
      </w:pPr>
      <w:r w:rsidRPr="003E3BE0">
        <w:rPr>
          <w:rFonts w:ascii="Times New Roman" w:eastAsia="Times New Roman" w:hAnsi="Times New Roman" w:cs="Times New Roman"/>
          <w:kern w:val="2"/>
          <w:sz w:val="24"/>
          <w:szCs w:val="24"/>
          <w:lang w:eastAsia="ar-SA"/>
        </w:rPr>
        <w:t>4.4. Заказчик вправе отказаться от приемки услуг в случае обнаружения недостатков, которые исключают возможность исполнения результата работ по назначению и не могут быть устранены Исполнителем, о чем в срок не более 5 (Пяти) рабочих дней с момента начала приемки услуг направляет Исполнителю в письменной форме мотивированный отказ</w:t>
      </w:r>
    </w:p>
    <w:p w:rsidR="003E3BE0" w:rsidRPr="003E3BE0" w:rsidRDefault="003E3BE0" w:rsidP="003E3BE0">
      <w:pPr>
        <w:shd w:val="clear" w:color="auto" w:fill="FFFFFF"/>
        <w:spacing w:after="0" w:line="240" w:lineRule="auto"/>
        <w:ind w:left="-360"/>
        <w:jc w:val="center"/>
        <w:rPr>
          <w:rFonts w:ascii="Times New Roman" w:eastAsia="Times New Roman" w:hAnsi="Times New Roman" w:cs="Times New Roman"/>
          <w:b/>
          <w:sz w:val="24"/>
          <w:szCs w:val="24"/>
        </w:rPr>
      </w:pPr>
      <w:r w:rsidRPr="003E3BE0">
        <w:rPr>
          <w:rFonts w:ascii="Times New Roman" w:eastAsia="Times New Roman" w:hAnsi="Times New Roman" w:cs="Times New Roman"/>
          <w:b/>
          <w:sz w:val="24"/>
          <w:szCs w:val="24"/>
        </w:rPr>
        <w:t>5. Порядок разрешения споров</w:t>
      </w:r>
    </w:p>
    <w:p w:rsidR="003E3BE0" w:rsidRPr="003E3BE0" w:rsidRDefault="003E3BE0" w:rsidP="003E3BE0">
      <w:pPr>
        <w:spacing w:after="0" w:line="240" w:lineRule="auto"/>
        <w:ind w:firstLine="709"/>
        <w:jc w:val="both"/>
        <w:rPr>
          <w:rFonts w:ascii="Times New Roman" w:eastAsia="Times New Roman" w:hAnsi="Times New Roman" w:cs="Times New Roman"/>
          <w:color w:val="000000"/>
          <w:sz w:val="24"/>
          <w:szCs w:val="24"/>
        </w:rPr>
      </w:pPr>
      <w:r w:rsidRPr="003E3BE0">
        <w:rPr>
          <w:rFonts w:ascii="Times New Roman" w:eastAsia="Times New Roman" w:hAnsi="Times New Roman" w:cs="Times New Roman"/>
          <w:color w:val="000000"/>
          <w:sz w:val="24"/>
          <w:szCs w:val="24"/>
        </w:rPr>
        <w:t>5.1. Претензионный порядок рассмотрения споров из Договора является для Сторон обязательным.</w:t>
      </w:r>
    </w:p>
    <w:p w:rsidR="003E3BE0" w:rsidRPr="003E3BE0" w:rsidRDefault="003E3BE0" w:rsidP="003E3BE0">
      <w:pPr>
        <w:spacing w:after="0" w:line="240" w:lineRule="auto"/>
        <w:ind w:firstLine="709"/>
        <w:jc w:val="both"/>
        <w:rPr>
          <w:rFonts w:ascii="Times New Roman" w:eastAsia="Times New Roman" w:hAnsi="Times New Roman" w:cs="Times New Roman"/>
          <w:color w:val="000000"/>
          <w:sz w:val="24"/>
          <w:szCs w:val="24"/>
        </w:rPr>
      </w:pPr>
      <w:r w:rsidRPr="003E3BE0">
        <w:rPr>
          <w:rFonts w:ascii="Times New Roman" w:eastAsia="Times New Roman" w:hAnsi="Times New Roman" w:cs="Times New Roman"/>
          <w:color w:val="000000"/>
          <w:sz w:val="24"/>
          <w:szCs w:val="24"/>
        </w:rPr>
        <w:t>5.2.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указанным в п. 9 Договора.</w:t>
      </w:r>
    </w:p>
    <w:p w:rsidR="003E3BE0" w:rsidRPr="003E3BE0" w:rsidRDefault="003E3BE0" w:rsidP="003E3BE0">
      <w:pPr>
        <w:spacing w:after="0" w:line="240" w:lineRule="auto"/>
        <w:ind w:firstLine="709"/>
        <w:jc w:val="both"/>
        <w:rPr>
          <w:rFonts w:ascii="Times New Roman" w:eastAsia="Times New Roman" w:hAnsi="Times New Roman" w:cs="Times New Roman"/>
          <w:color w:val="000000"/>
          <w:sz w:val="24"/>
          <w:szCs w:val="24"/>
        </w:rPr>
      </w:pPr>
      <w:r w:rsidRPr="003E3BE0">
        <w:rPr>
          <w:rFonts w:ascii="Times New Roman" w:eastAsia="Times New Roman" w:hAnsi="Times New Roman" w:cs="Times New Roman"/>
          <w:color w:val="000000"/>
          <w:sz w:val="24"/>
          <w:szCs w:val="24"/>
        </w:rPr>
        <w:t>5.3. Срок рассмотрения претензионного письма составляет 10 (Десять) рабочих дней со дня получения последнего адресатом.</w:t>
      </w:r>
    </w:p>
    <w:p w:rsidR="003E3BE0" w:rsidRPr="003E3BE0" w:rsidRDefault="003E3BE0" w:rsidP="003E3BE0">
      <w:pPr>
        <w:spacing w:after="0" w:line="240" w:lineRule="auto"/>
        <w:ind w:firstLine="709"/>
        <w:jc w:val="both"/>
        <w:rPr>
          <w:color w:val="000000"/>
          <w:sz w:val="24"/>
          <w:szCs w:val="24"/>
        </w:rPr>
      </w:pPr>
      <w:r w:rsidRPr="003E3BE0">
        <w:rPr>
          <w:rFonts w:ascii="Times New Roman" w:hAnsi="Times New Roman" w:cs="Times New Roman"/>
          <w:color w:val="000000"/>
          <w:sz w:val="24"/>
          <w:szCs w:val="24"/>
        </w:rPr>
        <w:t>5.4. Споры из Договора разрешаются в судебном порядке в Арбитражном суде Ханты-мансийского автономного округа - Югры.</w:t>
      </w:r>
    </w:p>
    <w:p w:rsidR="003E3BE0" w:rsidRPr="003E3BE0" w:rsidRDefault="003E3BE0" w:rsidP="003E3BE0">
      <w:pPr>
        <w:spacing w:after="0" w:line="240" w:lineRule="auto"/>
        <w:ind w:firstLine="686"/>
        <w:jc w:val="center"/>
        <w:rPr>
          <w:rFonts w:ascii="Times New Roman" w:hAnsi="Times New Roman" w:cs="Times New Roman"/>
          <w:b/>
          <w:sz w:val="24"/>
          <w:szCs w:val="24"/>
        </w:rPr>
      </w:pPr>
      <w:r w:rsidRPr="003E3BE0">
        <w:rPr>
          <w:rFonts w:ascii="Times New Roman" w:hAnsi="Times New Roman" w:cs="Times New Roman"/>
          <w:b/>
          <w:sz w:val="24"/>
          <w:szCs w:val="24"/>
        </w:rPr>
        <w:t>6. Ответственность Сторон</w:t>
      </w:r>
    </w:p>
    <w:p w:rsidR="003E3BE0" w:rsidRPr="003E3BE0" w:rsidRDefault="003E3BE0" w:rsidP="003E3BE0">
      <w:pPr>
        <w:spacing w:after="0" w:line="240" w:lineRule="auto"/>
        <w:ind w:firstLine="709"/>
        <w:jc w:val="both"/>
        <w:rPr>
          <w:rFonts w:ascii="Times New Roman" w:eastAsia="Times New Roman" w:hAnsi="Times New Roman" w:cs="Times New Roman"/>
          <w:sz w:val="24"/>
          <w:szCs w:val="24"/>
        </w:rPr>
      </w:pPr>
      <w:r w:rsidRPr="003E3BE0">
        <w:rPr>
          <w:rFonts w:ascii="Times New Roman" w:eastAsia="Times New Roman" w:hAnsi="Times New Roman" w:cs="Times New Roman"/>
          <w:sz w:val="24"/>
          <w:szCs w:val="24"/>
        </w:rPr>
        <w:t xml:space="preserve">6.1. Стороны несут ответственность за неисполнение или ненадлежащее исполнение обязательств по настоящему </w:t>
      </w:r>
      <w:r w:rsidRPr="003E3BE0">
        <w:rPr>
          <w:rFonts w:ascii="Times New Roman" w:eastAsia="Times New Roman" w:hAnsi="Times New Roman" w:cs="Times New Roman"/>
          <w:spacing w:val="-2"/>
          <w:sz w:val="24"/>
          <w:szCs w:val="24"/>
        </w:rPr>
        <w:t>Договору</w:t>
      </w:r>
      <w:r w:rsidRPr="003E3BE0">
        <w:rPr>
          <w:rFonts w:ascii="Times New Roman" w:eastAsia="Times New Roman" w:hAnsi="Times New Roman" w:cs="Times New Roman"/>
          <w:sz w:val="24"/>
          <w:szCs w:val="24"/>
        </w:rPr>
        <w:t xml:space="preserve"> в соответствии с действующим законодательством РФ.</w:t>
      </w:r>
    </w:p>
    <w:p w:rsidR="003E3BE0" w:rsidRPr="003E3BE0" w:rsidRDefault="003E3BE0" w:rsidP="003E3BE0">
      <w:pPr>
        <w:spacing w:after="0" w:line="240" w:lineRule="auto"/>
        <w:ind w:firstLine="709"/>
        <w:jc w:val="both"/>
        <w:rPr>
          <w:rFonts w:ascii="Times New Roman" w:eastAsia="Times New Roman" w:hAnsi="Times New Roman" w:cs="Times New Roman"/>
          <w:color w:val="000000"/>
          <w:sz w:val="24"/>
          <w:szCs w:val="24"/>
        </w:rPr>
      </w:pPr>
      <w:r w:rsidRPr="003E3BE0">
        <w:rPr>
          <w:rFonts w:ascii="Times New Roman" w:eastAsia="Times New Roman" w:hAnsi="Times New Roman" w:cs="Times New Roman"/>
          <w:color w:val="000000"/>
          <w:sz w:val="24"/>
          <w:szCs w:val="24"/>
        </w:rPr>
        <w:t>6.1. Стороны освобождаются от ответственности за полное или частичное неисполнение какого-либо из обязательств, вследствие таких форс-мажорных обстоятельств, как наводнение, пожар, землетрясение, а также в случае войны и военных действий или запретов компетентных государственных органов, возникших после заключения настоящего договора.</w:t>
      </w:r>
    </w:p>
    <w:p w:rsidR="003E3BE0" w:rsidRPr="003E3BE0" w:rsidRDefault="003E3BE0" w:rsidP="003E3BE0">
      <w:pPr>
        <w:spacing w:after="0" w:line="240" w:lineRule="auto"/>
        <w:ind w:firstLine="709"/>
        <w:jc w:val="both"/>
        <w:rPr>
          <w:rFonts w:ascii="Times New Roman" w:eastAsia="Times New Roman" w:hAnsi="Times New Roman" w:cs="Times New Roman"/>
          <w:color w:val="000000"/>
          <w:sz w:val="24"/>
          <w:szCs w:val="24"/>
        </w:rPr>
      </w:pPr>
      <w:r w:rsidRPr="003E3BE0">
        <w:rPr>
          <w:rFonts w:ascii="Times New Roman" w:eastAsia="Times New Roman" w:hAnsi="Times New Roman" w:cs="Times New Roman"/>
          <w:color w:val="000000"/>
          <w:sz w:val="24"/>
          <w:szCs w:val="24"/>
        </w:rPr>
        <w:t>6.2.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компетентным органом. Не уведомление или несвоевременное уведомление не освобождает виновную Сторону от ответственности за неисполнение или ненадлежащее исполнение обязательств, вследствие указанных обстоятельств.</w:t>
      </w:r>
    </w:p>
    <w:p w:rsidR="003E3BE0" w:rsidRPr="003E3BE0" w:rsidRDefault="003E3BE0" w:rsidP="003E3BE0">
      <w:pPr>
        <w:spacing w:after="0" w:line="240" w:lineRule="auto"/>
        <w:jc w:val="center"/>
        <w:rPr>
          <w:rFonts w:ascii="Times New Roman" w:eastAsia="Times New Roman" w:hAnsi="Times New Roman" w:cs="Times New Roman"/>
          <w:b/>
          <w:sz w:val="24"/>
          <w:szCs w:val="24"/>
        </w:rPr>
      </w:pPr>
      <w:r w:rsidRPr="003E3BE0">
        <w:rPr>
          <w:rFonts w:ascii="Times New Roman" w:eastAsia="Times New Roman" w:hAnsi="Times New Roman" w:cs="Times New Roman"/>
          <w:b/>
          <w:sz w:val="24"/>
          <w:szCs w:val="24"/>
        </w:rPr>
        <w:t xml:space="preserve">7. Расторжение </w:t>
      </w:r>
      <w:r w:rsidRPr="003E3BE0">
        <w:rPr>
          <w:rFonts w:ascii="Times New Roman" w:eastAsia="Times New Roman" w:hAnsi="Times New Roman" w:cs="Times New Roman"/>
          <w:b/>
          <w:color w:val="000000"/>
          <w:sz w:val="24"/>
          <w:szCs w:val="24"/>
        </w:rPr>
        <w:t>договора</w:t>
      </w:r>
    </w:p>
    <w:p w:rsidR="003E3BE0" w:rsidRPr="003E3BE0" w:rsidRDefault="003E3BE0" w:rsidP="003E3BE0">
      <w:pPr>
        <w:spacing w:after="0" w:line="240" w:lineRule="auto"/>
        <w:ind w:firstLine="709"/>
        <w:jc w:val="both"/>
        <w:rPr>
          <w:rFonts w:ascii="Times New Roman" w:eastAsia="Times New Roman" w:hAnsi="Times New Roman" w:cs="Times New Roman"/>
          <w:sz w:val="24"/>
          <w:szCs w:val="24"/>
        </w:rPr>
      </w:pPr>
      <w:r w:rsidRPr="003E3BE0">
        <w:rPr>
          <w:rFonts w:ascii="Times New Roman" w:eastAsia="Times New Roman" w:hAnsi="Times New Roman" w:cs="Times New Roman"/>
          <w:sz w:val="24"/>
          <w:szCs w:val="24"/>
        </w:rPr>
        <w:t>7.1. Настоящий Договор может быть расторгнут по решению суда в случае нарушений условий предоставления услуг Исполнителем по настоящему договору, а именно:</w:t>
      </w:r>
    </w:p>
    <w:p w:rsidR="003E3BE0" w:rsidRPr="003E3BE0" w:rsidRDefault="003E3BE0" w:rsidP="003E3BE0">
      <w:pPr>
        <w:spacing w:after="0" w:line="240" w:lineRule="auto"/>
        <w:ind w:firstLine="709"/>
        <w:jc w:val="both"/>
        <w:rPr>
          <w:rFonts w:ascii="Times New Roman" w:eastAsia="Times New Roman" w:hAnsi="Times New Roman" w:cs="Times New Roman"/>
          <w:sz w:val="24"/>
          <w:szCs w:val="24"/>
        </w:rPr>
      </w:pPr>
      <w:r w:rsidRPr="003E3BE0">
        <w:rPr>
          <w:rFonts w:ascii="Times New Roman" w:eastAsia="Times New Roman" w:hAnsi="Times New Roman" w:cs="Times New Roman"/>
          <w:sz w:val="24"/>
          <w:szCs w:val="24"/>
        </w:rPr>
        <w:t>- предоставление услуг ненадлежащего качества с недостатками, которые не могут быть устранены в приемлемый для Заказчика срок;</w:t>
      </w:r>
    </w:p>
    <w:p w:rsidR="003E3BE0" w:rsidRPr="003E3BE0" w:rsidRDefault="003E3BE0" w:rsidP="003E3BE0">
      <w:pPr>
        <w:spacing w:after="0" w:line="240" w:lineRule="auto"/>
        <w:ind w:firstLine="709"/>
        <w:jc w:val="both"/>
        <w:rPr>
          <w:rFonts w:ascii="Times New Roman" w:eastAsia="Times New Roman" w:hAnsi="Times New Roman" w:cs="Times New Roman"/>
          <w:sz w:val="24"/>
          <w:szCs w:val="24"/>
        </w:rPr>
      </w:pPr>
      <w:r w:rsidRPr="003E3BE0">
        <w:rPr>
          <w:rFonts w:ascii="Times New Roman" w:eastAsia="Times New Roman" w:hAnsi="Times New Roman" w:cs="Times New Roman"/>
          <w:sz w:val="24"/>
          <w:szCs w:val="24"/>
        </w:rPr>
        <w:t>- нарушения сроков оказания услуг.</w:t>
      </w:r>
    </w:p>
    <w:p w:rsidR="003E3BE0" w:rsidRPr="003E3BE0" w:rsidRDefault="003E3BE0" w:rsidP="003E3BE0">
      <w:pPr>
        <w:spacing w:after="0" w:line="240" w:lineRule="auto"/>
        <w:ind w:firstLine="709"/>
        <w:jc w:val="both"/>
        <w:rPr>
          <w:rFonts w:ascii="Times New Roman" w:eastAsia="Times New Roman" w:hAnsi="Times New Roman" w:cs="Times New Roman"/>
          <w:sz w:val="24"/>
          <w:szCs w:val="24"/>
        </w:rPr>
      </w:pPr>
      <w:r w:rsidRPr="003E3BE0">
        <w:rPr>
          <w:rFonts w:ascii="Times New Roman" w:eastAsia="Times New Roman" w:hAnsi="Times New Roman" w:cs="Times New Roman"/>
          <w:sz w:val="24"/>
          <w:szCs w:val="24"/>
        </w:rPr>
        <w:t>7.2. Настоящий Договор может быть расторгнут по соглашению Сторон.</w:t>
      </w:r>
    </w:p>
    <w:p w:rsidR="003E3BE0" w:rsidRPr="003E3BE0" w:rsidRDefault="003E3BE0" w:rsidP="003E3BE0">
      <w:pPr>
        <w:spacing w:after="0" w:line="240" w:lineRule="auto"/>
        <w:ind w:firstLine="709"/>
        <w:jc w:val="both"/>
        <w:rPr>
          <w:rFonts w:ascii="Times New Roman" w:eastAsia="Times New Roman" w:hAnsi="Times New Roman" w:cs="Times New Roman"/>
          <w:sz w:val="24"/>
          <w:szCs w:val="24"/>
        </w:rPr>
      </w:pPr>
      <w:r w:rsidRPr="003E3BE0">
        <w:rPr>
          <w:rFonts w:ascii="Times New Roman" w:eastAsia="Times New Roman" w:hAnsi="Times New Roman" w:cs="Times New Roman"/>
          <w:sz w:val="24"/>
          <w:szCs w:val="24"/>
        </w:rPr>
        <w:t xml:space="preserve">7.3. Заказчик  вправе расторгнуть Договор в одностороннем порядке, а также в случае неисполнения или ненадлежащего исполнения Исполнителем своих обязательств по договору, предварительно уведомив в письменной форме Исполнителя о расторжении договора не менее чем за 10 календарных дней. </w:t>
      </w:r>
    </w:p>
    <w:p w:rsidR="003E3BE0" w:rsidRPr="003E3BE0" w:rsidRDefault="003E3BE0" w:rsidP="003E3BE0">
      <w:pPr>
        <w:spacing w:after="0" w:line="240" w:lineRule="auto"/>
        <w:jc w:val="center"/>
        <w:rPr>
          <w:rFonts w:ascii="Times New Roman" w:eastAsia="Times New Roman" w:hAnsi="Times New Roman" w:cs="Times New Roman"/>
          <w:b/>
          <w:sz w:val="24"/>
          <w:szCs w:val="24"/>
        </w:rPr>
      </w:pPr>
      <w:r w:rsidRPr="003E3BE0">
        <w:rPr>
          <w:rFonts w:ascii="Times New Roman" w:eastAsia="Times New Roman" w:hAnsi="Times New Roman" w:cs="Times New Roman"/>
          <w:b/>
          <w:sz w:val="24"/>
          <w:szCs w:val="24"/>
        </w:rPr>
        <w:t>8. Заключительные положения</w:t>
      </w:r>
    </w:p>
    <w:p w:rsidR="003E3BE0" w:rsidRPr="003E3BE0" w:rsidRDefault="003E3BE0" w:rsidP="003E3BE0">
      <w:pPr>
        <w:spacing w:after="0" w:line="240" w:lineRule="auto"/>
        <w:ind w:firstLine="709"/>
        <w:jc w:val="both"/>
        <w:rPr>
          <w:rFonts w:ascii="Times New Roman" w:eastAsia="Times New Roman" w:hAnsi="Times New Roman" w:cs="Times New Roman"/>
          <w:sz w:val="24"/>
          <w:szCs w:val="24"/>
        </w:rPr>
      </w:pPr>
      <w:r w:rsidRPr="003E3BE0">
        <w:rPr>
          <w:rFonts w:ascii="Times New Roman" w:eastAsia="Times New Roman" w:hAnsi="Times New Roman" w:cs="Times New Roman"/>
          <w:sz w:val="24"/>
          <w:szCs w:val="24"/>
        </w:rPr>
        <w:t xml:space="preserve">8.1. Настоящий договор вступает в силу </w:t>
      </w:r>
      <w:r w:rsidRPr="003E3BE0">
        <w:rPr>
          <w:rFonts w:ascii="Times New Roman" w:eastAsia="Times New Roman" w:hAnsi="Times New Roman" w:cs="Times New Roman"/>
          <w:b/>
          <w:sz w:val="24"/>
          <w:szCs w:val="24"/>
        </w:rPr>
        <w:t>с с момента заключения договора и действует по 31.12.2021 г</w:t>
      </w:r>
      <w:r w:rsidRPr="003E3BE0">
        <w:rPr>
          <w:rFonts w:ascii="Times New Roman" w:eastAsia="Times New Roman" w:hAnsi="Times New Roman" w:cs="Times New Roman"/>
          <w:sz w:val="24"/>
          <w:szCs w:val="24"/>
        </w:rPr>
        <w:t xml:space="preserve">, в части оплаты – до полного исполнения обязательств сторонами. </w:t>
      </w:r>
    </w:p>
    <w:p w:rsidR="003E3BE0" w:rsidRPr="003E3BE0" w:rsidRDefault="003E3BE0" w:rsidP="003E3BE0">
      <w:pPr>
        <w:spacing w:after="0" w:line="240" w:lineRule="auto"/>
        <w:ind w:firstLine="709"/>
        <w:jc w:val="both"/>
        <w:rPr>
          <w:rFonts w:ascii="Times New Roman" w:eastAsia="Times New Roman" w:hAnsi="Times New Roman" w:cs="Times New Roman"/>
          <w:sz w:val="24"/>
          <w:szCs w:val="24"/>
        </w:rPr>
      </w:pPr>
      <w:r w:rsidRPr="003E3BE0">
        <w:rPr>
          <w:rFonts w:ascii="Times New Roman" w:eastAsia="Times New Roman" w:hAnsi="Times New Roman" w:cs="Times New Roman"/>
          <w:sz w:val="24"/>
          <w:szCs w:val="24"/>
        </w:rPr>
        <w:t>8.2. Все приложения, изменения и дополнения к настоящему Договору оформляются в письменной форме, подписываются уполномоченными представителями Сторон и являются его неотъемлемой частью.</w:t>
      </w:r>
    </w:p>
    <w:p w:rsidR="003E3BE0" w:rsidRPr="003E3BE0" w:rsidRDefault="003E3BE0" w:rsidP="003E3BE0">
      <w:pPr>
        <w:spacing w:after="0" w:line="240" w:lineRule="auto"/>
        <w:ind w:firstLine="709"/>
        <w:jc w:val="both"/>
        <w:rPr>
          <w:rFonts w:ascii="Times New Roman" w:eastAsia="Times New Roman" w:hAnsi="Times New Roman" w:cs="Times New Roman"/>
          <w:sz w:val="24"/>
          <w:szCs w:val="24"/>
        </w:rPr>
      </w:pPr>
      <w:r w:rsidRPr="003E3BE0">
        <w:rPr>
          <w:rFonts w:ascii="Times New Roman" w:eastAsia="Times New Roman" w:hAnsi="Times New Roman" w:cs="Times New Roman"/>
          <w:sz w:val="24"/>
          <w:szCs w:val="24"/>
        </w:rPr>
        <w:t>8.3. Условия настоящего Договора  конфиденциальны и не подлежат разглашению.</w:t>
      </w:r>
    </w:p>
    <w:p w:rsidR="003E3BE0" w:rsidRPr="003E3BE0" w:rsidRDefault="003E3BE0" w:rsidP="003E3BE0">
      <w:pPr>
        <w:spacing w:after="0" w:line="240" w:lineRule="auto"/>
        <w:ind w:firstLine="709"/>
        <w:jc w:val="both"/>
        <w:rPr>
          <w:rFonts w:ascii="Times New Roman" w:eastAsia="Times New Roman" w:hAnsi="Times New Roman" w:cs="Times New Roman"/>
          <w:sz w:val="24"/>
          <w:szCs w:val="24"/>
        </w:rPr>
      </w:pPr>
      <w:r w:rsidRPr="003E3BE0">
        <w:rPr>
          <w:rFonts w:ascii="Times New Roman" w:eastAsia="Times New Roman" w:hAnsi="Times New Roman" w:cs="Times New Roman"/>
          <w:sz w:val="24"/>
          <w:szCs w:val="24"/>
        </w:rPr>
        <w:t>8.4. Стороны обязуются в течение 5 (пяти) рабочих дней информировать друг друга об изменении адреса и банковских реквизитов.</w:t>
      </w:r>
    </w:p>
    <w:p w:rsidR="003E3BE0" w:rsidRPr="003E3BE0" w:rsidRDefault="003E3BE0" w:rsidP="003E3BE0">
      <w:pPr>
        <w:spacing w:after="0" w:line="240" w:lineRule="auto"/>
        <w:ind w:firstLine="709"/>
        <w:jc w:val="both"/>
        <w:rPr>
          <w:rFonts w:ascii="Times New Roman" w:eastAsia="Times New Roman" w:hAnsi="Times New Roman" w:cs="Times New Roman"/>
          <w:sz w:val="24"/>
          <w:szCs w:val="24"/>
        </w:rPr>
      </w:pPr>
      <w:r w:rsidRPr="003E3BE0">
        <w:rPr>
          <w:rFonts w:ascii="Times New Roman" w:eastAsia="Times New Roman" w:hAnsi="Times New Roman" w:cs="Times New Roman"/>
          <w:sz w:val="24"/>
          <w:szCs w:val="24"/>
        </w:rPr>
        <w:t>8.5. Во всем остальном, что не предусмотрено настоящим Договором, Стороны руководствуются действующим законодательством Российской Федерации.</w:t>
      </w:r>
    </w:p>
    <w:p w:rsidR="003E3BE0" w:rsidRPr="003E3BE0" w:rsidRDefault="003E3BE0" w:rsidP="003E3BE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8.6. Настоящий </w:t>
      </w:r>
      <w:r w:rsidRPr="003E3BE0">
        <w:rPr>
          <w:rFonts w:ascii="Times New Roman" w:eastAsia="Times New Roman" w:hAnsi="Times New Roman" w:cs="Times New Roman"/>
          <w:sz w:val="24"/>
          <w:szCs w:val="24"/>
        </w:rPr>
        <w:t xml:space="preserve">Договор </w:t>
      </w:r>
      <w:r>
        <w:rPr>
          <w:rFonts w:ascii="Times New Roman" w:eastAsia="Times New Roman" w:hAnsi="Times New Roman" w:cs="Times New Roman"/>
          <w:sz w:val="24"/>
          <w:szCs w:val="24"/>
        </w:rPr>
        <w:t xml:space="preserve">заключается в форме электронного документа на электронной торговой площадке и подписывается усиленными квалифицированными подписями. Стороны вправе изготовить копии настоящего договора на бумажном носителе. </w:t>
      </w:r>
    </w:p>
    <w:p w:rsidR="003E3BE0" w:rsidRPr="003E3BE0" w:rsidRDefault="003E3BE0" w:rsidP="003E3BE0">
      <w:pPr>
        <w:spacing w:after="0" w:line="240" w:lineRule="auto"/>
        <w:ind w:firstLine="567"/>
        <w:jc w:val="both"/>
        <w:rPr>
          <w:rFonts w:ascii="Times New Roman" w:eastAsia="Times New Roman" w:hAnsi="Times New Roman" w:cs="Times New Roman"/>
          <w:sz w:val="24"/>
          <w:szCs w:val="24"/>
        </w:rPr>
      </w:pPr>
      <w:r w:rsidRPr="003E3BE0">
        <w:rPr>
          <w:rFonts w:ascii="Times New Roman" w:eastAsia="Times New Roman" w:hAnsi="Times New Roman" w:cs="Times New Roman"/>
          <w:sz w:val="24"/>
          <w:szCs w:val="24"/>
        </w:rPr>
        <w:t xml:space="preserve">   8.7. Неотъемлемой частью договора являются приложения:</w:t>
      </w:r>
    </w:p>
    <w:p w:rsidR="003E3BE0" w:rsidRPr="003E3BE0" w:rsidRDefault="003E3BE0" w:rsidP="003E3BE0">
      <w:pPr>
        <w:suppressAutoHyphens/>
        <w:spacing w:after="0" w:line="100" w:lineRule="atLeast"/>
        <w:ind w:firstLine="709"/>
        <w:jc w:val="both"/>
        <w:outlineLvl w:val="2"/>
        <w:rPr>
          <w:rFonts w:ascii="Times New Roman" w:eastAsia="Times New Roman" w:hAnsi="Times New Roman" w:cs="Times New Roman"/>
          <w:bCs/>
          <w:kern w:val="2"/>
          <w:sz w:val="24"/>
          <w:szCs w:val="24"/>
          <w:lang w:eastAsia="ar-SA"/>
        </w:rPr>
      </w:pPr>
      <w:r w:rsidRPr="003E3BE0">
        <w:rPr>
          <w:rFonts w:ascii="Times New Roman" w:eastAsia="Times New Roman" w:hAnsi="Times New Roman" w:cs="Times New Roman"/>
          <w:sz w:val="24"/>
          <w:szCs w:val="24"/>
        </w:rPr>
        <w:t>- Техническое задание на оказание услуг (приложение №1).</w:t>
      </w:r>
    </w:p>
    <w:p w:rsidR="003E3BE0" w:rsidRPr="003E3BE0" w:rsidRDefault="003E3BE0" w:rsidP="003E3BE0">
      <w:pPr>
        <w:keepNext/>
        <w:suppressAutoHyphens/>
        <w:spacing w:after="0" w:line="100" w:lineRule="atLeast"/>
        <w:jc w:val="center"/>
        <w:outlineLvl w:val="0"/>
        <w:rPr>
          <w:rFonts w:ascii="Times New Roman" w:eastAsia="Times New Roman" w:hAnsi="Times New Roman" w:cs="Times New Roman"/>
          <w:b/>
          <w:bCs/>
          <w:kern w:val="2"/>
          <w:sz w:val="24"/>
          <w:szCs w:val="28"/>
          <w:lang w:eastAsia="ar-SA"/>
        </w:rPr>
      </w:pPr>
      <w:bookmarkStart w:id="12" w:name="_ref_23191882"/>
    </w:p>
    <w:p w:rsidR="003E3BE0" w:rsidRPr="003E3BE0" w:rsidRDefault="003E3BE0" w:rsidP="003E3BE0">
      <w:pPr>
        <w:keepNext/>
        <w:suppressAutoHyphens/>
        <w:spacing w:after="0" w:line="100" w:lineRule="atLeast"/>
        <w:jc w:val="center"/>
        <w:outlineLvl w:val="0"/>
        <w:rPr>
          <w:rFonts w:ascii="Times New Roman" w:eastAsia="Times New Roman" w:hAnsi="Times New Roman" w:cs="Times New Roman"/>
          <w:b/>
          <w:bCs/>
          <w:kern w:val="2"/>
          <w:sz w:val="24"/>
          <w:szCs w:val="28"/>
          <w:lang w:eastAsia="ar-SA"/>
        </w:rPr>
      </w:pPr>
      <w:r w:rsidRPr="003E3BE0">
        <w:rPr>
          <w:rFonts w:ascii="Times New Roman" w:eastAsia="Times New Roman" w:hAnsi="Times New Roman" w:cs="Times New Roman"/>
          <w:b/>
          <w:bCs/>
          <w:kern w:val="2"/>
          <w:sz w:val="24"/>
          <w:szCs w:val="28"/>
          <w:lang w:eastAsia="ar-SA"/>
        </w:rPr>
        <w:t>9.     Адреса и реквизиты сторон</w:t>
      </w:r>
      <w:bookmarkEnd w:id="12"/>
    </w:p>
    <w:tbl>
      <w:tblPr>
        <w:tblW w:w="0" w:type="auto"/>
        <w:tblLayout w:type="fixed"/>
        <w:tblLook w:val="04A0" w:firstRow="1" w:lastRow="0" w:firstColumn="1" w:lastColumn="0" w:noHBand="0" w:noVBand="1"/>
      </w:tblPr>
      <w:tblGrid>
        <w:gridCol w:w="5017"/>
        <w:gridCol w:w="5120"/>
      </w:tblGrid>
      <w:tr w:rsidR="003E3BE0" w:rsidRPr="003E3BE0" w:rsidTr="003E3BE0">
        <w:tc>
          <w:tcPr>
            <w:tcW w:w="5017" w:type="dxa"/>
            <w:hideMark/>
          </w:tcPr>
          <w:p w:rsidR="003E3BE0" w:rsidRPr="003E3BE0" w:rsidRDefault="003E3BE0" w:rsidP="003E3BE0">
            <w:pPr>
              <w:suppressAutoHyphens/>
              <w:spacing w:before="120" w:after="120" w:line="100" w:lineRule="atLeast"/>
              <w:rPr>
                <w:rFonts w:ascii="Times New Roman" w:eastAsia="Calibri" w:hAnsi="Times New Roman" w:cs="Times New Roman"/>
                <w:b/>
                <w:kern w:val="2"/>
                <w:sz w:val="24"/>
                <w:szCs w:val="24"/>
                <w:lang w:eastAsia="ar-SA"/>
              </w:rPr>
            </w:pPr>
            <w:r w:rsidRPr="003E3BE0">
              <w:rPr>
                <w:rFonts w:ascii="Times New Roman" w:eastAsia="Calibri" w:hAnsi="Times New Roman" w:cs="Times New Roman"/>
                <w:b/>
                <w:kern w:val="2"/>
                <w:sz w:val="24"/>
                <w:szCs w:val="24"/>
                <w:lang w:eastAsia="ar-SA"/>
              </w:rPr>
              <w:t>Заказчик</w:t>
            </w:r>
          </w:p>
        </w:tc>
        <w:tc>
          <w:tcPr>
            <w:tcW w:w="5120" w:type="dxa"/>
            <w:hideMark/>
          </w:tcPr>
          <w:p w:rsidR="003E3BE0" w:rsidRPr="003E3BE0" w:rsidRDefault="003E3BE0" w:rsidP="003E3BE0">
            <w:pPr>
              <w:suppressAutoHyphens/>
              <w:spacing w:before="120" w:after="120" w:line="100" w:lineRule="atLeast"/>
              <w:rPr>
                <w:rFonts w:ascii="Times New Roman" w:eastAsia="Calibri" w:hAnsi="Times New Roman" w:cs="Times New Roman"/>
                <w:b/>
                <w:kern w:val="2"/>
                <w:sz w:val="24"/>
                <w:szCs w:val="24"/>
                <w:lang w:eastAsia="ar-SA"/>
              </w:rPr>
            </w:pPr>
            <w:r w:rsidRPr="003E3BE0">
              <w:rPr>
                <w:rFonts w:ascii="Times New Roman" w:eastAsia="Calibri" w:hAnsi="Times New Roman" w:cs="Times New Roman"/>
                <w:b/>
                <w:kern w:val="2"/>
                <w:sz w:val="24"/>
                <w:szCs w:val="24"/>
                <w:lang w:eastAsia="ar-SA"/>
              </w:rPr>
              <w:t>Исполнитель</w:t>
            </w:r>
          </w:p>
        </w:tc>
      </w:tr>
      <w:tr w:rsidR="003E3BE0" w:rsidRPr="003E3BE0" w:rsidTr="003E3BE0">
        <w:tc>
          <w:tcPr>
            <w:tcW w:w="5017" w:type="dxa"/>
          </w:tcPr>
          <w:p w:rsidR="003E3BE0" w:rsidRPr="003E3BE0" w:rsidRDefault="003E3BE0" w:rsidP="003E3BE0">
            <w:pPr>
              <w:suppressAutoHyphens/>
              <w:spacing w:after="0" w:line="100" w:lineRule="atLeast"/>
              <w:rPr>
                <w:rFonts w:ascii="Times New Roman" w:eastAsia="Times New Roman" w:hAnsi="Times New Roman" w:cs="Times New Roman"/>
                <w:b/>
                <w:color w:val="000000"/>
                <w:kern w:val="2"/>
                <w:sz w:val="24"/>
                <w:szCs w:val="24"/>
                <w:lang w:eastAsia="ar-SA"/>
              </w:rPr>
            </w:pPr>
            <w:r w:rsidRPr="003E3BE0">
              <w:rPr>
                <w:rFonts w:ascii="Times New Roman" w:eastAsia="Times New Roman" w:hAnsi="Times New Roman" w:cs="Times New Roman"/>
                <w:b/>
                <w:color w:val="000000"/>
                <w:kern w:val="2"/>
                <w:sz w:val="24"/>
                <w:szCs w:val="24"/>
                <w:lang w:eastAsia="ar-SA"/>
              </w:rPr>
              <w:t xml:space="preserve">МУП по УО города Радужный </w:t>
            </w:r>
          </w:p>
          <w:p w:rsidR="003E3BE0" w:rsidRPr="003E3BE0" w:rsidRDefault="003E3BE0" w:rsidP="003E3BE0">
            <w:pPr>
              <w:widowControl w:val="0"/>
              <w:spacing w:after="0" w:line="20" w:lineRule="atLeast"/>
              <w:rPr>
                <w:rFonts w:ascii="Times New Roman" w:eastAsia="Times New Roman" w:hAnsi="Times New Roman" w:cs="Times New Roman"/>
                <w:b/>
                <w:bCs/>
                <w:sz w:val="24"/>
                <w:szCs w:val="24"/>
              </w:rPr>
            </w:pPr>
            <w:r w:rsidRPr="003E3BE0">
              <w:rPr>
                <w:rFonts w:ascii="Times New Roman" w:eastAsia="Times New Roman" w:hAnsi="Times New Roman" w:cs="Times New Roman"/>
                <w:b/>
                <w:bCs/>
                <w:sz w:val="24"/>
                <w:szCs w:val="24"/>
              </w:rPr>
              <w:t xml:space="preserve">Муниципальное унитарное предприятие по утилизации отходов муниципального образования Ханты-Мансийского автономного округа-Югра городской округ город Радужный </w:t>
            </w:r>
          </w:p>
          <w:p w:rsidR="003E3BE0" w:rsidRPr="003E3BE0" w:rsidRDefault="003E3BE0" w:rsidP="003E3BE0">
            <w:pPr>
              <w:widowControl w:val="0"/>
              <w:spacing w:after="0" w:line="20" w:lineRule="atLeast"/>
              <w:rPr>
                <w:rFonts w:ascii="Times New Roman" w:eastAsia="Times New Roman" w:hAnsi="Times New Roman" w:cs="Times New Roman"/>
                <w:bCs/>
                <w:sz w:val="24"/>
                <w:szCs w:val="24"/>
              </w:rPr>
            </w:pPr>
            <w:r w:rsidRPr="003E3BE0">
              <w:rPr>
                <w:rFonts w:ascii="Times New Roman" w:eastAsia="Times New Roman" w:hAnsi="Times New Roman" w:cs="Times New Roman"/>
                <w:bCs/>
                <w:sz w:val="24"/>
                <w:szCs w:val="24"/>
              </w:rPr>
              <w:t xml:space="preserve">Юридический/почтовый адрес: </w:t>
            </w:r>
          </w:p>
          <w:p w:rsidR="003E3BE0" w:rsidRPr="003E3BE0" w:rsidRDefault="003E3BE0" w:rsidP="003E3BE0">
            <w:pPr>
              <w:widowControl w:val="0"/>
              <w:spacing w:after="0" w:line="20" w:lineRule="atLeast"/>
              <w:rPr>
                <w:rFonts w:ascii="Times New Roman" w:eastAsia="Times New Roman" w:hAnsi="Times New Roman" w:cs="Times New Roman"/>
                <w:bCs/>
                <w:sz w:val="24"/>
                <w:szCs w:val="24"/>
              </w:rPr>
            </w:pPr>
            <w:r w:rsidRPr="003E3BE0">
              <w:rPr>
                <w:rFonts w:ascii="Times New Roman" w:eastAsia="Times New Roman" w:hAnsi="Times New Roman" w:cs="Times New Roman"/>
                <w:bCs/>
                <w:sz w:val="24"/>
                <w:szCs w:val="24"/>
              </w:rPr>
              <w:t xml:space="preserve">628462, Ханты-Мансийский автономный округ–Югра, город Радужный, Северо-Западная коммунальная зона, улица Казамкина, строение 3, корпус 7 </w:t>
            </w:r>
          </w:p>
          <w:p w:rsidR="003E3BE0" w:rsidRPr="003E3BE0" w:rsidRDefault="003E3BE0" w:rsidP="003E3BE0">
            <w:pPr>
              <w:widowControl w:val="0"/>
              <w:spacing w:after="0" w:line="20" w:lineRule="atLeast"/>
              <w:rPr>
                <w:rFonts w:ascii="Times New Roman" w:eastAsia="Times New Roman" w:hAnsi="Times New Roman" w:cs="Times New Roman"/>
                <w:bCs/>
                <w:sz w:val="24"/>
                <w:szCs w:val="24"/>
              </w:rPr>
            </w:pPr>
            <w:r w:rsidRPr="003E3BE0">
              <w:rPr>
                <w:rFonts w:ascii="Times New Roman" w:eastAsia="Times New Roman" w:hAnsi="Times New Roman" w:cs="Times New Roman"/>
                <w:bCs/>
                <w:sz w:val="24"/>
                <w:szCs w:val="24"/>
              </w:rPr>
              <w:t xml:space="preserve">Банковские реквизиты: </w:t>
            </w:r>
          </w:p>
          <w:p w:rsidR="003E3BE0" w:rsidRPr="003E3BE0" w:rsidRDefault="003E3BE0" w:rsidP="003E3BE0">
            <w:pPr>
              <w:widowControl w:val="0"/>
              <w:spacing w:after="0" w:line="20" w:lineRule="atLeast"/>
              <w:rPr>
                <w:rFonts w:ascii="Times New Roman" w:eastAsia="Times New Roman" w:hAnsi="Times New Roman" w:cs="Times New Roman"/>
                <w:bCs/>
                <w:sz w:val="24"/>
                <w:szCs w:val="24"/>
              </w:rPr>
            </w:pPr>
            <w:r w:rsidRPr="003E3BE0">
              <w:rPr>
                <w:rFonts w:ascii="Times New Roman" w:eastAsia="Times New Roman" w:hAnsi="Times New Roman" w:cs="Times New Roman"/>
                <w:bCs/>
                <w:sz w:val="24"/>
                <w:szCs w:val="24"/>
              </w:rPr>
              <w:t>Р/с 40702810500110000327</w:t>
            </w:r>
          </w:p>
          <w:p w:rsidR="003E3BE0" w:rsidRPr="003E3BE0" w:rsidRDefault="003E3BE0" w:rsidP="003E3BE0">
            <w:pPr>
              <w:widowControl w:val="0"/>
              <w:spacing w:after="0" w:line="20" w:lineRule="atLeast"/>
              <w:rPr>
                <w:rFonts w:ascii="Times New Roman" w:eastAsia="Times New Roman" w:hAnsi="Times New Roman" w:cs="Times New Roman"/>
                <w:color w:val="000000"/>
              </w:rPr>
            </w:pPr>
            <w:r w:rsidRPr="003E3BE0">
              <w:rPr>
                <w:rFonts w:ascii="Times New Roman" w:eastAsia="Times New Roman" w:hAnsi="Times New Roman" w:cs="Times New Roman"/>
                <w:color w:val="000000"/>
              </w:rPr>
              <w:t>В Ф-л Западно-Сибирский ПАО Банка «ФК Открытие»</w:t>
            </w:r>
          </w:p>
          <w:p w:rsidR="003E3BE0" w:rsidRPr="003E3BE0" w:rsidRDefault="003E3BE0" w:rsidP="003E3BE0">
            <w:pPr>
              <w:widowControl w:val="0"/>
              <w:spacing w:after="0" w:line="20" w:lineRule="atLeast"/>
              <w:rPr>
                <w:rFonts w:ascii="Times New Roman" w:eastAsia="Times New Roman" w:hAnsi="Times New Roman" w:cs="Times New Roman"/>
                <w:bCs/>
                <w:sz w:val="24"/>
                <w:szCs w:val="24"/>
              </w:rPr>
            </w:pPr>
            <w:r w:rsidRPr="003E3BE0">
              <w:rPr>
                <w:rFonts w:ascii="Times New Roman" w:eastAsia="Times New Roman" w:hAnsi="Times New Roman" w:cs="Times New Roman"/>
                <w:bCs/>
                <w:sz w:val="24"/>
                <w:szCs w:val="24"/>
              </w:rPr>
              <w:t xml:space="preserve">К/с </w:t>
            </w:r>
            <w:r w:rsidRPr="003E3BE0">
              <w:rPr>
                <w:rFonts w:ascii="Times New Roman" w:eastAsia="Times New Roman" w:hAnsi="Times New Roman" w:cs="Times New Roman"/>
                <w:color w:val="000000"/>
              </w:rPr>
              <w:t>301 018 104 657 771 008 12</w:t>
            </w:r>
            <w:r w:rsidRPr="003E3BE0">
              <w:rPr>
                <w:rFonts w:ascii="Times New Roman" w:eastAsia="Times New Roman" w:hAnsi="Times New Roman" w:cs="Times New Roman"/>
                <w:bCs/>
                <w:sz w:val="24"/>
                <w:szCs w:val="24"/>
              </w:rPr>
              <w:t xml:space="preserve">, БИК </w:t>
            </w:r>
            <w:r w:rsidRPr="003E3BE0">
              <w:rPr>
                <w:rFonts w:ascii="Times New Roman" w:eastAsia="Times New Roman" w:hAnsi="Times New Roman" w:cs="Times New Roman"/>
                <w:color w:val="000000"/>
              </w:rPr>
              <w:t>047162812</w:t>
            </w:r>
          </w:p>
          <w:p w:rsidR="003E3BE0" w:rsidRPr="003E3BE0" w:rsidRDefault="003E3BE0" w:rsidP="003E3BE0">
            <w:pPr>
              <w:widowControl w:val="0"/>
              <w:spacing w:after="0" w:line="20" w:lineRule="atLeast"/>
              <w:rPr>
                <w:rFonts w:ascii="Times New Roman" w:eastAsia="Times New Roman" w:hAnsi="Times New Roman" w:cs="Times New Roman"/>
                <w:bCs/>
                <w:sz w:val="24"/>
                <w:szCs w:val="24"/>
              </w:rPr>
            </w:pPr>
            <w:r w:rsidRPr="003E3BE0">
              <w:rPr>
                <w:rFonts w:ascii="Times New Roman" w:eastAsia="Times New Roman" w:hAnsi="Times New Roman" w:cs="Times New Roman"/>
                <w:bCs/>
                <w:sz w:val="24"/>
                <w:szCs w:val="24"/>
              </w:rPr>
              <w:t>ИНН 8609006500, КПП 860901001</w:t>
            </w:r>
          </w:p>
          <w:p w:rsidR="003E3BE0" w:rsidRPr="003E3BE0" w:rsidRDefault="003E3BE0" w:rsidP="003E3BE0">
            <w:pPr>
              <w:widowControl w:val="0"/>
              <w:spacing w:after="0" w:line="20" w:lineRule="atLeast"/>
              <w:rPr>
                <w:rFonts w:ascii="Times New Roman" w:eastAsia="Times New Roman" w:hAnsi="Times New Roman" w:cs="Times New Roman"/>
                <w:bCs/>
                <w:sz w:val="24"/>
                <w:szCs w:val="24"/>
              </w:rPr>
            </w:pPr>
            <w:r w:rsidRPr="003E3BE0">
              <w:rPr>
                <w:rFonts w:ascii="Times New Roman" w:eastAsia="Times New Roman" w:hAnsi="Times New Roman" w:cs="Times New Roman"/>
                <w:bCs/>
                <w:sz w:val="24"/>
                <w:szCs w:val="24"/>
              </w:rPr>
              <w:t>Тел./факс (34668) 3-55-49, 3-55-57, 3-74-33</w:t>
            </w:r>
          </w:p>
          <w:p w:rsidR="003E3BE0" w:rsidRPr="003E3BE0" w:rsidRDefault="003E3BE0" w:rsidP="003E3BE0">
            <w:pPr>
              <w:suppressAutoHyphens/>
              <w:spacing w:after="0" w:line="100" w:lineRule="atLeast"/>
              <w:rPr>
                <w:rFonts w:ascii="Times New Roman" w:eastAsia="Times New Roman" w:hAnsi="Times New Roman" w:cs="Times New Roman"/>
                <w:color w:val="000000"/>
                <w:kern w:val="2"/>
                <w:sz w:val="24"/>
                <w:szCs w:val="24"/>
                <w:lang w:eastAsia="ar-SA"/>
              </w:rPr>
            </w:pPr>
          </w:p>
          <w:p w:rsidR="003E3BE0" w:rsidRPr="003E3BE0" w:rsidRDefault="003E3BE0" w:rsidP="003E3BE0">
            <w:pPr>
              <w:suppressAutoHyphens/>
              <w:spacing w:after="0" w:line="100" w:lineRule="atLeast"/>
              <w:rPr>
                <w:rFonts w:ascii="Times New Roman" w:eastAsia="Times New Roman" w:hAnsi="Times New Roman" w:cs="Times New Roman"/>
                <w:kern w:val="2"/>
                <w:sz w:val="24"/>
                <w:szCs w:val="24"/>
                <w:lang w:eastAsia="ar-SA"/>
              </w:rPr>
            </w:pPr>
          </w:p>
        </w:tc>
        <w:tc>
          <w:tcPr>
            <w:tcW w:w="5120" w:type="dxa"/>
          </w:tcPr>
          <w:p w:rsidR="003E3BE0" w:rsidRPr="003E3BE0" w:rsidRDefault="003E3BE0" w:rsidP="003E3BE0">
            <w:pPr>
              <w:suppressAutoHyphens/>
              <w:spacing w:before="120" w:after="120" w:line="100" w:lineRule="atLeast"/>
              <w:rPr>
                <w:rFonts w:ascii="Times New Roman" w:eastAsia="Calibri" w:hAnsi="Times New Roman" w:cs="Times New Roman"/>
                <w:b/>
                <w:kern w:val="2"/>
                <w:sz w:val="24"/>
                <w:szCs w:val="24"/>
                <w:lang w:eastAsia="ar-SA"/>
              </w:rPr>
            </w:pPr>
            <w:r w:rsidRPr="003E3BE0">
              <w:rPr>
                <w:rFonts w:ascii="Times New Roman" w:eastAsia="Calibri" w:hAnsi="Times New Roman" w:cs="Times New Roman"/>
                <w:b/>
                <w:kern w:val="2"/>
                <w:sz w:val="24"/>
                <w:szCs w:val="24"/>
                <w:lang w:eastAsia="ar-SA"/>
              </w:rPr>
              <w:t>____________________________</w:t>
            </w:r>
          </w:p>
          <w:p w:rsidR="003E3BE0" w:rsidRPr="003E3BE0" w:rsidRDefault="003E3BE0" w:rsidP="000B1AD4">
            <w:pPr>
              <w:numPr>
                <w:ilvl w:val="0"/>
                <w:numId w:val="7"/>
              </w:numPr>
              <w:tabs>
                <w:tab w:val="num" w:pos="4686"/>
              </w:tabs>
              <w:suppressAutoHyphens/>
              <w:spacing w:before="120" w:after="120" w:line="100" w:lineRule="atLeast"/>
              <w:ind w:left="0" w:firstLine="0"/>
              <w:jc w:val="center"/>
              <w:rPr>
                <w:rFonts w:ascii="Times New Roman" w:eastAsia="Calibri" w:hAnsi="Times New Roman" w:cs="Times New Roman"/>
                <w:b/>
                <w:kern w:val="2"/>
                <w:sz w:val="24"/>
                <w:szCs w:val="24"/>
                <w:lang w:eastAsia="ar-SA"/>
              </w:rPr>
            </w:pPr>
          </w:p>
          <w:p w:rsidR="003E3BE0" w:rsidRPr="003E3BE0" w:rsidRDefault="003E3BE0" w:rsidP="003E3BE0">
            <w:pPr>
              <w:suppressAutoHyphens/>
              <w:spacing w:before="120" w:after="120" w:line="100" w:lineRule="atLeast"/>
              <w:jc w:val="both"/>
              <w:rPr>
                <w:rFonts w:ascii="Times New Roman" w:eastAsia="Calibri" w:hAnsi="Times New Roman" w:cs="Times New Roman"/>
                <w:kern w:val="2"/>
                <w:sz w:val="24"/>
                <w:szCs w:val="24"/>
                <w:lang w:eastAsia="ar-SA"/>
              </w:rPr>
            </w:pPr>
            <w:r w:rsidRPr="003E3BE0">
              <w:rPr>
                <w:rFonts w:ascii="Times New Roman" w:eastAsia="Calibri" w:hAnsi="Times New Roman" w:cs="Times New Roman"/>
                <w:kern w:val="2"/>
                <w:sz w:val="24"/>
                <w:szCs w:val="24"/>
                <w:lang w:eastAsia="ar-SA"/>
              </w:rPr>
              <w:t>Юридический адрес: ___________________</w:t>
            </w:r>
          </w:p>
          <w:p w:rsidR="003E3BE0" w:rsidRPr="003E3BE0" w:rsidRDefault="003E3BE0" w:rsidP="003E3BE0">
            <w:pPr>
              <w:suppressAutoHyphens/>
              <w:spacing w:before="120" w:after="120" w:line="100" w:lineRule="atLeast"/>
              <w:jc w:val="both"/>
              <w:rPr>
                <w:rFonts w:ascii="Times New Roman" w:eastAsia="Calibri" w:hAnsi="Times New Roman" w:cs="Times New Roman"/>
                <w:kern w:val="2"/>
                <w:sz w:val="24"/>
                <w:szCs w:val="24"/>
                <w:lang w:eastAsia="ar-SA"/>
              </w:rPr>
            </w:pPr>
            <w:r w:rsidRPr="003E3BE0">
              <w:rPr>
                <w:rFonts w:ascii="Times New Roman" w:eastAsia="Calibri" w:hAnsi="Times New Roman" w:cs="Times New Roman"/>
                <w:kern w:val="2"/>
                <w:sz w:val="24"/>
                <w:szCs w:val="24"/>
                <w:lang w:eastAsia="ar-SA"/>
              </w:rPr>
              <w:t>Почтовый адрес: _______________________</w:t>
            </w:r>
          </w:p>
          <w:p w:rsidR="003E3BE0" w:rsidRPr="003E3BE0" w:rsidRDefault="003E3BE0" w:rsidP="003E3BE0">
            <w:pPr>
              <w:suppressAutoHyphens/>
              <w:spacing w:before="120" w:after="120" w:line="100" w:lineRule="atLeast"/>
              <w:jc w:val="both"/>
              <w:rPr>
                <w:rFonts w:ascii="Times New Roman" w:eastAsia="Calibri" w:hAnsi="Times New Roman" w:cs="Times New Roman"/>
                <w:kern w:val="2"/>
                <w:sz w:val="24"/>
                <w:szCs w:val="24"/>
                <w:lang w:eastAsia="ar-SA"/>
              </w:rPr>
            </w:pPr>
            <w:r w:rsidRPr="003E3BE0">
              <w:rPr>
                <w:rFonts w:ascii="Times New Roman" w:eastAsia="Calibri" w:hAnsi="Times New Roman" w:cs="Times New Roman"/>
                <w:kern w:val="2"/>
                <w:sz w:val="24"/>
                <w:szCs w:val="24"/>
                <w:lang w:eastAsia="ar-SA"/>
              </w:rPr>
              <w:t>ИНН/КПП _____________________________</w:t>
            </w:r>
          </w:p>
          <w:p w:rsidR="003E3BE0" w:rsidRPr="003E3BE0" w:rsidRDefault="003E3BE0" w:rsidP="003E3BE0">
            <w:pPr>
              <w:suppressAutoHyphens/>
              <w:spacing w:before="120" w:after="120" w:line="100" w:lineRule="atLeast"/>
              <w:jc w:val="both"/>
              <w:rPr>
                <w:rFonts w:ascii="Times New Roman" w:eastAsia="Calibri" w:hAnsi="Times New Roman" w:cs="Times New Roman"/>
                <w:kern w:val="2"/>
                <w:sz w:val="24"/>
                <w:szCs w:val="24"/>
                <w:lang w:eastAsia="ar-SA"/>
              </w:rPr>
            </w:pPr>
            <w:r w:rsidRPr="003E3BE0">
              <w:rPr>
                <w:rFonts w:ascii="Times New Roman" w:eastAsia="Calibri" w:hAnsi="Times New Roman" w:cs="Times New Roman"/>
                <w:kern w:val="2"/>
                <w:sz w:val="24"/>
                <w:szCs w:val="24"/>
                <w:lang w:eastAsia="ar-SA"/>
              </w:rPr>
              <w:t>ОКПО_________________________________</w:t>
            </w:r>
          </w:p>
          <w:p w:rsidR="003E3BE0" w:rsidRPr="003E3BE0" w:rsidRDefault="003E3BE0" w:rsidP="003E3BE0">
            <w:pPr>
              <w:suppressAutoHyphens/>
              <w:spacing w:before="120" w:after="120" w:line="100" w:lineRule="atLeast"/>
              <w:jc w:val="both"/>
              <w:rPr>
                <w:rFonts w:ascii="Times New Roman" w:eastAsia="Calibri" w:hAnsi="Times New Roman" w:cs="Times New Roman"/>
                <w:kern w:val="2"/>
                <w:sz w:val="24"/>
                <w:szCs w:val="24"/>
                <w:lang w:eastAsia="ar-SA"/>
              </w:rPr>
            </w:pPr>
            <w:r w:rsidRPr="003E3BE0">
              <w:rPr>
                <w:rFonts w:ascii="Times New Roman" w:eastAsia="Calibri" w:hAnsi="Times New Roman" w:cs="Times New Roman"/>
                <w:kern w:val="2"/>
                <w:sz w:val="24"/>
                <w:szCs w:val="24"/>
                <w:lang w:eastAsia="ar-SA"/>
              </w:rPr>
              <w:t>ОГРН _________________________________</w:t>
            </w:r>
          </w:p>
          <w:p w:rsidR="003E3BE0" w:rsidRPr="003E3BE0" w:rsidRDefault="003E3BE0" w:rsidP="003E3BE0">
            <w:pPr>
              <w:suppressAutoHyphens/>
              <w:spacing w:before="120" w:after="120" w:line="100" w:lineRule="atLeast"/>
              <w:jc w:val="both"/>
              <w:rPr>
                <w:rFonts w:ascii="Times New Roman" w:eastAsia="Calibri" w:hAnsi="Times New Roman" w:cs="Times New Roman"/>
                <w:kern w:val="2"/>
                <w:sz w:val="24"/>
                <w:szCs w:val="24"/>
                <w:lang w:eastAsia="ar-SA"/>
              </w:rPr>
            </w:pPr>
            <w:r w:rsidRPr="003E3BE0">
              <w:rPr>
                <w:rFonts w:ascii="Times New Roman" w:eastAsia="Calibri" w:hAnsi="Times New Roman" w:cs="Times New Roman"/>
                <w:kern w:val="2"/>
                <w:sz w:val="24"/>
                <w:szCs w:val="24"/>
                <w:lang w:eastAsia="ar-SA"/>
              </w:rPr>
              <w:t>ОКТМО _______________________________</w:t>
            </w:r>
          </w:p>
          <w:p w:rsidR="003E3BE0" w:rsidRPr="003E3BE0" w:rsidRDefault="003E3BE0" w:rsidP="003E3BE0">
            <w:pPr>
              <w:suppressAutoHyphens/>
              <w:spacing w:before="120" w:after="120" w:line="100" w:lineRule="atLeast"/>
              <w:jc w:val="both"/>
              <w:rPr>
                <w:rFonts w:ascii="Times New Roman" w:eastAsia="Calibri" w:hAnsi="Times New Roman" w:cs="Times New Roman"/>
                <w:kern w:val="2"/>
                <w:sz w:val="24"/>
                <w:szCs w:val="24"/>
                <w:lang w:eastAsia="ar-SA"/>
              </w:rPr>
            </w:pPr>
            <w:r w:rsidRPr="003E3BE0">
              <w:rPr>
                <w:rFonts w:ascii="Times New Roman" w:eastAsia="Calibri" w:hAnsi="Times New Roman" w:cs="Times New Roman"/>
                <w:kern w:val="2"/>
                <w:sz w:val="24"/>
                <w:szCs w:val="24"/>
                <w:lang w:eastAsia="ar-SA"/>
              </w:rPr>
              <w:t>р/с _________________</w:t>
            </w:r>
          </w:p>
          <w:p w:rsidR="003E3BE0" w:rsidRPr="003E3BE0" w:rsidRDefault="003E3BE0" w:rsidP="003E3BE0">
            <w:pPr>
              <w:suppressAutoHyphens/>
              <w:spacing w:before="120" w:after="120" w:line="100" w:lineRule="atLeast"/>
              <w:jc w:val="both"/>
              <w:rPr>
                <w:rFonts w:ascii="Times New Roman" w:eastAsia="Calibri" w:hAnsi="Times New Roman" w:cs="Times New Roman"/>
                <w:kern w:val="2"/>
                <w:sz w:val="24"/>
                <w:szCs w:val="24"/>
                <w:lang w:eastAsia="ar-SA"/>
              </w:rPr>
            </w:pPr>
            <w:r w:rsidRPr="003E3BE0">
              <w:rPr>
                <w:rFonts w:ascii="Times New Roman" w:eastAsia="Calibri" w:hAnsi="Times New Roman" w:cs="Times New Roman"/>
                <w:kern w:val="2"/>
                <w:sz w:val="24"/>
                <w:szCs w:val="24"/>
                <w:lang w:eastAsia="ar-SA"/>
              </w:rPr>
              <w:t>Банк</w:t>
            </w:r>
          </w:p>
          <w:p w:rsidR="003E3BE0" w:rsidRPr="003E3BE0" w:rsidRDefault="003E3BE0" w:rsidP="003E3BE0">
            <w:pPr>
              <w:suppressAutoHyphens/>
              <w:spacing w:before="120" w:after="120" w:line="100" w:lineRule="atLeast"/>
              <w:jc w:val="both"/>
              <w:rPr>
                <w:rFonts w:ascii="Times New Roman" w:eastAsia="Calibri" w:hAnsi="Times New Roman" w:cs="Times New Roman"/>
                <w:kern w:val="2"/>
                <w:sz w:val="24"/>
                <w:szCs w:val="24"/>
                <w:lang w:eastAsia="ar-SA"/>
              </w:rPr>
            </w:pPr>
            <w:r w:rsidRPr="003E3BE0">
              <w:rPr>
                <w:rFonts w:ascii="Times New Roman" w:eastAsia="Calibri" w:hAnsi="Times New Roman" w:cs="Times New Roman"/>
                <w:kern w:val="2"/>
                <w:sz w:val="24"/>
                <w:szCs w:val="24"/>
                <w:lang w:eastAsia="ar-SA"/>
              </w:rPr>
              <w:t>к/с ___________________________________</w:t>
            </w:r>
          </w:p>
          <w:p w:rsidR="003E3BE0" w:rsidRPr="003E3BE0" w:rsidRDefault="003E3BE0" w:rsidP="003E3BE0">
            <w:pPr>
              <w:suppressAutoHyphens/>
              <w:spacing w:before="120" w:after="120" w:line="100" w:lineRule="atLeast"/>
              <w:jc w:val="both"/>
              <w:rPr>
                <w:rFonts w:ascii="Times New Roman" w:eastAsia="Calibri" w:hAnsi="Times New Roman" w:cs="Times New Roman"/>
                <w:kern w:val="2"/>
                <w:sz w:val="24"/>
                <w:szCs w:val="24"/>
                <w:lang w:eastAsia="ar-SA"/>
              </w:rPr>
            </w:pPr>
            <w:r w:rsidRPr="003E3BE0">
              <w:rPr>
                <w:rFonts w:ascii="Times New Roman" w:eastAsia="Calibri" w:hAnsi="Times New Roman" w:cs="Times New Roman"/>
                <w:kern w:val="2"/>
                <w:sz w:val="24"/>
                <w:szCs w:val="24"/>
                <w:lang w:eastAsia="ar-SA"/>
              </w:rPr>
              <w:t>БИК __________________________________</w:t>
            </w:r>
          </w:p>
          <w:p w:rsidR="003E3BE0" w:rsidRPr="003E3BE0" w:rsidRDefault="003E3BE0" w:rsidP="000B1AD4">
            <w:pPr>
              <w:numPr>
                <w:ilvl w:val="0"/>
                <w:numId w:val="7"/>
              </w:numPr>
              <w:tabs>
                <w:tab w:val="num" w:pos="4686"/>
              </w:tabs>
              <w:suppressAutoHyphens/>
              <w:spacing w:before="120" w:after="120" w:line="100" w:lineRule="atLeast"/>
              <w:ind w:left="0" w:firstLine="0"/>
              <w:jc w:val="both"/>
              <w:rPr>
                <w:rFonts w:ascii="Times New Roman" w:eastAsia="Calibri" w:hAnsi="Times New Roman" w:cs="Times New Roman"/>
                <w:kern w:val="2"/>
                <w:sz w:val="24"/>
                <w:szCs w:val="24"/>
                <w:lang w:eastAsia="ar-SA"/>
              </w:rPr>
            </w:pPr>
          </w:p>
          <w:p w:rsidR="003E3BE0" w:rsidRPr="003E3BE0" w:rsidRDefault="003E3BE0" w:rsidP="003E3BE0">
            <w:pPr>
              <w:suppressAutoHyphens/>
              <w:spacing w:before="120" w:after="120"/>
              <w:ind w:firstLine="708"/>
              <w:jc w:val="both"/>
              <w:rPr>
                <w:rFonts w:ascii="Times New Roman" w:eastAsia="Times New Roman" w:hAnsi="Times New Roman" w:cs="Times New Roman"/>
                <w:kern w:val="2"/>
                <w:lang w:eastAsia="ar-SA"/>
              </w:rPr>
            </w:pPr>
          </w:p>
        </w:tc>
      </w:tr>
      <w:tr w:rsidR="003E3BE0" w:rsidRPr="003E3BE0" w:rsidTr="003E3BE0">
        <w:tc>
          <w:tcPr>
            <w:tcW w:w="5017" w:type="dxa"/>
          </w:tcPr>
          <w:p w:rsidR="003E3BE0" w:rsidRPr="003E3BE0" w:rsidRDefault="003E3BE0" w:rsidP="003E3BE0">
            <w:pPr>
              <w:suppressAutoHyphens/>
              <w:spacing w:after="0" w:line="100" w:lineRule="atLeast"/>
              <w:rPr>
                <w:rFonts w:ascii="Times New Roman" w:eastAsia="Times New Roman" w:hAnsi="Times New Roman" w:cs="Times New Roman"/>
                <w:color w:val="000000"/>
                <w:kern w:val="2"/>
                <w:sz w:val="24"/>
                <w:szCs w:val="24"/>
                <w:lang w:eastAsia="ar-SA"/>
              </w:rPr>
            </w:pPr>
            <w:r w:rsidRPr="003E3BE0">
              <w:rPr>
                <w:rFonts w:ascii="Times New Roman" w:eastAsia="Times New Roman" w:hAnsi="Times New Roman" w:cs="Times New Roman"/>
                <w:color w:val="000000"/>
                <w:kern w:val="2"/>
                <w:sz w:val="24"/>
                <w:szCs w:val="24"/>
                <w:lang w:eastAsia="ar-SA"/>
              </w:rPr>
              <w:t>Директор</w:t>
            </w:r>
          </w:p>
          <w:p w:rsidR="003E3BE0" w:rsidRPr="003E3BE0" w:rsidRDefault="003E3BE0" w:rsidP="003E3BE0">
            <w:pPr>
              <w:suppressAutoHyphens/>
              <w:spacing w:after="0" w:line="100" w:lineRule="atLeast"/>
              <w:rPr>
                <w:rFonts w:ascii="Times New Roman" w:eastAsia="Times New Roman" w:hAnsi="Times New Roman" w:cs="Times New Roman"/>
                <w:color w:val="000000"/>
                <w:kern w:val="2"/>
                <w:sz w:val="24"/>
                <w:szCs w:val="24"/>
                <w:lang w:eastAsia="ar-SA"/>
              </w:rPr>
            </w:pPr>
          </w:p>
          <w:p w:rsidR="003E3BE0" w:rsidRPr="003E3BE0" w:rsidRDefault="003E3BE0" w:rsidP="003E3BE0">
            <w:pPr>
              <w:suppressAutoHyphens/>
              <w:spacing w:after="0" w:line="100" w:lineRule="atLeast"/>
              <w:rPr>
                <w:rFonts w:ascii="Times New Roman" w:eastAsia="Times New Roman" w:hAnsi="Times New Roman" w:cs="Times New Roman"/>
                <w:color w:val="000000"/>
                <w:kern w:val="2"/>
                <w:sz w:val="24"/>
                <w:szCs w:val="24"/>
                <w:lang w:eastAsia="ar-SA"/>
              </w:rPr>
            </w:pPr>
            <w:r w:rsidRPr="003E3BE0">
              <w:rPr>
                <w:rFonts w:ascii="Times New Roman" w:eastAsia="Times New Roman" w:hAnsi="Times New Roman" w:cs="Times New Roman"/>
                <w:color w:val="000000"/>
                <w:kern w:val="2"/>
                <w:sz w:val="24"/>
                <w:szCs w:val="24"/>
                <w:lang w:eastAsia="ar-SA"/>
              </w:rPr>
              <w:t>_____________________ Ш.С. Арслангереев</w:t>
            </w:r>
          </w:p>
          <w:p w:rsidR="003E3BE0" w:rsidRPr="003E3BE0" w:rsidRDefault="003E3BE0" w:rsidP="003E3BE0">
            <w:pPr>
              <w:suppressAutoHyphens/>
              <w:spacing w:before="120" w:after="120" w:line="100" w:lineRule="atLeast"/>
              <w:jc w:val="both"/>
              <w:rPr>
                <w:rFonts w:ascii="Times New Roman" w:eastAsia="Calibri" w:hAnsi="Times New Roman" w:cs="Times New Roman"/>
                <w:kern w:val="2"/>
                <w:sz w:val="24"/>
                <w:szCs w:val="24"/>
                <w:lang w:eastAsia="ar-SA"/>
              </w:rPr>
            </w:pPr>
            <w:r w:rsidRPr="003E3BE0">
              <w:rPr>
                <w:rFonts w:ascii="Times New Roman" w:eastAsia="Calibri" w:hAnsi="Times New Roman" w:cs="Times New Roman"/>
                <w:kern w:val="2"/>
                <w:sz w:val="24"/>
                <w:szCs w:val="24"/>
                <w:lang w:eastAsia="ar-SA"/>
              </w:rPr>
              <w:t>М.П.</w:t>
            </w:r>
          </w:p>
        </w:tc>
        <w:tc>
          <w:tcPr>
            <w:tcW w:w="5120" w:type="dxa"/>
            <w:hideMark/>
          </w:tcPr>
          <w:p w:rsidR="003E3BE0" w:rsidRPr="003E3BE0" w:rsidRDefault="003E3BE0" w:rsidP="003E3BE0">
            <w:pPr>
              <w:suppressAutoHyphens/>
              <w:spacing w:before="120" w:after="120" w:line="100" w:lineRule="atLeast"/>
              <w:rPr>
                <w:rFonts w:ascii="Times New Roman" w:eastAsia="Calibri" w:hAnsi="Times New Roman" w:cs="Times New Roman"/>
                <w:kern w:val="2"/>
                <w:sz w:val="24"/>
                <w:szCs w:val="24"/>
                <w:lang w:eastAsia="ar-SA"/>
              </w:rPr>
            </w:pPr>
            <w:r w:rsidRPr="003E3BE0">
              <w:rPr>
                <w:rFonts w:ascii="Times New Roman" w:eastAsia="Calibri" w:hAnsi="Times New Roman" w:cs="Times New Roman"/>
                <w:kern w:val="2"/>
                <w:sz w:val="24"/>
                <w:szCs w:val="24"/>
                <w:lang w:eastAsia="ar-SA"/>
              </w:rPr>
              <w:t>от имени Исполнителя:</w:t>
            </w:r>
            <w:r w:rsidRPr="003E3BE0">
              <w:rPr>
                <w:rFonts w:ascii="Times New Roman" w:eastAsia="Calibri" w:hAnsi="Times New Roman" w:cs="Times New Roman"/>
                <w:kern w:val="2"/>
                <w:sz w:val="24"/>
                <w:szCs w:val="24"/>
                <w:lang w:eastAsia="ar-SA"/>
              </w:rPr>
              <w:br/>
              <w:t>________________________________________</w:t>
            </w:r>
          </w:p>
          <w:p w:rsidR="003E3BE0" w:rsidRPr="003E3BE0" w:rsidRDefault="003E3BE0" w:rsidP="003E3BE0">
            <w:pPr>
              <w:suppressAutoHyphens/>
              <w:spacing w:before="120" w:after="120" w:line="100" w:lineRule="atLeast"/>
              <w:rPr>
                <w:rFonts w:ascii="Times New Roman" w:eastAsia="Calibri" w:hAnsi="Times New Roman" w:cs="Times New Roman"/>
                <w:kern w:val="2"/>
                <w:sz w:val="24"/>
                <w:szCs w:val="24"/>
                <w:lang w:eastAsia="ar-SA"/>
              </w:rPr>
            </w:pPr>
            <w:r w:rsidRPr="003E3BE0">
              <w:rPr>
                <w:rFonts w:ascii="Times New Roman" w:eastAsia="Calibri" w:hAnsi="Times New Roman" w:cs="Times New Roman"/>
                <w:kern w:val="2"/>
                <w:sz w:val="24"/>
                <w:szCs w:val="24"/>
                <w:lang w:eastAsia="ar-SA"/>
              </w:rPr>
              <w:t xml:space="preserve">___________________ (Ф.И.О.) </w:t>
            </w:r>
            <w:r w:rsidRPr="003E3BE0">
              <w:rPr>
                <w:rFonts w:ascii="Times New Roman" w:eastAsia="Calibri" w:hAnsi="Times New Roman" w:cs="Times New Roman"/>
                <w:kern w:val="2"/>
                <w:sz w:val="24"/>
                <w:szCs w:val="24"/>
                <w:lang w:eastAsia="ar-SA"/>
              </w:rPr>
              <w:br/>
              <w:t>М.П.</w:t>
            </w:r>
          </w:p>
        </w:tc>
      </w:tr>
    </w:tbl>
    <w:p w:rsidR="003E3BE0" w:rsidRPr="003E3BE0" w:rsidRDefault="003E3BE0" w:rsidP="003E3BE0">
      <w:pPr>
        <w:spacing w:after="0"/>
        <w:rPr>
          <w:rFonts w:ascii="Times New Roman" w:eastAsia="Times New Roman" w:hAnsi="Times New Roman" w:cs="Times New Roman"/>
          <w:kern w:val="2"/>
          <w:lang w:eastAsia="ar-SA"/>
        </w:rPr>
        <w:sectPr w:rsidR="003E3BE0" w:rsidRPr="003E3BE0">
          <w:pgSz w:w="11906" w:h="16838"/>
          <w:pgMar w:top="709" w:right="567" w:bottom="709" w:left="1418" w:header="720" w:footer="720" w:gutter="0"/>
          <w:cols w:space="720"/>
        </w:sectPr>
      </w:pPr>
    </w:p>
    <w:p w:rsidR="003E3BE0" w:rsidRPr="003E3BE0" w:rsidRDefault="003E3BE0" w:rsidP="003E3BE0">
      <w:pPr>
        <w:keepNext/>
        <w:spacing w:before="240" w:after="0" w:line="240" w:lineRule="auto"/>
        <w:jc w:val="right"/>
        <w:outlineLvl w:val="0"/>
        <w:rPr>
          <w:rFonts w:ascii="Times New Roman" w:eastAsia="Times New Roman" w:hAnsi="Times New Roman" w:cs="Times New Roman"/>
          <w:sz w:val="24"/>
          <w:szCs w:val="20"/>
        </w:rPr>
      </w:pPr>
      <w:r w:rsidRPr="003E3BE0">
        <w:rPr>
          <w:rFonts w:ascii="Times New Roman" w:eastAsia="Times New Roman" w:hAnsi="Times New Roman" w:cs="Times New Roman"/>
          <w:sz w:val="24"/>
          <w:szCs w:val="20"/>
        </w:rPr>
        <w:t>Приложение №1 к договору ______________________</w:t>
      </w:r>
    </w:p>
    <w:p w:rsidR="003E3BE0" w:rsidRPr="003E3BE0" w:rsidRDefault="003E3BE0" w:rsidP="003E3BE0">
      <w:pPr>
        <w:keepNext/>
        <w:spacing w:before="240" w:after="0" w:line="240" w:lineRule="auto"/>
        <w:jc w:val="right"/>
        <w:outlineLvl w:val="0"/>
        <w:rPr>
          <w:rFonts w:ascii="Times New Roman" w:eastAsia="Times New Roman" w:hAnsi="Times New Roman" w:cs="Times New Roman"/>
          <w:sz w:val="24"/>
          <w:szCs w:val="20"/>
        </w:rPr>
      </w:pPr>
    </w:p>
    <w:p w:rsidR="003E3BE0" w:rsidRPr="003E3BE0" w:rsidRDefault="003E3BE0" w:rsidP="003E3BE0">
      <w:pPr>
        <w:tabs>
          <w:tab w:val="left" w:pos="360"/>
        </w:tabs>
        <w:autoSpaceDE w:val="0"/>
        <w:autoSpaceDN w:val="0"/>
        <w:adjustRightInd w:val="0"/>
        <w:spacing w:before="120" w:after="120" w:line="240" w:lineRule="auto"/>
        <w:jc w:val="center"/>
        <w:rPr>
          <w:rFonts w:ascii="Times New Roman" w:eastAsia="Batang" w:hAnsi="Times New Roman" w:cs="Times New Roman"/>
          <w:b/>
          <w:bCs/>
          <w:sz w:val="28"/>
          <w:szCs w:val="28"/>
        </w:rPr>
      </w:pPr>
      <w:r w:rsidRPr="003E3BE0">
        <w:rPr>
          <w:rFonts w:ascii="Times New Roman" w:eastAsia="Batang" w:hAnsi="Times New Roman" w:cs="Times New Roman"/>
          <w:b/>
          <w:bCs/>
          <w:sz w:val="28"/>
          <w:szCs w:val="28"/>
        </w:rPr>
        <w:t>ТЕХНИЧЕСКОЕ ЗАДАНИЕ</w:t>
      </w:r>
    </w:p>
    <w:p w:rsidR="003E3BE0" w:rsidRPr="003E3BE0" w:rsidRDefault="003E3BE0" w:rsidP="003E3BE0">
      <w:pPr>
        <w:spacing w:after="0" w:line="100" w:lineRule="atLeast"/>
        <w:rPr>
          <w:rFonts w:ascii="Times New Roman" w:eastAsia="Times New Roman" w:hAnsi="Times New Roman" w:cs="Times New Roman"/>
          <w:b/>
          <w:bCs/>
          <w:sz w:val="24"/>
          <w:szCs w:val="24"/>
        </w:rPr>
      </w:pPr>
    </w:p>
    <w:p w:rsidR="003E3BE0" w:rsidRPr="002B1917" w:rsidRDefault="003E3BE0" w:rsidP="000B1AD4">
      <w:pPr>
        <w:pStyle w:val="aa"/>
        <w:numPr>
          <w:ilvl w:val="0"/>
          <w:numId w:val="8"/>
        </w:numPr>
        <w:spacing w:after="0" w:line="240" w:lineRule="auto"/>
        <w:ind w:left="0" w:firstLine="567"/>
        <w:jc w:val="both"/>
        <w:rPr>
          <w:rFonts w:ascii="Times New Roman" w:eastAsia="Times New Roman" w:hAnsi="Times New Roman" w:cs="Times New Roman"/>
          <w:bCs/>
          <w:sz w:val="24"/>
          <w:szCs w:val="24"/>
        </w:rPr>
      </w:pPr>
      <w:r w:rsidRPr="002B1917">
        <w:rPr>
          <w:rFonts w:ascii="Times New Roman" w:hAnsi="Times New Roman" w:cs="Times New Roman"/>
          <w:b/>
          <w:sz w:val="24"/>
          <w:szCs w:val="24"/>
        </w:rPr>
        <w:t xml:space="preserve">Предмет закупки: </w:t>
      </w:r>
      <w:r w:rsidRPr="002B1917">
        <w:rPr>
          <w:rFonts w:ascii="Times New Roman" w:eastAsia="Times New Roman" w:hAnsi="Times New Roman" w:cs="Times New Roman"/>
          <w:bCs/>
          <w:sz w:val="24"/>
          <w:szCs w:val="24"/>
        </w:rPr>
        <w:t>Оказание услуг спецтехникой с экипажем (бульдозер) для перемещения отходов на полигоне твердых бытовых отходов города Радужный.</w:t>
      </w:r>
    </w:p>
    <w:p w:rsidR="003E3BE0" w:rsidRPr="00982865" w:rsidRDefault="003E3BE0" w:rsidP="003E3BE0">
      <w:pPr>
        <w:spacing w:after="0" w:line="240" w:lineRule="auto"/>
        <w:rPr>
          <w:rFonts w:ascii="Times New Roman" w:eastAsia="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7719"/>
      </w:tblGrid>
      <w:tr w:rsidR="003E3BE0" w:rsidRPr="00982865" w:rsidTr="003E3BE0">
        <w:trPr>
          <w:trHeight w:val="315"/>
        </w:trPr>
        <w:tc>
          <w:tcPr>
            <w:tcW w:w="1309" w:type="pct"/>
            <w:tcBorders>
              <w:top w:val="single" w:sz="4" w:space="0" w:color="auto"/>
              <w:left w:val="single" w:sz="4" w:space="0" w:color="auto"/>
              <w:bottom w:val="single" w:sz="4" w:space="0" w:color="auto"/>
              <w:right w:val="single" w:sz="4" w:space="0" w:color="auto"/>
            </w:tcBorders>
            <w:hideMark/>
          </w:tcPr>
          <w:p w:rsidR="003E3BE0" w:rsidRPr="00982865" w:rsidRDefault="003E3BE0" w:rsidP="003E3BE0">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bCs/>
                <w:sz w:val="20"/>
                <w:szCs w:val="20"/>
              </w:rPr>
              <w:t>Место оказания услуг</w:t>
            </w:r>
          </w:p>
        </w:tc>
        <w:tc>
          <w:tcPr>
            <w:tcW w:w="3691" w:type="pct"/>
            <w:tcBorders>
              <w:top w:val="single" w:sz="4" w:space="0" w:color="auto"/>
              <w:left w:val="single" w:sz="4" w:space="0" w:color="auto"/>
              <w:bottom w:val="single" w:sz="4" w:space="0" w:color="auto"/>
              <w:right w:val="single" w:sz="4" w:space="0" w:color="auto"/>
            </w:tcBorders>
            <w:hideMark/>
          </w:tcPr>
          <w:p w:rsidR="003E3BE0" w:rsidRPr="00982865" w:rsidRDefault="003E3BE0" w:rsidP="003E3BE0">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sz w:val="20"/>
                <w:szCs w:val="20"/>
              </w:rPr>
              <w:t>полигон твердых бытовых отходов города Радужный, расположенный по адресу: 628462, Ханты-Мансийский автономный округ - Югра, город Радужный, 9-10 километр автомобильной дороги «город Радужный - Северо-Варьеганское  месторождение нефти»</w:t>
            </w:r>
          </w:p>
        </w:tc>
      </w:tr>
      <w:tr w:rsidR="003E3BE0" w:rsidRPr="00982865" w:rsidTr="003E3BE0">
        <w:trPr>
          <w:trHeight w:val="315"/>
        </w:trPr>
        <w:tc>
          <w:tcPr>
            <w:tcW w:w="1309" w:type="pct"/>
            <w:tcBorders>
              <w:top w:val="single" w:sz="4" w:space="0" w:color="auto"/>
              <w:left w:val="single" w:sz="4" w:space="0" w:color="auto"/>
              <w:bottom w:val="single" w:sz="4" w:space="0" w:color="auto"/>
              <w:right w:val="single" w:sz="4" w:space="0" w:color="auto"/>
            </w:tcBorders>
            <w:hideMark/>
          </w:tcPr>
          <w:p w:rsidR="003E3BE0" w:rsidRPr="00982865" w:rsidRDefault="003E3BE0" w:rsidP="003E3BE0">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sz w:val="20"/>
                <w:szCs w:val="20"/>
              </w:rPr>
              <w:t>Требования к используемому оборудованию при оказании услуг:</w:t>
            </w:r>
          </w:p>
        </w:tc>
        <w:tc>
          <w:tcPr>
            <w:tcW w:w="3691" w:type="pct"/>
            <w:tcBorders>
              <w:top w:val="single" w:sz="4" w:space="0" w:color="auto"/>
              <w:left w:val="single" w:sz="4" w:space="0" w:color="auto"/>
              <w:bottom w:val="single" w:sz="4" w:space="0" w:color="auto"/>
              <w:right w:val="single" w:sz="4" w:space="0" w:color="auto"/>
            </w:tcBorders>
            <w:hideMark/>
          </w:tcPr>
          <w:p w:rsidR="003E3BE0" w:rsidRPr="00982865" w:rsidRDefault="003E3BE0" w:rsidP="003E3BE0">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bCs/>
                <w:sz w:val="20"/>
                <w:szCs w:val="20"/>
              </w:rPr>
              <w:t>Гусеничный бульдозер (1 шт.) на болотном ходу,</w:t>
            </w:r>
          </w:p>
          <w:p w:rsidR="003E3BE0" w:rsidRPr="00982865" w:rsidRDefault="003E3BE0" w:rsidP="003E3BE0">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bCs/>
                <w:sz w:val="20"/>
                <w:szCs w:val="20"/>
              </w:rPr>
              <w:t>конструкционная масса не менее 16 000 кг</w:t>
            </w:r>
          </w:p>
          <w:p w:rsidR="003E3BE0" w:rsidRPr="00982865" w:rsidRDefault="003E3BE0" w:rsidP="003E3BE0">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bCs/>
                <w:sz w:val="20"/>
                <w:szCs w:val="20"/>
              </w:rPr>
              <w:t>мощность двигателя – не менее 147 л.с.,</w:t>
            </w:r>
          </w:p>
          <w:p w:rsidR="003E3BE0" w:rsidRPr="00982865" w:rsidRDefault="003E3BE0" w:rsidP="003E3BE0">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bCs/>
                <w:sz w:val="20"/>
                <w:szCs w:val="20"/>
              </w:rPr>
              <w:t>ширина отвала – не менее 4 метров.</w:t>
            </w:r>
          </w:p>
        </w:tc>
      </w:tr>
      <w:tr w:rsidR="003E3BE0" w:rsidRPr="00982865" w:rsidTr="003E3BE0">
        <w:trPr>
          <w:trHeight w:val="240"/>
        </w:trPr>
        <w:tc>
          <w:tcPr>
            <w:tcW w:w="1309" w:type="pct"/>
            <w:tcBorders>
              <w:top w:val="single" w:sz="4" w:space="0" w:color="auto"/>
              <w:left w:val="single" w:sz="4" w:space="0" w:color="auto"/>
              <w:bottom w:val="single" w:sz="4" w:space="0" w:color="auto"/>
              <w:right w:val="single" w:sz="4" w:space="0" w:color="auto"/>
            </w:tcBorders>
            <w:hideMark/>
          </w:tcPr>
          <w:p w:rsidR="003E3BE0" w:rsidRPr="00982865" w:rsidRDefault="003E3BE0" w:rsidP="003E3BE0">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bCs/>
                <w:sz w:val="20"/>
                <w:szCs w:val="20"/>
              </w:rPr>
              <w:t>Необходимые услуги</w:t>
            </w:r>
          </w:p>
        </w:tc>
        <w:tc>
          <w:tcPr>
            <w:tcW w:w="3691" w:type="pct"/>
            <w:tcBorders>
              <w:top w:val="single" w:sz="4" w:space="0" w:color="auto"/>
              <w:left w:val="single" w:sz="4" w:space="0" w:color="auto"/>
              <w:bottom w:val="single" w:sz="4" w:space="0" w:color="auto"/>
              <w:right w:val="single" w:sz="4" w:space="0" w:color="auto"/>
            </w:tcBorders>
            <w:hideMark/>
          </w:tcPr>
          <w:p w:rsidR="003E3BE0" w:rsidRPr="00982865" w:rsidRDefault="003E3BE0" w:rsidP="003E3BE0">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bCs/>
                <w:sz w:val="20"/>
                <w:szCs w:val="20"/>
              </w:rPr>
              <w:t>- перемещение отходов и изолирующего материала на рабочую карту полигона,</w:t>
            </w:r>
          </w:p>
          <w:p w:rsidR="003E3BE0" w:rsidRPr="00982865" w:rsidRDefault="003E3BE0" w:rsidP="003E3BE0">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bCs/>
                <w:sz w:val="20"/>
                <w:szCs w:val="20"/>
              </w:rPr>
              <w:t>- разравнивание отходов и изолирующего материала на рабочей карте полигона,</w:t>
            </w:r>
          </w:p>
          <w:p w:rsidR="003E3BE0" w:rsidRPr="00982865" w:rsidRDefault="003E3BE0" w:rsidP="003E3BE0">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bCs/>
                <w:sz w:val="20"/>
                <w:szCs w:val="20"/>
              </w:rPr>
              <w:t>- уплотнение отходов и изолирующего материала на рабочей карте полигона,</w:t>
            </w:r>
          </w:p>
          <w:p w:rsidR="003E3BE0" w:rsidRPr="00982865" w:rsidRDefault="003E3BE0" w:rsidP="003E3BE0">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bCs/>
                <w:sz w:val="20"/>
                <w:szCs w:val="20"/>
              </w:rPr>
              <w:t>- обустройство временных проездов для мусоровозов на рабочей карте полигона,</w:t>
            </w:r>
          </w:p>
          <w:p w:rsidR="003E3BE0" w:rsidRPr="00982865" w:rsidRDefault="003E3BE0" w:rsidP="003E3BE0">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bCs/>
                <w:sz w:val="20"/>
                <w:szCs w:val="20"/>
              </w:rPr>
              <w:t>- расчистка подъездных путей к рабочей карте полигона.</w:t>
            </w:r>
          </w:p>
        </w:tc>
      </w:tr>
      <w:tr w:rsidR="003E3BE0" w:rsidRPr="00982865" w:rsidTr="003E3BE0">
        <w:trPr>
          <w:trHeight w:val="225"/>
        </w:trPr>
        <w:tc>
          <w:tcPr>
            <w:tcW w:w="1309" w:type="pct"/>
            <w:tcBorders>
              <w:top w:val="single" w:sz="4" w:space="0" w:color="auto"/>
              <w:left w:val="single" w:sz="4" w:space="0" w:color="auto"/>
              <w:bottom w:val="single" w:sz="4" w:space="0" w:color="auto"/>
              <w:right w:val="single" w:sz="4" w:space="0" w:color="auto"/>
            </w:tcBorders>
            <w:hideMark/>
          </w:tcPr>
          <w:p w:rsidR="003E3BE0" w:rsidRPr="00982865" w:rsidRDefault="003E3BE0" w:rsidP="003E3BE0">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bCs/>
                <w:sz w:val="20"/>
                <w:szCs w:val="20"/>
              </w:rPr>
              <w:t>Срок оказания услуг</w:t>
            </w:r>
          </w:p>
        </w:tc>
        <w:tc>
          <w:tcPr>
            <w:tcW w:w="3691" w:type="pct"/>
            <w:tcBorders>
              <w:top w:val="single" w:sz="4" w:space="0" w:color="auto"/>
              <w:left w:val="single" w:sz="4" w:space="0" w:color="auto"/>
              <w:bottom w:val="single" w:sz="4" w:space="0" w:color="auto"/>
              <w:right w:val="single" w:sz="4" w:space="0" w:color="auto"/>
            </w:tcBorders>
          </w:tcPr>
          <w:p w:rsidR="003E3BE0" w:rsidRPr="00982865" w:rsidRDefault="003E3BE0" w:rsidP="003E3BE0">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bCs/>
                <w:sz w:val="20"/>
                <w:szCs w:val="20"/>
              </w:rPr>
              <w:t xml:space="preserve">с </w:t>
            </w:r>
            <w:r>
              <w:rPr>
                <w:rFonts w:ascii="Times New Roman" w:eastAsia="Times New Roman" w:hAnsi="Times New Roman" w:cs="Times New Roman"/>
                <w:bCs/>
                <w:sz w:val="20"/>
                <w:szCs w:val="20"/>
              </w:rPr>
              <w:t>момента заключения договора</w:t>
            </w:r>
            <w:r w:rsidRPr="00982865">
              <w:rPr>
                <w:rFonts w:ascii="Times New Roman" w:eastAsia="Times New Roman" w:hAnsi="Times New Roman" w:cs="Times New Roman"/>
                <w:bCs/>
                <w:sz w:val="20"/>
                <w:szCs w:val="20"/>
              </w:rPr>
              <w:t xml:space="preserve"> по 31.12.2021 г.</w:t>
            </w:r>
          </w:p>
        </w:tc>
      </w:tr>
      <w:tr w:rsidR="003E3BE0" w:rsidRPr="00982865" w:rsidTr="003E3BE0">
        <w:trPr>
          <w:trHeight w:val="225"/>
        </w:trPr>
        <w:tc>
          <w:tcPr>
            <w:tcW w:w="1309" w:type="pct"/>
            <w:tcBorders>
              <w:top w:val="single" w:sz="4" w:space="0" w:color="auto"/>
              <w:left w:val="single" w:sz="4" w:space="0" w:color="auto"/>
              <w:bottom w:val="single" w:sz="4" w:space="0" w:color="auto"/>
              <w:right w:val="single" w:sz="4" w:space="0" w:color="auto"/>
            </w:tcBorders>
            <w:hideMark/>
          </w:tcPr>
          <w:p w:rsidR="003E3BE0" w:rsidRPr="00982865" w:rsidRDefault="003E3BE0" w:rsidP="003E3BE0">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bCs/>
                <w:sz w:val="20"/>
                <w:szCs w:val="20"/>
              </w:rPr>
              <w:t>Режим оказания услуг</w:t>
            </w:r>
          </w:p>
        </w:tc>
        <w:tc>
          <w:tcPr>
            <w:tcW w:w="3691" w:type="pct"/>
            <w:tcBorders>
              <w:top w:val="single" w:sz="4" w:space="0" w:color="auto"/>
              <w:left w:val="single" w:sz="4" w:space="0" w:color="auto"/>
              <w:bottom w:val="single" w:sz="4" w:space="0" w:color="auto"/>
              <w:right w:val="single" w:sz="4" w:space="0" w:color="auto"/>
            </w:tcBorders>
            <w:hideMark/>
          </w:tcPr>
          <w:p w:rsidR="003E3BE0" w:rsidRPr="00982865" w:rsidRDefault="003E3BE0" w:rsidP="003E3BE0">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bCs/>
                <w:sz w:val="20"/>
                <w:szCs w:val="20"/>
              </w:rPr>
              <w:t>Ежедневно, исключая воскресные и праздничные дни, не менее 7 час. в день. Отклонения от указанного режима – по предварительному (не менее 3 дней) согласованию с Заказчиком.</w:t>
            </w:r>
          </w:p>
        </w:tc>
      </w:tr>
      <w:tr w:rsidR="003E3BE0" w:rsidRPr="00982865" w:rsidTr="003E3BE0">
        <w:trPr>
          <w:trHeight w:val="225"/>
        </w:trPr>
        <w:tc>
          <w:tcPr>
            <w:tcW w:w="1309" w:type="pct"/>
            <w:tcBorders>
              <w:top w:val="single" w:sz="4" w:space="0" w:color="auto"/>
              <w:left w:val="single" w:sz="4" w:space="0" w:color="auto"/>
              <w:bottom w:val="single" w:sz="4" w:space="0" w:color="auto"/>
              <w:right w:val="single" w:sz="4" w:space="0" w:color="auto"/>
            </w:tcBorders>
            <w:hideMark/>
          </w:tcPr>
          <w:p w:rsidR="003E3BE0" w:rsidRPr="00982865" w:rsidRDefault="003E3BE0" w:rsidP="003E3BE0">
            <w:pPr>
              <w:spacing w:after="0" w:line="240" w:lineRule="auto"/>
              <w:rPr>
                <w:rFonts w:ascii="Times New Roman" w:eastAsia="Times New Roman" w:hAnsi="Times New Roman" w:cs="Times New Roman"/>
                <w:bCs/>
                <w:sz w:val="20"/>
                <w:szCs w:val="20"/>
              </w:rPr>
            </w:pPr>
            <w:r w:rsidRPr="00982865">
              <w:rPr>
                <w:rFonts w:ascii="Times New Roman" w:eastAsia="Times New Roman" w:hAnsi="Times New Roman" w:cs="Times New Roman"/>
                <w:bCs/>
                <w:sz w:val="20"/>
                <w:szCs w:val="20"/>
              </w:rPr>
              <w:t>Общее расчетное количество часов</w:t>
            </w:r>
          </w:p>
        </w:tc>
        <w:tc>
          <w:tcPr>
            <w:tcW w:w="3691" w:type="pct"/>
            <w:tcBorders>
              <w:top w:val="single" w:sz="4" w:space="0" w:color="auto"/>
              <w:left w:val="single" w:sz="4" w:space="0" w:color="auto"/>
              <w:bottom w:val="single" w:sz="4" w:space="0" w:color="auto"/>
              <w:right w:val="single" w:sz="4" w:space="0" w:color="auto"/>
            </w:tcBorders>
            <w:hideMark/>
          </w:tcPr>
          <w:p w:rsidR="003E3BE0" w:rsidRPr="003E3BE0" w:rsidRDefault="003E3BE0" w:rsidP="000B1AD4">
            <w:pPr>
              <w:pStyle w:val="aa"/>
              <w:numPr>
                <w:ilvl w:val="0"/>
                <w:numId w:val="9"/>
              </w:numPr>
              <w:spacing w:after="0" w:line="240" w:lineRule="auto"/>
              <w:rPr>
                <w:rFonts w:ascii="Times New Roman" w:eastAsia="Times New Roman" w:hAnsi="Times New Roman" w:cs="Times New Roman"/>
                <w:bCs/>
                <w:sz w:val="20"/>
                <w:szCs w:val="20"/>
              </w:rPr>
            </w:pPr>
            <w:r w:rsidRPr="003E3BE0">
              <w:rPr>
                <w:rFonts w:ascii="Times New Roman" w:eastAsia="Times New Roman" w:hAnsi="Times New Roman" w:cs="Times New Roman"/>
                <w:bCs/>
                <w:sz w:val="20"/>
                <w:szCs w:val="20"/>
              </w:rPr>
              <w:t>.</w:t>
            </w:r>
          </w:p>
        </w:tc>
      </w:tr>
    </w:tbl>
    <w:p w:rsidR="003E3BE0" w:rsidRPr="00982865" w:rsidRDefault="003E3BE0" w:rsidP="003E3BE0">
      <w:pPr>
        <w:spacing w:after="0" w:line="240" w:lineRule="auto"/>
        <w:rPr>
          <w:rFonts w:ascii="Times New Roman" w:eastAsia="Times New Roman" w:hAnsi="Times New Roman" w:cs="Times New Roman"/>
          <w:bCs/>
          <w:sz w:val="24"/>
          <w:szCs w:val="24"/>
        </w:rPr>
      </w:pPr>
    </w:p>
    <w:p w:rsidR="003E3BE0" w:rsidRPr="002B1917" w:rsidRDefault="003E3BE0" w:rsidP="000B1AD4">
      <w:pPr>
        <w:pStyle w:val="aa"/>
        <w:numPr>
          <w:ilvl w:val="0"/>
          <w:numId w:val="8"/>
        </w:numPr>
        <w:spacing w:after="0" w:line="240" w:lineRule="auto"/>
        <w:jc w:val="both"/>
        <w:rPr>
          <w:rFonts w:ascii="Times New Roman" w:eastAsia="Times New Roman" w:hAnsi="Times New Roman" w:cs="Times New Roman"/>
          <w:b/>
          <w:sz w:val="20"/>
          <w:szCs w:val="20"/>
        </w:rPr>
      </w:pPr>
      <w:r w:rsidRPr="002B1917">
        <w:rPr>
          <w:rFonts w:ascii="Times New Roman" w:eastAsia="Times New Roman" w:hAnsi="Times New Roman" w:cs="Times New Roman"/>
          <w:b/>
          <w:sz w:val="20"/>
          <w:szCs w:val="20"/>
        </w:rPr>
        <w:t>Условия оказания услуг.</w:t>
      </w:r>
    </w:p>
    <w:p w:rsidR="003E3BE0" w:rsidRPr="002B1917" w:rsidRDefault="003E3BE0" w:rsidP="003E3BE0">
      <w:pPr>
        <w:spacing w:after="0" w:line="240" w:lineRule="auto"/>
        <w:ind w:left="720"/>
        <w:jc w:val="both"/>
        <w:rPr>
          <w:rFonts w:ascii="Times New Roman" w:eastAsia="Times New Roman" w:hAnsi="Times New Roman" w:cs="Times New Roman"/>
          <w:b/>
          <w:sz w:val="20"/>
          <w:szCs w:val="20"/>
        </w:rPr>
      </w:pPr>
      <w:r w:rsidRPr="002B1917">
        <w:rPr>
          <w:rFonts w:ascii="Times New Roman" w:eastAsia="Times New Roman" w:hAnsi="Times New Roman" w:cs="Times New Roman"/>
          <w:b/>
          <w:sz w:val="20"/>
          <w:szCs w:val="20"/>
        </w:rPr>
        <w:t>Исполнитель обеспечивает:</w:t>
      </w:r>
    </w:p>
    <w:p w:rsidR="003E3BE0" w:rsidRPr="002B1917" w:rsidRDefault="003E3BE0" w:rsidP="000B1AD4">
      <w:pPr>
        <w:numPr>
          <w:ilvl w:val="0"/>
          <w:numId w:val="5"/>
        </w:numPr>
        <w:spacing w:after="0" w:line="240" w:lineRule="auto"/>
        <w:ind w:firstLine="567"/>
        <w:jc w:val="both"/>
        <w:rPr>
          <w:rFonts w:ascii="Times New Roman" w:eastAsia="Times New Roman" w:hAnsi="Times New Roman" w:cs="Times New Roman"/>
          <w:sz w:val="20"/>
          <w:szCs w:val="20"/>
          <w:lang w:bidi="ru-RU"/>
        </w:rPr>
      </w:pPr>
      <w:r w:rsidRPr="002B1917">
        <w:rPr>
          <w:rFonts w:ascii="Times New Roman" w:eastAsia="Times New Roman" w:hAnsi="Times New Roman" w:cs="Times New Roman"/>
          <w:sz w:val="20"/>
          <w:szCs w:val="20"/>
          <w:lang w:bidi="ru-RU"/>
        </w:rPr>
        <w:t>оказание услуг должного качества, в соответствии с технологией организации и оказания услуг, с соблюдением требований безопасности движения;</w:t>
      </w:r>
    </w:p>
    <w:p w:rsidR="003E3BE0" w:rsidRPr="002B1917" w:rsidRDefault="003E3BE0" w:rsidP="003E3BE0">
      <w:pPr>
        <w:spacing w:after="0" w:line="240" w:lineRule="auto"/>
        <w:ind w:firstLine="567"/>
        <w:jc w:val="both"/>
        <w:rPr>
          <w:rFonts w:ascii="Times New Roman" w:eastAsia="Times New Roman" w:hAnsi="Times New Roman" w:cs="Times New Roman"/>
          <w:sz w:val="20"/>
          <w:szCs w:val="20"/>
          <w:lang w:bidi="ru-RU"/>
        </w:rPr>
      </w:pPr>
      <w:r w:rsidRPr="002B1917">
        <w:rPr>
          <w:rFonts w:ascii="Times New Roman" w:eastAsia="Times New Roman" w:hAnsi="Times New Roman" w:cs="Times New Roman"/>
          <w:sz w:val="20"/>
          <w:szCs w:val="20"/>
          <w:lang w:bidi="ru-RU"/>
        </w:rPr>
        <w:t>- доставку специальной техники до места выполнения работ собственным или арендованным транспортом;</w:t>
      </w:r>
    </w:p>
    <w:p w:rsidR="003E3BE0" w:rsidRPr="002B1917" w:rsidRDefault="003E3BE0" w:rsidP="000B1AD4">
      <w:pPr>
        <w:numPr>
          <w:ilvl w:val="0"/>
          <w:numId w:val="5"/>
        </w:numPr>
        <w:spacing w:after="0" w:line="240" w:lineRule="auto"/>
        <w:ind w:firstLine="567"/>
        <w:jc w:val="both"/>
        <w:rPr>
          <w:rFonts w:ascii="Times New Roman" w:eastAsia="Times New Roman" w:hAnsi="Times New Roman" w:cs="Times New Roman"/>
          <w:sz w:val="20"/>
          <w:szCs w:val="20"/>
          <w:lang w:bidi="ru-RU"/>
        </w:rPr>
      </w:pPr>
      <w:r w:rsidRPr="002B1917">
        <w:rPr>
          <w:rFonts w:ascii="Times New Roman" w:eastAsia="Times New Roman" w:hAnsi="Times New Roman" w:cs="Times New Roman"/>
          <w:sz w:val="20"/>
          <w:szCs w:val="20"/>
          <w:lang w:bidi="ru-RU"/>
        </w:rPr>
        <w:t>наличие у водителя, работающего на транспортном средстве, водительского удостоверения с соответствующими категориями, самостоятельное прохождение предрейсового медосмотра;</w:t>
      </w:r>
    </w:p>
    <w:p w:rsidR="003E3BE0" w:rsidRPr="002B1917" w:rsidRDefault="003E3BE0" w:rsidP="000B1AD4">
      <w:pPr>
        <w:numPr>
          <w:ilvl w:val="0"/>
          <w:numId w:val="5"/>
        </w:numPr>
        <w:spacing w:after="0" w:line="240" w:lineRule="auto"/>
        <w:ind w:firstLine="567"/>
        <w:jc w:val="both"/>
        <w:rPr>
          <w:rFonts w:ascii="Times New Roman" w:eastAsia="Times New Roman" w:hAnsi="Times New Roman" w:cs="Times New Roman"/>
          <w:sz w:val="20"/>
          <w:szCs w:val="20"/>
          <w:lang w:bidi="ru-RU"/>
        </w:rPr>
      </w:pPr>
      <w:r w:rsidRPr="002B1917">
        <w:rPr>
          <w:rFonts w:ascii="Times New Roman" w:eastAsia="Times New Roman" w:hAnsi="Times New Roman" w:cs="Times New Roman"/>
          <w:sz w:val="20"/>
          <w:szCs w:val="20"/>
          <w:lang w:bidi="ru-RU"/>
        </w:rPr>
        <w:t>проведение с водителем инструктажа по охране труда и безопасности дорожного движения;</w:t>
      </w:r>
    </w:p>
    <w:p w:rsidR="003E3BE0" w:rsidRPr="002B1917" w:rsidRDefault="003E3BE0" w:rsidP="000B1AD4">
      <w:pPr>
        <w:numPr>
          <w:ilvl w:val="0"/>
          <w:numId w:val="5"/>
        </w:numPr>
        <w:spacing w:after="0" w:line="240" w:lineRule="auto"/>
        <w:ind w:firstLine="567"/>
        <w:jc w:val="both"/>
        <w:rPr>
          <w:rFonts w:ascii="Times New Roman" w:eastAsia="Times New Roman" w:hAnsi="Times New Roman" w:cs="Times New Roman"/>
          <w:sz w:val="20"/>
          <w:szCs w:val="20"/>
          <w:lang w:bidi="ru-RU"/>
        </w:rPr>
      </w:pPr>
      <w:r w:rsidRPr="002B1917">
        <w:rPr>
          <w:rFonts w:ascii="Times New Roman" w:eastAsia="Times New Roman" w:hAnsi="Times New Roman" w:cs="Times New Roman"/>
          <w:sz w:val="20"/>
          <w:szCs w:val="20"/>
          <w:lang w:bidi="ru-RU"/>
        </w:rPr>
        <w:t>сохранность конструктивных элементов обустройства при выполнении работ;</w:t>
      </w:r>
    </w:p>
    <w:p w:rsidR="003E3BE0" w:rsidRPr="002B1917" w:rsidRDefault="003E3BE0" w:rsidP="000B1AD4">
      <w:pPr>
        <w:numPr>
          <w:ilvl w:val="0"/>
          <w:numId w:val="5"/>
        </w:numPr>
        <w:spacing w:after="0" w:line="240" w:lineRule="auto"/>
        <w:ind w:firstLine="567"/>
        <w:jc w:val="both"/>
        <w:rPr>
          <w:rFonts w:ascii="Times New Roman" w:eastAsia="Times New Roman" w:hAnsi="Times New Roman" w:cs="Times New Roman"/>
          <w:sz w:val="20"/>
          <w:szCs w:val="20"/>
          <w:lang w:bidi="ru-RU"/>
        </w:rPr>
      </w:pPr>
      <w:r w:rsidRPr="002B1917">
        <w:rPr>
          <w:rFonts w:ascii="Times New Roman" w:eastAsia="Times New Roman" w:hAnsi="Times New Roman" w:cs="Times New Roman"/>
          <w:sz w:val="20"/>
          <w:szCs w:val="20"/>
          <w:lang w:bidi="ru-RU"/>
        </w:rPr>
        <w:t>замену, в случае выхода из строя специальной техники в течение 4 (четырёх) часов, аналогичной на весь период ремонта;</w:t>
      </w:r>
    </w:p>
    <w:p w:rsidR="003E3BE0" w:rsidRPr="002B1917" w:rsidRDefault="003E3BE0" w:rsidP="000B1AD4">
      <w:pPr>
        <w:numPr>
          <w:ilvl w:val="0"/>
          <w:numId w:val="5"/>
        </w:numPr>
        <w:spacing w:after="0" w:line="240" w:lineRule="auto"/>
        <w:ind w:firstLine="567"/>
        <w:jc w:val="both"/>
        <w:rPr>
          <w:rFonts w:ascii="Times New Roman" w:eastAsia="Times New Roman" w:hAnsi="Times New Roman" w:cs="Times New Roman"/>
          <w:sz w:val="20"/>
          <w:szCs w:val="20"/>
          <w:lang w:bidi="ru-RU"/>
        </w:rPr>
      </w:pPr>
      <w:r w:rsidRPr="002B1917">
        <w:rPr>
          <w:rFonts w:ascii="Times New Roman" w:eastAsia="Times New Roman" w:hAnsi="Times New Roman" w:cs="Times New Roman"/>
          <w:sz w:val="20"/>
          <w:szCs w:val="20"/>
          <w:lang w:bidi="ru-RU"/>
        </w:rPr>
        <w:t>в случае возникновения пожарных ситуаций, работу бульдозера до устранения таких ситуаций;</w:t>
      </w:r>
    </w:p>
    <w:p w:rsidR="003E3BE0" w:rsidRPr="002B1917" w:rsidRDefault="003E3BE0" w:rsidP="000B1AD4">
      <w:pPr>
        <w:numPr>
          <w:ilvl w:val="0"/>
          <w:numId w:val="5"/>
        </w:numPr>
        <w:spacing w:after="0" w:line="240" w:lineRule="auto"/>
        <w:ind w:firstLine="567"/>
        <w:jc w:val="both"/>
        <w:rPr>
          <w:rFonts w:ascii="Times New Roman" w:eastAsia="Times New Roman" w:hAnsi="Times New Roman" w:cs="Times New Roman"/>
          <w:sz w:val="20"/>
          <w:szCs w:val="20"/>
        </w:rPr>
      </w:pPr>
      <w:r w:rsidRPr="002B1917">
        <w:rPr>
          <w:rFonts w:ascii="Times New Roman" w:eastAsia="Times New Roman" w:hAnsi="Times New Roman" w:cs="Times New Roman"/>
          <w:sz w:val="20"/>
          <w:szCs w:val="20"/>
          <w:lang w:bidi="ru-RU"/>
        </w:rPr>
        <w:t>предоставление Заказчику отчетной документации: путевые листы, реестр путевых листов, акты приемки оказанных услуг; счета (счета-фактуры) и/или УПД (Универсальный передаточный документ) в течение 5 (пяти) рабочих дней по истечению календарного месяца оказания услуг.</w:t>
      </w:r>
    </w:p>
    <w:p w:rsidR="003E3BE0" w:rsidRPr="002B1917" w:rsidRDefault="003E3BE0" w:rsidP="003E3BE0">
      <w:pPr>
        <w:spacing w:after="0" w:line="240" w:lineRule="auto"/>
        <w:ind w:firstLine="567"/>
        <w:jc w:val="both"/>
        <w:rPr>
          <w:rFonts w:ascii="Times New Roman" w:eastAsia="Times New Roman" w:hAnsi="Times New Roman" w:cs="Times New Roman"/>
          <w:sz w:val="20"/>
          <w:szCs w:val="20"/>
          <w:lang w:bidi="ru-RU"/>
        </w:rPr>
      </w:pPr>
      <w:r w:rsidRPr="002B1917">
        <w:rPr>
          <w:rFonts w:ascii="Times New Roman" w:eastAsia="Times New Roman" w:hAnsi="Times New Roman" w:cs="Times New Roman"/>
          <w:b/>
          <w:bCs/>
          <w:sz w:val="20"/>
          <w:szCs w:val="20"/>
          <w:lang w:bidi="ru-RU"/>
        </w:rPr>
        <w:t xml:space="preserve">2.2. </w:t>
      </w:r>
      <w:r w:rsidRPr="002B1917">
        <w:rPr>
          <w:rFonts w:ascii="Times New Roman" w:eastAsia="Times New Roman" w:hAnsi="Times New Roman" w:cs="Times New Roman"/>
          <w:sz w:val="20"/>
          <w:szCs w:val="20"/>
          <w:lang w:bidi="ru-RU"/>
        </w:rPr>
        <w:t>Исполнитель должен содержать спецтехнику в исправном состоянии.</w:t>
      </w:r>
    </w:p>
    <w:p w:rsidR="003E3BE0" w:rsidRPr="002B1917" w:rsidRDefault="003E3BE0" w:rsidP="003E3BE0">
      <w:pPr>
        <w:spacing w:after="0" w:line="240" w:lineRule="auto"/>
        <w:ind w:firstLine="567"/>
        <w:jc w:val="both"/>
        <w:rPr>
          <w:rFonts w:ascii="Times New Roman" w:eastAsia="Times New Roman" w:hAnsi="Times New Roman" w:cs="Times New Roman"/>
          <w:sz w:val="20"/>
          <w:szCs w:val="20"/>
          <w:lang w:bidi="ru-RU"/>
        </w:rPr>
      </w:pPr>
      <w:r w:rsidRPr="002B1917">
        <w:rPr>
          <w:rFonts w:ascii="Times New Roman" w:eastAsia="Times New Roman" w:hAnsi="Times New Roman" w:cs="Times New Roman"/>
          <w:b/>
          <w:bCs/>
          <w:sz w:val="20"/>
          <w:szCs w:val="20"/>
          <w:lang w:bidi="ru-RU"/>
        </w:rPr>
        <w:t xml:space="preserve">2.3. </w:t>
      </w:r>
      <w:r w:rsidRPr="002B1917">
        <w:rPr>
          <w:rFonts w:ascii="Times New Roman" w:eastAsia="Times New Roman" w:hAnsi="Times New Roman" w:cs="Times New Roman"/>
          <w:sz w:val="20"/>
          <w:szCs w:val="20"/>
          <w:lang w:bidi="ru-RU"/>
        </w:rPr>
        <w:t>Исполнитель не должен допускать просрочки исполнения обязательств по настоящему Договору, в связи с неисправностью спецтехники.</w:t>
      </w:r>
    </w:p>
    <w:p w:rsidR="003E3BE0" w:rsidRPr="002B1917" w:rsidRDefault="003E3BE0" w:rsidP="003E3BE0">
      <w:pPr>
        <w:spacing w:after="0" w:line="240" w:lineRule="auto"/>
        <w:ind w:firstLine="567"/>
        <w:jc w:val="both"/>
        <w:rPr>
          <w:rFonts w:ascii="Times New Roman" w:eastAsia="Times New Roman" w:hAnsi="Times New Roman" w:cs="Times New Roman"/>
          <w:sz w:val="20"/>
          <w:szCs w:val="20"/>
        </w:rPr>
      </w:pPr>
      <w:r w:rsidRPr="002B1917">
        <w:rPr>
          <w:rFonts w:ascii="Times New Roman" w:eastAsia="Times New Roman" w:hAnsi="Times New Roman" w:cs="Times New Roman"/>
          <w:b/>
          <w:sz w:val="20"/>
          <w:szCs w:val="20"/>
          <w:lang w:bidi="ru-RU"/>
        </w:rPr>
        <w:t>2.4.</w:t>
      </w:r>
      <w:r w:rsidRPr="002B1917">
        <w:rPr>
          <w:rFonts w:ascii="Times New Roman" w:eastAsia="Times New Roman" w:hAnsi="Times New Roman" w:cs="Times New Roman"/>
          <w:sz w:val="20"/>
          <w:szCs w:val="20"/>
          <w:lang w:bidi="ru-RU"/>
        </w:rPr>
        <w:t xml:space="preserve"> До начала исполнения договора Исполнитель должен предоставить информацию Заказчику о прохождении обучения водителя бульдозера по программе «Деятельность по обращению с опасными отходами» в количестве не менее 112 час.</w:t>
      </w:r>
    </w:p>
    <w:p w:rsidR="003E3BE0" w:rsidRPr="003E3BE0" w:rsidRDefault="003E3BE0" w:rsidP="003E3BE0">
      <w:pPr>
        <w:shd w:val="clear" w:color="auto" w:fill="FFFFFF"/>
        <w:spacing w:after="0" w:line="240" w:lineRule="auto"/>
        <w:ind w:left="5"/>
        <w:jc w:val="center"/>
        <w:rPr>
          <w:rFonts w:ascii="Times New Roman" w:eastAsia="Times New Roman" w:hAnsi="Times New Roman" w:cs="Times New Roman"/>
          <w:b/>
          <w:bCs/>
          <w:spacing w:val="-3"/>
        </w:rPr>
      </w:pPr>
    </w:p>
    <w:tbl>
      <w:tblPr>
        <w:tblW w:w="0" w:type="auto"/>
        <w:tblInd w:w="108" w:type="dxa"/>
        <w:tblLook w:val="04A0" w:firstRow="1" w:lastRow="0" w:firstColumn="1" w:lastColumn="0" w:noHBand="0" w:noVBand="1"/>
      </w:tblPr>
      <w:tblGrid>
        <w:gridCol w:w="4785"/>
        <w:gridCol w:w="4786"/>
      </w:tblGrid>
      <w:tr w:rsidR="003E3BE0" w:rsidRPr="003E3BE0" w:rsidTr="003E3BE0">
        <w:tc>
          <w:tcPr>
            <w:tcW w:w="4785" w:type="dxa"/>
            <w:hideMark/>
          </w:tcPr>
          <w:p w:rsidR="003E3BE0" w:rsidRPr="003E3BE0" w:rsidRDefault="003E3BE0" w:rsidP="003E3BE0">
            <w:pPr>
              <w:autoSpaceDE w:val="0"/>
              <w:autoSpaceDN w:val="0"/>
              <w:adjustRightInd w:val="0"/>
              <w:spacing w:after="0" w:line="360" w:lineRule="auto"/>
              <w:jc w:val="both"/>
              <w:rPr>
                <w:rFonts w:ascii="Times New Roman" w:eastAsia="Batang" w:hAnsi="Times New Roman" w:cs="Times New Roman"/>
                <w:sz w:val="24"/>
                <w:szCs w:val="24"/>
              </w:rPr>
            </w:pPr>
            <w:r w:rsidRPr="003E3BE0">
              <w:rPr>
                <w:rFonts w:ascii="Times New Roman" w:eastAsia="Batang" w:hAnsi="Times New Roman" w:cs="Times New Roman"/>
                <w:sz w:val="24"/>
                <w:szCs w:val="24"/>
              </w:rPr>
              <w:t>Заказчик</w:t>
            </w:r>
          </w:p>
          <w:p w:rsidR="003E3BE0" w:rsidRPr="003E3BE0" w:rsidRDefault="003E3BE0" w:rsidP="003E3BE0">
            <w:pPr>
              <w:autoSpaceDE w:val="0"/>
              <w:autoSpaceDN w:val="0"/>
              <w:adjustRightInd w:val="0"/>
              <w:spacing w:after="0" w:line="360" w:lineRule="auto"/>
              <w:jc w:val="both"/>
              <w:rPr>
                <w:rFonts w:ascii="Times New Roman" w:eastAsia="Batang" w:hAnsi="Times New Roman" w:cs="Times New Roman"/>
                <w:sz w:val="24"/>
                <w:szCs w:val="24"/>
              </w:rPr>
            </w:pPr>
            <w:r w:rsidRPr="003E3BE0">
              <w:rPr>
                <w:rFonts w:ascii="Times New Roman" w:eastAsia="Batang" w:hAnsi="Times New Roman" w:cs="Times New Roman"/>
                <w:sz w:val="24"/>
                <w:szCs w:val="24"/>
              </w:rPr>
              <w:t>___________________Ш.С. Арслангереев</w:t>
            </w:r>
          </w:p>
          <w:p w:rsidR="003E3BE0" w:rsidRPr="003E3BE0" w:rsidRDefault="003E3BE0" w:rsidP="003E3BE0">
            <w:pPr>
              <w:autoSpaceDE w:val="0"/>
              <w:autoSpaceDN w:val="0"/>
              <w:adjustRightInd w:val="0"/>
              <w:spacing w:after="0" w:line="360" w:lineRule="auto"/>
              <w:jc w:val="both"/>
              <w:rPr>
                <w:rFonts w:ascii="Times New Roman" w:eastAsia="Batang" w:hAnsi="Times New Roman" w:cs="Times New Roman"/>
                <w:sz w:val="24"/>
                <w:szCs w:val="24"/>
              </w:rPr>
            </w:pPr>
            <w:r w:rsidRPr="003E3BE0">
              <w:rPr>
                <w:rFonts w:ascii="Times New Roman" w:eastAsia="Batang" w:hAnsi="Times New Roman" w:cs="Times New Roman"/>
                <w:sz w:val="24"/>
                <w:szCs w:val="24"/>
              </w:rPr>
              <w:t>"___" ______ 20__ г.</w:t>
            </w:r>
          </w:p>
          <w:p w:rsidR="003E3BE0" w:rsidRPr="003E3BE0" w:rsidRDefault="003E3BE0" w:rsidP="003E3BE0">
            <w:pPr>
              <w:autoSpaceDE w:val="0"/>
              <w:autoSpaceDN w:val="0"/>
              <w:adjustRightInd w:val="0"/>
              <w:spacing w:after="0" w:line="360" w:lineRule="auto"/>
              <w:jc w:val="both"/>
              <w:rPr>
                <w:rFonts w:ascii="Times New Roman" w:eastAsia="Batang" w:hAnsi="Times New Roman" w:cs="Times New Roman"/>
                <w:sz w:val="24"/>
                <w:szCs w:val="24"/>
              </w:rPr>
            </w:pPr>
            <w:r w:rsidRPr="003E3BE0">
              <w:rPr>
                <w:rFonts w:ascii="Times New Roman" w:eastAsia="Batang" w:hAnsi="Times New Roman" w:cs="Times New Roman"/>
                <w:sz w:val="24"/>
                <w:szCs w:val="24"/>
              </w:rPr>
              <w:t>М.П.</w:t>
            </w:r>
          </w:p>
        </w:tc>
        <w:tc>
          <w:tcPr>
            <w:tcW w:w="4786" w:type="dxa"/>
            <w:hideMark/>
          </w:tcPr>
          <w:p w:rsidR="003E3BE0" w:rsidRPr="003E3BE0" w:rsidRDefault="003E3BE0" w:rsidP="003E3BE0">
            <w:pPr>
              <w:autoSpaceDE w:val="0"/>
              <w:autoSpaceDN w:val="0"/>
              <w:adjustRightInd w:val="0"/>
              <w:spacing w:after="0" w:line="360" w:lineRule="auto"/>
              <w:jc w:val="both"/>
              <w:rPr>
                <w:rFonts w:ascii="Times New Roman" w:eastAsia="Batang" w:hAnsi="Times New Roman" w:cs="Times New Roman"/>
                <w:sz w:val="24"/>
                <w:szCs w:val="24"/>
              </w:rPr>
            </w:pPr>
            <w:r w:rsidRPr="003E3BE0">
              <w:rPr>
                <w:rFonts w:ascii="Times New Roman" w:eastAsia="Batang" w:hAnsi="Times New Roman" w:cs="Times New Roman"/>
                <w:sz w:val="24"/>
                <w:szCs w:val="24"/>
              </w:rPr>
              <w:t>Исполнитель</w:t>
            </w:r>
          </w:p>
          <w:p w:rsidR="003E3BE0" w:rsidRPr="003E3BE0" w:rsidRDefault="003E3BE0" w:rsidP="003E3BE0">
            <w:pPr>
              <w:autoSpaceDE w:val="0"/>
              <w:autoSpaceDN w:val="0"/>
              <w:adjustRightInd w:val="0"/>
              <w:spacing w:after="0" w:line="360" w:lineRule="auto"/>
              <w:jc w:val="both"/>
              <w:rPr>
                <w:rFonts w:ascii="Times New Roman" w:eastAsia="Batang" w:hAnsi="Times New Roman" w:cs="Times New Roman"/>
                <w:sz w:val="24"/>
                <w:szCs w:val="24"/>
              </w:rPr>
            </w:pPr>
            <w:r w:rsidRPr="003E3BE0">
              <w:rPr>
                <w:rFonts w:ascii="Times New Roman" w:eastAsia="Batang" w:hAnsi="Times New Roman" w:cs="Times New Roman"/>
                <w:sz w:val="24"/>
                <w:szCs w:val="24"/>
              </w:rPr>
              <w:t>____________________</w:t>
            </w:r>
          </w:p>
          <w:p w:rsidR="003E3BE0" w:rsidRPr="003E3BE0" w:rsidRDefault="003E3BE0" w:rsidP="003E3BE0">
            <w:pPr>
              <w:autoSpaceDE w:val="0"/>
              <w:autoSpaceDN w:val="0"/>
              <w:adjustRightInd w:val="0"/>
              <w:spacing w:after="0" w:line="360" w:lineRule="auto"/>
              <w:jc w:val="both"/>
              <w:rPr>
                <w:rFonts w:ascii="Times New Roman" w:eastAsia="Batang" w:hAnsi="Times New Roman" w:cs="Times New Roman"/>
                <w:sz w:val="24"/>
                <w:szCs w:val="24"/>
              </w:rPr>
            </w:pPr>
            <w:r w:rsidRPr="003E3BE0">
              <w:rPr>
                <w:rFonts w:ascii="Times New Roman" w:eastAsia="Batang" w:hAnsi="Times New Roman" w:cs="Times New Roman"/>
                <w:sz w:val="24"/>
                <w:szCs w:val="24"/>
              </w:rPr>
              <w:t>"___" ______ 20__ г.</w:t>
            </w:r>
          </w:p>
          <w:p w:rsidR="003E3BE0" w:rsidRPr="003E3BE0" w:rsidRDefault="003E3BE0" w:rsidP="003E3BE0">
            <w:pPr>
              <w:autoSpaceDE w:val="0"/>
              <w:autoSpaceDN w:val="0"/>
              <w:adjustRightInd w:val="0"/>
              <w:spacing w:after="0" w:line="360" w:lineRule="auto"/>
              <w:jc w:val="both"/>
              <w:rPr>
                <w:rFonts w:ascii="Times New Roman" w:eastAsia="Batang" w:hAnsi="Times New Roman" w:cs="Times New Roman"/>
                <w:sz w:val="24"/>
                <w:szCs w:val="24"/>
              </w:rPr>
            </w:pPr>
            <w:r w:rsidRPr="003E3BE0">
              <w:rPr>
                <w:rFonts w:ascii="Times New Roman" w:eastAsia="Batang" w:hAnsi="Times New Roman" w:cs="Times New Roman"/>
                <w:sz w:val="24"/>
                <w:szCs w:val="24"/>
              </w:rPr>
              <w:t>М.П.</w:t>
            </w:r>
          </w:p>
        </w:tc>
      </w:tr>
    </w:tbl>
    <w:p w:rsidR="003E3BE0" w:rsidRPr="003E3BE0" w:rsidRDefault="003E3BE0" w:rsidP="003E3BE0">
      <w:pPr>
        <w:suppressAutoHyphens/>
        <w:spacing w:after="0" w:line="240" w:lineRule="auto"/>
        <w:jc w:val="center"/>
        <w:rPr>
          <w:rFonts w:ascii="Times New Roman" w:hAnsi="Times New Roman" w:cs="Times New Roman"/>
          <w:bCs/>
          <w:sz w:val="28"/>
          <w:szCs w:val="28"/>
        </w:rPr>
      </w:pPr>
    </w:p>
    <w:p w:rsidR="003E3BE0" w:rsidRDefault="003E3BE0" w:rsidP="000C148B">
      <w:pPr>
        <w:suppressAutoHyphens/>
        <w:spacing w:after="0" w:line="240" w:lineRule="auto"/>
        <w:rPr>
          <w:rFonts w:ascii="Times New Roman" w:hAnsi="Times New Roman" w:cs="Times New Roman"/>
          <w:b/>
          <w:bCs/>
          <w:sz w:val="28"/>
          <w:szCs w:val="28"/>
        </w:rPr>
      </w:pPr>
    </w:p>
    <w:p w:rsidR="0010216B" w:rsidRPr="00B27A5E" w:rsidRDefault="0010216B" w:rsidP="0010216B">
      <w:pPr>
        <w:spacing w:after="0" w:line="240" w:lineRule="auto"/>
        <w:ind w:right="-1"/>
        <w:jc w:val="center"/>
        <w:rPr>
          <w:rFonts w:ascii="Times New Roman" w:hAnsi="Times New Roman"/>
          <w:b/>
          <w:color w:val="000000"/>
          <w:sz w:val="24"/>
          <w:szCs w:val="24"/>
        </w:rPr>
      </w:pPr>
      <w:r w:rsidRPr="00B27A5E">
        <w:rPr>
          <w:rFonts w:ascii="Times New Roman" w:hAnsi="Times New Roman"/>
          <w:b/>
          <w:sz w:val="24"/>
          <w:szCs w:val="24"/>
        </w:rPr>
        <w:t xml:space="preserve">Часть </w:t>
      </w:r>
      <w:r w:rsidRPr="00B27A5E">
        <w:rPr>
          <w:rFonts w:ascii="Times New Roman" w:hAnsi="Times New Roman"/>
          <w:b/>
          <w:sz w:val="24"/>
          <w:szCs w:val="24"/>
          <w:lang w:val="en-US"/>
        </w:rPr>
        <w:t>V</w:t>
      </w:r>
      <w:r w:rsidRPr="00B27A5E">
        <w:rPr>
          <w:rFonts w:ascii="Times New Roman" w:hAnsi="Times New Roman"/>
          <w:b/>
          <w:sz w:val="24"/>
          <w:szCs w:val="24"/>
        </w:rPr>
        <w:t xml:space="preserve">. </w:t>
      </w:r>
      <w:r w:rsidRPr="00B27A5E">
        <w:rPr>
          <w:rFonts w:ascii="Times New Roman" w:hAnsi="Times New Roman"/>
          <w:b/>
          <w:color w:val="000000"/>
          <w:sz w:val="24"/>
          <w:szCs w:val="24"/>
        </w:rPr>
        <w:t>Обоснование начальной (максимальной) цены договора</w:t>
      </w:r>
    </w:p>
    <w:p w:rsidR="0010216B" w:rsidRDefault="0010216B" w:rsidP="0010216B">
      <w:pPr>
        <w:pStyle w:val="aa"/>
        <w:tabs>
          <w:tab w:val="left" w:pos="1134"/>
        </w:tabs>
        <w:spacing w:after="0" w:line="240" w:lineRule="auto"/>
        <w:ind w:left="0" w:firstLine="709"/>
        <w:jc w:val="both"/>
        <w:textAlignment w:val="top"/>
        <w:rPr>
          <w:rFonts w:ascii="Times New Roman" w:hAnsi="Times New Roman"/>
          <w:sz w:val="24"/>
          <w:szCs w:val="24"/>
        </w:rPr>
      </w:pPr>
    </w:p>
    <w:tbl>
      <w:tblPr>
        <w:tblW w:w="11280" w:type="dxa"/>
        <w:tblLayout w:type="fixed"/>
        <w:tblLook w:val="0000" w:firstRow="0" w:lastRow="0" w:firstColumn="0" w:lastColumn="0" w:noHBand="0" w:noVBand="0"/>
      </w:tblPr>
      <w:tblGrid>
        <w:gridCol w:w="486"/>
        <w:gridCol w:w="1040"/>
        <w:gridCol w:w="505"/>
        <w:gridCol w:w="912"/>
        <w:gridCol w:w="109"/>
        <w:gridCol w:w="600"/>
        <w:gridCol w:w="16"/>
        <w:gridCol w:w="976"/>
        <w:gridCol w:w="321"/>
        <w:gridCol w:w="955"/>
        <w:gridCol w:w="342"/>
        <w:gridCol w:w="1061"/>
        <w:gridCol w:w="156"/>
        <w:gridCol w:w="80"/>
        <w:gridCol w:w="750"/>
        <w:gridCol w:w="588"/>
        <w:gridCol w:w="236"/>
        <w:gridCol w:w="1323"/>
        <w:gridCol w:w="824"/>
      </w:tblGrid>
      <w:tr w:rsidR="0010216B" w:rsidRPr="001B27F4" w:rsidTr="0010216B">
        <w:trPr>
          <w:gridAfter w:val="1"/>
          <w:wAfter w:w="824" w:type="dxa"/>
          <w:trHeight w:val="79"/>
        </w:trPr>
        <w:tc>
          <w:tcPr>
            <w:tcW w:w="10456" w:type="dxa"/>
            <w:gridSpan w:val="18"/>
            <w:tcBorders>
              <w:top w:val="nil"/>
              <w:left w:val="nil"/>
              <w:bottom w:val="nil"/>
              <w:right w:val="nil"/>
            </w:tcBorders>
            <w:shd w:val="clear" w:color="auto" w:fill="auto"/>
            <w:noWrap/>
            <w:vAlign w:val="center"/>
          </w:tcPr>
          <w:p w:rsidR="0010216B" w:rsidRPr="001B27F4" w:rsidRDefault="00553BF8" w:rsidP="0010216B">
            <w:pPr>
              <w:spacing w:line="240" w:lineRule="auto"/>
              <w:jc w:val="center"/>
              <w:rPr>
                <w:rFonts w:ascii="Times New Roman" w:hAnsi="Times New Roman" w:cs="Times New Roman"/>
                <w:b/>
                <w:bCs/>
              </w:rPr>
            </w:pPr>
            <w:r>
              <w:rPr>
                <w:rFonts w:ascii="Times New Roman" w:hAnsi="Times New Roman" w:cs="Times New Roman"/>
                <w:b/>
                <w:bCs/>
              </w:rPr>
              <w:t xml:space="preserve">на </w:t>
            </w:r>
            <w:r w:rsidRPr="00553BF8">
              <w:rPr>
                <w:rFonts w:ascii="Times New Roman" w:hAnsi="Times New Roman" w:cs="Times New Roman"/>
                <w:b/>
                <w:bCs/>
              </w:rPr>
              <w:t>оказание услуг спецтехникой с экипажем (бульдозер) для перемещения отходов на полигоне твердых бытовых отходов города Радужный</w:t>
            </w:r>
          </w:p>
        </w:tc>
      </w:tr>
      <w:tr w:rsidR="0010216B" w:rsidRPr="001B27F4" w:rsidTr="0010216B">
        <w:trPr>
          <w:gridAfter w:val="1"/>
          <w:wAfter w:w="824" w:type="dxa"/>
          <w:trHeight w:val="735"/>
        </w:trPr>
        <w:tc>
          <w:tcPr>
            <w:tcW w:w="6262" w:type="dxa"/>
            <w:gridSpan w:val="11"/>
            <w:tcBorders>
              <w:top w:val="single" w:sz="8" w:space="0" w:color="auto"/>
              <w:left w:val="single" w:sz="8" w:space="0" w:color="auto"/>
              <w:bottom w:val="nil"/>
              <w:right w:val="nil"/>
            </w:tcBorders>
            <w:shd w:val="clear" w:color="auto" w:fill="auto"/>
            <w:noWrap/>
            <w:vAlign w:val="center"/>
          </w:tcPr>
          <w:p w:rsidR="0010216B" w:rsidRPr="001B27F4" w:rsidRDefault="0010216B" w:rsidP="0010216B">
            <w:pPr>
              <w:spacing w:line="240" w:lineRule="auto"/>
              <w:jc w:val="center"/>
              <w:rPr>
                <w:rFonts w:ascii="Times New Roman" w:hAnsi="Times New Roman" w:cs="Times New Roman"/>
                <w:sz w:val="20"/>
                <w:szCs w:val="20"/>
              </w:rPr>
            </w:pPr>
            <w:r w:rsidRPr="001B27F4">
              <w:rPr>
                <w:rFonts w:ascii="Times New Roman" w:hAnsi="Times New Roman" w:cs="Times New Roman"/>
                <w:sz w:val="20"/>
                <w:szCs w:val="20"/>
              </w:rPr>
              <w:t>Используемый метод определения НМЦД с обоснованием</w:t>
            </w:r>
          </w:p>
        </w:tc>
        <w:tc>
          <w:tcPr>
            <w:tcW w:w="4194" w:type="dxa"/>
            <w:gridSpan w:val="7"/>
            <w:tcBorders>
              <w:top w:val="single" w:sz="8" w:space="0" w:color="auto"/>
              <w:left w:val="nil"/>
              <w:bottom w:val="nil"/>
              <w:right w:val="single" w:sz="8" w:space="0" w:color="000000"/>
            </w:tcBorders>
            <w:shd w:val="clear" w:color="auto" w:fill="auto"/>
            <w:noWrap/>
            <w:vAlign w:val="center"/>
          </w:tcPr>
          <w:p w:rsidR="0010216B" w:rsidRPr="001B27F4" w:rsidRDefault="0010216B" w:rsidP="0010216B">
            <w:pPr>
              <w:spacing w:line="240" w:lineRule="auto"/>
              <w:jc w:val="center"/>
              <w:rPr>
                <w:rFonts w:ascii="Times New Roman" w:hAnsi="Times New Roman" w:cs="Times New Roman"/>
                <w:sz w:val="20"/>
                <w:szCs w:val="20"/>
              </w:rPr>
            </w:pPr>
            <w:r w:rsidRPr="001B27F4">
              <w:rPr>
                <w:rFonts w:ascii="Times New Roman" w:hAnsi="Times New Roman" w:cs="Times New Roman"/>
                <w:sz w:val="20"/>
                <w:szCs w:val="20"/>
              </w:rPr>
              <w:t>Метод сопоставимых рыночных цен (анализ рынка)</w:t>
            </w:r>
          </w:p>
        </w:tc>
      </w:tr>
      <w:tr w:rsidR="0010216B" w:rsidRPr="001B27F4" w:rsidTr="0010216B">
        <w:trPr>
          <w:gridAfter w:val="1"/>
          <w:wAfter w:w="824" w:type="dxa"/>
          <w:trHeight w:val="251"/>
        </w:trPr>
        <w:tc>
          <w:tcPr>
            <w:tcW w:w="486" w:type="dxa"/>
            <w:tcBorders>
              <w:top w:val="nil"/>
              <w:left w:val="single" w:sz="8" w:space="0" w:color="auto"/>
              <w:bottom w:val="nil"/>
              <w:right w:val="nil"/>
            </w:tcBorders>
            <w:shd w:val="clear" w:color="auto" w:fill="auto"/>
            <w:noWrap/>
            <w:vAlign w:val="center"/>
          </w:tcPr>
          <w:p w:rsidR="0010216B" w:rsidRPr="001B27F4" w:rsidRDefault="0010216B" w:rsidP="0010216B">
            <w:pPr>
              <w:spacing w:line="240" w:lineRule="auto"/>
              <w:jc w:val="center"/>
              <w:rPr>
                <w:rFonts w:ascii="Times New Roman" w:hAnsi="Times New Roman" w:cs="Times New Roman"/>
                <w:sz w:val="20"/>
                <w:szCs w:val="20"/>
              </w:rPr>
            </w:pPr>
            <w:r w:rsidRPr="001B27F4">
              <w:rPr>
                <w:rFonts w:ascii="Times New Roman" w:hAnsi="Times New Roman" w:cs="Times New Roman"/>
                <w:sz w:val="20"/>
                <w:szCs w:val="20"/>
              </w:rPr>
              <w:t> </w:t>
            </w:r>
          </w:p>
        </w:tc>
        <w:tc>
          <w:tcPr>
            <w:tcW w:w="1545" w:type="dxa"/>
            <w:gridSpan w:val="2"/>
            <w:tcBorders>
              <w:top w:val="nil"/>
              <w:left w:val="nil"/>
              <w:bottom w:val="nil"/>
              <w:right w:val="nil"/>
            </w:tcBorders>
            <w:shd w:val="clear" w:color="auto" w:fill="auto"/>
            <w:noWrap/>
            <w:vAlign w:val="center"/>
          </w:tcPr>
          <w:p w:rsidR="0010216B" w:rsidRPr="001B27F4" w:rsidRDefault="0010216B" w:rsidP="0010216B">
            <w:pPr>
              <w:spacing w:line="240" w:lineRule="auto"/>
              <w:jc w:val="center"/>
              <w:rPr>
                <w:rFonts w:ascii="Times New Roman" w:hAnsi="Times New Roman" w:cs="Times New Roman"/>
                <w:sz w:val="20"/>
                <w:szCs w:val="20"/>
              </w:rPr>
            </w:pPr>
          </w:p>
        </w:tc>
        <w:tc>
          <w:tcPr>
            <w:tcW w:w="1021" w:type="dxa"/>
            <w:gridSpan w:val="2"/>
            <w:tcBorders>
              <w:top w:val="nil"/>
              <w:left w:val="nil"/>
              <w:bottom w:val="nil"/>
              <w:right w:val="nil"/>
            </w:tcBorders>
            <w:shd w:val="clear" w:color="auto" w:fill="auto"/>
            <w:noWrap/>
            <w:vAlign w:val="center"/>
          </w:tcPr>
          <w:p w:rsidR="0010216B" w:rsidRPr="001B27F4" w:rsidRDefault="0010216B" w:rsidP="0010216B">
            <w:pPr>
              <w:spacing w:line="240" w:lineRule="auto"/>
              <w:jc w:val="center"/>
              <w:rPr>
                <w:rFonts w:ascii="Times New Roman" w:hAnsi="Times New Roman" w:cs="Times New Roman"/>
                <w:sz w:val="20"/>
                <w:szCs w:val="20"/>
              </w:rPr>
            </w:pPr>
            <w:bookmarkStart w:id="13" w:name="_GoBack"/>
            <w:bookmarkEnd w:id="13"/>
          </w:p>
        </w:tc>
        <w:tc>
          <w:tcPr>
            <w:tcW w:w="616" w:type="dxa"/>
            <w:gridSpan w:val="2"/>
            <w:tcBorders>
              <w:top w:val="nil"/>
              <w:left w:val="nil"/>
              <w:bottom w:val="nil"/>
              <w:right w:val="nil"/>
            </w:tcBorders>
            <w:shd w:val="clear" w:color="auto" w:fill="auto"/>
            <w:noWrap/>
            <w:vAlign w:val="center"/>
          </w:tcPr>
          <w:p w:rsidR="0010216B" w:rsidRPr="001B27F4" w:rsidRDefault="0010216B" w:rsidP="0010216B">
            <w:pPr>
              <w:spacing w:line="240" w:lineRule="auto"/>
              <w:jc w:val="center"/>
              <w:rPr>
                <w:rFonts w:ascii="Times New Roman" w:hAnsi="Times New Roman" w:cs="Times New Roman"/>
                <w:sz w:val="20"/>
                <w:szCs w:val="20"/>
              </w:rPr>
            </w:pPr>
          </w:p>
        </w:tc>
        <w:tc>
          <w:tcPr>
            <w:tcW w:w="1297" w:type="dxa"/>
            <w:gridSpan w:val="2"/>
            <w:tcBorders>
              <w:top w:val="nil"/>
              <w:left w:val="nil"/>
              <w:bottom w:val="nil"/>
              <w:right w:val="nil"/>
            </w:tcBorders>
            <w:shd w:val="clear" w:color="auto" w:fill="auto"/>
            <w:noWrap/>
            <w:vAlign w:val="center"/>
          </w:tcPr>
          <w:p w:rsidR="0010216B" w:rsidRPr="001B27F4" w:rsidRDefault="0010216B" w:rsidP="0010216B">
            <w:pPr>
              <w:spacing w:line="240" w:lineRule="auto"/>
              <w:jc w:val="center"/>
              <w:rPr>
                <w:rFonts w:ascii="Times New Roman" w:hAnsi="Times New Roman" w:cs="Times New Roman"/>
                <w:sz w:val="20"/>
                <w:szCs w:val="20"/>
              </w:rPr>
            </w:pPr>
          </w:p>
        </w:tc>
        <w:tc>
          <w:tcPr>
            <w:tcW w:w="1297" w:type="dxa"/>
            <w:gridSpan w:val="2"/>
            <w:tcBorders>
              <w:top w:val="nil"/>
              <w:left w:val="nil"/>
              <w:bottom w:val="nil"/>
              <w:right w:val="nil"/>
            </w:tcBorders>
            <w:shd w:val="clear" w:color="auto" w:fill="auto"/>
            <w:noWrap/>
            <w:vAlign w:val="center"/>
          </w:tcPr>
          <w:p w:rsidR="0010216B" w:rsidRPr="001B27F4" w:rsidRDefault="0010216B" w:rsidP="0010216B">
            <w:pPr>
              <w:spacing w:line="240" w:lineRule="auto"/>
              <w:rPr>
                <w:rFonts w:ascii="Times New Roman" w:hAnsi="Times New Roman" w:cs="Times New Roman"/>
                <w:sz w:val="20"/>
                <w:szCs w:val="20"/>
              </w:rPr>
            </w:pPr>
          </w:p>
        </w:tc>
        <w:tc>
          <w:tcPr>
            <w:tcW w:w="1297" w:type="dxa"/>
            <w:gridSpan w:val="3"/>
            <w:tcBorders>
              <w:top w:val="nil"/>
              <w:left w:val="nil"/>
              <w:bottom w:val="nil"/>
              <w:right w:val="nil"/>
            </w:tcBorders>
            <w:shd w:val="clear" w:color="auto" w:fill="auto"/>
            <w:noWrap/>
            <w:vAlign w:val="center"/>
          </w:tcPr>
          <w:p w:rsidR="0010216B" w:rsidRPr="001B27F4" w:rsidRDefault="0010216B" w:rsidP="0010216B">
            <w:pPr>
              <w:spacing w:line="240" w:lineRule="auto"/>
              <w:jc w:val="center"/>
              <w:rPr>
                <w:rFonts w:ascii="Times New Roman" w:hAnsi="Times New Roman" w:cs="Times New Roman"/>
                <w:sz w:val="20"/>
                <w:szCs w:val="20"/>
              </w:rPr>
            </w:pPr>
          </w:p>
        </w:tc>
        <w:tc>
          <w:tcPr>
            <w:tcW w:w="750" w:type="dxa"/>
            <w:tcBorders>
              <w:top w:val="nil"/>
              <w:left w:val="nil"/>
              <w:bottom w:val="nil"/>
              <w:right w:val="nil"/>
            </w:tcBorders>
            <w:shd w:val="clear" w:color="auto" w:fill="auto"/>
            <w:noWrap/>
            <w:vAlign w:val="center"/>
          </w:tcPr>
          <w:p w:rsidR="0010216B" w:rsidRPr="001B27F4" w:rsidRDefault="0010216B" w:rsidP="0010216B">
            <w:pPr>
              <w:spacing w:line="240" w:lineRule="auto"/>
              <w:jc w:val="center"/>
              <w:rPr>
                <w:rFonts w:ascii="Times New Roman" w:hAnsi="Times New Roman" w:cs="Times New Roman"/>
                <w:sz w:val="20"/>
                <w:szCs w:val="20"/>
              </w:rPr>
            </w:pPr>
          </w:p>
        </w:tc>
        <w:tc>
          <w:tcPr>
            <w:tcW w:w="2147" w:type="dxa"/>
            <w:gridSpan w:val="3"/>
            <w:tcBorders>
              <w:top w:val="nil"/>
              <w:left w:val="nil"/>
              <w:bottom w:val="nil"/>
              <w:right w:val="single" w:sz="8" w:space="0" w:color="auto"/>
            </w:tcBorders>
            <w:shd w:val="clear" w:color="auto" w:fill="auto"/>
            <w:noWrap/>
            <w:vAlign w:val="center"/>
          </w:tcPr>
          <w:p w:rsidR="0010216B" w:rsidRPr="001B27F4" w:rsidRDefault="0010216B" w:rsidP="0010216B">
            <w:pPr>
              <w:spacing w:line="240" w:lineRule="auto"/>
              <w:jc w:val="center"/>
              <w:rPr>
                <w:rFonts w:ascii="Times New Roman" w:hAnsi="Times New Roman" w:cs="Times New Roman"/>
                <w:sz w:val="20"/>
                <w:szCs w:val="20"/>
              </w:rPr>
            </w:pPr>
            <w:r w:rsidRPr="001B27F4">
              <w:rPr>
                <w:rFonts w:ascii="Times New Roman" w:hAnsi="Times New Roman" w:cs="Times New Roman"/>
                <w:sz w:val="20"/>
                <w:szCs w:val="20"/>
              </w:rPr>
              <w:t> </w:t>
            </w:r>
          </w:p>
        </w:tc>
      </w:tr>
      <w:tr w:rsidR="0010216B" w:rsidRPr="001B27F4" w:rsidTr="0010216B">
        <w:trPr>
          <w:gridAfter w:val="1"/>
          <w:wAfter w:w="824" w:type="dxa"/>
          <w:trHeight w:val="79"/>
        </w:trPr>
        <w:tc>
          <w:tcPr>
            <w:tcW w:w="10456" w:type="dxa"/>
            <w:gridSpan w:val="18"/>
            <w:tcBorders>
              <w:top w:val="nil"/>
              <w:left w:val="single" w:sz="8" w:space="0" w:color="auto"/>
              <w:bottom w:val="nil"/>
              <w:right w:val="single" w:sz="8" w:space="0" w:color="000000"/>
            </w:tcBorders>
            <w:shd w:val="clear" w:color="auto" w:fill="auto"/>
            <w:noWrap/>
            <w:vAlign w:val="center"/>
          </w:tcPr>
          <w:p w:rsidR="0010216B" w:rsidRPr="001B27F4" w:rsidRDefault="0010216B" w:rsidP="0010216B">
            <w:pPr>
              <w:spacing w:line="240" w:lineRule="auto"/>
              <w:jc w:val="center"/>
              <w:rPr>
                <w:rFonts w:ascii="Times New Roman" w:hAnsi="Times New Roman" w:cs="Times New Roman"/>
                <w:b/>
                <w:bCs/>
                <w:sz w:val="20"/>
                <w:szCs w:val="20"/>
              </w:rPr>
            </w:pPr>
            <w:r w:rsidRPr="001B27F4">
              <w:rPr>
                <w:rFonts w:ascii="Times New Roman" w:hAnsi="Times New Roman" w:cs="Times New Roman"/>
                <w:b/>
                <w:bCs/>
                <w:sz w:val="20"/>
                <w:szCs w:val="20"/>
              </w:rPr>
              <w:t>Расчет НМЦК</w:t>
            </w:r>
          </w:p>
        </w:tc>
      </w:tr>
      <w:tr w:rsidR="0010216B" w:rsidRPr="001B27F4" w:rsidTr="0010216B">
        <w:trPr>
          <w:gridAfter w:val="1"/>
          <w:wAfter w:w="824" w:type="dxa"/>
          <w:trHeight w:val="251"/>
        </w:trPr>
        <w:tc>
          <w:tcPr>
            <w:tcW w:w="486" w:type="dxa"/>
            <w:vMerge w:val="restart"/>
            <w:tcBorders>
              <w:top w:val="single" w:sz="8" w:space="0" w:color="auto"/>
              <w:left w:val="single" w:sz="8" w:space="0" w:color="auto"/>
              <w:bottom w:val="single" w:sz="4" w:space="0" w:color="auto"/>
              <w:right w:val="single" w:sz="4" w:space="0" w:color="auto"/>
            </w:tcBorders>
            <w:shd w:val="clear" w:color="auto" w:fill="FFCC00"/>
            <w:noWrap/>
            <w:vAlign w:val="center"/>
          </w:tcPr>
          <w:p w:rsidR="0010216B" w:rsidRPr="001B27F4" w:rsidRDefault="0010216B" w:rsidP="0010216B">
            <w:pPr>
              <w:spacing w:line="240" w:lineRule="auto"/>
              <w:jc w:val="center"/>
              <w:rPr>
                <w:rFonts w:ascii="Times New Roman" w:hAnsi="Times New Roman" w:cs="Times New Roman"/>
                <w:sz w:val="20"/>
                <w:szCs w:val="20"/>
              </w:rPr>
            </w:pPr>
            <w:r w:rsidRPr="001B27F4">
              <w:rPr>
                <w:rFonts w:ascii="Times New Roman" w:hAnsi="Times New Roman" w:cs="Times New Roman"/>
                <w:sz w:val="20"/>
                <w:szCs w:val="20"/>
              </w:rPr>
              <w:t>№  п/п</w:t>
            </w:r>
          </w:p>
        </w:tc>
        <w:tc>
          <w:tcPr>
            <w:tcW w:w="2457" w:type="dxa"/>
            <w:gridSpan w:val="3"/>
            <w:vMerge w:val="restart"/>
            <w:tcBorders>
              <w:top w:val="single" w:sz="8" w:space="0" w:color="auto"/>
              <w:left w:val="single" w:sz="4" w:space="0" w:color="auto"/>
              <w:bottom w:val="single" w:sz="4" w:space="0" w:color="auto"/>
              <w:right w:val="single" w:sz="4" w:space="0" w:color="auto"/>
            </w:tcBorders>
            <w:shd w:val="clear" w:color="auto" w:fill="FFCC00"/>
            <w:vAlign w:val="center"/>
          </w:tcPr>
          <w:p w:rsidR="0010216B" w:rsidRPr="001B27F4" w:rsidRDefault="0010216B" w:rsidP="0010216B">
            <w:pPr>
              <w:spacing w:line="240" w:lineRule="auto"/>
              <w:jc w:val="center"/>
              <w:rPr>
                <w:rFonts w:ascii="Times New Roman" w:hAnsi="Times New Roman" w:cs="Times New Roman"/>
                <w:sz w:val="20"/>
                <w:szCs w:val="20"/>
              </w:rPr>
            </w:pPr>
            <w:r w:rsidRPr="001B27F4">
              <w:rPr>
                <w:rFonts w:ascii="Times New Roman" w:hAnsi="Times New Roman" w:cs="Times New Roman"/>
                <w:sz w:val="20"/>
                <w:szCs w:val="20"/>
              </w:rPr>
              <w:t>Наименование товара</w:t>
            </w:r>
          </w:p>
        </w:tc>
        <w:tc>
          <w:tcPr>
            <w:tcW w:w="709" w:type="dxa"/>
            <w:gridSpan w:val="2"/>
            <w:vMerge w:val="restart"/>
            <w:tcBorders>
              <w:top w:val="single" w:sz="8" w:space="0" w:color="auto"/>
              <w:left w:val="single" w:sz="4" w:space="0" w:color="auto"/>
              <w:bottom w:val="single" w:sz="4" w:space="0" w:color="auto"/>
              <w:right w:val="single" w:sz="4" w:space="0" w:color="auto"/>
            </w:tcBorders>
            <w:shd w:val="clear" w:color="auto" w:fill="FFCC00"/>
            <w:vAlign w:val="center"/>
          </w:tcPr>
          <w:p w:rsidR="0010216B" w:rsidRPr="001B27F4" w:rsidRDefault="0010216B" w:rsidP="0010216B">
            <w:pPr>
              <w:spacing w:line="240" w:lineRule="auto"/>
              <w:jc w:val="center"/>
              <w:rPr>
                <w:rFonts w:ascii="Times New Roman" w:hAnsi="Times New Roman" w:cs="Times New Roman"/>
                <w:sz w:val="20"/>
                <w:szCs w:val="20"/>
              </w:rPr>
            </w:pPr>
            <w:r w:rsidRPr="001B27F4">
              <w:rPr>
                <w:rFonts w:ascii="Times New Roman" w:hAnsi="Times New Roman" w:cs="Times New Roman"/>
                <w:sz w:val="20"/>
                <w:szCs w:val="20"/>
              </w:rPr>
              <w:t>Ед.  изм.</w:t>
            </w:r>
          </w:p>
        </w:tc>
        <w:tc>
          <w:tcPr>
            <w:tcW w:w="992" w:type="dxa"/>
            <w:gridSpan w:val="2"/>
            <w:vMerge w:val="restart"/>
            <w:tcBorders>
              <w:top w:val="single" w:sz="8" w:space="0" w:color="auto"/>
              <w:left w:val="single" w:sz="4" w:space="0" w:color="auto"/>
              <w:bottom w:val="single" w:sz="4" w:space="0" w:color="auto"/>
              <w:right w:val="single" w:sz="4" w:space="0" w:color="auto"/>
            </w:tcBorders>
            <w:shd w:val="clear" w:color="auto" w:fill="FFCC00"/>
            <w:vAlign w:val="center"/>
          </w:tcPr>
          <w:p w:rsidR="0010216B" w:rsidRPr="001B27F4" w:rsidRDefault="0010216B" w:rsidP="0010216B">
            <w:pPr>
              <w:spacing w:line="240" w:lineRule="auto"/>
              <w:jc w:val="center"/>
              <w:rPr>
                <w:rFonts w:ascii="Times New Roman" w:hAnsi="Times New Roman" w:cs="Times New Roman"/>
                <w:sz w:val="20"/>
                <w:szCs w:val="20"/>
              </w:rPr>
            </w:pPr>
            <w:r w:rsidRPr="001B27F4">
              <w:rPr>
                <w:rFonts w:ascii="Times New Roman" w:hAnsi="Times New Roman" w:cs="Times New Roman"/>
                <w:sz w:val="20"/>
                <w:szCs w:val="20"/>
              </w:rPr>
              <w:t>Кол-  во</w:t>
            </w:r>
          </w:p>
        </w:tc>
        <w:tc>
          <w:tcPr>
            <w:tcW w:w="4253" w:type="dxa"/>
            <w:gridSpan w:val="8"/>
            <w:tcBorders>
              <w:top w:val="single" w:sz="8" w:space="0" w:color="auto"/>
              <w:left w:val="nil"/>
              <w:bottom w:val="single" w:sz="4" w:space="0" w:color="auto"/>
              <w:right w:val="single" w:sz="4" w:space="0" w:color="auto"/>
            </w:tcBorders>
            <w:shd w:val="clear" w:color="auto" w:fill="FFCC00"/>
            <w:noWrap/>
            <w:vAlign w:val="center"/>
          </w:tcPr>
          <w:p w:rsidR="0010216B" w:rsidRPr="001B27F4" w:rsidRDefault="0010216B" w:rsidP="0010216B">
            <w:pPr>
              <w:spacing w:line="240" w:lineRule="auto"/>
              <w:jc w:val="center"/>
              <w:rPr>
                <w:rFonts w:ascii="Times New Roman" w:hAnsi="Times New Roman" w:cs="Times New Roman"/>
                <w:sz w:val="20"/>
                <w:szCs w:val="20"/>
              </w:rPr>
            </w:pPr>
            <w:r w:rsidRPr="001B27F4">
              <w:rPr>
                <w:rFonts w:ascii="Times New Roman" w:hAnsi="Times New Roman" w:cs="Times New Roman"/>
                <w:sz w:val="20"/>
                <w:szCs w:val="20"/>
              </w:rPr>
              <w:t>Цена 1 ед. с НДС 18%</w:t>
            </w:r>
          </w:p>
        </w:tc>
        <w:tc>
          <w:tcPr>
            <w:tcW w:w="1559" w:type="dxa"/>
            <w:gridSpan w:val="2"/>
            <w:vMerge w:val="restart"/>
            <w:tcBorders>
              <w:top w:val="single" w:sz="8" w:space="0" w:color="auto"/>
              <w:left w:val="single" w:sz="4" w:space="0" w:color="auto"/>
              <w:right w:val="single" w:sz="8" w:space="0" w:color="auto"/>
            </w:tcBorders>
            <w:shd w:val="clear" w:color="auto" w:fill="FFCC00"/>
            <w:vAlign w:val="center"/>
          </w:tcPr>
          <w:p w:rsidR="0010216B" w:rsidRPr="001B27F4" w:rsidRDefault="0010216B" w:rsidP="0010216B">
            <w:pPr>
              <w:spacing w:line="240" w:lineRule="auto"/>
              <w:jc w:val="center"/>
              <w:rPr>
                <w:rFonts w:ascii="Times New Roman" w:hAnsi="Times New Roman" w:cs="Times New Roman"/>
                <w:sz w:val="20"/>
                <w:szCs w:val="20"/>
              </w:rPr>
            </w:pPr>
            <w:r w:rsidRPr="001B27F4">
              <w:rPr>
                <w:rFonts w:ascii="Times New Roman" w:hAnsi="Times New Roman" w:cs="Times New Roman"/>
                <w:sz w:val="20"/>
                <w:szCs w:val="20"/>
              </w:rPr>
              <w:t>НМЦК (руб.)</w:t>
            </w:r>
          </w:p>
        </w:tc>
      </w:tr>
      <w:tr w:rsidR="0010216B" w:rsidRPr="001B27F4" w:rsidTr="0010216B">
        <w:trPr>
          <w:gridAfter w:val="1"/>
          <w:wAfter w:w="824" w:type="dxa"/>
          <w:trHeight w:val="501"/>
        </w:trPr>
        <w:tc>
          <w:tcPr>
            <w:tcW w:w="486" w:type="dxa"/>
            <w:vMerge/>
            <w:tcBorders>
              <w:top w:val="single" w:sz="8" w:space="0" w:color="auto"/>
              <w:left w:val="single" w:sz="8" w:space="0" w:color="auto"/>
              <w:bottom w:val="single" w:sz="4" w:space="0" w:color="auto"/>
              <w:right w:val="single" w:sz="4" w:space="0" w:color="auto"/>
            </w:tcBorders>
            <w:vAlign w:val="center"/>
          </w:tcPr>
          <w:p w:rsidR="0010216B" w:rsidRPr="001B27F4" w:rsidRDefault="0010216B" w:rsidP="0010216B">
            <w:pPr>
              <w:spacing w:line="240" w:lineRule="auto"/>
              <w:jc w:val="center"/>
              <w:rPr>
                <w:rFonts w:ascii="Times New Roman" w:hAnsi="Times New Roman" w:cs="Times New Roman"/>
                <w:sz w:val="20"/>
                <w:szCs w:val="20"/>
              </w:rPr>
            </w:pPr>
          </w:p>
        </w:tc>
        <w:tc>
          <w:tcPr>
            <w:tcW w:w="2457" w:type="dxa"/>
            <w:gridSpan w:val="3"/>
            <w:vMerge/>
            <w:tcBorders>
              <w:top w:val="single" w:sz="8" w:space="0" w:color="auto"/>
              <w:left w:val="single" w:sz="4" w:space="0" w:color="auto"/>
              <w:bottom w:val="single" w:sz="4" w:space="0" w:color="auto"/>
              <w:right w:val="single" w:sz="4" w:space="0" w:color="auto"/>
            </w:tcBorders>
            <w:vAlign w:val="center"/>
          </w:tcPr>
          <w:p w:rsidR="0010216B" w:rsidRPr="001B27F4" w:rsidRDefault="0010216B" w:rsidP="0010216B">
            <w:pPr>
              <w:spacing w:line="240" w:lineRule="auto"/>
              <w:jc w:val="center"/>
              <w:rPr>
                <w:rFonts w:ascii="Times New Roman" w:hAnsi="Times New Roman" w:cs="Times New Roman"/>
                <w:sz w:val="20"/>
                <w:szCs w:val="20"/>
              </w:rPr>
            </w:pPr>
          </w:p>
        </w:tc>
        <w:tc>
          <w:tcPr>
            <w:tcW w:w="709" w:type="dxa"/>
            <w:gridSpan w:val="2"/>
            <w:vMerge/>
            <w:tcBorders>
              <w:top w:val="single" w:sz="8" w:space="0" w:color="auto"/>
              <w:left w:val="single" w:sz="4" w:space="0" w:color="auto"/>
              <w:bottom w:val="single" w:sz="4" w:space="0" w:color="auto"/>
              <w:right w:val="single" w:sz="4" w:space="0" w:color="auto"/>
            </w:tcBorders>
            <w:vAlign w:val="center"/>
          </w:tcPr>
          <w:p w:rsidR="0010216B" w:rsidRPr="001B27F4" w:rsidRDefault="0010216B" w:rsidP="0010216B">
            <w:pPr>
              <w:spacing w:line="240" w:lineRule="auto"/>
              <w:jc w:val="center"/>
              <w:rPr>
                <w:rFonts w:ascii="Times New Roman" w:hAnsi="Times New Roman" w:cs="Times New Roman"/>
                <w:sz w:val="20"/>
                <w:szCs w:val="20"/>
              </w:rPr>
            </w:pPr>
          </w:p>
        </w:tc>
        <w:tc>
          <w:tcPr>
            <w:tcW w:w="992" w:type="dxa"/>
            <w:gridSpan w:val="2"/>
            <w:vMerge/>
            <w:tcBorders>
              <w:top w:val="single" w:sz="8" w:space="0" w:color="auto"/>
              <w:left w:val="single" w:sz="4" w:space="0" w:color="auto"/>
              <w:bottom w:val="single" w:sz="4" w:space="0" w:color="auto"/>
              <w:right w:val="single" w:sz="4" w:space="0" w:color="auto"/>
            </w:tcBorders>
            <w:vAlign w:val="center"/>
          </w:tcPr>
          <w:p w:rsidR="0010216B" w:rsidRPr="001B27F4" w:rsidRDefault="0010216B" w:rsidP="0010216B">
            <w:pPr>
              <w:spacing w:line="240" w:lineRule="auto"/>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shd w:val="clear" w:color="auto" w:fill="FFCC00"/>
            <w:vAlign w:val="center"/>
          </w:tcPr>
          <w:p w:rsidR="0010216B" w:rsidRPr="001B27F4" w:rsidRDefault="0010216B" w:rsidP="0010216B">
            <w:pPr>
              <w:spacing w:line="240" w:lineRule="auto"/>
              <w:jc w:val="center"/>
              <w:rPr>
                <w:rFonts w:ascii="Times New Roman" w:hAnsi="Times New Roman" w:cs="Times New Roman"/>
                <w:sz w:val="20"/>
                <w:szCs w:val="20"/>
              </w:rPr>
            </w:pPr>
            <w:r w:rsidRPr="001B27F4">
              <w:rPr>
                <w:rFonts w:ascii="Times New Roman" w:hAnsi="Times New Roman" w:cs="Times New Roman"/>
                <w:sz w:val="20"/>
                <w:szCs w:val="20"/>
              </w:rPr>
              <w:t>Источник информации 1*</w:t>
            </w:r>
          </w:p>
        </w:tc>
        <w:tc>
          <w:tcPr>
            <w:tcW w:w="1559" w:type="dxa"/>
            <w:gridSpan w:val="3"/>
            <w:tcBorders>
              <w:top w:val="nil"/>
              <w:left w:val="nil"/>
              <w:bottom w:val="single" w:sz="4" w:space="0" w:color="auto"/>
              <w:right w:val="single" w:sz="4" w:space="0" w:color="auto"/>
            </w:tcBorders>
            <w:shd w:val="clear" w:color="auto" w:fill="FFCC00"/>
            <w:vAlign w:val="center"/>
          </w:tcPr>
          <w:p w:rsidR="0010216B" w:rsidRPr="001B27F4" w:rsidRDefault="0010216B" w:rsidP="0010216B">
            <w:pPr>
              <w:spacing w:line="240" w:lineRule="auto"/>
              <w:jc w:val="center"/>
              <w:rPr>
                <w:rFonts w:ascii="Times New Roman" w:hAnsi="Times New Roman" w:cs="Times New Roman"/>
                <w:sz w:val="20"/>
                <w:szCs w:val="20"/>
              </w:rPr>
            </w:pPr>
            <w:r w:rsidRPr="001B27F4">
              <w:rPr>
                <w:rFonts w:ascii="Times New Roman" w:hAnsi="Times New Roman" w:cs="Times New Roman"/>
                <w:sz w:val="20"/>
                <w:szCs w:val="20"/>
              </w:rPr>
              <w:t>Источник информации 2*</w:t>
            </w:r>
          </w:p>
        </w:tc>
        <w:tc>
          <w:tcPr>
            <w:tcW w:w="1418" w:type="dxa"/>
            <w:gridSpan w:val="3"/>
            <w:tcBorders>
              <w:top w:val="nil"/>
              <w:left w:val="nil"/>
              <w:bottom w:val="single" w:sz="4" w:space="0" w:color="auto"/>
              <w:right w:val="single" w:sz="4" w:space="0" w:color="auto"/>
            </w:tcBorders>
            <w:shd w:val="clear" w:color="auto" w:fill="FFCC00"/>
            <w:vAlign w:val="center"/>
          </w:tcPr>
          <w:p w:rsidR="0010216B" w:rsidRPr="001B27F4" w:rsidRDefault="0010216B" w:rsidP="0010216B">
            <w:pPr>
              <w:spacing w:line="240" w:lineRule="auto"/>
              <w:jc w:val="center"/>
              <w:rPr>
                <w:rFonts w:ascii="Times New Roman" w:hAnsi="Times New Roman" w:cs="Times New Roman"/>
                <w:sz w:val="20"/>
                <w:szCs w:val="20"/>
              </w:rPr>
            </w:pPr>
            <w:r w:rsidRPr="001B27F4">
              <w:rPr>
                <w:rFonts w:ascii="Times New Roman" w:hAnsi="Times New Roman" w:cs="Times New Roman"/>
                <w:sz w:val="20"/>
                <w:szCs w:val="20"/>
              </w:rPr>
              <w:t>Источник информации 3*</w:t>
            </w:r>
          </w:p>
        </w:tc>
        <w:tc>
          <w:tcPr>
            <w:tcW w:w="1559" w:type="dxa"/>
            <w:gridSpan w:val="2"/>
            <w:vMerge/>
            <w:tcBorders>
              <w:left w:val="single" w:sz="4" w:space="0" w:color="auto"/>
              <w:bottom w:val="single" w:sz="4" w:space="0" w:color="auto"/>
              <w:right w:val="single" w:sz="8" w:space="0" w:color="auto"/>
            </w:tcBorders>
            <w:vAlign w:val="center"/>
          </w:tcPr>
          <w:p w:rsidR="0010216B" w:rsidRPr="001B27F4" w:rsidRDefault="0010216B" w:rsidP="0010216B">
            <w:pPr>
              <w:spacing w:line="240" w:lineRule="auto"/>
              <w:jc w:val="center"/>
              <w:rPr>
                <w:rFonts w:ascii="Times New Roman" w:hAnsi="Times New Roman" w:cs="Times New Roman"/>
                <w:sz w:val="20"/>
                <w:szCs w:val="20"/>
              </w:rPr>
            </w:pPr>
          </w:p>
        </w:tc>
      </w:tr>
      <w:tr w:rsidR="0010216B" w:rsidRPr="001B27F4" w:rsidTr="0010216B">
        <w:trPr>
          <w:gridAfter w:val="1"/>
          <w:wAfter w:w="824" w:type="dxa"/>
          <w:trHeight w:val="1217"/>
        </w:trPr>
        <w:tc>
          <w:tcPr>
            <w:tcW w:w="486" w:type="dxa"/>
            <w:tcBorders>
              <w:top w:val="nil"/>
              <w:left w:val="single" w:sz="8" w:space="0" w:color="auto"/>
              <w:bottom w:val="single" w:sz="4" w:space="0" w:color="auto"/>
              <w:right w:val="single" w:sz="4" w:space="0" w:color="auto"/>
            </w:tcBorders>
            <w:shd w:val="clear" w:color="auto" w:fill="auto"/>
            <w:noWrap/>
            <w:vAlign w:val="center"/>
          </w:tcPr>
          <w:p w:rsidR="0010216B" w:rsidRPr="001B27F4" w:rsidRDefault="0010216B" w:rsidP="0010216B">
            <w:pPr>
              <w:spacing w:line="240" w:lineRule="auto"/>
              <w:jc w:val="center"/>
              <w:rPr>
                <w:rFonts w:ascii="Times New Roman" w:hAnsi="Times New Roman" w:cs="Times New Roman"/>
                <w:sz w:val="20"/>
                <w:szCs w:val="20"/>
              </w:rPr>
            </w:pPr>
            <w:r w:rsidRPr="001B27F4">
              <w:rPr>
                <w:rFonts w:ascii="Times New Roman" w:hAnsi="Times New Roman" w:cs="Times New Roman"/>
                <w:sz w:val="20"/>
                <w:szCs w:val="20"/>
              </w:rPr>
              <w:t>1</w:t>
            </w:r>
          </w:p>
        </w:tc>
        <w:tc>
          <w:tcPr>
            <w:tcW w:w="2457" w:type="dxa"/>
            <w:gridSpan w:val="3"/>
            <w:tcBorders>
              <w:top w:val="nil"/>
              <w:left w:val="nil"/>
              <w:bottom w:val="single" w:sz="4" w:space="0" w:color="auto"/>
              <w:right w:val="single" w:sz="4" w:space="0" w:color="auto"/>
            </w:tcBorders>
            <w:shd w:val="clear" w:color="auto" w:fill="auto"/>
            <w:vAlign w:val="center"/>
          </w:tcPr>
          <w:p w:rsidR="0010216B" w:rsidRPr="001B27F4" w:rsidRDefault="0010216B" w:rsidP="0010216B">
            <w:pPr>
              <w:spacing w:line="240" w:lineRule="auto"/>
              <w:rPr>
                <w:rFonts w:ascii="Times New Roman" w:hAnsi="Times New Roman" w:cs="Times New Roman"/>
              </w:rPr>
            </w:pPr>
            <w:r w:rsidRPr="0010216B">
              <w:rPr>
                <w:rFonts w:ascii="Times New Roman" w:hAnsi="Times New Roman" w:cs="Times New Roman"/>
                <w:color w:val="000000"/>
              </w:rPr>
              <w:t>оказание услуг спецтехникой с экипажем (бульдозер) для перемещения отходов на полигоне твердых бытовых отходов города Радужный</w:t>
            </w:r>
          </w:p>
        </w:tc>
        <w:tc>
          <w:tcPr>
            <w:tcW w:w="709" w:type="dxa"/>
            <w:gridSpan w:val="2"/>
            <w:tcBorders>
              <w:top w:val="nil"/>
              <w:left w:val="nil"/>
              <w:bottom w:val="single" w:sz="4" w:space="0" w:color="auto"/>
              <w:right w:val="single" w:sz="4" w:space="0" w:color="auto"/>
            </w:tcBorders>
            <w:shd w:val="clear" w:color="auto" w:fill="auto"/>
            <w:noWrap/>
            <w:vAlign w:val="center"/>
          </w:tcPr>
          <w:p w:rsidR="0010216B" w:rsidRPr="001B27F4" w:rsidRDefault="0010216B" w:rsidP="0010216B">
            <w:pPr>
              <w:spacing w:line="240" w:lineRule="auto"/>
              <w:jc w:val="center"/>
              <w:rPr>
                <w:rFonts w:ascii="Times New Roman" w:hAnsi="Times New Roman" w:cs="Times New Roman"/>
                <w:sz w:val="20"/>
                <w:szCs w:val="20"/>
              </w:rPr>
            </w:pPr>
            <w:r w:rsidRPr="001B27F4">
              <w:rPr>
                <w:rFonts w:ascii="Times New Roman" w:hAnsi="Times New Roman" w:cs="Times New Roman"/>
                <w:sz w:val="20"/>
                <w:szCs w:val="20"/>
              </w:rPr>
              <w:t>Маш\час.</w:t>
            </w:r>
          </w:p>
        </w:tc>
        <w:tc>
          <w:tcPr>
            <w:tcW w:w="992" w:type="dxa"/>
            <w:gridSpan w:val="2"/>
            <w:tcBorders>
              <w:top w:val="nil"/>
              <w:left w:val="nil"/>
              <w:bottom w:val="single" w:sz="4" w:space="0" w:color="auto"/>
              <w:right w:val="single" w:sz="4" w:space="0" w:color="auto"/>
            </w:tcBorders>
            <w:shd w:val="clear" w:color="auto" w:fill="auto"/>
            <w:noWrap/>
            <w:vAlign w:val="center"/>
          </w:tcPr>
          <w:p w:rsidR="0010216B" w:rsidRPr="001B27F4" w:rsidRDefault="0010216B" w:rsidP="0010216B">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1154</w:t>
            </w:r>
          </w:p>
        </w:tc>
        <w:tc>
          <w:tcPr>
            <w:tcW w:w="1276" w:type="dxa"/>
            <w:gridSpan w:val="2"/>
            <w:tcBorders>
              <w:top w:val="nil"/>
              <w:left w:val="nil"/>
              <w:bottom w:val="single" w:sz="4" w:space="0" w:color="auto"/>
              <w:right w:val="single" w:sz="4" w:space="0" w:color="auto"/>
            </w:tcBorders>
            <w:shd w:val="clear" w:color="auto" w:fill="auto"/>
            <w:vAlign w:val="center"/>
          </w:tcPr>
          <w:p w:rsidR="0010216B" w:rsidRPr="001B27F4" w:rsidRDefault="00553BF8" w:rsidP="00553BF8">
            <w:pPr>
              <w:spacing w:line="240" w:lineRule="auto"/>
              <w:jc w:val="center"/>
              <w:rPr>
                <w:rFonts w:ascii="Times New Roman" w:hAnsi="Times New Roman" w:cs="Times New Roman"/>
                <w:sz w:val="20"/>
                <w:szCs w:val="20"/>
              </w:rPr>
            </w:pPr>
            <w:r>
              <w:rPr>
                <w:rFonts w:ascii="Times New Roman" w:eastAsia="Calibri" w:hAnsi="Times New Roman" w:cs="Times New Roman"/>
                <w:sz w:val="20"/>
                <w:szCs w:val="20"/>
              </w:rPr>
              <w:t>1560,00</w:t>
            </w:r>
            <w:r>
              <w:rPr>
                <w:rFonts w:ascii="Times New Roman" w:eastAsia="Calibri" w:hAnsi="Times New Roman" w:cs="Times New Roman"/>
                <w:sz w:val="20"/>
                <w:szCs w:val="20"/>
              </w:rPr>
              <w:t xml:space="preserve"> </w:t>
            </w:r>
          </w:p>
        </w:tc>
        <w:tc>
          <w:tcPr>
            <w:tcW w:w="1559" w:type="dxa"/>
            <w:gridSpan w:val="3"/>
            <w:tcBorders>
              <w:top w:val="nil"/>
              <w:left w:val="nil"/>
              <w:bottom w:val="single" w:sz="4" w:space="0" w:color="auto"/>
              <w:right w:val="single" w:sz="4" w:space="0" w:color="auto"/>
            </w:tcBorders>
            <w:shd w:val="clear" w:color="auto" w:fill="auto"/>
            <w:vAlign w:val="center"/>
          </w:tcPr>
          <w:p w:rsidR="0010216B" w:rsidRPr="001B27F4" w:rsidRDefault="00553BF8" w:rsidP="0010216B">
            <w:pPr>
              <w:spacing w:line="240" w:lineRule="auto"/>
              <w:jc w:val="center"/>
              <w:rPr>
                <w:rFonts w:ascii="Times New Roman" w:hAnsi="Times New Roman" w:cs="Times New Roman"/>
                <w:sz w:val="20"/>
                <w:szCs w:val="20"/>
              </w:rPr>
            </w:pPr>
            <w:r>
              <w:rPr>
                <w:rFonts w:ascii="Times New Roman" w:hAnsi="Times New Roman" w:cs="Times New Roman"/>
                <w:sz w:val="20"/>
                <w:szCs w:val="20"/>
              </w:rPr>
              <w:t>1680,00</w:t>
            </w:r>
          </w:p>
        </w:tc>
        <w:tc>
          <w:tcPr>
            <w:tcW w:w="1418" w:type="dxa"/>
            <w:gridSpan w:val="3"/>
            <w:tcBorders>
              <w:top w:val="nil"/>
              <w:left w:val="nil"/>
              <w:bottom w:val="single" w:sz="4" w:space="0" w:color="auto"/>
              <w:right w:val="single" w:sz="4" w:space="0" w:color="auto"/>
            </w:tcBorders>
            <w:shd w:val="clear" w:color="auto" w:fill="auto"/>
            <w:vAlign w:val="center"/>
          </w:tcPr>
          <w:p w:rsidR="0010216B" w:rsidRPr="001B27F4" w:rsidRDefault="0010216B" w:rsidP="0010216B">
            <w:pPr>
              <w:spacing w:line="240" w:lineRule="auto"/>
              <w:jc w:val="center"/>
              <w:rPr>
                <w:rFonts w:ascii="Times New Roman" w:hAnsi="Times New Roman" w:cs="Times New Roman"/>
                <w:sz w:val="20"/>
                <w:szCs w:val="20"/>
              </w:rPr>
            </w:pPr>
          </w:p>
        </w:tc>
        <w:tc>
          <w:tcPr>
            <w:tcW w:w="1559" w:type="dxa"/>
            <w:gridSpan w:val="2"/>
            <w:tcBorders>
              <w:top w:val="nil"/>
              <w:left w:val="nil"/>
              <w:bottom w:val="single" w:sz="4" w:space="0" w:color="auto"/>
              <w:right w:val="single" w:sz="8" w:space="0" w:color="auto"/>
            </w:tcBorders>
            <w:shd w:val="clear" w:color="auto" w:fill="auto"/>
            <w:vAlign w:val="center"/>
          </w:tcPr>
          <w:p w:rsidR="0010216B" w:rsidRPr="001B27F4" w:rsidRDefault="0010216B" w:rsidP="0010216B">
            <w:pPr>
              <w:spacing w:line="240" w:lineRule="auto"/>
              <w:jc w:val="center"/>
              <w:rPr>
                <w:rFonts w:ascii="Times New Roman" w:hAnsi="Times New Roman" w:cs="Times New Roman"/>
                <w:sz w:val="20"/>
                <w:szCs w:val="20"/>
              </w:rPr>
            </w:pPr>
            <w:r>
              <w:rPr>
                <w:rFonts w:ascii="Times New Roman" w:hAnsi="Times New Roman" w:cs="Times New Roman"/>
                <w:sz w:val="20"/>
                <w:szCs w:val="20"/>
              </w:rPr>
              <w:t>1560,00</w:t>
            </w:r>
          </w:p>
        </w:tc>
      </w:tr>
      <w:tr w:rsidR="0010216B" w:rsidRPr="001B27F4" w:rsidTr="0010216B">
        <w:trPr>
          <w:gridAfter w:val="1"/>
          <w:wAfter w:w="824" w:type="dxa"/>
          <w:trHeight w:val="309"/>
        </w:trPr>
        <w:tc>
          <w:tcPr>
            <w:tcW w:w="4644" w:type="dxa"/>
            <w:gridSpan w:val="8"/>
            <w:tcBorders>
              <w:top w:val="single" w:sz="4" w:space="0" w:color="auto"/>
              <w:left w:val="single" w:sz="8" w:space="0" w:color="auto"/>
              <w:bottom w:val="single" w:sz="4" w:space="0" w:color="auto"/>
              <w:right w:val="single" w:sz="4" w:space="0" w:color="auto"/>
            </w:tcBorders>
            <w:shd w:val="clear" w:color="auto" w:fill="FFCC00"/>
            <w:vAlign w:val="center"/>
          </w:tcPr>
          <w:p w:rsidR="0010216B" w:rsidRPr="001B27F4" w:rsidRDefault="0010216B" w:rsidP="0010216B">
            <w:pPr>
              <w:spacing w:line="240" w:lineRule="auto"/>
              <w:jc w:val="center"/>
              <w:rPr>
                <w:rFonts w:ascii="Times New Roman" w:hAnsi="Times New Roman" w:cs="Times New Roman"/>
                <w:sz w:val="20"/>
                <w:szCs w:val="20"/>
              </w:rPr>
            </w:pPr>
            <w:r w:rsidRPr="001B27F4">
              <w:rPr>
                <w:rFonts w:ascii="Times New Roman" w:hAnsi="Times New Roman" w:cs="Times New Roman"/>
                <w:sz w:val="20"/>
                <w:szCs w:val="20"/>
              </w:rPr>
              <w:t>ИТОГО:</w:t>
            </w:r>
          </w:p>
        </w:tc>
        <w:tc>
          <w:tcPr>
            <w:tcW w:w="1276" w:type="dxa"/>
            <w:gridSpan w:val="2"/>
            <w:tcBorders>
              <w:top w:val="nil"/>
              <w:left w:val="nil"/>
              <w:bottom w:val="single" w:sz="4" w:space="0" w:color="auto"/>
              <w:right w:val="single" w:sz="4" w:space="0" w:color="auto"/>
            </w:tcBorders>
            <w:shd w:val="clear" w:color="auto" w:fill="FFCC00"/>
            <w:vAlign w:val="center"/>
          </w:tcPr>
          <w:p w:rsidR="0010216B" w:rsidRPr="001B27F4" w:rsidRDefault="0010216B" w:rsidP="0010216B">
            <w:pPr>
              <w:spacing w:line="240" w:lineRule="auto"/>
              <w:jc w:val="center"/>
              <w:rPr>
                <w:rFonts w:ascii="Times New Roman" w:hAnsi="Times New Roman" w:cs="Times New Roman"/>
                <w:sz w:val="20"/>
                <w:szCs w:val="20"/>
              </w:rPr>
            </w:pPr>
          </w:p>
        </w:tc>
        <w:tc>
          <w:tcPr>
            <w:tcW w:w="1559" w:type="dxa"/>
            <w:gridSpan w:val="3"/>
            <w:tcBorders>
              <w:top w:val="nil"/>
              <w:left w:val="nil"/>
              <w:bottom w:val="single" w:sz="4" w:space="0" w:color="auto"/>
              <w:right w:val="single" w:sz="4" w:space="0" w:color="auto"/>
            </w:tcBorders>
            <w:shd w:val="clear" w:color="auto" w:fill="FFCC00"/>
            <w:noWrap/>
            <w:vAlign w:val="center"/>
          </w:tcPr>
          <w:p w:rsidR="0010216B" w:rsidRPr="001B27F4" w:rsidRDefault="0010216B" w:rsidP="0010216B">
            <w:pPr>
              <w:spacing w:line="240" w:lineRule="auto"/>
              <w:jc w:val="center"/>
              <w:rPr>
                <w:rFonts w:ascii="Times New Roman" w:hAnsi="Times New Roman" w:cs="Times New Roman"/>
                <w:sz w:val="20"/>
                <w:szCs w:val="20"/>
              </w:rPr>
            </w:pPr>
          </w:p>
        </w:tc>
        <w:tc>
          <w:tcPr>
            <w:tcW w:w="1418" w:type="dxa"/>
            <w:gridSpan w:val="3"/>
            <w:tcBorders>
              <w:top w:val="nil"/>
              <w:left w:val="nil"/>
              <w:bottom w:val="single" w:sz="4" w:space="0" w:color="auto"/>
              <w:right w:val="single" w:sz="4" w:space="0" w:color="auto"/>
            </w:tcBorders>
            <w:shd w:val="clear" w:color="auto" w:fill="FFCC00"/>
            <w:noWrap/>
            <w:vAlign w:val="center"/>
          </w:tcPr>
          <w:p w:rsidR="0010216B" w:rsidRPr="001B27F4" w:rsidRDefault="0010216B" w:rsidP="0010216B">
            <w:pPr>
              <w:spacing w:line="240" w:lineRule="auto"/>
              <w:jc w:val="center"/>
              <w:rPr>
                <w:rFonts w:ascii="Times New Roman" w:hAnsi="Times New Roman" w:cs="Times New Roman"/>
                <w:sz w:val="20"/>
                <w:szCs w:val="20"/>
              </w:rPr>
            </w:pPr>
          </w:p>
        </w:tc>
        <w:tc>
          <w:tcPr>
            <w:tcW w:w="1559" w:type="dxa"/>
            <w:gridSpan w:val="2"/>
            <w:tcBorders>
              <w:top w:val="nil"/>
              <w:left w:val="nil"/>
              <w:bottom w:val="single" w:sz="4" w:space="0" w:color="auto"/>
              <w:right w:val="single" w:sz="8" w:space="0" w:color="auto"/>
            </w:tcBorders>
            <w:shd w:val="clear" w:color="auto" w:fill="FFCC00"/>
            <w:noWrap/>
            <w:vAlign w:val="center"/>
          </w:tcPr>
          <w:p w:rsidR="0010216B" w:rsidRPr="001B27F4" w:rsidRDefault="0010216B" w:rsidP="0010216B">
            <w:pPr>
              <w:spacing w:line="240" w:lineRule="auto"/>
              <w:jc w:val="center"/>
              <w:rPr>
                <w:rFonts w:ascii="Times New Roman" w:hAnsi="Times New Roman" w:cs="Times New Roman"/>
                <w:sz w:val="20"/>
                <w:szCs w:val="20"/>
              </w:rPr>
            </w:pPr>
            <w:r>
              <w:rPr>
                <w:rFonts w:ascii="Times New Roman" w:hAnsi="Times New Roman" w:cs="Times New Roman"/>
                <w:sz w:val="20"/>
                <w:szCs w:val="20"/>
              </w:rPr>
              <w:t>1 800 240,00</w:t>
            </w:r>
          </w:p>
        </w:tc>
      </w:tr>
      <w:tr w:rsidR="0010216B" w:rsidRPr="001B27F4" w:rsidTr="0010216B">
        <w:trPr>
          <w:trHeight w:val="309"/>
        </w:trPr>
        <w:tc>
          <w:tcPr>
            <w:tcW w:w="486" w:type="dxa"/>
            <w:tcBorders>
              <w:top w:val="nil"/>
              <w:left w:val="nil"/>
              <w:bottom w:val="nil"/>
              <w:right w:val="nil"/>
            </w:tcBorders>
            <w:shd w:val="clear" w:color="auto" w:fill="auto"/>
            <w:vAlign w:val="center"/>
          </w:tcPr>
          <w:p w:rsidR="0010216B" w:rsidRPr="001B27F4" w:rsidRDefault="0010216B" w:rsidP="0010216B">
            <w:pPr>
              <w:spacing w:line="240" w:lineRule="auto"/>
              <w:jc w:val="center"/>
              <w:rPr>
                <w:rFonts w:ascii="Times New Roman" w:hAnsi="Times New Roman" w:cs="Times New Roman"/>
                <w:sz w:val="20"/>
                <w:szCs w:val="20"/>
              </w:rPr>
            </w:pPr>
          </w:p>
        </w:tc>
        <w:tc>
          <w:tcPr>
            <w:tcW w:w="1545" w:type="dxa"/>
            <w:gridSpan w:val="2"/>
            <w:tcBorders>
              <w:top w:val="nil"/>
              <w:left w:val="nil"/>
              <w:bottom w:val="nil"/>
              <w:right w:val="nil"/>
            </w:tcBorders>
            <w:shd w:val="clear" w:color="auto" w:fill="auto"/>
            <w:vAlign w:val="center"/>
          </w:tcPr>
          <w:p w:rsidR="0010216B" w:rsidRPr="001B27F4" w:rsidRDefault="0010216B" w:rsidP="0010216B">
            <w:pPr>
              <w:spacing w:line="240" w:lineRule="auto"/>
              <w:jc w:val="center"/>
              <w:rPr>
                <w:rFonts w:ascii="Times New Roman" w:hAnsi="Times New Roman" w:cs="Times New Roman"/>
                <w:sz w:val="20"/>
                <w:szCs w:val="20"/>
              </w:rPr>
            </w:pPr>
          </w:p>
        </w:tc>
        <w:tc>
          <w:tcPr>
            <w:tcW w:w="1021" w:type="dxa"/>
            <w:gridSpan w:val="2"/>
            <w:tcBorders>
              <w:top w:val="nil"/>
              <w:left w:val="nil"/>
              <w:bottom w:val="nil"/>
              <w:right w:val="nil"/>
            </w:tcBorders>
            <w:shd w:val="clear" w:color="auto" w:fill="auto"/>
            <w:vAlign w:val="center"/>
          </w:tcPr>
          <w:p w:rsidR="0010216B" w:rsidRPr="001B27F4" w:rsidRDefault="0010216B" w:rsidP="0010216B">
            <w:pPr>
              <w:spacing w:line="240" w:lineRule="auto"/>
              <w:jc w:val="center"/>
              <w:rPr>
                <w:rFonts w:ascii="Times New Roman" w:hAnsi="Times New Roman" w:cs="Times New Roman"/>
                <w:sz w:val="20"/>
                <w:szCs w:val="20"/>
              </w:rPr>
            </w:pPr>
          </w:p>
        </w:tc>
        <w:tc>
          <w:tcPr>
            <w:tcW w:w="1592" w:type="dxa"/>
            <w:gridSpan w:val="3"/>
            <w:tcBorders>
              <w:top w:val="nil"/>
              <w:left w:val="nil"/>
              <w:bottom w:val="nil"/>
              <w:right w:val="nil"/>
            </w:tcBorders>
            <w:shd w:val="clear" w:color="auto" w:fill="auto"/>
            <w:vAlign w:val="center"/>
          </w:tcPr>
          <w:p w:rsidR="0010216B" w:rsidRPr="001B27F4" w:rsidRDefault="0010216B" w:rsidP="0010216B">
            <w:pPr>
              <w:spacing w:line="240" w:lineRule="auto"/>
              <w:jc w:val="center"/>
              <w:rPr>
                <w:rFonts w:ascii="Times New Roman" w:hAnsi="Times New Roman" w:cs="Times New Roman"/>
                <w:sz w:val="20"/>
                <w:szCs w:val="20"/>
              </w:rPr>
            </w:pPr>
          </w:p>
        </w:tc>
        <w:tc>
          <w:tcPr>
            <w:tcW w:w="1276" w:type="dxa"/>
            <w:gridSpan w:val="2"/>
            <w:tcBorders>
              <w:top w:val="nil"/>
              <w:left w:val="nil"/>
              <w:bottom w:val="nil"/>
              <w:right w:val="nil"/>
            </w:tcBorders>
            <w:shd w:val="clear" w:color="auto" w:fill="auto"/>
            <w:vAlign w:val="center"/>
          </w:tcPr>
          <w:p w:rsidR="0010216B" w:rsidRPr="001B27F4" w:rsidRDefault="0010216B" w:rsidP="0010216B">
            <w:pPr>
              <w:spacing w:line="240" w:lineRule="auto"/>
              <w:jc w:val="center"/>
              <w:rPr>
                <w:rFonts w:ascii="Times New Roman" w:hAnsi="Times New Roman" w:cs="Times New Roman"/>
                <w:sz w:val="20"/>
                <w:szCs w:val="20"/>
              </w:rPr>
            </w:pPr>
          </w:p>
        </w:tc>
        <w:tc>
          <w:tcPr>
            <w:tcW w:w="1559" w:type="dxa"/>
            <w:gridSpan w:val="3"/>
            <w:tcBorders>
              <w:top w:val="nil"/>
              <w:left w:val="nil"/>
              <w:bottom w:val="nil"/>
              <w:right w:val="nil"/>
            </w:tcBorders>
            <w:shd w:val="clear" w:color="auto" w:fill="auto"/>
            <w:vAlign w:val="center"/>
          </w:tcPr>
          <w:p w:rsidR="0010216B" w:rsidRPr="001B27F4" w:rsidRDefault="0010216B" w:rsidP="0010216B">
            <w:pPr>
              <w:spacing w:line="240" w:lineRule="auto"/>
              <w:jc w:val="center"/>
              <w:rPr>
                <w:rFonts w:ascii="Times New Roman" w:hAnsi="Times New Roman" w:cs="Times New Roman"/>
                <w:sz w:val="20"/>
                <w:szCs w:val="20"/>
              </w:rPr>
            </w:pPr>
          </w:p>
        </w:tc>
        <w:tc>
          <w:tcPr>
            <w:tcW w:w="1418" w:type="dxa"/>
            <w:gridSpan w:val="3"/>
            <w:tcBorders>
              <w:top w:val="nil"/>
              <w:left w:val="nil"/>
              <w:bottom w:val="nil"/>
              <w:right w:val="nil"/>
            </w:tcBorders>
            <w:shd w:val="clear" w:color="auto" w:fill="auto"/>
            <w:vAlign w:val="center"/>
          </w:tcPr>
          <w:p w:rsidR="0010216B" w:rsidRPr="001B27F4" w:rsidRDefault="0010216B" w:rsidP="0010216B">
            <w:pPr>
              <w:spacing w:line="240" w:lineRule="auto"/>
              <w:jc w:val="center"/>
              <w:rPr>
                <w:rFonts w:ascii="Times New Roman" w:hAnsi="Times New Roman" w:cs="Times New Roman"/>
                <w:sz w:val="20"/>
                <w:szCs w:val="20"/>
              </w:rPr>
            </w:pPr>
          </w:p>
        </w:tc>
        <w:tc>
          <w:tcPr>
            <w:tcW w:w="236" w:type="dxa"/>
            <w:tcBorders>
              <w:top w:val="nil"/>
              <w:left w:val="nil"/>
              <w:bottom w:val="nil"/>
              <w:right w:val="nil"/>
            </w:tcBorders>
            <w:shd w:val="clear" w:color="auto" w:fill="auto"/>
            <w:vAlign w:val="center"/>
          </w:tcPr>
          <w:p w:rsidR="0010216B" w:rsidRPr="001B27F4" w:rsidRDefault="0010216B" w:rsidP="0010216B">
            <w:pPr>
              <w:spacing w:line="240" w:lineRule="auto"/>
              <w:jc w:val="center"/>
              <w:rPr>
                <w:rFonts w:ascii="Times New Roman" w:hAnsi="Times New Roman" w:cs="Times New Roman"/>
                <w:sz w:val="20"/>
                <w:szCs w:val="20"/>
              </w:rPr>
            </w:pPr>
          </w:p>
        </w:tc>
        <w:tc>
          <w:tcPr>
            <w:tcW w:w="2147" w:type="dxa"/>
            <w:gridSpan w:val="2"/>
            <w:tcBorders>
              <w:top w:val="nil"/>
              <w:left w:val="nil"/>
              <w:bottom w:val="nil"/>
              <w:right w:val="nil"/>
            </w:tcBorders>
            <w:shd w:val="clear" w:color="auto" w:fill="auto"/>
            <w:vAlign w:val="center"/>
          </w:tcPr>
          <w:p w:rsidR="0010216B" w:rsidRPr="001B27F4" w:rsidRDefault="0010216B" w:rsidP="0010216B">
            <w:pPr>
              <w:spacing w:line="240" w:lineRule="auto"/>
              <w:jc w:val="center"/>
              <w:rPr>
                <w:rFonts w:ascii="Times New Roman" w:hAnsi="Times New Roman" w:cs="Times New Roman"/>
                <w:sz w:val="20"/>
                <w:szCs w:val="20"/>
              </w:rPr>
            </w:pPr>
          </w:p>
        </w:tc>
      </w:tr>
      <w:tr w:rsidR="0010216B" w:rsidRPr="001B27F4" w:rsidTr="0010216B">
        <w:trPr>
          <w:gridAfter w:val="1"/>
          <w:wAfter w:w="824" w:type="dxa"/>
          <w:trHeight w:val="251"/>
        </w:trPr>
        <w:tc>
          <w:tcPr>
            <w:tcW w:w="10456" w:type="dxa"/>
            <w:gridSpan w:val="18"/>
            <w:tcBorders>
              <w:top w:val="nil"/>
              <w:left w:val="nil"/>
              <w:bottom w:val="nil"/>
              <w:right w:val="nil"/>
            </w:tcBorders>
            <w:shd w:val="clear" w:color="auto" w:fill="auto"/>
            <w:vAlign w:val="center"/>
          </w:tcPr>
          <w:p w:rsidR="0010216B" w:rsidRPr="001B27F4" w:rsidRDefault="0010216B" w:rsidP="0010216B">
            <w:pPr>
              <w:tabs>
                <w:tab w:val="left" w:pos="3645"/>
              </w:tabs>
              <w:spacing w:line="240" w:lineRule="auto"/>
              <w:rPr>
                <w:rFonts w:ascii="Times New Roman" w:hAnsi="Times New Roman" w:cs="Times New Roman"/>
                <w:bCs/>
              </w:rPr>
            </w:pPr>
            <w:r w:rsidRPr="001B27F4">
              <w:rPr>
                <w:rFonts w:ascii="Times New Roman" w:hAnsi="Times New Roman" w:cs="Times New Roman"/>
                <w:bCs/>
              </w:rPr>
              <w:t xml:space="preserve">Изучив рынок цен, начальная (максимальная) цена договора сформирована по </w:t>
            </w:r>
            <w:r>
              <w:rPr>
                <w:rFonts w:ascii="Times New Roman" w:hAnsi="Times New Roman" w:cs="Times New Roman"/>
                <w:bCs/>
              </w:rPr>
              <w:t>наиболее низкому</w:t>
            </w:r>
            <w:r w:rsidRPr="001B27F4">
              <w:rPr>
                <w:rFonts w:ascii="Times New Roman" w:hAnsi="Times New Roman" w:cs="Times New Roman"/>
                <w:bCs/>
              </w:rPr>
              <w:t xml:space="preserve"> результату предоставленных коммерческих предложений.</w:t>
            </w:r>
          </w:p>
          <w:p w:rsidR="0010216B" w:rsidRPr="001B27F4" w:rsidRDefault="0010216B" w:rsidP="0010216B">
            <w:pPr>
              <w:pBdr>
                <w:bottom w:val="single" w:sz="12" w:space="1" w:color="auto"/>
              </w:pBdr>
              <w:spacing w:line="240" w:lineRule="auto"/>
              <w:rPr>
                <w:rFonts w:ascii="Times New Roman" w:hAnsi="Times New Roman" w:cs="Times New Roman"/>
                <w:b/>
                <w:snapToGrid w:val="0"/>
              </w:rPr>
            </w:pPr>
            <w:r w:rsidRPr="001B27F4">
              <w:rPr>
                <w:rFonts w:ascii="Times New Roman" w:hAnsi="Times New Roman" w:cs="Times New Roman"/>
                <w:b/>
              </w:rPr>
              <w:t xml:space="preserve">ИТОГО: </w:t>
            </w:r>
            <w:r>
              <w:rPr>
                <w:rFonts w:ascii="Times New Roman" w:hAnsi="Times New Roman" w:cs="Times New Roman"/>
                <w:b/>
              </w:rPr>
              <w:t>1 800 240,00</w:t>
            </w:r>
            <w:r w:rsidR="00553BF8">
              <w:rPr>
                <w:rFonts w:ascii="Times New Roman" w:hAnsi="Times New Roman" w:cs="Times New Roman"/>
                <w:b/>
                <w:snapToGrid w:val="0"/>
              </w:rPr>
              <w:t xml:space="preserve"> (один маллион восемьсот тысяч двести сорок</w:t>
            </w:r>
            <w:r w:rsidRPr="001B27F4">
              <w:rPr>
                <w:rFonts w:ascii="Times New Roman" w:hAnsi="Times New Roman" w:cs="Times New Roman"/>
                <w:b/>
                <w:snapToGrid w:val="0"/>
              </w:rPr>
              <w:t>) рублей</w:t>
            </w:r>
            <w:r w:rsidR="00553BF8">
              <w:rPr>
                <w:rFonts w:ascii="Times New Roman" w:hAnsi="Times New Roman" w:cs="Times New Roman"/>
                <w:b/>
                <w:snapToGrid w:val="0"/>
              </w:rPr>
              <w:t xml:space="preserve"> 00</w:t>
            </w:r>
            <w:r w:rsidRPr="001B27F4">
              <w:rPr>
                <w:rFonts w:ascii="Times New Roman" w:hAnsi="Times New Roman" w:cs="Times New Roman"/>
                <w:b/>
                <w:snapToGrid w:val="0"/>
              </w:rPr>
              <w:t xml:space="preserve"> коп.</w:t>
            </w:r>
          </w:p>
          <w:p w:rsidR="0010216B" w:rsidRPr="001B27F4" w:rsidRDefault="0010216B" w:rsidP="0010216B">
            <w:pPr>
              <w:spacing w:line="240" w:lineRule="auto"/>
              <w:rPr>
                <w:rFonts w:ascii="Times New Roman" w:hAnsi="Times New Roman" w:cs="Times New Roman"/>
              </w:rPr>
            </w:pPr>
            <w:r w:rsidRPr="001B27F4">
              <w:rPr>
                <w:rFonts w:ascii="Times New Roman" w:hAnsi="Times New Roman" w:cs="Times New Roman"/>
              </w:rPr>
              <w:t>Начальная (максимальная) цена договора включает в себя все расходы связанные с оказанием услуг с учетом налогов, сборов  и других обязательных платежей</w:t>
            </w:r>
            <w:r w:rsidR="00553BF8">
              <w:rPr>
                <w:rFonts w:ascii="Times New Roman" w:hAnsi="Times New Roman" w:cs="Times New Roman"/>
              </w:rPr>
              <w:t xml:space="preserve"> (в том числе НДС 20%).</w:t>
            </w:r>
          </w:p>
        </w:tc>
      </w:tr>
      <w:tr w:rsidR="0010216B" w:rsidRPr="001B27F4" w:rsidTr="0010216B">
        <w:trPr>
          <w:gridAfter w:val="1"/>
          <w:wAfter w:w="824" w:type="dxa"/>
          <w:trHeight w:val="1037"/>
        </w:trPr>
        <w:tc>
          <w:tcPr>
            <w:tcW w:w="1526" w:type="dxa"/>
            <w:gridSpan w:val="2"/>
            <w:tcBorders>
              <w:top w:val="single" w:sz="8" w:space="0" w:color="auto"/>
              <w:left w:val="single" w:sz="8" w:space="0" w:color="auto"/>
              <w:bottom w:val="single" w:sz="4" w:space="0" w:color="auto"/>
              <w:right w:val="single" w:sz="4" w:space="0" w:color="auto"/>
            </w:tcBorders>
            <w:shd w:val="clear" w:color="auto" w:fill="FFCC00"/>
            <w:vAlign w:val="center"/>
          </w:tcPr>
          <w:p w:rsidR="0010216B" w:rsidRPr="001B27F4" w:rsidRDefault="0010216B" w:rsidP="0010216B">
            <w:pPr>
              <w:spacing w:line="240" w:lineRule="auto"/>
              <w:jc w:val="center"/>
              <w:rPr>
                <w:rFonts w:ascii="Times New Roman" w:hAnsi="Times New Roman" w:cs="Times New Roman"/>
                <w:sz w:val="20"/>
                <w:szCs w:val="20"/>
              </w:rPr>
            </w:pPr>
            <w:r w:rsidRPr="001B27F4">
              <w:rPr>
                <w:rFonts w:ascii="Times New Roman" w:hAnsi="Times New Roman" w:cs="Times New Roman"/>
                <w:sz w:val="20"/>
                <w:szCs w:val="20"/>
              </w:rPr>
              <w:t>Номер источника информации, указанный в таблице</w:t>
            </w:r>
          </w:p>
        </w:tc>
        <w:tc>
          <w:tcPr>
            <w:tcW w:w="5797" w:type="dxa"/>
            <w:gridSpan w:val="10"/>
            <w:tcBorders>
              <w:top w:val="single" w:sz="8" w:space="0" w:color="auto"/>
              <w:left w:val="nil"/>
              <w:bottom w:val="single" w:sz="4" w:space="0" w:color="auto"/>
              <w:right w:val="single" w:sz="8" w:space="0" w:color="000000"/>
            </w:tcBorders>
            <w:shd w:val="clear" w:color="auto" w:fill="FFCC00"/>
            <w:vAlign w:val="center"/>
          </w:tcPr>
          <w:p w:rsidR="0010216B" w:rsidRPr="001B27F4" w:rsidRDefault="0010216B" w:rsidP="0010216B">
            <w:pPr>
              <w:spacing w:line="240" w:lineRule="auto"/>
              <w:jc w:val="center"/>
              <w:rPr>
                <w:rFonts w:ascii="Times New Roman" w:hAnsi="Times New Roman" w:cs="Times New Roman"/>
                <w:sz w:val="20"/>
                <w:szCs w:val="20"/>
              </w:rPr>
            </w:pPr>
            <w:r w:rsidRPr="001B27F4">
              <w:rPr>
                <w:rFonts w:ascii="Times New Roman" w:hAnsi="Times New Roman" w:cs="Times New Roman"/>
                <w:sz w:val="20"/>
                <w:szCs w:val="20"/>
              </w:rPr>
              <w:t>Реквизиты документов, на основании которых выполнен расчет</w:t>
            </w:r>
          </w:p>
        </w:tc>
        <w:tc>
          <w:tcPr>
            <w:tcW w:w="236" w:type="dxa"/>
            <w:gridSpan w:val="2"/>
            <w:tcBorders>
              <w:top w:val="nil"/>
              <w:left w:val="nil"/>
              <w:bottom w:val="nil"/>
              <w:right w:val="nil"/>
            </w:tcBorders>
            <w:shd w:val="clear" w:color="auto" w:fill="auto"/>
            <w:noWrap/>
            <w:vAlign w:val="center"/>
          </w:tcPr>
          <w:p w:rsidR="0010216B" w:rsidRPr="001B27F4" w:rsidRDefault="0010216B" w:rsidP="0010216B">
            <w:pPr>
              <w:spacing w:line="240" w:lineRule="auto"/>
              <w:jc w:val="center"/>
              <w:rPr>
                <w:rFonts w:ascii="Times New Roman" w:hAnsi="Times New Roman" w:cs="Times New Roman"/>
              </w:rPr>
            </w:pPr>
          </w:p>
        </w:tc>
        <w:tc>
          <w:tcPr>
            <w:tcW w:w="750" w:type="dxa"/>
            <w:tcBorders>
              <w:top w:val="nil"/>
              <w:left w:val="nil"/>
              <w:bottom w:val="nil"/>
              <w:right w:val="nil"/>
            </w:tcBorders>
            <w:shd w:val="clear" w:color="auto" w:fill="auto"/>
            <w:noWrap/>
            <w:vAlign w:val="center"/>
          </w:tcPr>
          <w:p w:rsidR="0010216B" w:rsidRPr="001B27F4" w:rsidRDefault="0010216B" w:rsidP="0010216B">
            <w:pPr>
              <w:spacing w:line="240" w:lineRule="auto"/>
              <w:jc w:val="center"/>
              <w:rPr>
                <w:rFonts w:ascii="Times New Roman" w:hAnsi="Times New Roman" w:cs="Times New Roman"/>
              </w:rPr>
            </w:pPr>
          </w:p>
        </w:tc>
        <w:tc>
          <w:tcPr>
            <w:tcW w:w="2147" w:type="dxa"/>
            <w:gridSpan w:val="3"/>
            <w:tcBorders>
              <w:top w:val="nil"/>
              <w:left w:val="nil"/>
              <w:bottom w:val="nil"/>
              <w:right w:val="nil"/>
            </w:tcBorders>
            <w:shd w:val="clear" w:color="auto" w:fill="auto"/>
            <w:noWrap/>
            <w:vAlign w:val="center"/>
          </w:tcPr>
          <w:p w:rsidR="0010216B" w:rsidRPr="001B27F4" w:rsidRDefault="0010216B" w:rsidP="0010216B">
            <w:pPr>
              <w:spacing w:line="240" w:lineRule="auto"/>
              <w:jc w:val="center"/>
              <w:rPr>
                <w:rFonts w:ascii="Times New Roman" w:hAnsi="Times New Roman" w:cs="Times New Roman"/>
              </w:rPr>
            </w:pPr>
          </w:p>
        </w:tc>
      </w:tr>
      <w:tr w:rsidR="0010216B" w:rsidRPr="001B27F4" w:rsidTr="0010216B">
        <w:trPr>
          <w:gridAfter w:val="1"/>
          <w:wAfter w:w="824" w:type="dxa"/>
          <w:trHeight w:val="309"/>
        </w:trPr>
        <w:tc>
          <w:tcPr>
            <w:tcW w:w="152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10216B" w:rsidRPr="001B27F4" w:rsidRDefault="0010216B" w:rsidP="0010216B">
            <w:pPr>
              <w:spacing w:line="240" w:lineRule="auto"/>
              <w:jc w:val="center"/>
              <w:rPr>
                <w:rFonts w:ascii="Times New Roman" w:hAnsi="Times New Roman" w:cs="Times New Roman"/>
                <w:sz w:val="20"/>
                <w:szCs w:val="20"/>
              </w:rPr>
            </w:pPr>
            <w:r w:rsidRPr="001B27F4">
              <w:rPr>
                <w:rFonts w:ascii="Times New Roman" w:hAnsi="Times New Roman" w:cs="Times New Roman"/>
                <w:sz w:val="20"/>
                <w:szCs w:val="20"/>
              </w:rPr>
              <w:t>1</w:t>
            </w:r>
          </w:p>
        </w:tc>
        <w:tc>
          <w:tcPr>
            <w:tcW w:w="5797" w:type="dxa"/>
            <w:gridSpan w:val="10"/>
            <w:tcBorders>
              <w:top w:val="single" w:sz="4" w:space="0" w:color="auto"/>
              <w:left w:val="nil"/>
              <w:bottom w:val="single" w:sz="4" w:space="0" w:color="auto"/>
              <w:right w:val="single" w:sz="8" w:space="0" w:color="000000"/>
            </w:tcBorders>
            <w:shd w:val="clear" w:color="auto" w:fill="auto"/>
            <w:noWrap/>
            <w:vAlign w:val="center"/>
          </w:tcPr>
          <w:p w:rsidR="0010216B" w:rsidRPr="001B27F4" w:rsidRDefault="0010216B" w:rsidP="0010216B">
            <w:pPr>
              <w:spacing w:line="240" w:lineRule="auto"/>
              <w:jc w:val="center"/>
              <w:rPr>
                <w:rFonts w:ascii="Times New Roman" w:hAnsi="Times New Roman" w:cs="Times New Roman"/>
                <w:sz w:val="20"/>
                <w:szCs w:val="20"/>
              </w:rPr>
            </w:pPr>
            <w:r w:rsidRPr="001B27F4">
              <w:rPr>
                <w:rFonts w:ascii="Times New Roman" w:hAnsi="Times New Roman" w:cs="Times New Roman"/>
                <w:sz w:val="20"/>
                <w:szCs w:val="20"/>
              </w:rPr>
              <w:t xml:space="preserve">коммерческое предложение  № </w:t>
            </w:r>
            <w:r w:rsidR="00553BF8">
              <w:rPr>
                <w:rFonts w:ascii="Times New Roman" w:hAnsi="Times New Roman" w:cs="Times New Roman"/>
                <w:sz w:val="20"/>
                <w:szCs w:val="20"/>
              </w:rPr>
              <w:t>2</w:t>
            </w:r>
            <w:r w:rsidRPr="001B27F4">
              <w:rPr>
                <w:rFonts w:ascii="Times New Roman" w:hAnsi="Times New Roman" w:cs="Times New Roman"/>
                <w:sz w:val="20"/>
                <w:szCs w:val="20"/>
              </w:rPr>
              <w:t xml:space="preserve"> от </w:t>
            </w:r>
            <w:r w:rsidR="00553BF8">
              <w:rPr>
                <w:rFonts w:ascii="Times New Roman" w:hAnsi="Times New Roman" w:cs="Times New Roman"/>
                <w:sz w:val="20"/>
                <w:szCs w:val="20"/>
              </w:rPr>
              <w:t xml:space="preserve">12.04.2021 </w:t>
            </w:r>
            <w:r w:rsidRPr="001B27F4">
              <w:rPr>
                <w:rFonts w:ascii="Times New Roman" w:hAnsi="Times New Roman" w:cs="Times New Roman"/>
                <w:sz w:val="20"/>
                <w:szCs w:val="20"/>
              </w:rPr>
              <w:t>г.</w:t>
            </w:r>
          </w:p>
          <w:p w:rsidR="0010216B" w:rsidRPr="001B27F4" w:rsidRDefault="0010216B" w:rsidP="0010216B">
            <w:pPr>
              <w:spacing w:line="240" w:lineRule="auto"/>
              <w:jc w:val="center"/>
              <w:rPr>
                <w:rFonts w:ascii="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center"/>
          </w:tcPr>
          <w:p w:rsidR="0010216B" w:rsidRPr="001B27F4" w:rsidRDefault="0010216B" w:rsidP="0010216B">
            <w:pPr>
              <w:spacing w:line="240" w:lineRule="auto"/>
              <w:jc w:val="center"/>
              <w:rPr>
                <w:rFonts w:ascii="Times New Roman" w:hAnsi="Times New Roman" w:cs="Times New Roman"/>
              </w:rPr>
            </w:pPr>
          </w:p>
        </w:tc>
        <w:tc>
          <w:tcPr>
            <w:tcW w:w="750" w:type="dxa"/>
            <w:tcBorders>
              <w:top w:val="nil"/>
              <w:left w:val="nil"/>
              <w:bottom w:val="nil"/>
              <w:right w:val="nil"/>
            </w:tcBorders>
            <w:shd w:val="clear" w:color="auto" w:fill="auto"/>
            <w:noWrap/>
            <w:vAlign w:val="center"/>
          </w:tcPr>
          <w:p w:rsidR="0010216B" w:rsidRPr="001B27F4" w:rsidRDefault="0010216B" w:rsidP="0010216B">
            <w:pPr>
              <w:spacing w:line="240" w:lineRule="auto"/>
              <w:jc w:val="center"/>
              <w:rPr>
                <w:rFonts w:ascii="Times New Roman" w:hAnsi="Times New Roman" w:cs="Times New Roman"/>
              </w:rPr>
            </w:pPr>
          </w:p>
        </w:tc>
        <w:tc>
          <w:tcPr>
            <w:tcW w:w="2147" w:type="dxa"/>
            <w:gridSpan w:val="3"/>
            <w:tcBorders>
              <w:top w:val="nil"/>
              <w:left w:val="nil"/>
              <w:bottom w:val="nil"/>
              <w:right w:val="nil"/>
            </w:tcBorders>
            <w:shd w:val="clear" w:color="auto" w:fill="auto"/>
            <w:noWrap/>
            <w:vAlign w:val="center"/>
          </w:tcPr>
          <w:p w:rsidR="0010216B" w:rsidRPr="001B27F4" w:rsidRDefault="0010216B" w:rsidP="0010216B">
            <w:pPr>
              <w:spacing w:line="240" w:lineRule="auto"/>
              <w:jc w:val="center"/>
              <w:rPr>
                <w:rFonts w:ascii="Times New Roman" w:hAnsi="Times New Roman" w:cs="Times New Roman"/>
              </w:rPr>
            </w:pPr>
          </w:p>
        </w:tc>
      </w:tr>
      <w:tr w:rsidR="0010216B" w:rsidRPr="001B27F4" w:rsidTr="0010216B">
        <w:trPr>
          <w:gridAfter w:val="1"/>
          <w:wAfter w:w="824" w:type="dxa"/>
          <w:trHeight w:val="309"/>
        </w:trPr>
        <w:tc>
          <w:tcPr>
            <w:tcW w:w="152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10216B" w:rsidRPr="001B27F4" w:rsidRDefault="0010216B" w:rsidP="0010216B">
            <w:pPr>
              <w:spacing w:line="240" w:lineRule="auto"/>
              <w:jc w:val="center"/>
              <w:rPr>
                <w:rFonts w:ascii="Times New Roman" w:hAnsi="Times New Roman" w:cs="Times New Roman"/>
                <w:sz w:val="20"/>
                <w:szCs w:val="20"/>
              </w:rPr>
            </w:pPr>
            <w:r w:rsidRPr="001B27F4">
              <w:rPr>
                <w:rFonts w:ascii="Times New Roman" w:hAnsi="Times New Roman" w:cs="Times New Roman"/>
                <w:sz w:val="20"/>
                <w:szCs w:val="20"/>
              </w:rPr>
              <w:t>2</w:t>
            </w:r>
          </w:p>
        </w:tc>
        <w:tc>
          <w:tcPr>
            <w:tcW w:w="5797" w:type="dxa"/>
            <w:gridSpan w:val="10"/>
            <w:tcBorders>
              <w:top w:val="single" w:sz="4" w:space="0" w:color="auto"/>
              <w:left w:val="nil"/>
              <w:bottom w:val="single" w:sz="4" w:space="0" w:color="auto"/>
              <w:right w:val="single" w:sz="8" w:space="0" w:color="000000"/>
            </w:tcBorders>
            <w:shd w:val="clear" w:color="auto" w:fill="auto"/>
            <w:noWrap/>
            <w:vAlign w:val="center"/>
          </w:tcPr>
          <w:p w:rsidR="0010216B" w:rsidRPr="001B27F4" w:rsidRDefault="00553BF8" w:rsidP="0010216B">
            <w:pPr>
              <w:spacing w:line="240" w:lineRule="auto"/>
              <w:jc w:val="center"/>
              <w:rPr>
                <w:rFonts w:ascii="Times New Roman" w:hAnsi="Times New Roman" w:cs="Times New Roman"/>
                <w:sz w:val="20"/>
                <w:szCs w:val="20"/>
              </w:rPr>
            </w:pPr>
            <w:r>
              <w:rPr>
                <w:rFonts w:ascii="Times New Roman" w:hAnsi="Times New Roman" w:cs="Times New Roman"/>
                <w:sz w:val="20"/>
                <w:szCs w:val="20"/>
              </w:rPr>
              <w:t>Исполненный договор №114.21 от 16.03.2021 г.</w:t>
            </w:r>
          </w:p>
          <w:p w:rsidR="0010216B" w:rsidRPr="001B27F4" w:rsidRDefault="0010216B" w:rsidP="0010216B">
            <w:pPr>
              <w:spacing w:line="240" w:lineRule="auto"/>
              <w:jc w:val="center"/>
              <w:rPr>
                <w:rFonts w:ascii="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center"/>
          </w:tcPr>
          <w:p w:rsidR="0010216B" w:rsidRPr="001B27F4" w:rsidRDefault="0010216B" w:rsidP="0010216B">
            <w:pPr>
              <w:spacing w:line="240" w:lineRule="auto"/>
              <w:jc w:val="center"/>
              <w:rPr>
                <w:rFonts w:ascii="Times New Roman" w:hAnsi="Times New Roman" w:cs="Times New Roman"/>
              </w:rPr>
            </w:pPr>
          </w:p>
        </w:tc>
        <w:tc>
          <w:tcPr>
            <w:tcW w:w="750" w:type="dxa"/>
            <w:tcBorders>
              <w:top w:val="nil"/>
              <w:left w:val="nil"/>
              <w:bottom w:val="nil"/>
              <w:right w:val="nil"/>
            </w:tcBorders>
            <w:shd w:val="clear" w:color="auto" w:fill="auto"/>
            <w:noWrap/>
            <w:vAlign w:val="center"/>
          </w:tcPr>
          <w:p w:rsidR="0010216B" w:rsidRPr="001B27F4" w:rsidRDefault="0010216B" w:rsidP="0010216B">
            <w:pPr>
              <w:spacing w:line="240" w:lineRule="auto"/>
              <w:jc w:val="center"/>
              <w:rPr>
                <w:rFonts w:ascii="Times New Roman" w:hAnsi="Times New Roman" w:cs="Times New Roman"/>
              </w:rPr>
            </w:pPr>
          </w:p>
        </w:tc>
        <w:tc>
          <w:tcPr>
            <w:tcW w:w="2147" w:type="dxa"/>
            <w:gridSpan w:val="3"/>
            <w:tcBorders>
              <w:top w:val="nil"/>
              <w:left w:val="nil"/>
              <w:bottom w:val="nil"/>
              <w:right w:val="nil"/>
            </w:tcBorders>
            <w:shd w:val="clear" w:color="auto" w:fill="auto"/>
            <w:noWrap/>
            <w:vAlign w:val="center"/>
          </w:tcPr>
          <w:p w:rsidR="0010216B" w:rsidRPr="001B27F4" w:rsidRDefault="0010216B" w:rsidP="0010216B">
            <w:pPr>
              <w:spacing w:line="240" w:lineRule="auto"/>
              <w:jc w:val="center"/>
              <w:rPr>
                <w:rFonts w:ascii="Times New Roman" w:hAnsi="Times New Roman" w:cs="Times New Roman"/>
              </w:rPr>
            </w:pPr>
          </w:p>
        </w:tc>
      </w:tr>
    </w:tbl>
    <w:p w:rsidR="0010216B" w:rsidRPr="0038416F" w:rsidRDefault="0010216B" w:rsidP="000C148B">
      <w:pPr>
        <w:suppressAutoHyphens/>
        <w:spacing w:after="0" w:line="240" w:lineRule="auto"/>
        <w:rPr>
          <w:rFonts w:ascii="Times New Roman" w:hAnsi="Times New Roman" w:cs="Times New Roman"/>
          <w:b/>
          <w:bCs/>
          <w:sz w:val="28"/>
          <w:szCs w:val="28"/>
        </w:rPr>
      </w:pPr>
    </w:p>
    <w:sectPr w:rsidR="0010216B" w:rsidRPr="0038416F" w:rsidSect="003E3BE0">
      <w:pgSz w:w="11906" w:h="16838"/>
      <w:pgMar w:top="720" w:right="720" w:bottom="720" w:left="720" w:header="720" w:footer="720" w:gutter="0"/>
      <w:cols w:space="720"/>
      <w:docGrid w:linePitch="299"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16B" w:rsidRDefault="0010216B" w:rsidP="0063258F">
      <w:pPr>
        <w:spacing w:after="0" w:line="240" w:lineRule="auto"/>
      </w:pPr>
      <w:r>
        <w:separator/>
      </w:r>
    </w:p>
  </w:endnote>
  <w:endnote w:type="continuationSeparator" w:id="0">
    <w:p w:rsidR="0010216B" w:rsidRDefault="0010216B" w:rsidP="00632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16B" w:rsidRDefault="0010216B">
    <w:pPr>
      <w:pStyle w:val="a7"/>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rsidR="0010216B" w:rsidRDefault="0010216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16B" w:rsidRDefault="0010216B">
    <w:pPr>
      <w:pStyle w:val="a7"/>
      <w:jc w:val="right"/>
    </w:pPr>
    <w:r>
      <w:fldChar w:fldCharType="begin"/>
    </w:r>
    <w:r>
      <w:instrText>PAGE   \* MERGEFORMAT</w:instrText>
    </w:r>
    <w:r>
      <w:fldChar w:fldCharType="separate"/>
    </w:r>
    <w:r w:rsidR="00214CF3">
      <w:rPr>
        <w:noProof/>
      </w:rPr>
      <w:t>8</w:t>
    </w:r>
    <w:r>
      <w:rPr>
        <w:noProof/>
      </w:rPr>
      <w:fldChar w:fldCharType="end"/>
    </w:r>
  </w:p>
  <w:p w:rsidR="0010216B" w:rsidRDefault="001021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16B" w:rsidRDefault="0010216B" w:rsidP="0063258F">
      <w:pPr>
        <w:spacing w:after="0" w:line="240" w:lineRule="auto"/>
      </w:pPr>
      <w:r>
        <w:separator/>
      </w:r>
    </w:p>
  </w:footnote>
  <w:footnote w:type="continuationSeparator" w:id="0">
    <w:p w:rsidR="0010216B" w:rsidRDefault="0010216B" w:rsidP="006325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center"/>
      <w:pPr>
        <w:tabs>
          <w:tab w:val="num" w:pos="432"/>
        </w:tabs>
        <w:ind w:left="432" w:hanging="432"/>
      </w:pPr>
      <w:rPr>
        <w:rFonts w:cs="Times New Roman"/>
      </w:rPr>
    </w:lvl>
    <w:lvl w:ilvl="1">
      <w:start w:val="1"/>
      <w:numFmt w:val="decimal"/>
      <w:lvlText w:val="%2"/>
      <w:lvlJc w:val="center"/>
      <w:pPr>
        <w:tabs>
          <w:tab w:val="num" w:pos="576"/>
        </w:tabs>
        <w:ind w:left="576" w:hanging="576"/>
      </w:pPr>
      <w:rPr>
        <w:rFonts w:cs="Times New Roman"/>
      </w:rPr>
    </w:lvl>
    <w:lvl w:ilvl="2">
      <w:start w:val="1"/>
      <w:numFmt w:val="decimal"/>
      <w:lvlText w:val="..............................."/>
      <w:lvlJc w:val="center"/>
      <w:pPr>
        <w:tabs>
          <w:tab w:val="num" w:pos="720"/>
        </w:tabs>
        <w:ind w:left="720" w:hanging="720"/>
      </w:pPr>
      <w:rPr>
        <w:rFonts w:cs="Times New Roman"/>
      </w:rPr>
    </w:lvl>
    <w:lvl w:ilvl="3">
      <w:start w:val="1"/>
      <w:numFmt w:val="decimal"/>
      <w:lvlText w:val="..............................."/>
      <w:lvlJc w:val="center"/>
      <w:pPr>
        <w:tabs>
          <w:tab w:val="num" w:pos="864"/>
        </w:tabs>
        <w:ind w:left="864" w:hanging="864"/>
      </w:pPr>
      <w:rPr>
        <w:rFonts w:cs="Times New Roman"/>
      </w:rPr>
    </w:lvl>
    <w:lvl w:ilvl="4">
      <w:start w:val="1"/>
      <w:numFmt w:val="decimal"/>
      <w:lvlText w:val="..............................."/>
      <w:lvlJc w:val="center"/>
      <w:pPr>
        <w:tabs>
          <w:tab w:val="num" w:pos="1008"/>
        </w:tabs>
        <w:ind w:left="1008" w:hanging="1008"/>
      </w:pPr>
      <w:rPr>
        <w:rFonts w:cs="Times New Roman"/>
      </w:rPr>
    </w:lvl>
    <w:lvl w:ilvl="5">
      <w:start w:val="1"/>
      <w:numFmt w:val="decimal"/>
      <w:lvlText w:val="..............................."/>
      <w:lvlJc w:val="center"/>
      <w:pPr>
        <w:tabs>
          <w:tab w:val="num" w:pos="1152"/>
        </w:tabs>
        <w:ind w:left="1152" w:hanging="1152"/>
      </w:pPr>
      <w:rPr>
        <w:rFonts w:cs="Times New Roman"/>
      </w:rPr>
    </w:lvl>
    <w:lvl w:ilvl="6">
      <w:start w:val="1"/>
      <w:numFmt w:val="decimal"/>
      <w:lvlText w:val="..............................."/>
      <w:lvlJc w:val="center"/>
      <w:pPr>
        <w:tabs>
          <w:tab w:val="num" w:pos="1296"/>
        </w:tabs>
        <w:ind w:left="1296" w:hanging="1296"/>
      </w:pPr>
      <w:rPr>
        <w:rFonts w:cs="Times New Roman"/>
      </w:rPr>
    </w:lvl>
    <w:lvl w:ilvl="7">
      <w:start w:val="1"/>
      <w:numFmt w:val="decimal"/>
      <w:lvlText w:val="..............................."/>
      <w:lvlJc w:val="center"/>
      <w:pPr>
        <w:tabs>
          <w:tab w:val="num" w:pos="1440"/>
        </w:tabs>
        <w:ind w:left="1440" w:hanging="1440"/>
      </w:pPr>
      <w:rPr>
        <w:rFonts w:cs="Times New Roman"/>
      </w:rPr>
    </w:lvl>
    <w:lvl w:ilvl="8">
      <w:start w:val="1"/>
      <w:numFmt w:val="decimal"/>
      <w:lvlText w:val="..............................."/>
      <w:lvlJc w:val="center"/>
      <w:pPr>
        <w:tabs>
          <w:tab w:val="num" w:pos="1584"/>
        </w:tabs>
        <w:ind w:left="1584" w:hanging="1584"/>
      </w:pPr>
      <w:rPr>
        <w:rFonts w:cs="Times New Roman"/>
      </w:rPr>
    </w:lvl>
  </w:abstractNum>
  <w:abstractNum w:abstractNumId="1">
    <w:nsid w:val="00000002"/>
    <w:multiLevelType w:val="multilevel"/>
    <w:tmpl w:val="5CF6A336"/>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80" w:hanging="360"/>
      </w:pPr>
      <w:rPr>
        <w:rFonts w:cs="Times New Roman"/>
        <w:i/>
        <w:color w:val="00000A"/>
      </w:rPr>
    </w:lvl>
    <w:lvl w:ilvl="2">
      <w:start w:val="1"/>
      <w:numFmt w:val="decimal"/>
      <w:lvlText w:val="%1.%2.%3."/>
      <w:lvlJc w:val="left"/>
      <w:pPr>
        <w:tabs>
          <w:tab w:val="num" w:pos="0"/>
        </w:tabs>
        <w:ind w:left="1440" w:hanging="360"/>
      </w:pPr>
      <w:rPr>
        <w:rFonts w:cs="Times New Roman"/>
        <w:i/>
      </w:rPr>
    </w:lvl>
    <w:lvl w:ilvl="3">
      <w:start w:val="1"/>
      <w:numFmt w:val="decimal"/>
      <w:lvlText w:val="%1.%2.%3.%4."/>
      <w:lvlJc w:val="left"/>
      <w:pPr>
        <w:tabs>
          <w:tab w:val="num" w:pos="0"/>
        </w:tabs>
        <w:ind w:left="1800" w:hanging="360"/>
      </w:pPr>
      <w:rPr>
        <w:rFonts w:cs="Times New Roman"/>
      </w:rPr>
    </w:lvl>
    <w:lvl w:ilvl="4">
      <w:start w:val="1"/>
      <w:numFmt w:val="decimal"/>
      <w:lvlText w:val="%1.%2.%3.%4.%5."/>
      <w:lvlJc w:val="left"/>
      <w:pPr>
        <w:tabs>
          <w:tab w:val="num" w:pos="0"/>
        </w:tabs>
        <w:ind w:left="2160" w:hanging="360"/>
      </w:pPr>
      <w:rPr>
        <w:rFonts w:cs="Times New Roman"/>
      </w:rPr>
    </w:lvl>
    <w:lvl w:ilvl="5">
      <w:start w:val="1"/>
      <w:numFmt w:val="decimal"/>
      <w:lvlText w:val="%1.%2.%3.%4.%5.%6."/>
      <w:lvlJc w:val="left"/>
      <w:pPr>
        <w:tabs>
          <w:tab w:val="num" w:pos="0"/>
        </w:tabs>
        <w:ind w:left="2520" w:hanging="360"/>
      </w:pPr>
      <w:rPr>
        <w:rFonts w:cs="Times New Roman"/>
      </w:rPr>
    </w:lvl>
    <w:lvl w:ilvl="6">
      <w:start w:val="1"/>
      <w:numFmt w:val="decimal"/>
      <w:lvlText w:val="%1.%2.%3.%4.%5.%6.%7."/>
      <w:lvlJc w:val="left"/>
      <w:pPr>
        <w:tabs>
          <w:tab w:val="num" w:pos="0"/>
        </w:tabs>
        <w:ind w:left="2880" w:hanging="360"/>
      </w:pPr>
      <w:rPr>
        <w:rFonts w:cs="Times New Roman"/>
      </w:rPr>
    </w:lvl>
    <w:lvl w:ilvl="7">
      <w:start w:val="1"/>
      <w:numFmt w:val="decimal"/>
      <w:lvlText w:val="%1.%2.%3.%4.%5.%6.%7.%8."/>
      <w:lvlJc w:val="left"/>
      <w:pPr>
        <w:tabs>
          <w:tab w:val="num" w:pos="0"/>
        </w:tabs>
        <w:ind w:left="3240" w:hanging="360"/>
      </w:pPr>
      <w:rPr>
        <w:rFonts w:cs="Times New Roman"/>
      </w:rPr>
    </w:lvl>
    <w:lvl w:ilvl="8">
      <w:start w:val="1"/>
      <w:numFmt w:val="decimal"/>
      <w:lvlText w:val="%1.%2.%3.%4.%5.%6.%7.%8.%9."/>
      <w:lvlJc w:val="left"/>
      <w:pPr>
        <w:tabs>
          <w:tab w:val="num" w:pos="0"/>
        </w:tabs>
        <w:ind w:left="3600" w:hanging="360"/>
      </w:pPr>
      <w:rPr>
        <w:rFonts w:cs="Times New Roman"/>
      </w:rPr>
    </w:lvl>
  </w:abstractNum>
  <w:abstractNum w:abstractNumId="2">
    <w:nsid w:val="00EB572C"/>
    <w:multiLevelType w:val="multilevel"/>
    <w:tmpl w:val="DB0E5594"/>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
    <w:nsid w:val="1DB30A5F"/>
    <w:multiLevelType w:val="multilevel"/>
    <w:tmpl w:val="C89A4F66"/>
    <w:lvl w:ilvl="0">
      <w:start w:val="1"/>
      <w:numFmt w:val="decimal"/>
      <w:pStyle w:val="a"/>
      <w:lvlText w:val="%1."/>
      <w:lvlJc w:val="left"/>
      <w:pPr>
        <w:ind w:left="720" w:hanging="360"/>
      </w:pPr>
      <w:rPr>
        <w:rFonts w:hint="default"/>
      </w:rPr>
    </w:lvl>
    <w:lvl w:ilvl="1">
      <w:start w:val="1"/>
      <w:numFmt w:val="decimal"/>
      <w:pStyle w:val="2"/>
      <w:suff w:val="space"/>
      <w:lvlText w:val="%2."/>
      <w:lvlJc w:val="left"/>
      <w:pPr>
        <w:ind w:left="1440" w:hanging="360"/>
      </w:pPr>
      <w:rPr>
        <w:rFonts w:ascii="Times New Roman" w:eastAsia="Andale Sans UI" w:hAnsi="Times New Roman" w:cs="Times New Roman"/>
      </w:rPr>
    </w:lvl>
    <w:lvl w:ilvl="2">
      <w:start w:val="1"/>
      <w:numFmt w:val="decimal"/>
      <w:pStyle w:val="3"/>
      <w:suff w:val="space"/>
      <w:lvlText w:val="%1.%2.%3"/>
      <w:lvlJc w:val="right"/>
      <w:pPr>
        <w:ind w:left="2160" w:hanging="1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3">
      <w:start w:val="1"/>
      <w:numFmt w:val="decimal"/>
      <w:pStyle w:val="4"/>
      <w:suff w:val="space"/>
      <w:lvlText w:val="%1.%2.%3.%4"/>
      <w:lvlJc w:val="left"/>
      <w:pPr>
        <w:ind w:left="2880" w:hanging="360"/>
      </w:pPr>
      <w:rPr>
        <w:rFonts w:hint="default"/>
      </w:rPr>
    </w:lvl>
    <w:lvl w:ilvl="4">
      <w:start w:val="1"/>
      <w:numFmt w:val="russianLower"/>
      <w:pStyle w:val="5"/>
      <w:suff w:val="space"/>
      <w:lvlText w:val="%5."/>
      <w:lvlJc w:val="left"/>
      <w:pPr>
        <w:ind w:left="2204"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FC25F53"/>
    <w:multiLevelType w:val="hybridMultilevel"/>
    <w:tmpl w:val="95821270"/>
    <w:lvl w:ilvl="0" w:tplc="3050BC12">
      <w:start w:val="1154"/>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2F5D01"/>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
    <w:nsid w:val="3539066A"/>
    <w:multiLevelType w:val="hybridMultilevel"/>
    <w:tmpl w:val="58C60914"/>
    <w:lvl w:ilvl="0" w:tplc="85D6C6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95810CF"/>
    <w:multiLevelType w:val="multilevel"/>
    <w:tmpl w:val="0DD87A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705A0557"/>
    <w:multiLevelType w:val="multilevel"/>
    <w:tmpl w:val="095C527C"/>
    <w:lvl w:ilvl="0">
      <w:start w:val="8"/>
      <w:numFmt w:val="decimal"/>
      <w:lvlText w:val="%1."/>
      <w:lvlJc w:val="left"/>
      <w:pPr>
        <w:ind w:left="540" w:hanging="540"/>
      </w:pPr>
      <w:rPr>
        <w:rFonts w:hint="default"/>
      </w:rPr>
    </w:lvl>
    <w:lvl w:ilvl="1">
      <w:start w:val="1"/>
      <w:numFmt w:val="decimal"/>
      <w:pStyle w:val="20"/>
      <w:lvlText w:val="%1.%2."/>
      <w:lvlJc w:val="left"/>
      <w:pPr>
        <w:ind w:left="540" w:hanging="540"/>
      </w:pPr>
      <w:rPr>
        <w:rFonts w:hint="default"/>
      </w:rPr>
    </w:lvl>
    <w:lvl w:ilvl="2">
      <w:start w:val="1"/>
      <w:numFmt w:val="decimal"/>
      <w:pStyle w:val="a0"/>
      <w:lvlText w:val="%1.%2.%3."/>
      <w:lvlJc w:val="left"/>
      <w:pPr>
        <w:ind w:left="1855" w:hanging="720"/>
      </w:pPr>
      <w:rPr>
        <w:rFonts w:hint="default"/>
      </w:rPr>
    </w:lvl>
    <w:lvl w:ilvl="3">
      <w:start w:val="1"/>
      <w:numFmt w:val="decimal"/>
      <w:lvlText w:val="7.6.6.%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8"/>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20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58F"/>
    <w:rsid w:val="00022E15"/>
    <w:rsid w:val="000379D6"/>
    <w:rsid w:val="00050CF9"/>
    <w:rsid w:val="00074033"/>
    <w:rsid w:val="000B1AD4"/>
    <w:rsid w:val="000B1C9D"/>
    <w:rsid w:val="000C148B"/>
    <w:rsid w:val="000C3954"/>
    <w:rsid w:val="000C7E15"/>
    <w:rsid w:val="000E345D"/>
    <w:rsid w:val="000E79E4"/>
    <w:rsid w:val="0010127F"/>
    <w:rsid w:val="0010216B"/>
    <w:rsid w:val="00112AC2"/>
    <w:rsid w:val="0011430A"/>
    <w:rsid w:val="00123239"/>
    <w:rsid w:val="00133310"/>
    <w:rsid w:val="00137F31"/>
    <w:rsid w:val="001402DF"/>
    <w:rsid w:val="00143538"/>
    <w:rsid w:val="00165266"/>
    <w:rsid w:val="00176D17"/>
    <w:rsid w:val="00194BDF"/>
    <w:rsid w:val="00196123"/>
    <w:rsid w:val="001A289E"/>
    <w:rsid w:val="001A4F60"/>
    <w:rsid w:val="001B1363"/>
    <w:rsid w:val="001B1B83"/>
    <w:rsid w:val="001B27F4"/>
    <w:rsid w:val="001E4CBF"/>
    <w:rsid w:val="001F22FD"/>
    <w:rsid w:val="0021351D"/>
    <w:rsid w:val="00213ED5"/>
    <w:rsid w:val="00214CF3"/>
    <w:rsid w:val="00215F6A"/>
    <w:rsid w:val="00245F35"/>
    <w:rsid w:val="00246576"/>
    <w:rsid w:val="00272F5F"/>
    <w:rsid w:val="0028559E"/>
    <w:rsid w:val="00285FB3"/>
    <w:rsid w:val="0029661A"/>
    <w:rsid w:val="002B1917"/>
    <w:rsid w:val="002D2E17"/>
    <w:rsid w:val="002E6983"/>
    <w:rsid w:val="00360C3A"/>
    <w:rsid w:val="00364EDF"/>
    <w:rsid w:val="00364FA9"/>
    <w:rsid w:val="00374B8C"/>
    <w:rsid w:val="0037787C"/>
    <w:rsid w:val="0038416F"/>
    <w:rsid w:val="003A158B"/>
    <w:rsid w:val="003B464A"/>
    <w:rsid w:val="003D05AA"/>
    <w:rsid w:val="003D4B07"/>
    <w:rsid w:val="003E2FCE"/>
    <w:rsid w:val="003E3BE0"/>
    <w:rsid w:val="003F702A"/>
    <w:rsid w:val="003F7B81"/>
    <w:rsid w:val="00403F28"/>
    <w:rsid w:val="00411C2F"/>
    <w:rsid w:val="00415F97"/>
    <w:rsid w:val="004172CE"/>
    <w:rsid w:val="00427322"/>
    <w:rsid w:val="00431391"/>
    <w:rsid w:val="00435E88"/>
    <w:rsid w:val="00450382"/>
    <w:rsid w:val="00452736"/>
    <w:rsid w:val="004729AD"/>
    <w:rsid w:val="00490EF0"/>
    <w:rsid w:val="004B7ABE"/>
    <w:rsid w:val="004C69F6"/>
    <w:rsid w:val="004F223D"/>
    <w:rsid w:val="004F3D01"/>
    <w:rsid w:val="004F4B89"/>
    <w:rsid w:val="005017F5"/>
    <w:rsid w:val="005038F4"/>
    <w:rsid w:val="005043AE"/>
    <w:rsid w:val="005222B7"/>
    <w:rsid w:val="0053336E"/>
    <w:rsid w:val="00542C32"/>
    <w:rsid w:val="00553BF8"/>
    <w:rsid w:val="0056014B"/>
    <w:rsid w:val="0056525D"/>
    <w:rsid w:val="005666BB"/>
    <w:rsid w:val="00566BFB"/>
    <w:rsid w:val="005A238E"/>
    <w:rsid w:val="005A7C50"/>
    <w:rsid w:val="005D1B79"/>
    <w:rsid w:val="005D2E86"/>
    <w:rsid w:val="005D3775"/>
    <w:rsid w:val="005E6785"/>
    <w:rsid w:val="00620AEC"/>
    <w:rsid w:val="00626225"/>
    <w:rsid w:val="0063258F"/>
    <w:rsid w:val="00652572"/>
    <w:rsid w:val="0066046D"/>
    <w:rsid w:val="006649AE"/>
    <w:rsid w:val="006742FB"/>
    <w:rsid w:val="00684AB5"/>
    <w:rsid w:val="006C3DA0"/>
    <w:rsid w:val="006D5104"/>
    <w:rsid w:val="006D6BC1"/>
    <w:rsid w:val="006E13F7"/>
    <w:rsid w:val="006E43A0"/>
    <w:rsid w:val="006F1FD3"/>
    <w:rsid w:val="0070206B"/>
    <w:rsid w:val="007056E0"/>
    <w:rsid w:val="0072030E"/>
    <w:rsid w:val="0072051F"/>
    <w:rsid w:val="00720D7B"/>
    <w:rsid w:val="00732BAE"/>
    <w:rsid w:val="00757DD0"/>
    <w:rsid w:val="007764BB"/>
    <w:rsid w:val="007774F0"/>
    <w:rsid w:val="0078043B"/>
    <w:rsid w:val="00781190"/>
    <w:rsid w:val="0079215A"/>
    <w:rsid w:val="00796F76"/>
    <w:rsid w:val="007A0F15"/>
    <w:rsid w:val="007C7426"/>
    <w:rsid w:val="0080079A"/>
    <w:rsid w:val="00812D23"/>
    <w:rsid w:val="00823BF5"/>
    <w:rsid w:val="00825D78"/>
    <w:rsid w:val="00831B36"/>
    <w:rsid w:val="00834380"/>
    <w:rsid w:val="00863F1C"/>
    <w:rsid w:val="00871F88"/>
    <w:rsid w:val="00887C0C"/>
    <w:rsid w:val="008B06C6"/>
    <w:rsid w:val="008C53CC"/>
    <w:rsid w:val="008D5777"/>
    <w:rsid w:val="008E0904"/>
    <w:rsid w:val="009148C4"/>
    <w:rsid w:val="0092028F"/>
    <w:rsid w:val="00927E11"/>
    <w:rsid w:val="00966DFE"/>
    <w:rsid w:val="009726A3"/>
    <w:rsid w:val="00976B69"/>
    <w:rsid w:val="00982865"/>
    <w:rsid w:val="009B1F27"/>
    <w:rsid w:val="009B305F"/>
    <w:rsid w:val="009C2C35"/>
    <w:rsid w:val="009C5C3E"/>
    <w:rsid w:val="009C6E93"/>
    <w:rsid w:val="009F326C"/>
    <w:rsid w:val="009F38FC"/>
    <w:rsid w:val="009F73F5"/>
    <w:rsid w:val="00A10849"/>
    <w:rsid w:val="00A71C05"/>
    <w:rsid w:val="00AA05F4"/>
    <w:rsid w:val="00AA37BB"/>
    <w:rsid w:val="00AC266C"/>
    <w:rsid w:val="00AD541A"/>
    <w:rsid w:val="00AE415F"/>
    <w:rsid w:val="00B2614E"/>
    <w:rsid w:val="00B61EDF"/>
    <w:rsid w:val="00B70DE8"/>
    <w:rsid w:val="00B8090B"/>
    <w:rsid w:val="00B81569"/>
    <w:rsid w:val="00B90BC9"/>
    <w:rsid w:val="00B91B0B"/>
    <w:rsid w:val="00B92A79"/>
    <w:rsid w:val="00BA3A6B"/>
    <w:rsid w:val="00BB0B72"/>
    <w:rsid w:val="00BC2054"/>
    <w:rsid w:val="00BE7CA2"/>
    <w:rsid w:val="00BF0171"/>
    <w:rsid w:val="00BF3D9F"/>
    <w:rsid w:val="00BF4282"/>
    <w:rsid w:val="00BF73DF"/>
    <w:rsid w:val="00C14541"/>
    <w:rsid w:val="00C3133C"/>
    <w:rsid w:val="00C3573E"/>
    <w:rsid w:val="00C453B2"/>
    <w:rsid w:val="00C6156A"/>
    <w:rsid w:val="00C6427B"/>
    <w:rsid w:val="00C67D31"/>
    <w:rsid w:val="00C740A4"/>
    <w:rsid w:val="00CA2BA7"/>
    <w:rsid w:val="00CC7CA2"/>
    <w:rsid w:val="00CD0588"/>
    <w:rsid w:val="00CD3384"/>
    <w:rsid w:val="00CF6805"/>
    <w:rsid w:val="00D10EEF"/>
    <w:rsid w:val="00D83D32"/>
    <w:rsid w:val="00DA0D96"/>
    <w:rsid w:val="00DB1B28"/>
    <w:rsid w:val="00DB304B"/>
    <w:rsid w:val="00DD04AF"/>
    <w:rsid w:val="00DF2C18"/>
    <w:rsid w:val="00DF5D11"/>
    <w:rsid w:val="00E0056C"/>
    <w:rsid w:val="00E2048B"/>
    <w:rsid w:val="00E25F5C"/>
    <w:rsid w:val="00E43DE3"/>
    <w:rsid w:val="00E60742"/>
    <w:rsid w:val="00E80C98"/>
    <w:rsid w:val="00E86FB4"/>
    <w:rsid w:val="00EB6755"/>
    <w:rsid w:val="00EE3E15"/>
    <w:rsid w:val="00F02BB2"/>
    <w:rsid w:val="00F11046"/>
    <w:rsid w:val="00F30D26"/>
    <w:rsid w:val="00F409A6"/>
    <w:rsid w:val="00F41C47"/>
    <w:rsid w:val="00F508C2"/>
    <w:rsid w:val="00F52054"/>
    <w:rsid w:val="00FA0635"/>
    <w:rsid w:val="00FB14E3"/>
    <w:rsid w:val="00FC3815"/>
    <w:rsid w:val="00FC3C58"/>
    <w:rsid w:val="00FD2737"/>
    <w:rsid w:val="00FD6191"/>
    <w:rsid w:val="00FE24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CF0312F-FC1D-4436-9F8B-FDDF0C7F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D0588"/>
  </w:style>
  <w:style w:type="paragraph" w:styleId="1">
    <w:name w:val="heading 1"/>
    <w:basedOn w:val="a1"/>
    <w:next w:val="a1"/>
    <w:link w:val="10"/>
    <w:uiPriority w:val="9"/>
    <w:qFormat/>
    <w:rsid w:val="004729AD"/>
    <w:pPr>
      <w:keepNext/>
      <w:spacing w:before="240" w:after="60"/>
      <w:outlineLvl w:val="0"/>
    </w:pPr>
    <w:rPr>
      <w:rFonts w:ascii="Cambria" w:eastAsia="Times New Roman" w:hAnsi="Cambria" w:cs="Times New Roman"/>
      <w:b/>
      <w:bCs/>
      <w:kern w:val="32"/>
      <w:sz w:val="32"/>
      <w:szCs w:val="32"/>
    </w:rPr>
  </w:style>
  <w:style w:type="paragraph" w:styleId="20">
    <w:name w:val="heading 2"/>
    <w:basedOn w:val="a1"/>
    <w:next w:val="a1"/>
    <w:link w:val="21"/>
    <w:uiPriority w:val="9"/>
    <w:unhideWhenUsed/>
    <w:qFormat/>
    <w:rsid w:val="004729AD"/>
    <w:pPr>
      <w:keepNext/>
      <w:numPr>
        <w:ilvl w:val="1"/>
        <w:numId w:val="2"/>
      </w:numPr>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1"/>
    <w:link w:val="31"/>
    <w:uiPriority w:val="9"/>
    <w:qFormat/>
    <w:rsid w:val="004729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63258F"/>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63258F"/>
  </w:style>
  <w:style w:type="paragraph" w:styleId="a7">
    <w:name w:val="footer"/>
    <w:aliases w:val="ЛЕН2_ОБИН_Нижний колонтитул,ЛЕН2_ПРОЕКТ_Нижний колонтитул"/>
    <w:basedOn w:val="a1"/>
    <w:link w:val="a8"/>
    <w:uiPriority w:val="99"/>
    <w:unhideWhenUsed/>
    <w:rsid w:val="0063258F"/>
    <w:pPr>
      <w:tabs>
        <w:tab w:val="center" w:pos="4677"/>
        <w:tab w:val="right" w:pos="9355"/>
      </w:tabs>
      <w:spacing w:after="0" w:line="240" w:lineRule="auto"/>
    </w:pPr>
  </w:style>
  <w:style w:type="character" w:customStyle="1" w:styleId="a8">
    <w:name w:val="Нижний колонтитул Знак"/>
    <w:aliases w:val="ЛЕН2_ОБИН_Нижний колонтитул Знак1,ЛЕН2_ПРОЕКТ_Нижний колонтитул Знак1"/>
    <w:basedOn w:val="a2"/>
    <w:link w:val="a7"/>
    <w:uiPriority w:val="99"/>
    <w:rsid w:val="0063258F"/>
  </w:style>
  <w:style w:type="character" w:styleId="a9">
    <w:name w:val="Hyperlink"/>
    <w:basedOn w:val="a2"/>
    <w:uiPriority w:val="99"/>
    <w:unhideWhenUsed/>
    <w:rsid w:val="0063258F"/>
    <w:rPr>
      <w:color w:val="0000FF" w:themeColor="hyperlink"/>
      <w:u w:val="single"/>
    </w:rPr>
  </w:style>
  <w:style w:type="paragraph" w:styleId="aa">
    <w:name w:val="List Paragraph"/>
    <w:aliases w:val="Варианты ответов"/>
    <w:basedOn w:val="a1"/>
    <w:link w:val="ab"/>
    <w:uiPriority w:val="34"/>
    <w:qFormat/>
    <w:rsid w:val="00245F35"/>
    <w:pPr>
      <w:ind w:left="720"/>
      <w:contextualSpacing/>
    </w:pPr>
  </w:style>
  <w:style w:type="table" w:styleId="ac">
    <w:name w:val="Table Grid"/>
    <w:basedOn w:val="a3"/>
    <w:uiPriority w:val="39"/>
    <w:rsid w:val="004F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ый список - Акцент 11"/>
    <w:basedOn w:val="a3"/>
    <w:uiPriority w:val="61"/>
    <w:rsid w:val="009F38F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10">
    <w:name w:val="Светлая заливка - Акцент 11"/>
    <w:basedOn w:val="a3"/>
    <w:uiPriority w:val="60"/>
    <w:rsid w:val="009F38F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List Accent 2"/>
    <w:basedOn w:val="a3"/>
    <w:uiPriority w:val="61"/>
    <w:rsid w:val="009F38F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11">
    <w:name w:val="Светлая сетка - Акцент 11"/>
    <w:basedOn w:val="a3"/>
    <w:uiPriority w:val="62"/>
    <w:rsid w:val="009F38F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d">
    <w:name w:val="FollowedHyperlink"/>
    <w:basedOn w:val="a2"/>
    <w:uiPriority w:val="99"/>
    <w:semiHidden/>
    <w:unhideWhenUsed/>
    <w:rsid w:val="009F326C"/>
    <w:rPr>
      <w:color w:val="800080" w:themeColor="followedHyperlink"/>
      <w:u w:val="single"/>
    </w:rPr>
  </w:style>
  <w:style w:type="character" w:customStyle="1" w:styleId="10">
    <w:name w:val="Заголовок 1 Знак"/>
    <w:basedOn w:val="a2"/>
    <w:link w:val="1"/>
    <w:uiPriority w:val="9"/>
    <w:rsid w:val="004729AD"/>
    <w:rPr>
      <w:rFonts w:ascii="Cambria" w:eastAsia="Times New Roman" w:hAnsi="Cambria" w:cs="Times New Roman"/>
      <w:b/>
      <w:bCs/>
      <w:kern w:val="32"/>
      <w:sz w:val="32"/>
      <w:szCs w:val="32"/>
    </w:rPr>
  </w:style>
  <w:style w:type="character" w:customStyle="1" w:styleId="21">
    <w:name w:val="Заголовок 2 Знак"/>
    <w:basedOn w:val="a2"/>
    <w:link w:val="20"/>
    <w:uiPriority w:val="9"/>
    <w:rsid w:val="004729AD"/>
    <w:rPr>
      <w:rFonts w:ascii="Times New Roman" w:eastAsia="Times New Roman" w:hAnsi="Times New Roman" w:cs="Times New Roman"/>
      <w:b/>
      <w:bCs/>
      <w:iCs/>
      <w:sz w:val="28"/>
      <w:szCs w:val="28"/>
    </w:rPr>
  </w:style>
  <w:style w:type="character" w:customStyle="1" w:styleId="31">
    <w:name w:val="Заголовок 3 Знак"/>
    <w:basedOn w:val="a2"/>
    <w:link w:val="30"/>
    <w:uiPriority w:val="9"/>
    <w:rsid w:val="004729AD"/>
    <w:rPr>
      <w:rFonts w:ascii="Times New Roman" w:eastAsia="Times New Roman" w:hAnsi="Times New Roman" w:cs="Times New Roman"/>
      <w:b/>
      <w:bCs/>
      <w:sz w:val="27"/>
      <w:szCs w:val="27"/>
      <w:lang w:eastAsia="ru-RU"/>
    </w:rPr>
  </w:style>
  <w:style w:type="paragraph" w:styleId="ae">
    <w:name w:val="Title"/>
    <w:basedOn w:val="a1"/>
    <w:link w:val="af"/>
    <w:qFormat/>
    <w:rsid w:val="004729AD"/>
    <w:pPr>
      <w:spacing w:before="240" w:after="60" w:line="240" w:lineRule="auto"/>
      <w:jc w:val="center"/>
      <w:outlineLvl w:val="0"/>
    </w:pPr>
    <w:rPr>
      <w:rFonts w:ascii="Arial" w:eastAsia="Times New Roman" w:hAnsi="Arial" w:cs="Times New Roman"/>
      <w:b/>
      <w:kern w:val="28"/>
      <w:sz w:val="32"/>
      <w:szCs w:val="20"/>
    </w:rPr>
  </w:style>
  <w:style w:type="character" w:customStyle="1" w:styleId="af">
    <w:name w:val="Название Знак"/>
    <w:basedOn w:val="a2"/>
    <w:link w:val="ae"/>
    <w:rsid w:val="004729AD"/>
    <w:rPr>
      <w:rFonts w:ascii="Arial" w:eastAsia="Times New Roman" w:hAnsi="Arial" w:cs="Times New Roman"/>
      <w:b/>
      <w:kern w:val="28"/>
      <w:sz w:val="32"/>
      <w:szCs w:val="20"/>
      <w:lang w:eastAsia="ru-RU"/>
    </w:rPr>
  </w:style>
  <w:style w:type="character" w:customStyle="1" w:styleId="af0">
    <w:name w:val="Заголовок Знак"/>
    <w:basedOn w:val="a2"/>
    <w:uiPriority w:val="10"/>
    <w:rsid w:val="004729AD"/>
    <w:rPr>
      <w:rFonts w:asciiTheme="majorHAnsi" w:eastAsiaTheme="majorEastAsia" w:hAnsiTheme="majorHAnsi" w:cstheme="majorBidi"/>
      <w:spacing w:val="-10"/>
      <w:kern w:val="28"/>
      <w:sz w:val="56"/>
      <w:szCs w:val="56"/>
    </w:rPr>
  </w:style>
  <w:style w:type="paragraph" w:customStyle="1" w:styleId="11">
    <w:name w:val="заголовок 11"/>
    <w:basedOn w:val="a1"/>
    <w:next w:val="a1"/>
    <w:rsid w:val="004729AD"/>
    <w:pPr>
      <w:keepNext/>
      <w:spacing w:after="0" w:line="240" w:lineRule="auto"/>
      <w:jc w:val="center"/>
    </w:pPr>
    <w:rPr>
      <w:rFonts w:ascii="Times New Roman" w:eastAsia="Times New Roman" w:hAnsi="Times New Roman" w:cs="Times New Roman"/>
      <w:sz w:val="24"/>
      <w:szCs w:val="20"/>
    </w:rPr>
  </w:style>
  <w:style w:type="paragraph" w:styleId="af1">
    <w:name w:val="Balloon Text"/>
    <w:basedOn w:val="a1"/>
    <w:link w:val="af2"/>
    <w:uiPriority w:val="99"/>
    <w:semiHidden/>
    <w:unhideWhenUsed/>
    <w:rsid w:val="004729AD"/>
    <w:pPr>
      <w:spacing w:after="0" w:line="240" w:lineRule="auto"/>
    </w:pPr>
    <w:rPr>
      <w:rFonts w:ascii="Tahoma" w:eastAsia="Calibri" w:hAnsi="Tahoma" w:cs="Tahoma"/>
      <w:sz w:val="16"/>
      <w:szCs w:val="16"/>
    </w:rPr>
  </w:style>
  <w:style w:type="character" w:customStyle="1" w:styleId="af2">
    <w:name w:val="Текст выноски Знак"/>
    <w:basedOn w:val="a2"/>
    <w:link w:val="af1"/>
    <w:uiPriority w:val="99"/>
    <w:semiHidden/>
    <w:rsid w:val="004729AD"/>
    <w:rPr>
      <w:rFonts w:ascii="Tahoma" w:eastAsia="Calibri" w:hAnsi="Tahoma" w:cs="Tahoma"/>
      <w:sz w:val="16"/>
      <w:szCs w:val="16"/>
    </w:rPr>
  </w:style>
  <w:style w:type="paragraph" w:styleId="22">
    <w:name w:val="Body Text 2"/>
    <w:basedOn w:val="a1"/>
    <w:link w:val="23"/>
    <w:rsid w:val="004729AD"/>
    <w:pPr>
      <w:spacing w:after="120" w:line="480" w:lineRule="auto"/>
    </w:pPr>
    <w:rPr>
      <w:rFonts w:ascii="Times New Roman" w:eastAsia="Times New Roman" w:hAnsi="Times New Roman" w:cs="Times New Roman"/>
      <w:kern w:val="32"/>
      <w:sz w:val="28"/>
      <w:szCs w:val="28"/>
    </w:rPr>
  </w:style>
  <w:style w:type="character" w:customStyle="1" w:styleId="23">
    <w:name w:val="Основной текст 2 Знак"/>
    <w:basedOn w:val="a2"/>
    <w:link w:val="22"/>
    <w:rsid w:val="004729AD"/>
    <w:rPr>
      <w:rFonts w:ascii="Times New Roman" w:eastAsia="Times New Roman" w:hAnsi="Times New Roman" w:cs="Times New Roman"/>
      <w:kern w:val="32"/>
      <w:sz w:val="28"/>
      <w:szCs w:val="28"/>
      <w:lang w:eastAsia="ru-RU"/>
    </w:rPr>
  </w:style>
  <w:style w:type="paragraph" w:customStyle="1" w:styleId="ConsPlusNormal">
    <w:name w:val="ConsPlusNormal"/>
    <w:link w:val="ConsPlusNormal0"/>
    <w:uiPriority w:val="99"/>
    <w:rsid w:val="004729A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12">
    <w:name w:val="Обычный1"/>
    <w:rsid w:val="004729AD"/>
    <w:pPr>
      <w:widowControl w:val="0"/>
      <w:spacing w:before="100" w:after="100" w:line="240" w:lineRule="auto"/>
    </w:pPr>
    <w:rPr>
      <w:rFonts w:ascii="Times New Roman" w:eastAsia="Times New Roman" w:hAnsi="Times New Roman" w:cs="Times New Roman"/>
      <w:snapToGrid w:val="0"/>
      <w:sz w:val="24"/>
      <w:szCs w:val="20"/>
    </w:rPr>
  </w:style>
  <w:style w:type="paragraph" w:customStyle="1" w:styleId="-3">
    <w:name w:val="Пункт-3"/>
    <w:basedOn w:val="a1"/>
    <w:rsid w:val="004729AD"/>
    <w:pPr>
      <w:tabs>
        <w:tab w:val="num" w:pos="1985"/>
      </w:tabs>
      <w:spacing w:after="0" w:line="240" w:lineRule="auto"/>
      <w:ind w:firstLine="709"/>
      <w:jc w:val="both"/>
    </w:pPr>
    <w:rPr>
      <w:rFonts w:ascii="Times New Roman" w:eastAsia="Times New Roman" w:hAnsi="Times New Roman" w:cs="Times New Roman"/>
      <w:sz w:val="28"/>
      <w:szCs w:val="24"/>
    </w:rPr>
  </w:style>
  <w:style w:type="paragraph" w:customStyle="1" w:styleId="a">
    <w:name w:val="_пункт"/>
    <w:basedOn w:val="aa"/>
    <w:qFormat/>
    <w:rsid w:val="004729AD"/>
    <w:pPr>
      <w:numPr>
        <w:numId w:val="1"/>
      </w:numPr>
      <w:ind w:firstLine="0"/>
    </w:pPr>
    <w:rPr>
      <w:rFonts w:ascii="Calibri" w:eastAsia="Calibri" w:hAnsi="Calibri" w:cs="Times New Roman"/>
    </w:rPr>
  </w:style>
  <w:style w:type="paragraph" w:customStyle="1" w:styleId="2">
    <w:name w:val="_пункт 2"/>
    <w:basedOn w:val="a"/>
    <w:qFormat/>
    <w:rsid w:val="004729AD"/>
    <w:pPr>
      <w:numPr>
        <w:ilvl w:val="1"/>
      </w:numPr>
      <w:ind w:left="720" w:firstLine="0"/>
    </w:pPr>
  </w:style>
  <w:style w:type="paragraph" w:customStyle="1" w:styleId="3">
    <w:name w:val="_пункт 3"/>
    <w:basedOn w:val="2"/>
    <w:qFormat/>
    <w:rsid w:val="004729AD"/>
    <w:pPr>
      <w:numPr>
        <w:ilvl w:val="2"/>
      </w:numPr>
      <w:ind w:left="720" w:firstLine="0"/>
    </w:pPr>
  </w:style>
  <w:style w:type="paragraph" w:customStyle="1" w:styleId="4">
    <w:name w:val="_пункт4"/>
    <w:basedOn w:val="3"/>
    <w:qFormat/>
    <w:rsid w:val="004729AD"/>
    <w:pPr>
      <w:numPr>
        <w:ilvl w:val="3"/>
      </w:numPr>
      <w:ind w:left="720" w:firstLine="0"/>
    </w:pPr>
  </w:style>
  <w:style w:type="paragraph" w:customStyle="1" w:styleId="5">
    <w:name w:val="_пункт5"/>
    <w:basedOn w:val="4"/>
    <w:qFormat/>
    <w:rsid w:val="004729AD"/>
    <w:pPr>
      <w:numPr>
        <w:ilvl w:val="4"/>
      </w:numPr>
      <w:ind w:left="720" w:firstLine="0"/>
    </w:pPr>
  </w:style>
  <w:style w:type="paragraph" w:customStyle="1" w:styleId="210">
    <w:name w:val="Основной текст с отступом 21"/>
    <w:basedOn w:val="a1"/>
    <w:rsid w:val="004729AD"/>
    <w:pPr>
      <w:suppressAutoHyphens/>
      <w:spacing w:after="0" w:line="240" w:lineRule="auto"/>
      <w:ind w:firstLine="680"/>
      <w:jc w:val="both"/>
    </w:pPr>
    <w:rPr>
      <w:rFonts w:ascii="Times New Roman" w:eastAsia="Times New Roman" w:hAnsi="Times New Roman" w:cs="Times New Roman"/>
      <w:sz w:val="28"/>
      <w:szCs w:val="20"/>
      <w:lang w:eastAsia="ar-SA"/>
    </w:rPr>
  </w:style>
  <w:style w:type="paragraph" w:customStyle="1" w:styleId="af3">
    <w:name w:val="Бюллет"/>
    <w:basedOn w:val="af4"/>
    <w:rsid w:val="004729AD"/>
    <w:pPr>
      <w:tabs>
        <w:tab w:val="num" w:pos="720"/>
      </w:tabs>
      <w:spacing w:after="0" w:line="240" w:lineRule="auto"/>
      <w:ind w:left="283" w:hanging="283"/>
    </w:pPr>
    <w:rPr>
      <w:rFonts w:ascii="Times New Roman" w:eastAsia="Times New Roman" w:hAnsi="Times New Roman"/>
      <w:sz w:val="24"/>
      <w:szCs w:val="20"/>
    </w:rPr>
  </w:style>
  <w:style w:type="paragraph" w:styleId="af4">
    <w:name w:val="Body Text"/>
    <w:basedOn w:val="a1"/>
    <w:link w:val="af5"/>
    <w:uiPriority w:val="99"/>
    <w:semiHidden/>
    <w:unhideWhenUsed/>
    <w:rsid w:val="004729AD"/>
    <w:pPr>
      <w:spacing w:after="120"/>
    </w:pPr>
    <w:rPr>
      <w:rFonts w:ascii="Calibri" w:eastAsia="Calibri" w:hAnsi="Calibri" w:cs="Times New Roman"/>
    </w:rPr>
  </w:style>
  <w:style w:type="character" w:customStyle="1" w:styleId="af5">
    <w:name w:val="Основной текст Знак"/>
    <w:basedOn w:val="a2"/>
    <w:link w:val="af4"/>
    <w:uiPriority w:val="99"/>
    <w:semiHidden/>
    <w:rsid w:val="004729AD"/>
    <w:rPr>
      <w:rFonts w:ascii="Calibri" w:eastAsia="Calibri" w:hAnsi="Calibri" w:cs="Times New Roman"/>
    </w:rPr>
  </w:style>
  <w:style w:type="character" w:customStyle="1" w:styleId="af6">
    <w:name w:val="Основной шрифт"/>
    <w:semiHidden/>
    <w:rsid w:val="004729AD"/>
  </w:style>
  <w:style w:type="paragraph" w:styleId="32">
    <w:name w:val="Body Text Indent 3"/>
    <w:basedOn w:val="a1"/>
    <w:link w:val="33"/>
    <w:uiPriority w:val="99"/>
    <w:semiHidden/>
    <w:unhideWhenUsed/>
    <w:rsid w:val="004729AD"/>
    <w:pPr>
      <w:spacing w:after="120"/>
      <w:ind w:left="283"/>
    </w:pPr>
    <w:rPr>
      <w:rFonts w:ascii="Calibri" w:eastAsia="Calibri" w:hAnsi="Calibri" w:cs="Times New Roman"/>
      <w:sz w:val="16"/>
      <w:szCs w:val="16"/>
    </w:rPr>
  </w:style>
  <w:style w:type="character" w:customStyle="1" w:styleId="33">
    <w:name w:val="Основной текст с отступом 3 Знак"/>
    <w:basedOn w:val="a2"/>
    <w:link w:val="32"/>
    <w:uiPriority w:val="99"/>
    <w:semiHidden/>
    <w:rsid w:val="004729AD"/>
    <w:rPr>
      <w:rFonts w:ascii="Calibri" w:eastAsia="Calibri" w:hAnsi="Calibri" w:cs="Times New Roman"/>
      <w:sz w:val="16"/>
      <w:szCs w:val="16"/>
    </w:rPr>
  </w:style>
  <w:style w:type="paragraph" w:styleId="af7">
    <w:name w:val="Body Text Indent"/>
    <w:basedOn w:val="a1"/>
    <w:link w:val="af8"/>
    <w:uiPriority w:val="99"/>
    <w:unhideWhenUsed/>
    <w:rsid w:val="004729AD"/>
    <w:pPr>
      <w:spacing w:after="120"/>
      <w:ind w:left="283"/>
    </w:pPr>
    <w:rPr>
      <w:rFonts w:ascii="Calibri" w:eastAsia="Calibri" w:hAnsi="Calibri" w:cs="Times New Roman"/>
    </w:rPr>
  </w:style>
  <w:style w:type="character" w:customStyle="1" w:styleId="af8">
    <w:name w:val="Основной текст с отступом Знак"/>
    <w:basedOn w:val="a2"/>
    <w:link w:val="af7"/>
    <w:uiPriority w:val="99"/>
    <w:rsid w:val="004729AD"/>
    <w:rPr>
      <w:rFonts w:ascii="Calibri" w:eastAsia="Calibri" w:hAnsi="Calibri" w:cs="Times New Roman"/>
    </w:rPr>
  </w:style>
  <w:style w:type="character" w:customStyle="1" w:styleId="ConsPlusNormal0">
    <w:name w:val="ConsPlusNormal Знак"/>
    <w:link w:val="ConsPlusNormal"/>
    <w:uiPriority w:val="99"/>
    <w:locked/>
    <w:rsid w:val="004729AD"/>
    <w:rPr>
      <w:rFonts w:ascii="Arial" w:eastAsia="Times New Roman" w:hAnsi="Arial" w:cs="Arial"/>
      <w:sz w:val="20"/>
      <w:szCs w:val="20"/>
      <w:lang w:eastAsia="ru-RU"/>
    </w:rPr>
  </w:style>
  <w:style w:type="paragraph" w:customStyle="1" w:styleId="ConsPlusNonformat">
    <w:name w:val="ConsPlusNonformat"/>
    <w:rsid w:val="004729A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34">
    <w:name w:val="Пункт_3"/>
    <w:basedOn w:val="a1"/>
    <w:rsid w:val="004729AD"/>
    <w:pPr>
      <w:numPr>
        <w:ilvl w:val="2"/>
      </w:numPr>
      <w:tabs>
        <w:tab w:val="num" w:pos="1134"/>
      </w:tabs>
      <w:spacing w:after="0" w:line="360" w:lineRule="auto"/>
      <w:ind w:left="1134" w:hanging="1133"/>
      <w:jc w:val="both"/>
    </w:pPr>
    <w:rPr>
      <w:rFonts w:ascii="Times New Roman" w:eastAsia="Times New Roman" w:hAnsi="Times New Roman" w:cs="Times New Roman"/>
      <w:sz w:val="28"/>
      <w:szCs w:val="20"/>
    </w:rPr>
  </w:style>
  <w:style w:type="paragraph" w:styleId="af9">
    <w:name w:val="No Spacing"/>
    <w:link w:val="afa"/>
    <w:uiPriority w:val="99"/>
    <w:qFormat/>
    <w:rsid w:val="004729AD"/>
    <w:pPr>
      <w:spacing w:after="0" w:line="240" w:lineRule="auto"/>
    </w:pPr>
    <w:rPr>
      <w:rFonts w:ascii="Calibri" w:eastAsia="Times New Roman" w:hAnsi="Calibri" w:cs="Times New Roman"/>
    </w:rPr>
  </w:style>
  <w:style w:type="character" w:customStyle="1" w:styleId="blk">
    <w:name w:val="blk"/>
    <w:basedOn w:val="a2"/>
    <w:rsid w:val="004729AD"/>
  </w:style>
  <w:style w:type="paragraph" w:customStyle="1" w:styleId="24">
    <w:name w:val="Обычный2"/>
    <w:uiPriority w:val="99"/>
    <w:rsid w:val="004729AD"/>
    <w:pPr>
      <w:snapToGrid w:val="0"/>
      <w:spacing w:after="0" w:line="240" w:lineRule="auto"/>
    </w:pPr>
    <w:rPr>
      <w:rFonts w:ascii="Times New Roman" w:eastAsia="Times New Roman" w:hAnsi="Times New Roman" w:cs="Times New Roman"/>
      <w:sz w:val="20"/>
      <w:szCs w:val="20"/>
    </w:rPr>
  </w:style>
  <w:style w:type="character" w:customStyle="1" w:styleId="ab">
    <w:name w:val="Абзац списка Знак"/>
    <w:aliases w:val="Варианты ответов Знак"/>
    <w:link w:val="aa"/>
    <w:uiPriority w:val="34"/>
    <w:locked/>
    <w:rsid w:val="004729AD"/>
  </w:style>
  <w:style w:type="paragraph" w:styleId="a0">
    <w:name w:val="Subtitle"/>
    <w:basedOn w:val="a1"/>
    <w:next w:val="a1"/>
    <w:link w:val="afb"/>
    <w:uiPriority w:val="11"/>
    <w:qFormat/>
    <w:rsid w:val="004729AD"/>
    <w:pPr>
      <w:numPr>
        <w:ilvl w:val="2"/>
        <w:numId w:val="2"/>
      </w:numPr>
      <w:spacing w:after="60"/>
      <w:jc w:val="center"/>
      <w:outlineLvl w:val="1"/>
    </w:pPr>
    <w:rPr>
      <w:rFonts w:ascii="Times New Roman" w:eastAsia="Times New Roman" w:hAnsi="Times New Roman" w:cs="Times New Roman"/>
      <w:b/>
      <w:sz w:val="24"/>
      <w:szCs w:val="24"/>
      <w:lang w:val="en-US"/>
    </w:rPr>
  </w:style>
  <w:style w:type="character" w:customStyle="1" w:styleId="afb">
    <w:name w:val="Подзаголовок Знак"/>
    <w:basedOn w:val="a2"/>
    <w:link w:val="a0"/>
    <w:uiPriority w:val="11"/>
    <w:rsid w:val="004729AD"/>
    <w:rPr>
      <w:rFonts w:ascii="Times New Roman" w:eastAsia="Times New Roman" w:hAnsi="Times New Roman" w:cs="Times New Roman"/>
      <w:b/>
      <w:sz w:val="24"/>
      <w:szCs w:val="24"/>
      <w:lang w:val="en-US"/>
    </w:rPr>
  </w:style>
  <w:style w:type="paragraph" w:styleId="25">
    <w:name w:val="Body Text Indent 2"/>
    <w:basedOn w:val="a1"/>
    <w:link w:val="26"/>
    <w:uiPriority w:val="99"/>
    <w:semiHidden/>
    <w:unhideWhenUsed/>
    <w:rsid w:val="004729AD"/>
    <w:pPr>
      <w:spacing w:after="120" w:line="480" w:lineRule="auto"/>
      <w:ind w:left="283"/>
    </w:pPr>
    <w:rPr>
      <w:rFonts w:ascii="Calibri" w:eastAsia="Calibri" w:hAnsi="Calibri" w:cs="Times New Roman"/>
    </w:rPr>
  </w:style>
  <w:style w:type="character" w:customStyle="1" w:styleId="26">
    <w:name w:val="Основной текст с отступом 2 Знак"/>
    <w:basedOn w:val="a2"/>
    <w:link w:val="25"/>
    <w:uiPriority w:val="99"/>
    <w:semiHidden/>
    <w:rsid w:val="004729AD"/>
    <w:rPr>
      <w:rFonts w:ascii="Calibri" w:eastAsia="Calibri" w:hAnsi="Calibri" w:cs="Times New Roman"/>
    </w:rPr>
  </w:style>
  <w:style w:type="paragraph" w:styleId="afc">
    <w:name w:val="footnote text"/>
    <w:basedOn w:val="a1"/>
    <w:link w:val="afd"/>
    <w:uiPriority w:val="99"/>
    <w:semiHidden/>
    <w:rsid w:val="004729AD"/>
    <w:pPr>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2"/>
    <w:link w:val="afc"/>
    <w:uiPriority w:val="99"/>
    <w:semiHidden/>
    <w:rsid w:val="004729AD"/>
    <w:rPr>
      <w:rFonts w:ascii="Times New Roman" w:eastAsia="Times New Roman" w:hAnsi="Times New Roman" w:cs="Times New Roman"/>
      <w:sz w:val="20"/>
      <w:szCs w:val="20"/>
      <w:lang w:eastAsia="ru-RU"/>
    </w:rPr>
  </w:style>
  <w:style w:type="character" w:styleId="afe">
    <w:name w:val="footnote reference"/>
    <w:semiHidden/>
    <w:rsid w:val="004729AD"/>
    <w:rPr>
      <w:rFonts w:ascii="Times New Roman" w:hAnsi="Times New Roman" w:cs="Times New Roman"/>
      <w:vertAlign w:val="superscript"/>
    </w:rPr>
  </w:style>
  <w:style w:type="paragraph" w:styleId="aff">
    <w:name w:val="Normal (Web)"/>
    <w:aliases w:val="Обычный (Web),Обычный (веб) Знак1,Знак Знак21,Обычный (веб) Знак Знак Знак1,Знак Знак1 Знак,Обычный (веб) Знак Знак Знак Знак,Знак Знак Знак1 Знак Знак Знак Знак Знак Знак,Знак Знак Знак Знак Знак"/>
    <w:basedOn w:val="a1"/>
    <w:link w:val="aff0"/>
    <w:unhideWhenUsed/>
    <w:rsid w:val="00472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Нижний колонтитул Знак1"/>
    <w:aliases w:val="ЛЕН2_ОБИН_Нижний колонтитул Знак,ЛЕН2_ПРОЕКТ_Нижний колонтитул Знак"/>
    <w:uiPriority w:val="99"/>
    <w:locked/>
    <w:rsid w:val="00B2614E"/>
    <w:rPr>
      <w:rFonts w:ascii="Courier New" w:eastAsia="Times New Roman" w:hAnsi="Courier New" w:cs="Courier New"/>
      <w:sz w:val="20"/>
      <w:szCs w:val="20"/>
      <w:lang w:eastAsia="ru-RU"/>
    </w:rPr>
  </w:style>
  <w:style w:type="character" w:styleId="aff1">
    <w:name w:val="page number"/>
    <w:uiPriority w:val="99"/>
    <w:rsid w:val="00B2614E"/>
    <w:rPr>
      <w:rFonts w:cs="Times New Roman"/>
    </w:rPr>
  </w:style>
  <w:style w:type="character" w:customStyle="1" w:styleId="afa">
    <w:name w:val="Без интервала Знак"/>
    <w:link w:val="af9"/>
    <w:uiPriority w:val="99"/>
    <w:locked/>
    <w:rsid w:val="00374B8C"/>
    <w:rPr>
      <w:rFonts w:ascii="Calibri" w:eastAsia="Times New Roman" w:hAnsi="Calibri" w:cs="Times New Roman"/>
      <w:lang w:eastAsia="ru-RU"/>
    </w:rPr>
  </w:style>
  <w:style w:type="paragraph" w:customStyle="1" w:styleId="Nonformat">
    <w:name w:val="Nonformat"/>
    <w:basedOn w:val="a1"/>
    <w:rsid w:val="00374B8C"/>
    <w:pPr>
      <w:autoSpaceDE w:val="0"/>
      <w:autoSpaceDN w:val="0"/>
      <w:adjustRightInd w:val="0"/>
      <w:spacing w:after="0" w:line="240" w:lineRule="auto"/>
    </w:pPr>
    <w:rPr>
      <w:rFonts w:ascii="Consultant" w:eastAsia="Times New Roman" w:hAnsi="Consultant" w:cs="Times New Roman"/>
      <w:sz w:val="20"/>
      <w:szCs w:val="20"/>
    </w:rPr>
  </w:style>
  <w:style w:type="character" w:customStyle="1" w:styleId="aff0">
    <w:name w:val="Обычный (веб) Знак"/>
    <w:aliases w:val="Обычный (Web) Знак,Обычный (веб) Знак1 Знак,Знак Знак21 Знак,Обычный (веб) Знак Знак Знак1 Знак,Знак Знак1 Знак Знак,Обычный (веб) Знак Знак Знак Знак Знак,Знак Знак Знак1 Знак Знак Знак Знак Знак Знак Знак"/>
    <w:link w:val="aff"/>
    <w:locked/>
    <w:rsid w:val="001B27F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6407">
      <w:bodyDiv w:val="1"/>
      <w:marLeft w:val="0"/>
      <w:marRight w:val="0"/>
      <w:marTop w:val="0"/>
      <w:marBottom w:val="0"/>
      <w:divBdr>
        <w:top w:val="none" w:sz="0" w:space="0" w:color="auto"/>
        <w:left w:val="none" w:sz="0" w:space="0" w:color="auto"/>
        <w:bottom w:val="none" w:sz="0" w:space="0" w:color="auto"/>
        <w:right w:val="none" w:sz="0" w:space="0" w:color="auto"/>
      </w:divBdr>
    </w:div>
    <w:div w:id="138153405">
      <w:bodyDiv w:val="1"/>
      <w:marLeft w:val="0"/>
      <w:marRight w:val="0"/>
      <w:marTop w:val="0"/>
      <w:marBottom w:val="0"/>
      <w:divBdr>
        <w:top w:val="none" w:sz="0" w:space="0" w:color="auto"/>
        <w:left w:val="none" w:sz="0" w:space="0" w:color="auto"/>
        <w:bottom w:val="none" w:sz="0" w:space="0" w:color="auto"/>
        <w:right w:val="none" w:sz="0" w:space="0" w:color="auto"/>
      </w:divBdr>
    </w:div>
    <w:div w:id="191649703">
      <w:bodyDiv w:val="1"/>
      <w:marLeft w:val="0"/>
      <w:marRight w:val="0"/>
      <w:marTop w:val="0"/>
      <w:marBottom w:val="0"/>
      <w:divBdr>
        <w:top w:val="none" w:sz="0" w:space="0" w:color="auto"/>
        <w:left w:val="none" w:sz="0" w:space="0" w:color="auto"/>
        <w:bottom w:val="none" w:sz="0" w:space="0" w:color="auto"/>
        <w:right w:val="none" w:sz="0" w:space="0" w:color="auto"/>
      </w:divBdr>
    </w:div>
    <w:div w:id="355157306">
      <w:bodyDiv w:val="1"/>
      <w:marLeft w:val="0"/>
      <w:marRight w:val="0"/>
      <w:marTop w:val="0"/>
      <w:marBottom w:val="0"/>
      <w:divBdr>
        <w:top w:val="none" w:sz="0" w:space="0" w:color="auto"/>
        <w:left w:val="none" w:sz="0" w:space="0" w:color="auto"/>
        <w:bottom w:val="none" w:sz="0" w:space="0" w:color="auto"/>
        <w:right w:val="none" w:sz="0" w:space="0" w:color="auto"/>
      </w:divBdr>
    </w:div>
    <w:div w:id="562520203">
      <w:bodyDiv w:val="1"/>
      <w:marLeft w:val="0"/>
      <w:marRight w:val="0"/>
      <w:marTop w:val="0"/>
      <w:marBottom w:val="0"/>
      <w:divBdr>
        <w:top w:val="none" w:sz="0" w:space="0" w:color="auto"/>
        <w:left w:val="none" w:sz="0" w:space="0" w:color="auto"/>
        <w:bottom w:val="none" w:sz="0" w:space="0" w:color="auto"/>
        <w:right w:val="none" w:sz="0" w:space="0" w:color="auto"/>
      </w:divBdr>
    </w:div>
    <w:div w:id="633563825">
      <w:bodyDiv w:val="1"/>
      <w:marLeft w:val="0"/>
      <w:marRight w:val="0"/>
      <w:marTop w:val="0"/>
      <w:marBottom w:val="0"/>
      <w:divBdr>
        <w:top w:val="none" w:sz="0" w:space="0" w:color="auto"/>
        <w:left w:val="none" w:sz="0" w:space="0" w:color="auto"/>
        <w:bottom w:val="none" w:sz="0" w:space="0" w:color="auto"/>
        <w:right w:val="none" w:sz="0" w:space="0" w:color="auto"/>
      </w:divBdr>
    </w:div>
    <w:div w:id="643856477">
      <w:bodyDiv w:val="1"/>
      <w:marLeft w:val="0"/>
      <w:marRight w:val="0"/>
      <w:marTop w:val="0"/>
      <w:marBottom w:val="0"/>
      <w:divBdr>
        <w:top w:val="none" w:sz="0" w:space="0" w:color="auto"/>
        <w:left w:val="none" w:sz="0" w:space="0" w:color="auto"/>
        <w:bottom w:val="none" w:sz="0" w:space="0" w:color="auto"/>
        <w:right w:val="none" w:sz="0" w:space="0" w:color="auto"/>
      </w:divBdr>
    </w:div>
    <w:div w:id="774595377">
      <w:bodyDiv w:val="1"/>
      <w:marLeft w:val="0"/>
      <w:marRight w:val="0"/>
      <w:marTop w:val="0"/>
      <w:marBottom w:val="0"/>
      <w:divBdr>
        <w:top w:val="none" w:sz="0" w:space="0" w:color="auto"/>
        <w:left w:val="none" w:sz="0" w:space="0" w:color="auto"/>
        <w:bottom w:val="none" w:sz="0" w:space="0" w:color="auto"/>
        <w:right w:val="none" w:sz="0" w:space="0" w:color="auto"/>
      </w:divBdr>
    </w:div>
    <w:div w:id="801577930">
      <w:bodyDiv w:val="1"/>
      <w:marLeft w:val="0"/>
      <w:marRight w:val="0"/>
      <w:marTop w:val="0"/>
      <w:marBottom w:val="0"/>
      <w:divBdr>
        <w:top w:val="none" w:sz="0" w:space="0" w:color="auto"/>
        <w:left w:val="none" w:sz="0" w:space="0" w:color="auto"/>
        <w:bottom w:val="none" w:sz="0" w:space="0" w:color="auto"/>
        <w:right w:val="none" w:sz="0" w:space="0" w:color="auto"/>
      </w:divBdr>
    </w:div>
    <w:div w:id="899750904">
      <w:bodyDiv w:val="1"/>
      <w:marLeft w:val="0"/>
      <w:marRight w:val="0"/>
      <w:marTop w:val="0"/>
      <w:marBottom w:val="0"/>
      <w:divBdr>
        <w:top w:val="none" w:sz="0" w:space="0" w:color="auto"/>
        <w:left w:val="none" w:sz="0" w:space="0" w:color="auto"/>
        <w:bottom w:val="none" w:sz="0" w:space="0" w:color="auto"/>
        <w:right w:val="none" w:sz="0" w:space="0" w:color="auto"/>
      </w:divBdr>
    </w:div>
    <w:div w:id="930166030">
      <w:bodyDiv w:val="1"/>
      <w:marLeft w:val="0"/>
      <w:marRight w:val="0"/>
      <w:marTop w:val="0"/>
      <w:marBottom w:val="0"/>
      <w:divBdr>
        <w:top w:val="none" w:sz="0" w:space="0" w:color="auto"/>
        <w:left w:val="none" w:sz="0" w:space="0" w:color="auto"/>
        <w:bottom w:val="none" w:sz="0" w:space="0" w:color="auto"/>
        <w:right w:val="none" w:sz="0" w:space="0" w:color="auto"/>
      </w:divBdr>
    </w:div>
    <w:div w:id="1017998412">
      <w:bodyDiv w:val="1"/>
      <w:marLeft w:val="0"/>
      <w:marRight w:val="0"/>
      <w:marTop w:val="0"/>
      <w:marBottom w:val="0"/>
      <w:divBdr>
        <w:top w:val="none" w:sz="0" w:space="0" w:color="auto"/>
        <w:left w:val="none" w:sz="0" w:space="0" w:color="auto"/>
        <w:bottom w:val="none" w:sz="0" w:space="0" w:color="auto"/>
        <w:right w:val="none" w:sz="0" w:space="0" w:color="auto"/>
      </w:divBdr>
    </w:div>
    <w:div w:id="1459907847">
      <w:bodyDiv w:val="1"/>
      <w:marLeft w:val="0"/>
      <w:marRight w:val="0"/>
      <w:marTop w:val="0"/>
      <w:marBottom w:val="0"/>
      <w:divBdr>
        <w:top w:val="none" w:sz="0" w:space="0" w:color="auto"/>
        <w:left w:val="none" w:sz="0" w:space="0" w:color="auto"/>
        <w:bottom w:val="none" w:sz="0" w:space="0" w:color="auto"/>
        <w:right w:val="none" w:sz="0" w:space="0" w:color="auto"/>
      </w:divBdr>
    </w:div>
    <w:div w:id="2035157656">
      <w:bodyDiv w:val="1"/>
      <w:marLeft w:val="0"/>
      <w:marRight w:val="0"/>
      <w:marTop w:val="0"/>
      <w:marBottom w:val="0"/>
      <w:divBdr>
        <w:top w:val="none" w:sz="0" w:space="0" w:color="auto"/>
        <w:left w:val="none" w:sz="0" w:space="0" w:color="auto"/>
        <w:bottom w:val="none" w:sz="0" w:space="0" w:color="auto"/>
        <w:right w:val="none" w:sz="0" w:space="0" w:color="auto"/>
      </w:divBdr>
    </w:div>
    <w:div w:id="211675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FE2BBB6D79A17FC9A0A04552E21CA37B6895FD49DA6479D2B75CD96F3Z16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yp_po_yo@mail.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23B0A-8C5E-4F49-9A66-3D4B687E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8744</Words>
  <Characters>49846</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Юрист</cp:lastModifiedBy>
  <cp:revision>2</cp:revision>
  <cp:lastPrinted>2017-10-20T10:57:00Z</cp:lastPrinted>
  <dcterms:created xsi:type="dcterms:W3CDTF">2021-04-22T08:43:00Z</dcterms:created>
  <dcterms:modified xsi:type="dcterms:W3CDTF">2021-04-22T08:43:00Z</dcterms:modified>
</cp:coreProperties>
</file>