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84" w:rsidRPr="00655484" w:rsidRDefault="00BF2909" w:rsidP="007070FE">
      <w:pPr>
        <w:widowControl w:val="0"/>
        <w:autoSpaceDE w:val="0"/>
        <w:autoSpaceDN w:val="0"/>
        <w:adjustRightInd w:val="0"/>
        <w:spacing w:after="0" w:line="240" w:lineRule="auto"/>
        <w:ind w:firstLine="567"/>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Договор</w:t>
      </w:r>
      <w:r w:rsidR="00655484" w:rsidRPr="00655484">
        <w:rPr>
          <w:rFonts w:ascii="Times New Roman" w:eastAsia="Times New Roman" w:hAnsi="Times New Roman" w:cs="Times New Roman"/>
          <w:b/>
          <w:caps/>
          <w:lang w:eastAsia="ru-RU"/>
        </w:rPr>
        <w:t xml:space="preserve"> № </w:t>
      </w:r>
      <w:r w:rsidR="003A0D0E">
        <w:rPr>
          <w:rFonts w:ascii="Times New Roman" w:eastAsia="Times New Roman" w:hAnsi="Times New Roman" w:cs="Times New Roman"/>
          <w:b/>
          <w:caps/>
          <w:lang w:eastAsia="ru-RU"/>
        </w:rPr>
        <w:t>_____</w:t>
      </w:r>
    </w:p>
    <w:p w:rsidR="00655484" w:rsidRPr="00655484" w:rsidRDefault="00655484" w:rsidP="003A0D0E">
      <w:pPr>
        <w:spacing w:after="0" w:line="240" w:lineRule="auto"/>
        <w:ind w:firstLine="567"/>
        <w:jc w:val="center"/>
        <w:rPr>
          <w:rFonts w:ascii="Times New Roman" w:eastAsia="Times New Roman" w:hAnsi="Times New Roman" w:cs="Times New Roman"/>
          <w:b/>
          <w:caps/>
          <w:lang w:eastAsia="ru-RU"/>
        </w:rPr>
      </w:pPr>
      <w:r w:rsidRPr="00655484">
        <w:rPr>
          <w:rFonts w:ascii="Times New Roman" w:eastAsia="Times New Roman" w:hAnsi="Times New Roman" w:cs="Times New Roman"/>
          <w:b/>
          <w:caps/>
          <w:lang w:eastAsia="ru-RU"/>
        </w:rPr>
        <w:t xml:space="preserve">на </w:t>
      </w:r>
      <w:r w:rsidR="003A0D0E" w:rsidRPr="003A0D0E">
        <w:rPr>
          <w:rFonts w:ascii="Times New Roman" w:eastAsia="Times New Roman" w:hAnsi="Times New Roman" w:cs="Times New Roman"/>
          <w:b/>
          <w:caps/>
          <w:lang w:eastAsia="ru-RU"/>
        </w:rPr>
        <w:t>выполнение работ по замене деревянных оконных блоков на оконные блоки ПВХ</w:t>
      </w:r>
      <w:r w:rsidR="003A0D0E">
        <w:rPr>
          <w:rFonts w:ascii="Times New Roman" w:eastAsia="Times New Roman" w:hAnsi="Times New Roman" w:cs="Times New Roman"/>
          <w:b/>
          <w:caps/>
          <w:lang w:eastAsia="ru-RU"/>
        </w:rPr>
        <w:t xml:space="preserve"> </w:t>
      </w:r>
      <w:r w:rsidR="003A0D0E" w:rsidRPr="003A0D0E">
        <w:rPr>
          <w:rFonts w:ascii="Times New Roman" w:eastAsia="Times New Roman" w:hAnsi="Times New Roman" w:cs="Times New Roman"/>
          <w:b/>
          <w:caps/>
          <w:lang w:eastAsia="ru-RU"/>
        </w:rPr>
        <w:t>в МАОУ «СОШ №1»</w:t>
      </w:r>
    </w:p>
    <w:p w:rsidR="00260E85" w:rsidRDefault="00260E85" w:rsidP="007070FE">
      <w:pPr>
        <w:spacing w:after="0" w:line="240" w:lineRule="auto"/>
        <w:ind w:firstLine="567"/>
        <w:jc w:val="center"/>
        <w:rPr>
          <w:rFonts w:ascii="Times New Roman" w:eastAsia="Times New Roman" w:hAnsi="Times New Roman" w:cs="Times New Roman"/>
          <w:sz w:val="18"/>
          <w:szCs w:val="18"/>
          <w:lang w:eastAsia="ru-RU"/>
        </w:rPr>
      </w:pPr>
    </w:p>
    <w:p w:rsidR="00655484" w:rsidRPr="00655484" w:rsidRDefault="00655484" w:rsidP="007070FE">
      <w:pPr>
        <w:spacing w:after="0" w:line="240" w:lineRule="auto"/>
        <w:ind w:firstLine="567"/>
        <w:jc w:val="both"/>
        <w:outlineLvl w:val="0"/>
        <w:rPr>
          <w:rFonts w:ascii="Times New Roman" w:eastAsia="Times New Roman" w:hAnsi="Times New Roman" w:cs="Times New Roman"/>
          <w:kern w:val="28"/>
          <w:lang w:eastAsia="ru-RU"/>
        </w:rPr>
      </w:pP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г. Мегион                                                                                                         </w:t>
      </w:r>
      <w:r w:rsidR="005464FA">
        <w:rPr>
          <w:rFonts w:ascii="Times New Roman" w:eastAsia="Times New Roman" w:hAnsi="Times New Roman" w:cs="Times New Roman"/>
          <w:lang w:eastAsia="ru-RU"/>
        </w:rPr>
        <w:t xml:space="preserve">                    </w:t>
      </w:r>
      <w:r w:rsidR="00B60F49" w:rsidRPr="00B60F49">
        <w:rPr>
          <w:rFonts w:ascii="Times New Roman" w:eastAsia="Times New Roman" w:hAnsi="Times New Roman" w:cs="Times New Roman"/>
          <w:lang w:eastAsia="ru-RU"/>
        </w:rPr>
        <w:t>«</w:t>
      </w:r>
      <w:r w:rsidR="00DF4B20">
        <w:rPr>
          <w:rFonts w:ascii="Times New Roman" w:eastAsia="Times New Roman" w:hAnsi="Times New Roman" w:cs="Times New Roman"/>
          <w:lang w:eastAsia="ru-RU"/>
        </w:rPr>
        <w:t>__</w:t>
      </w:r>
      <w:r w:rsidR="00B60F49" w:rsidRPr="00B60F49">
        <w:rPr>
          <w:rFonts w:ascii="Times New Roman" w:eastAsia="Times New Roman" w:hAnsi="Times New Roman" w:cs="Times New Roman"/>
          <w:lang w:eastAsia="ru-RU"/>
        </w:rPr>
        <w:t xml:space="preserve">» </w:t>
      </w:r>
      <w:r w:rsidR="005464FA">
        <w:rPr>
          <w:rFonts w:ascii="Times New Roman" w:eastAsia="Times New Roman" w:hAnsi="Times New Roman" w:cs="Times New Roman"/>
          <w:lang w:eastAsia="ru-RU"/>
        </w:rPr>
        <w:t>________</w:t>
      </w:r>
      <w:r w:rsidR="0053408E">
        <w:rPr>
          <w:rFonts w:ascii="Times New Roman" w:eastAsia="Times New Roman" w:hAnsi="Times New Roman" w:cs="Times New Roman"/>
          <w:lang w:eastAsia="ru-RU"/>
        </w:rPr>
        <w:t xml:space="preserve"> 202</w:t>
      </w:r>
      <w:r w:rsidR="00BF2909">
        <w:rPr>
          <w:rFonts w:ascii="Times New Roman" w:eastAsia="Times New Roman" w:hAnsi="Times New Roman" w:cs="Times New Roman"/>
          <w:lang w:eastAsia="ru-RU"/>
        </w:rPr>
        <w:t>1</w:t>
      </w:r>
      <w:r w:rsidR="00B60F49" w:rsidRPr="00B60F49">
        <w:rPr>
          <w:rFonts w:ascii="Times New Roman" w:eastAsia="Times New Roman" w:hAnsi="Times New Roman" w:cs="Times New Roman"/>
          <w:lang w:eastAsia="ru-RU"/>
        </w:rPr>
        <w:t xml:space="preserve"> г.</w:t>
      </w:r>
      <w:r w:rsidRPr="00655484">
        <w:rPr>
          <w:rFonts w:ascii="Times New Roman" w:eastAsia="Times New Roman" w:hAnsi="Times New Roman" w:cs="Times New Roman"/>
          <w:lang w:eastAsia="ru-RU"/>
        </w:rPr>
        <w:br/>
      </w:r>
    </w:p>
    <w:p w:rsidR="00655484" w:rsidRDefault="00655484" w:rsidP="007070FE">
      <w:pPr>
        <w:spacing w:after="0" w:line="240" w:lineRule="auto"/>
        <w:ind w:firstLine="567"/>
        <w:jc w:val="both"/>
        <w:rPr>
          <w:rFonts w:ascii="Times New Roman" w:eastAsia="Times New Roman" w:hAnsi="Times New Roman" w:cs="Times New Roman"/>
          <w:kern w:val="16"/>
          <w:lang w:eastAsia="ru-RU"/>
        </w:rPr>
      </w:pPr>
      <w:proofErr w:type="gramStart"/>
      <w:r w:rsidRPr="00655484">
        <w:rPr>
          <w:rFonts w:ascii="Times New Roman" w:eastAsia="Times New Roman" w:hAnsi="Times New Roman" w:cs="Times New Roman"/>
          <w:b/>
          <w:lang w:eastAsia="ru-RU"/>
        </w:rPr>
        <w:t xml:space="preserve">Муниципальное </w:t>
      </w:r>
      <w:r w:rsidR="003326F0">
        <w:rPr>
          <w:rFonts w:ascii="Times New Roman" w:eastAsia="Times New Roman" w:hAnsi="Times New Roman" w:cs="Times New Roman"/>
          <w:b/>
          <w:lang w:eastAsia="ru-RU"/>
        </w:rPr>
        <w:t>автономное</w:t>
      </w:r>
      <w:r w:rsidRPr="00655484">
        <w:rPr>
          <w:rFonts w:ascii="Times New Roman" w:eastAsia="Times New Roman" w:hAnsi="Times New Roman" w:cs="Times New Roman"/>
          <w:b/>
          <w:lang w:eastAsia="ru-RU"/>
        </w:rPr>
        <w:t xml:space="preserve"> общеобразовательное учреждение «Средняя общеобразовательная школа № 1»</w:t>
      </w:r>
      <w:r w:rsidRPr="00655484">
        <w:rPr>
          <w:rFonts w:ascii="Times New Roman" w:eastAsia="Times New Roman" w:hAnsi="Times New Roman" w:cs="Times New Roman"/>
          <w:lang w:eastAsia="ru-RU"/>
        </w:rPr>
        <w:t xml:space="preserve">, именуемое в дальнейшем «Заказчик», в лице директора Петряева Александра Владимировича, действующего на основании Устава, с одной стороны, и </w:t>
      </w:r>
      <w:r w:rsidR="00FA5702">
        <w:rPr>
          <w:rFonts w:ascii="Times New Roman" w:eastAsia="Times New Roman" w:hAnsi="Times New Roman" w:cs="Times New Roman"/>
          <w:b/>
          <w:lang w:eastAsia="ru-RU"/>
        </w:rPr>
        <w:t>________________________</w:t>
      </w:r>
      <w:r w:rsidRPr="00655484">
        <w:rPr>
          <w:rFonts w:ascii="Times New Roman" w:eastAsia="Times New Roman" w:hAnsi="Times New Roman" w:cs="Times New Roman"/>
          <w:lang w:eastAsia="ru-RU"/>
        </w:rPr>
        <w:t xml:space="preserve">, именуемое в дальнейшем «Подрядчик», в лице </w:t>
      </w:r>
      <w:r w:rsidR="00FA5702">
        <w:rPr>
          <w:rFonts w:ascii="Times New Roman" w:eastAsia="Times New Roman" w:hAnsi="Times New Roman" w:cs="Times New Roman"/>
          <w:lang w:eastAsia="ru-RU"/>
        </w:rPr>
        <w:t>________________________________</w:t>
      </w:r>
      <w:r w:rsidRPr="00655484">
        <w:rPr>
          <w:rFonts w:ascii="Times New Roman" w:eastAsia="Times New Roman" w:hAnsi="Times New Roman" w:cs="Times New Roman"/>
          <w:lang w:eastAsia="ru-RU"/>
        </w:rPr>
        <w:t>, действующего на основании</w:t>
      </w:r>
      <w:r w:rsidR="00B915EC">
        <w:rPr>
          <w:rFonts w:ascii="Times New Roman" w:eastAsia="Times New Roman" w:hAnsi="Times New Roman" w:cs="Times New Roman"/>
          <w:lang w:eastAsia="ru-RU"/>
        </w:rPr>
        <w:t xml:space="preserve"> </w:t>
      </w:r>
      <w:r w:rsidR="00FA5702">
        <w:rPr>
          <w:rFonts w:ascii="Times New Roman" w:eastAsia="Times New Roman" w:hAnsi="Times New Roman" w:cs="Times New Roman"/>
          <w:lang w:eastAsia="ru-RU"/>
        </w:rPr>
        <w:t>_____________________</w:t>
      </w:r>
      <w:r w:rsidRPr="00655484">
        <w:rPr>
          <w:rFonts w:ascii="Times New Roman" w:eastAsia="Times New Roman" w:hAnsi="Times New Roman" w:cs="Times New Roman"/>
          <w:lang w:eastAsia="ru-RU"/>
        </w:rPr>
        <w:t xml:space="preserve">, </w:t>
      </w:r>
      <w:r w:rsidR="00521AB2">
        <w:rPr>
          <w:rFonts w:ascii="Times New Roman" w:eastAsia="Times New Roman" w:hAnsi="Times New Roman" w:cs="Times New Roman"/>
          <w:lang w:eastAsia="ru-RU"/>
        </w:rPr>
        <w:t xml:space="preserve">с другой стороны, </w:t>
      </w:r>
      <w:r w:rsidRPr="00655484">
        <w:rPr>
          <w:rFonts w:ascii="Times New Roman" w:eastAsia="Times New Roman" w:hAnsi="Times New Roman" w:cs="Times New Roman"/>
          <w:lang w:eastAsia="ru-RU"/>
        </w:rPr>
        <w:t xml:space="preserve">вместе именуемые «Стороны», </w:t>
      </w:r>
      <w:r w:rsidR="003F1A03" w:rsidRPr="003F1A03">
        <w:rPr>
          <w:rFonts w:ascii="Times New Roman" w:eastAsia="Times New Roman" w:hAnsi="Times New Roman" w:cs="Times New Roman"/>
          <w:kern w:val="16"/>
          <w:lang w:eastAsia="ru-RU"/>
        </w:rPr>
        <w:t xml:space="preserve">в соответствии с законодательством Российской Федерации и иными нормативными правовыми актами, заключили настоящий </w:t>
      </w:r>
      <w:r w:rsidR="00BF2909">
        <w:rPr>
          <w:rFonts w:ascii="Times New Roman" w:eastAsia="Times New Roman" w:hAnsi="Times New Roman" w:cs="Times New Roman"/>
          <w:kern w:val="16"/>
          <w:lang w:eastAsia="ru-RU"/>
        </w:rPr>
        <w:t xml:space="preserve">Договор </w:t>
      </w:r>
      <w:r w:rsidR="003F1A03" w:rsidRPr="003F1A03">
        <w:rPr>
          <w:rFonts w:ascii="Times New Roman" w:eastAsia="Times New Roman" w:hAnsi="Times New Roman" w:cs="Times New Roman"/>
          <w:kern w:val="16"/>
          <w:lang w:eastAsia="ru-RU"/>
        </w:rPr>
        <w:t>о нижеследующем:</w:t>
      </w:r>
      <w:proofErr w:type="gramEnd"/>
    </w:p>
    <w:p w:rsidR="00DF396C" w:rsidRPr="00655484" w:rsidRDefault="00DF396C" w:rsidP="007070FE">
      <w:pPr>
        <w:spacing w:after="0" w:line="240" w:lineRule="auto"/>
        <w:ind w:firstLine="567"/>
        <w:jc w:val="both"/>
        <w:rPr>
          <w:rFonts w:ascii="Times New Roman" w:eastAsia="Times New Roman" w:hAnsi="Times New Roman" w:cs="Times New Roman"/>
          <w:kern w:val="16"/>
          <w:lang w:eastAsia="ru-RU"/>
        </w:rPr>
      </w:pPr>
    </w:p>
    <w:p w:rsidR="00655484" w:rsidRPr="00655484" w:rsidRDefault="00655484" w:rsidP="007070FE">
      <w:pPr>
        <w:spacing w:after="0" w:line="240" w:lineRule="auto"/>
        <w:ind w:firstLine="567"/>
        <w:jc w:val="center"/>
        <w:rPr>
          <w:rFonts w:ascii="Times New Roman" w:eastAsia="Times New Roman" w:hAnsi="Times New Roman" w:cs="Times New Roman"/>
          <w:b/>
          <w:smallCaps/>
          <w:lang w:eastAsia="ru-RU"/>
        </w:rPr>
      </w:pPr>
      <w:r w:rsidRPr="00655484">
        <w:rPr>
          <w:rFonts w:ascii="Times New Roman" w:eastAsia="Times New Roman" w:hAnsi="Times New Roman" w:cs="Times New Roman"/>
          <w:b/>
          <w:lang w:eastAsia="ru-RU"/>
        </w:rPr>
        <w:t xml:space="preserve">1.Предмет </w:t>
      </w:r>
      <w:r w:rsidR="00C06E11">
        <w:rPr>
          <w:rFonts w:ascii="Times New Roman" w:eastAsia="Times New Roman" w:hAnsi="Times New Roman" w:cs="Times New Roman"/>
          <w:b/>
          <w:lang w:eastAsia="ru-RU"/>
        </w:rPr>
        <w:t>Договор</w:t>
      </w:r>
      <w:r w:rsidRPr="00655484">
        <w:rPr>
          <w:rFonts w:ascii="Times New Roman" w:eastAsia="Times New Roman" w:hAnsi="Times New Roman" w:cs="Times New Roman"/>
          <w:b/>
          <w:lang w:eastAsia="ru-RU"/>
        </w:rPr>
        <w:t>а</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1.1. Подрядчик обязуется своевременно выполнить на условиях </w:t>
      </w:r>
      <w:r w:rsidR="00367AF4">
        <w:rPr>
          <w:rFonts w:ascii="Times New Roman" w:eastAsia="Times New Roman" w:hAnsi="Times New Roman" w:cs="Times New Roman"/>
          <w:lang w:eastAsia="ru-RU"/>
        </w:rPr>
        <w:t>Договора</w:t>
      </w:r>
      <w:r w:rsidRPr="00655484">
        <w:rPr>
          <w:rFonts w:ascii="Times New Roman" w:eastAsia="Times New Roman" w:hAnsi="Times New Roman" w:cs="Times New Roman"/>
          <w:lang w:eastAsia="ru-RU"/>
        </w:rPr>
        <w:t xml:space="preserve"> ра</w:t>
      </w:r>
      <w:r w:rsidR="003326F0">
        <w:rPr>
          <w:rFonts w:ascii="Times New Roman" w:eastAsia="Times New Roman" w:hAnsi="Times New Roman" w:cs="Times New Roman"/>
          <w:lang w:eastAsia="ru-RU"/>
        </w:rPr>
        <w:t xml:space="preserve">боты </w:t>
      </w:r>
      <w:r w:rsidR="00320BFA" w:rsidRPr="00320BFA">
        <w:rPr>
          <w:rFonts w:ascii="Times New Roman" w:eastAsia="Times New Roman" w:hAnsi="Times New Roman" w:cs="Times New Roman"/>
          <w:lang w:eastAsia="ru-RU"/>
        </w:rPr>
        <w:t xml:space="preserve">по замене оконных блоков на окна ПВХ в помещениях МАОУ </w:t>
      </w:r>
      <w:r w:rsidR="00320BFA">
        <w:rPr>
          <w:rFonts w:ascii="Times New Roman" w:eastAsia="Times New Roman" w:hAnsi="Times New Roman" w:cs="Times New Roman"/>
          <w:lang w:eastAsia="ru-RU"/>
        </w:rPr>
        <w:t>«</w:t>
      </w:r>
      <w:r w:rsidR="00320BFA" w:rsidRPr="00320BFA">
        <w:rPr>
          <w:rFonts w:ascii="Times New Roman" w:eastAsia="Times New Roman" w:hAnsi="Times New Roman" w:cs="Times New Roman"/>
          <w:lang w:eastAsia="ru-RU"/>
        </w:rPr>
        <w:t>СОШ №1</w:t>
      </w:r>
      <w:r w:rsidR="00320BFA">
        <w:rPr>
          <w:rFonts w:ascii="Times New Roman" w:eastAsia="Times New Roman" w:hAnsi="Times New Roman" w:cs="Times New Roman"/>
          <w:lang w:eastAsia="ru-RU"/>
        </w:rPr>
        <w:t>»</w:t>
      </w:r>
      <w:r w:rsidR="003326F0">
        <w:rPr>
          <w:rFonts w:ascii="Times New Roman" w:eastAsia="Times New Roman" w:hAnsi="Times New Roman" w:cs="Times New Roman"/>
          <w:lang w:eastAsia="ru-RU"/>
        </w:rPr>
        <w:t xml:space="preserve"> </w:t>
      </w:r>
      <w:r w:rsidRPr="00655484">
        <w:rPr>
          <w:rFonts w:ascii="Times New Roman" w:eastAsia="Times New Roman" w:hAnsi="Times New Roman" w:cs="Times New Roman"/>
          <w:lang w:eastAsia="ru-RU"/>
        </w:rPr>
        <w:t>(далее – «Работы») и сдать результат работ Заказчику, а Заказчик обязуется принять результат работ и оплатить его.</w:t>
      </w:r>
    </w:p>
    <w:p w:rsidR="00655484" w:rsidRPr="00655484" w:rsidRDefault="00655484" w:rsidP="007070FE">
      <w:pPr>
        <w:spacing w:after="0" w:line="240" w:lineRule="auto"/>
        <w:ind w:firstLine="567"/>
        <w:jc w:val="both"/>
        <w:rPr>
          <w:rFonts w:ascii="Times New Roman" w:eastAsia="Times New Roman" w:hAnsi="Times New Roman" w:cs="Times New Roman"/>
          <w:i/>
          <w:iCs/>
          <w:lang w:eastAsia="ru-RU"/>
        </w:rPr>
      </w:pPr>
      <w:r w:rsidRPr="00655484">
        <w:rPr>
          <w:rFonts w:ascii="Times New Roman" w:eastAsia="Times New Roman" w:hAnsi="Times New Roman" w:cs="Times New Roman"/>
          <w:lang w:eastAsia="ru-RU"/>
        </w:rPr>
        <w:t xml:space="preserve">1.2. Состав и объем работ определяется </w:t>
      </w:r>
      <w:r w:rsidR="00686651">
        <w:rPr>
          <w:rFonts w:ascii="Times New Roman" w:eastAsia="Times New Roman" w:hAnsi="Times New Roman" w:cs="Times New Roman"/>
          <w:lang w:eastAsia="ru-RU"/>
        </w:rPr>
        <w:t xml:space="preserve">в </w:t>
      </w:r>
      <w:r w:rsidR="00686651" w:rsidRPr="00875313">
        <w:rPr>
          <w:rFonts w:ascii="Times New Roman" w:eastAsia="Times New Roman" w:hAnsi="Times New Roman" w:cs="Times New Roman"/>
          <w:lang w:eastAsia="ru-RU"/>
        </w:rPr>
        <w:t>Спецификации</w:t>
      </w:r>
      <w:r w:rsidRPr="00655484">
        <w:rPr>
          <w:rFonts w:ascii="Times New Roman" w:eastAsia="Times New Roman" w:hAnsi="Times New Roman" w:cs="Times New Roman"/>
          <w:lang w:eastAsia="ru-RU"/>
        </w:rPr>
        <w:t xml:space="preserve"> (Приложение № 1 к настоящему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w:t>
      </w:r>
    </w:p>
    <w:p w:rsid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1.3. </w:t>
      </w:r>
      <w:proofErr w:type="gramStart"/>
      <w:r w:rsidRPr="00655484">
        <w:rPr>
          <w:rFonts w:ascii="Times New Roman" w:eastAsia="Times New Roman" w:hAnsi="Times New Roman" w:cs="Times New Roman"/>
          <w:lang w:eastAsia="ru-RU"/>
        </w:rPr>
        <w:t>Место выполнения работ: 628680, Ханты-Мансийский автономный округ – Югра, г. Мегион, ул. Свободы, д.6 (далее – «место выполнения работ»).</w:t>
      </w:r>
      <w:proofErr w:type="gramEnd"/>
    </w:p>
    <w:p w:rsidR="00DF396C" w:rsidRPr="00655484" w:rsidRDefault="00DF396C"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655484" w:rsidRPr="00655484" w:rsidRDefault="00655484" w:rsidP="007070FE">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 xml:space="preserve">2. Цена </w:t>
      </w:r>
      <w:r w:rsidR="00C06E11">
        <w:rPr>
          <w:rFonts w:ascii="Times New Roman" w:eastAsia="Times New Roman" w:hAnsi="Times New Roman" w:cs="Times New Roman"/>
          <w:b/>
          <w:lang w:eastAsia="ru-RU"/>
        </w:rPr>
        <w:t>Договор</w:t>
      </w:r>
      <w:r w:rsidRPr="00655484">
        <w:rPr>
          <w:rFonts w:ascii="Times New Roman" w:eastAsia="Times New Roman" w:hAnsi="Times New Roman" w:cs="Times New Roman"/>
          <w:b/>
          <w:lang w:eastAsia="ru-RU"/>
        </w:rPr>
        <w:t>а и порядок расчетов</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2.1. Цена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является твердой, не может изменяться в ходе исполнения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за исключением случаев, установленных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ом и (или) предусмотренных законодательством Российской Федерации.</w:t>
      </w:r>
    </w:p>
    <w:p w:rsidR="00DB67CB"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2.2. Общая цена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составляет</w:t>
      </w:r>
      <w:proofErr w:type="gramStart"/>
      <w:r w:rsidRPr="00655484">
        <w:rPr>
          <w:rFonts w:ascii="Times New Roman" w:eastAsia="Times New Roman" w:hAnsi="Times New Roman" w:cs="Times New Roman"/>
          <w:lang w:eastAsia="ru-RU"/>
        </w:rPr>
        <w:t xml:space="preserve"> </w:t>
      </w:r>
      <w:r w:rsidR="00DB67CB">
        <w:rPr>
          <w:rFonts w:ascii="Times New Roman" w:eastAsia="Times New Roman" w:hAnsi="Times New Roman" w:cs="Times New Roman"/>
          <w:b/>
          <w:lang w:eastAsia="ru-RU"/>
        </w:rPr>
        <w:t>_________</w:t>
      </w:r>
      <w:r w:rsidR="00D9683C" w:rsidRPr="00D9683C">
        <w:rPr>
          <w:rFonts w:ascii="Times New Roman" w:eastAsia="Times New Roman" w:hAnsi="Times New Roman" w:cs="Times New Roman"/>
          <w:b/>
          <w:lang w:eastAsia="ru-RU"/>
        </w:rPr>
        <w:t xml:space="preserve"> (</w:t>
      </w:r>
      <w:r w:rsidR="00DB67CB">
        <w:rPr>
          <w:rFonts w:ascii="Times New Roman" w:eastAsia="Times New Roman" w:hAnsi="Times New Roman" w:cs="Times New Roman"/>
          <w:b/>
          <w:lang w:eastAsia="ru-RU"/>
        </w:rPr>
        <w:t>_______________</w:t>
      </w:r>
      <w:r w:rsidR="00D9683C" w:rsidRPr="00D9683C">
        <w:rPr>
          <w:rFonts w:ascii="Times New Roman" w:eastAsia="Times New Roman" w:hAnsi="Times New Roman" w:cs="Times New Roman"/>
          <w:b/>
          <w:lang w:eastAsia="ru-RU"/>
        </w:rPr>
        <w:t xml:space="preserve">) </w:t>
      </w:r>
      <w:proofErr w:type="gramEnd"/>
      <w:r w:rsidR="00D9683C" w:rsidRPr="00D9683C">
        <w:rPr>
          <w:rFonts w:ascii="Times New Roman" w:eastAsia="Times New Roman" w:hAnsi="Times New Roman" w:cs="Times New Roman"/>
          <w:b/>
          <w:lang w:eastAsia="ru-RU"/>
        </w:rPr>
        <w:t xml:space="preserve">рублей </w:t>
      </w:r>
      <w:r w:rsidR="00DB67CB">
        <w:rPr>
          <w:rFonts w:ascii="Times New Roman" w:eastAsia="Times New Roman" w:hAnsi="Times New Roman" w:cs="Times New Roman"/>
          <w:b/>
          <w:lang w:eastAsia="ru-RU"/>
        </w:rPr>
        <w:t>__</w:t>
      </w:r>
      <w:r w:rsidR="00D9683C" w:rsidRPr="00D9683C">
        <w:rPr>
          <w:rFonts w:ascii="Times New Roman" w:eastAsia="Times New Roman" w:hAnsi="Times New Roman" w:cs="Times New Roman"/>
          <w:b/>
          <w:lang w:eastAsia="ru-RU"/>
        </w:rPr>
        <w:t xml:space="preserve"> копеек</w:t>
      </w:r>
      <w:r w:rsidRPr="00655484">
        <w:rPr>
          <w:rFonts w:ascii="Times New Roman" w:eastAsia="Times New Roman" w:hAnsi="Times New Roman" w:cs="Times New Roman"/>
          <w:lang w:eastAsia="ru-RU"/>
        </w:rPr>
        <w:t xml:space="preserve">, </w:t>
      </w:r>
      <w:r w:rsidR="00DB67CB" w:rsidRPr="00DB67CB">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 </w:t>
      </w:r>
      <w:proofErr w:type="gramStart"/>
      <w:r w:rsidR="00DB67CB" w:rsidRPr="00DB67CB">
        <w:rPr>
          <w:rFonts w:ascii="Times New Roman" w:eastAsia="Times New Roman" w:hAnsi="Times New Roman" w:cs="Times New Roman"/>
          <w:i/>
          <w:lang w:eastAsia="ru-RU"/>
        </w:rPr>
        <w:t>(В случае если Подрядчик не является плательщиком НДС,  Заказчик указывает:</w:t>
      </w:r>
      <w:proofErr w:type="gramEnd"/>
      <w:r w:rsidR="00DB67CB" w:rsidRPr="00DB67CB">
        <w:rPr>
          <w:rFonts w:ascii="Times New Roman" w:eastAsia="Times New Roman" w:hAnsi="Times New Roman" w:cs="Times New Roman"/>
          <w:i/>
          <w:lang w:eastAsia="ru-RU"/>
        </w:rPr>
        <w:t xml:space="preserve"> </w:t>
      </w:r>
      <w:proofErr w:type="gramStart"/>
      <w:r w:rsidR="00DB67CB" w:rsidRPr="00DB67CB">
        <w:rPr>
          <w:rFonts w:ascii="Times New Roman" w:eastAsia="Times New Roman" w:hAnsi="Times New Roman" w:cs="Times New Roman"/>
          <w:i/>
          <w:lang w:eastAsia="ru-RU"/>
        </w:rPr>
        <w:t>«НДС не облагается»).</w:t>
      </w:r>
      <w:proofErr w:type="gramEnd"/>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655484">
        <w:rPr>
          <w:rFonts w:ascii="Times New Roman" w:eastAsia="Times New Roman" w:hAnsi="Times New Roman" w:cs="Times New Roman"/>
          <w:lang w:eastAsia="ru-RU"/>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655484">
        <w:rPr>
          <w:rFonts w:ascii="Times New Roman" w:eastAsia="Times New Roman" w:hAnsi="Times New Roman" w:cs="Times New Roman"/>
          <w:lang w:eastAsia="ru-RU"/>
        </w:rPr>
        <w:t xml:space="preserve"> системы Российской Федерации заказчиком.</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2.3. В общую цену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включены все расходы Подрядчика, необходимые для осуществления им своих обязательств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в полном объеме и надлежащего качества, в том числе все </w:t>
      </w:r>
      <w:r w:rsidR="00764A30">
        <w:rPr>
          <w:rFonts w:ascii="Times New Roman" w:eastAsia="Times New Roman" w:hAnsi="Times New Roman" w:cs="Times New Roman"/>
          <w:lang w:eastAsia="ru-RU"/>
        </w:rPr>
        <w:t xml:space="preserve">материалы, </w:t>
      </w:r>
      <w:r w:rsidRPr="00655484">
        <w:rPr>
          <w:rFonts w:ascii="Times New Roman" w:eastAsia="Times New Roman" w:hAnsi="Times New Roman" w:cs="Times New Roman"/>
          <w:lang w:eastAsia="ru-RU"/>
        </w:rPr>
        <w:t>подлежащие к уплате налоги, сборы и другие обязательные платежи, и иные расходы, связанные с выполнением работ.</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2.4. Оплата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 производится в следующем порядке:</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2.4.1. Оплата производится в безналичном порядке путем перечисления Заказчиком денежных средств на указанный в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е расчетный счет Подрядчика.</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2.4.2. Оплата производится в рублях Российской Федерации.</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2.4.3. </w:t>
      </w:r>
      <w:r w:rsidR="00615C57" w:rsidRPr="00615C57">
        <w:rPr>
          <w:rFonts w:ascii="Times New Roman" w:eastAsia="Times New Roman" w:hAnsi="Times New Roman" w:cs="Times New Roman"/>
          <w:lang w:eastAsia="ru-RU"/>
        </w:rPr>
        <w:t xml:space="preserve">Расчет за выполненные работы осуществляется в течение </w:t>
      </w:r>
      <w:r w:rsidR="003D1B10">
        <w:rPr>
          <w:rFonts w:ascii="Times New Roman" w:eastAsia="Times New Roman" w:hAnsi="Times New Roman" w:cs="Times New Roman"/>
          <w:lang w:eastAsia="ru-RU"/>
        </w:rPr>
        <w:t>30</w:t>
      </w:r>
      <w:r w:rsidR="00615C57" w:rsidRPr="00615C57">
        <w:rPr>
          <w:rFonts w:ascii="Times New Roman" w:eastAsia="Times New Roman" w:hAnsi="Times New Roman" w:cs="Times New Roman"/>
          <w:lang w:eastAsia="ru-RU"/>
        </w:rPr>
        <w:t xml:space="preserve"> </w:t>
      </w:r>
      <w:r w:rsidR="00615C57">
        <w:rPr>
          <w:rFonts w:ascii="Times New Roman" w:eastAsia="Times New Roman" w:hAnsi="Times New Roman" w:cs="Times New Roman"/>
          <w:lang w:eastAsia="ru-RU"/>
        </w:rPr>
        <w:t>(</w:t>
      </w:r>
      <w:r w:rsidR="003D1B10">
        <w:rPr>
          <w:rFonts w:ascii="Times New Roman" w:eastAsia="Times New Roman" w:hAnsi="Times New Roman" w:cs="Times New Roman"/>
          <w:lang w:eastAsia="ru-RU"/>
        </w:rPr>
        <w:t>Тридцати</w:t>
      </w:r>
      <w:r w:rsidR="00615C57">
        <w:rPr>
          <w:rFonts w:ascii="Times New Roman" w:eastAsia="Times New Roman" w:hAnsi="Times New Roman" w:cs="Times New Roman"/>
          <w:lang w:eastAsia="ru-RU"/>
        </w:rPr>
        <w:t xml:space="preserve">) </w:t>
      </w:r>
      <w:r w:rsidR="003D1B10">
        <w:rPr>
          <w:rFonts w:ascii="Times New Roman" w:eastAsia="Times New Roman" w:hAnsi="Times New Roman" w:cs="Times New Roman"/>
          <w:lang w:eastAsia="ru-RU"/>
        </w:rPr>
        <w:t>календарных</w:t>
      </w:r>
      <w:r w:rsidR="00615C57" w:rsidRPr="00615C57">
        <w:rPr>
          <w:rFonts w:ascii="Times New Roman" w:eastAsia="Times New Roman" w:hAnsi="Times New Roman" w:cs="Times New Roman"/>
          <w:lang w:eastAsia="ru-RU"/>
        </w:rPr>
        <w:t xml:space="preserve"> дней со дня подписания Заказчиком Акта сдачи-приемки выполненных работ или универсального передаточного документа либо, в случаях, предусмотренных </w:t>
      </w:r>
      <w:r w:rsidR="00C06E11">
        <w:rPr>
          <w:rFonts w:ascii="Times New Roman" w:eastAsia="Times New Roman" w:hAnsi="Times New Roman" w:cs="Times New Roman"/>
          <w:lang w:eastAsia="ru-RU"/>
        </w:rPr>
        <w:t>Договор</w:t>
      </w:r>
      <w:r w:rsidR="00615C57" w:rsidRPr="00615C57">
        <w:rPr>
          <w:rFonts w:ascii="Times New Roman" w:eastAsia="Times New Roman" w:hAnsi="Times New Roman" w:cs="Times New Roman"/>
          <w:lang w:eastAsia="ru-RU"/>
        </w:rPr>
        <w:t>ом, со дня подписания Акта взаимосверки обязательств на основании представленных Подрядчиком счета и счета-фактуры.</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2.4.4. </w:t>
      </w:r>
      <w:proofErr w:type="gramStart"/>
      <w:r w:rsidRPr="00655484">
        <w:rPr>
          <w:rFonts w:ascii="Times New Roman" w:eastAsia="Times New Roman" w:hAnsi="Times New Roman" w:cs="Times New Roman"/>
          <w:lang w:eastAsia="ru-RU"/>
        </w:rPr>
        <w:t xml:space="preserve">В случаях, предусмотренных пунктом 2.6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оплата выполненных работ производится в течение 10 (Десяти)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 или</w:t>
      </w:r>
      <w:proofErr w:type="gramEnd"/>
      <w:r w:rsidRPr="00655484">
        <w:rPr>
          <w:rFonts w:ascii="Times New Roman" w:eastAsia="Times New Roman" w:hAnsi="Times New Roman" w:cs="Times New Roman"/>
          <w:lang w:eastAsia="ru-RU"/>
        </w:rPr>
        <w:t xml:space="preserve">  универсального  передаточного документа.</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2.5. </w:t>
      </w:r>
      <w:proofErr w:type="gramStart"/>
      <w:r w:rsidRPr="00655484">
        <w:rPr>
          <w:rFonts w:ascii="Times New Roman" w:eastAsia="Times New Roman" w:hAnsi="Times New Roman" w:cs="Times New Roman"/>
          <w:lang w:eastAsia="ru-RU"/>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взаимосверки обязательств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в котором, помимо прочего, указываются: сведения о фактически исполненных обязательствах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сумма, подлежащая оплате в соответствии с условиями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55484">
        <w:rPr>
          <w:rFonts w:ascii="Times New Roman" w:eastAsia="Times New Roman" w:hAnsi="Times New Roman" w:cs="Times New Roman"/>
          <w:lang w:eastAsia="ru-RU"/>
        </w:rPr>
        <w:t xml:space="preserve"> (или) убытков, итоговая сумма, подлежащая оплате Подрядчику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i/>
          <w:iCs/>
          <w:lang w:eastAsia="ru-RU"/>
        </w:rPr>
      </w:pPr>
      <w:r w:rsidRPr="00655484">
        <w:rPr>
          <w:rFonts w:ascii="Times New Roman" w:eastAsia="Times New Roman" w:hAnsi="Times New Roman" w:cs="Times New Roman"/>
          <w:lang w:eastAsia="ru-RU"/>
        </w:rPr>
        <w:t xml:space="preserve">В случае подписания Сторонами Акта взаимосверки обязательств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оплата выполненных работ осуществляется Подрядчику за вычетом соответствующего размера неустойки (штрафа, пени) и (или) </w:t>
      </w:r>
      <w:r w:rsidRPr="00655484">
        <w:rPr>
          <w:rFonts w:ascii="Times New Roman" w:eastAsia="Times New Roman" w:hAnsi="Times New Roman" w:cs="Times New Roman"/>
          <w:lang w:eastAsia="ru-RU"/>
        </w:rPr>
        <w:lastRenderedPageBreak/>
        <w:t xml:space="preserve">убытков </w:t>
      </w:r>
      <w:proofErr w:type="gramStart"/>
      <w:r w:rsidRPr="00655484">
        <w:rPr>
          <w:rFonts w:ascii="Times New Roman" w:eastAsia="Times New Roman" w:hAnsi="Times New Roman" w:cs="Times New Roman"/>
          <w:lang w:eastAsia="ru-RU"/>
        </w:rPr>
        <w:t>согласно</w:t>
      </w:r>
      <w:proofErr w:type="gramEnd"/>
      <w:r w:rsidRPr="00655484">
        <w:rPr>
          <w:rFonts w:ascii="Times New Roman" w:eastAsia="Times New Roman" w:hAnsi="Times New Roman" w:cs="Times New Roman"/>
          <w:lang w:eastAsia="ru-RU"/>
        </w:rPr>
        <w:t xml:space="preserve"> указанного Акта и на основании представленных Подрядчиком счета и счета-фактуры или  универсального  передаточного документа.</w:t>
      </w:r>
      <w:r w:rsidRPr="00655484">
        <w:rPr>
          <w:rFonts w:ascii="Times New Roman" w:eastAsia="Times New Roman" w:hAnsi="Times New Roman" w:cs="Times New Roman"/>
          <w:i/>
          <w:iCs/>
          <w:lang w:eastAsia="ru-RU"/>
        </w:rPr>
        <w:t xml:space="preserve"> </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2.6. В случае</w:t>
      </w:r>
      <w:proofErr w:type="gramStart"/>
      <w:r w:rsidRPr="00655484">
        <w:rPr>
          <w:rFonts w:ascii="Times New Roman" w:eastAsia="Times New Roman" w:hAnsi="Times New Roman" w:cs="Times New Roman"/>
          <w:lang w:eastAsia="ru-RU"/>
        </w:rPr>
        <w:t>,</w:t>
      </w:r>
      <w:proofErr w:type="gramEnd"/>
      <w:r w:rsidRPr="00655484">
        <w:rPr>
          <w:rFonts w:ascii="Times New Roman" w:eastAsia="Times New Roman" w:hAnsi="Times New Roman" w:cs="Times New Roman"/>
          <w:lang w:eastAsia="ru-RU"/>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указанный в п. 2.5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Заказчик вправе не производить оплату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2.7.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4D6F7D" w:rsidRDefault="004D6F7D" w:rsidP="007070FE">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p>
    <w:p w:rsidR="00655484" w:rsidRPr="00655484" w:rsidRDefault="00655484" w:rsidP="007070FE">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3. Права и обязанности Сторон</w:t>
      </w:r>
    </w:p>
    <w:p w:rsidR="00655484" w:rsidRPr="00655484" w:rsidRDefault="00655484" w:rsidP="007070FE">
      <w:pPr>
        <w:shd w:val="clear" w:color="auto" w:fill="FFFFFF"/>
        <w:tabs>
          <w:tab w:val="left" w:pos="1498"/>
        </w:tabs>
        <w:spacing w:after="0" w:line="240" w:lineRule="auto"/>
        <w:ind w:firstLine="567"/>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3.1. Заказчик имеет право:</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3.1.1. Требовать возмещения неустойки и (или) убытков, причиненных по вине Подрядчика.</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3.1.2. Проверять в любое время ход и качество выполняемой Подрядчиком работы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 оказывать консультативную и иную помощь Подрядчику без вмешательства в его оперативно-хозяйственную деятельность.</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3.1.3. Отказаться от оплаты работы в случае несоответствия результатов выполненной работы требов</w:t>
      </w:r>
      <w:r w:rsidR="004D6F7D">
        <w:rPr>
          <w:rFonts w:ascii="Times New Roman" w:eastAsia="Times New Roman" w:hAnsi="Times New Roman" w:cs="Times New Roman"/>
          <w:lang w:eastAsia="ru-RU"/>
        </w:rPr>
        <w:t xml:space="preserve">аниям, установленным </w:t>
      </w:r>
      <w:r w:rsidR="00C06E11">
        <w:rPr>
          <w:rFonts w:ascii="Times New Roman" w:eastAsia="Times New Roman" w:hAnsi="Times New Roman" w:cs="Times New Roman"/>
          <w:lang w:eastAsia="ru-RU"/>
        </w:rPr>
        <w:t>Договор</w:t>
      </w:r>
      <w:r w:rsidR="004D6F7D">
        <w:rPr>
          <w:rFonts w:ascii="Times New Roman" w:eastAsia="Times New Roman" w:hAnsi="Times New Roman" w:cs="Times New Roman"/>
          <w:lang w:eastAsia="ru-RU"/>
        </w:rPr>
        <w:t>ом.</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3.1.4. По согласованию с Подрядчиком изменить объем выполняемой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работы в соответствии с пунктом </w:t>
      </w:r>
      <w:r w:rsidRPr="009F3D78">
        <w:rPr>
          <w:rFonts w:ascii="Times New Roman" w:eastAsia="Times New Roman" w:hAnsi="Times New Roman" w:cs="Times New Roman"/>
          <w:lang w:eastAsia="ru-RU"/>
        </w:rPr>
        <w:t>1</w:t>
      </w:r>
      <w:r w:rsidR="009F3D78" w:rsidRPr="009F3D78">
        <w:rPr>
          <w:rFonts w:ascii="Times New Roman" w:eastAsia="Times New Roman" w:hAnsi="Times New Roman" w:cs="Times New Roman"/>
          <w:lang w:eastAsia="ru-RU"/>
        </w:rPr>
        <w:t>1</w:t>
      </w:r>
      <w:r w:rsidRPr="009F3D78">
        <w:rPr>
          <w:rFonts w:ascii="Times New Roman" w:eastAsia="Times New Roman" w:hAnsi="Times New Roman" w:cs="Times New Roman"/>
          <w:lang w:eastAsia="ru-RU"/>
        </w:rPr>
        <w:t xml:space="preserve">.6. </w:t>
      </w:r>
      <w:r w:rsidR="00C06E11">
        <w:rPr>
          <w:rFonts w:ascii="Times New Roman" w:eastAsia="Times New Roman" w:hAnsi="Times New Roman" w:cs="Times New Roman"/>
          <w:lang w:eastAsia="ru-RU"/>
        </w:rPr>
        <w:t>Договор</w:t>
      </w:r>
      <w:r w:rsidRPr="009F3D78">
        <w:rPr>
          <w:rFonts w:ascii="Times New Roman" w:eastAsia="Times New Roman" w:hAnsi="Times New Roman" w:cs="Times New Roman"/>
          <w:lang w:eastAsia="ru-RU"/>
        </w:rPr>
        <w:t>а</w:t>
      </w:r>
      <w:r w:rsidR="004D6F7D">
        <w:rPr>
          <w:rFonts w:ascii="Times New Roman" w:eastAsia="Times New Roman" w:hAnsi="Times New Roman" w:cs="Times New Roman"/>
          <w:lang w:eastAsia="ru-RU"/>
        </w:rPr>
        <w:t>.</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3.1.5. Привлекать экспертов, экспертные организации для проверки соответствия качества выполняемых работ требованиям, установленным настоящим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ом.</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3.1.6. Осуществлять иные права, предусмотренные настоящим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ом и (или) законодательством Российской Федерации.</w:t>
      </w:r>
    </w:p>
    <w:p w:rsidR="00655484" w:rsidRPr="00655484" w:rsidRDefault="00655484" w:rsidP="007070FE">
      <w:pPr>
        <w:spacing w:after="0" w:line="240" w:lineRule="auto"/>
        <w:ind w:firstLine="567"/>
        <w:jc w:val="both"/>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3.2. Заказчик обязан:</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3.2.1. Обеспечить приемку </w:t>
      </w:r>
      <w:proofErr w:type="gramStart"/>
      <w:r w:rsidRPr="00655484">
        <w:rPr>
          <w:rFonts w:ascii="Times New Roman" w:eastAsia="Times New Roman" w:hAnsi="Times New Roman" w:cs="Times New Roman"/>
          <w:lang w:eastAsia="ru-RU"/>
        </w:rPr>
        <w:t>представленных</w:t>
      </w:r>
      <w:proofErr w:type="gramEnd"/>
      <w:r w:rsidRPr="00655484">
        <w:rPr>
          <w:rFonts w:ascii="Times New Roman" w:eastAsia="Times New Roman" w:hAnsi="Times New Roman" w:cs="Times New Roman"/>
          <w:lang w:eastAsia="ru-RU"/>
        </w:rPr>
        <w:t xml:space="preserve"> Подрядчиком результатов работы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3.2.2. </w:t>
      </w:r>
      <w:r w:rsidR="00CA639A" w:rsidRPr="00CA639A">
        <w:rPr>
          <w:rFonts w:ascii="Times New Roman" w:eastAsia="Times New Roman" w:hAnsi="Times New Roman" w:cs="Times New Roman"/>
          <w:lang w:eastAsia="ru-RU"/>
        </w:rPr>
        <w:t xml:space="preserve">Оплатить </w:t>
      </w:r>
      <w:r w:rsidR="00CA639A">
        <w:rPr>
          <w:rFonts w:ascii="Times New Roman" w:eastAsia="Times New Roman" w:hAnsi="Times New Roman" w:cs="Times New Roman"/>
          <w:lang w:eastAsia="ru-RU"/>
        </w:rPr>
        <w:t xml:space="preserve">выполненную по </w:t>
      </w:r>
      <w:r w:rsidR="00C06E11">
        <w:rPr>
          <w:rFonts w:ascii="Times New Roman" w:eastAsia="Times New Roman" w:hAnsi="Times New Roman" w:cs="Times New Roman"/>
          <w:lang w:eastAsia="ru-RU"/>
        </w:rPr>
        <w:t>Договор</w:t>
      </w:r>
      <w:r w:rsidR="00CA639A">
        <w:rPr>
          <w:rFonts w:ascii="Times New Roman" w:eastAsia="Times New Roman" w:hAnsi="Times New Roman" w:cs="Times New Roman"/>
          <w:lang w:eastAsia="ru-RU"/>
        </w:rPr>
        <w:t>у работу</w:t>
      </w:r>
      <w:r w:rsidR="00CA639A" w:rsidRPr="00CA639A">
        <w:rPr>
          <w:rFonts w:ascii="Times New Roman" w:eastAsia="Times New Roman" w:hAnsi="Times New Roman" w:cs="Times New Roman"/>
          <w:lang w:eastAsia="ru-RU"/>
        </w:rPr>
        <w:t xml:space="preserve"> после подписания Сторонами акта сдачи-приемки работы или универсального передат</w:t>
      </w:r>
      <w:r w:rsidR="00CA639A">
        <w:rPr>
          <w:rFonts w:ascii="Times New Roman" w:eastAsia="Times New Roman" w:hAnsi="Times New Roman" w:cs="Times New Roman"/>
          <w:lang w:eastAsia="ru-RU"/>
        </w:rPr>
        <w:t>очного документа.</w:t>
      </w:r>
    </w:p>
    <w:p w:rsidR="00655484" w:rsidRPr="00655484" w:rsidRDefault="00655484" w:rsidP="007070FE">
      <w:pPr>
        <w:tabs>
          <w:tab w:val="num" w:pos="2443"/>
        </w:tabs>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3.2.3. </w:t>
      </w:r>
      <w:r w:rsidR="00367AF4" w:rsidRPr="00367AF4">
        <w:rPr>
          <w:rFonts w:ascii="Times New Roman" w:eastAsia="Times New Roman" w:hAnsi="Times New Roman" w:cs="Times New Roman"/>
          <w:lang w:eastAsia="ru-RU"/>
        </w:rPr>
        <w:t>Провести экспертизу результатов оказанных услуг, в части их соответствия условиям Договора.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Федеральный закон от 18.07.2011 N 223-ФЗ "О закупках товаров, работ, услуг отдельными видами юридических лиц".</w:t>
      </w:r>
    </w:p>
    <w:p w:rsidR="00655484" w:rsidRPr="00655484" w:rsidRDefault="00655484" w:rsidP="007070FE">
      <w:pPr>
        <w:spacing w:after="0" w:line="240" w:lineRule="auto"/>
        <w:ind w:firstLine="567"/>
        <w:jc w:val="both"/>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3.3. Подрядчик вправе:</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3.3.1. Требовать от Заказчика приемки результатов выполнения работы.</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3.3.2. Требовать от Заказчика оплаты принятой без замечаний работы.</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3.3.3. Запрашивать у Заказчика информацию, необходимую для выполнения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3.3.4. Требовать возмещения убытков, причиненных Подрядчику по вине Заказчика в ходе исполнения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p>
    <w:p w:rsidR="00655484" w:rsidRPr="00655484" w:rsidRDefault="00655484" w:rsidP="007070FE">
      <w:pPr>
        <w:spacing w:after="0" w:line="240" w:lineRule="auto"/>
        <w:ind w:firstLine="567"/>
        <w:jc w:val="both"/>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3.4. Подрядчик обязан:</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3.4.1. Выполнить работу в соответствии с условиями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и передать Заказчику ее результаты по акту сдачи-приемки работы или универсальному передаточному документу.</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3.4.3.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3.4.4. В процессе производства работ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 Подрядчик ежедневно осуществля</w:t>
      </w:r>
      <w:r w:rsidR="00367AF4">
        <w:rPr>
          <w:rFonts w:ascii="Times New Roman" w:eastAsia="Times New Roman" w:hAnsi="Times New Roman" w:cs="Times New Roman"/>
          <w:lang w:eastAsia="ru-RU"/>
        </w:rPr>
        <w:t>ет</w:t>
      </w:r>
      <w:r w:rsidRPr="00655484">
        <w:rPr>
          <w:rFonts w:ascii="Times New Roman" w:eastAsia="Times New Roman" w:hAnsi="Times New Roman" w:cs="Times New Roman"/>
          <w:lang w:eastAsia="ru-RU"/>
        </w:rPr>
        <w:t xml:space="preserve"> уборку помещений от отходов ремонтных работ.</w:t>
      </w:r>
    </w:p>
    <w:p w:rsidR="00655484" w:rsidRPr="00655484" w:rsidRDefault="00A64628"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3.4.5. </w:t>
      </w:r>
      <w:r w:rsidR="00655484" w:rsidRPr="00655484">
        <w:rPr>
          <w:rFonts w:ascii="Times New Roman" w:eastAsia="Times New Roman" w:hAnsi="Times New Roman" w:cs="Times New Roman"/>
          <w:lang w:eastAsia="ru-RU"/>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3.4.6. Незамедлительно сообщать Заказчику о приостановлении или прекращении работы.</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3.4.7. Предоставлять по запросам Заказчика иную информацию о ходе исполнения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3.4.8.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655484" w:rsidRPr="00655484" w:rsidRDefault="00655484" w:rsidP="007070FE">
      <w:pPr>
        <w:tabs>
          <w:tab w:val="num" w:pos="90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3.4.9. Предоставить гарантию качества на результаты выполненных работ сроком </w:t>
      </w:r>
      <w:r w:rsidR="00764A30" w:rsidRPr="00764A30">
        <w:rPr>
          <w:rFonts w:ascii="Times New Roman" w:eastAsia="Times New Roman" w:hAnsi="Times New Roman" w:cs="Times New Roman"/>
          <w:lang w:eastAsia="ru-RU"/>
        </w:rPr>
        <w:t xml:space="preserve">36 месяцев </w:t>
      </w:r>
      <w:proofErr w:type="gramStart"/>
      <w:r w:rsidRPr="00655484">
        <w:rPr>
          <w:rFonts w:ascii="Times New Roman" w:eastAsia="Times New Roman" w:hAnsi="Times New Roman" w:cs="Times New Roman"/>
          <w:lang w:eastAsia="ru-RU"/>
        </w:rPr>
        <w:t>с даты подписания</w:t>
      </w:r>
      <w:proofErr w:type="gramEnd"/>
      <w:r w:rsidRPr="00655484">
        <w:rPr>
          <w:rFonts w:ascii="Times New Roman" w:eastAsia="Times New Roman" w:hAnsi="Times New Roman" w:cs="Times New Roman"/>
          <w:lang w:eastAsia="ru-RU"/>
        </w:rPr>
        <w:t xml:space="preserve"> Подрядчиком и Заказчиком Акта сдачи-приемки работ или универса</w:t>
      </w:r>
      <w:r w:rsidR="00CE1F95">
        <w:rPr>
          <w:rFonts w:ascii="Times New Roman" w:eastAsia="Times New Roman" w:hAnsi="Times New Roman" w:cs="Times New Roman"/>
          <w:lang w:eastAsia="ru-RU"/>
        </w:rPr>
        <w:t xml:space="preserve">льного передаточного документа. </w:t>
      </w:r>
      <w:r w:rsidRPr="00655484">
        <w:rPr>
          <w:rFonts w:ascii="Times New Roman" w:eastAsia="Times New Roman" w:hAnsi="Times New Roman" w:cs="Times New Roman"/>
          <w:lang w:eastAsia="ru-RU"/>
        </w:rPr>
        <w:t xml:space="preserve">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ом.</w:t>
      </w:r>
    </w:p>
    <w:p w:rsidR="00655484" w:rsidRPr="00655484" w:rsidRDefault="00655484" w:rsidP="007070FE">
      <w:pPr>
        <w:tabs>
          <w:tab w:val="num" w:pos="90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3.4.10. Сохранять конфиденциальность информации, относящейся к ходу исполнения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и полученным результатам.</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i/>
          <w:iCs/>
          <w:lang w:eastAsia="ru-RU"/>
        </w:rPr>
      </w:pPr>
      <w:r w:rsidRPr="00655484">
        <w:rPr>
          <w:rFonts w:ascii="Times New Roman" w:eastAsia="Times New Roman" w:hAnsi="Times New Roman" w:cs="Times New Roman"/>
          <w:lang w:eastAsia="ru-RU"/>
        </w:rPr>
        <w:lastRenderedPageBreak/>
        <w:t xml:space="preserve">3.4.11. Предоставлять своевременно достоверную информацию о ходе исполнения своих обязательств, в том числе о сложностях, возникающих при исполнении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3.4.12. Выполнять иные обязанности, предусмотренные настоящим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ом.</w:t>
      </w:r>
    </w:p>
    <w:p w:rsidR="00F4190D" w:rsidRDefault="00F4190D" w:rsidP="007070FE">
      <w:pPr>
        <w:keepNext/>
        <w:tabs>
          <w:tab w:val="left" w:pos="708"/>
        </w:tabs>
        <w:suppressAutoHyphens/>
        <w:spacing w:after="0" w:line="240" w:lineRule="auto"/>
        <w:ind w:firstLine="567"/>
        <w:jc w:val="center"/>
        <w:outlineLvl w:val="2"/>
        <w:rPr>
          <w:rFonts w:ascii="Times New Roman" w:eastAsia="Times New Roman" w:hAnsi="Times New Roman" w:cs="Times New Roman"/>
          <w:b/>
          <w:lang w:eastAsia="ru-RU"/>
        </w:rPr>
      </w:pPr>
    </w:p>
    <w:p w:rsidR="00655484" w:rsidRPr="00655484" w:rsidRDefault="00655484" w:rsidP="007070FE">
      <w:pPr>
        <w:keepNext/>
        <w:tabs>
          <w:tab w:val="left" w:pos="708"/>
        </w:tabs>
        <w:suppressAutoHyphens/>
        <w:spacing w:after="0" w:line="240" w:lineRule="auto"/>
        <w:ind w:firstLine="567"/>
        <w:jc w:val="center"/>
        <w:outlineLvl w:val="2"/>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 xml:space="preserve">4. Сроки выполнения работы по </w:t>
      </w:r>
      <w:r w:rsidR="00C06E11">
        <w:rPr>
          <w:rFonts w:ascii="Times New Roman" w:eastAsia="Times New Roman" w:hAnsi="Times New Roman" w:cs="Times New Roman"/>
          <w:b/>
          <w:lang w:eastAsia="ru-RU"/>
        </w:rPr>
        <w:t>Договор</w:t>
      </w:r>
      <w:r w:rsidRPr="00655484">
        <w:rPr>
          <w:rFonts w:ascii="Times New Roman" w:eastAsia="Times New Roman" w:hAnsi="Times New Roman" w:cs="Times New Roman"/>
          <w:b/>
          <w:lang w:eastAsia="ru-RU"/>
        </w:rPr>
        <w:t>у</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4.1. Работа, предусмотренная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ом, выполняется в сроки, установленные настоящим разделом.</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4.2. Подрядчик приступает к выполнению работ </w:t>
      </w:r>
      <w:r w:rsidR="00B954FF">
        <w:rPr>
          <w:rFonts w:ascii="Times New Roman" w:eastAsia="Times New Roman" w:hAnsi="Times New Roman" w:cs="Times New Roman"/>
          <w:lang w:eastAsia="ru-RU"/>
        </w:rPr>
        <w:t xml:space="preserve">с </w:t>
      </w:r>
      <w:r w:rsidR="00192FAC">
        <w:rPr>
          <w:rFonts w:ascii="Times New Roman" w:eastAsia="Times New Roman" w:hAnsi="Times New Roman" w:cs="Times New Roman"/>
          <w:lang w:eastAsia="ru-RU"/>
        </w:rPr>
        <w:t>«05» июля 2021 г.</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4.3. Работы должны быть закончены не позднее </w:t>
      </w:r>
      <w:r w:rsidRPr="00192FAC">
        <w:rPr>
          <w:rFonts w:ascii="Times New Roman" w:eastAsia="Times New Roman" w:hAnsi="Times New Roman" w:cs="Times New Roman"/>
          <w:lang w:eastAsia="ru-RU"/>
        </w:rPr>
        <w:t>«</w:t>
      </w:r>
      <w:r w:rsidR="00B954FF" w:rsidRPr="00192FAC">
        <w:rPr>
          <w:rFonts w:ascii="Times New Roman" w:eastAsia="Times New Roman" w:hAnsi="Times New Roman" w:cs="Times New Roman"/>
          <w:lang w:eastAsia="ru-RU"/>
        </w:rPr>
        <w:t>31</w:t>
      </w:r>
      <w:r w:rsidRPr="00192FAC">
        <w:rPr>
          <w:rFonts w:ascii="Times New Roman" w:eastAsia="Times New Roman" w:hAnsi="Times New Roman" w:cs="Times New Roman"/>
          <w:lang w:eastAsia="ru-RU"/>
        </w:rPr>
        <w:t xml:space="preserve">» </w:t>
      </w:r>
      <w:r w:rsidR="00192FAC" w:rsidRPr="00192FAC">
        <w:rPr>
          <w:rFonts w:ascii="Times New Roman" w:eastAsia="Times New Roman" w:hAnsi="Times New Roman" w:cs="Times New Roman"/>
          <w:lang w:eastAsia="ru-RU"/>
        </w:rPr>
        <w:t>июля</w:t>
      </w:r>
      <w:r w:rsidR="00AF23F5" w:rsidRPr="00192FAC">
        <w:rPr>
          <w:rFonts w:ascii="Times New Roman" w:eastAsia="Times New Roman" w:hAnsi="Times New Roman" w:cs="Times New Roman"/>
          <w:lang w:eastAsia="ru-RU"/>
        </w:rPr>
        <w:t xml:space="preserve"> 202</w:t>
      </w:r>
      <w:r w:rsidR="00721BEF" w:rsidRPr="00192FAC">
        <w:rPr>
          <w:rFonts w:ascii="Times New Roman" w:eastAsia="Times New Roman" w:hAnsi="Times New Roman" w:cs="Times New Roman"/>
          <w:lang w:eastAsia="ru-RU"/>
        </w:rPr>
        <w:t>1</w:t>
      </w:r>
      <w:r w:rsidRPr="00192FAC">
        <w:rPr>
          <w:rFonts w:ascii="Times New Roman" w:eastAsia="Times New Roman" w:hAnsi="Times New Roman" w:cs="Times New Roman"/>
          <w:lang w:eastAsia="ru-RU"/>
        </w:rPr>
        <w:t xml:space="preserve"> г.</w:t>
      </w:r>
    </w:p>
    <w:p w:rsidR="00655484" w:rsidRPr="00655484" w:rsidRDefault="00EF7B61"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w:t>
      </w:r>
      <w:r w:rsidR="00655484" w:rsidRPr="00655484">
        <w:rPr>
          <w:rFonts w:ascii="Times New Roman" w:eastAsia="Times New Roman" w:hAnsi="Times New Roman" w:cs="Times New Roman"/>
          <w:lang w:eastAsia="ru-RU"/>
        </w:rPr>
        <w:t xml:space="preserve">В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в части выполненных и принятых работ. При наступлении указанной даты Заказчиком в двух экземплярах составляется Акт взаимосверки обязательств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у, в котором указываются сведения о прекращении действия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сведения о фактически исполненных обязательствах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у; сумма, подлежащая оплате в соответствии с условиями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w:t>
      </w:r>
    </w:p>
    <w:p w:rsidR="00655484" w:rsidRPr="00655484" w:rsidRDefault="00655484" w:rsidP="007070F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 xml:space="preserve">Подрядчик обязан подписать Акт взаимосверки обязательств. В случае уклонения Подрядчика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16025" w:rsidRDefault="00A16025" w:rsidP="007070FE">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p>
    <w:p w:rsidR="00655484" w:rsidRPr="00655484" w:rsidRDefault="00655484" w:rsidP="007070FE">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5. Порядок сдачи и приемки работ</w:t>
      </w:r>
    </w:p>
    <w:p w:rsidR="009511C2" w:rsidRPr="009511C2" w:rsidRDefault="00F60614" w:rsidP="009511C2">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1C2" w:rsidRPr="009511C2">
        <w:rPr>
          <w:rFonts w:ascii="Times New Roman" w:eastAsia="Times New Roman" w:hAnsi="Times New Roman" w:cs="Times New Roman"/>
          <w:lang w:eastAsia="ru-RU"/>
        </w:rPr>
        <w:t xml:space="preserve">.1. Приемка работы на соответствие объема и качества требованиям, установленным в </w:t>
      </w:r>
      <w:r w:rsidR="00C06E11">
        <w:rPr>
          <w:rFonts w:ascii="Times New Roman" w:eastAsia="Times New Roman" w:hAnsi="Times New Roman" w:cs="Times New Roman"/>
          <w:lang w:eastAsia="ru-RU"/>
        </w:rPr>
        <w:t>Договор</w:t>
      </w:r>
      <w:r w:rsidR="009511C2" w:rsidRPr="009511C2">
        <w:rPr>
          <w:rFonts w:ascii="Times New Roman" w:eastAsia="Times New Roman" w:hAnsi="Times New Roman" w:cs="Times New Roman"/>
          <w:lang w:eastAsia="ru-RU"/>
        </w:rPr>
        <w:t xml:space="preserve">е, производится за </w:t>
      </w:r>
      <w:r w:rsidR="00474FDB">
        <w:rPr>
          <w:rFonts w:ascii="Times New Roman" w:eastAsia="Times New Roman" w:hAnsi="Times New Roman" w:cs="Times New Roman"/>
          <w:lang w:eastAsia="ru-RU"/>
        </w:rPr>
        <w:t>выполненные работы в целом</w:t>
      </w:r>
      <w:r w:rsidR="009511C2" w:rsidRPr="009511C2">
        <w:rPr>
          <w:rFonts w:ascii="Times New Roman" w:eastAsia="Times New Roman" w:hAnsi="Times New Roman" w:cs="Times New Roman"/>
          <w:lang w:eastAsia="ru-RU"/>
        </w:rPr>
        <w:t>.</w:t>
      </w:r>
    </w:p>
    <w:p w:rsidR="009511C2" w:rsidRPr="009511C2" w:rsidRDefault="00F60614" w:rsidP="009511C2">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1C2" w:rsidRPr="009511C2">
        <w:rPr>
          <w:rFonts w:ascii="Times New Roman" w:eastAsia="Times New Roman" w:hAnsi="Times New Roman" w:cs="Times New Roman"/>
          <w:lang w:eastAsia="ru-RU"/>
        </w:rPr>
        <w:t xml:space="preserve">.2. </w:t>
      </w:r>
      <w:r w:rsidR="00A41CF2" w:rsidRPr="00A41CF2">
        <w:rPr>
          <w:rFonts w:ascii="Times New Roman" w:eastAsia="Times New Roman" w:hAnsi="Times New Roman" w:cs="Times New Roman"/>
          <w:lang w:eastAsia="ru-RU"/>
        </w:rPr>
        <w:t xml:space="preserve">Подрядчик </w:t>
      </w:r>
      <w:r w:rsidR="001D4DFB">
        <w:rPr>
          <w:rFonts w:ascii="Times New Roman" w:eastAsia="Times New Roman" w:hAnsi="Times New Roman" w:cs="Times New Roman"/>
          <w:lang w:eastAsia="ru-RU"/>
        </w:rPr>
        <w:t>в течени</w:t>
      </w:r>
      <w:r w:rsidR="00474FDB">
        <w:rPr>
          <w:rFonts w:ascii="Times New Roman" w:eastAsia="Times New Roman" w:hAnsi="Times New Roman" w:cs="Times New Roman"/>
          <w:lang w:eastAsia="ru-RU"/>
        </w:rPr>
        <w:t>е</w:t>
      </w:r>
      <w:r w:rsidR="001D4DFB">
        <w:rPr>
          <w:rFonts w:ascii="Times New Roman" w:eastAsia="Times New Roman" w:hAnsi="Times New Roman" w:cs="Times New Roman"/>
          <w:lang w:eastAsia="ru-RU"/>
        </w:rPr>
        <w:t xml:space="preserve"> 3 (Трех) рабочих дней с момента </w:t>
      </w:r>
      <w:r w:rsidR="001D4DFB" w:rsidRPr="001D4DFB">
        <w:rPr>
          <w:rFonts w:ascii="Times New Roman" w:eastAsia="Times New Roman" w:hAnsi="Times New Roman" w:cs="Times New Roman"/>
          <w:lang w:eastAsia="ru-RU"/>
        </w:rPr>
        <w:t>с момента выполнения работ</w:t>
      </w:r>
      <w:r w:rsidR="00A41CF2" w:rsidRPr="00A41CF2">
        <w:rPr>
          <w:rFonts w:ascii="Times New Roman" w:eastAsia="Times New Roman" w:hAnsi="Times New Roman" w:cs="Times New Roman"/>
          <w:lang w:eastAsia="ru-RU"/>
        </w:rPr>
        <w:t>, направляет в адрес Заказчика извещение (уведомление) о готовности этапа работы к сдаче и Акт сдачи-приемки этапа работ или  универсальный  передаточный  документ.</w:t>
      </w:r>
    </w:p>
    <w:p w:rsidR="009511C2" w:rsidRPr="009511C2" w:rsidRDefault="00F60614" w:rsidP="009511C2">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1C2" w:rsidRPr="009511C2">
        <w:rPr>
          <w:rFonts w:ascii="Times New Roman" w:eastAsia="Times New Roman" w:hAnsi="Times New Roman" w:cs="Times New Roman"/>
          <w:lang w:eastAsia="ru-RU"/>
        </w:rPr>
        <w:t xml:space="preserve">.3.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rsidR="00C06E11">
        <w:rPr>
          <w:rFonts w:ascii="Times New Roman" w:eastAsia="Times New Roman" w:hAnsi="Times New Roman" w:cs="Times New Roman"/>
          <w:lang w:eastAsia="ru-RU"/>
        </w:rPr>
        <w:t>Договор</w:t>
      </w:r>
      <w:r w:rsidR="009511C2" w:rsidRPr="009511C2">
        <w:rPr>
          <w:rFonts w:ascii="Times New Roman" w:eastAsia="Times New Roman" w:hAnsi="Times New Roman" w:cs="Times New Roman"/>
          <w:lang w:eastAsia="ru-RU"/>
        </w:rPr>
        <w:t xml:space="preserve">ом. Проверка соответствия качества выполненных работ требованиям, установленным настоящим </w:t>
      </w:r>
      <w:r w:rsidR="00C06E11">
        <w:rPr>
          <w:rFonts w:ascii="Times New Roman" w:eastAsia="Times New Roman" w:hAnsi="Times New Roman" w:cs="Times New Roman"/>
          <w:lang w:eastAsia="ru-RU"/>
        </w:rPr>
        <w:t>Договор</w:t>
      </w:r>
      <w:r w:rsidR="009511C2" w:rsidRPr="009511C2">
        <w:rPr>
          <w:rFonts w:ascii="Times New Roman" w:eastAsia="Times New Roman" w:hAnsi="Times New Roman" w:cs="Times New Roman"/>
          <w:lang w:eastAsia="ru-RU"/>
        </w:rPr>
        <w:t>ом может также осуществляться (осуществляется) с привлечением экспертов, экспертных организаций.</w:t>
      </w:r>
    </w:p>
    <w:p w:rsidR="009511C2" w:rsidRDefault="00F60614" w:rsidP="009511C2">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1C2" w:rsidRPr="009511C2">
        <w:rPr>
          <w:rFonts w:ascii="Times New Roman" w:eastAsia="Times New Roman" w:hAnsi="Times New Roman" w:cs="Times New Roman"/>
          <w:lang w:eastAsia="ru-RU"/>
        </w:rPr>
        <w:t xml:space="preserve">.4. Стороны подписывают Акты сдачи-приемки или универсальный передаточный документ </w:t>
      </w:r>
      <w:r w:rsidR="00BD1627">
        <w:rPr>
          <w:rFonts w:ascii="Times New Roman" w:eastAsia="Times New Roman" w:hAnsi="Times New Roman" w:cs="Times New Roman"/>
          <w:lang w:eastAsia="ru-RU"/>
        </w:rPr>
        <w:t>в течение</w:t>
      </w:r>
      <w:r>
        <w:rPr>
          <w:rFonts w:ascii="Times New Roman" w:eastAsia="Times New Roman" w:hAnsi="Times New Roman" w:cs="Times New Roman"/>
          <w:lang w:eastAsia="ru-RU"/>
        </w:rPr>
        <w:t xml:space="preserve"> 3 (Трех) рабочих</w:t>
      </w:r>
      <w:r w:rsidR="009511C2" w:rsidRPr="009511C2">
        <w:rPr>
          <w:rFonts w:ascii="Times New Roman" w:eastAsia="Times New Roman" w:hAnsi="Times New Roman" w:cs="Times New Roman"/>
          <w:lang w:eastAsia="ru-RU"/>
        </w:rPr>
        <w:t xml:space="preserve"> дней со дня получения Акта сдачи-приемки работ или универсального</w:t>
      </w:r>
      <w:r w:rsidR="00BD1627">
        <w:rPr>
          <w:rFonts w:ascii="Times New Roman" w:eastAsia="Times New Roman" w:hAnsi="Times New Roman" w:cs="Times New Roman"/>
          <w:lang w:eastAsia="ru-RU"/>
        </w:rPr>
        <w:t xml:space="preserve"> передаточного документа.</w:t>
      </w:r>
      <w:r w:rsidR="009511C2" w:rsidRPr="009511C2">
        <w:rPr>
          <w:rFonts w:ascii="Times New Roman" w:eastAsia="Times New Roman" w:hAnsi="Times New Roman" w:cs="Times New Roman"/>
          <w:lang w:eastAsia="ru-RU"/>
        </w:rPr>
        <w:t xml:space="preserve"> </w:t>
      </w:r>
    </w:p>
    <w:p w:rsidR="009511C2" w:rsidRDefault="00410B82" w:rsidP="009511C2">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511C2" w:rsidRPr="009511C2">
        <w:rPr>
          <w:rFonts w:ascii="Times New Roman" w:eastAsia="Times New Roman" w:hAnsi="Times New Roman" w:cs="Times New Roman"/>
          <w:lang w:eastAsia="ru-RU"/>
        </w:rPr>
        <w:t xml:space="preserve">.5. В случае обнаружения недостатков в объеме и качестве выполненных работ Заказчик направляет Подрядчику уведомление в порядке, предусмотренном п. </w:t>
      </w:r>
      <w:r w:rsidR="009511C2">
        <w:rPr>
          <w:rFonts w:ascii="Times New Roman" w:eastAsia="Times New Roman" w:hAnsi="Times New Roman" w:cs="Times New Roman"/>
          <w:lang w:eastAsia="ru-RU"/>
        </w:rPr>
        <w:t>5</w:t>
      </w:r>
      <w:r w:rsidR="009511C2" w:rsidRPr="009511C2">
        <w:rPr>
          <w:rFonts w:ascii="Times New Roman" w:eastAsia="Times New Roman" w:hAnsi="Times New Roman" w:cs="Times New Roman"/>
          <w:lang w:eastAsia="ru-RU"/>
        </w:rPr>
        <w:t xml:space="preserve">.7 настоящего </w:t>
      </w:r>
      <w:r w:rsidR="00C06E11">
        <w:rPr>
          <w:rFonts w:ascii="Times New Roman" w:eastAsia="Times New Roman" w:hAnsi="Times New Roman" w:cs="Times New Roman"/>
          <w:lang w:eastAsia="ru-RU"/>
        </w:rPr>
        <w:t>Договор</w:t>
      </w:r>
      <w:r w:rsidR="009511C2" w:rsidRPr="009511C2">
        <w:rPr>
          <w:rFonts w:ascii="Times New Roman" w:eastAsia="Times New Roman" w:hAnsi="Times New Roman" w:cs="Times New Roman"/>
          <w:lang w:eastAsia="ru-RU"/>
        </w:rPr>
        <w:t xml:space="preserve">а. </w:t>
      </w:r>
    </w:p>
    <w:p w:rsidR="00655484" w:rsidRPr="00655484" w:rsidRDefault="00655484" w:rsidP="009511C2">
      <w:pPr>
        <w:shd w:val="clear" w:color="auto" w:fill="FFFFFF"/>
        <w:tabs>
          <w:tab w:val="left" w:pos="1498"/>
        </w:tabs>
        <w:spacing w:after="0" w:line="240" w:lineRule="auto"/>
        <w:ind w:firstLine="567"/>
        <w:jc w:val="both"/>
        <w:rPr>
          <w:rFonts w:ascii="Times New Roman" w:eastAsia="Times New Roman" w:hAnsi="Times New Roman" w:cs="Times New Roman"/>
          <w:kern w:val="16"/>
          <w:lang w:eastAsia="ru-RU"/>
        </w:rPr>
      </w:pPr>
      <w:r w:rsidRPr="00655484">
        <w:rPr>
          <w:rFonts w:ascii="Times New Roman" w:eastAsia="Times New Roman" w:hAnsi="Times New Roman" w:cs="Times New Roman"/>
          <w:lang w:eastAsia="ru-RU"/>
        </w:rPr>
        <w:t>5.</w:t>
      </w:r>
      <w:r w:rsidR="009511C2">
        <w:rPr>
          <w:rFonts w:ascii="Times New Roman" w:eastAsia="Times New Roman" w:hAnsi="Times New Roman" w:cs="Times New Roman"/>
          <w:lang w:eastAsia="ru-RU"/>
        </w:rPr>
        <w:t>6</w:t>
      </w:r>
      <w:r w:rsidRPr="00655484">
        <w:rPr>
          <w:rFonts w:ascii="Times New Roman" w:eastAsia="Times New Roman" w:hAnsi="Times New Roman" w:cs="Times New Roman"/>
          <w:kern w:val="16"/>
          <w:lang w:eastAsia="ru-RU"/>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655484" w:rsidRPr="00655484" w:rsidRDefault="00655484" w:rsidP="007070FE">
      <w:pPr>
        <w:shd w:val="clear" w:color="auto" w:fill="FFFFFF"/>
        <w:tabs>
          <w:tab w:val="left" w:pos="1498"/>
        </w:tabs>
        <w:spacing w:after="0" w:line="240" w:lineRule="auto"/>
        <w:ind w:firstLine="567"/>
        <w:jc w:val="both"/>
        <w:rPr>
          <w:rFonts w:ascii="Times New Roman" w:eastAsia="Times New Roman" w:hAnsi="Times New Roman" w:cs="Times New Roman"/>
          <w:kern w:val="16"/>
          <w:lang w:eastAsia="ru-RU"/>
        </w:rPr>
      </w:pPr>
      <w:r w:rsidRPr="00655484">
        <w:rPr>
          <w:rFonts w:ascii="Times New Roman" w:eastAsia="Times New Roman" w:hAnsi="Times New Roman" w:cs="Times New Roman"/>
          <w:lang w:eastAsia="ru-RU"/>
        </w:rPr>
        <w:t>5.</w:t>
      </w:r>
      <w:r w:rsidR="009511C2">
        <w:rPr>
          <w:rFonts w:ascii="Times New Roman" w:eastAsia="Times New Roman" w:hAnsi="Times New Roman" w:cs="Times New Roman"/>
          <w:lang w:eastAsia="ru-RU"/>
        </w:rPr>
        <w:t>7</w:t>
      </w:r>
      <w:r w:rsidRPr="00655484">
        <w:rPr>
          <w:rFonts w:ascii="Times New Roman" w:eastAsia="Times New Roman" w:hAnsi="Times New Roman" w:cs="Times New Roman"/>
          <w:kern w:val="16"/>
          <w:lang w:eastAsia="ru-RU"/>
        </w:rPr>
        <w:t xml:space="preserve">. Обо всех нарушениях условий </w:t>
      </w:r>
      <w:r w:rsidR="00C06E11">
        <w:rPr>
          <w:rFonts w:ascii="Times New Roman" w:eastAsia="Times New Roman" w:hAnsi="Times New Roman" w:cs="Times New Roman"/>
          <w:kern w:val="16"/>
          <w:lang w:eastAsia="ru-RU"/>
        </w:rPr>
        <w:t>Договор</w:t>
      </w:r>
      <w:r w:rsidRPr="00655484">
        <w:rPr>
          <w:rFonts w:ascii="Times New Roman" w:eastAsia="Times New Roman" w:hAnsi="Times New Roman" w:cs="Times New Roman"/>
          <w:kern w:val="16"/>
          <w:lang w:eastAsia="ru-RU"/>
        </w:rPr>
        <w:t xml:space="preserve">а об объеме и качестве работ Заказчик извещает Подрядчика не позднее трех рабочих дней </w:t>
      </w:r>
      <w:proofErr w:type="gramStart"/>
      <w:r w:rsidRPr="00655484">
        <w:rPr>
          <w:rFonts w:ascii="Times New Roman" w:eastAsia="Times New Roman" w:hAnsi="Times New Roman" w:cs="Times New Roman"/>
          <w:kern w:val="16"/>
          <w:lang w:eastAsia="ru-RU"/>
        </w:rPr>
        <w:t>с даты обнаружения</w:t>
      </w:r>
      <w:proofErr w:type="gramEnd"/>
      <w:r w:rsidRPr="00655484">
        <w:rPr>
          <w:rFonts w:ascii="Times New Roman" w:eastAsia="Times New Roman" w:hAnsi="Times New Roman" w:cs="Times New Roman"/>
          <w:kern w:val="16"/>
          <w:lang w:eastAsia="ru-RU"/>
        </w:rPr>
        <w:t xml:space="preserve"> указанных нарушений. Уведомление о невыполнении или ненадлежащем выполнении Подрядчиком обязательств по </w:t>
      </w:r>
      <w:r w:rsidR="00C06E11">
        <w:rPr>
          <w:rFonts w:ascii="Times New Roman" w:eastAsia="Times New Roman" w:hAnsi="Times New Roman" w:cs="Times New Roman"/>
          <w:kern w:val="16"/>
          <w:lang w:eastAsia="ru-RU"/>
        </w:rPr>
        <w:t>Договор</w:t>
      </w:r>
      <w:r w:rsidRPr="00655484">
        <w:rPr>
          <w:rFonts w:ascii="Times New Roman" w:eastAsia="Times New Roman" w:hAnsi="Times New Roman" w:cs="Times New Roman"/>
          <w:kern w:val="16"/>
          <w:lang w:eastAsia="ru-RU"/>
        </w:rPr>
        <w:t xml:space="preserve">у составляется Заказчиком в письменной форме и направляется Подрядчику по почте, </w:t>
      </w:r>
      <w:r w:rsidR="00470092">
        <w:rPr>
          <w:rFonts w:ascii="Times New Roman" w:eastAsia="Times New Roman" w:hAnsi="Times New Roman" w:cs="Times New Roman"/>
          <w:kern w:val="16"/>
          <w:lang w:eastAsia="ru-RU"/>
        </w:rPr>
        <w:t xml:space="preserve">факсу, </w:t>
      </w:r>
      <w:r w:rsidRPr="00655484">
        <w:rPr>
          <w:rFonts w:ascii="Times New Roman" w:eastAsia="Times New Roman" w:hAnsi="Times New Roman" w:cs="Times New Roman"/>
          <w:kern w:val="16"/>
          <w:lang w:eastAsia="ru-RU"/>
        </w:rPr>
        <w:t>электронной почте либо нарочным.  Адресом электронной почты для получения уведомления является</w:t>
      </w:r>
      <w:r w:rsidRPr="00D225D6">
        <w:rPr>
          <w:rFonts w:ascii="Times New Roman" w:eastAsia="Times New Roman" w:hAnsi="Times New Roman" w:cs="Times New Roman"/>
          <w:kern w:val="16"/>
          <w:lang w:eastAsia="ru-RU"/>
        </w:rPr>
        <w:t xml:space="preserve">: </w:t>
      </w:r>
      <w:r w:rsidR="00470092" w:rsidRPr="00470092">
        <w:t>_________</w:t>
      </w:r>
      <w:r w:rsidR="0030192E">
        <w:rPr>
          <w:rFonts w:ascii="Times New Roman" w:eastAsia="Times New Roman" w:hAnsi="Times New Roman" w:cs="Times New Roman"/>
          <w:kern w:val="16"/>
          <w:lang w:eastAsia="ru-RU"/>
        </w:rPr>
        <w:t>.</w:t>
      </w:r>
      <w:r w:rsidR="00470092" w:rsidRPr="00470092">
        <w:t xml:space="preserve"> </w:t>
      </w:r>
      <w:r w:rsidR="00470092" w:rsidRPr="00470092">
        <w:rPr>
          <w:rFonts w:ascii="Times New Roman" w:eastAsia="Times New Roman" w:hAnsi="Times New Roman" w:cs="Times New Roman"/>
          <w:kern w:val="16"/>
          <w:lang w:eastAsia="ru-RU"/>
        </w:rPr>
        <w:t>Номером факса для получения уведо</w:t>
      </w:r>
      <w:r w:rsidR="00FB3DED">
        <w:rPr>
          <w:rFonts w:ascii="Times New Roman" w:eastAsia="Times New Roman" w:hAnsi="Times New Roman" w:cs="Times New Roman"/>
          <w:kern w:val="16"/>
          <w:lang w:eastAsia="ru-RU"/>
        </w:rPr>
        <w:t>мления является: ______________</w:t>
      </w:r>
      <w:r w:rsidR="00470092" w:rsidRPr="00470092">
        <w:rPr>
          <w:rFonts w:ascii="Times New Roman" w:eastAsia="Times New Roman" w:hAnsi="Times New Roman" w:cs="Times New Roman"/>
          <w:kern w:val="16"/>
          <w:lang w:eastAsia="ru-RU"/>
        </w:rPr>
        <w:t>.</w:t>
      </w:r>
    </w:p>
    <w:p w:rsidR="00655484" w:rsidRPr="00655484" w:rsidRDefault="00655484" w:rsidP="007070FE">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5.</w:t>
      </w:r>
      <w:r w:rsidR="009511C2">
        <w:rPr>
          <w:rFonts w:ascii="Times New Roman" w:eastAsia="Times New Roman" w:hAnsi="Times New Roman" w:cs="Times New Roman"/>
          <w:lang w:eastAsia="ru-RU"/>
        </w:rPr>
        <w:t>8</w:t>
      </w:r>
      <w:r w:rsidRPr="00655484">
        <w:rPr>
          <w:rFonts w:ascii="Times New Roman" w:eastAsia="Times New Roman" w:hAnsi="Times New Roman" w:cs="Times New Roman"/>
          <w:kern w:val="16"/>
          <w:lang w:eastAsia="ru-RU"/>
        </w:rPr>
        <w:t>. Подрядчик в установленный в уведомлении (п. 5.</w:t>
      </w:r>
      <w:r w:rsidR="00082FDD">
        <w:rPr>
          <w:rFonts w:ascii="Times New Roman" w:eastAsia="Times New Roman" w:hAnsi="Times New Roman" w:cs="Times New Roman"/>
          <w:kern w:val="16"/>
          <w:lang w:eastAsia="ru-RU"/>
        </w:rPr>
        <w:t>7</w:t>
      </w:r>
      <w:r w:rsidRPr="00655484">
        <w:rPr>
          <w:rFonts w:ascii="Times New Roman" w:eastAsia="Times New Roman" w:hAnsi="Times New Roman" w:cs="Times New Roman"/>
          <w:kern w:val="16"/>
          <w:lang w:eastAsia="ru-RU"/>
        </w:rPr>
        <w:t xml:space="preserve">) срок обязан устранить все допущенные нарушения. </w:t>
      </w:r>
      <w:proofErr w:type="gramStart"/>
      <w:r w:rsidRPr="00655484">
        <w:rPr>
          <w:rFonts w:ascii="Times New Roman" w:eastAsia="Times New Roman" w:hAnsi="Times New Roman" w:cs="Times New Roman"/>
          <w:kern w:val="16"/>
          <w:lang w:eastAsia="ru-RU"/>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sidR="00C06E11">
        <w:rPr>
          <w:rFonts w:ascii="Times New Roman" w:eastAsia="Times New Roman" w:hAnsi="Times New Roman" w:cs="Times New Roman"/>
          <w:kern w:val="16"/>
          <w:lang w:eastAsia="ru-RU"/>
        </w:rPr>
        <w:t>Договор</w:t>
      </w:r>
      <w:r w:rsidRPr="00655484">
        <w:rPr>
          <w:rFonts w:ascii="Times New Roman" w:eastAsia="Times New Roman" w:hAnsi="Times New Roman" w:cs="Times New Roman"/>
          <w:kern w:val="16"/>
          <w:lang w:eastAsia="ru-RU"/>
        </w:rPr>
        <w:t xml:space="preserve">а по соглашению сторон </w:t>
      </w:r>
      <w:r w:rsidRPr="00655484">
        <w:rPr>
          <w:rFonts w:ascii="Times New Roman" w:eastAsia="Times New Roman" w:hAnsi="Times New Roman" w:cs="Times New Roman"/>
          <w:iCs/>
          <w:kern w:val="16"/>
          <w:lang w:eastAsia="ru-RU"/>
        </w:rPr>
        <w:t xml:space="preserve">или принять решение </w:t>
      </w:r>
      <w:r w:rsidRPr="00655484">
        <w:rPr>
          <w:rFonts w:ascii="Times New Roman" w:eastAsia="Times New Roman" w:hAnsi="Times New Roman" w:cs="Times New Roman"/>
          <w:iCs/>
          <w:lang w:eastAsia="ru-RU"/>
        </w:rPr>
        <w:t xml:space="preserve">об одностороннем отказе от исполнения </w:t>
      </w:r>
      <w:r w:rsidR="00C06E11">
        <w:rPr>
          <w:rFonts w:ascii="Times New Roman" w:eastAsia="Times New Roman" w:hAnsi="Times New Roman" w:cs="Times New Roman"/>
          <w:iCs/>
          <w:lang w:eastAsia="ru-RU"/>
        </w:rPr>
        <w:t>Договор</w:t>
      </w:r>
      <w:r w:rsidRPr="00655484">
        <w:rPr>
          <w:rFonts w:ascii="Times New Roman" w:eastAsia="Times New Roman" w:hAnsi="Times New Roman" w:cs="Times New Roman"/>
          <w:iCs/>
          <w:lang w:eastAsia="ru-RU"/>
        </w:rPr>
        <w:t>а</w:t>
      </w:r>
      <w:r w:rsidRPr="00655484">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утрачивает интерес к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w:t>
      </w:r>
      <w:proofErr w:type="gramEnd"/>
    </w:p>
    <w:p w:rsidR="00092E69" w:rsidRDefault="00092E69" w:rsidP="007070FE">
      <w:pPr>
        <w:spacing w:after="0" w:line="240" w:lineRule="auto"/>
        <w:ind w:firstLine="567"/>
        <w:jc w:val="center"/>
        <w:rPr>
          <w:rFonts w:ascii="Times New Roman" w:eastAsia="Times New Roman" w:hAnsi="Times New Roman" w:cs="Times New Roman"/>
          <w:b/>
          <w:lang w:eastAsia="ru-RU"/>
        </w:rPr>
      </w:pPr>
    </w:p>
    <w:p w:rsidR="00655484" w:rsidRPr="00655484" w:rsidRDefault="003D7398" w:rsidP="007070F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655484" w:rsidRPr="00655484">
        <w:rPr>
          <w:rFonts w:ascii="Times New Roman" w:eastAsia="Times New Roman" w:hAnsi="Times New Roman" w:cs="Times New Roman"/>
          <w:b/>
          <w:lang w:eastAsia="ru-RU"/>
        </w:rPr>
        <w:t>. Ответственность сторон</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 xml:space="preserve">6.2. В случае невыполнения либо ненадлежащего выполнения </w:t>
      </w:r>
      <w:r w:rsidR="00F7459E">
        <w:rPr>
          <w:rFonts w:ascii="Times New Roman" w:eastAsia="Times New Roman" w:hAnsi="Times New Roman" w:cs="Times New Roman"/>
          <w:lang w:eastAsia="ru-RU"/>
        </w:rPr>
        <w:t>Подрядчиком</w:t>
      </w:r>
      <w:r w:rsidRPr="00367AF4">
        <w:rPr>
          <w:rFonts w:ascii="Times New Roman" w:eastAsia="Times New Roman" w:hAnsi="Times New Roman" w:cs="Times New Roman"/>
          <w:lang w:eastAsia="ru-RU"/>
        </w:rPr>
        <w:t xml:space="preserve">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lastRenderedPageBreak/>
        <w:t xml:space="preserve">6.3. При невыполнении обязательств по Договору, кроме уплаты неустойки, </w:t>
      </w:r>
      <w:r w:rsidR="00F7459E">
        <w:rPr>
          <w:rFonts w:ascii="Times New Roman" w:eastAsia="Times New Roman" w:hAnsi="Times New Roman" w:cs="Times New Roman"/>
          <w:lang w:eastAsia="ru-RU"/>
        </w:rPr>
        <w:t>Подрядчик</w:t>
      </w:r>
      <w:r w:rsidRPr="00367AF4">
        <w:rPr>
          <w:rFonts w:ascii="Times New Roman" w:eastAsia="Times New Roman" w:hAnsi="Times New Roman" w:cs="Times New Roman"/>
          <w:lang w:eastAsia="ru-RU"/>
        </w:rPr>
        <w:t xml:space="preserve"> так же возмещает в полном объеме понесенные Заказчиком  убытки.</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 xml:space="preserve">6.4. </w:t>
      </w:r>
      <w:r w:rsidR="00F7459E">
        <w:rPr>
          <w:rFonts w:ascii="Times New Roman" w:eastAsia="Times New Roman" w:hAnsi="Times New Roman" w:cs="Times New Roman"/>
          <w:lang w:eastAsia="ru-RU"/>
        </w:rPr>
        <w:t>Подрядчик</w:t>
      </w:r>
      <w:r w:rsidRPr="00367AF4">
        <w:rPr>
          <w:rFonts w:ascii="Times New Roman" w:eastAsia="Times New Roman" w:hAnsi="Times New Roman" w:cs="Times New Roman"/>
          <w:lang w:eastAsia="ru-RU"/>
        </w:rPr>
        <w:t xml:space="preserve"> несет ответственность за нарушение как начального и конечного, так и промежуточных сроков исполнения своих обязательств.</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6.6. Заказчик  несёт ответственность за несвоевременную приемку и оплату поставленных по Договору товаров.</w:t>
      </w:r>
    </w:p>
    <w:p w:rsidR="00367AF4" w:rsidRPr="00367AF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 xml:space="preserve">В случае просрочки исполнения Заказчиком обязательств по оплате и приёмке товара, предусмотренных Договором, </w:t>
      </w:r>
      <w:r w:rsidR="00F7459E">
        <w:rPr>
          <w:rFonts w:ascii="Times New Roman" w:eastAsia="Times New Roman" w:hAnsi="Times New Roman" w:cs="Times New Roman"/>
          <w:lang w:eastAsia="ru-RU"/>
        </w:rPr>
        <w:t>Подрядчик</w:t>
      </w:r>
      <w:r w:rsidRPr="00367AF4">
        <w:rPr>
          <w:rFonts w:ascii="Times New Roman" w:eastAsia="Times New Roman" w:hAnsi="Times New Roman" w:cs="Times New Roman"/>
          <w:lang w:eastAsia="ru-RU"/>
        </w:rPr>
        <w:t xml:space="preserve">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655484" w:rsidRPr="00655484" w:rsidRDefault="00367AF4" w:rsidP="00367AF4">
      <w:pPr>
        <w:spacing w:after="0" w:line="240" w:lineRule="auto"/>
        <w:ind w:firstLine="567"/>
        <w:jc w:val="both"/>
        <w:rPr>
          <w:rFonts w:ascii="Times New Roman" w:eastAsia="Times New Roman" w:hAnsi="Times New Roman" w:cs="Times New Roman"/>
          <w:lang w:eastAsia="ru-RU"/>
        </w:rPr>
      </w:pPr>
      <w:r w:rsidRPr="00367AF4">
        <w:rPr>
          <w:rFonts w:ascii="Times New Roman" w:eastAsia="Times New Roman" w:hAnsi="Times New Roman" w:cs="Times New Roman"/>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rsidR="00092E69" w:rsidRDefault="00092E69" w:rsidP="007070FE">
      <w:pPr>
        <w:spacing w:after="0" w:line="240" w:lineRule="auto"/>
        <w:ind w:firstLine="567"/>
        <w:jc w:val="center"/>
        <w:rPr>
          <w:rFonts w:ascii="Times New Roman" w:eastAsia="Times New Roman" w:hAnsi="Times New Roman" w:cs="Times New Roman"/>
          <w:b/>
          <w:lang w:eastAsia="ru-RU"/>
        </w:rPr>
      </w:pPr>
    </w:p>
    <w:p w:rsidR="00655484" w:rsidRPr="00655484" w:rsidRDefault="00710C1B" w:rsidP="007070F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655484" w:rsidRPr="00655484">
        <w:rPr>
          <w:rFonts w:ascii="Times New Roman" w:eastAsia="Times New Roman" w:hAnsi="Times New Roman" w:cs="Times New Roman"/>
          <w:b/>
          <w:lang w:eastAsia="ru-RU"/>
        </w:rPr>
        <w:t>. Форс-мажорные обстоятельства</w:t>
      </w:r>
    </w:p>
    <w:p w:rsidR="00655484" w:rsidRPr="00655484" w:rsidRDefault="00710C1B"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55484" w:rsidRPr="00655484">
        <w:rPr>
          <w:rFonts w:ascii="Times New Roman" w:eastAsia="Times New Roman" w:hAnsi="Times New Roman" w:cs="Times New Roman"/>
          <w:lang w:eastAsia="ru-RU"/>
        </w:rPr>
        <w:t xml:space="preserve">.1. Стороны освобождаются от ответственности за частичное или полное невыполнение обязательств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у, если оно явилось следствием об</w:t>
      </w:r>
      <w:bookmarkStart w:id="0" w:name="_GoBack"/>
      <w:bookmarkEnd w:id="0"/>
      <w:r w:rsidR="00655484" w:rsidRPr="00655484">
        <w:rPr>
          <w:rFonts w:ascii="Times New Roman" w:eastAsia="Times New Roman" w:hAnsi="Times New Roman" w:cs="Times New Roman"/>
          <w:lang w:eastAsia="ru-RU"/>
        </w:rPr>
        <w:t xml:space="preserve">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w:t>
      </w:r>
    </w:p>
    <w:p w:rsidR="00655484" w:rsidRPr="00655484" w:rsidRDefault="00710C1B"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55484" w:rsidRPr="00655484">
        <w:rPr>
          <w:rFonts w:ascii="Times New Roman" w:eastAsia="Times New Roman" w:hAnsi="Times New Roman" w:cs="Times New Roman"/>
          <w:lang w:eastAsia="ru-RU"/>
        </w:rPr>
        <w:t xml:space="preserve">.2. Сторона, для которой создалась невозможность выполнения обязательств по настоящему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55484" w:rsidRPr="00655484" w:rsidRDefault="00710C1B"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55484" w:rsidRPr="00655484">
        <w:rPr>
          <w:rFonts w:ascii="Times New Roman" w:eastAsia="Times New Roman" w:hAnsi="Times New Roman" w:cs="Times New Roman"/>
          <w:lang w:eastAsia="ru-RU"/>
        </w:rPr>
        <w:t xml:space="preserve">.3. Обязанность доказать наличие обстоятельств непреодолимой силы лежит на Стороне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не выполнившей свои обязательства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у.</w:t>
      </w:r>
    </w:p>
    <w:p w:rsidR="00655484" w:rsidRPr="00655484" w:rsidRDefault="00655484" w:rsidP="007070FE">
      <w:pPr>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55484" w:rsidRPr="00655484" w:rsidRDefault="00710C1B"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55484" w:rsidRPr="00655484">
        <w:rPr>
          <w:rFonts w:ascii="Times New Roman" w:eastAsia="Times New Roman" w:hAnsi="Times New Roman" w:cs="Times New Roman"/>
          <w:lang w:eastAsia="ru-RU"/>
        </w:rPr>
        <w:t xml:space="preserve">.4. Если обстоятельства и их последствия будут длиться более 1 (одного) месяца, то стороны расторгают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rsidR="00092E69" w:rsidRDefault="00092E69" w:rsidP="007070FE">
      <w:pPr>
        <w:keepNext/>
        <w:spacing w:after="0" w:line="240" w:lineRule="auto"/>
        <w:ind w:firstLine="567"/>
        <w:jc w:val="center"/>
        <w:rPr>
          <w:rFonts w:ascii="Times New Roman" w:eastAsia="Times New Roman" w:hAnsi="Times New Roman" w:cs="Times New Roman"/>
          <w:b/>
          <w:lang w:eastAsia="ru-RU"/>
        </w:rPr>
      </w:pPr>
    </w:p>
    <w:p w:rsidR="00655484" w:rsidRPr="00655484" w:rsidRDefault="00C24EC3" w:rsidP="007070FE">
      <w:pPr>
        <w:keepNext/>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655484" w:rsidRPr="00655484">
        <w:rPr>
          <w:rFonts w:ascii="Times New Roman" w:eastAsia="Times New Roman" w:hAnsi="Times New Roman" w:cs="Times New Roman"/>
          <w:b/>
          <w:lang w:eastAsia="ru-RU"/>
        </w:rPr>
        <w:t>. Порядок разрешения споров</w:t>
      </w:r>
    </w:p>
    <w:p w:rsidR="00655484" w:rsidRPr="00655484" w:rsidRDefault="00C24EC3"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55484" w:rsidRPr="00655484">
        <w:rPr>
          <w:rFonts w:ascii="Times New Roman" w:eastAsia="Times New Roman" w:hAnsi="Times New Roman" w:cs="Times New Roman"/>
          <w:lang w:eastAsia="ru-RU"/>
        </w:rPr>
        <w:t xml:space="preserve">.1. Стороны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55484" w:rsidRPr="00655484">
        <w:rPr>
          <w:rFonts w:ascii="Times New Roman" w:eastAsia="Times New Roman" w:hAnsi="Times New Roman" w:cs="Times New Roman"/>
          <w:lang w:eastAsia="ru-RU"/>
        </w:rPr>
        <w:t xml:space="preserve">.2. Любые споры, разногласия и требования, возникающие из настоящего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подлежат разрешению в Арбитражном суде Ханты-Мансийского автономного округа – Югры.</w:t>
      </w:r>
    </w:p>
    <w:p w:rsidR="00092E69" w:rsidRDefault="00092E69" w:rsidP="007070FE">
      <w:pPr>
        <w:spacing w:after="0" w:line="240" w:lineRule="auto"/>
        <w:ind w:firstLine="567"/>
        <w:jc w:val="center"/>
        <w:rPr>
          <w:rFonts w:ascii="Times New Roman" w:eastAsia="Times New Roman" w:hAnsi="Times New Roman" w:cs="Times New Roman"/>
          <w:b/>
          <w:lang w:eastAsia="ru-RU"/>
        </w:rPr>
      </w:pPr>
    </w:p>
    <w:p w:rsidR="00655484" w:rsidRPr="00655484" w:rsidRDefault="00C24EC3" w:rsidP="007070F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655484" w:rsidRPr="00655484">
        <w:rPr>
          <w:rFonts w:ascii="Times New Roman" w:eastAsia="Times New Roman" w:hAnsi="Times New Roman" w:cs="Times New Roman"/>
          <w:b/>
          <w:lang w:eastAsia="ru-RU"/>
        </w:rPr>
        <w:t xml:space="preserve">. Расторжение </w:t>
      </w:r>
      <w:r w:rsidR="00C06E11">
        <w:rPr>
          <w:rFonts w:ascii="Times New Roman" w:eastAsia="Times New Roman" w:hAnsi="Times New Roman" w:cs="Times New Roman"/>
          <w:b/>
          <w:lang w:eastAsia="ru-RU"/>
        </w:rPr>
        <w:t>Договор</w:t>
      </w:r>
      <w:r w:rsidR="00655484" w:rsidRPr="00655484">
        <w:rPr>
          <w:rFonts w:ascii="Times New Roman" w:eastAsia="Times New Roman" w:hAnsi="Times New Roman" w:cs="Times New Roman"/>
          <w:b/>
          <w:lang w:eastAsia="ru-RU"/>
        </w:rPr>
        <w:t>а</w:t>
      </w:r>
    </w:p>
    <w:p w:rsidR="00655484" w:rsidRPr="00655484" w:rsidRDefault="00C24EC3"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.1. </w:t>
      </w:r>
      <w:r w:rsidR="00655484" w:rsidRPr="00655484">
        <w:rPr>
          <w:rFonts w:ascii="Times New Roman" w:eastAsia="Times New Roman" w:hAnsi="Times New Roman" w:cs="Times New Roman"/>
          <w:iCs/>
          <w:lang w:eastAsia="ru-RU"/>
        </w:rPr>
        <w:t xml:space="preserve">Расторжение </w:t>
      </w:r>
      <w:r w:rsidR="00C06E11">
        <w:rPr>
          <w:rFonts w:ascii="Times New Roman" w:eastAsia="Times New Roman" w:hAnsi="Times New Roman" w:cs="Times New Roman"/>
          <w:iCs/>
          <w:lang w:eastAsia="ru-RU"/>
        </w:rPr>
        <w:t>Договор</w:t>
      </w:r>
      <w:r w:rsidR="00655484" w:rsidRPr="00655484">
        <w:rPr>
          <w:rFonts w:ascii="Times New Roman" w:eastAsia="Times New Roman" w:hAnsi="Times New Roman" w:cs="Times New Roman"/>
          <w:iCs/>
          <w:lang w:eastAsia="ru-RU"/>
        </w:rPr>
        <w:t xml:space="preserve">а допускается по соглашению Сторон, по решению суда, а также в случае одностороннего отказа Стороны </w:t>
      </w:r>
      <w:r w:rsidR="00C06E11">
        <w:rPr>
          <w:rFonts w:ascii="Times New Roman" w:eastAsia="Times New Roman" w:hAnsi="Times New Roman" w:cs="Times New Roman"/>
          <w:iCs/>
          <w:lang w:eastAsia="ru-RU"/>
        </w:rPr>
        <w:t>Договор</w:t>
      </w:r>
      <w:r w:rsidR="00655484" w:rsidRPr="00655484">
        <w:rPr>
          <w:rFonts w:ascii="Times New Roman" w:eastAsia="Times New Roman" w:hAnsi="Times New Roman" w:cs="Times New Roman"/>
          <w:iCs/>
          <w:lang w:eastAsia="ru-RU"/>
        </w:rPr>
        <w:t xml:space="preserve">а от исполнения </w:t>
      </w:r>
      <w:r w:rsidR="00C06E11">
        <w:rPr>
          <w:rFonts w:ascii="Times New Roman" w:eastAsia="Times New Roman" w:hAnsi="Times New Roman" w:cs="Times New Roman"/>
          <w:iCs/>
          <w:lang w:eastAsia="ru-RU"/>
        </w:rPr>
        <w:t>Договор</w:t>
      </w:r>
      <w:r w:rsidR="00655484" w:rsidRPr="00655484">
        <w:rPr>
          <w:rFonts w:ascii="Times New Roman" w:eastAsia="Times New Roman" w:hAnsi="Times New Roman" w:cs="Times New Roman"/>
          <w:iCs/>
          <w:lang w:eastAsia="ru-RU"/>
        </w:rPr>
        <w:t>а в соответствии с гражданским законодательством.</w:t>
      </w:r>
    </w:p>
    <w:p w:rsidR="00655484" w:rsidRPr="00655484" w:rsidRDefault="00C24EC3"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.2. Расторжение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у невозможно либо возникает нецелесообразность исполнения настоящего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.3. В случае расторжения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по соглашению сторон Подрядчик возвращает Заказчику все денежные средства, перечисленные для исполнения обязательств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у, а Заказчик оплачивает расходы (издержки) Подрядчика за фактически исполненные обязательства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у.</w:t>
      </w:r>
    </w:p>
    <w:p w:rsidR="00655484" w:rsidRPr="00655484" w:rsidRDefault="00C24EC3" w:rsidP="007070F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.4. Требование о расторжении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может быть заявлено Стороной в суд только после получения отказа другой Стороны на предложение расторгнуть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 либо неполучения ответа в течение 10 (десяти) дней </w:t>
      </w:r>
      <w:proofErr w:type="gramStart"/>
      <w:r w:rsidR="00655484" w:rsidRPr="00655484">
        <w:rPr>
          <w:rFonts w:ascii="Times New Roman" w:eastAsia="Times New Roman" w:hAnsi="Times New Roman" w:cs="Times New Roman"/>
          <w:lang w:eastAsia="ru-RU"/>
        </w:rPr>
        <w:t>с даты получения</w:t>
      </w:r>
      <w:proofErr w:type="gramEnd"/>
      <w:r w:rsidR="00655484" w:rsidRPr="00655484">
        <w:rPr>
          <w:rFonts w:ascii="Times New Roman" w:eastAsia="Times New Roman" w:hAnsi="Times New Roman" w:cs="Times New Roman"/>
          <w:lang w:eastAsia="ru-RU"/>
        </w:rPr>
        <w:t xml:space="preserve"> предложения о расторжении настоящего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.5. Заказчик вправе принять решение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До принятия такого решения Заказчик вправе провести экспертизу выполненных работ с привлечением экспертов, экспертных организаций.</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655484" w:rsidRPr="00655484">
        <w:rPr>
          <w:rFonts w:ascii="Times New Roman" w:eastAsia="Times New Roman" w:hAnsi="Times New Roman" w:cs="Times New Roman"/>
          <w:lang w:eastAsia="ru-RU"/>
        </w:rPr>
        <w:t xml:space="preserve">.6.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00655484" w:rsidRPr="00655484">
        <w:rPr>
          <w:rFonts w:ascii="Times New Roman" w:eastAsia="Times New Roman" w:hAnsi="Times New Roman" w:cs="Times New Roman"/>
          <w:lang w:eastAsia="ru-RU"/>
        </w:rPr>
        <w:t>и</w:t>
      </w:r>
      <w:proofErr w:type="gramEnd"/>
      <w:r w:rsidR="00655484" w:rsidRPr="00655484">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.7.</w:t>
      </w:r>
      <w:r w:rsidR="00655484" w:rsidRPr="00655484">
        <w:rPr>
          <w:rFonts w:ascii="Calibri" w:eastAsia="Times New Roman" w:hAnsi="Calibri" w:cs="Times New Roman"/>
        </w:rPr>
        <w:t xml:space="preserve"> </w:t>
      </w:r>
      <w:proofErr w:type="gramStart"/>
      <w:r w:rsidR="00655484" w:rsidRPr="00655484">
        <w:rPr>
          <w:rFonts w:ascii="Times New Roman" w:eastAsia="Times New Roman" w:hAnsi="Times New Roman" w:cs="Times New Roman"/>
          <w:lang w:eastAsia="ru-RU"/>
        </w:rPr>
        <w:t xml:space="preserve">Решение Заказчика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не позднее чем в течение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разделе 1</w:t>
      </w:r>
      <w:r>
        <w:rPr>
          <w:rFonts w:ascii="Times New Roman" w:eastAsia="Times New Roman" w:hAnsi="Times New Roman" w:cs="Times New Roman"/>
          <w:lang w:eastAsia="ru-RU"/>
        </w:rPr>
        <w:t>2</w:t>
      </w:r>
      <w:r w:rsidR="00655484" w:rsidRPr="00655484">
        <w:rPr>
          <w:rFonts w:ascii="Times New Roman" w:eastAsia="Times New Roman" w:hAnsi="Times New Roman" w:cs="Times New Roman"/>
          <w:lang w:eastAsia="ru-RU"/>
        </w:rPr>
        <w:t xml:space="preserve">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655484" w:rsidRPr="00655484">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w:t>
      </w:r>
      <w:r>
        <w:rPr>
          <w:rFonts w:ascii="Times New Roman" w:eastAsia="Times New Roman" w:hAnsi="Times New Roman" w:cs="Times New Roman"/>
          <w:lang w:eastAsia="ru-RU"/>
        </w:rPr>
        <w:t xml:space="preserve">2 </w:t>
      </w:r>
      <w:r w:rsidR="00C06E11">
        <w:rPr>
          <w:rFonts w:ascii="Times New Roman" w:eastAsia="Times New Roman" w:hAnsi="Times New Roman" w:cs="Times New Roman"/>
          <w:lang w:eastAsia="ru-RU"/>
        </w:rPr>
        <w:t>Договор</w:t>
      </w:r>
      <w:r>
        <w:rPr>
          <w:rFonts w:ascii="Times New Roman" w:eastAsia="Times New Roman" w:hAnsi="Times New Roman" w:cs="Times New Roman"/>
          <w:lang w:eastAsia="ru-RU"/>
        </w:rPr>
        <w:t>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.8. Решение Заказчика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вступает в </w:t>
      </w:r>
      <w:proofErr w:type="gramStart"/>
      <w:r w:rsidR="00655484" w:rsidRPr="00655484">
        <w:rPr>
          <w:rFonts w:ascii="Times New Roman" w:eastAsia="Times New Roman" w:hAnsi="Times New Roman" w:cs="Times New Roman"/>
          <w:lang w:eastAsia="ru-RU"/>
        </w:rPr>
        <w:t>силу</w:t>
      </w:r>
      <w:proofErr w:type="gramEnd"/>
      <w:r w:rsidR="00655484" w:rsidRPr="00655484">
        <w:rPr>
          <w:rFonts w:ascii="Times New Roman" w:eastAsia="Times New Roman" w:hAnsi="Times New Roman" w:cs="Times New Roman"/>
          <w:lang w:eastAsia="ru-RU"/>
        </w:rPr>
        <w:t xml:space="preserve"> и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Заказчиком Подрядчика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.9. </w:t>
      </w:r>
      <w:proofErr w:type="gramStart"/>
      <w:r w:rsidR="00655484" w:rsidRPr="00655484">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устранено нарушение условий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Pr="00C24EC3">
        <w:rPr>
          <w:rFonts w:ascii="Times New Roman" w:eastAsia="Times New Roman" w:hAnsi="Times New Roman" w:cs="Times New Roman"/>
          <w:lang w:eastAsia="ru-RU"/>
        </w:rPr>
        <w:t>9</w:t>
      </w:r>
      <w:r w:rsidR="00655484" w:rsidRPr="00C24EC3">
        <w:rPr>
          <w:rFonts w:ascii="Times New Roman" w:eastAsia="Times New Roman" w:hAnsi="Times New Roman" w:cs="Times New Roman"/>
          <w:lang w:eastAsia="ru-RU"/>
        </w:rPr>
        <w:t>.6</w:t>
      </w:r>
      <w:r w:rsidR="00655484" w:rsidRPr="00655484">
        <w:rPr>
          <w:rFonts w:ascii="Times New Roman" w:eastAsia="Times New Roman" w:hAnsi="Times New Roman" w:cs="Times New Roman"/>
          <w:lang w:eastAsia="ru-RU"/>
        </w:rPr>
        <w:t xml:space="preserve">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roofErr w:type="gramEnd"/>
      <w:r w:rsidR="00655484" w:rsidRPr="00655484">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.10. Заказчик принимает решение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если в ходе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в соответствии с гражданским законодательством. </w:t>
      </w:r>
      <w:proofErr w:type="gramStart"/>
      <w:r w:rsidR="00655484" w:rsidRPr="00655484">
        <w:rPr>
          <w:rFonts w:ascii="Times New Roman" w:eastAsia="Times New Roman" w:hAnsi="Times New Roman" w:cs="Times New Roman"/>
          <w:lang w:eastAsia="ru-RU"/>
        </w:rPr>
        <w:t>Такое решение не позднее трех рабочих дней с даты его принятия, направляется Заказчику по почте заказным письмом с уведомлением о вручении по адресу Заказчика, указанному в разделе 1</w:t>
      </w:r>
      <w:r>
        <w:rPr>
          <w:rFonts w:ascii="Times New Roman" w:eastAsia="Times New Roman" w:hAnsi="Times New Roman" w:cs="Times New Roman"/>
          <w:lang w:eastAsia="ru-RU"/>
        </w:rPr>
        <w:t>2</w:t>
      </w:r>
      <w:r w:rsidR="00655484" w:rsidRPr="00655484">
        <w:rPr>
          <w:rFonts w:ascii="Times New Roman" w:eastAsia="Times New Roman" w:hAnsi="Times New Roman" w:cs="Times New Roman"/>
          <w:lang w:eastAsia="ru-RU"/>
        </w:rPr>
        <w:t xml:space="preserve">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proofErr w:type="gramEnd"/>
      <w:r w:rsidR="00655484" w:rsidRPr="00655484">
        <w:rPr>
          <w:rFonts w:ascii="Times New Roman" w:eastAsia="Times New Roman" w:hAnsi="Times New Roman" w:cs="Times New Roman"/>
          <w:lang w:eastAsia="ru-RU"/>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.12. Решение Подрядчика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вступает в </w:t>
      </w:r>
      <w:proofErr w:type="gramStart"/>
      <w:r w:rsidR="00655484" w:rsidRPr="00655484">
        <w:rPr>
          <w:rFonts w:ascii="Times New Roman" w:eastAsia="Times New Roman" w:hAnsi="Times New Roman" w:cs="Times New Roman"/>
          <w:lang w:eastAsia="ru-RU"/>
        </w:rPr>
        <w:t>силу</w:t>
      </w:r>
      <w:proofErr w:type="gramEnd"/>
      <w:r w:rsidR="00655484" w:rsidRPr="00655484">
        <w:rPr>
          <w:rFonts w:ascii="Times New Roman" w:eastAsia="Times New Roman" w:hAnsi="Times New Roman" w:cs="Times New Roman"/>
          <w:lang w:eastAsia="ru-RU"/>
        </w:rPr>
        <w:t xml:space="preserve"> и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Подрядчиком Заказчика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655484" w:rsidRPr="00655484" w:rsidRDefault="00C24EC3"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.13. Подрядчик обязан отменить не вступившее в силу решение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655484" w:rsidRPr="00655484">
        <w:rPr>
          <w:rFonts w:ascii="Times New Roman" w:eastAsia="Times New Roman" w:hAnsi="Times New Roman" w:cs="Times New Roman"/>
          <w:lang w:eastAsia="ru-RU"/>
        </w:rPr>
        <w:t>решении</w:t>
      </w:r>
      <w:proofErr w:type="gramEnd"/>
      <w:r w:rsidR="00655484" w:rsidRPr="00655484">
        <w:rPr>
          <w:rFonts w:ascii="Times New Roman" w:eastAsia="Times New Roman" w:hAnsi="Times New Roman" w:cs="Times New Roman"/>
          <w:lang w:eastAsia="ru-RU"/>
        </w:rPr>
        <w:t xml:space="preserve">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устранены нарушения условий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 послужившие основанием для принятия указанного решения.</w:t>
      </w:r>
    </w:p>
    <w:p w:rsidR="00655484" w:rsidRPr="00655484" w:rsidRDefault="00313887"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55484" w:rsidRPr="00655484">
        <w:rPr>
          <w:rFonts w:ascii="Times New Roman" w:eastAsia="Times New Roman" w:hAnsi="Times New Roman" w:cs="Times New Roman"/>
          <w:lang w:eastAsia="ru-RU"/>
        </w:rPr>
        <w:t xml:space="preserve">.14. При расторжении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в связи с односторонним отказом Стороны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другая сторона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а.</w:t>
      </w:r>
    </w:p>
    <w:p w:rsidR="00FA6D05" w:rsidRDefault="00FA6D05" w:rsidP="007070FE">
      <w:pPr>
        <w:spacing w:after="0" w:line="240" w:lineRule="auto"/>
        <w:ind w:firstLine="567"/>
        <w:jc w:val="center"/>
        <w:rPr>
          <w:rFonts w:ascii="Times New Roman" w:eastAsia="Times New Roman" w:hAnsi="Times New Roman" w:cs="Times New Roman"/>
          <w:b/>
          <w:lang w:eastAsia="ru-RU"/>
        </w:rPr>
      </w:pPr>
    </w:p>
    <w:p w:rsidR="00655484" w:rsidRPr="00655484" w:rsidRDefault="00DE5BED" w:rsidP="007070FE">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655484" w:rsidRPr="00655484">
        <w:rPr>
          <w:rFonts w:ascii="Times New Roman" w:eastAsia="Times New Roman" w:hAnsi="Times New Roman" w:cs="Times New Roman"/>
          <w:b/>
          <w:lang w:eastAsia="ru-RU"/>
        </w:rPr>
        <w:t xml:space="preserve">.Срок действия </w:t>
      </w:r>
      <w:r w:rsidR="00C06E11">
        <w:rPr>
          <w:rFonts w:ascii="Times New Roman" w:eastAsia="Times New Roman" w:hAnsi="Times New Roman" w:cs="Times New Roman"/>
          <w:b/>
          <w:lang w:eastAsia="ru-RU"/>
        </w:rPr>
        <w:t>Договор</w:t>
      </w:r>
      <w:r w:rsidR="00655484" w:rsidRPr="00655484">
        <w:rPr>
          <w:rFonts w:ascii="Times New Roman" w:eastAsia="Times New Roman" w:hAnsi="Times New Roman" w:cs="Times New Roman"/>
          <w:b/>
          <w:lang w:eastAsia="ru-RU"/>
        </w:rPr>
        <w:t>а</w:t>
      </w:r>
    </w:p>
    <w:p w:rsid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60F9F">
        <w:rPr>
          <w:rFonts w:ascii="Times New Roman" w:eastAsia="Times New Roman" w:hAnsi="Times New Roman" w:cs="Times New Roman"/>
          <w:lang w:eastAsia="ru-RU"/>
        </w:rPr>
        <w:t>0</w:t>
      </w:r>
      <w:r w:rsidRPr="00655484">
        <w:rPr>
          <w:rFonts w:ascii="Times New Roman" w:eastAsia="Times New Roman" w:hAnsi="Times New Roman" w:cs="Times New Roman"/>
          <w:lang w:eastAsia="ru-RU"/>
        </w:rPr>
        <w:t xml:space="preserve">.1.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 вступает в силу со дня подписания его Сторонами и действует до </w:t>
      </w:r>
      <w:r w:rsidR="00DE5BED">
        <w:rPr>
          <w:rFonts w:ascii="Times New Roman" w:eastAsia="Times New Roman" w:hAnsi="Times New Roman" w:cs="Times New Roman"/>
          <w:b/>
          <w:lang w:eastAsia="ru-RU"/>
        </w:rPr>
        <w:t>«31» декабря 202</w:t>
      </w:r>
      <w:r w:rsidR="00367AF4">
        <w:rPr>
          <w:rFonts w:ascii="Times New Roman" w:eastAsia="Times New Roman" w:hAnsi="Times New Roman" w:cs="Times New Roman"/>
          <w:b/>
          <w:lang w:eastAsia="ru-RU"/>
        </w:rPr>
        <w:t>1</w:t>
      </w:r>
      <w:r w:rsidRPr="00655484">
        <w:rPr>
          <w:rFonts w:ascii="Times New Roman" w:eastAsia="Times New Roman" w:hAnsi="Times New Roman" w:cs="Times New Roman"/>
          <w:b/>
          <w:lang w:eastAsia="ru-RU"/>
        </w:rPr>
        <w:t>г.</w:t>
      </w:r>
      <w:r w:rsidRPr="00655484">
        <w:rPr>
          <w:rFonts w:ascii="Times New Roman" w:eastAsia="Times New Roman" w:hAnsi="Times New Roman" w:cs="Times New Roman"/>
          <w:lang w:eastAsia="ru-RU"/>
        </w:rPr>
        <w:t>, за исключением гарантийных обязательств, обязательств по возмещению убытков и выплате неустойки.</w:t>
      </w:r>
    </w:p>
    <w:p w:rsidR="00092E69" w:rsidRDefault="00092E69" w:rsidP="007070FE">
      <w:pPr>
        <w:spacing w:after="0" w:line="240" w:lineRule="auto"/>
        <w:ind w:firstLine="567"/>
        <w:jc w:val="center"/>
        <w:rPr>
          <w:rFonts w:ascii="Times New Roman" w:eastAsia="Times New Roman" w:hAnsi="Times New Roman" w:cs="Times New Roman"/>
          <w:b/>
          <w:lang w:eastAsia="ru-RU"/>
        </w:rPr>
      </w:pPr>
    </w:p>
    <w:p w:rsidR="00655484" w:rsidRPr="00655484" w:rsidRDefault="00655484" w:rsidP="007070FE">
      <w:pPr>
        <w:spacing w:after="0" w:line="240" w:lineRule="auto"/>
        <w:ind w:firstLine="567"/>
        <w:jc w:val="center"/>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1</w:t>
      </w:r>
      <w:r w:rsidR="00960F9F">
        <w:rPr>
          <w:rFonts w:ascii="Times New Roman" w:eastAsia="Times New Roman" w:hAnsi="Times New Roman" w:cs="Times New Roman"/>
          <w:b/>
          <w:lang w:eastAsia="ru-RU"/>
        </w:rPr>
        <w:t>1</w:t>
      </w:r>
      <w:r w:rsidRPr="00655484">
        <w:rPr>
          <w:rFonts w:ascii="Times New Roman" w:eastAsia="Times New Roman" w:hAnsi="Times New Roman" w:cs="Times New Roman"/>
          <w:b/>
          <w:lang w:eastAsia="ru-RU"/>
        </w:rPr>
        <w:t>. Прочие условия</w:t>
      </w:r>
    </w:p>
    <w:p w:rsidR="00960F9F"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60F9F">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.1.</w:t>
      </w:r>
      <w:r w:rsidRPr="00655484">
        <w:rPr>
          <w:rFonts w:ascii="Calibri" w:eastAsia="Times New Roman" w:hAnsi="Calibri" w:cs="Times New Roman"/>
        </w:rPr>
        <w:t xml:space="preserve"> </w:t>
      </w:r>
      <w:r w:rsidR="00C06E11">
        <w:rPr>
          <w:rFonts w:ascii="Times New Roman" w:eastAsia="Times New Roman" w:hAnsi="Times New Roman" w:cs="Times New Roman"/>
          <w:lang w:eastAsia="ru-RU"/>
        </w:rPr>
        <w:t>Договор</w:t>
      </w:r>
      <w:r w:rsidR="00960F9F" w:rsidRPr="00960F9F">
        <w:rPr>
          <w:rFonts w:ascii="Times New Roman" w:eastAsia="Times New Roman" w:hAnsi="Times New Roman" w:cs="Times New Roman"/>
          <w:lang w:eastAsia="ru-RU"/>
        </w:rPr>
        <w:t xml:space="preserve"> составлен в письменной форме </w:t>
      </w:r>
      <w:r w:rsidR="00960F9F" w:rsidRPr="006A0DD5">
        <w:rPr>
          <w:rFonts w:ascii="Times New Roman" w:eastAsia="Times New Roman" w:hAnsi="Times New Roman" w:cs="Times New Roman"/>
          <w:lang w:eastAsia="ru-RU"/>
        </w:rPr>
        <w:t xml:space="preserve">на </w:t>
      </w:r>
      <w:r w:rsidR="00B56D02" w:rsidRPr="00B56D02">
        <w:rPr>
          <w:rFonts w:ascii="Times New Roman" w:eastAsia="Times New Roman" w:hAnsi="Times New Roman" w:cs="Times New Roman"/>
          <w:lang w:eastAsia="ru-RU"/>
        </w:rPr>
        <w:t>8</w:t>
      </w:r>
      <w:r w:rsidR="00960F9F" w:rsidRPr="00B56D02">
        <w:rPr>
          <w:rFonts w:ascii="Times New Roman" w:eastAsia="Times New Roman" w:hAnsi="Times New Roman" w:cs="Times New Roman"/>
          <w:lang w:eastAsia="ru-RU"/>
        </w:rPr>
        <w:t xml:space="preserve"> (</w:t>
      </w:r>
      <w:r w:rsidR="00B56D02" w:rsidRPr="00B56D02">
        <w:rPr>
          <w:rFonts w:ascii="Times New Roman" w:eastAsia="Times New Roman" w:hAnsi="Times New Roman" w:cs="Times New Roman"/>
          <w:lang w:eastAsia="ru-RU"/>
        </w:rPr>
        <w:t>Восьми</w:t>
      </w:r>
      <w:r w:rsidR="00960F9F" w:rsidRPr="006A0DD5">
        <w:rPr>
          <w:rFonts w:ascii="Times New Roman" w:eastAsia="Times New Roman" w:hAnsi="Times New Roman" w:cs="Times New Roman"/>
          <w:lang w:eastAsia="ru-RU"/>
        </w:rPr>
        <w:t>)</w:t>
      </w:r>
      <w:r w:rsidR="00960F9F" w:rsidRPr="00960F9F">
        <w:rPr>
          <w:rFonts w:ascii="Times New Roman" w:eastAsia="Times New Roman" w:hAnsi="Times New Roman" w:cs="Times New Roman"/>
          <w:lang w:eastAsia="ru-RU"/>
        </w:rPr>
        <w:t xml:space="preserve"> листах в 2 (двух) экземплярах, имеющих одинаковую юридическую силу, по одному для Заказчика и Подрядчика. </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60F9F">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 xml:space="preserve">.2. Все приложения к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 являются его неотъемной частью.</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F3D78">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 xml:space="preserve">.3. К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 прилагается:</w:t>
      </w:r>
    </w:p>
    <w:p w:rsidR="00655484" w:rsidRPr="00640CE9"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0CE9">
        <w:rPr>
          <w:rFonts w:ascii="Times New Roman" w:eastAsia="Times New Roman" w:hAnsi="Times New Roman" w:cs="Times New Roman"/>
          <w:lang w:eastAsia="ru-RU"/>
        </w:rPr>
        <w:t xml:space="preserve">- </w:t>
      </w:r>
      <w:r w:rsidR="00352390" w:rsidRPr="00640CE9">
        <w:rPr>
          <w:rFonts w:ascii="Times New Roman" w:eastAsia="Times New Roman" w:hAnsi="Times New Roman" w:cs="Times New Roman"/>
          <w:lang w:eastAsia="ru-RU"/>
        </w:rPr>
        <w:t>Спецификация (Приложение №1);</w:t>
      </w:r>
    </w:p>
    <w:p w:rsidR="00352390" w:rsidRPr="00655484" w:rsidRDefault="00352390"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0CE9">
        <w:rPr>
          <w:rFonts w:ascii="Times New Roman" w:eastAsia="Times New Roman" w:hAnsi="Times New Roman" w:cs="Times New Roman"/>
          <w:lang w:eastAsia="ru-RU"/>
        </w:rPr>
        <w:t>- Техническ</w:t>
      </w:r>
      <w:r w:rsidR="00AB635A" w:rsidRPr="00640CE9">
        <w:rPr>
          <w:rFonts w:ascii="Times New Roman" w:eastAsia="Times New Roman" w:hAnsi="Times New Roman" w:cs="Times New Roman"/>
          <w:lang w:eastAsia="ru-RU"/>
        </w:rPr>
        <w:t>ое</w:t>
      </w:r>
      <w:r w:rsidR="00B56D02" w:rsidRPr="00640CE9">
        <w:rPr>
          <w:rFonts w:ascii="Times New Roman" w:eastAsia="Times New Roman" w:hAnsi="Times New Roman" w:cs="Times New Roman"/>
          <w:lang w:eastAsia="ru-RU"/>
        </w:rPr>
        <w:t xml:space="preserve"> </w:t>
      </w:r>
      <w:r w:rsidR="00AB635A" w:rsidRPr="00640CE9">
        <w:rPr>
          <w:rFonts w:ascii="Times New Roman" w:eastAsia="Times New Roman" w:hAnsi="Times New Roman" w:cs="Times New Roman"/>
          <w:lang w:eastAsia="ru-RU"/>
        </w:rPr>
        <w:t>задание</w:t>
      </w:r>
      <w:r w:rsidRPr="00640CE9">
        <w:rPr>
          <w:rFonts w:ascii="Times New Roman" w:eastAsia="Times New Roman" w:hAnsi="Times New Roman" w:cs="Times New Roman"/>
          <w:lang w:eastAsia="ru-RU"/>
        </w:rPr>
        <w:t xml:space="preserve"> (Приложение №2).</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lastRenderedPageBreak/>
        <w:t>1</w:t>
      </w:r>
      <w:r w:rsidR="009F3D78">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655484">
        <w:rPr>
          <w:rFonts w:ascii="Times New Roman" w:eastAsia="Times New Roman" w:hAnsi="Times New Roman" w:cs="Times New Roman"/>
          <w:lang w:eastAsia="ru-RU"/>
        </w:rPr>
        <w:t>с даты</w:t>
      </w:r>
      <w:proofErr w:type="gramEnd"/>
      <w:r w:rsidRPr="00655484">
        <w:rPr>
          <w:rFonts w:ascii="Times New Roman" w:eastAsia="Times New Roman" w:hAnsi="Times New Roman" w:cs="Times New Roman"/>
          <w:lang w:eastAsia="ru-RU"/>
        </w:rPr>
        <w:t xml:space="preserve"> такого изменения.</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F3D78">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 xml:space="preserve">.5. По согласованию Сторон в ходе исполнения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допускается снижение цены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без изменения предусмотренных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ом объема работы, качества выполняемой работы и иных условий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F3D78">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 xml:space="preserve">.6. Заказчик по согласованию с Подрядчиком в ходе исполнения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вправе изменить предусмотренный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ом объем работ при изменении потребности в работах, на выполнение которых заключен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При этом</w:t>
      </w:r>
      <w:r w:rsidR="00234ECF">
        <w:rPr>
          <w:rFonts w:ascii="Times New Roman" w:eastAsia="Times New Roman" w:hAnsi="Times New Roman" w:cs="Times New Roman"/>
          <w:lang w:eastAsia="ru-RU"/>
        </w:rPr>
        <w:t>,</w:t>
      </w:r>
      <w:r w:rsidRPr="00655484">
        <w:rPr>
          <w:rFonts w:ascii="Times New Roman" w:eastAsia="Times New Roman" w:hAnsi="Times New Roman" w:cs="Times New Roman"/>
          <w:lang w:eastAsia="ru-RU"/>
        </w:rPr>
        <w:t xml:space="preserve"> по соглашению Сторон допускается изменение с учетом положений бюджетного законодательства Российской Федерации цены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w:t>
      </w:r>
      <w:r w:rsidR="00234ECF">
        <w:rPr>
          <w:rFonts w:ascii="Times New Roman" w:eastAsia="Times New Roman" w:hAnsi="Times New Roman" w:cs="Times New Roman"/>
          <w:lang w:eastAsia="ru-RU"/>
        </w:rPr>
        <w:t>,</w:t>
      </w:r>
      <w:r w:rsidRPr="00655484">
        <w:rPr>
          <w:rFonts w:ascii="Times New Roman" w:eastAsia="Times New Roman" w:hAnsi="Times New Roman" w:cs="Times New Roman"/>
          <w:lang w:eastAsia="ru-RU"/>
        </w:rPr>
        <w:t xml:space="preserve"> пропорционально дополнительному объему работ исходя из установленной в </w:t>
      </w:r>
      <w:r w:rsidR="00C06E11">
        <w:rPr>
          <w:rFonts w:ascii="Times New Roman" w:eastAsia="Times New Roman" w:hAnsi="Times New Roman" w:cs="Times New Roman"/>
          <w:lang w:eastAsia="ru-RU"/>
        </w:rPr>
        <w:t>Договор</w:t>
      </w:r>
      <w:r w:rsidR="00234ECF">
        <w:rPr>
          <w:rFonts w:ascii="Times New Roman" w:eastAsia="Times New Roman" w:hAnsi="Times New Roman" w:cs="Times New Roman"/>
          <w:lang w:eastAsia="ru-RU"/>
        </w:rPr>
        <w:t>е цены единицы работы</w:t>
      </w:r>
      <w:r w:rsidRPr="00655484">
        <w:rPr>
          <w:rFonts w:ascii="Times New Roman" w:eastAsia="Times New Roman" w:hAnsi="Times New Roman" w:cs="Times New Roman"/>
          <w:lang w:eastAsia="ru-RU"/>
        </w:rPr>
        <w:t xml:space="preserve">. При уменьшении предусмотренного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ом объема работ Стороны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а обязаны уменьшить цену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а исходя из цены единицы товара, работы или услуги.</w:t>
      </w:r>
    </w:p>
    <w:p w:rsidR="00655484" w:rsidRPr="00655484" w:rsidRDefault="009F3D78"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655484" w:rsidRPr="00655484">
        <w:rPr>
          <w:rFonts w:ascii="Times New Roman" w:eastAsia="Times New Roman" w:hAnsi="Times New Roman" w:cs="Times New Roman"/>
          <w:lang w:eastAsia="ru-RU"/>
        </w:rPr>
        <w:t xml:space="preserve">.7. При исполнении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 xml:space="preserve">а не допускается перемена Подрядчика, за исключением случаев, если новый Подрядчик является правопреемником Подрядчика по </w:t>
      </w:r>
      <w:r w:rsidR="00C06E11">
        <w:rPr>
          <w:rFonts w:ascii="Times New Roman" w:eastAsia="Times New Roman" w:hAnsi="Times New Roman" w:cs="Times New Roman"/>
          <w:lang w:eastAsia="ru-RU"/>
        </w:rPr>
        <w:t>Договор</w:t>
      </w:r>
      <w:r w:rsidR="00655484" w:rsidRPr="00655484">
        <w:rPr>
          <w:rFonts w:ascii="Times New Roman" w:eastAsia="Times New Roman" w:hAnsi="Times New Roman" w:cs="Times New Roman"/>
          <w:lang w:eastAsia="ru-RU"/>
        </w:rPr>
        <w:t>у вследствие реорганизации юридического лица в форме преобразования, слияния или присоединения.</w:t>
      </w:r>
    </w:p>
    <w:p w:rsidR="00655484" w:rsidRPr="00655484" w:rsidRDefault="00655484" w:rsidP="007070F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55484">
        <w:rPr>
          <w:rFonts w:ascii="Times New Roman" w:eastAsia="Times New Roman" w:hAnsi="Times New Roman" w:cs="Times New Roman"/>
          <w:lang w:eastAsia="ru-RU"/>
        </w:rPr>
        <w:t>1</w:t>
      </w:r>
      <w:r w:rsidR="009F3D78">
        <w:rPr>
          <w:rFonts w:ascii="Times New Roman" w:eastAsia="Times New Roman" w:hAnsi="Times New Roman" w:cs="Times New Roman"/>
          <w:lang w:eastAsia="ru-RU"/>
        </w:rPr>
        <w:t>1</w:t>
      </w:r>
      <w:r w:rsidRPr="00655484">
        <w:rPr>
          <w:rFonts w:ascii="Times New Roman" w:eastAsia="Times New Roman" w:hAnsi="Times New Roman" w:cs="Times New Roman"/>
          <w:lang w:eastAsia="ru-RU"/>
        </w:rPr>
        <w:t xml:space="preserve">.8. В случае перемены Заказчика по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 xml:space="preserve">у права и обязанности Заказчика по такому </w:t>
      </w:r>
      <w:r w:rsidR="00C06E11">
        <w:rPr>
          <w:rFonts w:ascii="Times New Roman" w:eastAsia="Times New Roman" w:hAnsi="Times New Roman" w:cs="Times New Roman"/>
          <w:lang w:eastAsia="ru-RU"/>
        </w:rPr>
        <w:t>Договор</w:t>
      </w:r>
      <w:r w:rsidRPr="00655484">
        <w:rPr>
          <w:rFonts w:ascii="Times New Roman" w:eastAsia="Times New Roman" w:hAnsi="Times New Roman" w:cs="Times New Roman"/>
          <w:lang w:eastAsia="ru-RU"/>
        </w:rPr>
        <w:t>у переходят к новому заказчику в том же объеме и на тех же условиях.</w:t>
      </w:r>
    </w:p>
    <w:p w:rsidR="006C7BFD" w:rsidRDefault="006C7BFD" w:rsidP="007070FE">
      <w:pPr>
        <w:spacing w:after="0" w:line="240" w:lineRule="auto"/>
        <w:ind w:firstLine="567"/>
        <w:jc w:val="center"/>
        <w:rPr>
          <w:rFonts w:ascii="Times New Roman" w:eastAsia="Times New Roman" w:hAnsi="Times New Roman" w:cs="Times New Roman"/>
          <w:b/>
          <w:lang w:eastAsia="ru-RU"/>
        </w:rPr>
      </w:pPr>
    </w:p>
    <w:p w:rsidR="00655484" w:rsidRPr="00655484" w:rsidRDefault="00655484" w:rsidP="007070FE">
      <w:pPr>
        <w:spacing w:after="0" w:line="240" w:lineRule="auto"/>
        <w:ind w:firstLine="567"/>
        <w:jc w:val="center"/>
        <w:rPr>
          <w:rFonts w:ascii="Times New Roman" w:eastAsia="Times New Roman" w:hAnsi="Times New Roman" w:cs="Times New Roman"/>
          <w:b/>
          <w:lang w:eastAsia="ru-RU"/>
        </w:rPr>
      </w:pPr>
      <w:r w:rsidRPr="00655484">
        <w:rPr>
          <w:rFonts w:ascii="Times New Roman" w:eastAsia="Times New Roman" w:hAnsi="Times New Roman" w:cs="Times New Roman"/>
          <w:b/>
          <w:lang w:eastAsia="ru-RU"/>
        </w:rPr>
        <w:t>1</w:t>
      </w:r>
      <w:r w:rsidR="009C05B2">
        <w:rPr>
          <w:rFonts w:ascii="Times New Roman" w:eastAsia="Times New Roman" w:hAnsi="Times New Roman" w:cs="Times New Roman"/>
          <w:b/>
          <w:lang w:eastAsia="ru-RU"/>
        </w:rPr>
        <w:t>2</w:t>
      </w:r>
      <w:r w:rsidRPr="00655484">
        <w:rPr>
          <w:rFonts w:ascii="Times New Roman" w:eastAsia="Times New Roman" w:hAnsi="Times New Roman" w:cs="Times New Roman"/>
          <w:b/>
          <w:lang w:eastAsia="ru-RU"/>
        </w:rPr>
        <w:t>. Адреса места нахождения, банковские реквизиты и подписи Сторон</w:t>
      </w:r>
    </w:p>
    <w:tbl>
      <w:tblPr>
        <w:tblW w:w="10490" w:type="dxa"/>
        <w:tblInd w:w="108" w:type="dxa"/>
        <w:tblLook w:val="0000" w:firstRow="0" w:lastRow="0" w:firstColumn="0" w:lastColumn="0" w:noHBand="0" w:noVBand="0"/>
      </w:tblPr>
      <w:tblGrid>
        <w:gridCol w:w="5387"/>
        <w:gridCol w:w="5103"/>
      </w:tblGrid>
      <w:tr w:rsidR="00655484" w:rsidRPr="005A4ECC" w:rsidTr="00C51FBD">
        <w:trPr>
          <w:trHeight w:val="3960"/>
        </w:trPr>
        <w:tc>
          <w:tcPr>
            <w:tcW w:w="5387" w:type="dxa"/>
            <w:tcBorders>
              <w:top w:val="single" w:sz="4" w:space="0" w:color="auto"/>
              <w:left w:val="single" w:sz="4" w:space="0" w:color="auto"/>
              <w:bottom w:val="single" w:sz="4" w:space="0" w:color="auto"/>
              <w:right w:val="single" w:sz="4" w:space="0" w:color="auto"/>
            </w:tcBorders>
          </w:tcPr>
          <w:p w:rsidR="00655484" w:rsidRP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55484">
              <w:rPr>
                <w:rFonts w:ascii="Times New Roman" w:eastAsia="Times New Roman" w:hAnsi="Times New Roman" w:cs="Times New Roman"/>
                <w:sz w:val="18"/>
                <w:szCs w:val="20"/>
                <w:lang w:eastAsia="ru-RU"/>
              </w:rPr>
              <w:t>Заказчик:</w:t>
            </w:r>
          </w:p>
          <w:p w:rsidR="00655484" w:rsidRPr="00655484" w:rsidRDefault="00655484" w:rsidP="00B32855">
            <w:pPr>
              <w:autoSpaceDE w:val="0"/>
              <w:autoSpaceDN w:val="0"/>
              <w:adjustRightInd w:val="0"/>
              <w:spacing w:after="0" w:line="240" w:lineRule="auto"/>
              <w:rPr>
                <w:rFonts w:ascii="Times New Roman" w:eastAsia="Times New Roman" w:hAnsi="Times New Roman" w:cs="Times New Roman"/>
                <w:b/>
                <w:sz w:val="18"/>
                <w:szCs w:val="20"/>
              </w:rPr>
            </w:pPr>
            <w:r w:rsidRPr="00655484">
              <w:rPr>
                <w:rFonts w:ascii="Times New Roman" w:eastAsia="Times New Roman" w:hAnsi="Times New Roman" w:cs="Times New Roman"/>
                <w:b/>
                <w:sz w:val="18"/>
                <w:szCs w:val="20"/>
              </w:rPr>
              <w:t xml:space="preserve">Муниципальное </w:t>
            </w:r>
            <w:r w:rsidR="00956CF5">
              <w:rPr>
                <w:rFonts w:ascii="Times New Roman" w:eastAsia="Times New Roman" w:hAnsi="Times New Roman" w:cs="Times New Roman"/>
                <w:b/>
                <w:sz w:val="18"/>
                <w:szCs w:val="20"/>
              </w:rPr>
              <w:t>автономное</w:t>
            </w:r>
            <w:r w:rsidRPr="00655484">
              <w:rPr>
                <w:rFonts w:ascii="Times New Roman" w:eastAsia="Times New Roman" w:hAnsi="Times New Roman" w:cs="Times New Roman"/>
                <w:b/>
                <w:sz w:val="18"/>
                <w:szCs w:val="20"/>
              </w:rPr>
              <w:t xml:space="preserve"> общеобразовательное учреждение «Средняя общеобразовательная школа № 1»</w:t>
            </w:r>
          </w:p>
          <w:p w:rsidR="00655484" w:rsidRPr="00655484" w:rsidRDefault="00655484" w:rsidP="00B32855">
            <w:pPr>
              <w:autoSpaceDE w:val="0"/>
              <w:autoSpaceDN w:val="0"/>
              <w:adjustRightInd w:val="0"/>
              <w:spacing w:after="0" w:line="240" w:lineRule="auto"/>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rPr>
              <w:t>Юридический адрес:</w:t>
            </w:r>
            <w:r w:rsidRPr="00655484">
              <w:rPr>
                <w:rFonts w:ascii="Times New Roman" w:eastAsia="Times New Roman" w:hAnsi="Times New Roman" w:cs="Times New Roman"/>
                <w:iCs/>
                <w:sz w:val="18"/>
                <w:szCs w:val="20"/>
              </w:rPr>
              <w:t xml:space="preserve"> </w:t>
            </w:r>
            <w:r w:rsidRPr="00655484">
              <w:rPr>
                <w:rFonts w:ascii="Times New Roman" w:eastAsia="Times New Roman" w:hAnsi="Times New Roman" w:cs="Times New Roman"/>
                <w:sz w:val="18"/>
                <w:szCs w:val="20"/>
              </w:rPr>
              <w:t>628680 Россия, Ханты-Мансийский автономный округ-Югра, г.  Мегион, ул. Свободы д. 6</w:t>
            </w:r>
          </w:p>
          <w:p w:rsidR="00655484" w:rsidRP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rPr>
              <w:t>ОГРН 1028601355056</w:t>
            </w:r>
          </w:p>
          <w:p w:rsidR="00655484" w:rsidRP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rPr>
              <w:t>ИНН 8605013144</w:t>
            </w:r>
          </w:p>
          <w:p w:rsidR="00655484" w:rsidRP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rPr>
              <w:t>КПП 860501001</w:t>
            </w:r>
          </w:p>
          <w:p w:rsidR="0050779B" w:rsidRPr="0050779B" w:rsidRDefault="0050779B" w:rsidP="0050779B">
            <w:pPr>
              <w:autoSpaceDE w:val="0"/>
              <w:autoSpaceDN w:val="0"/>
              <w:adjustRightInd w:val="0"/>
              <w:spacing w:after="0" w:line="240" w:lineRule="auto"/>
              <w:rPr>
                <w:rFonts w:ascii="Times New Roman" w:eastAsia="Times New Roman" w:hAnsi="Times New Roman" w:cs="Times New Roman"/>
                <w:sz w:val="18"/>
                <w:szCs w:val="20"/>
              </w:rPr>
            </w:pPr>
            <w:r w:rsidRPr="0050779B">
              <w:rPr>
                <w:rFonts w:ascii="Times New Roman" w:eastAsia="Times New Roman" w:hAnsi="Times New Roman" w:cs="Times New Roman"/>
                <w:sz w:val="18"/>
                <w:szCs w:val="20"/>
              </w:rPr>
              <w:t xml:space="preserve">РКЦ Ханты-Мансийск//УФК по Ханты-Мансийскому автономному округу-Югре </w:t>
            </w:r>
            <w:proofErr w:type="spellStart"/>
            <w:r w:rsidRPr="0050779B">
              <w:rPr>
                <w:rFonts w:ascii="Times New Roman" w:eastAsia="Times New Roman" w:hAnsi="Times New Roman" w:cs="Times New Roman"/>
                <w:sz w:val="18"/>
                <w:szCs w:val="20"/>
              </w:rPr>
              <w:t>г</w:t>
            </w:r>
            <w:proofErr w:type="gramStart"/>
            <w:r w:rsidRPr="0050779B">
              <w:rPr>
                <w:rFonts w:ascii="Times New Roman" w:eastAsia="Times New Roman" w:hAnsi="Times New Roman" w:cs="Times New Roman"/>
                <w:sz w:val="18"/>
                <w:szCs w:val="20"/>
              </w:rPr>
              <w:t>.Х</w:t>
            </w:r>
            <w:proofErr w:type="gramEnd"/>
            <w:r w:rsidRPr="0050779B">
              <w:rPr>
                <w:rFonts w:ascii="Times New Roman" w:eastAsia="Times New Roman" w:hAnsi="Times New Roman" w:cs="Times New Roman"/>
                <w:sz w:val="18"/>
                <w:szCs w:val="20"/>
              </w:rPr>
              <w:t>анты-Мансийск</w:t>
            </w:r>
            <w:proofErr w:type="spellEnd"/>
          </w:p>
          <w:p w:rsidR="0050779B" w:rsidRPr="0050779B" w:rsidRDefault="0050779B" w:rsidP="0050779B">
            <w:pPr>
              <w:autoSpaceDE w:val="0"/>
              <w:autoSpaceDN w:val="0"/>
              <w:adjustRightInd w:val="0"/>
              <w:spacing w:after="0" w:line="240" w:lineRule="auto"/>
              <w:rPr>
                <w:rFonts w:ascii="Times New Roman" w:eastAsia="Times New Roman" w:hAnsi="Times New Roman" w:cs="Times New Roman"/>
                <w:sz w:val="18"/>
                <w:szCs w:val="20"/>
              </w:rPr>
            </w:pPr>
            <w:proofErr w:type="gramStart"/>
            <w:r w:rsidRPr="0050779B">
              <w:rPr>
                <w:rFonts w:ascii="Times New Roman" w:eastAsia="Times New Roman" w:hAnsi="Times New Roman" w:cs="Times New Roman"/>
                <w:sz w:val="18"/>
                <w:szCs w:val="20"/>
              </w:rPr>
              <w:t>р</w:t>
            </w:r>
            <w:proofErr w:type="gramEnd"/>
            <w:r w:rsidRPr="0050779B">
              <w:rPr>
                <w:rFonts w:ascii="Times New Roman" w:eastAsia="Times New Roman" w:hAnsi="Times New Roman" w:cs="Times New Roman"/>
                <w:sz w:val="18"/>
                <w:szCs w:val="20"/>
              </w:rPr>
              <w:t>/с 03234643718730008700 департамент финансов администрации города Мегиона (МАОУ "Средняя общеобразовательная школа №1", л/с 080.42.050.6)</w:t>
            </w:r>
          </w:p>
          <w:p w:rsidR="00655484" w:rsidRPr="000960FE" w:rsidRDefault="0050779B" w:rsidP="0050779B">
            <w:pPr>
              <w:autoSpaceDE w:val="0"/>
              <w:autoSpaceDN w:val="0"/>
              <w:adjustRightInd w:val="0"/>
              <w:spacing w:after="0" w:line="240" w:lineRule="auto"/>
              <w:rPr>
                <w:rFonts w:ascii="Times New Roman" w:eastAsia="Times New Roman" w:hAnsi="Times New Roman" w:cs="Times New Roman"/>
                <w:sz w:val="18"/>
                <w:szCs w:val="20"/>
              </w:rPr>
            </w:pPr>
            <w:r w:rsidRPr="0050779B">
              <w:rPr>
                <w:rFonts w:ascii="Times New Roman" w:eastAsia="Times New Roman" w:hAnsi="Times New Roman" w:cs="Times New Roman"/>
                <w:sz w:val="18"/>
                <w:szCs w:val="20"/>
              </w:rPr>
              <w:t>БИК 007162163</w:t>
            </w:r>
          </w:p>
          <w:p w:rsidR="00655484" w:rsidRPr="00655484" w:rsidRDefault="00655484" w:rsidP="00B32855">
            <w:pPr>
              <w:autoSpaceDE w:val="0"/>
              <w:autoSpaceDN w:val="0"/>
              <w:adjustRightInd w:val="0"/>
              <w:spacing w:after="0" w:line="240" w:lineRule="auto"/>
              <w:rPr>
                <w:rFonts w:ascii="Times New Roman" w:eastAsia="Times New Roman" w:hAnsi="Times New Roman" w:cs="Times New Roman"/>
                <w:sz w:val="18"/>
                <w:szCs w:val="20"/>
              </w:rPr>
            </w:pPr>
            <w:r w:rsidRPr="000960FE">
              <w:rPr>
                <w:rFonts w:ascii="Times New Roman" w:eastAsia="Times New Roman" w:hAnsi="Times New Roman" w:cs="Times New Roman"/>
                <w:sz w:val="18"/>
                <w:szCs w:val="20"/>
              </w:rPr>
              <w:t>КБК 08000000000000000180</w:t>
            </w:r>
          </w:p>
          <w:p w:rsidR="00655484" w:rsidRPr="00655484" w:rsidRDefault="00655484" w:rsidP="00B32855">
            <w:pPr>
              <w:autoSpaceDE w:val="0"/>
              <w:autoSpaceDN w:val="0"/>
              <w:adjustRightInd w:val="0"/>
              <w:spacing w:after="0" w:line="240" w:lineRule="auto"/>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rPr>
              <w:t>Тел.:(34643) 3-13-96, 3-30-78</w:t>
            </w:r>
          </w:p>
          <w:p w:rsidR="00655484" w:rsidRPr="00655484" w:rsidRDefault="00655484" w:rsidP="00B32855">
            <w:pPr>
              <w:autoSpaceDE w:val="0"/>
              <w:autoSpaceDN w:val="0"/>
              <w:adjustRightInd w:val="0"/>
              <w:spacing w:after="0" w:line="240" w:lineRule="auto"/>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rPr>
              <w:t>Факс: (34643) 3-73-03</w:t>
            </w:r>
          </w:p>
          <w:p w:rsidR="00655484" w:rsidRPr="0050544A" w:rsidRDefault="00655484" w:rsidP="00B32855">
            <w:pPr>
              <w:autoSpaceDE w:val="0"/>
              <w:autoSpaceDN w:val="0"/>
              <w:adjustRightInd w:val="0"/>
              <w:spacing w:after="0" w:line="240" w:lineRule="auto"/>
              <w:rPr>
                <w:rFonts w:ascii="Times New Roman" w:eastAsia="Times New Roman" w:hAnsi="Times New Roman" w:cs="Times New Roman"/>
                <w:sz w:val="18"/>
                <w:szCs w:val="20"/>
              </w:rPr>
            </w:pPr>
            <w:r w:rsidRPr="00655484">
              <w:rPr>
                <w:rFonts w:ascii="Times New Roman" w:eastAsia="Times New Roman" w:hAnsi="Times New Roman" w:cs="Times New Roman"/>
                <w:sz w:val="18"/>
                <w:szCs w:val="20"/>
                <w:lang w:val="en-US"/>
              </w:rPr>
              <w:t>E</w:t>
            </w:r>
            <w:r w:rsidRPr="00655484">
              <w:rPr>
                <w:rFonts w:ascii="Times New Roman" w:eastAsia="Times New Roman" w:hAnsi="Times New Roman" w:cs="Times New Roman"/>
                <w:sz w:val="18"/>
                <w:szCs w:val="20"/>
              </w:rPr>
              <w:t>-</w:t>
            </w:r>
            <w:r w:rsidRPr="00655484">
              <w:rPr>
                <w:rFonts w:ascii="Times New Roman" w:eastAsia="Times New Roman" w:hAnsi="Times New Roman" w:cs="Times New Roman"/>
                <w:sz w:val="18"/>
                <w:szCs w:val="20"/>
                <w:lang w:val="en-US"/>
              </w:rPr>
              <w:t>mail</w:t>
            </w:r>
            <w:r w:rsidRPr="00655484">
              <w:rPr>
                <w:rFonts w:ascii="Times New Roman" w:eastAsia="Times New Roman" w:hAnsi="Times New Roman" w:cs="Times New Roman"/>
                <w:sz w:val="18"/>
                <w:szCs w:val="20"/>
              </w:rPr>
              <w:t xml:space="preserve">: </w:t>
            </w:r>
            <w:hyperlink r:id="rId9" w:history="1">
              <w:r w:rsidR="0050544A" w:rsidRPr="00D42023">
                <w:rPr>
                  <w:rStyle w:val="a8"/>
                  <w:rFonts w:ascii="Times New Roman" w:eastAsia="Times New Roman" w:hAnsi="Times New Roman" w:cs="Times New Roman"/>
                  <w:sz w:val="18"/>
                  <w:szCs w:val="20"/>
                  <w:lang w:val="en-US"/>
                </w:rPr>
                <w:t>school</w:t>
              </w:r>
              <w:r w:rsidR="0050544A" w:rsidRPr="00D42023">
                <w:rPr>
                  <w:rStyle w:val="a8"/>
                  <w:rFonts w:ascii="Times New Roman" w:eastAsia="Times New Roman" w:hAnsi="Times New Roman" w:cs="Times New Roman"/>
                  <w:sz w:val="18"/>
                  <w:szCs w:val="20"/>
                </w:rPr>
                <w:t>1</w:t>
              </w:r>
              <w:r w:rsidR="0050544A" w:rsidRPr="00D42023">
                <w:rPr>
                  <w:rStyle w:val="a8"/>
                  <w:rFonts w:ascii="Times New Roman" w:eastAsia="Times New Roman" w:hAnsi="Times New Roman" w:cs="Times New Roman"/>
                  <w:sz w:val="18"/>
                  <w:szCs w:val="20"/>
                  <w:lang w:val="en-US"/>
                </w:rPr>
                <w:t>megion</w:t>
              </w:r>
              <w:r w:rsidR="0050544A" w:rsidRPr="00D42023">
                <w:rPr>
                  <w:rStyle w:val="a8"/>
                  <w:rFonts w:ascii="Times New Roman" w:eastAsia="Times New Roman" w:hAnsi="Times New Roman" w:cs="Times New Roman"/>
                  <w:sz w:val="18"/>
                  <w:szCs w:val="20"/>
                </w:rPr>
                <w:t>@</w:t>
              </w:r>
              <w:r w:rsidR="0050544A" w:rsidRPr="00D42023">
                <w:rPr>
                  <w:rStyle w:val="a8"/>
                  <w:rFonts w:ascii="Times New Roman" w:eastAsia="Times New Roman" w:hAnsi="Times New Roman" w:cs="Times New Roman"/>
                  <w:sz w:val="18"/>
                  <w:szCs w:val="20"/>
                  <w:lang w:val="en-US"/>
                </w:rPr>
                <w:t>mail</w:t>
              </w:r>
              <w:r w:rsidR="0050544A" w:rsidRPr="00D42023">
                <w:rPr>
                  <w:rStyle w:val="a8"/>
                  <w:rFonts w:ascii="Times New Roman" w:eastAsia="Times New Roman" w:hAnsi="Times New Roman" w:cs="Times New Roman"/>
                  <w:sz w:val="18"/>
                  <w:szCs w:val="20"/>
                </w:rPr>
                <w:t>.</w:t>
              </w:r>
              <w:proofErr w:type="spellStart"/>
              <w:r w:rsidR="0050544A" w:rsidRPr="00D42023">
                <w:rPr>
                  <w:rStyle w:val="a8"/>
                  <w:rFonts w:ascii="Times New Roman" w:eastAsia="Times New Roman" w:hAnsi="Times New Roman" w:cs="Times New Roman"/>
                  <w:sz w:val="18"/>
                  <w:szCs w:val="20"/>
                  <w:lang w:val="en-US"/>
                </w:rPr>
                <w:t>ru</w:t>
              </w:r>
              <w:proofErr w:type="spellEnd"/>
            </w:hyperlink>
            <w:r w:rsidR="0050544A" w:rsidRPr="00051C80">
              <w:rPr>
                <w:rFonts w:ascii="Times New Roman" w:eastAsia="Times New Roman" w:hAnsi="Times New Roman" w:cs="Times New Roman"/>
                <w:sz w:val="18"/>
                <w:szCs w:val="20"/>
              </w:rPr>
              <w:t xml:space="preserve"> </w:t>
            </w:r>
          </w:p>
          <w:p w:rsidR="00655484" w:rsidRP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rPr>
            </w:pPr>
          </w:p>
          <w:p w:rsid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rPr>
            </w:pPr>
          </w:p>
          <w:p w:rsidR="00A0366B" w:rsidRPr="00655484" w:rsidRDefault="00A0366B" w:rsidP="00B32855">
            <w:pPr>
              <w:autoSpaceDE w:val="0"/>
              <w:autoSpaceDN w:val="0"/>
              <w:adjustRightInd w:val="0"/>
              <w:spacing w:after="0" w:line="240" w:lineRule="auto"/>
              <w:jc w:val="both"/>
              <w:rPr>
                <w:rFonts w:ascii="Times New Roman" w:eastAsia="Times New Roman" w:hAnsi="Times New Roman" w:cs="Times New Roman"/>
                <w:sz w:val="18"/>
                <w:szCs w:val="20"/>
              </w:rPr>
            </w:pPr>
          </w:p>
          <w:p w:rsidR="00655484" w:rsidRDefault="00655484" w:rsidP="00B32855">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655484">
              <w:rPr>
                <w:rFonts w:ascii="Times New Roman" w:eastAsia="Times New Roman" w:hAnsi="Times New Roman" w:cs="Times New Roman"/>
                <w:sz w:val="18"/>
                <w:szCs w:val="20"/>
                <w:lang w:eastAsia="ru-RU"/>
              </w:rPr>
              <w:t>___________________А.В. Петряев</w:t>
            </w:r>
          </w:p>
          <w:p w:rsidR="00013D6B" w:rsidRPr="00655484" w:rsidRDefault="00013D6B" w:rsidP="00B32855">
            <w:pPr>
              <w:autoSpaceDE w:val="0"/>
              <w:autoSpaceDN w:val="0"/>
              <w:adjustRightInd w:val="0"/>
              <w:spacing w:after="0" w:line="240" w:lineRule="auto"/>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М.П.</w:t>
            </w:r>
          </w:p>
        </w:tc>
        <w:tc>
          <w:tcPr>
            <w:tcW w:w="5103" w:type="dxa"/>
            <w:tcBorders>
              <w:top w:val="single" w:sz="4" w:space="0" w:color="auto"/>
              <w:left w:val="single" w:sz="4" w:space="0" w:color="auto"/>
              <w:bottom w:val="single" w:sz="4" w:space="0" w:color="auto"/>
              <w:right w:val="single" w:sz="4" w:space="0" w:color="auto"/>
            </w:tcBorders>
          </w:tcPr>
          <w:p w:rsidR="00655484" w:rsidRPr="00655484" w:rsidRDefault="00655484" w:rsidP="003422E6">
            <w:pPr>
              <w:autoSpaceDE w:val="0"/>
              <w:autoSpaceDN w:val="0"/>
              <w:adjustRightInd w:val="0"/>
              <w:spacing w:after="0" w:line="240" w:lineRule="auto"/>
              <w:ind w:left="34"/>
              <w:rPr>
                <w:rFonts w:ascii="Times New Roman" w:eastAsia="Times New Roman" w:hAnsi="Times New Roman" w:cs="Times New Roman"/>
                <w:sz w:val="18"/>
                <w:szCs w:val="20"/>
                <w:lang w:eastAsia="ru-RU"/>
              </w:rPr>
            </w:pPr>
            <w:r w:rsidRPr="00655484">
              <w:rPr>
                <w:rFonts w:ascii="Times New Roman" w:eastAsia="Times New Roman" w:hAnsi="Times New Roman" w:cs="Times New Roman"/>
                <w:sz w:val="18"/>
                <w:szCs w:val="20"/>
                <w:lang w:eastAsia="ru-RU"/>
              </w:rPr>
              <w:t>Подрядчик:</w:t>
            </w:r>
          </w:p>
          <w:p w:rsidR="00655484" w:rsidRDefault="0065548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Default="0018479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eastAsia="ru-RU"/>
              </w:rPr>
            </w:pPr>
          </w:p>
          <w:p w:rsidR="00184794" w:rsidRPr="00184794" w:rsidRDefault="00184794" w:rsidP="00184794">
            <w:pPr>
              <w:widowControl w:val="0"/>
              <w:tabs>
                <w:tab w:val="center" w:pos="561"/>
              </w:tabs>
              <w:autoSpaceDE w:val="0"/>
              <w:autoSpaceDN w:val="0"/>
              <w:adjustRightInd w:val="0"/>
              <w:spacing w:after="0" w:line="240" w:lineRule="auto"/>
              <w:rPr>
                <w:rFonts w:ascii="Times New Roman" w:eastAsia="Times New Roman" w:hAnsi="Times New Roman" w:cs="Times New Roman"/>
                <w:sz w:val="18"/>
                <w:szCs w:val="20"/>
                <w:lang w:eastAsia="ru-RU"/>
              </w:rPr>
            </w:pPr>
          </w:p>
          <w:p w:rsidR="00361464" w:rsidRPr="00D9683C" w:rsidRDefault="0036146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val="en-US" w:eastAsia="ru-RU"/>
              </w:rPr>
            </w:pPr>
          </w:p>
          <w:p w:rsidR="00361464" w:rsidRPr="00D9683C" w:rsidRDefault="00361464" w:rsidP="003422E6">
            <w:pPr>
              <w:widowControl w:val="0"/>
              <w:tabs>
                <w:tab w:val="center" w:pos="561"/>
              </w:tabs>
              <w:autoSpaceDE w:val="0"/>
              <w:autoSpaceDN w:val="0"/>
              <w:adjustRightInd w:val="0"/>
              <w:spacing w:after="0" w:line="240" w:lineRule="auto"/>
              <w:ind w:left="34"/>
              <w:rPr>
                <w:rFonts w:ascii="Times New Roman" w:eastAsia="Times New Roman" w:hAnsi="Times New Roman" w:cs="Times New Roman"/>
                <w:sz w:val="18"/>
                <w:szCs w:val="20"/>
                <w:lang w:val="en-US" w:eastAsia="ru-RU"/>
              </w:rPr>
            </w:pPr>
          </w:p>
          <w:p w:rsidR="00655484" w:rsidRDefault="005A4ECC" w:rsidP="005A4ECC">
            <w:pPr>
              <w:autoSpaceDE w:val="0"/>
              <w:autoSpaceDN w:val="0"/>
              <w:adjustRightInd w:val="0"/>
              <w:spacing w:after="0" w:line="240" w:lineRule="auto"/>
              <w:ind w:left="34"/>
              <w:rPr>
                <w:rFonts w:ascii="Times New Roman" w:eastAsia="Times New Roman" w:hAnsi="Times New Roman" w:cs="Times New Roman"/>
                <w:sz w:val="18"/>
                <w:szCs w:val="20"/>
                <w:lang w:eastAsia="ru-RU"/>
              </w:rPr>
            </w:pPr>
            <w:r w:rsidRPr="00E5628D">
              <w:rPr>
                <w:rFonts w:ascii="Times New Roman" w:eastAsia="Times New Roman" w:hAnsi="Times New Roman" w:cs="Times New Roman"/>
                <w:sz w:val="18"/>
                <w:szCs w:val="20"/>
                <w:lang w:eastAsia="ru-RU"/>
              </w:rPr>
              <w:t xml:space="preserve">_______________ </w:t>
            </w:r>
            <w:r w:rsidR="00184794">
              <w:rPr>
                <w:rFonts w:ascii="Times New Roman" w:eastAsia="Times New Roman" w:hAnsi="Times New Roman" w:cs="Times New Roman"/>
                <w:sz w:val="18"/>
                <w:szCs w:val="20"/>
                <w:lang w:eastAsia="ru-RU"/>
              </w:rPr>
              <w:t>/ ___________</w:t>
            </w:r>
          </w:p>
          <w:p w:rsidR="00013D6B" w:rsidRPr="00E5628D" w:rsidRDefault="00013D6B" w:rsidP="005A4ECC">
            <w:pPr>
              <w:autoSpaceDE w:val="0"/>
              <w:autoSpaceDN w:val="0"/>
              <w:adjustRightInd w:val="0"/>
              <w:spacing w:after="0" w:line="240" w:lineRule="auto"/>
              <w:ind w:left="34"/>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М.П.</w:t>
            </w:r>
          </w:p>
        </w:tc>
      </w:tr>
    </w:tbl>
    <w:p w:rsidR="00660C38" w:rsidRPr="00E5628D" w:rsidRDefault="00660C38" w:rsidP="007070FE">
      <w:pPr>
        <w:spacing w:after="0" w:line="240" w:lineRule="auto"/>
        <w:ind w:firstLine="567"/>
        <w:jc w:val="center"/>
        <w:rPr>
          <w:rFonts w:ascii="Times New Roman" w:eastAsia="Times New Roman" w:hAnsi="Times New Roman" w:cs="Times New Roman"/>
          <w:b/>
          <w:caps/>
          <w:sz w:val="24"/>
          <w:szCs w:val="24"/>
          <w:lang w:eastAsia="ru-RU"/>
        </w:rPr>
      </w:pPr>
    </w:p>
    <w:p w:rsidR="00660C38" w:rsidRPr="00E5628D" w:rsidRDefault="00660C38" w:rsidP="007070FE">
      <w:pPr>
        <w:autoSpaceDE w:val="0"/>
        <w:autoSpaceDN w:val="0"/>
        <w:adjustRightInd w:val="0"/>
        <w:spacing w:after="0" w:line="240" w:lineRule="auto"/>
        <w:ind w:firstLine="567"/>
        <w:contextualSpacing/>
        <w:rPr>
          <w:rFonts w:ascii="Times New Roman" w:eastAsia="Times New Roman" w:hAnsi="Times New Roman" w:cs="Times New Roman"/>
          <w:b/>
          <w:caps/>
          <w:sz w:val="24"/>
          <w:szCs w:val="24"/>
          <w:lang w:eastAsia="ru-RU"/>
        </w:rPr>
      </w:pPr>
    </w:p>
    <w:p w:rsidR="008A3A53" w:rsidRDefault="008A3A53" w:rsidP="007070FE">
      <w:pPr>
        <w:spacing w:after="0" w:line="240" w:lineRule="auto"/>
        <w:ind w:firstLine="567"/>
        <w:jc w:val="right"/>
        <w:rPr>
          <w:rFonts w:ascii="Times New Roman" w:eastAsia="Times New Roman" w:hAnsi="Times New Roman" w:cs="Times New Roman"/>
          <w:lang w:eastAsia="ru-RU"/>
        </w:rPr>
      </w:pPr>
    </w:p>
    <w:p w:rsidR="00FA6D05" w:rsidRDefault="00FA6D05" w:rsidP="007070FE">
      <w:pPr>
        <w:spacing w:after="0" w:line="240" w:lineRule="auto"/>
        <w:ind w:firstLine="567"/>
        <w:jc w:val="right"/>
        <w:rPr>
          <w:rFonts w:ascii="Times New Roman" w:eastAsia="Times New Roman" w:hAnsi="Times New Roman" w:cs="Times New Roman"/>
          <w:lang w:eastAsia="ru-RU"/>
        </w:rPr>
      </w:pPr>
    </w:p>
    <w:p w:rsidR="005C28F3" w:rsidRDefault="005C28F3"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EB24EF" w:rsidRDefault="00EB24EF"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5C28F3" w:rsidRDefault="005C28F3"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5C28F3" w:rsidRDefault="005C28F3"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B56D02" w:rsidRDefault="00B56D02"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361464" w:rsidRDefault="00361464"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513A0C" w:rsidRDefault="00513A0C"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513A0C" w:rsidRDefault="00513A0C"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513A0C" w:rsidRDefault="00513A0C"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46458F" w:rsidRDefault="0046458F"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p>
    <w:p w:rsidR="00134AAE" w:rsidRPr="00134AAE" w:rsidRDefault="00134AAE"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134AAE">
        <w:rPr>
          <w:rFonts w:ascii="Times New Roman" w:eastAsia="Times New Roman" w:hAnsi="Times New Roman" w:cs="Times New Roman"/>
          <w:sz w:val="18"/>
          <w:lang w:eastAsia="ru-RU"/>
        </w:rPr>
        <w:lastRenderedPageBreak/>
        <w:t>Приложение №1</w:t>
      </w:r>
    </w:p>
    <w:p w:rsidR="00134AAE" w:rsidRPr="00134AAE" w:rsidRDefault="00134AAE" w:rsidP="00134AAE">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134AAE">
        <w:rPr>
          <w:rFonts w:ascii="Times New Roman" w:eastAsia="Times New Roman" w:hAnsi="Times New Roman" w:cs="Times New Roman"/>
          <w:sz w:val="18"/>
          <w:lang w:eastAsia="ru-RU"/>
        </w:rPr>
        <w:t xml:space="preserve">к </w:t>
      </w:r>
      <w:r w:rsidR="00361464">
        <w:rPr>
          <w:rFonts w:ascii="Times New Roman" w:eastAsia="Times New Roman" w:hAnsi="Times New Roman" w:cs="Times New Roman"/>
          <w:sz w:val="18"/>
          <w:lang w:eastAsia="ru-RU"/>
        </w:rPr>
        <w:t>Договору</w:t>
      </w:r>
    </w:p>
    <w:p w:rsidR="00DA49C8" w:rsidRDefault="00A15BBC" w:rsidP="00134AAE">
      <w:pPr>
        <w:spacing w:after="0" w:line="240" w:lineRule="auto"/>
        <w:ind w:firstLine="567"/>
        <w:jc w:val="right"/>
        <w:rPr>
          <w:rFonts w:ascii="Times New Roman" w:eastAsia="Times New Roman" w:hAnsi="Times New Roman" w:cs="Times New Roman"/>
          <w:noProof/>
          <w:lang w:eastAsia="ru-RU"/>
        </w:rPr>
      </w:pPr>
      <w:r>
        <w:rPr>
          <w:rFonts w:ascii="Times New Roman" w:eastAsia="Times New Roman" w:hAnsi="Times New Roman" w:cs="Times New Roman"/>
          <w:sz w:val="18"/>
          <w:lang w:eastAsia="ru-RU"/>
        </w:rPr>
        <w:t>№</w:t>
      </w:r>
      <w:r w:rsidR="00134AAE" w:rsidRPr="00134AAE">
        <w:rPr>
          <w:rFonts w:ascii="Times New Roman" w:eastAsia="Times New Roman" w:hAnsi="Times New Roman" w:cs="Times New Roman"/>
          <w:sz w:val="18"/>
          <w:lang w:eastAsia="ru-RU"/>
        </w:rPr>
        <w:t xml:space="preserve"> </w:t>
      </w:r>
      <w:r w:rsidR="00E44740">
        <w:rPr>
          <w:rFonts w:ascii="Times New Roman" w:eastAsia="Times New Roman" w:hAnsi="Times New Roman" w:cs="Times New Roman"/>
          <w:sz w:val="18"/>
          <w:lang w:eastAsia="ru-RU"/>
        </w:rPr>
        <w:t>_______</w:t>
      </w:r>
      <w:r w:rsidR="00134AAE" w:rsidRPr="00134AAE">
        <w:rPr>
          <w:rFonts w:ascii="Times New Roman" w:eastAsia="Times New Roman" w:hAnsi="Times New Roman" w:cs="Times New Roman"/>
          <w:sz w:val="18"/>
          <w:lang w:eastAsia="ru-RU"/>
        </w:rPr>
        <w:t xml:space="preserve"> от "</w:t>
      </w:r>
      <w:r w:rsidR="00E44740">
        <w:rPr>
          <w:rFonts w:ascii="Times New Roman" w:eastAsia="Times New Roman" w:hAnsi="Times New Roman" w:cs="Times New Roman"/>
          <w:sz w:val="18"/>
          <w:lang w:eastAsia="ru-RU"/>
        </w:rPr>
        <w:t>__</w:t>
      </w:r>
      <w:r w:rsidR="00134AAE" w:rsidRPr="00134AAE">
        <w:rPr>
          <w:rFonts w:ascii="Times New Roman" w:eastAsia="Times New Roman" w:hAnsi="Times New Roman" w:cs="Times New Roman"/>
          <w:sz w:val="18"/>
          <w:lang w:eastAsia="ru-RU"/>
        </w:rPr>
        <w:t xml:space="preserve">" </w:t>
      </w:r>
      <w:r w:rsidR="00E44740">
        <w:rPr>
          <w:rFonts w:ascii="Times New Roman" w:eastAsia="Times New Roman" w:hAnsi="Times New Roman" w:cs="Times New Roman"/>
          <w:sz w:val="18"/>
          <w:lang w:eastAsia="ru-RU"/>
        </w:rPr>
        <w:t>_________</w:t>
      </w:r>
      <w:r w:rsidR="00134AAE" w:rsidRPr="00134AAE">
        <w:rPr>
          <w:rFonts w:ascii="Times New Roman" w:eastAsia="Times New Roman" w:hAnsi="Times New Roman" w:cs="Times New Roman"/>
          <w:sz w:val="18"/>
          <w:lang w:eastAsia="ru-RU"/>
        </w:rPr>
        <w:t xml:space="preserve"> 20</w:t>
      </w:r>
      <w:r w:rsidR="00014698">
        <w:rPr>
          <w:rFonts w:ascii="Times New Roman" w:eastAsia="Times New Roman" w:hAnsi="Times New Roman" w:cs="Times New Roman"/>
          <w:sz w:val="18"/>
          <w:lang w:eastAsia="ru-RU"/>
        </w:rPr>
        <w:t>2</w:t>
      </w:r>
      <w:r w:rsidR="00361464">
        <w:rPr>
          <w:rFonts w:ascii="Times New Roman" w:eastAsia="Times New Roman" w:hAnsi="Times New Roman" w:cs="Times New Roman"/>
          <w:sz w:val="18"/>
          <w:lang w:eastAsia="ru-RU"/>
        </w:rPr>
        <w:t>1</w:t>
      </w:r>
      <w:r w:rsidR="00134AAE" w:rsidRPr="00134AAE">
        <w:rPr>
          <w:rFonts w:ascii="Times New Roman" w:eastAsia="Times New Roman" w:hAnsi="Times New Roman" w:cs="Times New Roman"/>
          <w:sz w:val="18"/>
          <w:lang w:eastAsia="ru-RU"/>
        </w:rPr>
        <w:t xml:space="preserve"> г.</w:t>
      </w:r>
    </w:p>
    <w:p w:rsidR="003A460C" w:rsidRPr="003A460C" w:rsidRDefault="003A460C" w:rsidP="00087C04">
      <w:pPr>
        <w:spacing w:after="0" w:line="259" w:lineRule="auto"/>
        <w:rPr>
          <w:rFonts w:ascii="Times New Roman" w:eastAsia="Times New Roman" w:hAnsi="Times New Roman" w:cs="Times New Roman"/>
        </w:rPr>
      </w:pPr>
    </w:p>
    <w:p w:rsidR="003A460C" w:rsidRDefault="003A460C" w:rsidP="007070FE">
      <w:pPr>
        <w:spacing w:after="0" w:line="259" w:lineRule="auto"/>
        <w:ind w:firstLine="567"/>
        <w:rPr>
          <w:rFonts w:ascii="Times New Roman" w:eastAsia="Times New Roman" w:hAnsi="Times New Roman" w:cs="Times New Roman"/>
        </w:rPr>
      </w:pPr>
    </w:p>
    <w:p w:rsidR="008E0812" w:rsidRPr="00087C04" w:rsidRDefault="008E0812" w:rsidP="008E0812">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087C04">
        <w:rPr>
          <w:rFonts w:ascii="Times New Roman" w:eastAsia="Calibri" w:hAnsi="Times New Roman" w:cs="Times New Roman"/>
          <w:sz w:val="24"/>
          <w:szCs w:val="24"/>
        </w:rPr>
        <w:t>Спецификация</w:t>
      </w:r>
    </w:p>
    <w:p w:rsidR="008E0812" w:rsidRPr="00A768DF" w:rsidRDefault="008E0812" w:rsidP="008E0812">
      <w:pPr>
        <w:autoSpaceDE w:val="0"/>
        <w:autoSpaceDN w:val="0"/>
        <w:adjustRightInd w:val="0"/>
        <w:spacing w:after="0" w:line="240" w:lineRule="auto"/>
        <w:ind w:firstLine="567"/>
        <w:jc w:val="center"/>
        <w:rPr>
          <w:rFonts w:ascii="Times New Roman" w:eastAsia="Calibri" w:hAnsi="Times New Roman" w:cs="Times New Roman"/>
          <w:sz w:val="24"/>
          <w:szCs w:val="24"/>
          <w:highlight w:val="yellow"/>
        </w:rPr>
      </w:pPr>
    </w:p>
    <w:tbl>
      <w:tblPr>
        <w:tblW w:w="10647" w:type="dxa"/>
        <w:tblInd w:w="93" w:type="dxa"/>
        <w:tblLayout w:type="fixed"/>
        <w:tblLook w:val="04A0" w:firstRow="1" w:lastRow="0" w:firstColumn="1" w:lastColumn="0" w:noHBand="0" w:noVBand="1"/>
      </w:tblPr>
      <w:tblGrid>
        <w:gridCol w:w="582"/>
        <w:gridCol w:w="4678"/>
        <w:gridCol w:w="1276"/>
        <w:gridCol w:w="1276"/>
        <w:gridCol w:w="1417"/>
        <w:gridCol w:w="1418"/>
      </w:tblGrid>
      <w:tr w:rsidR="00CB22BA" w:rsidRPr="00CB22BA" w:rsidTr="009A0B7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BA" w:rsidRPr="00CB22BA" w:rsidRDefault="00CB22BA" w:rsidP="00CB22BA">
            <w:pPr>
              <w:spacing w:after="0" w:line="240" w:lineRule="auto"/>
              <w:jc w:val="center"/>
              <w:rPr>
                <w:rFonts w:ascii="Times New Roman" w:eastAsia="Times New Roman" w:hAnsi="Times New Roman" w:cs="Times New Roman"/>
                <w:lang w:eastAsia="ru-RU"/>
              </w:rPr>
            </w:pPr>
            <w:r w:rsidRPr="00CB22BA">
              <w:rPr>
                <w:rFonts w:ascii="Times New Roman" w:eastAsia="Times New Roman" w:hAnsi="Times New Roman" w:cs="Times New Roman"/>
                <w:lang w:eastAsia="ru-RU"/>
              </w:rPr>
              <w:t xml:space="preserve">№ </w:t>
            </w:r>
            <w:proofErr w:type="gramStart"/>
            <w:r w:rsidRPr="00CB22BA">
              <w:rPr>
                <w:rFonts w:ascii="Times New Roman" w:eastAsia="Times New Roman" w:hAnsi="Times New Roman" w:cs="Times New Roman"/>
                <w:lang w:eastAsia="ru-RU"/>
              </w:rPr>
              <w:t>п</w:t>
            </w:r>
            <w:proofErr w:type="gramEnd"/>
            <w:r w:rsidR="00BD5C34">
              <w:rPr>
                <w:rFonts w:ascii="Times New Roman" w:eastAsia="Times New Roman" w:hAnsi="Times New Roman" w:cs="Times New Roman"/>
                <w:lang w:eastAsia="ru-RU"/>
              </w:rPr>
              <w:t>/</w:t>
            </w:r>
            <w:r w:rsidRPr="00CB22BA">
              <w:rPr>
                <w:rFonts w:ascii="Times New Roman" w:eastAsia="Times New Roman" w:hAnsi="Times New Roman" w:cs="Times New Roman"/>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CB22BA" w:rsidRPr="00CB22BA" w:rsidRDefault="00CB22BA" w:rsidP="00CB22BA">
            <w:pPr>
              <w:spacing w:after="0" w:line="240" w:lineRule="auto"/>
              <w:jc w:val="center"/>
              <w:rPr>
                <w:rFonts w:ascii="Times New Roman" w:eastAsia="Times New Roman" w:hAnsi="Times New Roman" w:cs="Times New Roman"/>
                <w:lang w:eastAsia="ru-RU"/>
              </w:rPr>
            </w:pPr>
            <w:r w:rsidRPr="00CB22BA">
              <w:rPr>
                <w:rFonts w:ascii="Times New Roman" w:eastAsia="Times New Roman" w:hAnsi="Times New Roman" w:cs="Times New Roman"/>
                <w:lang w:eastAsia="ru-RU"/>
              </w:rPr>
              <w:t>Наименование</w:t>
            </w:r>
            <w:r w:rsidR="00BD5C34">
              <w:rPr>
                <w:rFonts w:ascii="Times New Roman" w:eastAsia="Times New Roman" w:hAnsi="Times New Roman" w:cs="Times New Roman"/>
                <w:lang w:eastAsia="ru-RU"/>
              </w:rPr>
              <w:t xml:space="preserve">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2BA" w:rsidRPr="00CB22BA" w:rsidRDefault="00CB22BA" w:rsidP="00CB22BA">
            <w:pPr>
              <w:spacing w:after="0" w:line="240" w:lineRule="auto"/>
              <w:jc w:val="center"/>
              <w:rPr>
                <w:rFonts w:ascii="Times New Roman" w:eastAsia="Times New Roman" w:hAnsi="Times New Roman" w:cs="Times New Roman"/>
                <w:lang w:eastAsia="ru-RU"/>
              </w:rPr>
            </w:pPr>
            <w:r w:rsidRPr="00CB22BA">
              <w:rPr>
                <w:rFonts w:ascii="Times New Roman" w:eastAsia="Times New Roman" w:hAnsi="Times New Roman" w:cs="Times New Roman"/>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2BA" w:rsidRPr="00CB22BA" w:rsidRDefault="00CB22BA" w:rsidP="00CB22BA">
            <w:pPr>
              <w:spacing w:after="0" w:line="240" w:lineRule="auto"/>
              <w:jc w:val="center"/>
              <w:rPr>
                <w:rFonts w:ascii="Times New Roman" w:eastAsia="Times New Roman" w:hAnsi="Times New Roman" w:cs="Times New Roman"/>
                <w:lang w:eastAsia="ru-RU"/>
              </w:rPr>
            </w:pPr>
            <w:r w:rsidRPr="00CB22BA">
              <w:rPr>
                <w:rFonts w:ascii="Times New Roman" w:eastAsia="Times New Roman" w:hAnsi="Times New Roman" w:cs="Times New Roman"/>
                <w:lang w:eastAsia="ru-RU"/>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22BA" w:rsidRPr="00CB22BA" w:rsidRDefault="00CB22BA" w:rsidP="00CB22BA">
            <w:pPr>
              <w:spacing w:after="0" w:line="240" w:lineRule="auto"/>
              <w:jc w:val="center"/>
              <w:rPr>
                <w:rFonts w:ascii="Times New Roman" w:eastAsia="Times New Roman" w:hAnsi="Times New Roman" w:cs="Times New Roman"/>
                <w:lang w:eastAsia="ru-RU"/>
              </w:rPr>
            </w:pPr>
            <w:r w:rsidRPr="00CB22BA">
              <w:rPr>
                <w:rFonts w:ascii="Times New Roman" w:eastAsia="Times New Roman" w:hAnsi="Times New Roman" w:cs="Times New Roman"/>
                <w:lang w:eastAsia="ru-RU"/>
              </w:rPr>
              <w:t>Цена,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CB22BA" w:rsidRPr="00CB22BA" w:rsidRDefault="00CB22BA" w:rsidP="00CB22BA">
            <w:pPr>
              <w:spacing w:after="0" w:line="240" w:lineRule="auto"/>
              <w:jc w:val="center"/>
              <w:rPr>
                <w:rFonts w:ascii="Times New Roman" w:eastAsia="Times New Roman" w:hAnsi="Times New Roman" w:cs="Times New Roman"/>
                <w:lang w:eastAsia="ru-RU"/>
              </w:rPr>
            </w:pPr>
            <w:r w:rsidRPr="00CB22BA">
              <w:rPr>
                <w:rFonts w:ascii="Times New Roman" w:eastAsia="Times New Roman" w:hAnsi="Times New Roman" w:cs="Times New Roman"/>
                <w:lang w:eastAsia="ru-RU"/>
              </w:rPr>
              <w:t>Сумма,  руб.</w:t>
            </w:r>
          </w:p>
        </w:tc>
      </w:tr>
      <w:tr w:rsidR="0046458F" w:rsidRPr="00CB22BA" w:rsidTr="002529F6">
        <w:trPr>
          <w:trHeight w:val="476"/>
        </w:trPr>
        <w:tc>
          <w:tcPr>
            <w:tcW w:w="582" w:type="dxa"/>
            <w:tcBorders>
              <w:top w:val="nil"/>
              <w:left w:val="single" w:sz="4" w:space="0" w:color="auto"/>
              <w:bottom w:val="single" w:sz="4" w:space="0" w:color="auto"/>
              <w:right w:val="single" w:sz="4" w:space="0" w:color="auto"/>
            </w:tcBorders>
            <w:shd w:val="clear" w:color="auto" w:fill="auto"/>
            <w:noWrap/>
            <w:hideMark/>
          </w:tcPr>
          <w:p w:rsidR="0046458F" w:rsidRPr="00CB22BA" w:rsidRDefault="0046458F" w:rsidP="00CB22BA">
            <w:pPr>
              <w:numPr>
                <w:ilvl w:val="0"/>
                <w:numId w:val="24"/>
              </w:numPr>
              <w:tabs>
                <w:tab w:val="left" w:pos="264"/>
              </w:tabs>
              <w:spacing w:after="0" w:line="240" w:lineRule="auto"/>
              <w:ind w:left="357" w:hanging="357"/>
              <w:jc w:val="both"/>
              <w:rPr>
                <w:rFonts w:ascii="Times New Roman" w:eastAsia="Times New Roman" w:hAnsi="Times New Roman" w:cs="Times New Roman"/>
                <w:lang w:eastAsia="ru-RU"/>
              </w:rPr>
            </w:pPr>
          </w:p>
        </w:tc>
        <w:tc>
          <w:tcPr>
            <w:tcW w:w="4678" w:type="dxa"/>
            <w:tcBorders>
              <w:top w:val="nil"/>
              <w:left w:val="nil"/>
              <w:bottom w:val="single" w:sz="4" w:space="0" w:color="auto"/>
              <w:right w:val="single" w:sz="4" w:space="0" w:color="auto"/>
            </w:tcBorders>
            <w:shd w:val="clear" w:color="auto" w:fill="auto"/>
            <w:hideMark/>
          </w:tcPr>
          <w:p w:rsidR="0046458F" w:rsidRPr="00CB22BA" w:rsidRDefault="0046458F" w:rsidP="00647E0E">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rsidR="0046458F" w:rsidRPr="00CB22BA" w:rsidRDefault="0046458F" w:rsidP="00CB22BA">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rsidR="0046458F" w:rsidRPr="00CB22BA" w:rsidRDefault="0046458F" w:rsidP="00CB22BA">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hideMark/>
          </w:tcPr>
          <w:p w:rsidR="0046458F" w:rsidRPr="00CB22BA" w:rsidRDefault="0046458F" w:rsidP="00A125CA">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tcPr>
          <w:p w:rsidR="0046458F" w:rsidRPr="00CB22BA" w:rsidRDefault="0046458F" w:rsidP="00A125CA">
            <w:pPr>
              <w:spacing w:after="0" w:line="240" w:lineRule="auto"/>
              <w:jc w:val="center"/>
              <w:rPr>
                <w:rFonts w:ascii="Times New Roman" w:eastAsia="Times New Roman" w:hAnsi="Times New Roman" w:cs="Times New Roman"/>
                <w:lang w:eastAsia="ru-RU"/>
              </w:rPr>
            </w:pPr>
          </w:p>
        </w:tc>
      </w:tr>
    </w:tbl>
    <w:p w:rsidR="00051C80" w:rsidRDefault="00051C80" w:rsidP="007070FE">
      <w:pPr>
        <w:spacing w:after="0" w:line="259" w:lineRule="auto"/>
        <w:ind w:firstLine="567"/>
        <w:rPr>
          <w:rFonts w:ascii="Times New Roman" w:eastAsia="Times New Roman" w:hAnsi="Times New Roman" w:cs="Times New Roman"/>
        </w:rPr>
      </w:pPr>
    </w:p>
    <w:p w:rsidR="00132C9C" w:rsidRDefault="00132C9C" w:rsidP="007070FE">
      <w:pPr>
        <w:spacing w:after="0" w:line="259" w:lineRule="auto"/>
        <w:ind w:firstLine="567"/>
        <w:rPr>
          <w:rFonts w:ascii="Times New Roman" w:eastAsia="Times New Roman" w:hAnsi="Times New Roman" w:cs="Times New Roman"/>
        </w:rPr>
      </w:pPr>
    </w:p>
    <w:p w:rsidR="003A460C" w:rsidRDefault="003A460C" w:rsidP="007070FE">
      <w:pPr>
        <w:spacing w:after="0" w:line="259" w:lineRule="auto"/>
        <w:ind w:firstLine="567"/>
        <w:rPr>
          <w:rFonts w:ascii="Calibri" w:eastAsia="Times New Roman" w:hAnsi="Calibri" w:cs="Times New Roman"/>
        </w:rPr>
      </w:pPr>
    </w:p>
    <w:tbl>
      <w:tblPr>
        <w:tblW w:w="10598" w:type="dxa"/>
        <w:tblLook w:val="04A0" w:firstRow="1" w:lastRow="0" w:firstColumn="1" w:lastColumn="0" w:noHBand="0" w:noVBand="1"/>
      </w:tblPr>
      <w:tblGrid>
        <w:gridCol w:w="5778"/>
        <w:gridCol w:w="4820"/>
      </w:tblGrid>
      <w:tr w:rsidR="003A460C" w:rsidRPr="003A460C" w:rsidTr="00346720">
        <w:trPr>
          <w:trHeight w:val="586"/>
        </w:trPr>
        <w:tc>
          <w:tcPr>
            <w:tcW w:w="5778" w:type="dxa"/>
            <w:hideMark/>
          </w:tcPr>
          <w:p w:rsidR="003A460C" w:rsidRP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Заказчик</w:t>
            </w:r>
          </w:p>
          <w:p w:rsidR="003A460C" w:rsidRP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М</w:t>
            </w:r>
            <w:r w:rsidR="00240AE0">
              <w:rPr>
                <w:rFonts w:ascii="Times New Roman" w:eastAsia="Times New Roman" w:hAnsi="Times New Roman" w:cs="Times New Roman"/>
                <w:sz w:val="20"/>
                <w:szCs w:val="20"/>
                <w:lang w:eastAsia="ru-RU"/>
              </w:rPr>
              <w:t>А</w:t>
            </w:r>
            <w:r w:rsidRPr="003A460C">
              <w:rPr>
                <w:rFonts w:ascii="Times New Roman" w:eastAsia="Times New Roman" w:hAnsi="Times New Roman" w:cs="Times New Roman"/>
                <w:sz w:val="20"/>
                <w:szCs w:val="20"/>
                <w:lang w:eastAsia="ru-RU"/>
              </w:rPr>
              <w:t>ОУ «СОШ №1»</w:t>
            </w:r>
          </w:p>
          <w:p w:rsidR="003A460C" w:rsidRP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___________________</w:t>
            </w:r>
            <w:r w:rsidRPr="003A460C">
              <w:rPr>
                <w:rFonts w:ascii="Calibri" w:eastAsia="Times New Roman" w:hAnsi="Calibri" w:cs="Times New Roman"/>
              </w:rPr>
              <w:t xml:space="preserve"> </w:t>
            </w:r>
            <w:r w:rsidRPr="003A460C">
              <w:rPr>
                <w:rFonts w:ascii="Times New Roman" w:eastAsia="Times New Roman" w:hAnsi="Times New Roman" w:cs="Times New Roman"/>
                <w:sz w:val="20"/>
                <w:szCs w:val="20"/>
                <w:lang w:eastAsia="ru-RU"/>
              </w:rPr>
              <w:t>А.В. Петряев</w:t>
            </w:r>
          </w:p>
          <w:p w:rsidR="00BD5C34" w:rsidRPr="003A460C" w:rsidRDefault="00BD5C34"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3A460C" w:rsidRP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c>
        <w:tc>
          <w:tcPr>
            <w:tcW w:w="4820" w:type="dxa"/>
            <w:hideMark/>
          </w:tcPr>
          <w:p w:rsidR="003A460C" w:rsidRP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Подрядчик</w:t>
            </w:r>
          </w:p>
          <w:p w:rsid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70A37" w:rsidRPr="003A460C" w:rsidRDefault="00170A37"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____________________</w:t>
            </w:r>
            <w:r w:rsidRPr="003A460C">
              <w:rPr>
                <w:rFonts w:ascii="Calibri" w:eastAsia="Times New Roman" w:hAnsi="Calibri" w:cs="Times New Roman"/>
              </w:rPr>
              <w:t xml:space="preserve"> </w:t>
            </w:r>
            <w:r w:rsidR="00170A37">
              <w:rPr>
                <w:rFonts w:ascii="Times New Roman" w:eastAsia="Times New Roman" w:hAnsi="Times New Roman" w:cs="Times New Roman"/>
                <w:sz w:val="20"/>
                <w:szCs w:val="20"/>
                <w:lang w:eastAsia="ru-RU"/>
              </w:rPr>
              <w:t>/ __________</w:t>
            </w:r>
          </w:p>
          <w:p w:rsidR="00BD5C34" w:rsidRPr="003A460C" w:rsidRDefault="00BD5C34"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3A460C" w:rsidRPr="003A460C" w:rsidRDefault="003A460C" w:rsidP="007070F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c>
      </w:tr>
    </w:tbl>
    <w:p w:rsidR="00CB22BA" w:rsidRDefault="00CB22BA" w:rsidP="00CB22BA">
      <w:pPr>
        <w:autoSpaceDE w:val="0"/>
        <w:autoSpaceDN w:val="0"/>
        <w:adjustRightInd w:val="0"/>
        <w:spacing w:after="0" w:line="240" w:lineRule="auto"/>
        <w:contextualSpacing/>
        <w:rPr>
          <w:rFonts w:ascii="Times New Roman" w:eastAsia="Times New Roman" w:hAnsi="Times New Roman" w:cs="Times New Roman"/>
          <w:lang w:eastAsia="ru-RU"/>
        </w:rPr>
        <w:sectPr w:rsidR="00CB22BA" w:rsidSect="00014698">
          <w:headerReference w:type="even" r:id="rId10"/>
          <w:pgSz w:w="11906" w:h="16838" w:code="9"/>
          <w:pgMar w:top="567" w:right="567" w:bottom="425" w:left="851" w:header="425" w:footer="709" w:gutter="0"/>
          <w:cols w:space="708"/>
          <w:titlePg/>
          <w:docGrid w:linePitch="360"/>
        </w:sectPr>
      </w:pPr>
    </w:p>
    <w:p w:rsidR="00E44740" w:rsidRPr="00E44740" w:rsidRDefault="00E44740" w:rsidP="00E44740">
      <w:pPr>
        <w:spacing w:after="0" w:line="240" w:lineRule="auto"/>
        <w:ind w:firstLine="567"/>
        <w:jc w:val="right"/>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lastRenderedPageBreak/>
        <w:t>Приложение №2</w:t>
      </w:r>
    </w:p>
    <w:p w:rsidR="00E44740" w:rsidRPr="00E44740" w:rsidRDefault="00E44740" w:rsidP="00E44740">
      <w:pPr>
        <w:spacing w:after="0" w:line="240" w:lineRule="auto"/>
        <w:ind w:firstLine="567"/>
        <w:jc w:val="right"/>
        <w:rPr>
          <w:rFonts w:ascii="Times New Roman" w:eastAsia="Times New Roman" w:hAnsi="Times New Roman" w:cs="Times New Roman"/>
          <w:sz w:val="18"/>
          <w:lang w:eastAsia="ru-RU"/>
        </w:rPr>
      </w:pPr>
      <w:r w:rsidRPr="00E44740">
        <w:rPr>
          <w:rFonts w:ascii="Times New Roman" w:eastAsia="Times New Roman" w:hAnsi="Times New Roman" w:cs="Times New Roman"/>
          <w:sz w:val="18"/>
          <w:lang w:eastAsia="ru-RU"/>
        </w:rPr>
        <w:t>к Договору</w:t>
      </w:r>
    </w:p>
    <w:p w:rsidR="00E44740" w:rsidRDefault="00E44740" w:rsidP="00E44740">
      <w:pPr>
        <w:spacing w:after="0" w:line="240" w:lineRule="auto"/>
        <w:ind w:firstLine="567"/>
        <w:jc w:val="right"/>
        <w:rPr>
          <w:rFonts w:ascii="Times New Roman" w:eastAsia="Times New Roman" w:hAnsi="Times New Roman" w:cs="Times New Roman"/>
          <w:sz w:val="18"/>
          <w:lang w:eastAsia="ru-RU"/>
        </w:rPr>
      </w:pPr>
      <w:r w:rsidRPr="00E44740">
        <w:rPr>
          <w:rFonts w:ascii="Times New Roman" w:eastAsia="Times New Roman" w:hAnsi="Times New Roman" w:cs="Times New Roman"/>
          <w:sz w:val="18"/>
          <w:lang w:eastAsia="ru-RU"/>
        </w:rPr>
        <w:t>№ _______ от "__" _________ 2021 г.</w:t>
      </w:r>
    </w:p>
    <w:p w:rsidR="00A46ECE" w:rsidRPr="00655484" w:rsidRDefault="006C12DE" w:rsidP="007070FE">
      <w:pPr>
        <w:spacing w:after="0" w:line="240" w:lineRule="auto"/>
        <w:ind w:firstLine="567"/>
        <w:jc w:val="center"/>
        <w:rPr>
          <w:rFonts w:ascii="Times New Roman" w:eastAsia="Times New Roman" w:hAnsi="Times New Roman" w:cs="Times New Roman"/>
          <w:b/>
        </w:rPr>
      </w:pPr>
      <w:r w:rsidRPr="006C12DE">
        <w:rPr>
          <w:rFonts w:ascii="Times New Roman" w:eastAsia="Times New Roman" w:hAnsi="Times New Roman" w:cs="Times New Roman"/>
          <w:b/>
        </w:rPr>
        <w:t>ТЕХНИЧЕСКОЕ ЗАДАНИЕ</w:t>
      </w:r>
    </w:p>
    <w:p w:rsidR="006C12DE" w:rsidRPr="006C12DE" w:rsidRDefault="006C12DE" w:rsidP="006C12DE">
      <w:pPr>
        <w:spacing w:after="120" w:line="240" w:lineRule="auto"/>
        <w:jc w:val="both"/>
        <w:rPr>
          <w:rFonts w:ascii="Times New Roman" w:eastAsia="Nimbus Roman No9 L" w:hAnsi="Times New Roman" w:cs="Nimbus Roman No9 L"/>
          <w:b/>
          <w:bCs/>
          <w:sz w:val="21"/>
          <w:szCs w:val="21"/>
          <w:lang w:eastAsia="ru-RU"/>
        </w:rPr>
      </w:pPr>
      <w:r w:rsidRPr="006C12DE">
        <w:rPr>
          <w:rFonts w:ascii="Times New Roman" w:eastAsia="Nimbus Roman No9 L" w:hAnsi="Times New Roman" w:cs="Nimbus Roman No9 L"/>
          <w:b/>
          <w:bCs/>
          <w:sz w:val="21"/>
          <w:szCs w:val="21"/>
          <w:lang w:eastAsia="ru-RU"/>
        </w:rPr>
        <w:t>Спецификация окон</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5954"/>
      </w:tblGrid>
      <w:tr w:rsidR="006C12DE" w:rsidRPr="006C12DE" w:rsidTr="000A6837">
        <w:trPr>
          <w:trHeight w:val="485"/>
        </w:trPr>
        <w:tc>
          <w:tcPr>
            <w:tcW w:w="709" w:type="dxa"/>
            <w:tcBorders>
              <w:top w:val="single" w:sz="4" w:space="0" w:color="auto"/>
              <w:left w:val="single" w:sz="4" w:space="0" w:color="auto"/>
              <w:bottom w:val="single" w:sz="4" w:space="0" w:color="auto"/>
              <w:right w:val="single" w:sz="4" w:space="0" w:color="auto"/>
            </w:tcBorders>
          </w:tcPr>
          <w:p w:rsidR="006C12DE" w:rsidRPr="006C12DE" w:rsidRDefault="006C12DE" w:rsidP="006C12DE">
            <w:pPr>
              <w:spacing w:after="0" w:line="240" w:lineRule="auto"/>
              <w:ind w:right="119"/>
              <w:jc w:val="both"/>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 xml:space="preserve">№ </w:t>
            </w:r>
            <w:proofErr w:type="gramStart"/>
            <w:r w:rsidRPr="006C12DE">
              <w:rPr>
                <w:rFonts w:ascii="Times New Roman" w:eastAsia="Times New Roman" w:hAnsi="Times New Roman" w:cs="Times New Roman"/>
                <w:sz w:val="18"/>
                <w:szCs w:val="18"/>
                <w:lang w:eastAsia="ru-RU"/>
              </w:rPr>
              <w:t>п</w:t>
            </w:r>
            <w:proofErr w:type="gramEnd"/>
            <w:r w:rsidRPr="006C12DE">
              <w:rPr>
                <w:rFonts w:ascii="Times New Roman" w:eastAsia="Times New Roman" w:hAnsi="Times New Roman" w:cs="Times New Roman"/>
                <w:sz w:val="18"/>
                <w:szCs w:val="18"/>
                <w:lang w:eastAsia="ru-RU"/>
              </w:rPr>
              <w:t>/п</w:t>
            </w:r>
          </w:p>
        </w:tc>
        <w:tc>
          <w:tcPr>
            <w:tcW w:w="3543" w:type="dxa"/>
            <w:tcBorders>
              <w:top w:val="single" w:sz="4" w:space="0" w:color="auto"/>
              <w:left w:val="single" w:sz="4" w:space="0" w:color="auto"/>
              <w:bottom w:val="single" w:sz="4" w:space="0" w:color="auto"/>
              <w:right w:val="single" w:sz="4" w:space="0" w:color="auto"/>
            </w:tcBorders>
          </w:tcPr>
          <w:p w:rsidR="006C12DE" w:rsidRPr="006C12DE" w:rsidRDefault="006C12DE" w:rsidP="006C12DE">
            <w:pPr>
              <w:spacing w:after="0" w:line="240" w:lineRule="auto"/>
              <w:ind w:right="119"/>
              <w:jc w:val="center"/>
              <w:rPr>
                <w:rFonts w:ascii="Times New Roman" w:eastAsia="Times New Roman" w:hAnsi="Times New Roman" w:cs="Times New Roman"/>
                <w:b/>
                <w:sz w:val="18"/>
                <w:szCs w:val="18"/>
                <w:lang w:eastAsia="ru-RU"/>
              </w:rPr>
            </w:pPr>
            <w:r w:rsidRPr="006C12DE">
              <w:rPr>
                <w:rFonts w:ascii="Times New Roman" w:eastAsia="Times New Roman" w:hAnsi="Times New Roman" w:cs="Times New Roman"/>
                <w:bCs/>
                <w:sz w:val="18"/>
                <w:szCs w:val="18"/>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suppressAutoHyphens/>
              <w:spacing w:after="0" w:line="240" w:lineRule="auto"/>
              <w:ind w:right="119"/>
              <w:jc w:val="both"/>
              <w:rPr>
                <w:rFonts w:ascii="Times New Roman" w:eastAsia="Times New Roman" w:hAnsi="Times New Roman" w:cs="Times New Roman"/>
                <w:sz w:val="18"/>
                <w:szCs w:val="18"/>
                <w:lang w:eastAsia="ru-RU"/>
              </w:rPr>
            </w:pPr>
            <w:r w:rsidRPr="006C12DE">
              <w:rPr>
                <w:rFonts w:ascii="Times New Roman" w:eastAsia="Times New Roman" w:hAnsi="Times New Roman" w:cs="Times New Roman"/>
                <w:bCs/>
                <w:sz w:val="18"/>
                <w:szCs w:val="18"/>
                <w:lang w:eastAsia="ru-RU"/>
              </w:rPr>
              <w:t>Показатели, используемые для определения соответствия потребности заказчика, предлагаемого к использованию при выполнении работ</w:t>
            </w:r>
          </w:p>
        </w:tc>
      </w:tr>
      <w:tr w:rsidR="006C12DE" w:rsidRPr="006C12DE" w:rsidTr="000A6837">
        <w:trPr>
          <w:trHeight w:val="1427"/>
        </w:trPr>
        <w:tc>
          <w:tcPr>
            <w:tcW w:w="709" w:type="dxa"/>
            <w:tcBorders>
              <w:top w:val="single" w:sz="4" w:space="0" w:color="auto"/>
              <w:left w:val="single" w:sz="4" w:space="0" w:color="auto"/>
              <w:bottom w:val="single" w:sz="4" w:space="0" w:color="auto"/>
              <w:right w:val="single" w:sz="4" w:space="0" w:color="auto"/>
            </w:tcBorders>
          </w:tcPr>
          <w:p w:rsidR="006C12DE" w:rsidRPr="006C12DE" w:rsidRDefault="006C12DE" w:rsidP="006C12DE">
            <w:pPr>
              <w:spacing w:after="0" w:line="240" w:lineRule="auto"/>
              <w:ind w:right="119"/>
              <w:jc w:val="center"/>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1</w:t>
            </w:r>
          </w:p>
          <w:p w:rsidR="006C12DE" w:rsidRPr="006C12DE" w:rsidRDefault="006C12DE" w:rsidP="006C12DE">
            <w:pPr>
              <w:spacing w:after="0" w:line="240" w:lineRule="auto"/>
              <w:ind w:right="119"/>
              <w:jc w:val="both"/>
              <w:rPr>
                <w:rFonts w:ascii="Times New Roman" w:eastAsia="Times New Roman" w:hAnsi="Times New Roman" w:cs="Times New Roman"/>
                <w:sz w:val="18"/>
                <w:szCs w:val="18"/>
                <w:lang w:eastAsia="ru-RU"/>
              </w:rPr>
            </w:pPr>
          </w:p>
          <w:p w:rsidR="006C12DE" w:rsidRPr="006C12DE" w:rsidRDefault="006C12DE" w:rsidP="006C12DE">
            <w:pPr>
              <w:suppressAutoHyphens/>
              <w:spacing w:after="0" w:line="240" w:lineRule="auto"/>
              <w:ind w:right="119"/>
              <w:jc w:val="center"/>
              <w:rPr>
                <w:rFonts w:ascii="Times New Roman" w:eastAsia="Times New Roman" w:hAnsi="Times New Roman" w:cs="Times New Roman"/>
                <w:sz w:val="18"/>
                <w:szCs w:val="18"/>
                <w:lang w:eastAsia="ru-RU"/>
              </w:rPr>
            </w:pPr>
          </w:p>
        </w:tc>
        <w:tc>
          <w:tcPr>
            <w:tcW w:w="3543" w:type="dxa"/>
            <w:tcBorders>
              <w:top w:val="single" w:sz="4" w:space="0" w:color="auto"/>
              <w:left w:val="single" w:sz="4" w:space="0" w:color="auto"/>
              <w:bottom w:val="single" w:sz="4" w:space="0" w:color="auto"/>
              <w:right w:val="single" w:sz="4" w:space="0" w:color="auto"/>
            </w:tcBorders>
          </w:tcPr>
          <w:p w:rsidR="006C12DE" w:rsidRPr="006C12DE" w:rsidRDefault="006C12DE" w:rsidP="006C12DE">
            <w:pPr>
              <w:spacing w:after="0" w:line="240" w:lineRule="auto"/>
              <w:jc w:val="both"/>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 xml:space="preserve">Оконный блок </w:t>
            </w:r>
          </w:p>
          <w:p w:rsidR="006C12DE" w:rsidRPr="006C12DE" w:rsidRDefault="006C12DE" w:rsidP="006C12DE">
            <w:pPr>
              <w:spacing w:after="0" w:line="240" w:lineRule="auto"/>
              <w:jc w:val="both"/>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1800 мм *1800 мм</w:t>
            </w:r>
          </w:p>
          <w:p w:rsidR="006C12DE" w:rsidRPr="006C12DE" w:rsidRDefault="006C12DE" w:rsidP="006C12DE">
            <w:pPr>
              <w:spacing w:after="0" w:line="240" w:lineRule="auto"/>
              <w:ind w:right="119"/>
              <w:jc w:val="both"/>
              <w:rPr>
                <w:rFonts w:ascii="Times New Roman" w:eastAsia="Times New Roman" w:hAnsi="Times New Roman" w:cs="Times New Roman"/>
                <w:bCs/>
                <w:sz w:val="18"/>
                <w:szCs w:val="18"/>
                <w:lang w:eastAsia="ru-RU"/>
              </w:rPr>
            </w:pPr>
          </w:p>
          <w:p w:rsidR="006C12DE" w:rsidRPr="006C12DE" w:rsidRDefault="006C12DE" w:rsidP="006C12DE">
            <w:pPr>
              <w:spacing w:after="0" w:line="240" w:lineRule="auto"/>
              <w:ind w:right="119"/>
              <w:jc w:val="both"/>
              <w:rPr>
                <w:rFonts w:ascii="Times New Roman" w:eastAsia="Times New Roman" w:hAnsi="Times New Roman" w:cs="Times New Roman"/>
                <w:bCs/>
                <w:sz w:val="18"/>
                <w:szCs w:val="18"/>
                <w:lang w:eastAsia="ru-RU"/>
              </w:rPr>
            </w:pPr>
            <w:r w:rsidRPr="006C12DE">
              <w:rPr>
                <w:rFonts w:ascii="Times New Roman" w:eastAsia="Times New Roman" w:hAnsi="Times New Roman" w:cs="Times New Roman"/>
                <w:bCs/>
                <w:noProof/>
                <w:sz w:val="18"/>
                <w:szCs w:val="18"/>
                <w:lang w:eastAsia="ru-RU"/>
              </w:rPr>
              <w:drawing>
                <wp:inline distT="0" distB="0" distL="0" distR="0" wp14:anchorId="2E6FBC6E" wp14:editId="0F9C9F41">
                  <wp:extent cx="1984076" cy="1811547"/>
                  <wp:effectExtent l="0" t="0" r="0" b="0"/>
                  <wp:docPr id="1" name="Рисунок 1" descr="C:\Users\m_patrakova\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_patrakova\Desktop\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967" cy="1811447"/>
                          </a:xfrm>
                          <a:prstGeom prst="rect">
                            <a:avLst/>
                          </a:prstGeom>
                          <a:noFill/>
                          <a:ln>
                            <a:noFill/>
                          </a:ln>
                        </pic:spPr>
                      </pic:pic>
                    </a:graphicData>
                  </a:graphic>
                </wp:inline>
              </w:drawing>
            </w:r>
          </w:p>
          <w:p w:rsidR="006C12DE" w:rsidRPr="006C12DE" w:rsidRDefault="006C12DE" w:rsidP="006C12DE">
            <w:pPr>
              <w:spacing w:after="0" w:line="240" w:lineRule="auto"/>
              <w:ind w:right="119"/>
              <w:jc w:val="both"/>
              <w:rPr>
                <w:rFonts w:ascii="Times New Roman" w:eastAsia="Times New Roman" w:hAnsi="Times New Roman" w:cs="Times New Roman"/>
                <w:bCs/>
                <w:sz w:val="18"/>
                <w:szCs w:val="18"/>
                <w:lang w:eastAsia="ru-RU"/>
              </w:rPr>
            </w:pPr>
          </w:p>
          <w:p w:rsidR="006C12DE" w:rsidRPr="006C12DE" w:rsidRDefault="006C12DE" w:rsidP="006C12DE">
            <w:pPr>
              <w:suppressAutoHyphens/>
              <w:spacing w:after="0" w:line="240" w:lineRule="auto"/>
              <w:ind w:right="119"/>
              <w:jc w:val="both"/>
              <w:rPr>
                <w:rFonts w:ascii="Times New Roman" w:eastAsia="Times New Roman" w:hAnsi="Times New Roman" w:cs="Times New Roman"/>
                <w:bCs/>
                <w:sz w:val="18"/>
                <w:szCs w:val="18"/>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tabs>
                <w:tab w:val="num" w:pos="317"/>
              </w:tabs>
              <w:suppressAutoHyphens/>
              <w:spacing w:after="0" w:line="240" w:lineRule="auto"/>
              <w:ind w:left="459" w:right="119" w:hanging="425"/>
              <w:jc w:val="both"/>
              <w:rPr>
                <w:rFonts w:ascii="Times New Roman" w:eastAsia="Times New Roman" w:hAnsi="Times New Roman" w:cs="Times New Roman"/>
                <w:sz w:val="18"/>
                <w:szCs w:val="18"/>
                <w:lang w:eastAsia="ru-RU"/>
              </w:rPr>
            </w:pPr>
          </w:p>
        </w:tc>
      </w:tr>
      <w:tr w:rsidR="006C12DE" w:rsidRPr="006C12DE" w:rsidTr="000A6837">
        <w:trPr>
          <w:trHeight w:val="575"/>
        </w:trPr>
        <w:tc>
          <w:tcPr>
            <w:tcW w:w="709"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suppressAutoHyphens/>
              <w:spacing w:after="0" w:line="240" w:lineRule="auto"/>
              <w:ind w:right="119"/>
              <w:jc w:val="center"/>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suppressAutoHyphens/>
              <w:spacing w:after="0" w:line="240" w:lineRule="auto"/>
              <w:ind w:right="119"/>
              <w:jc w:val="both"/>
              <w:rPr>
                <w:rFonts w:ascii="Times New Roman" w:eastAsia="Times New Roman" w:hAnsi="Times New Roman" w:cs="Times New Roman"/>
                <w:bCs/>
                <w:sz w:val="18"/>
                <w:szCs w:val="18"/>
                <w:lang w:eastAsia="ru-RU"/>
              </w:rPr>
            </w:pPr>
            <w:r w:rsidRPr="006C12DE">
              <w:rPr>
                <w:rFonts w:ascii="Times New Roman" w:eastAsia="Times New Roman" w:hAnsi="Times New Roman" w:cs="Times New Roman"/>
                <w:bCs/>
                <w:sz w:val="18"/>
                <w:szCs w:val="18"/>
                <w:lang w:eastAsia="ru-RU"/>
              </w:rPr>
              <w:t xml:space="preserve">Фурнитура оконных блоков </w:t>
            </w:r>
          </w:p>
          <w:p w:rsidR="006C12DE" w:rsidRPr="006C12DE" w:rsidRDefault="006C12DE" w:rsidP="006C12DE">
            <w:pPr>
              <w:suppressAutoHyphens/>
              <w:spacing w:after="0" w:line="240" w:lineRule="auto"/>
              <w:ind w:right="119"/>
              <w:jc w:val="both"/>
              <w:rPr>
                <w:rFonts w:ascii="Times New Roman" w:eastAsia="Times New Roman" w:hAnsi="Times New Roman" w:cs="Times New Roman"/>
                <w:bCs/>
                <w:sz w:val="18"/>
                <w:szCs w:val="18"/>
                <w:lang w:eastAsia="ru-RU"/>
              </w:rPr>
            </w:pPr>
          </w:p>
        </w:tc>
        <w:tc>
          <w:tcPr>
            <w:tcW w:w="5954" w:type="dxa"/>
            <w:tcBorders>
              <w:top w:val="single" w:sz="4" w:space="0" w:color="auto"/>
              <w:left w:val="single" w:sz="4" w:space="0" w:color="auto"/>
              <w:bottom w:val="single" w:sz="4" w:space="0" w:color="auto"/>
              <w:right w:val="single" w:sz="4" w:space="0" w:color="auto"/>
            </w:tcBorders>
          </w:tcPr>
          <w:p w:rsidR="006C12DE" w:rsidRPr="006C12DE" w:rsidRDefault="006C12DE" w:rsidP="00BA70B2">
            <w:pPr>
              <w:tabs>
                <w:tab w:val="num" w:pos="720"/>
              </w:tabs>
              <w:spacing w:after="0" w:line="240" w:lineRule="auto"/>
              <w:jc w:val="both"/>
              <w:rPr>
                <w:rFonts w:ascii="Times New Roman" w:eastAsia="Times New Roman" w:hAnsi="Times New Roman" w:cs="Times New Roman"/>
                <w:b/>
                <w:sz w:val="18"/>
                <w:szCs w:val="18"/>
                <w:lang w:eastAsia="ru-RU"/>
              </w:rPr>
            </w:pPr>
          </w:p>
        </w:tc>
      </w:tr>
      <w:tr w:rsidR="006C12DE" w:rsidRPr="006C12DE" w:rsidTr="000A6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709"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suppressAutoHyphens/>
              <w:spacing w:after="0" w:line="240" w:lineRule="auto"/>
              <w:jc w:val="center"/>
              <w:rPr>
                <w:rFonts w:ascii="Times New Roman" w:eastAsia="Times New Roman" w:hAnsi="Times New Roman" w:cs="Times New Roman"/>
                <w:bCs/>
                <w:sz w:val="18"/>
                <w:szCs w:val="18"/>
                <w:lang w:eastAsia="ru-RU"/>
              </w:rPr>
            </w:pPr>
            <w:r w:rsidRPr="006C12DE">
              <w:rPr>
                <w:rFonts w:ascii="Times New Roman" w:eastAsia="Times New Roman" w:hAnsi="Times New Roman" w:cs="Times New Roman"/>
                <w:bCs/>
                <w:sz w:val="18"/>
                <w:szCs w:val="18"/>
                <w:lang w:eastAsia="ru-RU"/>
              </w:rPr>
              <w:t>3</w:t>
            </w:r>
          </w:p>
        </w:tc>
        <w:tc>
          <w:tcPr>
            <w:tcW w:w="3543" w:type="dxa"/>
            <w:tcBorders>
              <w:top w:val="single" w:sz="4" w:space="0" w:color="auto"/>
              <w:left w:val="nil"/>
              <w:bottom w:val="single" w:sz="4" w:space="0" w:color="auto"/>
              <w:right w:val="single" w:sz="4" w:space="0" w:color="auto"/>
            </w:tcBorders>
            <w:hideMark/>
          </w:tcPr>
          <w:p w:rsidR="006C12DE" w:rsidRPr="006C12DE" w:rsidRDefault="006C12DE" w:rsidP="006C12DE">
            <w:pPr>
              <w:suppressAutoHyphens/>
              <w:spacing w:after="0" w:line="240" w:lineRule="auto"/>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Отлив</w:t>
            </w:r>
          </w:p>
          <w:p w:rsidR="006C12DE" w:rsidRPr="006C12DE" w:rsidRDefault="006C12DE" w:rsidP="006C12DE">
            <w:pPr>
              <w:spacing w:after="0" w:line="240" w:lineRule="auto"/>
              <w:jc w:val="both"/>
              <w:rPr>
                <w:rFonts w:ascii="Times New Roman" w:eastAsia="Times New Roman" w:hAnsi="Times New Roman" w:cs="Times New Roman"/>
                <w:sz w:val="18"/>
                <w:szCs w:val="18"/>
                <w:lang w:eastAsia="ru-RU"/>
              </w:rPr>
            </w:pPr>
          </w:p>
          <w:p w:rsidR="006C12DE" w:rsidRPr="006C12DE" w:rsidRDefault="006C12DE" w:rsidP="006C12DE">
            <w:pPr>
              <w:suppressAutoHyphens/>
              <w:spacing w:after="0" w:line="240" w:lineRule="auto"/>
              <w:rPr>
                <w:rFonts w:ascii="Times New Roman" w:eastAsia="Times New Roman" w:hAnsi="Times New Roman" w:cs="Times New Roman"/>
                <w:sz w:val="18"/>
                <w:szCs w:val="18"/>
                <w:lang w:eastAsia="ru-RU"/>
              </w:rPr>
            </w:pPr>
          </w:p>
        </w:tc>
        <w:tc>
          <w:tcPr>
            <w:tcW w:w="5954" w:type="dxa"/>
            <w:tcBorders>
              <w:top w:val="single" w:sz="4" w:space="0" w:color="auto"/>
              <w:left w:val="nil"/>
              <w:bottom w:val="single" w:sz="4" w:space="0" w:color="auto"/>
              <w:right w:val="single" w:sz="4" w:space="0" w:color="auto"/>
            </w:tcBorders>
            <w:hideMark/>
          </w:tcPr>
          <w:p w:rsidR="006C12DE" w:rsidRPr="006C12DE" w:rsidRDefault="006C12DE" w:rsidP="006C12DE">
            <w:pPr>
              <w:suppressAutoHyphens/>
              <w:spacing w:after="0" w:line="240" w:lineRule="auto"/>
              <w:jc w:val="both"/>
              <w:rPr>
                <w:rFonts w:ascii="Times New Roman" w:eastAsia="Times New Roman" w:hAnsi="Times New Roman" w:cs="Times New Roman"/>
                <w:sz w:val="18"/>
                <w:szCs w:val="18"/>
                <w:lang w:eastAsia="ru-RU"/>
              </w:rPr>
            </w:pPr>
          </w:p>
        </w:tc>
      </w:tr>
      <w:tr w:rsidR="006C12DE" w:rsidRPr="006C12DE" w:rsidTr="000A6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709"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suppressAutoHyphens/>
              <w:spacing w:after="0" w:line="240" w:lineRule="auto"/>
              <w:jc w:val="center"/>
              <w:rPr>
                <w:rFonts w:ascii="Times New Roman" w:eastAsia="Times New Roman" w:hAnsi="Times New Roman" w:cs="Times New Roman"/>
                <w:bCs/>
                <w:sz w:val="18"/>
                <w:szCs w:val="18"/>
                <w:lang w:eastAsia="ru-RU"/>
              </w:rPr>
            </w:pPr>
            <w:r w:rsidRPr="006C12DE">
              <w:rPr>
                <w:rFonts w:ascii="Times New Roman" w:eastAsia="Times New Roman" w:hAnsi="Times New Roman" w:cs="Times New Roman"/>
                <w:bCs/>
                <w:sz w:val="18"/>
                <w:szCs w:val="18"/>
                <w:lang w:eastAsia="ru-RU"/>
              </w:rPr>
              <w:t>4</w:t>
            </w:r>
          </w:p>
        </w:tc>
        <w:tc>
          <w:tcPr>
            <w:tcW w:w="3543" w:type="dxa"/>
            <w:tcBorders>
              <w:top w:val="single" w:sz="4" w:space="0" w:color="auto"/>
              <w:left w:val="nil"/>
              <w:bottom w:val="single" w:sz="4" w:space="0" w:color="auto"/>
              <w:right w:val="single" w:sz="4" w:space="0" w:color="auto"/>
            </w:tcBorders>
            <w:hideMark/>
          </w:tcPr>
          <w:p w:rsidR="006C12DE" w:rsidRPr="006C12DE" w:rsidRDefault="006C12DE" w:rsidP="006C12DE">
            <w:pPr>
              <w:suppressAutoHyphens/>
              <w:spacing w:after="0" w:line="240" w:lineRule="auto"/>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 xml:space="preserve">Утепленные пластиковые откосы </w:t>
            </w:r>
            <w:proofErr w:type="gramStart"/>
            <w:r w:rsidRPr="006C12DE">
              <w:rPr>
                <w:rFonts w:ascii="Times New Roman" w:eastAsia="Times New Roman" w:hAnsi="Times New Roman" w:cs="Times New Roman"/>
                <w:sz w:val="18"/>
                <w:szCs w:val="18"/>
                <w:lang w:eastAsia="ru-RU"/>
              </w:rPr>
              <w:t>из</w:t>
            </w:r>
            <w:proofErr w:type="gramEnd"/>
            <w:r w:rsidRPr="006C12DE">
              <w:rPr>
                <w:rFonts w:ascii="Times New Roman" w:eastAsia="Times New Roman" w:hAnsi="Times New Roman" w:cs="Times New Roman"/>
                <w:sz w:val="18"/>
                <w:szCs w:val="18"/>
                <w:lang w:eastAsia="ru-RU"/>
              </w:rPr>
              <w:t xml:space="preserve"> </w:t>
            </w:r>
            <w:proofErr w:type="gramStart"/>
            <w:r w:rsidRPr="006C12DE">
              <w:rPr>
                <w:rFonts w:ascii="Times New Roman" w:eastAsia="Times New Roman" w:hAnsi="Times New Roman" w:cs="Times New Roman"/>
                <w:sz w:val="18"/>
                <w:szCs w:val="18"/>
                <w:lang w:eastAsia="ru-RU"/>
              </w:rPr>
              <w:t>сэндвич</w:t>
            </w:r>
            <w:proofErr w:type="gramEnd"/>
            <w:r w:rsidRPr="006C12DE">
              <w:rPr>
                <w:rFonts w:ascii="Times New Roman" w:eastAsia="Times New Roman" w:hAnsi="Times New Roman" w:cs="Times New Roman"/>
                <w:sz w:val="18"/>
                <w:szCs w:val="18"/>
                <w:lang w:eastAsia="ru-RU"/>
              </w:rPr>
              <w:t xml:space="preserve"> – панелей</w:t>
            </w:r>
          </w:p>
          <w:p w:rsidR="006C12DE" w:rsidRPr="006C12DE" w:rsidRDefault="006C12DE" w:rsidP="006C12DE">
            <w:pPr>
              <w:spacing w:after="0" w:line="240" w:lineRule="auto"/>
              <w:jc w:val="both"/>
              <w:rPr>
                <w:rFonts w:ascii="Times New Roman" w:eastAsia="Times New Roman" w:hAnsi="Times New Roman" w:cs="Times New Roman"/>
                <w:sz w:val="18"/>
                <w:szCs w:val="18"/>
                <w:lang w:eastAsia="ru-RU"/>
              </w:rPr>
            </w:pPr>
          </w:p>
        </w:tc>
        <w:tc>
          <w:tcPr>
            <w:tcW w:w="5954" w:type="dxa"/>
            <w:tcBorders>
              <w:top w:val="single" w:sz="4" w:space="0" w:color="auto"/>
              <w:left w:val="nil"/>
              <w:bottom w:val="single" w:sz="4" w:space="0" w:color="auto"/>
              <w:right w:val="single" w:sz="4" w:space="0" w:color="auto"/>
            </w:tcBorders>
            <w:hideMark/>
          </w:tcPr>
          <w:p w:rsidR="006C12DE" w:rsidRPr="006C12DE" w:rsidRDefault="006C12DE" w:rsidP="006C12DE">
            <w:pPr>
              <w:suppressAutoHyphens/>
              <w:spacing w:after="0" w:line="240" w:lineRule="auto"/>
              <w:jc w:val="both"/>
              <w:rPr>
                <w:rFonts w:ascii="Times New Roman" w:eastAsia="Times New Roman" w:hAnsi="Times New Roman" w:cs="Times New Roman"/>
                <w:sz w:val="18"/>
                <w:szCs w:val="18"/>
                <w:lang w:eastAsia="ru-RU"/>
              </w:rPr>
            </w:pPr>
          </w:p>
        </w:tc>
      </w:tr>
      <w:tr w:rsidR="006C12DE" w:rsidRPr="006C12DE" w:rsidTr="000A6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709" w:type="dxa"/>
            <w:tcBorders>
              <w:top w:val="single" w:sz="4" w:space="0" w:color="auto"/>
              <w:left w:val="single" w:sz="4" w:space="0" w:color="auto"/>
              <w:bottom w:val="single" w:sz="4" w:space="0" w:color="auto"/>
              <w:right w:val="single" w:sz="4" w:space="0" w:color="auto"/>
            </w:tcBorders>
            <w:hideMark/>
          </w:tcPr>
          <w:p w:rsidR="006C12DE" w:rsidRPr="006C12DE" w:rsidRDefault="006C12DE" w:rsidP="006C12DE">
            <w:pPr>
              <w:suppressAutoHyphens/>
              <w:spacing w:after="0" w:line="240" w:lineRule="auto"/>
              <w:jc w:val="center"/>
              <w:rPr>
                <w:rFonts w:ascii="Times New Roman" w:eastAsia="Times New Roman" w:hAnsi="Times New Roman" w:cs="Times New Roman"/>
                <w:bCs/>
                <w:sz w:val="18"/>
                <w:szCs w:val="18"/>
                <w:lang w:eastAsia="ru-RU"/>
              </w:rPr>
            </w:pPr>
            <w:r w:rsidRPr="006C12DE">
              <w:rPr>
                <w:rFonts w:ascii="Times New Roman" w:eastAsia="Times New Roman" w:hAnsi="Times New Roman" w:cs="Times New Roman"/>
                <w:bCs/>
                <w:sz w:val="18"/>
                <w:szCs w:val="18"/>
                <w:lang w:eastAsia="ru-RU"/>
              </w:rPr>
              <w:t>5</w:t>
            </w:r>
          </w:p>
        </w:tc>
        <w:tc>
          <w:tcPr>
            <w:tcW w:w="3543" w:type="dxa"/>
            <w:tcBorders>
              <w:top w:val="single" w:sz="4" w:space="0" w:color="auto"/>
              <w:left w:val="nil"/>
              <w:bottom w:val="single" w:sz="4" w:space="0" w:color="auto"/>
              <w:right w:val="single" w:sz="4" w:space="0" w:color="auto"/>
            </w:tcBorders>
            <w:hideMark/>
          </w:tcPr>
          <w:p w:rsidR="006C12DE" w:rsidRPr="006C12DE" w:rsidRDefault="006C12DE" w:rsidP="006C12DE">
            <w:pPr>
              <w:suppressAutoHyphens/>
              <w:spacing w:after="0" w:line="240" w:lineRule="auto"/>
              <w:jc w:val="both"/>
              <w:rPr>
                <w:rFonts w:ascii="Times New Roman" w:eastAsia="Times New Roman" w:hAnsi="Times New Roman" w:cs="Times New Roman"/>
                <w:sz w:val="18"/>
                <w:szCs w:val="18"/>
                <w:lang w:eastAsia="ru-RU"/>
              </w:rPr>
            </w:pPr>
            <w:r w:rsidRPr="006C12DE">
              <w:rPr>
                <w:rFonts w:ascii="Times New Roman" w:eastAsia="Times New Roman" w:hAnsi="Times New Roman" w:cs="Times New Roman"/>
                <w:sz w:val="18"/>
                <w:szCs w:val="18"/>
                <w:lang w:eastAsia="ru-RU"/>
              </w:rPr>
              <w:t xml:space="preserve">Подоконник </w:t>
            </w:r>
          </w:p>
        </w:tc>
        <w:tc>
          <w:tcPr>
            <w:tcW w:w="5954" w:type="dxa"/>
            <w:tcBorders>
              <w:top w:val="single" w:sz="4" w:space="0" w:color="auto"/>
              <w:left w:val="nil"/>
              <w:bottom w:val="single" w:sz="4" w:space="0" w:color="auto"/>
              <w:right w:val="single" w:sz="4" w:space="0" w:color="auto"/>
            </w:tcBorders>
            <w:hideMark/>
          </w:tcPr>
          <w:p w:rsidR="006C12DE" w:rsidRPr="006C12DE" w:rsidRDefault="006C12DE" w:rsidP="006C12DE">
            <w:pPr>
              <w:suppressAutoHyphens/>
              <w:spacing w:after="0" w:line="240" w:lineRule="auto"/>
              <w:jc w:val="both"/>
              <w:rPr>
                <w:rFonts w:ascii="Times New Roman" w:eastAsia="Times New Roman" w:hAnsi="Times New Roman" w:cs="Times New Roman"/>
                <w:sz w:val="18"/>
                <w:szCs w:val="18"/>
                <w:lang w:eastAsia="ru-RU"/>
              </w:rPr>
            </w:pPr>
          </w:p>
        </w:tc>
      </w:tr>
      <w:tr w:rsidR="00FF0973" w:rsidRPr="006C12DE" w:rsidTr="000A6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709" w:type="dxa"/>
            <w:tcBorders>
              <w:top w:val="single" w:sz="4" w:space="0" w:color="auto"/>
              <w:left w:val="single" w:sz="4" w:space="0" w:color="auto"/>
              <w:bottom w:val="single" w:sz="4" w:space="0" w:color="auto"/>
              <w:right w:val="single" w:sz="4" w:space="0" w:color="auto"/>
            </w:tcBorders>
          </w:tcPr>
          <w:p w:rsidR="00FF0973" w:rsidRPr="006C12DE" w:rsidRDefault="00FF0973" w:rsidP="006C12DE">
            <w:pPr>
              <w:suppressAutoHyphen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w:t>
            </w:r>
          </w:p>
        </w:tc>
        <w:tc>
          <w:tcPr>
            <w:tcW w:w="3543" w:type="dxa"/>
            <w:tcBorders>
              <w:top w:val="single" w:sz="4" w:space="0" w:color="auto"/>
              <w:left w:val="nil"/>
              <w:bottom w:val="single" w:sz="4" w:space="0" w:color="auto"/>
              <w:right w:val="single" w:sz="4" w:space="0" w:color="auto"/>
            </w:tcBorders>
          </w:tcPr>
          <w:p w:rsidR="00FF0973" w:rsidRPr="006C12DE" w:rsidRDefault="00FF0973" w:rsidP="006C12DE">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Страна изготовления</w:t>
            </w:r>
          </w:p>
        </w:tc>
        <w:tc>
          <w:tcPr>
            <w:tcW w:w="5954" w:type="dxa"/>
            <w:tcBorders>
              <w:top w:val="single" w:sz="4" w:space="0" w:color="auto"/>
              <w:left w:val="nil"/>
              <w:bottom w:val="single" w:sz="4" w:space="0" w:color="auto"/>
              <w:right w:val="single" w:sz="4" w:space="0" w:color="auto"/>
            </w:tcBorders>
          </w:tcPr>
          <w:p w:rsidR="00FF0973" w:rsidRPr="006C12DE" w:rsidRDefault="00FF0973" w:rsidP="006C12DE">
            <w:pPr>
              <w:suppressAutoHyphens/>
              <w:spacing w:after="0" w:line="240" w:lineRule="auto"/>
              <w:jc w:val="both"/>
              <w:rPr>
                <w:rFonts w:ascii="Times New Roman" w:eastAsia="Times New Roman" w:hAnsi="Times New Roman" w:cs="Times New Roman"/>
                <w:sz w:val="18"/>
                <w:szCs w:val="18"/>
                <w:lang w:eastAsia="ru-RU"/>
              </w:rPr>
            </w:pPr>
          </w:p>
        </w:tc>
      </w:tr>
    </w:tbl>
    <w:p w:rsidR="006C12DE" w:rsidRPr="00FF0973" w:rsidRDefault="006C12DE" w:rsidP="006C12DE">
      <w:pPr>
        <w:spacing w:after="120" w:line="240" w:lineRule="auto"/>
        <w:jc w:val="both"/>
        <w:rPr>
          <w:rFonts w:ascii="Times New Roman" w:eastAsia="Nimbus Roman No9 L" w:hAnsi="Times New Roman" w:cs="Nimbus Roman No9 L"/>
          <w:b/>
          <w:bCs/>
          <w:sz w:val="21"/>
          <w:szCs w:val="21"/>
          <w:lang w:eastAsia="ru-RU"/>
        </w:rPr>
      </w:pPr>
    </w:p>
    <w:p w:rsidR="006C12DE" w:rsidRPr="006C12DE" w:rsidRDefault="000A6837" w:rsidP="006C12DE">
      <w:pPr>
        <w:tabs>
          <w:tab w:val="num" w:pos="0"/>
        </w:tabs>
        <w:spacing w:after="0" w:line="240" w:lineRule="auto"/>
        <w:ind w:firstLine="42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6C12DE" w:rsidRPr="006C12DE">
        <w:rPr>
          <w:rFonts w:ascii="Times New Roman" w:eastAsia="Calibri" w:hAnsi="Times New Roman" w:cs="Times New Roman"/>
          <w:sz w:val="21"/>
          <w:szCs w:val="21"/>
        </w:rPr>
        <w:t xml:space="preserve">Гарантия на выполненную работу – </w:t>
      </w:r>
      <w:r w:rsidR="006C12DE" w:rsidRPr="006C12DE">
        <w:rPr>
          <w:rFonts w:ascii="Times New Roman" w:eastAsia="Calibri" w:hAnsi="Times New Roman" w:cs="Times New Roman"/>
          <w:sz w:val="21"/>
          <w:szCs w:val="21"/>
          <w:shd w:val="clear" w:color="auto" w:fill="FFFFFF"/>
        </w:rPr>
        <w:t>36 месяцев</w:t>
      </w:r>
      <w:r w:rsidR="006C12DE" w:rsidRPr="006C12DE">
        <w:rPr>
          <w:rFonts w:ascii="Times New Roman" w:eastAsia="Calibri" w:hAnsi="Times New Roman" w:cs="Times New Roman"/>
          <w:sz w:val="21"/>
          <w:szCs w:val="21"/>
        </w:rPr>
        <w:t xml:space="preserve"> </w:t>
      </w:r>
      <w:proofErr w:type="gramStart"/>
      <w:r w:rsidR="006C12DE" w:rsidRPr="006C12DE">
        <w:rPr>
          <w:rFonts w:ascii="Times New Roman" w:eastAsia="Calibri" w:hAnsi="Times New Roman" w:cs="Times New Roman"/>
          <w:sz w:val="21"/>
          <w:szCs w:val="21"/>
        </w:rPr>
        <w:t>с даты подписания</w:t>
      </w:r>
      <w:proofErr w:type="gramEnd"/>
      <w:r w:rsidR="006C12DE" w:rsidRPr="006C12DE">
        <w:rPr>
          <w:rFonts w:ascii="Times New Roman" w:eastAsia="Calibri" w:hAnsi="Times New Roman" w:cs="Times New Roman"/>
          <w:sz w:val="21"/>
          <w:szCs w:val="21"/>
        </w:rPr>
        <w:t xml:space="preserve"> а</w:t>
      </w:r>
      <w:r w:rsidR="006C12DE" w:rsidRPr="006C12DE">
        <w:rPr>
          <w:rFonts w:ascii="Times New Roman" w:eastAsia="Calibri" w:hAnsi="Times New Roman" w:cs="Times New Roman"/>
          <w:sz w:val="21"/>
          <w:szCs w:val="21"/>
          <w:lang w:eastAsia="ru-RU"/>
        </w:rPr>
        <w:t>кта сдачи-приемки работ или универсального передаточного документа</w:t>
      </w:r>
      <w:r w:rsidR="006C12DE" w:rsidRPr="006C12DE">
        <w:rPr>
          <w:rFonts w:ascii="Times New Roman" w:eastAsia="Calibri" w:hAnsi="Times New Roman" w:cs="Times New Roman"/>
          <w:sz w:val="21"/>
          <w:szCs w:val="21"/>
        </w:rPr>
        <w:t>.</w:t>
      </w:r>
    </w:p>
    <w:p w:rsidR="006C12DE" w:rsidRPr="006C12DE" w:rsidRDefault="006C12DE" w:rsidP="006C12DE">
      <w:pPr>
        <w:numPr>
          <w:ilvl w:val="0"/>
          <w:numId w:val="25"/>
        </w:numPr>
        <w:tabs>
          <w:tab w:val="num" w:pos="0"/>
          <w:tab w:val="left" w:pos="709"/>
        </w:tabs>
        <w:spacing w:after="0" w:line="240" w:lineRule="auto"/>
        <w:ind w:firstLine="426"/>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6C12DE" w:rsidRPr="006C12DE" w:rsidRDefault="000A6837" w:rsidP="006C12DE">
      <w:pPr>
        <w:tabs>
          <w:tab w:val="num" w:pos="0"/>
          <w:tab w:val="left" w:pos="709"/>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Профили должны быть долговечными (стойкими к длительным климатическим воздействиям).</w:t>
      </w:r>
    </w:p>
    <w:p w:rsidR="006C12DE" w:rsidRPr="006C12DE" w:rsidRDefault="000A6837" w:rsidP="006C12DE">
      <w:pPr>
        <w:tabs>
          <w:tab w:val="num" w:pos="0"/>
          <w:tab w:val="num" w:pos="426"/>
          <w:tab w:val="left" w:pos="709"/>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Профили должны быть стойкими к слабоагрессивному кислотному, щелочному и соляному воздействию.</w:t>
      </w:r>
    </w:p>
    <w:p w:rsidR="006C12DE" w:rsidRPr="006C12DE" w:rsidRDefault="000A6837" w:rsidP="006C12DE">
      <w:pPr>
        <w:tabs>
          <w:tab w:val="left" w:pos="709"/>
          <w:tab w:val="num" w:pos="1021"/>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Лицевые поверхности главных профилей должны быть покрыты защитной плёнкой.</w:t>
      </w:r>
    </w:p>
    <w:p w:rsidR="006C12DE" w:rsidRPr="006C12DE" w:rsidRDefault="000A6837" w:rsidP="006C12DE">
      <w:pPr>
        <w:tabs>
          <w:tab w:val="left" w:pos="709"/>
          <w:tab w:val="num" w:pos="1021"/>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Пластиковые подоконники должны быть выставлены по уровню и располагаться на одном уровне от пола.</w:t>
      </w:r>
    </w:p>
    <w:p w:rsidR="006C12DE" w:rsidRPr="006C12DE" w:rsidRDefault="000A6837" w:rsidP="006C12DE">
      <w:pPr>
        <w:tabs>
          <w:tab w:val="left" w:pos="709"/>
          <w:tab w:val="num" w:pos="1021"/>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 xml:space="preserve">Откосы в бетонной стене оборудуются </w:t>
      </w:r>
      <w:proofErr w:type="gramStart"/>
      <w:r w:rsidR="006C12DE" w:rsidRPr="006C12DE">
        <w:rPr>
          <w:rFonts w:ascii="Times New Roman" w:eastAsia="Times New Roman" w:hAnsi="Times New Roman" w:cs="Times New Roman"/>
          <w:sz w:val="21"/>
          <w:szCs w:val="21"/>
          <w:lang w:eastAsia="ru-RU"/>
        </w:rPr>
        <w:t>сэндвич-панелями</w:t>
      </w:r>
      <w:proofErr w:type="gramEnd"/>
      <w:r w:rsidR="006C12DE" w:rsidRPr="006C12DE">
        <w:rPr>
          <w:rFonts w:ascii="Times New Roman" w:eastAsia="Times New Roman" w:hAnsi="Times New Roman" w:cs="Times New Roman"/>
          <w:sz w:val="21"/>
          <w:szCs w:val="21"/>
          <w:lang w:eastAsia="ru-RU"/>
        </w:rPr>
        <w:t xml:space="preserve"> по периметру оконного проема. Угловые соединения откосов со стенами заклеиваются декоративным пластиковым уголком.</w:t>
      </w:r>
    </w:p>
    <w:p w:rsidR="006C12DE" w:rsidRPr="006C12DE" w:rsidRDefault="000A6837" w:rsidP="006C12DE">
      <w:pPr>
        <w:tabs>
          <w:tab w:val="left" w:pos="709"/>
          <w:tab w:val="num" w:pos="1021"/>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 xml:space="preserve">Все </w:t>
      </w:r>
      <w:proofErr w:type="spellStart"/>
      <w:r w:rsidR="006C12DE" w:rsidRPr="006C12DE">
        <w:rPr>
          <w:rFonts w:ascii="Times New Roman" w:eastAsia="Times New Roman" w:hAnsi="Times New Roman" w:cs="Times New Roman"/>
          <w:sz w:val="21"/>
          <w:szCs w:val="21"/>
          <w:lang w:eastAsia="ru-RU"/>
        </w:rPr>
        <w:t>вырывы</w:t>
      </w:r>
      <w:proofErr w:type="spellEnd"/>
      <w:r w:rsidR="006C12DE" w:rsidRPr="006C12DE">
        <w:rPr>
          <w:rFonts w:ascii="Times New Roman" w:eastAsia="Times New Roman" w:hAnsi="Times New Roman" w:cs="Times New Roman"/>
          <w:sz w:val="21"/>
          <w:szCs w:val="21"/>
          <w:lang w:eastAsia="ru-RU"/>
        </w:rPr>
        <w:t xml:space="preserve"> и пустоты в стенах изнутри и снаружи заделываются цементно-песчаным раствором, выравниваются, грунтуются и красятся под цвет основной прилегающей строительной конструкции. </w:t>
      </w:r>
    </w:p>
    <w:p w:rsidR="006C12DE" w:rsidRPr="006C12DE" w:rsidRDefault="000A6837" w:rsidP="006C12DE">
      <w:pPr>
        <w:tabs>
          <w:tab w:val="left" w:pos="709"/>
          <w:tab w:val="num" w:pos="1021"/>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C12DE" w:rsidRPr="006C12DE">
        <w:rPr>
          <w:rFonts w:ascii="Times New Roman" w:eastAsia="Times New Roman" w:hAnsi="Times New Roman" w:cs="Times New Roman"/>
          <w:sz w:val="21"/>
          <w:szCs w:val="21"/>
          <w:lang w:eastAsia="ru-RU"/>
        </w:rPr>
        <w:t>Монтаж оконных блоков производить в соответствии с ГОСТ 30971-2012 Швы монтажные узлов примыкания оконных блоков к стеновым проемам. Общие технические условия.</w:t>
      </w:r>
    </w:p>
    <w:p w:rsidR="006C12DE" w:rsidRPr="006C12DE" w:rsidRDefault="006C12DE" w:rsidP="006C12DE">
      <w:pPr>
        <w:spacing w:after="0" w:line="240" w:lineRule="auto"/>
        <w:ind w:left="360"/>
        <w:jc w:val="both"/>
        <w:rPr>
          <w:rFonts w:ascii="Times New Roman" w:eastAsia="Calibri" w:hAnsi="Times New Roman" w:cs="Times New Roman"/>
          <w:sz w:val="21"/>
          <w:szCs w:val="21"/>
          <w:lang w:eastAsia="ru-RU"/>
        </w:rPr>
      </w:pPr>
    </w:p>
    <w:p w:rsidR="006C12DE" w:rsidRPr="006C12DE" w:rsidRDefault="006C12DE" w:rsidP="006C12DE">
      <w:pPr>
        <w:spacing w:before="120" w:after="0" w:line="240" w:lineRule="auto"/>
        <w:jc w:val="both"/>
        <w:rPr>
          <w:rFonts w:ascii="Times New Roman" w:eastAsia="Nimbus Roman No9 L" w:hAnsi="Times New Roman" w:cs="Nimbus Roman No9 L"/>
          <w:b/>
          <w:bCs/>
          <w:sz w:val="21"/>
          <w:szCs w:val="21"/>
          <w:lang w:eastAsia="ru-RU"/>
        </w:rPr>
      </w:pPr>
      <w:r w:rsidRPr="006C12DE">
        <w:rPr>
          <w:rFonts w:ascii="Times New Roman" w:eastAsia="Nimbus Roman No9 L" w:hAnsi="Times New Roman" w:cs="Nimbus Roman No9 L"/>
          <w:b/>
          <w:bCs/>
          <w:sz w:val="21"/>
          <w:szCs w:val="21"/>
          <w:lang w:eastAsia="ru-RU"/>
        </w:rPr>
        <w:t>Порядок выполнения работы:</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1.  Подрядчик осуществляет уточненные замеры оконных проемов по месту выполнения работы до начала монтажных работ, организует изготовление оконных блоков  и доставку до места установки.</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 xml:space="preserve">2. Подрядчик осуществляет демонтаж существующих окон, установку пластиковых окон, внутреннюю и внешнюю отделку оконных проемов по месту установки, уборку и вывоз мусора. </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3. Подрядчик устанавливает окна из ПВХ профиля с подоконными досками из ПВХ. (Пластиковые окна должны быть 2020 года изготовления, с применением энергосберегающего стеклопакета, новыми, без повреждений, в исправном состоянии). Установка окон должна соответствовать требованиям ГОСТ  23166-99 «Блоки оконные. Общие технические условия», ГОСТ 30971-2012 «Швы монтажные узлов примыканий оконных блоков к стеновым проемам», ГОСТ  30674-99. «Блоки оконные из поливинилхлоридных профилей. Технические условия», СНиП 3.04.01-87 «Изоляционные и отделочные покрытия»</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 xml:space="preserve">4. Подрядчик выполняет внутреннюю отделку (в том числе откосы из </w:t>
      </w:r>
      <w:proofErr w:type="spellStart"/>
      <w:r w:rsidRPr="006C12DE">
        <w:rPr>
          <w:rFonts w:ascii="Times New Roman" w:eastAsia="Times New Roman" w:hAnsi="Times New Roman" w:cs="Times New Roman"/>
          <w:sz w:val="21"/>
          <w:szCs w:val="21"/>
          <w:lang w:eastAsia="ru-RU"/>
        </w:rPr>
        <w:t>сендвич</w:t>
      </w:r>
      <w:proofErr w:type="spellEnd"/>
      <w:r w:rsidRPr="006C12DE">
        <w:rPr>
          <w:rFonts w:ascii="Times New Roman" w:eastAsia="Times New Roman" w:hAnsi="Times New Roman" w:cs="Times New Roman"/>
          <w:sz w:val="21"/>
          <w:szCs w:val="21"/>
          <w:lang w:eastAsia="ru-RU"/>
        </w:rPr>
        <w:t xml:space="preserve">-панелей с отделкой </w:t>
      </w:r>
      <w:proofErr w:type="spellStart"/>
      <w:r w:rsidRPr="006C12DE">
        <w:rPr>
          <w:rFonts w:ascii="Times New Roman" w:eastAsia="Times New Roman" w:hAnsi="Times New Roman" w:cs="Times New Roman"/>
          <w:sz w:val="21"/>
          <w:szCs w:val="21"/>
          <w:lang w:eastAsia="ru-RU"/>
        </w:rPr>
        <w:t>обналичкой</w:t>
      </w:r>
      <w:proofErr w:type="spellEnd"/>
      <w:r w:rsidRPr="006C12DE">
        <w:rPr>
          <w:rFonts w:ascii="Times New Roman" w:eastAsia="Times New Roman" w:hAnsi="Times New Roman" w:cs="Times New Roman"/>
          <w:sz w:val="21"/>
          <w:szCs w:val="21"/>
          <w:lang w:eastAsia="ru-RU"/>
        </w:rPr>
        <w:t xml:space="preserve">) и внешнюю отделку (в том числе </w:t>
      </w:r>
      <w:proofErr w:type="spellStart"/>
      <w:r w:rsidRPr="006C12DE">
        <w:rPr>
          <w:rFonts w:ascii="Times New Roman" w:eastAsia="Times New Roman" w:hAnsi="Times New Roman" w:cs="Times New Roman"/>
          <w:sz w:val="21"/>
          <w:szCs w:val="21"/>
          <w:lang w:eastAsia="ru-RU"/>
        </w:rPr>
        <w:t>нащельники</w:t>
      </w:r>
      <w:proofErr w:type="spellEnd"/>
      <w:r w:rsidRPr="006C12DE">
        <w:rPr>
          <w:rFonts w:ascii="Times New Roman" w:eastAsia="Times New Roman" w:hAnsi="Times New Roman" w:cs="Times New Roman"/>
          <w:sz w:val="21"/>
          <w:szCs w:val="21"/>
          <w:lang w:eastAsia="ru-RU"/>
        </w:rPr>
        <w:t>, установка отливов оконных).</w:t>
      </w:r>
    </w:p>
    <w:p w:rsidR="006C12DE" w:rsidRPr="006C12DE" w:rsidRDefault="006C12DE" w:rsidP="006C12DE">
      <w:pPr>
        <w:spacing w:before="120" w:after="0" w:line="240" w:lineRule="auto"/>
        <w:jc w:val="both"/>
        <w:rPr>
          <w:rFonts w:ascii="Times New Roman" w:eastAsia="Nimbus Roman No9 L" w:hAnsi="Times New Roman" w:cs="Times New Roman"/>
          <w:b/>
          <w:bCs/>
          <w:sz w:val="21"/>
          <w:szCs w:val="21"/>
          <w:lang w:eastAsia="ru-RU"/>
        </w:rPr>
      </w:pPr>
      <w:r w:rsidRPr="006C12DE">
        <w:rPr>
          <w:rFonts w:ascii="Times New Roman" w:eastAsia="Nimbus Roman No9 L" w:hAnsi="Times New Roman" w:cs="Times New Roman"/>
          <w:b/>
          <w:bCs/>
          <w:sz w:val="21"/>
          <w:szCs w:val="21"/>
          <w:lang w:eastAsia="ru-RU"/>
        </w:rPr>
        <w:t>Требования к выполнению работы:</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lastRenderedPageBreak/>
        <w:t xml:space="preserve">1. 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 </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 xml:space="preserve">2. Подрядчик обязан соблюдать технологию и последовательность выполнения работ в соответствии с действующими нормами и правилами на данные виды работ. </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3. До начала производства работ должен быть назначен ответственный за организацию производства строительно-монтажных работ на объекте, их качество, соблюдение правил и требований СНиП и технических регламентов, а также ответственные по объекту за пожарную безопасность и технику безопасности. До начала производства работ должны быть представлены Заказчику копии приказов о назначении ответственных лиц по объекту и списки специалистов-ремонтников, имеющих регистрацию РФ.</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4. Закупка, доставка, приемка, разгрузка, складирование оборудования, материалов и другого имущества осуществляется силами Подрядчика. Места складирования материалов согласовывают с Заказчиком.</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5. Не допускается оставлять незаполненные оконные проемы новыми конструкциями ПВХ (с остеклением) по окончанию рабочего дня (в целях недопущения несанкционированного доступа в учреждение  в ночное время).</w:t>
      </w:r>
    </w:p>
    <w:p w:rsidR="006C12DE" w:rsidRPr="006C12DE" w:rsidRDefault="006C12DE" w:rsidP="006C12DE">
      <w:pPr>
        <w:spacing w:before="120" w:after="0" w:line="240" w:lineRule="auto"/>
        <w:jc w:val="both"/>
        <w:rPr>
          <w:rFonts w:ascii="Times New Roman" w:eastAsia="Nimbus Roman No9 L" w:hAnsi="Times New Roman" w:cs="Times New Roman"/>
          <w:b/>
          <w:bCs/>
          <w:sz w:val="21"/>
          <w:szCs w:val="21"/>
          <w:lang w:eastAsia="ru-RU"/>
        </w:rPr>
      </w:pPr>
      <w:r w:rsidRPr="006C12DE">
        <w:rPr>
          <w:rFonts w:ascii="Times New Roman" w:eastAsia="Nimbus Roman No9 L" w:hAnsi="Times New Roman" w:cs="Times New Roman"/>
          <w:b/>
          <w:bCs/>
          <w:sz w:val="21"/>
          <w:szCs w:val="21"/>
          <w:lang w:eastAsia="ru-RU"/>
        </w:rPr>
        <w:t>Требования к безопасности выполняемых работ:</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1. Обеспечить контроль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2. Обеспечить необходимые противопожарные мероприятия, мероприятия по технике безопасности во время выполнения работ.</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 xml:space="preserve">3. Не допускать курения своих сотрудников в здании образовательного учреждения. Нести ответственность за любые нарушения правил и требований по охране труда, а также за последствия этих нарушений. </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 xml:space="preserve">4. Обеспечить безопасность работ для третьих лиц и окружающей среды, выполнять работы с соблюдением требований безопасности труда, норм пожарной безопасности. </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5. Нести ответственность, выплачивать суммы по всем претензиям, требованиям и судебным искам и нести всякого рода расходы за травму или гибель людей и повреждение имущества, возникших в результате выполнения работ в случае возникновения увечья и несчастного случая, в том числе со смертельным исходом, в процессе выполнения Работ Подрядчиком.</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6. Обеспечивать за свой счет сохранность материалов, оборудования, стоянки строительной техники и другого имущества, необходимого для производства работ, с момента начала работ до сдачи-приемки выполненных работ.</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b/>
          <w:sz w:val="21"/>
          <w:szCs w:val="21"/>
          <w:lang w:eastAsia="ru-RU"/>
        </w:rPr>
        <w:t>Требования к уборке помещений:</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1. Складирование демонтированных оконных блоков и мусора допускается в течение рабочего дня в местах, согласованных с Заказчиком, обязателен вывоз Подрядчиком складированного мусора за пределы территории Заказчика.</w:t>
      </w:r>
    </w:p>
    <w:p w:rsidR="006C12DE" w:rsidRPr="006C12DE" w:rsidRDefault="006C12DE" w:rsidP="006C12DE">
      <w:pPr>
        <w:spacing w:before="120" w:after="0" w:line="240" w:lineRule="auto"/>
        <w:jc w:val="both"/>
        <w:rPr>
          <w:rFonts w:ascii="Times New Roman" w:eastAsia="Nimbus Roman No9 L" w:hAnsi="Times New Roman" w:cs="Times New Roman"/>
          <w:b/>
          <w:bCs/>
          <w:sz w:val="21"/>
          <w:szCs w:val="21"/>
          <w:lang w:eastAsia="ru-RU"/>
        </w:rPr>
      </w:pPr>
      <w:r w:rsidRPr="006C12DE">
        <w:rPr>
          <w:rFonts w:ascii="Times New Roman" w:eastAsia="Nimbus Roman No9 L" w:hAnsi="Times New Roman" w:cs="Times New Roman"/>
          <w:b/>
          <w:bCs/>
          <w:sz w:val="21"/>
          <w:szCs w:val="21"/>
          <w:lang w:eastAsia="ru-RU"/>
        </w:rPr>
        <w:t>Требования к материалам:</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1. Все применяемые материалы должны быть новыми, не бывшими в употреблении.</w:t>
      </w:r>
    </w:p>
    <w:p w:rsidR="006C12DE" w:rsidRPr="006C12DE" w:rsidRDefault="006C12DE" w:rsidP="006C12DE">
      <w:pPr>
        <w:spacing w:after="0" w:line="240" w:lineRule="auto"/>
        <w:jc w:val="both"/>
        <w:rPr>
          <w:rFonts w:ascii="Times New Roman" w:eastAsia="Times New Roman" w:hAnsi="Times New Roman" w:cs="Times New Roman"/>
          <w:sz w:val="21"/>
          <w:szCs w:val="21"/>
          <w:lang w:eastAsia="ru-RU"/>
        </w:rPr>
      </w:pPr>
      <w:r w:rsidRPr="006C12DE">
        <w:rPr>
          <w:rFonts w:ascii="Times New Roman" w:eastAsia="Times New Roman" w:hAnsi="Times New Roman" w:cs="Times New Roman"/>
          <w:sz w:val="21"/>
          <w:szCs w:val="21"/>
          <w:lang w:eastAsia="ru-RU"/>
        </w:rPr>
        <w:t xml:space="preserve">2. Все строительные отделочные материалы должны соответствовать санитарным правилам </w:t>
      </w:r>
      <w:proofErr w:type="spellStart"/>
      <w:r w:rsidRPr="006C12DE">
        <w:rPr>
          <w:rFonts w:ascii="Times New Roman" w:eastAsia="Times New Roman" w:hAnsi="Times New Roman" w:cs="Times New Roman"/>
          <w:sz w:val="21"/>
          <w:szCs w:val="21"/>
          <w:lang w:eastAsia="ru-RU"/>
        </w:rPr>
        <w:t>СанПин</w:t>
      </w:r>
      <w:proofErr w:type="spellEnd"/>
      <w:r w:rsidRPr="006C12DE">
        <w:rPr>
          <w:rFonts w:ascii="Times New Roman" w:eastAsia="Times New Roman" w:hAnsi="Times New Roman" w:cs="Times New Roman"/>
          <w:sz w:val="21"/>
          <w:szCs w:val="21"/>
          <w:lang w:eastAsia="ru-RU"/>
        </w:rPr>
        <w:t xml:space="preserve"> 2.1.729-99. По своим техническим, гигиеническим характеристикам и требованиям пожарной безопасности применяемые материалы должны иметь необходимые гигиенические сертификаты соответствия Госстандарта России, пожарной безопасности, санитарным правилам и нормам (в том числе противопожарным нормам) от производителей с целью применения их в образовательных учреждениях. Сертификаты соответствия Госстандарта России, пожарной безопасности, санитарным правилам и нормам передать Заказчику до начала производства работ, выполняемых с использованием этих материалов.</w:t>
      </w:r>
    </w:p>
    <w:p w:rsidR="006C12DE" w:rsidRPr="006C12DE" w:rsidRDefault="006C12DE" w:rsidP="006C12DE">
      <w:pPr>
        <w:spacing w:before="120" w:after="0" w:line="240" w:lineRule="auto"/>
        <w:jc w:val="both"/>
        <w:rPr>
          <w:rFonts w:ascii="Times New Roman" w:eastAsia="Nimbus Roman No9 L" w:hAnsi="Times New Roman" w:cs="Times New Roman"/>
          <w:b/>
          <w:bCs/>
          <w:sz w:val="21"/>
          <w:szCs w:val="21"/>
          <w:lang w:eastAsia="ru-RU"/>
        </w:rPr>
      </w:pPr>
      <w:r w:rsidRPr="006C12DE">
        <w:rPr>
          <w:rFonts w:ascii="Times New Roman" w:eastAsia="Nimbus Roman No9 L" w:hAnsi="Times New Roman" w:cs="Times New Roman"/>
          <w:b/>
          <w:bCs/>
          <w:sz w:val="21"/>
          <w:szCs w:val="21"/>
          <w:lang w:eastAsia="ru-RU"/>
        </w:rPr>
        <w:t>Требования к изделиям:</w:t>
      </w:r>
    </w:p>
    <w:p w:rsidR="003A460C" w:rsidRDefault="006C12DE" w:rsidP="006C12DE">
      <w:pPr>
        <w:rPr>
          <w:rFonts w:ascii="Times New Roman" w:eastAsia="Times New Roman" w:hAnsi="Times New Roman" w:cs="Times New Roman"/>
          <w:sz w:val="28"/>
          <w:szCs w:val="28"/>
          <w:lang w:eastAsia="ru-RU"/>
        </w:rPr>
      </w:pPr>
      <w:r w:rsidRPr="006C12DE">
        <w:rPr>
          <w:rFonts w:ascii="Times New Roman" w:eastAsia="Times New Roman" w:hAnsi="Times New Roman" w:cs="Times New Roman"/>
          <w:sz w:val="21"/>
          <w:szCs w:val="21"/>
          <w:lang w:eastAsia="ru-RU"/>
        </w:rPr>
        <w:t xml:space="preserve">1. </w:t>
      </w:r>
      <w:proofErr w:type="gramStart"/>
      <w:r w:rsidRPr="006C12DE">
        <w:rPr>
          <w:rFonts w:ascii="Times New Roman" w:eastAsia="Times New Roman" w:hAnsi="Times New Roman" w:cs="Times New Roman"/>
          <w:sz w:val="21"/>
          <w:szCs w:val="21"/>
          <w:lang w:eastAsia="ru-RU"/>
        </w:rPr>
        <w:t>Изделие должно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качеством его изготовления, либо с качеством используемых при его изготовлении материалов быть светостойким и износостойким, отвечать требованиям пожарной безопасности и экологии, свободным от прав третьих лиц и не являться предметом залога, ареста</w:t>
      </w:r>
      <w:proofErr w:type="gramEnd"/>
      <w:r w:rsidRPr="006C12DE">
        <w:rPr>
          <w:rFonts w:ascii="Times New Roman" w:eastAsia="Times New Roman" w:hAnsi="Times New Roman" w:cs="Times New Roman"/>
          <w:sz w:val="21"/>
          <w:szCs w:val="21"/>
          <w:lang w:eastAsia="ru-RU"/>
        </w:rPr>
        <w:t xml:space="preserve"> или иного обременения.</w:t>
      </w:r>
    </w:p>
    <w:p w:rsidR="000D77E8" w:rsidRDefault="000D77E8" w:rsidP="008935A3">
      <w:pPr>
        <w:rPr>
          <w:rFonts w:ascii="Times New Roman" w:eastAsia="Times New Roman" w:hAnsi="Times New Roman" w:cs="Times New Roman"/>
          <w:sz w:val="28"/>
          <w:szCs w:val="28"/>
          <w:lang w:eastAsia="ru-RU"/>
        </w:rPr>
      </w:pPr>
    </w:p>
    <w:tbl>
      <w:tblPr>
        <w:tblW w:w="10598" w:type="dxa"/>
        <w:tblLook w:val="04A0" w:firstRow="1" w:lastRow="0" w:firstColumn="1" w:lastColumn="0" w:noHBand="0" w:noVBand="1"/>
      </w:tblPr>
      <w:tblGrid>
        <w:gridCol w:w="5778"/>
        <w:gridCol w:w="4820"/>
      </w:tblGrid>
      <w:tr w:rsidR="00AC61C6" w:rsidRPr="003A460C" w:rsidTr="006A714E">
        <w:trPr>
          <w:trHeight w:val="586"/>
        </w:trPr>
        <w:tc>
          <w:tcPr>
            <w:tcW w:w="5778" w:type="dxa"/>
            <w:hideMark/>
          </w:tcPr>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Заказчик</w:t>
            </w:r>
          </w:p>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А</w:t>
            </w:r>
            <w:r w:rsidRPr="003A460C">
              <w:rPr>
                <w:rFonts w:ascii="Times New Roman" w:eastAsia="Times New Roman" w:hAnsi="Times New Roman" w:cs="Times New Roman"/>
                <w:sz w:val="20"/>
                <w:szCs w:val="20"/>
                <w:lang w:eastAsia="ru-RU"/>
              </w:rPr>
              <w:t>ОУ «СОШ №1»</w:t>
            </w:r>
          </w:p>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C61C6"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___________________</w:t>
            </w:r>
            <w:r w:rsidRPr="003A460C">
              <w:rPr>
                <w:rFonts w:ascii="Calibri" w:eastAsia="Times New Roman" w:hAnsi="Calibri" w:cs="Times New Roman"/>
              </w:rPr>
              <w:t xml:space="preserve"> </w:t>
            </w:r>
            <w:r w:rsidRPr="003A460C">
              <w:rPr>
                <w:rFonts w:ascii="Times New Roman" w:eastAsia="Times New Roman" w:hAnsi="Times New Roman" w:cs="Times New Roman"/>
                <w:sz w:val="20"/>
                <w:szCs w:val="20"/>
                <w:lang w:eastAsia="ru-RU"/>
              </w:rPr>
              <w:t>А.В. Петряев</w:t>
            </w:r>
          </w:p>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c>
        <w:tc>
          <w:tcPr>
            <w:tcW w:w="4820" w:type="dxa"/>
            <w:hideMark/>
          </w:tcPr>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Подрядчик</w:t>
            </w:r>
          </w:p>
          <w:p w:rsidR="00AC61C6"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E25D3" w:rsidRPr="003A460C" w:rsidRDefault="003E25D3"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C61C6"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A460C">
              <w:rPr>
                <w:rFonts w:ascii="Times New Roman" w:eastAsia="Times New Roman" w:hAnsi="Times New Roman" w:cs="Times New Roman"/>
                <w:sz w:val="20"/>
                <w:szCs w:val="20"/>
                <w:lang w:eastAsia="ru-RU"/>
              </w:rPr>
              <w:t>____________________</w:t>
            </w:r>
            <w:r w:rsidRPr="003A460C">
              <w:rPr>
                <w:rFonts w:ascii="Calibri" w:eastAsia="Times New Roman" w:hAnsi="Calibri" w:cs="Times New Roman"/>
              </w:rPr>
              <w:t xml:space="preserve"> </w:t>
            </w:r>
            <w:r w:rsidR="003E25D3">
              <w:rPr>
                <w:rFonts w:ascii="Times New Roman" w:eastAsia="Times New Roman" w:hAnsi="Times New Roman" w:cs="Times New Roman"/>
                <w:sz w:val="20"/>
                <w:szCs w:val="20"/>
                <w:lang w:eastAsia="ru-RU"/>
              </w:rPr>
              <w:t>/___________</w:t>
            </w:r>
          </w:p>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C61C6" w:rsidRPr="003A460C" w:rsidRDefault="00AC61C6" w:rsidP="006A714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c>
      </w:tr>
    </w:tbl>
    <w:p w:rsidR="000D77E8" w:rsidRPr="008935A3" w:rsidRDefault="000D77E8" w:rsidP="008935A3">
      <w:pPr>
        <w:rPr>
          <w:rFonts w:ascii="Times New Roman" w:eastAsia="Times New Roman" w:hAnsi="Times New Roman" w:cs="Times New Roman"/>
          <w:sz w:val="28"/>
          <w:szCs w:val="28"/>
          <w:lang w:eastAsia="ru-RU"/>
        </w:rPr>
      </w:pPr>
    </w:p>
    <w:sectPr w:rsidR="000D77E8" w:rsidRPr="008935A3" w:rsidSect="00014698">
      <w:pgSz w:w="11906" w:h="16838" w:code="9"/>
      <w:pgMar w:top="567" w:right="567" w:bottom="425"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2C" w:rsidRDefault="00381C2C" w:rsidP="004C571E">
      <w:pPr>
        <w:spacing w:after="0" w:line="240" w:lineRule="auto"/>
      </w:pPr>
      <w:r>
        <w:separator/>
      </w:r>
    </w:p>
  </w:endnote>
  <w:endnote w:type="continuationSeparator" w:id="0">
    <w:p w:rsidR="00381C2C" w:rsidRDefault="00381C2C" w:rsidP="004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charset w:val="00"/>
    <w:family w:val="auto"/>
    <w:pitch w:val="variable"/>
  </w:font>
  <w:font w:name="Consultant">
    <w:altName w:val="Lucida Console"/>
    <w:panose1 w:val="00000000000000000000"/>
    <w:charset w:val="CC"/>
    <w:family w:val="modern"/>
    <w:notTrueType/>
    <w:pitch w:val="fixed"/>
    <w:sig w:usb0="00000203" w:usb1="00000000" w:usb2="00000000" w:usb3="00000000" w:csb0="00000005" w:csb1="00000000"/>
  </w:font>
  <w:font w:name="GaramondC">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Nimbus Roman No9 L">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2C" w:rsidRDefault="00381C2C" w:rsidP="004C571E">
      <w:pPr>
        <w:spacing w:after="0" w:line="240" w:lineRule="auto"/>
      </w:pPr>
      <w:r>
        <w:separator/>
      </w:r>
    </w:p>
  </w:footnote>
  <w:footnote w:type="continuationSeparator" w:id="0">
    <w:p w:rsidR="00381C2C" w:rsidRDefault="00381C2C" w:rsidP="004C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85" w:rsidRDefault="00D95885" w:rsidP="00930D80">
    <w:pPr>
      <w:pStyle w:val="af0"/>
      <w:rPr>
        <w:rStyle w:val="afc"/>
      </w:rPr>
    </w:pPr>
    <w:r>
      <w:rPr>
        <w:rStyle w:val="afc"/>
      </w:rPr>
      <w:fldChar w:fldCharType="begin"/>
    </w:r>
    <w:r>
      <w:rPr>
        <w:rStyle w:val="afc"/>
      </w:rPr>
      <w:instrText xml:space="preserve">PAGE  </w:instrText>
    </w:r>
    <w:r>
      <w:rPr>
        <w:rStyle w:val="afc"/>
      </w:rPr>
      <w:fldChar w:fldCharType="end"/>
    </w:r>
  </w:p>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rsidP="00930D80"/>
  <w:p w:rsidR="00D95885" w:rsidRDefault="00D958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65D"/>
    <w:multiLevelType w:val="hybridMultilevel"/>
    <w:tmpl w:val="51545748"/>
    <w:lvl w:ilvl="0" w:tplc="C53C3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D3074"/>
    <w:multiLevelType w:val="hybridMultilevel"/>
    <w:tmpl w:val="05B6717E"/>
    <w:lvl w:ilvl="0" w:tplc="BF4EC15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EF4709"/>
    <w:multiLevelType w:val="multilevel"/>
    <w:tmpl w:val="C17AFDA2"/>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119076E5"/>
    <w:multiLevelType w:val="hybridMultilevel"/>
    <w:tmpl w:val="CD6C31C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D28AA"/>
    <w:multiLevelType w:val="hybridMultilevel"/>
    <w:tmpl w:val="3A1EFC00"/>
    <w:lvl w:ilvl="0" w:tplc="B1F8209E">
      <w:start w:val="1"/>
      <w:numFmt w:val="bullet"/>
      <w:lvlText w:val="−"/>
      <w:lvlJc w:val="left"/>
      <w:pPr>
        <w:tabs>
          <w:tab w:val="num" w:pos="340"/>
        </w:tabs>
        <w:ind w:left="340" w:hanging="340"/>
      </w:pPr>
      <w:rPr>
        <w:rFonts w:ascii="Times New Roman" w:hAnsi="Times New Roman" w:hint="default"/>
      </w:rPr>
    </w:lvl>
    <w:lvl w:ilvl="1" w:tplc="64F8EBCC">
      <w:start w:val="1"/>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D48E6"/>
    <w:multiLevelType w:val="hybridMultilevel"/>
    <w:tmpl w:val="B93CDA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DDE03BF"/>
    <w:multiLevelType w:val="hybridMultilevel"/>
    <w:tmpl w:val="A5AC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D0374"/>
    <w:multiLevelType w:val="hybridMultilevel"/>
    <w:tmpl w:val="445CF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62B77"/>
    <w:multiLevelType w:val="hybridMultilevel"/>
    <w:tmpl w:val="DF9E5E2C"/>
    <w:lvl w:ilvl="0" w:tplc="0752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943F3D"/>
    <w:multiLevelType w:val="hybridMultilevel"/>
    <w:tmpl w:val="6B5AC7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6871CC"/>
    <w:multiLevelType w:val="hybridMultilevel"/>
    <w:tmpl w:val="1B225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FA11BE"/>
    <w:multiLevelType w:val="hybridMultilevel"/>
    <w:tmpl w:val="C254CA00"/>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DED4501"/>
    <w:multiLevelType w:val="hybridMultilevel"/>
    <w:tmpl w:val="6220C17E"/>
    <w:lvl w:ilvl="0" w:tplc="BAD880D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35566"/>
    <w:multiLevelType w:val="hybridMultilevel"/>
    <w:tmpl w:val="445CF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332A26"/>
    <w:multiLevelType w:val="hybridMultilevel"/>
    <w:tmpl w:val="68A4EE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93721"/>
    <w:multiLevelType w:val="multilevel"/>
    <w:tmpl w:val="C52CC110"/>
    <w:lvl w:ilvl="0">
      <w:start w:val="1"/>
      <w:numFmt w:val="decimal"/>
      <w:lvlText w:val="%1."/>
      <w:lvlJc w:val="left"/>
      <w:pPr>
        <w:ind w:left="900" w:hanging="360"/>
      </w:pPr>
      <w:rPr>
        <w:rFonts w:hint="default"/>
      </w:rPr>
    </w:lvl>
    <w:lvl w:ilvl="1">
      <w:start w:val="4"/>
      <w:numFmt w:val="decimal"/>
      <w:isLgl/>
      <w:lvlText w:val="%1.%2."/>
      <w:lvlJc w:val="left"/>
      <w:pPr>
        <w:ind w:left="1125" w:hanging="4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17">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A324DFA"/>
    <w:multiLevelType w:val="hybridMultilevel"/>
    <w:tmpl w:val="0DBEA7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D426DB"/>
    <w:multiLevelType w:val="multilevel"/>
    <w:tmpl w:val="B0EE3C2C"/>
    <w:lvl w:ilvl="0">
      <w:start w:val="3"/>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03168A4"/>
    <w:multiLevelType w:val="hybridMultilevel"/>
    <w:tmpl w:val="E78EC096"/>
    <w:lvl w:ilvl="0" w:tplc="DF08C87A">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927A2"/>
    <w:multiLevelType w:val="hybridMultilevel"/>
    <w:tmpl w:val="37EC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5B37B6"/>
    <w:multiLevelType w:val="hybridMultilevel"/>
    <w:tmpl w:val="202CB5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CD4BFD"/>
    <w:multiLevelType w:val="hybridMultilevel"/>
    <w:tmpl w:val="DF44C142"/>
    <w:lvl w:ilvl="0" w:tplc="897C0080">
      <w:start w:val="1"/>
      <w:numFmt w:val="bullet"/>
      <w:pStyle w:val="a"/>
      <w:lvlText w:val=""/>
      <w:lvlJc w:val="left"/>
      <w:pPr>
        <w:tabs>
          <w:tab w:val="num" w:pos="1021"/>
        </w:tabs>
        <w:ind w:left="0"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F431133"/>
    <w:multiLevelType w:val="hybridMultilevel"/>
    <w:tmpl w:val="116CCB02"/>
    <w:lvl w:ilvl="0" w:tplc="83F48E18">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19"/>
  </w:num>
  <w:num w:numId="5">
    <w:abstractNumId w:val="18"/>
  </w:num>
  <w:num w:numId="6">
    <w:abstractNumId w:val="3"/>
  </w:num>
  <w:num w:numId="7">
    <w:abstractNumId w:val="1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2"/>
  </w:num>
  <w:num w:numId="16">
    <w:abstractNumId w:val="21"/>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2"/>
  </w:num>
  <w:num w:numId="22">
    <w:abstractNumId w:val="1"/>
  </w:num>
  <w:num w:numId="23">
    <w:abstractNumId w:val="8"/>
  </w:num>
  <w:num w:numId="24">
    <w:abstractNumId w:val="15"/>
  </w:num>
  <w:num w:numId="25">
    <w:abstractNumId w:val="24"/>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43"/>
    <w:rsid w:val="000034E0"/>
    <w:rsid w:val="00013D6B"/>
    <w:rsid w:val="00014698"/>
    <w:rsid w:val="0003329A"/>
    <w:rsid w:val="00037068"/>
    <w:rsid w:val="00041C19"/>
    <w:rsid w:val="00042DDD"/>
    <w:rsid w:val="00045650"/>
    <w:rsid w:val="00051C80"/>
    <w:rsid w:val="000638FF"/>
    <w:rsid w:val="00073283"/>
    <w:rsid w:val="00076B3C"/>
    <w:rsid w:val="00082FDD"/>
    <w:rsid w:val="00087C04"/>
    <w:rsid w:val="00092E69"/>
    <w:rsid w:val="0009323D"/>
    <w:rsid w:val="00096050"/>
    <w:rsid w:val="000960FE"/>
    <w:rsid w:val="0009664F"/>
    <w:rsid w:val="000A4740"/>
    <w:rsid w:val="000A6837"/>
    <w:rsid w:val="000C46B4"/>
    <w:rsid w:val="000D297C"/>
    <w:rsid w:val="000D424C"/>
    <w:rsid w:val="000D77E8"/>
    <w:rsid w:val="000E4101"/>
    <w:rsid w:val="000E6A01"/>
    <w:rsid w:val="000E7DC0"/>
    <w:rsid w:val="001011B0"/>
    <w:rsid w:val="001029C4"/>
    <w:rsid w:val="001076EE"/>
    <w:rsid w:val="001134AA"/>
    <w:rsid w:val="00120AF0"/>
    <w:rsid w:val="0012488B"/>
    <w:rsid w:val="00126651"/>
    <w:rsid w:val="00127135"/>
    <w:rsid w:val="00132C9C"/>
    <w:rsid w:val="00133E00"/>
    <w:rsid w:val="00134AAE"/>
    <w:rsid w:val="001369F5"/>
    <w:rsid w:val="0014285B"/>
    <w:rsid w:val="001560D6"/>
    <w:rsid w:val="00170A37"/>
    <w:rsid w:val="00172604"/>
    <w:rsid w:val="001732ED"/>
    <w:rsid w:val="00175969"/>
    <w:rsid w:val="00180DC2"/>
    <w:rsid w:val="00184794"/>
    <w:rsid w:val="00185755"/>
    <w:rsid w:val="00192FAC"/>
    <w:rsid w:val="001C173F"/>
    <w:rsid w:val="001C6C02"/>
    <w:rsid w:val="001D4DFB"/>
    <w:rsid w:val="001E3276"/>
    <w:rsid w:val="001E7279"/>
    <w:rsid w:val="001F2AB9"/>
    <w:rsid w:val="002075AA"/>
    <w:rsid w:val="002143C6"/>
    <w:rsid w:val="00216DC0"/>
    <w:rsid w:val="00230DED"/>
    <w:rsid w:val="0023223F"/>
    <w:rsid w:val="00234ECF"/>
    <w:rsid w:val="00235117"/>
    <w:rsid w:val="00240AE0"/>
    <w:rsid w:val="002517EA"/>
    <w:rsid w:val="002529F6"/>
    <w:rsid w:val="00252C8A"/>
    <w:rsid w:val="0025761F"/>
    <w:rsid w:val="00260E85"/>
    <w:rsid w:val="002A6936"/>
    <w:rsid w:val="002B07BE"/>
    <w:rsid w:val="002D5B57"/>
    <w:rsid w:val="002F21BA"/>
    <w:rsid w:val="002F4A83"/>
    <w:rsid w:val="002F67D9"/>
    <w:rsid w:val="0030192E"/>
    <w:rsid w:val="003047FA"/>
    <w:rsid w:val="00313887"/>
    <w:rsid w:val="00316C98"/>
    <w:rsid w:val="00320BFA"/>
    <w:rsid w:val="00324E65"/>
    <w:rsid w:val="003326F0"/>
    <w:rsid w:val="003422E6"/>
    <w:rsid w:val="00346720"/>
    <w:rsid w:val="00352390"/>
    <w:rsid w:val="00361464"/>
    <w:rsid w:val="00365458"/>
    <w:rsid w:val="003668E6"/>
    <w:rsid w:val="00367AF4"/>
    <w:rsid w:val="00381C2C"/>
    <w:rsid w:val="00390F61"/>
    <w:rsid w:val="00395638"/>
    <w:rsid w:val="003A0D0E"/>
    <w:rsid w:val="003A2B5A"/>
    <w:rsid w:val="003A460C"/>
    <w:rsid w:val="003B1D6C"/>
    <w:rsid w:val="003C2D66"/>
    <w:rsid w:val="003C5229"/>
    <w:rsid w:val="003D1B10"/>
    <w:rsid w:val="003D7398"/>
    <w:rsid w:val="003E25D3"/>
    <w:rsid w:val="003F1A03"/>
    <w:rsid w:val="003F78B1"/>
    <w:rsid w:val="00401AA2"/>
    <w:rsid w:val="00401DA2"/>
    <w:rsid w:val="00402A11"/>
    <w:rsid w:val="004038E2"/>
    <w:rsid w:val="00410B82"/>
    <w:rsid w:val="004300C6"/>
    <w:rsid w:val="004324DF"/>
    <w:rsid w:val="004378EF"/>
    <w:rsid w:val="004466E2"/>
    <w:rsid w:val="00446F1C"/>
    <w:rsid w:val="0046458F"/>
    <w:rsid w:val="00470092"/>
    <w:rsid w:val="00474FDB"/>
    <w:rsid w:val="00475D4D"/>
    <w:rsid w:val="00494A87"/>
    <w:rsid w:val="004A65CF"/>
    <w:rsid w:val="004C571E"/>
    <w:rsid w:val="004D0A61"/>
    <w:rsid w:val="004D411C"/>
    <w:rsid w:val="004D6F7D"/>
    <w:rsid w:val="004E32E3"/>
    <w:rsid w:val="004F0ED4"/>
    <w:rsid w:val="0050211D"/>
    <w:rsid w:val="0050544A"/>
    <w:rsid w:val="0050779B"/>
    <w:rsid w:val="00513A0C"/>
    <w:rsid w:val="00521AB2"/>
    <w:rsid w:val="0053408E"/>
    <w:rsid w:val="0053590A"/>
    <w:rsid w:val="00542D0F"/>
    <w:rsid w:val="005464FA"/>
    <w:rsid w:val="00556CCD"/>
    <w:rsid w:val="005579B2"/>
    <w:rsid w:val="00577441"/>
    <w:rsid w:val="005825BD"/>
    <w:rsid w:val="0059100E"/>
    <w:rsid w:val="005A4ECC"/>
    <w:rsid w:val="005C28F3"/>
    <w:rsid w:val="0060757E"/>
    <w:rsid w:val="00615C57"/>
    <w:rsid w:val="0063431D"/>
    <w:rsid w:val="00634D47"/>
    <w:rsid w:val="00640CE9"/>
    <w:rsid w:val="00647E0E"/>
    <w:rsid w:val="00655484"/>
    <w:rsid w:val="00657453"/>
    <w:rsid w:val="00660C38"/>
    <w:rsid w:val="006712BD"/>
    <w:rsid w:val="00673682"/>
    <w:rsid w:val="00681A7E"/>
    <w:rsid w:val="00686651"/>
    <w:rsid w:val="0069607C"/>
    <w:rsid w:val="006A0DD5"/>
    <w:rsid w:val="006A5B62"/>
    <w:rsid w:val="006A6153"/>
    <w:rsid w:val="006C12DE"/>
    <w:rsid w:val="006C7BFD"/>
    <w:rsid w:val="006D3DCD"/>
    <w:rsid w:val="006D3FCE"/>
    <w:rsid w:val="006D4D83"/>
    <w:rsid w:val="006E48A7"/>
    <w:rsid w:val="006F32CB"/>
    <w:rsid w:val="006F4D4F"/>
    <w:rsid w:val="00701E6C"/>
    <w:rsid w:val="007070FE"/>
    <w:rsid w:val="00710C1B"/>
    <w:rsid w:val="00712EF4"/>
    <w:rsid w:val="00721BEF"/>
    <w:rsid w:val="0072543B"/>
    <w:rsid w:val="00730F15"/>
    <w:rsid w:val="00733B62"/>
    <w:rsid w:val="00741212"/>
    <w:rsid w:val="007515D0"/>
    <w:rsid w:val="0075550D"/>
    <w:rsid w:val="00764A30"/>
    <w:rsid w:val="0076700D"/>
    <w:rsid w:val="00772B70"/>
    <w:rsid w:val="00775612"/>
    <w:rsid w:val="00786B7C"/>
    <w:rsid w:val="00790C3F"/>
    <w:rsid w:val="00794730"/>
    <w:rsid w:val="007A526F"/>
    <w:rsid w:val="007A5E7C"/>
    <w:rsid w:val="007D4C11"/>
    <w:rsid w:val="007E09A6"/>
    <w:rsid w:val="00822C8E"/>
    <w:rsid w:val="00823960"/>
    <w:rsid w:val="008251F5"/>
    <w:rsid w:val="0083391E"/>
    <w:rsid w:val="0084319D"/>
    <w:rsid w:val="00851FC4"/>
    <w:rsid w:val="008671E4"/>
    <w:rsid w:val="008713F7"/>
    <w:rsid w:val="008719AA"/>
    <w:rsid w:val="00875313"/>
    <w:rsid w:val="00876346"/>
    <w:rsid w:val="008935A3"/>
    <w:rsid w:val="008A3A53"/>
    <w:rsid w:val="008B3780"/>
    <w:rsid w:val="008B4860"/>
    <w:rsid w:val="008D3061"/>
    <w:rsid w:val="008E0812"/>
    <w:rsid w:val="008E0AB8"/>
    <w:rsid w:val="008E1C00"/>
    <w:rsid w:val="009214C1"/>
    <w:rsid w:val="009300B3"/>
    <w:rsid w:val="00930D80"/>
    <w:rsid w:val="0093386C"/>
    <w:rsid w:val="009511C2"/>
    <w:rsid w:val="00956CF5"/>
    <w:rsid w:val="009570B7"/>
    <w:rsid w:val="00960F9F"/>
    <w:rsid w:val="00964088"/>
    <w:rsid w:val="00966EBE"/>
    <w:rsid w:val="00990009"/>
    <w:rsid w:val="009A4806"/>
    <w:rsid w:val="009C05B2"/>
    <w:rsid w:val="009C26DC"/>
    <w:rsid w:val="009D5B25"/>
    <w:rsid w:val="009E1060"/>
    <w:rsid w:val="009F3D78"/>
    <w:rsid w:val="00A0366B"/>
    <w:rsid w:val="00A1181E"/>
    <w:rsid w:val="00A15BBC"/>
    <w:rsid w:val="00A16025"/>
    <w:rsid w:val="00A35078"/>
    <w:rsid w:val="00A41CF2"/>
    <w:rsid w:val="00A46ECE"/>
    <w:rsid w:val="00A620A4"/>
    <w:rsid w:val="00A621BE"/>
    <w:rsid w:val="00A63943"/>
    <w:rsid w:val="00A64628"/>
    <w:rsid w:val="00A768DF"/>
    <w:rsid w:val="00A772DD"/>
    <w:rsid w:val="00A85E60"/>
    <w:rsid w:val="00AB635A"/>
    <w:rsid w:val="00AC61C6"/>
    <w:rsid w:val="00AD45DC"/>
    <w:rsid w:val="00AF23F5"/>
    <w:rsid w:val="00B26735"/>
    <w:rsid w:val="00B32855"/>
    <w:rsid w:val="00B343E5"/>
    <w:rsid w:val="00B540FA"/>
    <w:rsid w:val="00B54665"/>
    <w:rsid w:val="00B56D02"/>
    <w:rsid w:val="00B60F49"/>
    <w:rsid w:val="00B67EA9"/>
    <w:rsid w:val="00B915EC"/>
    <w:rsid w:val="00B954FF"/>
    <w:rsid w:val="00BA15A4"/>
    <w:rsid w:val="00BA70B2"/>
    <w:rsid w:val="00BB034E"/>
    <w:rsid w:val="00BB7B30"/>
    <w:rsid w:val="00BC0707"/>
    <w:rsid w:val="00BD1627"/>
    <w:rsid w:val="00BD5C34"/>
    <w:rsid w:val="00BE3C61"/>
    <w:rsid w:val="00BF2909"/>
    <w:rsid w:val="00C03365"/>
    <w:rsid w:val="00C04450"/>
    <w:rsid w:val="00C06E11"/>
    <w:rsid w:val="00C122FB"/>
    <w:rsid w:val="00C12E15"/>
    <w:rsid w:val="00C24EC3"/>
    <w:rsid w:val="00C30BF3"/>
    <w:rsid w:val="00C334C4"/>
    <w:rsid w:val="00C51FBD"/>
    <w:rsid w:val="00C573AA"/>
    <w:rsid w:val="00C61D0C"/>
    <w:rsid w:val="00C91E14"/>
    <w:rsid w:val="00CA2BC0"/>
    <w:rsid w:val="00CA639A"/>
    <w:rsid w:val="00CB22BA"/>
    <w:rsid w:val="00CB3AC0"/>
    <w:rsid w:val="00CC1C09"/>
    <w:rsid w:val="00CD29EB"/>
    <w:rsid w:val="00CD3FD6"/>
    <w:rsid w:val="00CE0977"/>
    <w:rsid w:val="00CE1F95"/>
    <w:rsid w:val="00CF332B"/>
    <w:rsid w:val="00CF51A1"/>
    <w:rsid w:val="00D05D92"/>
    <w:rsid w:val="00D11C97"/>
    <w:rsid w:val="00D225D6"/>
    <w:rsid w:val="00D40052"/>
    <w:rsid w:val="00D7217A"/>
    <w:rsid w:val="00D807CD"/>
    <w:rsid w:val="00D80B6E"/>
    <w:rsid w:val="00D9044C"/>
    <w:rsid w:val="00D914A9"/>
    <w:rsid w:val="00D95885"/>
    <w:rsid w:val="00D9683C"/>
    <w:rsid w:val="00D9712A"/>
    <w:rsid w:val="00D97525"/>
    <w:rsid w:val="00DA0464"/>
    <w:rsid w:val="00DA2FE3"/>
    <w:rsid w:val="00DA49C8"/>
    <w:rsid w:val="00DB67CB"/>
    <w:rsid w:val="00DC2784"/>
    <w:rsid w:val="00DC293C"/>
    <w:rsid w:val="00DD5CEE"/>
    <w:rsid w:val="00DE5BED"/>
    <w:rsid w:val="00DF380E"/>
    <w:rsid w:val="00DF396C"/>
    <w:rsid w:val="00DF4B20"/>
    <w:rsid w:val="00DF611F"/>
    <w:rsid w:val="00E07CD9"/>
    <w:rsid w:val="00E323EE"/>
    <w:rsid w:val="00E343E1"/>
    <w:rsid w:val="00E43FD1"/>
    <w:rsid w:val="00E44740"/>
    <w:rsid w:val="00E50C9F"/>
    <w:rsid w:val="00E5628D"/>
    <w:rsid w:val="00E576AF"/>
    <w:rsid w:val="00E646E9"/>
    <w:rsid w:val="00E810BB"/>
    <w:rsid w:val="00E87BCB"/>
    <w:rsid w:val="00E912C7"/>
    <w:rsid w:val="00E92698"/>
    <w:rsid w:val="00E9554F"/>
    <w:rsid w:val="00E97ECF"/>
    <w:rsid w:val="00EB24EF"/>
    <w:rsid w:val="00EC26EC"/>
    <w:rsid w:val="00ED1B37"/>
    <w:rsid w:val="00ED7463"/>
    <w:rsid w:val="00EF7B61"/>
    <w:rsid w:val="00F01DB1"/>
    <w:rsid w:val="00F0561B"/>
    <w:rsid w:val="00F06ED8"/>
    <w:rsid w:val="00F4190D"/>
    <w:rsid w:val="00F45B89"/>
    <w:rsid w:val="00F4701A"/>
    <w:rsid w:val="00F55D6F"/>
    <w:rsid w:val="00F60614"/>
    <w:rsid w:val="00F63633"/>
    <w:rsid w:val="00F66F9E"/>
    <w:rsid w:val="00F720E0"/>
    <w:rsid w:val="00F7459E"/>
    <w:rsid w:val="00F93549"/>
    <w:rsid w:val="00F9435F"/>
    <w:rsid w:val="00F9437B"/>
    <w:rsid w:val="00FA3907"/>
    <w:rsid w:val="00FA47C3"/>
    <w:rsid w:val="00FA5702"/>
    <w:rsid w:val="00FA6D05"/>
    <w:rsid w:val="00FB0FC6"/>
    <w:rsid w:val="00FB3DED"/>
    <w:rsid w:val="00FB42EA"/>
    <w:rsid w:val="00FD6FD1"/>
    <w:rsid w:val="00FE3C28"/>
    <w:rsid w:val="00FF0973"/>
    <w:rsid w:val="00FF2DAD"/>
    <w:rsid w:val="00FF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4C11"/>
  </w:style>
  <w:style w:type="paragraph" w:styleId="1">
    <w:name w:val="heading 1"/>
    <w:basedOn w:val="a0"/>
    <w:link w:val="10"/>
    <w:qFormat/>
    <w:rsid w:val="004C571E"/>
    <w:pPr>
      <w:spacing w:before="100" w:beforeAutospacing="1" w:after="100" w:afterAutospacing="1" w:line="240" w:lineRule="auto"/>
      <w:ind w:left="150"/>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qFormat/>
    <w:rsid w:val="004C571E"/>
    <w:pPr>
      <w:keepNext/>
      <w:keepLines/>
      <w:numPr>
        <w:numId w:val="1"/>
      </w:numPr>
      <w:tabs>
        <w:tab w:val="left" w:pos="336"/>
      </w:tabs>
      <w:spacing w:before="240" w:after="60" w:line="240" w:lineRule="auto"/>
      <w:ind w:left="0" w:firstLine="0"/>
      <w:outlineLvl w:val="1"/>
    </w:pPr>
    <w:rPr>
      <w:rFonts w:ascii="Times New Roman" w:eastAsia="Times New Roman" w:hAnsi="Times New Roman" w:cs="Times New Roman"/>
      <w:b/>
      <w:bCs/>
      <w:iCs/>
      <w:sz w:val="24"/>
      <w:szCs w:val="24"/>
      <w:lang w:val="x-none" w:eastAsia="x-none"/>
    </w:rPr>
  </w:style>
  <w:style w:type="paragraph" w:styleId="3">
    <w:name w:val="heading 3"/>
    <w:basedOn w:val="a0"/>
    <w:next w:val="a0"/>
    <w:link w:val="30"/>
    <w:uiPriority w:val="9"/>
    <w:semiHidden/>
    <w:unhideWhenUsed/>
    <w:qFormat/>
    <w:rsid w:val="004C571E"/>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4C571E"/>
    <w:pPr>
      <w:keepNext/>
      <w:spacing w:before="240" w:after="60" w:line="259"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C571E"/>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4C571E"/>
    <w:rPr>
      <w:rFonts w:ascii="Times New Roman" w:eastAsia="Times New Roman" w:hAnsi="Times New Roman" w:cs="Times New Roman"/>
      <w:b/>
      <w:bCs/>
      <w:iCs/>
      <w:sz w:val="24"/>
      <w:szCs w:val="24"/>
      <w:lang w:val="x-none" w:eastAsia="x-none"/>
    </w:rPr>
  </w:style>
  <w:style w:type="character" w:customStyle="1" w:styleId="30">
    <w:name w:val="Заголовок 3 Знак"/>
    <w:basedOn w:val="a1"/>
    <w:link w:val="3"/>
    <w:uiPriority w:val="9"/>
    <w:semiHidden/>
    <w:rsid w:val="004C571E"/>
    <w:rPr>
      <w:rFonts w:ascii="Calibri Light" w:eastAsia="Times New Roman" w:hAnsi="Calibri Light" w:cs="Times New Roman"/>
      <w:b/>
      <w:bCs/>
      <w:sz w:val="26"/>
      <w:szCs w:val="26"/>
    </w:rPr>
  </w:style>
  <w:style w:type="character" w:customStyle="1" w:styleId="40">
    <w:name w:val="Заголовок 4 Знак"/>
    <w:basedOn w:val="a1"/>
    <w:link w:val="4"/>
    <w:uiPriority w:val="9"/>
    <w:rsid w:val="004C571E"/>
    <w:rPr>
      <w:rFonts w:ascii="Calibri" w:eastAsia="Times New Roman" w:hAnsi="Calibri" w:cs="Times New Roman"/>
      <w:b/>
      <w:bCs/>
      <w:sz w:val="28"/>
      <w:szCs w:val="28"/>
    </w:rPr>
  </w:style>
  <w:style w:type="numbering" w:customStyle="1" w:styleId="11">
    <w:name w:val="Нет списка1"/>
    <w:next w:val="a3"/>
    <w:uiPriority w:val="99"/>
    <w:semiHidden/>
    <w:unhideWhenUsed/>
    <w:rsid w:val="004C571E"/>
  </w:style>
  <w:style w:type="character" w:customStyle="1" w:styleId="21">
    <w:name w:val="Основной текст с отступом 2 Знак"/>
    <w:link w:val="22"/>
    <w:locked/>
    <w:rsid w:val="004C571E"/>
    <w:rPr>
      <w:sz w:val="24"/>
      <w:szCs w:val="24"/>
    </w:rPr>
  </w:style>
  <w:style w:type="paragraph" w:styleId="22">
    <w:name w:val="Body Text Indent 2"/>
    <w:basedOn w:val="a0"/>
    <w:link w:val="21"/>
    <w:rsid w:val="004C571E"/>
    <w:pPr>
      <w:spacing w:after="120" w:line="480" w:lineRule="auto"/>
      <w:ind w:left="283"/>
    </w:pPr>
    <w:rPr>
      <w:sz w:val="24"/>
      <w:szCs w:val="24"/>
    </w:rPr>
  </w:style>
  <w:style w:type="character" w:customStyle="1" w:styleId="210">
    <w:name w:val="Основной текст с отступом 2 Знак1"/>
    <w:basedOn w:val="a1"/>
    <w:uiPriority w:val="99"/>
    <w:semiHidden/>
    <w:rsid w:val="004C571E"/>
  </w:style>
  <w:style w:type="paragraph" w:customStyle="1" w:styleId="02statia2">
    <w:name w:val="02statia2"/>
    <w:basedOn w:val="a0"/>
    <w:rsid w:val="004C571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
    <w:name w:val="ConsPlusNormal"/>
    <w:link w:val="ConsPlusNormal0"/>
    <w:uiPriority w:val="99"/>
    <w:qFormat/>
    <w:rsid w:val="004C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2"/>
    <w:rsid w:val="004C571E"/>
    <w:pPr>
      <w:widowControl w:val="0"/>
      <w:tabs>
        <w:tab w:val="num" w:pos="720"/>
      </w:tabs>
      <w:adjustRightInd w:val="0"/>
      <w:spacing w:after="0" w:line="240" w:lineRule="auto"/>
      <w:ind w:left="720" w:hanging="360"/>
      <w:jc w:val="both"/>
    </w:pPr>
    <w:rPr>
      <w:szCs w:val="20"/>
    </w:rPr>
  </w:style>
  <w:style w:type="character" w:customStyle="1" w:styleId="ConsNormal">
    <w:name w:val="ConsNormal Знак"/>
    <w:link w:val="ConsNormal0"/>
    <w:locked/>
    <w:rsid w:val="004C571E"/>
    <w:rPr>
      <w:rFonts w:ascii="Consultant" w:hAnsi="Consultant"/>
      <w:snapToGrid w:val="0"/>
    </w:rPr>
  </w:style>
  <w:style w:type="paragraph" w:customStyle="1" w:styleId="ConsNormal0">
    <w:name w:val="ConsNormal"/>
    <w:link w:val="ConsNormal"/>
    <w:rsid w:val="004C571E"/>
    <w:pPr>
      <w:widowControl w:val="0"/>
      <w:snapToGrid w:val="0"/>
      <w:spacing w:after="0" w:line="240" w:lineRule="auto"/>
      <w:ind w:firstLine="720"/>
    </w:pPr>
    <w:rPr>
      <w:rFonts w:ascii="Consultant" w:hAnsi="Consultant"/>
      <w:snapToGrid w:val="0"/>
    </w:rPr>
  </w:style>
  <w:style w:type="paragraph" w:styleId="a4">
    <w:name w:val="List Paragraph"/>
    <w:aliases w:val="Bullet List,FooterText,numbered"/>
    <w:basedOn w:val="a0"/>
    <w:link w:val="a5"/>
    <w:uiPriority w:val="34"/>
    <w:qFormat/>
    <w:rsid w:val="004C571E"/>
    <w:pPr>
      <w:spacing w:after="0" w:line="240" w:lineRule="auto"/>
      <w:ind w:left="708"/>
    </w:pPr>
    <w:rPr>
      <w:rFonts w:ascii="Times New Roman" w:eastAsia="Times New Roman" w:hAnsi="Times New Roman" w:cs="Times New Roman"/>
      <w:sz w:val="24"/>
      <w:szCs w:val="24"/>
      <w:lang w:eastAsia="ru-RU"/>
    </w:rPr>
  </w:style>
  <w:style w:type="paragraph" w:styleId="23">
    <w:name w:val="Body Text 2"/>
    <w:basedOn w:val="a0"/>
    <w:link w:val="24"/>
    <w:rsid w:val="004C571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4C571E"/>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4C571E"/>
    <w:rPr>
      <w:rFonts w:ascii="Arial" w:eastAsia="Times New Roman" w:hAnsi="Arial" w:cs="Arial"/>
      <w:sz w:val="20"/>
      <w:szCs w:val="20"/>
      <w:lang w:eastAsia="ru-RU"/>
    </w:rPr>
  </w:style>
  <w:style w:type="character" w:customStyle="1" w:styleId="a5">
    <w:name w:val="Абзац списка Знак"/>
    <w:aliases w:val="Bullet List Знак,FooterText Знак,numbered Знак"/>
    <w:link w:val="a4"/>
    <w:uiPriority w:val="34"/>
    <w:locked/>
    <w:rsid w:val="004C571E"/>
    <w:rPr>
      <w:rFonts w:ascii="Times New Roman" w:eastAsia="Times New Roman" w:hAnsi="Times New Roman" w:cs="Times New Roman"/>
      <w:sz w:val="24"/>
      <w:szCs w:val="24"/>
      <w:lang w:eastAsia="ru-RU"/>
    </w:rPr>
  </w:style>
  <w:style w:type="paragraph" w:customStyle="1" w:styleId="03osnovnoytexttabl">
    <w:name w:val="03osnovnoytexttabl"/>
    <w:basedOn w:val="a0"/>
    <w:rsid w:val="004C571E"/>
    <w:pPr>
      <w:spacing w:before="120" w:after="0" w:line="320" w:lineRule="atLeast"/>
    </w:pPr>
    <w:rPr>
      <w:rFonts w:ascii="GaramondC" w:eastAsia="Times New Roman" w:hAnsi="GaramondC" w:cs="Times New Roman"/>
      <w:color w:val="000000"/>
      <w:sz w:val="20"/>
      <w:szCs w:val="20"/>
      <w:lang w:eastAsia="ru-RU"/>
    </w:rPr>
  </w:style>
  <w:style w:type="paragraph" w:customStyle="1" w:styleId="110">
    <w:name w:val="заголовок 11"/>
    <w:basedOn w:val="a0"/>
    <w:next w:val="a0"/>
    <w:rsid w:val="004C571E"/>
    <w:pPr>
      <w:keepNext/>
      <w:spacing w:after="0" w:line="240" w:lineRule="auto"/>
      <w:jc w:val="center"/>
    </w:pPr>
    <w:rPr>
      <w:rFonts w:ascii="Times New Roman" w:eastAsia="Times New Roman" w:hAnsi="Times New Roman" w:cs="Times New Roman"/>
      <w:sz w:val="24"/>
      <w:szCs w:val="20"/>
      <w:lang w:eastAsia="ru-RU"/>
    </w:rPr>
  </w:style>
  <w:style w:type="paragraph" w:styleId="a6">
    <w:name w:val="No Spacing"/>
    <w:link w:val="a7"/>
    <w:uiPriority w:val="1"/>
    <w:qFormat/>
    <w:rsid w:val="004C571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4C571E"/>
    <w:rPr>
      <w:rFonts w:ascii="Times New Roman" w:eastAsia="Times New Roman" w:hAnsi="Times New Roman" w:cs="Times New Roman"/>
      <w:sz w:val="24"/>
      <w:szCs w:val="24"/>
      <w:lang w:eastAsia="ru-RU"/>
    </w:rPr>
  </w:style>
  <w:style w:type="character" w:styleId="a8">
    <w:name w:val="Hyperlink"/>
    <w:uiPriority w:val="99"/>
    <w:unhideWhenUsed/>
    <w:rsid w:val="004C571E"/>
    <w:rPr>
      <w:color w:val="0563C1"/>
      <w:u w:val="single"/>
    </w:rPr>
  </w:style>
  <w:style w:type="paragraph" w:styleId="12">
    <w:name w:val="toc 1"/>
    <w:basedOn w:val="a0"/>
    <w:next w:val="a0"/>
    <w:autoRedefine/>
    <w:uiPriority w:val="39"/>
    <w:unhideWhenUsed/>
    <w:rsid w:val="00395638"/>
    <w:pPr>
      <w:tabs>
        <w:tab w:val="right" w:leader="dot" w:pos="9638"/>
      </w:tabs>
      <w:spacing w:after="0" w:line="240" w:lineRule="auto"/>
    </w:pPr>
    <w:rPr>
      <w:rFonts w:ascii="Times New Roman" w:eastAsia="Calibri" w:hAnsi="Times New Roman" w:cs="Times New Roman"/>
      <w:b/>
      <w:noProof/>
      <w:sz w:val="24"/>
      <w:szCs w:val="24"/>
    </w:rPr>
  </w:style>
  <w:style w:type="table" w:styleId="a9">
    <w:name w:val="Table Grid"/>
    <w:basedOn w:val="a2"/>
    <w:uiPriority w:val="39"/>
    <w:rsid w:val="004C57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0"/>
    <w:link w:val="ab"/>
    <w:uiPriority w:val="99"/>
    <w:semiHidden/>
    <w:unhideWhenUsed/>
    <w:rsid w:val="004C571E"/>
    <w:pPr>
      <w:spacing w:after="160" w:line="259" w:lineRule="auto"/>
    </w:pPr>
    <w:rPr>
      <w:rFonts w:ascii="Calibri" w:eastAsia="Calibri" w:hAnsi="Calibri" w:cs="Times New Roman"/>
      <w:sz w:val="20"/>
      <w:szCs w:val="20"/>
    </w:rPr>
  </w:style>
  <w:style w:type="character" w:customStyle="1" w:styleId="ab">
    <w:name w:val="Текст концевой сноски Знак"/>
    <w:basedOn w:val="a1"/>
    <w:link w:val="aa"/>
    <w:uiPriority w:val="99"/>
    <w:semiHidden/>
    <w:rsid w:val="004C571E"/>
    <w:rPr>
      <w:rFonts w:ascii="Calibri" w:eastAsia="Calibri" w:hAnsi="Calibri" w:cs="Times New Roman"/>
      <w:sz w:val="20"/>
      <w:szCs w:val="20"/>
    </w:rPr>
  </w:style>
  <w:style w:type="character" w:styleId="ac">
    <w:name w:val="endnote reference"/>
    <w:uiPriority w:val="99"/>
    <w:semiHidden/>
    <w:unhideWhenUsed/>
    <w:rsid w:val="004C571E"/>
    <w:rPr>
      <w:vertAlign w:val="superscript"/>
    </w:rPr>
  </w:style>
  <w:style w:type="paragraph" w:styleId="ad">
    <w:name w:val="footnote text"/>
    <w:basedOn w:val="a0"/>
    <w:link w:val="ae"/>
    <w:uiPriority w:val="99"/>
    <w:semiHidden/>
    <w:unhideWhenUsed/>
    <w:rsid w:val="004C571E"/>
    <w:pPr>
      <w:spacing w:after="160" w:line="259" w:lineRule="auto"/>
    </w:pPr>
    <w:rPr>
      <w:rFonts w:ascii="Calibri" w:eastAsia="Calibri" w:hAnsi="Calibri" w:cs="Times New Roman"/>
      <w:sz w:val="20"/>
      <w:szCs w:val="20"/>
    </w:rPr>
  </w:style>
  <w:style w:type="character" w:customStyle="1" w:styleId="ae">
    <w:name w:val="Текст сноски Знак"/>
    <w:basedOn w:val="a1"/>
    <w:link w:val="ad"/>
    <w:uiPriority w:val="99"/>
    <w:semiHidden/>
    <w:rsid w:val="004C571E"/>
    <w:rPr>
      <w:rFonts w:ascii="Calibri" w:eastAsia="Calibri" w:hAnsi="Calibri" w:cs="Times New Roman"/>
      <w:sz w:val="20"/>
      <w:szCs w:val="20"/>
    </w:rPr>
  </w:style>
  <w:style w:type="character" w:styleId="af">
    <w:name w:val="footnote reference"/>
    <w:uiPriority w:val="99"/>
    <w:unhideWhenUsed/>
    <w:rsid w:val="004C571E"/>
    <w:rPr>
      <w:vertAlign w:val="superscript"/>
    </w:rPr>
  </w:style>
  <w:style w:type="paragraph" w:styleId="af0">
    <w:name w:val="header"/>
    <w:basedOn w:val="a0"/>
    <w:link w:val="af1"/>
    <w:uiPriority w:val="99"/>
    <w:unhideWhenUsed/>
    <w:rsid w:val="004C571E"/>
    <w:pPr>
      <w:tabs>
        <w:tab w:val="center" w:pos="4677"/>
        <w:tab w:val="right" w:pos="9355"/>
      </w:tabs>
      <w:spacing w:after="160" w:line="259" w:lineRule="auto"/>
    </w:pPr>
    <w:rPr>
      <w:rFonts w:ascii="Calibri" w:eastAsia="Calibri" w:hAnsi="Calibri" w:cs="Times New Roman"/>
    </w:rPr>
  </w:style>
  <w:style w:type="character" w:customStyle="1" w:styleId="af1">
    <w:name w:val="Верхний колонтитул Знак"/>
    <w:basedOn w:val="a1"/>
    <w:link w:val="af0"/>
    <w:uiPriority w:val="99"/>
    <w:rsid w:val="004C571E"/>
    <w:rPr>
      <w:rFonts w:ascii="Calibri" w:eastAsia="Calibri" w:hAnsi="Calibri" w:cs="Times New Roman"/>
    </w:rPr>
  </w:style>
  <w:style w:type="paragraph" w:styleId="af2">
    <w:name w:val="footer"/>
    <w:basedOn w:val="a0"/>
    <w:link w:val="af3"/>
    <w:uiPriority w:val="99"/>
    <w:unhideWhenUsed/>
    <w:rsid w:val="004C571E"/>
    <w:pPr>
      <w:tabs>
        <w:tab w:val="center" w:pos="4677"/>
        <w:tab w:val="right" w:pos="9355"/>
      </w:tabs>
      <w:spacing w:after="160" w:line="259" w:lineRule="auto"/>
    </w:pPr>
    <w:rPr>
      <w:rFonts w:ascii="Calibri" w:eastAsia="Calibri" w:hAnsi="Calibri" w:cs="Times New Roman"/>
    </w:rPr>
  </w:style>
  <w:style w:type="character" w:customStyle="1" w:styleId="af3">
    <w:name w:val="Нижний колонтитул Знак"/>
    <w:basedOn w:val="a1"/>
    <w:link w:val="af2"/>
    <w:uiPriority w:val="99"/>
    <w:rsid w:val="004C571E"/>
    <w:rPr>
      <w:rFonts w:ascii="Calibri" w:eastAsia="Calibri" w:hAnsi="Calibri" w:cs="Times New Roman"/>
    </w:rPr>
  </w:style>
  <w:style w:type="paragraph" w:styleId="af4">
    <w:name w:val="TOC Heading"/>
    <w:basedOn w:val="1"/>
    <w:next w:val="a0"/>
    <w:uiPriority w:val="39"/>
    <w:unhideWhenUsed/>
    <w:qFormat/>
    <w:rsid w:val="004C571E"/>
    <w:pPr>
      <w:keepNext/>
      <w:keepLines/>
      <w:spacing w:before="240" w:beforeAutospacing="0" w:after="0" w:afterAutospacing="0" w:line="259" w:lineRule="auto"/>
      <w:ind w:left="0"/>
      <w:outlineLvl w:val="9"/>
    </w:pPr>
    <w:rPr>
      <w:rFonts w:ascii="Calibri Light" w:hAnsi="Calibri Light"/>
      <w:b w:val="0"/>
      <w:bCs w:val="0"/>
      <w:color w:val="2E74B5"/>
      <w:sz w:val="32"/>
      <w:szCs w:val="32"/>
    </w:rPr>
  </w:style>
  <w:style w:type="paragraph" w:styleId="25">
    <w:name w:val="toc 2"/>
    <w:basedOn w:val="a0"/>
    <w:next w:val="a0"/>
    <w:autoRedefine/>
    <w:uiPriority w:val="39"/>
    <w:unhideWhenUsed/>
    <w:rsid w:val="004C571E"/>
    <w:pPr>
      <w:spacing w:after="160" w:line="259" w:lineRule="auto"/>
      <w:ind w:left="220"/>
    </w:pPr>
    <w:rPr>
      <w:rFonts w:ascii="Calibri" w:eastAsia="Calibri" w:hAnsi="Calibri" w:cs="Times New Roman"/>
    </w:rPr>
  </w:style>
  <w:style w:type="character" w:styleId="af5">
    <w:name w:val="annotation reference"/>
    <w:uiPriority w:val="99"/>
    <w:semiHidden/>
    <w:unhideWhenUsed/>
    <w:rsid w:val="004C571E"/>
    <w:rPr>
      <w:sz w:val="16"/>
      <w:szCs w:val="16"/>
    </w:rPr>
  </w:style>
  <w:style w:type="paragraph" w:styleId="af6">
    <w:name w:val="annotation text"/>
    <w:basedOn w:val="a0"/>
    <w:link w:val="af7"/>
    <w:uiPriority w:val="99"/>
    <w:semiHidden/>
    <w:unhideWhenUsed/>
    <w:rsid w:val="004C571E"/>
    <w:pPr>
      <w:spacing w:after="160" w:line="259"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semiHidden/>
    <w:rsid w:val="004C571E"/>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4C571E"/>
    <w:rPr>
      <w:b/>
      <w:bCs/>
    </w:rPr>
  </w:style>
  <w:style w:type="character" w:customStyle="1" w:styleId="af9">
    <w:name w:val="Тема примечания Знак"/>
    <w:basedOn w:val="af7"/>
    <w:link w:val="af8"/>
    <w:uiPriority w:val="99"/>
    <w:semiHidden/>
    <w:rsid w:val="004C571E"/>
    <w:rPr>
      <w:rFonts w:ascii="Calibri" w:eastAsia="Calibri" w:hAnsi="Calibri" w:cs="Times New Roman"/>
      <w:b/>
      <w:bCs/>
      <w:sz w:val="20"/>
      <w:szCs w:val="20"/>
    </w:rPr>
  </w:style>
  <w:style w:type="paragraph" w:styleId="afa">
    <w:name w:val="Balloon Text"/>
    <w:basedOn w:val="a0"/>
    <w:link w:val="afb"/>
    <w:uiPriority w:val="99"/>
    <w:semiHidden/>
    <w:unhideWhenUsed/>
    <w:rsid w:val="004C571E"/>
    <w:pPr>
      <w:spacing w:after="0" w:line="240" w:lineRule="auto"/>
    </w:pPr>
    <w:rPr>
      <w:rFonts w:ascii="Segoe UI" w:eastAsia="Calibri" w:hAnsi="Segoe UI" w:cs="Segoe UI"/>
      <w:sz w:val="18"/>
      <w:szCs w:val="18"/>
    </w:rPr>
  </w:style>
  <w:style w:type="character" w:customStyle="1" w:styleId="afb">
    <w:name w:val="Текст выноски Знак"/>
    <w:basedOn w:val="a1"/>
    <w:link w:val="afa"/>
    <w:uiPriority w:val="99"/>
    <w:semiHidden/>
    <w:rsid w:val="004C571E"/>
    <w:rPr>
      <w:rFonts w:ascii="Segoe UI" w:eastAsia="Calibri" w:hAnsi="Segoe UI" w:cs="Segoe UI"/>
      <w:sz w:val="18"/>
      <w:szCs w:val="18"/>
    </w:rPr>
  </w:style>
  <w:style w:type="character" w:styleId="afc">
    <w:name w:val="page number"/>
    <w:rsid w:val="004C571E"/>
  </w:style>
  <w:style w:type="paragraph" w:styleId="32">
    <w:name w:val="toc 3"/>
    <w:basedOn w:val="a0"/>
    <w:next w:val="a0"/>
    <w:autoRedefine/>
    <w:uiPriority w:val="39"/>
    <w:unhideWhenUsed/>
    <w:rsid w:val="004C571E"/>
    <w:pPr>
      <w:spacing w:after="160" w:line="259" w:lineRule="auto"/>
      <w:ind w:left="440"/>
    </w:pPr>
    <w:rPr>
      <w:rFonts w:ascii="Calibri" w:eastAsia="Calibri" w:hAnsi="Calibri" w:cs="Times New Roman"/>
    </w:rPr>
  </w:style>
  <w:style w:type="numbering" w:customStyle="1" w:styleId="111">
    <w:name w:val="Нет списка11"/>
    <w:next w:val="a3"/>
    <w:uiPriority w:val="99"/>
    <w:semiHidden/>
    <w:unhideWhenUsed/>
    <w:rsid w:val="004C571E"/>
  </w:style>
  <w:style w:type="paragraph" w:styleId="afd">
    <w:name w:val="Normal (Web)"/>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4C571E"/>
    <w:rPr>
      <w:color w:val="800080"/>
      <w:u w:val="single"/>
    </w:rPr>
  </w:style>
  <w:style w:type="paragraph" w:customStyle="1" w:styleId="font5">
    <w:name w:val="font5"/>
    <w:basedOn w:val="a0"/>
    <w:rsid w:val="004C571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6">
    <w:name w:val="font6"/>
    <w:basedOn w:val="a0"/>
    <w:rsid w:val="004C571E"/>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font7">
    <w:name w:val="font7"/>
    <w:basedOn w:val="a0"/>
    <w:rsid w:val="004C571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4C5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4C57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C571E"/>
    <w:pP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4C571E"/>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4C571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0"/>
    <w:rsid w:val="004C571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4C571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4C571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4C571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4C571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4C571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4C571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0"/>
    <w:rsid w:val="004C571E"/>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0"/>
    <w:rsid w:val="004C57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4C571E"/>
    <w:pPr>
      <w:pBdr>
        <w:top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4C57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0"/>
    <w:rsid w:val="004C57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0">
    <w:name w:val="xl100"/>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6">
    <w:name w:val="xl106"/>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7">
    <w:name w:val="xl107"/>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0"/>
    <w:rsid w:val="004C571E"/>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4C57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0"/>
    <w:rsid w:val="004C57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0"/>
    <w:rsid w:val="004C57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6">
    <w:name w:val="xl116"/>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4C57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4C57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4C571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4C57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4C57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4C571E"/>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0"/>
    <w:rsid w:val="004C5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4C57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4C57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apple-converted-space">
    <w:name w:val="apple-converted-space"/>
    <w:rsid w:val="004C571E"/>
  </w:style>
  <w:style w:type="paragraph" w:customStyle="1" w:styleId="xl66">
    <w:name w:val="xl66"/>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4C57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4C571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0"/>
    <w:rsid w:val="004C571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0"/>
    <w:rsid w:val="004C571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4C571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0"/>
    <w:rsid w:val="004C57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0"/>
    <w:rsid w:val="004C571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1">
    <w:name w:val="xl141"/>
    <w:basedOn w:val="a0"/>
    <w:rsid w:val="004C571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4C571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4C571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1">
    <w:name w:val="xl151"/>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2">
    <w:name w:val="xl152"/>
    <w:basedOn w:val="a0"/>
    <w:rsid w:val="004C571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26">
    <w:name w:val="Нет списка2"/>
    <w:next w:val="a3"/>
    <w:uiPriority w:val="99"/>
    <w:semiHidden/>
    <w:unhideWhenUsed/>
    <w:rsid w:val="004C571E"/>
  </w:style>
  <w:style w:type="table" w:customStyle="1" w:styleId="13">
    <w:name w:val="Сетка таблицы1"/>
    <w:basedOn w:val="a2"/>
    <w:next w:val="a9"/>
    <w:rsid w:val="004C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9"/>
    <w:rsid w:val="004C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39"/>
    <w:rsid w:val="004C571E"/>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39"/>
    <w:rsid w:val="00660C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9"/>
    <w:uiPriority w:val="39"/>
    <w:rsid w:val="00660C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39"/>
    <w:rsid w:val="003A460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0"/>
    <w:link w:val="aff0"/>
    <w:uiPriority w:val="99"/>
    <w:semiHidden/>
    <w:unhideWhenUsed/>
    <w:rsid w:val="003A460C"/>
    <w:pPr>
      <w:spacing w:after="120"/>
    </w:pPr>
  </w:style>
  <w:style w:type="character" w:customStyle="1" w:styleId="aff0">
    <w:name w:val="Основной текст Знак"/>
    <w:basedOn w:val="a1"/>
    <w:link w:val="aff"/>
    <w:uiPriority w:val="99"/>
    <w:semiHidden/>
    <w:rsid w:val="003A460C"/>
  </w:style>
  <w:style w:type="table" w:customStyle="1" w:styleId="7">
    <w:name w:val="Сетка таблицы7"/>
    <w:basedOn w:val="a2"/>
    <w:next w:val="a9"/>
    <w:uiPriority w:val="39"/>
    <w:rsid w:val="00133E0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9"/>
    <w:uiPriority w:val="39"/>
    <w:rsid w:val="0065548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аркированый"/>
    <w:basedOn w:val="a0"/>
    <w:rsid w:val="006C12DE"/>
    <w:pPr>
      <w:numPr>
        <w:numId w:val="25"/>
      </w:num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4C11"/>
  </w:style>
  <w:style w:type="paragraph" w:styleId="1">
    <w:name w:val="heading 1"/>
    <w:basedOn w:val="a0"/>
    <w:link w:val="10"/>
    <w:qFormat/>
    <w:rsid w:val="004C571E"/>
    <w:pPr>
      <w:spacing w:before="100" w:beforeAutospacing="1" w:after="100" w:afterAutospacing="1" w:line="240" w:lineRule="auto"/>
      <w:ind w:left="150"/>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qFormat/>
    <w:rsid w:val="004C571E"/>
    <w:pPr>
      <w:keepNext/>
      <w:keepLines/>
      <w:numPr>
        <w:numId w:val="1"/>
      </w:numPr>
      <w:tabs>
        <w:tab w:val="left" w:pos="336"/>
      </w:tabs>
      <w:spacing w:before="240" w:after="60" w:line="240" w:lineRule="auto"/>
      <w:ind w:left="0" w:firstLine="0"/>
      <w:outlineLvl w:val="1"/>
    </w:pPr>
    <w:rPr>
      <w:rFonts w:ascii="Times New Roman" w:eastAsia="Times New Roman" w:hAnsi="Times New Roman" w:cs="Times New Roman"/>
      <w:b/>
      <w:bCs/>
      <w:iCs/>
      <w:sz w:val="24"/>
      <w:szCs w:val="24"/>
      <w:lang w:val="x-none" w:eastAsia="x-none"/>
    </w:rPr>
  </w:style>
  <w:style w:type="paragraph" w:styleId="3">
    <w:name w:val="heading 3"/>
    <w:basedOn w:val="a0"/>
    <w:next w:val="a0"/>
    <w:link w:val="30"/>
    <w:uiPriority w:val="9"/>
    <w:semiHidden/>
    <w:unhideWhenUsed/>
    <w:qFormat/>
    <w:rsid w:val="004C571E"/>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4C571E"/>
    <w:pPr>
      <w:keepNext/>
      <w:spacing w:before="240" w:after="60" w:line="259"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C571E"/>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4C571E"/>
    <w:rPr>
      <w:rFonts w:ascii="Times New Roman" w:eastAsia="Times New Roman" w:hAnsi="Times New Roman" w:cs="Times New Roman"/>
      <w:b/>
      <w:bCs/>
      <w:iCs/>
      <w:sz w:val="24"/>
      <w:szCs w:val="24"/>
      <w:lang w:val="x-none" w:eastAsia="x-none"/>
    </w:rPr>
  </w:style>
  <w:style w:type="character" w:customStyle="1" w:styleId="30">
    <w:name w:val="Заголовок 3 Знак"/>
    <w:basedOn w:val="a1"/>
    <w:link w:val="3"/>
    <w:uiPriority w:val="9"/>
    <w:semiHidden/>
    <w:rsid w:val="004C571E"/>
    <w:rPr>
      <w:rFonts w:ascii="Calibri Light" w:eastAsia="Times New Roman" w:hAnsi="Calibri Light" w:cs="Times New Roman"/>
      <w:b/>
      <w:bCs/>
      <w:sz w:val="26"/>
      <w:szCs w:val="26"/>
    </w:rPr>
  </w:style>
  <w:style w:type="character" w:customStyle="1" w:styleId="40">
    <w:name w:val="Заголовок 4 Знак"/>
    <w:basedOn w:val="a1"/>
    <w:link w:val="4"/>
    <w:uiPriority w:val="9"/>
    <w:rsid w:val="004C571E"/>
    <w:rPr>
      <w:rFonts w:ascii="Calibri" w:eastAsia="Times New Roman" w:hAnsi="Calibri" w:cs="Times New Roman"/>
      <w:b/>
      <w:bCs/>
      <w:sz w:val="28"/>
      <w:szCs w:val="28"/>
    </w:rPr>
  </w:style>
  <w:style w:type="numbering" w:customStyle="1" w:styleId="11">
    <w:name w:val="Нет списка1"/>
    <w:next w:val="a3"/>
    <w:uiPriority w:val="99"/>
    <w:semiHidden/>
    <w:unhideWhenUsed/>
    <w:rsid w:val="004C571E"/>
  </w:style>
  <w:style w:type="character" w:customStyle="1" w:styleId="21">
    <w:name w:val="Основной текст с отступом 2 Знак"/>
    <w:link w:val="22"/>
    <w:locked/>
    <w:rsid w:val="004C571E"/>
    <w:rPr>
      <w:sz w:val="24"/>
      <w:szCs w:val="24"/>
    </w:rPr>
  </w:style>
  <w:style w:type="paragraph" w:styleId="22">
    <w:name w:val="Body Text Indent 2"/>
    <w:basedOn w:val="a0"/>
    <w:link w:val="21"/>
    <w:rsid w:val="004C571E"/>
    <w:pPr>
      <w:spacing w:after="120" w:line="480" w:lineRule="auto"/>
      <w:ind w:left="283"/>
    </w:pPr>
    <w:rPr>
      <w:sz w:val="24"/>
      <w:szCs w:val="24"/>
    </w:rPr>
  </w:style>
  <w:style w:type="character" w:customStyle="1" w:styleId="210">
    <w:name w:val="Основной текст с отступом 2 Знак1"/>
    <w:basedOn w:val="a1"/>
    <w:uiPriority w:val="99"/>
    <w:semiHidden/>
    <w:rsid w:val="004C571E"/>
  </w:style>
  <w:style w:type="paragraph" w:customStyle="1" w:styleId="02statia2">
    <w:name w:val="02statia2"/>
    <w:basedOn w:val="a0"/>
    <w:rsid w:val="004C571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
    <w:name w:val="ConsPlusNormal"/>
    <w:link w:val="ConsPlusNormal0"/>
    <w:uiPriority w:val="99"/>
    <w:qFormat/>
    <w:rsid w:val="004C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2"/>
    <w:rsid w:val="004C571E"/>
    <w:pPr>
      <w:widowControl w:val="0"/>
      <w:tabs>
        <w:tab w:val="num" w:pos="720"/>
      </w:tabs>
      <w:adjustRightInd w:val="0"/>
      <w:spacing w:after="0" w:line="240" w:lineRule="auto"/>
      <w:ind w:left="720" w:hanging="360"/>
      <w:jc w:val="both"/>
    </w:pPr>
    <w:rPr>
      <w:szCs w:val="20"/>
    </w:rPr>
  </w:style>
  <w:style w:type="character" w:customStyle="1" w:styleId="ConsNormal">
    <w:name w:val="ConsNormal Знак"/>
    <w:link w:val="ConsNormal0"/>
    <w:locked/>
    <w:rsid w:val="004C571E"/>
    <w:rPr>
      <w:rFonts w:ascii="Consultant" w:hAnsi="Consultant"/>
      <w:snapToGrid w:val="0"/>
    </w:rPr>
  </w:style>
  <w:style w:type="paragraph" w:customStyle="1" w:styleId="ConsNormal0">
    <w:name w:val="ConsNormal"/>
    <w:link w:val="ConsNormal"/>
    <w:rsid w:val="004C571E"/>
    <w:pPr>
      <w:widowControl w:val="0"/>
      <w:snapToGrid w:val="0"/>
      <w:spacing w:after="0" w:line="240" w:lineRule="auto"/>
      <w:ind w:firstLine="720"/>
    </w:pPr>
    <w:rPr>
      <w:rFonts w:ascii="Consultant" w:hAnsi="Consultant"/>
      <w:snapToGrid w:val="0"/>
    </w:rPr>
  </w:style>
  <w:style w:type="paragraph" w:styleId="a4">
    <w:name w:val="List Paragraph"/>
    <w:aliases w:val="Bullet List,FooterText,numbered"/>
    <w:basedOn w:val="a0"/>
    <w:link w:val="a5"/>
    <w:uiPriority w:val="34"/>
    <w:qFormat/>
    <w:rsid w:val="004C571E"/>
    <w:pPr>
      <w:spacing w:after="0" w:line="240" w:lineRule="auto"/>
      <w:ind w:left="708"/>
    </w:pPr>
    <w:rPr>
      <w:rFonts w:ascii="Times New Roman" w:eastAsia="Times New Roman" w:hAnsi="Times New Roman" w:cs="Times New Roman"/>
      <w:sz w:val="24"/>
      <w:szCs w:val="24"/>
      <w:lang w:eastAsia="ru-RU"/>
    </w:rPr>
  </w:style>
  <w:style w:type="paragraph" w:styleId="23">
    <w:name w:val="Body Text 2"/>
    <w:basedOn w:val="a0"/>
    <w:link w:val="24"/>
    <w:rsid w:val="004C571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4C571E"/>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4C571E"/>
    <w:rPr>
      <w:rFonts w:ascii="Arial" w:eastAsia="Times New Roman" w:hAnsi="Arial" w:cs="Arial"/>
      <w:sz w:val="20"/>
      <w:szCs w:val="20"/>
      <w:lang w:eastAsia="ru-RU"/>
    </w:rPr>
  </w:style>
  <w:style w:type="character" w:customStyle="1" w:styleId="a5">
    <w:name w:val="Абзац списка Знак"/>
    <w:aliases w:val="Bullet List Знак,FooterText Знак,numbered Знак"/>
    <w:link w:val="a4"/>
    <w:uiPriority w:val="34"/>
    <w:locked/>
    <w:rsid w:val="004C571E"/>
    <w:rPr>
      <w:rFonts w:ascii="Times New Roman" w:eastAsia="Times New Roman" w:hAnsi="Times New Roman" w:cs="Times New Roman"/>
      <w:sz w:val="24"/>
      <w:szCs w:val="24"/>
      <w:lang w:eastAsia="ru-RU"/>
    </w:rPr>
  </w:style>
  <w:style w:type="paragraph" w:customStyle="1" w:styleId="03osnovnoytexttabl">
    <w:name w:val="03osnovnoytexttabl"/>
    <w:basedOn w:val="a0"/>
    <w:rsid w:val="004C571E"/>
    <w:pPr>
      <w:spacing w:before="120" w:after="0" w:line="320" w:lineRule="atLeast"/>
    </w:pPr>
    <w:rPr>
      <w:rFonts w:ascii="GaramondC" w:eastAsia="Times New Roman" w:hAnsi="GaramondC" w:cs="Times New Roman"/>
      <w:color w:val="000000"/>
      <w:sz w:val="20"/>
      <w:szCs w:val="20"/>
      <w:lang w:eastAsia="ru-RU"/>
    </w:rPr>
  </w:style>
  <w:style w:type="paragraph" w:customStyle="1" w:styleId="110">
    <w:name w:val="заголовок 11"/>
    <w:basedOn w:val="a0"/>
    <w:next w:val="a0"/>
    <w:rsid w:val="004C571E"/>
    <w:pPr>
      <w:keepNext/>
      <w:spacing w:after="0" w:line="240" w:lineRule="auto"/>
      <w:jc w:val="center"/>
    </w:pPr>
    <w:rPr>
      <w:rFonts w:ascii="Times New Roman" w:eastAsia="Times New Roman" w:hAnsi="Times New Roman" w:cs="Times New Roman"/>
      <w:sz w:val="24"/>
      <w:szCs w:val="20"/>
      <w:lang w:eastAsia="ru-RU"/>
    </w:rPr>
  </w:style>
  <w:style w:type="paragraph" w:styleId="a6">
    <w:name w:val="No Spacing"/>
    <w:link w:val="a7"/>
    <w:uiPriority w:val="1"/>
    <w:qFormat/>
    <w:rsid w:val="004C571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4C571E"/>
    <w:rPr>
      <w:rFonts w:ascii="Times New Roman" w:eastAsia="Times New Roman" w:hAnsi="Times New Roman" w:cs="Times New Roman"/>
      <w:sz w:val="24"/>
      <w:szCs w:val="24"/>
      <w:lang w:eastAsia="ru-RU"/>
    </w:rPr>
  </w:style>
  <w:style w:type="character" w:styleId="a8">
    <w:name w:val="Hyperlink"/>
    <w:uiPriority w:val="99"/>
    <w:unhideWhenUsed/>
    <w:rsid w:val="004C571E"/>
    <w:rPr>
      <w:color w:val="0563C1"/>
      <w:u w:val="single"/>
    </w:rPr>
  </w:style>
  <w:style w:type="paragraph" w:styleId="12">
    <w:name w:val="toc 1"/>
    <w:basedOn w:val="a0"/>
    <w:next w:val="a0"/>
    <w:autoRedefine/>
    <w:uiPriority w:val="39"/>
    <w:unhideWhenUsed/>
    <w:rsid w:val="00395638"/>
    <w:pPr>
      <w:tabs>
        <w:tab w:val="right" w:leader="dot" w:pos="9638"/>
      </w:tabs>
      <w:spacing w:after="0" w:line="240" w:lineRule="auto"/>
    </w:pPr>
    <w:rPr>
      <w:rFonts w:ascii="Times New Roman" w:eastAsia="Calibri" w:hAnsi="Times New Roman" w:cs="Times New Roman"/>
      <w:b/>
      <w:noProof/>
      <w:sz w:val="24"/>
      <w:szCs w:val="24"/>
    </w:rPr>
  </w:style>
  <w:style w:type="table" w:styleId="a9">
    <w:name w:val="Table Grid"/>
    <w:basedOn w:val="a2"/>
    <w:uiPriority w:val="39"/>
    <w:rsid w:val="004C57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0"/>
    <w:link w:val="ab"/>
    <w:uiPriority w:val="99"/>
    <w:semiHidden/>
    <w:unhideWhenUsed/>
    <w:rsid w:val="004C571E"/>
    <w:pPr>
      <w:spacing w:after="160" w:line="259" w:lineRule="auto"/>
    </w:pPr>
    <w:rPr>
      <w:rFonts w:ascii="Calibri" w:eastAsia="Calibri" w:hAnsi="Calibri" w:cs="Times New Roman"/>
      <w:sz w:val="20"/>
      <w:szCs w:val="20"/>
    </w:rPr>
  </w:style>
  <w:style w:type="character" w:customStyle="1" w:styleId="ab">
    <w:name w:val="Текст концевой сноски Знак"/>
    <w:basedOn w:val="a1"/>
    <w:link w:val="aa"/>
    <w:uiPriority w:val="99"/>
    <w:semiHidden/>
    <w:rsid w:val="004C571E"/>
    <w:rPr>
      <w:rFonts w:ascii="Calibri" w:eastAsia="Calibri" w:hAnsi="Calibri" w:cs="Times New Roman"/>
      <w:sz w:val="20"/>
      <w:szCs w:val="20"/>
    </w:rPr>
  </w:style>
  <w:style w:type="character" w:styleId="ac">
    <w:name w:val="endnote reference"/>
    <w:uiPriority w:val="99"/>
    <w:semiHidden/>
    <w:unhideWhenUsed/>
    <w:rsid w:val="004C571E"/>
    <w:rPr>
      <w:vertAlign w:val="superscript"/>
    </w:rPr>
  </w:style>
  <w:style w:type="paragraph" w:styleId="ad">
    <w:name w:val="footnote text"/>
    <w:basedOn w:val="a0"/>
    <w:link w:val="ae"/>
    <w:uiPriority w:val="99"/>
    <w:semiHidden/>
    <w:unhideWhenUsed/>
    <w:rsid w:val="004C571E"/>
    <w:pPr>
      <w:spacing w:after="160" w:line="259" w:lineRule="auto"/>
    </w:pPr>
    <w:rPr>
      <w:rFonts w:ascii="Calibri" w:eastAsia="Calibri" w:hAnsi="Calibri" w:cs="Times New Roman"/>
      <w:sz w:val="20"/>
      <w:szCs w:val="20"/>
    </w:rPr>
  </w:style>
  <w:style w:type="character" w:customStyle="1" w:styleId="ae">
    <w:name w:val="Текст сноски Знак"/>
    <w:basedOn w:val="a1"/>
    <w:link w:val="ad"/>
    <w:uiPriority w:val="99"/>
    <w:semiHidden/>
    <w:rsid w:val="004C571E"/>
    <w:rPr>
      <w:rFonts w:ascii="Calibri" w:eastAsia="Calibri" w:hAnsi="Calibri" w:cs="Times New Roman"/>
      <w:sz w:val="20"/>
      <w:szCs w:val="20"/>
    </w:rPr>
  </w:style>
  <w:style w:type="character" w:styleId="af">
    <w:name w:val="footnote reference"/>
    <w:uiPriority w:val="99"/>
    <w:unhideWhenUsed/>
    <w:rsid w:val="004C571E"/>
    <w:rPr>
      <w:vertAlign w:val="superscript"/>
    </w:rPr>
  </w:style>
  <w:style w:type="paragraph" w:styleId="af0">
    <w:name w:val="header"/>
    <w:basedOn w:val="a0"/>
    <w:link w:val="af1"/>
    <w:uiPriority w:val="99"/>
    <w:unhideWhenUsed/>
    <w:rsid w:val="004C571E"/>
    <w:pPr>
      <w:tabs>
        <w:tab w:val="center" w:pos="4677"/>
        <w:tab w:val="right" w:pos="9355"/>
      </w:tabs>
      <w:spacing w:after="160" w:line="259" w:lineRule="auto"/>
    </w:pPr>
    <w:rPr>
      <w:rFonts w:ascii="Calibri" w:eastAsia="Calibri" w:hAnsi="Calibri" w:cs="Times New Roman"/>
    </w:rPr>
  </w:style>
  <w:style w:type="character" w:customStyle="1" w:styleId="af1">
    <w:name w:val="Верхний колонтитул Знак"/>
    <w:basedOn w:val="a1"/>
    <w:link w:val="af0"/>
    <w:uiPriority w:val="99"/>
    <w:rsid w:val="004C571E"/>
    <w:rPr>
      <w:rFonts w:ascii="Calibri" w:eastAsia="Calibri" w:hAnsi="Calibri" w:cs="Times New Roman"/>
    </w:rPr>
  </w:style>
  <w:style w:type="paragraph" w:styleId="af2">
    <w:name w:val="footer"/>
    <w:basedOn w:val="a0"/>
    <w:link w:val="af3"/>
    <w:uiPriority w:val="99"/>
    <w:unhideWhenUsed/>
    <w:rsid w:val="004C571E"/>
    <w:pPr>
      <w:tabs>
        <w:tab w:val="center" w:pos="4677"/>
        <w:tab w:val="right" w:pos="9355"/>
      </w:tabs>
      <w:spacing w:after="160" w:line="259" w:lineRule="auto"/>
    </w:pPr>
    <w:rPr>
      <w:rFonts w:ascii="Calibri" w:eastAsia="Calibri" w:hAnsi="Calibri" w:cs="Times New Roman"/>
    </w:rPr>
  </w:style>
  <w:style w:type="character" w:customStyle="1" w:styleId="af3">
    <w:name w:val="Нижний колонтитул Знак"/>
    <w:basedOn w:val="a1"/>
    <w:link w:val="af2"/>
    <w:uiPriority w:val="99"/>
    <w:rsid w:val="004C571E"/>
    <w:rPr>
      <w:rFonts w:ascii="Calibri" w:eastAsia="Calibri" w:hAnsi="Calibri" w:cs="Times New Roman"/>
    </w:rPr>
  </w:style>
  <w:style w:type="paragraph" w:styleId="af4">
    <w:name w:val="TOC Heading"/>
    <w:basedOn w:val="1"/>
    <w:next w:val="a0"/>
    <w:uiPriority w:val="39"/>
    <w:unhideWhenUsed/>
    <w:qFormat/>
    <w:rsid w:val="004C571E"/>
    <w:pPr>
      <w:keepNext/>
      <w:keepLines/>
      <w:spacing w:before="240" w:beforeAutospacing="0" w:after="0" w:afterAutospacing="0" w:line="259" w:lineRule="auto"/>
      <w:ind w:left="0"/>
      <w:outlineLvl w:val="9"/>
    </w:pPr>
    <w:rPr>
      <w:rFonts w:ascii="Calibri Light" w:hAnsi="Calibri Light"/>
      <w:b w:val="0"/>
      <w:bCs w:val="0"/>
      <w:color w:val="2E74B5"/>
      <w:sz w:val="32"/>
      <w:szCs w:val="32"/>
    </w:rPr>
  </w:style>
  <w:style w:type="paragraph" w:styleId="25">
    <w:name w:val="toc 2"/>
    <w:basedOn w:val="a0"/>
    <w:next w:val="a0"/>
    <w:autoRedefine/>
    <w:uiPriority w:val="39"/>
    <w:unhideWhenUsed/>
    <w:rsid w:val="004C571E"/>
    <w:pPr>
      <w:spacing w:after="160" w:line="259" w:lineRule="auto"/>
      <w:ind w:left="220"/>
    </w:pPr>
    <w:rPr>
      <w:rFonts w:ascii="Calibri" w:eastAsia="Calibri" w:hAnsi="Calibri" w:cs="Times New Roman"/>
    </w:rPr>
  </w:style>
  <w:style w:type="character" w:styleId="af5">
    <w:name w:val="annotation reference"/>
    <w:uiPriority w:val="99"/>
    <w:semiHidden/>
    <w:unhideWhenUsed/>
    <w:rsid w:val="004C571E"/>
    <w:rPr>
      <w:sz w:val="16"/>
      <w:szCs w:val="16"/>
    </w:rPr>
  </w:style>
  <w:style w:type="paragraph" w:styleId="af6">
    <w:name w:val="annotation text"/>
    <w:basedOn w:val="a0"/>
    <w:link w:val="af7"/>
    <w:uiPriority w:val="99"/>
    <w:semiHidden/>
    <w:unhideWhenUsed/>
    <w:rsid w:val="004C571E"/>
    <w:pPr>
      <w:spacing w:after="160" w:line="259"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semiHidden/>
    <w:rsid w:val="004C571E"/>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4C571E"/>
    <w:rPr>
      <w:b/>
      <w:bCs/>
    </w:rPr>
  </w:style>
  <w:style w:type="character" w:customStyle="1" w:styleId="af9">
    <w:name w:val="Тема примечания Знак"/>
    <w:basedOn w:val="af7"/>
    <w:link w:val="af8"/>
    <w:uiPriority w:val="99"/>
    <w:semiHidden/>
    <w:rsid w:val="004C571E"/>
    <w:rPr>
      <w:rFonts w:ascii="Calibri" w:eastAsia="Calibri" w:hAnsi="Calibri" w:cs="Times New Roman"/>
      <w:b/>
      <w:bCs/>
      <w:sz w:val="20"/>
      <w:szCs w:val="20"/>
    </w:rPr>
  </w:style>
  <w:style w:type="paragraph" w:styleId="afa">
    <w:name w:val="Balloon Text"/>
    <w:basedOn w:val="a0"/>
    <w:link w:val="afb"/>
    <w:uiPriority w:val="99"/>
    <w:semiHidden/>
    <w:unhideWhenUsed/>
    <w:rsid w:val="004C571E"/>
    <w:pPr>
      <w:spacing w:after="0" w:line="240" w:lineRule="auto"/>
    </w:pPr>
    <w:rPr>
      <w:rFonts w:ascii="Segoe UI" w:eastAsia="Calibri" w:hAnsi="Segoe UI" w:cs="Segoe UI"/>
      <w:sz w:val="18"/>
      <w:szCs w:val="18"/>
    </w:rPr>
  </w:style>
  <w:style w:type="character" w:customStyle="1" w:styleId="afb">
    <w:name w:val="Текст выноски Знак"/>
    <w:basedOn w:val="a1"/>
    <w:link w:val="afa"/>
    <w:uiPriority w:val="99"/>
    <w:semiHidden/>
    <w:rsid w:val="004C571E"/>
    <w:rPr>
      <w:rFonts w:ascii="Segoe UI" w:eastAsia="Calibri" w:hAnsi="Segoe UI" w:cs="Segoe UI"/>
      <w:sz w:val="18"/>
      <w:szCs w:val="18"/>
    </w:rPr>
  </w:style>
  <w:style w:type="character" w:styleId="afc">
    <w:name w:val="page number"/>
    <w:rsid w:val="004C571E"/>
  </w:style>
  <w:style w:type="paragraph" w:styleId="32">
    <w:name w:val="toc 3"/>
    <w:basedOn w:val="a0"/>
    <w:next w:val="a0"/>
    <w:autoRedefine/>
    <w:uiPriority w:val="39"/>
    <w:unhideWhenUsed/>
    <w:rsid w:val="004C571E"/>
    <w:pPr>
      <w:spacing w:after="160" w:line="259" w:lineRule="auto"/>
      <w:ind w:left="440"/>
    </w:pPr>
    <w:rPr>
      <w:rFonts w:ascii="Calibri" w:eastAsia="Calibri" w:hAnsi="Calibri" w:cs="Times New Roman"/>
    </w:rPr>
  </w:style>
  <w:style w:type="numbering" w:customStyle="1" w:styleId="111">
    <w:name w:val="Нет списка11"/>
    <w:next w:val="a3"/>
    <w:uiPriority w:val="99"/>
    <w:semiHidden/>
    <w:unhideWhenUsed/>
    <w:rsid w:val="004C571E"/>
  </w:style>
  <w:style w:type="paragraph" w:styleId="afd">
    <w:name w:val="Normal (Web)"/>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4C571E"/>
    <w:rPr>
      <w:color w:val="800080"/>
      <w:u w:val="single"/>
    </w:rPr>
  </w:style>
  <w:style w:type="paragraph" w:customStyle="1" w:styleId="font5">
    <w:name w:val="font5"/>
    <w:basedOn w:val="a0"/>
    <w:rsid w:val="004C571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6">
    <w:name w:val="font6"/>
    <w:basedOn w:val="a0"/>
    <w:rsid w:val="004C571E"/>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font7">
    <w:name w:val="font7"/>
    <w:basedOn w:val="a0"/>
    <w:rsid w:val="004C571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4C5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4C57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C571E"/>
    <w:pP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4C571E"/>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4C571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0"/>
    <w:rsid w:val="004C571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4C571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4C571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4C571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4C571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4C571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4C571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0"/>
    <w:rsid w:val="004C571E"/>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0"/>
    <w:rsid w:val="004C57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4C571E"/>
    <w:pPr>
      <w:pBdr>
        <w:top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4C57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0"/>
    <w:rsid w:val="004C57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0">
    <w:name w:val="xl100"/>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6">
    <w:name w:val="xl106"/>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7">
    <w:name w:val="xl107"/>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0"/>
    <w:rsid w:val="004C571E"/>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4C57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0"/>
    <w:rsid w:val="004C57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0"/>
    <w:rsid w:val="004C57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6">
    <w:name w:val="xl116"/>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4C57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4C57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4C571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4C57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4C57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4C571E"/>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0"/>
    <w:rsid w:val="004C5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4C57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4C57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apple-converted-space">
    <w:name w:val="apple-converted-space"/>
    <w:rsid w:val="004C571E"/>
  </w:style>
  <w:style w:type="paragraph" w:customStyle="1" w:styleId="xl66">
    <w:name w:val="xl66"/>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4C57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4C571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0"/>
    <w:rsid w:val="004C571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0"/>
    <w:rsid w:val="004C571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4C571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0"/>
    <w:rsid w:val="004C57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0"/>
    <w:rsid w:val="004C571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1">
    <w:name w:val="xl141"/>
    <w:basedOn w:val="a0"/>
    <w:rsid w:val="004C571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4C571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4C571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1">
    <w:name w:val="xl151"/>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2">
    <w:name w:val="xl152"/>
    <w:basedOn w:val="a0"/>
    <w:rsid w:val="004C571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26">
    <w:name w:val="Нет списка2"/>
    <w:next w:val="a3"/>
    <w:uiPriority w:val="99"/>
    <w:semiHidden/>
    <w:unhideWhenUsed/>
    <w:rsid w:val="004C571E"/>
  </w:style>
  <w:style w:type="table" w:customStyle="1" w:styleId="13">
    <w:name w:val="Сетка таблицы1"/>
    <w:basedOn w:val="a2"/>
    <w:next w:val="a9"/>
    <w:rsid w:val="004C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9"/>
    <w:rsid w:val="004C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39"/>
    <w:rsid w:val="004C571E"/>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39"/>
    <w:rsid w:val="00660C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9"/>
    <w:uiPriority w:val="39"/>
    <w:rsid w:val="00660C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39"/>
    <w:rsid w:val="003A460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0"/>
    <w:link w:val="aff0"/>
    <w:uiPriority w:val="99"/>
    <w:semiHidden/>
    <w:unhideWhenUsed/>
    <w:rsid w:val="003A460C"/>
    <w:pPr>
      <w:spacing w:after="120"/>
    </w:pPr>
  </w:style>
  <w:style w:type="character" w:customStyle="1" w:styleId="aff0">
    <w:name w:val="Основной текст Знак"/>
    <w:basedOn w:val="a1"/>
    <w:link w:val="aff"/>
    <w:uiPriority w:val="99"/>
    <w:semiHidden/>
    <w:rsid w:val="003A460C"/>
  </w:style>
  <w:style w:type="table" w:customStyle="1" w:styleId="7">
    <w:name w:val="Сетка таблицы7"/>
    <w:basedOn w:val="a2"/>
    <w:next w:val="a9"/>
    <w:uiPriority w:val="39"/>
    <w:rsid w:val="00133E0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9"/>
    <w:uiPriority w:val="39"/>
    <w:rsid w:val="0065548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аркированый"/>
    <w:basedOn w:val="a0"/>
    <w:rsid w:val="006C12DE"/>
    <w:pPr>
      <w:numPr>
        <w:numId w:val="25"/>
      </w:num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ool1megi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E24A-CDFF-4740-AA08-00A0BA84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4926</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Посаженникова Олеся Валерьевна</dc:creator>
  <cp:lastModifiedBy>Маша Патракова</cp:lastModifiedBy>
  <cp:revision>230</cp:revision>
  <cp:lastPrinted>2020-02-18T06:31:00Z</cp:lastPrinted>
  <dcterms:created xsi:type="dcterms:W3CDTF">2019-10-29T10:27:00Z</dcterms:created>
  <dcterms:modified xsi:type="dcterms:W3CDTF">2021-04-27T05:20:00Z</dcterms:modified>
</cp:coreProperties>
</file>