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28" w:rsidRPr="004A0AC8" w:rsidRDefault="00DF6D32" w:rsidP="006917EC">
      <w:pPr>
        <w:widowControl w:val="0"/>
        <w:suppressAutoHyphens/>
        <w:autoSpaceDE w:val="0"/>
        <w:spacing w:after="0" w:line="240" w:lineRule="auto"/>
        <w:jc w:val="center"/>
        <w:outlineLvl w:val="0"/>
        <w:rPr>
          <w:rFonts w:ascii="Times New Roman" w:hAnsi="Times New Roman"/>
          <w:b/>
          <w:bCs/>
          <w:sz w:val="24"/>
          <w:szCs w:val="24"/>
          <w:lang w:eastAsia="ar-SA"/>
        </w:rPr>
      </w:pPr>
      <w:r>
        <w:rPr>
          <w:rFonts w:ascii="Times New Roman" w:hAnsi="Times New Roman"/>
          <w:b/>
          <w:bCs/>
          <w:sz w:val="24"/>
          <w:szCs w:val="24"/>
          <w:lang w:eastAsia="ar-SA"/>
        </w:rPr>
        <w:t xml:space="preserve"> </w:t>
      </w:r>
    </w:p>
    <w:p w:rsidR="00A05028" w:rsidRPr="004A0AC8" w:rsidRDefault="00A05028"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A05028" w:rsidRDefault="00A05028" w:rsidP="000B4B74">
      <w:pPr>
        <w:widowControl w:val="0"/>
        <w:suppressAutoHyphens/>
        <w:spacing w:after="0" w:line="240" w:lineRule="auto"/>
        <w:jc w:val="center"/>
        <w:rPr>
          <w:rStyle w:val="4"/>
          <w:sz w:val="24"/>
          <w:szCs w:val="24"/>
        </w:rPr>
      </w:pPr>
      <w:r w:rsidRPr="004A0AC8">
        <w:rPr>
          <w:rFonts w:ascii="Times New Roman" w:hAnsi="Times New Roman"/>
          <w:b/>
          <w:sz w:val="24"/>
          <w:szCs w:val="24"/>
          <w:lang w:eastAsia="ru-RU"/>
        </w:rPr>
        <w:t xml:space="preserve">ЗАПРОСА КОТИРОВОК В ЭЛЕКТРОННОЙ ФОРМЕ </w:t>
      </w:r>
      <w:r w:rsidRPr="00FA330D">
        <w:rPr>
          <w:rStyle w:val="4"/>
          <w:sz w:val="24"/>
          <w:szCs w:val="24"/>
        </w:rPr>
        <w:t xml:space="preserve">на </w:t>
      </w:r>
      <w:bookmarkStart w:id="1" w:name="OLE_LINK14"/>
      <w:bookmarkStart w:id="2" w:name="OLE_LINK15"/>
      <w:bookmarkStart w:id="3" w:name="OLE_LINK16"/>
      <w:r w:rsidRPr="00FA330D">
        <w:rPr>
          <w:rStyle w:val="4"/>
          <w:sz w:val="24"/>
          <w:szCs w:val="24"/>
        </w:rPr>
        <w:t>поставку</w:t>
      </w:r>
      <w:r>
        <w:rPr>
          <w:rStyle w:val="4"/>
          <w:sz w:val="24"/>
          <w:szCs w:val="24"/>
        </w:rPr>
        <w:t xml:space="preserve"> </w:t>
      </w:r>
      <w:r w:rsidR="00CA0046">
        <w:rPr>
          <w:rStyle w:val="4"/>
          <w:sz w:val="24"/>
          <w:szCs w:val="24"/>
        </w:rPr>
        <w:t>продуктов питания:</w:t>
      </w:r>
    </w:p>
    <w:p w:rsidR="00A05028" w:rsidRPr="000B4B74" w:rsidRDefault="00A05028" w:rsidP="000B4B74">
      <w:pPr>
        <w:widowControl w:val="0"/>
        <w:suppressAutoHyphens/>
        <w:spacing w:after="0" w:line="240" w:lineRule="auto"/>
        <w:jc w:val="center"/>
        <w:rPr>
          <w:rFonts w:ascii="Times New Roman" w:hAnsi="Times New Roman"/>
          <w:b/>
          <w:sz w:val="24"/>
          <w:szCs w:val="24"/>
          <w:lang w:eastAsia="ru-RU"/>
        </w:rPr>
      </w:pPr>
      <w:r>
        <w:rPr>
          <w:rStyle w:val="12"/>
          <w:b w:val="0"/>
          <w:bCs w:val="0"/>
          <w:color w:val="000000"/>
        </w:rPr>
        <w:t>Мяса говядины 1 категории (замороженно</w:t>
      </w:r>
      <w:r w:rsidR="00CA0046">
        <w:rPr>
          <w:rStyle w:val="12"/>
          <w:b w:val="0"/>
          <w:bCs w:val="0"/>
          <w:color w:val="000000"/>
        </w:rPr>
        <w:t>го</w:t>
      </w:r>
      <w:r>
        <w:rPr>
          <w:rStyle w:val="12"/>
          <w:b w:val="0"/>
          <w:bCs w:val="0"/>
          <w:color w:val="000000"/>
        </w:rPr>
        <w:t>) и мяса кур (охлажденно</w:t>
      </w:r>
      <w:r w:rsidR="00CA0046">
        <w:rPr>
          <w:rStyle w:val="12"/>
          <w:b w:val="0"/>
          <w:bCs w:val="0"/>
          <w:color w:val="000000"/>
        </w:rPr>
        <w:t>го</w:t>
      </w:r>
      <w:r>
        <w:rPr>
          <w:rStyle w:val="12"/>
          <w:b w:val="0"/>
          <w:bCs w:val="0"/>
          <w:color w:val="000000"/>
        </w:rPr>
        <w:t>)</w:t>
      </w:r>
      <w:r w:rsidRPr="0016139D">
        <w:rPr>
          <w:rStyle w:val="12"/>
          <w:b w:val="0"/>
          <w:bCs w:val="0"/>
          <w:color w:val="000000"/>
        </w:rPr>
        <w:t xml:space="preserve"> </w:t>
      </w:r>
      <w:bookmarkEnd w:id="1"/>
      <w:bookmarkEnd w:id="2"/>
      <w:bookmarkEnd w:id="3"/>
    </w:p>
    <w:p w:rsidR="00A05028" w:rsidRPr="000B4B74" w:rsidRDefault="00A05028" w:rsidP="006917EC">
      <w:pPr>
        <w:widowControl w:val="0"/>
        <w:suppressAutoHyphens/>
        <w:spacing w:after="0" w:line="240" w:lineRule="auto"/>
        <w:jc w:val="center"/>
        <w:rPr>
          <w:rFonts w:ascii="Times New Roman" w:hAnsi="Times New Roman"/>
          <w:b/>
          <w:sz w:val="24"/>
          <w:szCs w:val="24"/>
          <w:lang w:eastAsia="ru-RU"/>
        </w:rPr>
      </w:pPr>
    </w:p>
    <w:p w:rsidR="00A05028" w:rsidRPr="004A0AC8" w:rsidRDefault="00A05028" w:rsidP="006917EC">
      <w:pPr>
        <w:widowControl w:val="0"/>
        <w:suppressAutoHyphens/>
        <w:spacing w:after="0" w:line="240" w:lineRule="auto"/>
        <w:jc w:val="center"/>
        <w:rPr>
          <w:rFonts w:ascii="Times New Roman" w:hAnsi="Times New Roman"/>
          <w:b/>
          <w:sz w:val="24"/>
          <w:szCs w:val="24"/>
          <w:lang w:eastAsia="ru-RU"/>
        </w:rPr>
      </w:pPr>
    </w:p>
    <w:tbl>
      <w:tblPr>
        <w:tblW w:w="10348" w:type="dxa"/>
        <w:tblInd w:w="-5" w:type="dxa"/>
        <w:tblLayout w:type="fixed"/>
        <w:tblLook w:val="0000"/>
      </w:tblPr>
      <w:tblGrid>
        <w:gridCol w:w="709"/>
        <w:gridCol w:w="2062"/>
        <w:gridCol w:w="744"/>
        <w:gridCol w:w="1161"/>
        <w:gridCol w:w="5672"/>
      </w:tblGrid>
      <w:tr w:rsidR="00A05028"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A05028" w:rsidRPr="00F841DE" w:rsidRDefault="00A05028"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A05028"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A05028"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A05028"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A05028"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w:t>
            </w:r>
            <w:r w:rsidR="00A676C2" w:rsidRPr="00F841DE">
              <w:rPr>
                <w:rFonts w:ascii="Times New Roman" w:hAnsi="Times New Roman"/>
                <w:b/>
                <w:sz w:val="24"/>
                <w:szCs w:val="24"/>
                <w:lang w:eastAsia="ru-RU"/>
              </w:rPr>
              <w:t>здравоохранения Республики</w:t>
            </w:r>
            <w:r w:rsidRPr="00F841DE">
              <w:rPr>
                <w:rFonts w:ascii="Times New Roman" w:hAnsi="Times New Roman"/>
                <w:b/>
                <w:sz w:val="24"/>
                <w:szCs w:val="24"/>
                <w:lang w:eastAsia="ru-RU"/>
              </w:rPr>
              <w:t xml:space="preserve"> Башкортостан "Санаторий для детей Радуга </w:t>
            </w:r>
            <w:proofErr w:type="gramStart"/>
            <w:r w:rsidRPr="00F841DE">
              <w:rPr>
                <w:rFonts w:ascii="Times New Roman" w:hAnsi="Times New Roman"/>
                <w:b/>
                <w:sz w:val="24"/>
                <w:szCs w:val="24"/>
                <w:lang w:eastAsia="ru-RU"/>
              </w:rPr>
              <w:t>г</w:t>
            </w:r>
            <w:proofErr w:type="gramEnd"/>
            <w:r w:rsidRPr="00F841DE">
              <w:rPr>
                <w:rFonts w:ascii="Times New Roman" w:hAnsi="Times New Roman"/>
                <w:b/>
                <w:sz w:val="24"/>
                <w:szCs w:val="24"/>
                <w:lang w:eastAsia="ru-RU"/>
              </w:rPr>
              <w:t xml:space="preserve">. Стерлитамак" </w:t>
            </w:r>
          </w:p>
          <w:p w:rsidR="00A05028" w:rsidRPr="00F841DE" w:rsidRDefault="00A05028"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 xml:space="preserve">453126, Российская Федерация, Республика Башкортостан, </w:t>
            </w:r>
            <w:proofErr w:type="gramStart"/>
            <w:r w:rsidRPr="00F841DE">
              <w:rPr>
                <w:rFonts w:ascii="Times New Roman" w:hAnsi="Times New Roman"/>
                <w:sz w:val="24"/>
                <w:szCs w:val="24"/>
              </w:rPr>
              <w:t>г</w:t>
            </w:r>
            <w:proofErr w:type="gramEnd"/>
            <w:r w:rsidRPr="00F841DE">
              <w:rPr>
                <w:rFonts w:ascii="Times New Roman" w:hAnsi="Times New Roman"/>
                <w:sz w:val="24"/>
                <w:szCs w:val="24"/>
              </w:rPr>
              <w:t>. Стерлитамак, ул. Сазонова, дом 4</w:t>
            </w:r>
          </w:p>
          <w:p w:rsidR="00A05028" w:rsidRPr="00F841DE" w:rsidRDefault="00A05028"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 xml:space="preserve">453126, Российская Федерация, Республика Башкортостан, </w:t>
            </w:r>
            <w:proofErr w:type="gramStart"/>
            <w:r w:rsidRPr="00F841DE">
              <w:rPr>
                <w:rFonts w:ascii="Times New Roman" w:hAnsi="Times New Roman"/>
                <w:sz w:val="24"/>
                <w:szCs w:val="24"/>
              </w:rPr>
              <w:t>г</w:t>
            </w:r>
            <w:proofErr w:type="gramEnd"/>
            <w:r w:rsidRPr="00F841DE">
              <w:rPr>
                <w:rFonts w:ascii="Times New Roman" w:hAnsi="Times New Roman"/>
                <w:sz w:val="24"/>
                <w:szCs w:val="24"/>
              </w:rPr>
              <w:t>. Стерлитамак, ул. Сазонова, дом 4</w:t>
            </w:r>
          </w:p>
          <w:p w:rsidR="00A05028" w:rsidRPr="00F841DE" w:rsidRDefault="00A05028"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sidR="00F841DE">
              <w:rPr>
                <w:rFonts w:ascii="Times New Roman" w:hAnsi="Times New Roman"/>
                <w:sz w:val="24"/>
                <w:szCs w:val="24"/>
              </w:rPr>
              <w:t xml:space="preserve">; </w:t>
            </w:r>
            <w:r w:rsidR="00F841DE" w:rsidRPr="00F841DE">
              <w:rPr>
                <w:rFonts w:ascii="Times New Roman" w:hAnsi="Times New Roman"/>
                <w:sz w:val="24"/>
                <w:szCs w:val="24"/>
              </w:rPr>
              <w:t xml:space="preserve">Ф.И.О. ответственного должностного лица: </w:t>
            </w:r>
            <w:r w:rsidR="00F841DE" w:rsidRPr="00F841DE">
              <w:rPr>
                <w:rStyle w:val="0pt"/>
                <w:rFonts w:eastAsia="Calibri"/>
                <w:sz w:val="24"/>
                <w:szCs w:val="24"/>
              </w:rPr>
              <w:t xml:space="preserve"> </w:t>
            </w:r>
            <w:proofErr w:type="spellStart"/>
            <w:r w:rsidR="00F841DE" w:rsidRPr="00F841DE">
              <w:rPr>
                <w:rFonts w:ascii="Times New Roman" w:hAnsi="Times New Roman"/>
                <w:sz w:val="24"/>
                <w:szCs w:val="24"/>
              </w:rPr>
              <w:t>Бусалова</w:t>
            </w:r>
            <w:proofErr w:type="spellEnd"/>
            <w:r w:rsidR="00F841DE" w:rsidRPr="00F841DE">
              <w:rPr>
                <w:rFonts w:ascii="Times New Roman" w:hAnsi="Times New Roman"/>
                <w:sz w:val="24"/>
                <w:szCs w:val="24"/>
              </w:rPr>
              <w:t xml:space="preserve"> Татьяна Юрьевна</w:t>
            </w:r>
          </w:p>
          <w:p w:rsidR="00A05028" w:rsidRPr="00F841DE" w:rsidRDefault="00A05028"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6"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A05028" w:rsidRPr="00F841DE" w:rsidRDefault="00A05028"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A05028"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CA0046" w:rsidP="000B4B74">
            <w:pPr>
              <w:widowControl w:val="0"/>
              <w:suppressAutoHyphens/>
              <w:spacing w:after="0" w:line="240" w:lineRule="auto"/>
              <w:jc w:val="center"/>
              <w:rPr>
                <w:rStyle w:val="4"/>
                <w:b w:val="0"/>
                <w:sz w:val="24"/>
                <w:szCs w:val="24"/>
              </w:rPr>
            </w:pPr>
            <w:r w:rsidRPr="00F841DE">
              <w:rPr>
                <w:rStyle w:val="4"/>
                <w:b w:val="0"/>
                <w:sz w:val="24"/>
                <w:szCs w:val="24"/>
              </w:rPr>
              <w:t>П</w:t>
            </w:r>
            <w:r w:rsidR="00A05028" w:rsidRPr="00F841DE">
              <w:rPr>
                <w:rStyle w:val="4"/>
                <w:b w:val="0"/>
                <w:sz w:val="24"/>
                <w:szCs w:val="24"/>
              </w:rPr>
              <w:t>оставка</w:t>
            </w:r>
            <w:r>
              <w:rPr>
                <w:rStyle w:val="4"/>
                <w:b w:val="0"/>
                <w:sz w:val="24"/>
                <w:szCs w:val="24"/>
              </w:rPr>
              <w:t xml:space="preserve"> продуктов питания:</w:t>
            </w:r>
          </w:p>
          <w:p w:rsidR="00A05028" w:rsidRPr="00F841DE" w:rsidRDefault="00A05028" w:rsidP="00CA0046">
            <w:pPr>
              <w:spacing w:after="0" w:line="240" w:lineRule="auto"/>
              <w:jc w:val="center"/>
              <w:rPr>
                <w:rFonts w:ascii="Times New Roman" w:hAnsi="Times New Roman"/>
                <w:sz w:val="24"/>
                <w:szCs w:val="24"/>
                <w:lang w:eastAsia="ru-RU"/>
              </w:rPr>
            </w:pPr>
            <w:r w:rsidRPr="00F841DE">
              <w:rPr>
                <w:rStyle w:val="12"/>
                <w:b w:val="0"/>
                <w:bCs w:val="0"/>
                <w:color w:val="000000"/>
                <w:sz w:val="24"/>
                <w:szCs w:val="24"/>
              </w:rPr>
              <w:t>Мяса говядины 1 категории (замороженно</w:t>
            </w:r>
            <w:r w:rsidR="00CA0046">
              <w:rPr>
                <w:rStyle w:val="12"/>
                <w:b w:val="0"/>
                <w:bCs w:val="0"/>
                <w:color w:val="000000"/>
                <w:sz w:val="24"/>
                <w:szCs w:val="24"/>
              </w:rPr>
              <w:t>го</w:t>
            </w:r>
            <w:r w:rsidRPr="00F841DE">
              <w:rPr>
                <w:rStyle w:val="12"/>
                <w:b w:val="0"/>
                <w:bCs w:val="0"/>
                <w:color w:val="000000"/>
                <w:sz w:val="24"/>
                <w:szCs w:val="24"/>
              </w:rPr>
              <w:t>) и мяса кур (охлажденно</w:t>
            </w:r>
            <w:r w:rsidR="00CA0046">
              <w:rPr>
                <w:rStyle w:val="12"/>
                <w:b w:val="0"/>
                <w:bCs w:val="0"/>
                <w:color w:val="000000"/>
                <w:sz w:val="24"/>
                <w:szCs w:val="24"/>
              </w:rPr>
              <w:t>го</w:t>
            </w:r>
            <w:r w:rsidRPr="00F841DE">
              <w:rPr>
                <w:rStyle w:val="12"/>
                <w:b w:val="0"/>
                <w:bCs w:val="0"/>
                <w:color w:val="000000"/>
                <w:sz w:val="24"/>
                <w:szCs w:val="24"/>
              </w:rPr>
              <w:t>)</w:t>
            </w:r>
          </w:p>
        </w:tc>
      </w:tr>
      <w:tr w:rsidR="00A05028" w:rsidRPr="00F841DE" w:rsidTr="006D7B1B">
        <w:trPr>
          <w:trHeight w:val="2262"/>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A676C2" w:rsidRDefault="00A05028" w:rsidP="00511987">
            <w:pPr>
              <w:widowControl w:val="0"/>
              <w:spacing w:after="0" w:line="240" w:lineRule="auto"/>
              <w:contextualSpacing/>
              <w:jc w:val="both"/>
              <w:rPr>
                <w:rFonts w:ascii="Times New Roman" w:hAnsi="Times New Roman"/>
                <w:sz w:val="24"/>
                <w:szCs w:val="24"/>
                <w:lang w:eastAsia="ru-RU"/>
              </w:rPr>
            </w:pPr>
          </w:p>
          <w:p w:rsidR="00A05028" w:rsidRPr="00A676C2" w:rsidRDefault="00A05028" w:rsidP="000B4B74">
            <w:pPr>
              <w:suppressLineNumbers/>
              <w:snapToGrid w:val="0"/>
              <w:jc w:val="both"/>
              <w:rPr>
                <w:rFonts w:ascii="Times New Roman" w:hAnsi="Times New Roman"/>
                <w:sz w:val="24"/>
                <w:szCs w:val="24"/>
              </w:rPr>
            </w:pPr>
            <w:r w:rsidRPr="00A676C2">
              <w:rPr>
                <w:rFonts w:ascii="Times New Roman" w:hAnsi="Times New Roman"/>
                <w:sz w:val="24"/>
                <w:szCs w:val="24"/>
              </w:rPr>
              <w:t xml:space="preserve">453126, Российская Федерация, Республика Башкортостан, </w:t>
            </w:r>
            <w:proofErr w:type="gramStart"/>
            <w:r w:rsidRPr="00A676C2">
              <w:rPr>
                <w:rFonts w:ascii="Times New Roman" w:hAnsi="Times New Roman"/>
                <w:sz w:val="24"/>
                <w:szCs w:val="24"/>
              </w:rPr>
              <w:t>г</w:t>
            </w:r>
            <w:proofErr w:type="gramEnd"/>
            <w:r w:rsidRPr="00A676C2">
              <w:rPr>
                <w:rFonts w:ascii="Times New Roman" w:hAnsi="Times New Roman"/>
                <w:sz w:val="24"/>
                <w:szCs w:val="24"/>
              </w:rPr>
              <w:t>. Стерлитамак, ул. Сазонова, дом 4</w:t>
            </w:r>
          </w:p>
          <w:p w:rsidR="00A05028" w:rsidRPr="00A676C2" w:rsidRDefault="00A05028" w:rsidP="00AA1DC3">
            <w:pPr>
              <w:jc w:val="both"/>
              <w:rPr>
                <w:rFonts w:ascii="Times New Roman" w:hAnsi="Times New Roman"/>
                <w:sz w:val="24"/>
                <w:szCs w:val="24"/>
              </w:rPr>
            </w:pPr>
            <w:r w:rsidRPr="00A676C2">
              <w:rPr>
                <w:rFonts w:ascii="Times New Roman" w:hAnsi="Times New Roman"/>
                <w:sz w:val="24"/>
                <w:szCs w:val="24"/>
              </w:rPr>
              <w:t xml:space="preserve">С </w:t>
            </w:r>
            <w:r w:rsidR="00647CAC">
              <w:rPr>
                <w:rFonts w:ascii="Times New Roman" w:hAnsi="Times New Roman"/>
                <w:b/>
                <w:sz w:val="24"/>
                <w:szCs w:val="24"/>
              </w:rPr>
              <w:t>01</w:t>
            </w:r>
            <w:r w:rsidR="00685F2F" w:rsidRPr="00A676C2">
              <w:rPr>
                <w:rFonts w:ascii="Times New Roman" w:hAnsi="Times New Roman"/>
                <w:b/>
                <w:sz w:val="24"/>
                <w:szCs w:val="24"/>
              </w:rPr>
              <w:t>.</w:t>
            </w:r>
            <w:r w:rsidR="00647CAC">
              <w:rPr>
                <w:rFonts w:ascii="Times New Roman" w:hAnsi="Times New Roman"/>
                <w:b/>
                <w:sz w:val="24"/>
                <w:szCs w:val="24"/>
              </w:rPr>
              <w:t>0</w:t>
            </w:r>
            <w:r w:rsidR="007C0171">
              <w:rPr>
                <w:rFonts w:ascii="Times New Roman" w:hAnsi="Times New Roman"/>
                <w:b/>
                <w:sz w:val="24"/>
                <w:szCs w:val="24"/>
              </w:rPr>
              <w:t>6</w:t>
            </w:r>
            <w:r w:rsidR="00685F2F" w:rsidRPr="00A676C2">
              <w:rPr>
                <w:rFonts w:ascii="Times New Roman" w:hAnsi="Times New Roman"/>
                <w:b/>
                <w:sz w:val="24"/>
                <w:szCs w:val="24"/>
              </w:rPr>
              <w:t>.20</w:t>
            </w:r>
            <w:r w:rsidR="00F72174">
              <w:rPr>
                <w:rFonts w:ascii="Times New Roman" w:hAnsi="Times New Roman"/>
                <w:b/>
                <w:sz w:val="24"/>
                <w:szCs w:val="24"/>
              </w:rPr>
              <w:t>2</w:t>
            </w:r>
            <w:r w:rsidR="005410BD">
              <w:rPr>
                <w:rFonts w:ascii="Times New Roman" w:hAnsi="Times New Roman"/>
                <w:b/>
                <w:sz w:val="24"/>
                <w:szCs w:val="24"/>
              </w:rPr>
              <w:t>1</w:t>
            </w:r>
            <w:r w:rsidR="00685F2F" w:rsidRPr="00A676C2">
              <w:rPr>
                <w:rFonts w:ascii="Times New Roman" w:hAnsi="Times New Roman"/>
                <w:b/>
                <w:sz w:val="24"/>
                <w:szCs w:val="24"/>
              </w:rPr>
              <w:t xml:space="preserve"> г. по </w:t>
            </w:r>
            <w:r w:rsidR="00647CAC">
              <w:rPr>
                <w:rFonts w:ascii="Times New Roman" w:hAnsi="Times New Roman"/>
                <w:b/>
                <w:sz w:val="24"/>
                <w:szCs w:val="24"/>
              </w:rPr>
              <w:t>30</w:t>
            </w:r>
            <w:r w:rsidR="00685F2F" w:rsidRPr="00A676C2">
              <w:rPr>
                <w:rFonts w:ascii="Times New Roman" w:hAnsi="Times New Roman"/>
                <w:b/>
                <w:sz w:val="24"/>
                <w:szCs w:val="24"/>
              </w:rPr>
              <w:t>.</w:t>
            </w:r>
            <w:r w:rsidR="005410BD">
              <w:rPr>
                <w:rFonts w:ascii="Times New Roman" w:hAnsi="Times New Roman"/>
                <w:b/>
                <w:sz w:val="24"/>
                <w:szCs w:val="24"/>
              </w:rPr>
              <w:t>0</w:t>
            </w:r>
            <w:r w:rsidR="007C0171">
              <w:rPr>
                <w:rFonts w:ascii="Times New Roman" w:hAnsi="Times New Roman"/>
                <w:b/>
                <w:sz w:val="24"/>
                <w:szCs w:val="24"/>
              </w:rPr>
              <w:t>9</w:t>
            </w:r>
            <w:r w:rsidR="00685F2F" w:rsidRPr="00A676C2">
              <w:rPr>
                <w:rFonts w:ascii="Times New Roman" w:hAnsi="Times New Roman"/>
                <w:b/>
                <w:sz w:val="24"/>
                <w:szCs w:val="24"/>
              </w:rPr>
              <w:t>.20</w:t>
            </w:r>
            <w:r w:rsidR="00F72174">
              <w:rPr>
                <w:rFonts w:ascii="Times New Roman" w:hAnsi="Times New Roman"/>
                <w:b/>
                <w:sz w:val="24"/>
                <w:szCs w:val="24"/>
              </w:rPr>
              <w:t>2</w:t>
            </w:r>
            <w:r w:rsidR="005410BD">
              <w:rPr>
                <w:rFonts w:ascii="Times New Roman" w:hAnsi="Times New Roman"/>
                <w:b/>
                <w:sz w:val="24"/>
                <w:szCs w:val="24"/>
              </w:rPr>
              <w:t>1</w:t>
            </w:r>
            <w:r w:rsidRPr="00A676C2">
              <w:rPr>
                <w:rFonts w:ascii="Times New Roman" w:hAnsi="Times New Roman"/>
                <w:b/>
                <w:sz w:val="24"/>
                <w:szCs w:val="24"/>
              </w:rPr>
              <w:t xml:space="preserve"> г</w:t>
            </w:r>
            <w:r w:rsidRPr="00A676C2">
              <w:rPr>
                <w:rFonts w:ascii="Times New Roman" w:hAnsi="Times New Roman"/>
                <w:sz w:val="24"/>
                <w:szCs w:val="24"/>
              </w:rPr>
              <w:t>. По</w:t>
            </w:r>
            <w:r w:rsidR="00911162">
              <w:rPr>
                <w:rFonts w:ascii="Times New Roman" w:hAnsi="Times New Roman"/>
                <w:sz w:val="24"/>
                <w:szCs w:val="24"/>
              </w:rPr>
              <w:t xml:space="preserve"> графику согласно Приложению № </w:t>
            </w:r>
            <w:r w:rsidR="00C33225">
              <w:rPr>
                <w:rFonts w:ascii="Times New Roman" w:hAnsi="Times New Roman"/>
                <w:sz w:val="24"/>
                <w:szCs w:val="24"/>
              </w:rPr>
              <w:t>2</w:t>
            </w:r>
            <w:r w:rsidRPr="00A676C2">
              <w:rPr>
                <w:rFonts w:ascii="Times New Roman" w:hAnsi="Times New Roman"/>
                <w:sz w:val="24"/>
                <w:szCs w:val="24"/>
              </w:rPr>
              <w:t xml:space="preserve"> «Гражданско-правовой договор».</w:t>
            </w:r>
          </w:p>
          <w:p w:rsidR="00A05028" w:rsidRPr="00A676C2" w:rsidRDefault="00A05028" w:rsidP="000B4B74">
            <w:pPr>
              <w:suppressLineNumbers/>
              <w:snapToGrid w:val="0"/>
              <w:jc w:val="both"/>
              <w:rPr>
                <w:rFonts w:ascii="Times New Roman" w:hAnsi="Times New Roman"/>
                <w:sz w:val="24"/>
                <w:szCs w:val="24"/>
              </w:rPr>
            </w:pPr>
          </w:p>
          <w:p w:rsidR="00A05028" w:rsidRPr="00A676C2" w:rsidRDefault="00A05028" w:rsidP="00511987">
            <w:pPr>
              <w:widowControl w:val="0"/>
              <w:spacing w:after="0" w:line="240" w:lineRule="auto"/>
              <w:contextualSpacing/>
              <w:jc w:val="both"/>
              <w:rPr>
                <w:rFonts w:ascii="Times New Roman" w:hAnsi="Times New Roman"/>
                <w:sz w:val="24"/>
                <w:szCs w:val="24"/>
                <w:lang w:eastAsia="ru-RU"/>
              </w:rPr>
            </w:pPr>
          </w:p>
        </w:tc>
      </w:tr>
      <w:tr w:rsidR="00A05028"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A05028" w:rsidRPr="00F841DE" w:rsidRDefault="00A05028"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3"/>
            <w:tcBorders>
              <w:top w:val="single" w:sz="4" w:space="0" w:color="auto"/>
              <w:left w:val="single" w:sz="4" w:space="0" w:color="auto"/>
              <w:bottom w:val="single" w:sz="4" w:space="0" w:color="auto"/>
              <w:right w:val="single" w:sz="4" w:space="0" w:color="auto"/>
            </w:tcBorders>
          </w:tcPr>
          <w:p w:rsidR="00A05028" w:rsidRPr="00F841DE" w:rsidRDefault="00647CAC" w:rsidP="007C0171">
            <w:pPr>
              <w:widowControl w:val="0"/>
              <w:spacing w:after="0" w:line="240" w:lineRule="auto"/>
              <w:jc w:val="both"/>
              <w:rPr>
                <w:rFonts w:ascii="Times New Roman" w:hAnsi="Times New Roman"/>
                <w:sz w:val="24"/>
                <w:szCs w:val="24"/>
              </w:rPr>
            </w:pPr>
            <w:r>
              <w:rPr>
                <w:rFonts w:ascii="Times New Roman" w:hAnsi="Times New Roman"/>
                <w:b/>
                <w:sz w:val="24"/>
                <w:szCs w:val="24"/>
              </w:rPr>
              <w:t>55</w:t>
            </w:r>
            <w:r w:rsidR="007C0171">
              <w:rPr>
                <w:rFonts w:ascii="Times New Roman" w:hAnsi="Times New Roman"/>
                <w:b/>
                <w:sz w:val="24"/>
                <w:szCs w:val="24"/>
              </w:rPr>
              <w:t>8</w:t>
            </w:r>
            <w:r>
              <w:rPr>
                <w:rFonts w:ascii="Times New Roman" w:hAnsi="Times New Roman"/>
                <w:b/>
                <w:sz w:val="24"/>
                <w:szCs w:val="24"/>
              </w:rPr>
              <w:t> 90</w:t>
            </w:r>
            <w:r w:rsidR="007C0171">
              <w:rPr>
                <w:rFonts w:ascii="Times New Roman" w:hAnsi="Times New Roman"/>
                <w:b/>
                <w:sz w:val="24"/>
                <w:szCs w:val="24"/>
              </w:rPr>
              <w:t>0</w:t>
            </w:r>
            <w:r>
              <w:rPr>
                <w:rFonts w:ascii="Times New Roman" w:hAnsi="Times New Roman"/>
                <w:b/>
                <w:sz w:val="24"/>
                <w:szCs w:val="24"/>
              </w:rPr>
              <w:t>,</w:t>
            </w:r>
            <w:r w:rsidR="007C0171">
              <w:rPr>
                <w:rFonts w:ascii="Times New Roman" w:hAnsi="Times New Roman"/>
                <w:b/>
                <w:sz w:val="24"/>
                <w:szCs w:val="24"/>
              </w:rPr>
              <w:t>35</w:t>
            </w:r>
            <w:r w:rsidR="00A05028" w:rsidRPr="006C7F13">
              <w:rPr>
                <w:rFonts w:ascii="Times New Roman" w:hAnsi="Times New Roman"/>
                <w:sz w:val="24"/>
                <w:szCs w:val="24"/>
              </w:rPr>
              <w:t xml:space="preserve"> руб. (</w:t>
            </w:r>
            <w:r>
              <w:rPr>
                <w:rFonts w:ascii="Times New Roman" w:hAnsi="Times New Roman"/>
                <w:sz w:val="24"/>
                <w:szCs w:val="24"/>
              </w:rPr>
              <w:t>пятьсот</w:t>
            </w:r>
            <w:r w:rsidR="00D41636">
              <w:rPr>
                <w:rFonts w:ascii="Times New Roman" w:hAnsi="Times New Roman"/>
                <w:sz w:val="24"/>
                <w:szCs w:val="24"/>
              </w:rPr>
              <w:t xml:space="preserve"> </w:t>
            </w:r>
            <w:r>
              <w:rPr>
                <w:rFonts w:ascii="Times New Roman" w:hAnsi="Times New Roman"/>
                <w:sz w:val="24"/>
                <w:szCs w:val="24"/>
              </w:rPr>
              <w:t>пя</w:t>
            </w:r>
            <w:r w:rsidR="00D41636">
              <w:rPr>
                <w:rFonts w:ascii="Times New Roman" w:hAnsi="Times New Roman"/>
                <w:sz w:val="24"/>
                <w:szCs w:val="24"/>
              </w:rPr>
              <w:t>тьдесят</w:t>
            </w:r>
            <w:r w:rsidR="00A05028" w:rsidRPr="006C7F13">
              <w:rPr>
                <w:rFonts w:ascii="Times New Roman" w:hAnsi="Times New Roman"/>
                <w:sz w:val="24"/>
                <w:szCs w:val="24"/>
              </w:rPr>
              <w:t xml:space="preserve"> </w:t>
            </w:r>
            <w:r w:rsidR="007C0171">
              <w:rPr>
                <w:rFonts w:ascii="Times New Roman" w:hAnsi="Times New Roman"/>
                <w:sz w:val="24"/>
                <w:szCs w:val="24"/>
              </w:rPr>
              <w:t>восемь</w:t>
            </w:r>
            <w:r w:rsidR="005410BD">
              <w:rPr>
                <w:rFonts w:ascii="Times New Roman" w:hAnsi="Times New Roman"/>
                <w:sz w:val="24"/>
                <w:szCs w:val="24"/>
              </w:rPr>
              <w:t xml:space="preserve"> </w:t>
            </w:r>
            <w:r w:rsidR="00A05028" w:rsidRPr="006C7F13">
              <w:rPr>
                <w:rFonts w:ascii="Times New Roman" w:hAnsi="Times New Roman"/>
                <w:sz w:val="24"/>
                <w:szCs w:val="24"/>
              </w:rPr>
              <w:t>тысяч</w:t>
            </w:r>
            <w:r w:rsidR="005146C9" w:rsidRPr="006C7F13">
              <w:rPr>
                <w:rFonts w:ascii="Times New Roman" w:hAnsi="Times New Roman"/>
                <w:sz w:val="24"/>
                <w:szCs w:val="24"/>
              </w:rPr>
              <w:t xml:space="preserve"> </w:t>
            </w:r>
            <w:r>
              <w:rPr>
                <w:rFonts w:ascii="Times New Roman" w:hAnsi="Times New Roman"/>
                <w:sz w:val="24"/>
                <w:szCs w:val="24"/>
              </w:rPr>
              <w:t xml:space="preserve">девятьсот рублей </w:t>
            </w:r>
            <w:r w:rsidR="007C0171">
              <w:rPr>
                <w:rFonts w:ascii="Times New Roman" w:hAnsi="Times New Roman"/>
                <w:sz w:val="24"/>
                <w:szCs w:val="24"/>
              </w:rPr>
              <w:t>35</w:t>
            </w:r>
            <w:r w:rsidR="00287A75">
              <w:rPr>
                <w:rFonts w:ascii="Times New Roman" w:hAnsi="Times New Roman"/>
                <w:sz w:val="24"/>
                <w:szCs w:val="24"/>
              </w:rPr>
              <w:t xml:space="preserve">  копе</w:t>
            </w:r>
            <w:r w:rsidR="005146C9">
              <w:rPr>
                <w:rFonts w:ascii="Times New Roman" w:hAnsi="Times New Roman"/>
                <w:sz w:val="24"/>
                <w:szCs w:val="24"/>
              </w:rPr>
              <w:t>ек</w:t>
            </w:r>
            <w:r w:rsidR="00A05028" w:rsidRPr="00F841DE">
              <w:rPr>
                <w:rFonts w:ascii="Times New Roman" w:hAnsi="Times New Roman"/>
                <w:sz w:val="24"/>
                <w:szCs w:val="24"/>
              </w:rPr>
              <w:t>).</w:t>
            </w:r>
          </w:p>
        </w:tc>
      </w:tr>
      <w:tr w:rsidR="00E26844"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E26844" w:rsidRDefault="00E26844"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E26844" w:rsidRPr="00E26844" w:rsidRDefault="00E26844" w:rsidP="00916570">
            <w:pPr>
              <w:widowControl w:val="0"/>
              <w:jc w:val="both"/>
              <w:rPr>
                <w:rFonts w:ascii="Times New Roman" w:hAnsi="Times New Roman"/>
                <w:sz w:val="24"/>
                <w:szCs w:val="24"/>
              </w:rPr>
            </w:pPr>
            <w:r w:rsidRPr="00E26844">
              <w:rPr>
                <w:rFonts w:ascii="Times New Roman" w:hAnsi="Times New Roman"/>
                <w:sz w:val="24"/>
                <w:szCs w:val="24"/>
              </w:rPr>
              <w:t xml:space="preserve">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w:t>
            </w:r>
            <w:proofErr w:type="gramStart"/>
            <w:r w:rsidRPr="00E26844">
              <w:rPr>
                <w:rFonts w:ascii="Times New Roman" w:hAnsi="Times New Roman"/>
                <w:sz w:val="24"/>
                <w:szCs w:val="24"/>
              </w:rPr>
              <w:t>счет-фактур</w:t>
            </w:r>
            <w:proofErr w:type="gramEnd"/>
            <w:r w:rsidRPr="00E26844">
              <w:rPr>
                <w:rFonts w:ascii="Times New Roman" w:hAnsi="Times New Roman"/>
                <w:sz w:val="24"/>
                <w:szCs w:val="24"/>
              </w:rPr>
              <w:t xml:space="preserve"> (при наличии) Поставщика за фактически поставленный товар в течение 30 (тридцати) рабочих дней с момента поставки товара.</w:t>
            </w:r>
          </w:p>
        </w:tc>
      </w:tr>
      <w:tr w:rsidR="00E26844"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E26844" w:rsidRPr="00C836BE" w:rsidRDefault="001808A7"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916570">
            <w:pPr>
              <w:suppressLineNumbers/>
              <w:snapToGrid w:val="0"/>
              <w:rPr>
                <w:rFonts w:ascii="Times New Roman" w:hAnsi="Times New Roman"/>
                <w:b/>
                <w:sz w:val="24"/>
                <w:szCs w:val="24"/>
              </w:rPr>
            </w:pPr>
            <w:proofErr w:type="gramStart"/>
            <w:r w:rsidRPr="00906824">
              <w:rPr>
                <w:rFonts w:ascii="Times New Roman" w:hAnsi="Times New Roman"/>
                <w:b/>
                <w:sz w:val="24"/>
                <w:szCs w:val="24"/>
              </w:rPr>
              <w:t xml:space="preserve">Сведения о включенных (не включенных) в цену товаров, </w:t>
            </w:r>
            <w:r w:rsidRPr="00906824">
              <w:rPr>
                <w:rFonts w:ascii="Times New Roman" w:hAnsi="Times New Roman"/>
                <w:b/>
                <w:sz w:val="24"/>
                <w:szCs w:val="24"/>
              </w:rPr>
              <w:lastRenderedPageBreak/>
              <w:t>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7577" w:type="dxa"/>
            <w:gridSpan w:val="3"/>
            <w:tcBorders>
              <w:top w:val="single" w:sz="4" w:space="0" w:color="auto"/>
              <w:left w:val="single" w:sz="4" w:space="0" w:color="auto"/>
              <w:bottom w:val="single" w:sz="4" w:space="0" w:color="auto"/>
              <w:right w:val="single" w:sz="4" w:space="0" w:color="auto"/>
            </w:tcBorders>
          </w:tcPr>
          <w:p w:rsidR="00E26844" w:rsidRPr="00906824" w:rsidRDefault="00E26844"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 xml:space="preserve">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w:t>
            </w:r>
            <w:r w:rsidRPr="00906824">
              <w:rPr>
                <w:rFonts w:ascii="Times New Roman" w:hAnsi="Times New Roman"/>
                <w:sz w:val="24"/>
                <w:szCs w:val="24"/>
              </w:rPr>
              <w:lastRenderedPageBreak/>
              <w:t>соответствии с условиями настоящего договора или на иных основаниях. Формирование цены на товар должно осуществляться в соответствии с действующим законодательством Российской Федерации и Республики Башкортостан.</w:t>
            </w:r>
          </w:p>
        </w:tc>
      </w:tr>
      <w:tr w:rsidR="00E26844" w:rsidRPr="00F841DE" w:rsidTr="00715BDB">
        <w:trPr>
          <w:trHeight w:val="2518"/>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sidR="00487BEA">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3"/>
            <w:tcBorders>
              <w:top w:val="single" w:sz="4" w:space="0" w:color="auto"/>
              <w:left w:val="single" w:sz="4" w:space="0" w:color="auto"/>
              <w:bottom w:val="single" w:sz="4" w:space="0" w:color="auto"/>
              <w:right w:val="single" w:sz="4" w:space="0" w:color="auto"/>
            </w:tcBorders>
          </w:tcPr>
          <w:p w:rsidR="00D1571D" w:rsidRPr="00F841DE" w:rsidRDefault="006A19D2" w:rsidP="00D1571D">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00E26844"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00E26844" w:rsidRPr="00CF63B7">
              <w:rPr>
                <w:rFonts w:ascii="Times New Roman" w:hAnsi="Times New Roman"/>
                <w:snapToGrid w:val="0"/>
                <w:sz w:val="24"/>
                <w:szCs w:val="24"/>
                <w:lang w:eastAsia="ru-RU"/>
              </w:rPr>
              <w:t>Официальном сайте</w:t>
            </w:r>
            <w:r w:rsidR="00E26844" w:rsidRPr="00F841DE">
              <w:rPr>
                <w:rFonts w:ascii="Times New Roman" w:hAnsi="Times New Roman"/>
                <w:snapToGrid w:val="0"/>
                <w:color w:val="FF0000"/>
                <w:sz w:val="24"/>
                <w:szCs w:val="24"/>
                <w:lang w:eastAsia="ru-RU"/>
              </w:rPr>
              <w:t xml:space="preserve"> </w:t>
            </w:r>
            <w:r w:rsidR="00CF63B7" w:rsidRPr="00CF63B7">
              <w:rPr>
                <w:rFonts w:ascii="Times New Roman" w:hAnsi="Times New Roman"/>
                <w:snapToGrid w:val="0"/>
                <w:color w:val="6699FF"/>
                <w:sz w:val="24"/>
                <w:szCs w:val="24"/>
                <w:u w:val="single"/>
                <w:lang w:eastAsia="ru-RU"/>
              </w:rPr>
              <w:t>http://zakupki.gov.ru</w:t>
            </w:r>
            <w:r w:rsidR="00E26844" w:rsidRPr="00F841DE">
              <w:rPr>
                <w:rFonts w:ascii="Times New Roman" w:hAnsi="Times New Roman"/>
                <w:snapToGrid w:val="0"/>
                <w:sz w:val="24"/>
                <w:szCs w:val="24"/>
                <w:lang w:eastAsia="ru-RU"/>
              </w:rPr>
              <w:t xml:space="preserve"> и на сайте </w:t>
            </w:r>
            <w:hyperlink r:id="rId7" w:history="1">
              <w:r w:rsidR="00D1571D" w:rsidRPr="00EA669C">
                <w:rPr>
                  <w:rStyle w:val="a5"/>
                  <w:rFonts w:ascii="Times New Roman" w:hAnsi="Times New Roman"/>
                  <w:snapToGrid w:val="0"/>
                  <w:sz w:val="24"/>
                  <w:szCs w:val="24"/>
                  <w:lang w:eastAsia="ru-RU"/>
                </w:rPr>
                <w:t>https://etp-region.ru/</w:t>
              </w:r>
            </w:hyperlink>
            <w:r w:rsidR="00D1571D">
              <w:rPr>
                <w:rFonts w:ascii="Times New Roman" w:hAnsi="Times New Roman"/>
                <w:snapToGrid w:val="0"/>
                <w:sz w:val="24"/>
                <w:szCs w:val="24"/>
                <w:u w:val="single"/>
                <w:lang w:eastAsia="ru-RU"/>
              </w:rPr>
              <w:t xml:space="preserve"> </w:t>
            </w:r>
            <w:r w:rsidR="00D1571D">
              <w:rPr>
                <w:rFonts w:ascii="Times New Roman" w:hAnsi="Times New Roman"/>
                <w:snapToGrid w:val="0"/>
                <w:sz w:val="24"/>
                <w:szCs w:val="24"/>
                <w:lang w:eastAsia="ru-RU"/>
              </w:rPr>
              <w:t xml:space="preserve"> </w:t>
            </w:r>
            <w:r w:rsidR="00D1571D" w:rsidRPr="00F841DE">
              <w:rPr>
                <w:rFonts w:ascii="Times New Roman" w:hAnsi="Times New Roman"/>
                <w:snapToGrid w:val="0"/>
                <w:sz w:val="24"/>
                <w:szCs w:val="24"/>
                <w:lang w:eastAsia="ru-RU"/>
              </w:rPr>
              <w:t xml:space="preserve"> электронной торговой площадки </w:t>
            </w:r>
            <w:r w:rsidR="00D1571D" w:rsidRPr="00E72F74">
              <w:rPr>
                <w:rFonts w:ascii="Times New Roman" w:hAnsi="Times New Roman"/>
                <w:snapToGrid w:val="0"/>
                <w:sz w:val="24"/>
                <w:szCs w:val="24"/>
                <w:lang w:eastAsia="ru-RU"/>
              </w:rPr>
              <w:t>РЕГИОН</w:t>
            </w:r>
            <w:r w:rsidR="00D1571D">
              <w:rPr>
                <w:rFonts w:ascii="Times New Roman" w:hAnsi="Times New Roman"/>
                <w:snapToGrid w:val="0"/>
                <w:sz w:val="24"/>
                <w:szCs w:val="24"/>
                <w:lang w:eastAsia="ru-RU"/>
              </w:rPr>
              <w:t xml:space="preserve"> </w:t>
            </w:r>
            <w:r w:rsidR="00D1571D" w:rsidRPr="00F841DE">
              <w:rPr>
                <w:rFonts w:ascii="Times New Roman" w:hAnsi="Times New Roman"/>
                <w:snapToGrid w:val="0"/>
                <w:sz w:val="24"/>
                <w:szCs w:val="24"/>
                <w:lang w:eastAsia="ru-RU"/>
              </w:rPr>
              <w:t>без взимания платы.</w:t>
            </w: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p w:rsidR="00E26844" w:rsidRPr="00F841DE" w:rsidRDefault="00E26844" w:rsidP="006917EC">
            <w:pPr>
              <w:widowControl w:val="0"/>
              <w:spacing w:after="0" w:line="240" w:lineRule="auto"/>
              <w:contextualSpacing/>
              <w:jc w:val="both"/>
              <w:rPr>
                <w:rFonts w:ascii="Times New Roman" w:hAnsi="Times New Roman"/>
                <w:snapToGrid w:val="0"/>
                <w:sz w:val="24"/>
                <w:szCs w:val="24"/>
                <w:lang w:eastAsia="ru-RU"/>
              </w:rPr>
            </w:pPr>
          </w:p>
        </w:tc>
      </w:tr>
      <w:tr w:rsidR="00E26844" w:rsidRPr="00F841DE" w:rsidTr="005410BD">
        <w:trPr>
          <w:trHeight w:val="70"/>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uppressLineNumbers/>
              <w:suppressAutoHyphens/>
              <w:spacing w:after="0" w:line="240" w:lineRule="auto"/>
              <w:contextualSpacing/>
              <w:jc w:val="both"/>
              <w:rPr>
                <w:rFonts w:ascii="Times New Roman" w:hAnsi="Times New Roman"/>
                <w:b/>
                <w:sz w:val="24"/>
                <w:szCs w:val="24"/>
                <w:lang w:eastAsia="ru-RU"/>
              </w:rPr>
            </w:pPr>
            <w:r w:rsidRPr="00F841DE">
              <w:rPr>
                <w:rFonts w:ascii="Times New Roman" w:hAnsi="Times New Roman"/>
                <w:b/>
                <w:sz w:val="24"/>
                <w:szCs w:val="24"/>
                <w:lang w:eastAsia="ru-RU"/>
              </w:rPr>
              <w:t>Порядок, дата начала, дата и время окончания срока подачи заявок и порядок подведения итого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pacing w:after="0" w:line="240" w:lineRule="auto"/>
              <w:contextualSpacing/>
              <w:jc w:val="both"/>
              <w:rPr>
                <w:rFonts w:ascii="Times New Roman" w:hAnsi="Times New Roman"/>
                <w:snapToGrid w:val="0"/>
                <w:sz w:val="24"/>
                <w:szCs w:val="24"/>
                <w:lang w:eastAsia="ru-RU"/>
              </w:rPr>
            </w:pPr>
          </w:p>
          <w:p w:rsidR="00E26844" w:rsidRDefault="00E26844" w:rsidP="005410BD">
            <w:pPr>
              <w:widowControl w:val="0"/>
              <w:spacing w:after="0" w:line="240" w:lineRule="auto"/>
              <w:contextualSpacing/>
              <w:jc w:val="both"/>
            </w:pPr>
            <w:r w:rsidRPr="00F841DE">
              <w:rPr>
                <w:rFonts w:ascii="Times New Roman" w:hAnsi="Times New Roman"/>
                <w:snapToGrid w:val="0"/>
                <w:sz w:val="24"/>
                <w:szCs w:val="24"/>
                <w:lang w:eastAsia="ru-RU"/>
              </w:rPr>
              <w:t>Участники подают свои заявки в электронной форме оператору электронной торговой площадки по адресу:</w:t>
            </w:r>
            <w:r w:rsidR="00D1571D">
              <w:t xml:space="preserve"> </w:t>
            </w:r>
            <w:hyperlink r:id="rId8" w:history="1">
              <w:r w:rsidR="00D1571D" w:rsidRPr="00EA669C">
                <w:rPr>
                  <w:rStyle w:val="a5"/>
                  <w:rFonts w:ascii="Times New Roman" w:hAnsi="Times New Roman"/>
                  <w:snapToGrid w:val="0"/>
                  <w:sz w:val="24"/>
                  <w:szCs w:val="24"/>
                  <w:lang w:eastAsia="ru-RU"/>
                </w:rPr>
                <w:t>https://etp-region.ru/</w:t>
              </w:r>
            </w:hyperlink>
            <w:r w:rsidR="00D1571D">
              <w:rPr>
                <w:rFonts w:ascii="Times New Roman" w:hAnsi="Times New Roman"/>
                <w:snapToGrid w:val="0"/>
                <w:sz w:val="24"/>
                <w:szCs w:val="24"/>
                <w:u w:val="single"/>
                <w:lang w:eastAsia="ru-RU"/>
              </w:rPr>
              <w:t xml:space="preserve"> </w:t>
            </w:r>
            <w:r w:rsidR="00D1571D">
              <w:rPr>
                <w:rFonts w:ascii="Times New Roman" w:hAnsi="Times New Roman"/>
                <w:snapToGrid w:val="0"/>
                <w:sz w:val="24"/>
                <w:szCs w:val="24"/>
                <w:lang w:eastAsia="ru-RU"/>
              </w:rPr>
              <w:t xml:space="preserve"> </w:t>
            </w:r>
          </w:p>
          <w:p w:rsidR="007C0171" w:rsidRPr="004A4ACC" w:rsidRDefault="007C0171" w:rsidP="007C0171">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28 мая</w:t>
            </w:r>
            <w:r w:rsidRPr="004A4ACC">
              <w:rPr>
                <w:rFonts w:ascii="Times New Roman" w:hAnsi="Times New Roman"/>
                <w:snapToGrid w:val="0"/>
                <w:sz w:val="24"/>
                <w:szCs w:val="24"/>
                <w:lang w:eastAsia="ru-RU"/>
              </w:rPr>
              <w:t xml:space="preserve"> 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г. (с момента публикации извещения)</w:t>
            </w:r>
          </w:p>
          <w:p w:rsidR="007C0171" w:rsidRPr="004A4ACC" w:rsidRDefault="007C0171" w:rsidP="007C0171">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окончания подачи заявок: </w:t>
            </w:r>
            <w:r>
              <w:rPr>
                <w:rFonts w:ascii="Times New Roman" w:hAnsi="Times New Roman"/>
                <w:snapToGrid w:val="0"/>
                <w:sz w:val="24"/>
                <w:szCs w:val="24"/>
                <w:lang w:eastAsia="ru-RU"/>
              </w:rPr>
              <w:t>07</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06</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7C0171" w:rsidRPr="004A4ACC" w:rsidRDefault="007C0171" w:rsidP="007C0171">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Pr>
                <w:rFonts w:ascii="Times New Roman" w:hAnsi="Times New Roman"/>
                <w:snapToGrid w:val="0"/>
                <w:sz w:val="24"/>
                <w:szCs w:val="24"/>
                <w:lang w:eastAsia="ru-RU"/>
              </w:rPr>
              <w:t>07</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06.2021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:05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E26844" w:rsidRPr="00CA0046" w:rsidRDefault="007C0171" w:rsidP="006D7B1B">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sidR="006D7B1B">
              <w:rPr>
                <w:rFonts w:ascii="Times New Roman" w:hAnsi="Times New Roman"/>
                <w:snapToGrid w:val="0"/>
                <w:sz w:val="24"/>
                <w:szCs w:val="24"/>
                <w:lang w:eastAsia="ru-RU"/>
              </w:rPr>
              <w:t>10</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06</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tc>
      </w:tr>
      <w:tr w:rsidR="00E26844" w:rsidRPr="00F841DE" w:rsidTr="005410BD">
        <w:trPr>
          <w:trHeight w:val="70"/>
        </w:trPr>
        <w:tc>
          <w:tcPr>
            <w:tcW w:w="709" w:type="dxa"/>
            <w:tcBorders>
              <w:top w:val="single" w:sz="4" w:space="0" w:color="auto"/>
              <w:left w:val="single" w:sz="4" w:space="0" w:color="auto"/>
              <w:bottom w:val="single" w:sz="4" w:space="0" w:color="auto"/>
              <w:right w:val="single" w:sz="4" w:space="0" w:color="auto"/>
            </w:tcBorders>
          </w:tcPr>
          <w:p w:rsidR="00E26844" w:rsidRPr="00F841DE" w:rsidRDefault="001808A7"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uppressLineNumbers/>
              <w:suppressAutoHyphens/>
              <w:spacing w:after="0" w:line="240" w:lineRule="auto"/>
              <w:contextualSpacing/>
              <w:jc w:val="both"/>
              <w:rPr>
                <w:rFonts w:ascii="Times New Roman" w:hAnsi="Times New Roman"/>
                <w:sz w:val="24"/>
                <w:szCs w:val="24"/>
                <w:lang w:eastAsia="ru-RU"/>
              </w:rPr>
            </w:pPr>
            <w:r w:rsidRPr="00F841DE">
              <w:rPr>
                <w:rFonts w:ascii="Times New Roman" w:hAnsi="Times New Roman"/>
                <w:b/>
                <w:bCs/>
                <w:sz w:val="24"/>
                <w:szCs w:val="24"/>
                <w:lang w:eastAsia="ru-RU"/>
              </w:rPr>
              <w:t>Адрес электронной площадки</w:t>
            </w:r>
          </w:p>
        </w:tc>
        <w:tc>
          <w:tcPr>
            <w:tcW w:w="7577" w:type="dxa"/>
            <w:gridSpan w:val="3"/>
            <w:tcBorders>
              <w:top w:val="single" w:sz="4" w:space="0" w:color="auto"/>
              <w:left w:val="single" w:sz="4" w:space="0" w:color="auto"/>
              <w:bottom w:val="single" w:sz="4" w:space="0" w:color="auto"/>
              <w:right w:val="single" w:sz="4" w:space="0" w:color="auto"/>
            </w:tcBorders>
          </w:tcPr>
          <w:p w:rsidR="00E26844" w:rsidRPr="00F841DE" w:rsidRDefault="00E26844" w:rsidP="005410BD">
            <w:pPr>
              <w:widowControl w:val="0"/>
              <w:suppressLineNumbers/>
              <w:suppressAutoHyphens/>
              <w:spacing w:after="0" w:line="240" w:lineRule="auto"/>
              <w:contextualSpacing/>
              <w:jc w:val="both"/>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sidR="00D1571D">
              <w:rPr>
                <w:rFonts w:ascii="Times New Roman" w:hAnsi="Times New Roman"/>
                <w:spacing w:val="-2"/>
                <w:sz w:val="24"/>
                <w:szCs w:val="24"/>
              </w:rPr>
              <w:t>РЕГИОН</w:t>
            </w:r>
          </w:p>
          <w:p w:rsidR="00E26844" w:rsidRPr="00F841DE" w:rsidRDefault="00B45DF6" w:rsidP="005410BD">
            <w:pPr>
              <w:widowControl w:val="0"/>
              <w:spacing w:after="0" w:line="240" w:lineRule="auto"/>
              <w:ind w:firstLine="425"/>
              <w:contextualSpacing/>
              <w:jc w:val="both"/>
              <w:rPr>
                <w:rFonts w:ascii="Times New Roman" w:hAnsi="Times New Roman"/>
                <w:spacing w:val="-2"/>
                <w:sz w:val="24"/>
                <w:szCs w:val="24"/>
              </w:rPr>
            </w:pPr>
            <w:hyperlink r:id="rId9" w:history="1">
              <w:r w:rsidR="00D1571D" w:rsidRPr="00EA669C">
                <w:rPr>
                  <w:rStyle w:val="a5"/>
                  <w:rFonts w:ascii="Times New Roman" w:hAnsi="Times New Roman"/>
                  <w:snapToGrid w:val="0"/>
                  <w:sz w:val="24"/>
                  <w:szCs w:val="24"/>
                  <w:lang w:eastAsia="ru-RU"/>
                </w:rPr>
                <w:t>https://etp-region.ru/</w:t>
              </w:r>
            </w:hyperlink>
            <w:r w:rsidR="00D1571D">
              <w:rPr>
                <w:rFonts w:ascii="Times New Roman" w:hAnsi="Times New Roman"/>
                <w:snapToGrid w:val="0"/>
                <w:sz w:val="24"/>
                <w:szCs w:val="24"/>
                <w:u w:val="single"/>
                <w:lang w:eastAsia="ru-RU"/>
              </w:rPr>
              <w:t xml:space="preserve"> </w:t>
            </w:r>
            <w:r w:rsidR="00D1571D">
              <w:rPr>
                <w:rFonts w:ascii="Times New Roman" w:hAnsi="Times New Roman"/>
                <w:snapToGrid w:val="0"/>
                <w:sz w:val="24"/>
                <w:szCs w:val="24"/>
                <w:lang w:eastAsia="ru-RU"/>
              </w:rPr>
              <w:t xml:space="preserve"> </w:t>
            </w:r>
          </w:p>
        </w:tc>
      </w:tr>
      <w:tr w:rsidR="00E26844" w:rsidRPr="00F841DE" w:rsidTr="005410BD">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E26844" w:rsidRPr="00906824" w:rsidRDefault="00E26844" w:rsidP="001808A7">
            <w:pPr>
              <w:suppressLineNumbers/>
              <w:snapToGrid w:val="0"/>
              <w:jc w:val="center"/>
              <w:rPr>
                <w:rFonts w:ascii="Times New Roman" w:hAnsi="Times New Roman"/>
                <w:b/>
                <w:sz w:val="24"/>
                <w:szCs w:val="24"/>
              </w:rPr>
            </w:pPr>
            <w:r w:rsidRPr="00906824">
              <w:rPr>
                <w:rFonts w:ascii="Times New Roman" w:hAnsi="Times New Roman"/>
                <w:b/>
                <w:sz w:val="24"/>
                <w:szCs w:val="24"/>
              </w:rPr>
              <w:t>1</w:t>
            </w:r>
            <w:r w:rsidR="001808A7">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tcPr>
          <w:p w:rsidR="00E26844" w:rsidRPr="00906824" w:rsidRDefault="00E26844" w:rsidP="005410BD">
            <w:pPr>
              <w:suppressLineNumbers/>
              <w:snapToGrid w:val="0"/>
              <w:jc w:val="both"/>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3"/>
            <w:tcBorders>
              <w:top w:val="single" w:sz="4" w:space="0" w:color="auto"/>
              <w:left w:val="single" w:sz="4" w:space="0" w:color="auto"/>
              <w:bottom w:val="single" w:sz="4" w:space="0" w:color="auto"/>
              <w:right w:val="single" w:sz="4" w:space="0" w:color="auto"/>
            </w:tcBorders>
          </w:tcPr>
          <w:p w:rsidR="00E26844" w:rsidRPr="00906824" w:rsidRDefault="00E26844" w:rsidP="005410BD">
            <w:pPr>
              <w:tabs>
                <w:tab w:val="num" w:pos="709"/>
              </w:tabs>
              <w:snapToGrid w:val="0"/>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p>
        </w:tc>
      </w:tr>
      <w:tr w:rsidR="00E26844" w:rsidRPr="00F841DE" w:rsidTr="0054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vAlign w:val="center"/>
          </w:tcPr>
          <w:p w:rsidR="00E26844" w:rsidRPr="00F841DE" w:rsidRDefault="001808A7"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3"/>
          </w:tcPr>
          <w:p w:rsidR="00E26844" w:rsidRPr="00F841DE" w:rsidRDefault="00E26844" w:rsidP="005410BD">
            <w:pPr>
              <w:suppressAutoHyphens/>
              <w:autoSpaceDE w:val="0"/>
              <w:spacing w:after="0" w:line="240" w:lineRule="auto"/>
              <w:jc w:val="both"/>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E26844" w:rsidRPr="00F841DE" w:rsidRDefault="00E26844" w:rsidP="005410BD">
            <w:pPr>
              <w:suppressAutoHyphens/>
              <w:autoSpaceDE w:val="0"/>
              <w:spacing w:after="0" w:line="240" w:lineRule="auto"/>
              <w:jc w:val="both"/>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E26844" w:rsidRPr="00F841DE" w:rsidTr="00541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ign w:val="center"/>
          </w:tcPr>
          <w:p w:rsidR="00E26844" w:rsidRPr="00F841DE" w:rsidRDefault="00E26844" w:rsidP="00A910D5">
            <w:pPr>
              <w:suppressAutoHyphens/>
              <w:autoSpaceDE w:val="0"/>
              <w:spacing w:after="0" w:line="240" w:lineRule="auto"/>
              <w:jc w:val="both"/>
              <w:rPr>
                <w:rFonts w:ascii="Times New Roman" w:hAnsi="Times New Roman"/>
                <w:sz w:val="24"/>
                <w:szCs w:val="24"/>
                <w:lang w:eastAsia="ar-SA"/>
              </w:rPr>
            </w:pPr>
          </w:p>
        </w:tc>
        <w:tc>
          <w:tcPr>
            <w:tcW w:w="9639" w:type="dxa"/>
            <w:gridSpan w:val="4"/>
          </w:tcPr>
          <w:p w:rsidR="00E26844" w:rsidRPr="00F841DE" w:rsidRDefault="00E26844" w:rsidP="005410BD">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 xml:space="preserve">1) наименование, место нахождения (для юридического лица), фамилия, имя, </w:t>
            </w:r>
            <w:r w:rsidRPr="00F841DE">
              <w:rPr>
                <w:rFonts w:ascii="Times New Roman" w:hAnsi="Times New Roman"/>
                <w:sz w:val="24"/>
                <w:szCs w:val="24"/>
              </w:rPr>
              <w:lastRenderedPageBreak/>
              <w:t>отчество, место жительства (для физического лица), банковские реквизиты участника процедуры закупки;</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электронной</w:t>
            </w:r>
            <w:r w:rsidR="00DF0161">
              <w:rPr>
                <w:rFonts w:ascii="Times New Roman" w:hAnsi="Times New Roman"/>
                <w:sz w:val="24"/>
                <w:szCs w:val="24"/>
              </w:rPr>
              <w:t xml:space="preserve"> форме</w:t>
            </w:r>
            <w:r w:rsidRPr="00F841DE">
              <w:rPr>
                <w:rFonts w:ascii="Times New Roman" w:hAnsi="Times New Roman"/>
                <w:sz w:val="24"/>
                <w:szCs w:val="24"/>
              </w:rPr>
              <w:t>.</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2. Дополнительно котировочная заявка в электронной форме должн</w:t>
            </w:r>
            <w:r w:rsidR="0075329E">
              <w:rPr>
                <w:rFonts w:ascii="Times New Roman" w:hAnsi="Times New Roman"/>
                <w:sz w:val="24"/>
                <w:szCs w:val="24"/>
              </w:rPr>
              <w:t>а содержать следующие документы</w:t>
            </w:r>
            <w:r w:rsidRPr="00F841DE">
              <w:rPr>
                <w:rFonts w:ascii="Times New Roman" w:hAnsi="Times New Roman"/>
                <w:sz w:val="24"/>
                <w:szCs w:val="24"/>
              </w:rPr>
              <w:t>:</w:t>
            </w:r>
          </w:p>
          <w:p w:rsidR="00E26844" w:rsidRPr="00F841DE" w:rsidRDefault="00E26844" w:rsidP="005410BD">
            <w:pPr>
              <w:spacing w:after="0"/>
              <w:ind w:firstLine="709"/>
              <w:jc w:val="both"/>
              <w:rPr>
                <w:rFonts w:ascii="Times New Roman" w:hAnsi="Times New Roman"/>
                <w:sz w:val="24"/>
                <w:szCs w:val="24"/>
              </w:rPr>
            </w:pPr>
            <w:proofErr w:type="gramStart"/>
            <w:r w:rsidRPr="00F841DE">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w:t>
            </w:r>
            <w:proofErr w:type="gramEnd"/>
            <w:r w:rsidRPr="00F841DE">
              <w:rPr>
                <w:rFonts w:ascii="Times New Roman" w:hAnsi="Times New Roman"/>
                <w:sz w:val="24"/>
                <w:szCs w:val="24"/>
              </w:rPr>
              <w:t xml:space="preserve"> </w:t>
            </w:r>
            <w:proofErr w:type="gramStart"/>
            <w:r w:rsidRPr="00F841DE">
              <w:rPr>
                <w:rFonts w:ascii="Times New Roman" w:hAnsi="Times New Roman"/>
                <w:sz w:val="24"/>
                <w:szCs w:val="24"/>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w:t>
            </w:r>
            <w:proofErr w:type="gramEnd"/>
            <w:r w:rsidRPr="00F841DE">
              <w:rPr>
                <w:rFonts w:ascii="Times New Roman" w:hAnsi="Times New Roman"/>
                <w:sz w:val="24"/>
                <w:szCs w:val="24"/>
              </w:rPr>
              <w:t xml:space="preserve"> дня размещения в ЕИС извещения о проведении  запроса котировок в электронной форме;</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Pr="00F841DE">
              <w:rPr>
                <w:rFonts w:ascii="Times New Roman" w:hAnsi="Times New Roman"/>
                <w:sz w:val="24"/>
                <w:szCs w:val="24"/>
              </w:rPr>
              <w:t>.В</w:t>
            </w:r>
            <w:proofErr w:type="gramEnd"/>
            <w:r w:rsidRPr="00F841DE">
              <w:rPr>
                <w:rFonts w:ascii="Times New Roman" w:hAnsi="Times New Roman"/>
                <w:sz w:val="24"/>
                <w:szCs w:val="24"/>
              </w:rPr>
              <w:t xml:space="preserve"> случае если от имени участника процедуры закупки действует </w:t>
            </w:r>
            <w:proofErr w:type="gramStart"/>
            <w:r w:rsidRPr="00F841DE">
              <w:rPr>
                <w:rFonts w:ascii="Times New Roman" w:hAnsi="Times New Roman"/>
                <w:sz w:val="24"/>
                <w:szCs w:val="24"/>
              </w:rPr>
              <w:t>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F841DE">
              <w:rPr>
                <w:rFonts w:ascii="Times New Roman" w:hAnsi="Times New Roman"/>
                <w:sz w:val="24"/>
                <w:szCs w:val="24"/>
              </w:rPr>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3) копии учредительных документов участника процедуры закупки (для юридических лиц);</w:t>
            </w:r>
          </w:p>
          <w:p w:rsidR="00E26844" w:rsidRPr="00F841DE" w:rsidRDefault="00E26844" w:rsidP="005410BD">
            <w:pPr>
              <w:spacing w:after="0"/>
              <w:ind w:firstLine="709"/>
              <w:jc w:val="both"/>
              <w:rPr>
                <w:rFonts w:ascii="Times New Roman" w:hAnsi="Times New Roman"/>
                <w:sz w:val="24"/>
                <w:szCs w:val="24"/>
              </w:rPr>
            </w:pPr>
            <w:proofErr w:type="gramStart"/>
            <w:r w:rsidRPr="00F841DE">
              <w:rPr>
                <w:rFonts w:ascii="Times New Roman" w:hAnsi="Times New Roman"/>
                <w:sz w:val="24"/>
                <w:szCs w:val="24"/>
              </w:rPr>
              <w:t xml:space="preserve">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F841DE">
              <w:rPr>
                <w:rFonts w:ascii="Times New Roman" w:hAnsi="Times New Roman"/>
                <w:sz w:val="24"/>
                <w:szCs w:val="24"/>
              </w:rPr>
              <w:lastRenderedPageBreak/>
              <w:t>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F841DE">
              <w:rPr>
                <w:rFonts w:ascii="Times New Roman" w:hAnsi="Times New Roman"/>
                <w:sz w:val="24"/>
                <w:szCs w:val="24"/>
              </w:rPr>
              <w:t xml:space="preserve"> </w:t>
            </w:r>
            <w:proofErr w:type="gramStart"/>
            <w:r w:rsidRPr="00F841DE">
              <w:rPr>
                <w:rFonts w:ascii="Times New Roman" w:hAnsi="Times New Roman"/>
                <w:sz w:val="24"/>
                <w:szCs w:val="24"/>
              </w:rPr>
              <w:t>запросе</w:t>
            </w:r>
            <w:proofErr w:type="gramEnd"/>
            <w:r w:rsidRPr="00F841DE">
              <w:rPr>
                <w:rFonts w:ascii="Times New Roman" w:hAnsi="Times New Roman"/>
                <w:sz w:val="24"/>
                <w:szCs w:val="24"/>
              </w:rPr>
              <w:t xml:space="preserve"> котировок в электронной форме, обеспечения исполнения договора, является крупной сделкой;</w:t>
            </w:r>
          </w:p>
          <w:p w:rsidR="00E26844" w:rsidRPr="00F841DE" w:rsidRDefault="00E26844" w:rsidP="005410BD">
            <w:pPr>
              <w:spacing w:after="0"/>
              <w:ind w:firstLine="709"/>
              <w:jc w:val="both"/>
              <w:rPr>
                <w:rFonts w:ascii="Times New Roman" w:hAnsi="Times New Roman"/>
                <w:sz w:val="24"/>
                <w:szCs w:val="24"/>
              </w:rPr>
            </w:pPr>
            <w:r w:rsidRPr="00F841DE">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F841DE">
              <w:rPr>
                <w:rFonts w:ascii="Times New Roman" w:hAnsi="Times New Roman"/>
                <w:sz w:val="24"/>
                <w:szCs w:val="24"/>
              </w:rPr>
              <w:t>дств в к</w:t>
            </w:r>
            <w:proofErr w:type="gramEnd"/>
            <w:r w:rsidRPr="00F841DE">
              <w:rPr>
                <w:rFonts w:ascii="Times New Roman" w:hAnsi="Times New Roman"/>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E26844" w:rsidRPr="00F841DE" w:rsidRDefault="00E26844" w:rsidP="005410BD">
            <w:pPr>
              <w:spacing w:after="0"/>
              <w:ind w:firstLine="709"/>
              <w:jc w:val="both"/>
              <w:rPr>
                <w:rFonts w:ascii="Times New Roman" w:hAnsi="Times New Roman"/>
                <w:sz w:val="24"/>
                <w:szCs w:val="24"/>
              </w:rPr>
            </w:pPr>
            <w:proofErr w:type="gramStart"/>
            <w:r w:rsidRPr="00F841DE">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Pr="00F841DE">
              <w:rPr>
                <w:rFonts w:ascii="Times New Roman" w:hAnsi="Times New Roman"/>
                <w:sz w:val="24"/>
                <w:szCs w:val="24"/>
              </w:rPr>
              <w:t xml:space="preserve">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Pr="00F841DE"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13.</w:t>
            </w:r>
          </w:p>
        </w:tc>
        <w:tc>
          <w:tcPr>
            <w:tcW w:w="2806" w:type="dxa"/>
            <w:gridSpan w:val="2"/>
            <w:vAlign w:val="center"/>
          </w:tcPr>
          <w:p w:rsidR="00D659FC" w:rsidRPr="005F57EA" w:rsidRDefault="00D659FC" w:rsidP="007C0171">
            <w:pPr>
              <w:suppressAutoHyphens/>
              <w:autoSpaceDE w:val="0"/>
              <w:spacing w:after="0" w:line="240" w:lineRule="auto"/>
              <w:ind w:left="34"/>
              <w:jc w:val="both"/>
              <w:rPr>
                <w:rFonts w:ascii="Times New Roman" w:hAnsi="Times New Roman"/>
                <w:sz w:val="24"/>
                <w:szCs w:val="24"/>
                <w:lang w:eastAsia="ar-SA"/>
              </w:rPr>
            </w:pPr>
            <w:r w:rsidRPr="005F57EA">
              <w:rPr>
                <w:rStyle w:val="iceouttxt52"/>
                <w:rFonts w:ascii="Times New Roman" w:hAnsi="Times New Roman"/>
                <w:b/>
                <w:bCs/>
                <w:sz w:val="24"/>
                <w:szCs w:val="24"/>
              </w:rPr>
              <w:t>Требования к участнику закупки и перечень документов, представляемых участником закупки для подтверждения их соответствия установленным требованиям</w:t>
            </w:r>
          </w:p>
        </w:tc>
        <w:tc>
          <w:tcPr>
            <w:tcW w:w="6833" w:type="dxa"/>
            <w:gridSpan w:val="2"/>
            <w:vAlign w:val="center"/>
          </w:tcPr>
          <w:p w:rsidR="00D659FC" w:rsidRPr="005F57EA" w:rsidRDefault="00D659FC" w:rsidP="007C0171">
            <w:pPr>
              <w:shd w:val="clear" w:color="auto" w:fill="FFFFFF"/>
              <w:jc w:val="both"/>
              <w:rPr>
                <w:rFonts w:ascii="Times New Roman" w:hAnsi="Times New Roman"/>
                <w:sz w:val="24"/>
                <w:szCs w:val="24"/>
              </w:rPr>
            </w:pPr>
            <w:r w:rsidRPr="005F57EA">
              <w:rPr>
                <w:rFonts w:ascii="Times New Roman" w:hAnsi="Times New Roman"/>
                <w:sz w:val="24"/>
                <w:szCs w:val="24"/>
              </w:rPr>
              <w:t>1. Правомочность участника закупки заключать договор.</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t>2.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t xml:space="preserve">3. </w:t>
            </w:r>
            <w:proofErr w:type="spellStart"/>
            <w:r w:rsidRPr="005F57EA">
              <w:rPr>
                <w:rFonts w:ascii="Times New Roman" w:hAnsi="Times New Roman"/>
                <w:sz w:val="24"/>
                <w:szCs w:val="24"/>
              </w:rPr>
              <w:t>Непроведение</w:t>
            </w:r>
            <w:proofErr w:type="spellEnd"/>
            <w:r w:rsidRPr="005F57E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t xml:space="preserve">4. </w:t>
            </w:r>
            <w:proofErr w:type="spellStart"/>
            <w:r w:rsidRPr="005F57EA">
              <w:rPr>
                <w:rFonts w:ascii="Times New Roman" w:hAnsi="Times New Roman"/>
                <w:sz w:val="24"/>
                <w:szCs w:val="24"/>
              </w:rPr>
              <w:t>Неприостановление</w:t>
            </w:r>
            <w:proofErr w:type="spellEnd"/>
            <w:r w:rsidRPr="005F57EA">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t>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D659FC" w:rsidRPr="005F57EA" w:rsidRDefault="00D659FC" w:rsidP="007C0171">
            <w:pPr>
              <w:suppressAutoHyphens/>
              <w:jc w:val="both"/>
              <w:rPr>
                <w:rFonts w:ascii="Times New Roman" w:hAnsi="Times New Roman"/>
                <w:sz w:val="24"/>
                <w:szCs w:val="24"/>
              </w:rPr>
            </w:pPr>
            <w:r w:rsidRPr="005F57EA">
              <w:rPr>
                <w:rFonts w:ascii="Times New Roman" w:hAnsi="Times New Roman"/>
                <w:sz w:val="24"/>
                <w:szCs w:val="24"/>
              </w:rPr>
              <w:lastRenderedPageBreak/>
              <w:t>7.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659FC" w:rsidRPr="0068785C" w:rsidRDefault="00D659FC" w:rsidP="00711FF0">
            <w:pPr>
              <w:suppressAutoHyphens/>
              <w:jc w:val="both"/>
              <w:rPr>
                <w:rFonts w:ascii="Times New Roman" w:hAnsi="Times New Roman"/>
                <w:sz w:val="24"/>
                <w:szCs w:val="24"/>
              </w:rPr>
            </w:pPr>
            <w:r w:rsidRPr="005F57EA">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14.</w:t>
            </w:r>
          </w:p>
        </w:tc>
        <w:tc>
          <w:tcPr>
            <w:tcW w:w="2806" w:type="dxa"/>
            <w:gridSpan w:val="2"/>
            <w:vAlign w:val="center"/>
          </w:tcPr>
          <w:p w:rsidR="00D659FC" w:rsidRPr="00610075" w:rsidRDefault="00D659FC" w:rsidP="007C0171">
            <w:pPr>
              <w:suppressAutoHyphens/>
              <w:autoSpaceDE w:val="0"/>
              <w:spacing w:after="0" w:line="240" w:lineRule="auto"/>
              <w:ind w:left="34"/>
              <w:jc w:val="both"/>
              <w:rPr>
                <w:rFonts w:ascii="Times New Roman" w:hAnsi="Times New Roman"/>
                <w:b/>
                <w:sz w:val="24"/>
                <w:szCs w:val="24"/>
                <w:lang w:eastAsia="ar-SA"/>
              </w:rPr>
            </w:pPr>
            <w:r w:rsidRPr="00610075">
              <w:rPr>
                <w:rFonts w:ascii="Times New Roman" w:hAnsi="Times New Roman"/>
                <w:b/>
                <w:sz w:val="24"/>
                <w:szCs w:val="24"/>
              </w:rPr>
              <w:t>Запрос о даче разъяснений положений извещения об осуществлении закупки</w:t>
            </w:r>
          </w:p>
        </w:tc>
        <w:tc>
          <w:tcPr>
            <w:tcW w:w="6833" w:type="dxa"/>
            <w:gridSpan w:val="2"/>
            <w:vAlign w:val="center"/>
          </w:tcPr>
          <w:p w:rsidR="00D659FC" w:rsidRPr="0052232A" w:rsidRDefault="00D659FC" w:rsidP="007C01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232A">
              <w:rPr>
                <w:rFonts w:ascii="Times New Roman" w:hAnsi="Times New Roman"/>
                <w:sz w:val="24"/>
                <w:szCs w:val="24"/>
              </w:rPr>
              <w:t>Любой участник запроса котировок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w:t>
            </w:r>
          </w:p>
          <w:p w:rsidR="00D659FC" w:rsidRPr="003C1D05" w:rsidRDefault="00D659FC" w:rsidP="007C0171">
            <w:pPr>
              <w:ind w:firstLine="708"/>
              <w:jc w:val="both"/>
              <w:rPr>
                <w:rFonts w:ascii="Times New Roman" w:hAnsi="Times New Roman"/>
                <w:sz w:val="24"/>
                <w:szCs w:val="24"/>
              </w:rPr>
            </w:pPr>
            <w:r w:rsidRPr="00610075">
              <w:rPr>
                <w:rFonts w:ascii="Times New Roman" w:hAnsi="Times New Roman"/>
                <w:sz w:val="24"/>
                <w:szCs w:val="24"/>
              </w:rPr>
              <w:t xml:space="preserve">В течение трех рабочих дней </w:t>
            </w:r>
            <w:proofErr w:type="gramStart"/>
            <w:r w:rsidRPr="00610075">
              <w:rPr>
                <w:rFonts w:ascii="Times New Roman" w:hAnsi="Times New Roman"/>
                <w:sz w:val="24"/>
                <w:szCs w:val="24"/>
              </w:rPr>
              <w:t>с даты поступления</w:t>
            </w:r>
            <w:proofErr w:type="gramEnd"/>
            <w:r w:rsidRPr="00610075">
              <w:rPr>
                <w:rFonts w:ascii="Times New Roman" w:hAnsi="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10075">
              <w:rPr>
                <w:rFonts w:ascii="Times New Roman" w:hAnsi="Times New Roman"/>
                <w:sz w:val="24"/>
                <w:szCs w:val="24"/>
              </w:rPr>
              <w:t>позднее</w:t>
            </w:r>
            <w:proofErr w:type="gramEnd"/>
            <w:r w:rsidRPr="00610075">
              <w:rPr>
                <w:rFonts w:ascii="Times New Roman" w:hAnsi="Times New Roman"/>
                <w:sz w:val="24"/>
                <w:szCs w:val="24"/>
              </w:rPr>
              <w:t xml:space="preserve"> чем за три рабочих дня до даты окончания срока подачи заявок на участие в такой закупке.</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15.</w:t>
            </w:r>
          </w:p>
        </w:tc>
        <w:tc>
          <w:tcPr>
            <w:tcW w:w="2806" w:type="dxa"/>
            <w:gridSpan w:val="2"/>
            <w:vAlign w:val="center"/>
          </w:tcPr>
          <w:p w:rsidR="00D659FC" w:rsidRPr="005D54F3" w:rsidRDefault="00D659FC" w:rsidP="007C0171">
            <w:pPr>
              <w:keepNext/>
              <w:spacing w:before="240" w:after="60"/>
              <w:jc w:val="both"/>
              <w:outlineLvl w:val="1"/>
              <w:rPr>
                <w:rFonts w:ascii="Times New Roman" w:hAnsi="Times New Roman"/>
                <w:b/>
                <w:sz w:val="24"/>
                <w:szCs w:val="24"/>
              </w:rPr>
            </w:pPr>
            <w:r w:rsidRPr="005D54F3">
              <w:rPr>
                <w:rFonts w:ascii="Times New Roman" w:hAnsi="Times New Roman"/>
                <w:b/>
                <w:bCs/>
                <w:iCs/>
                <w:sz w:val="24"/>
                <w:szCs w:val="24"/>
              </w:rPr>
              <w:t>Рассмотрение и оценка котировочных заявок</w:t>
            </w:r>
            <w:r w:rsidRPr="005D54F3">
              <w:rPr>
                <w:rFonts w:ascii="Times New Roman" w:hAnsi="Times New Roman"/>
                <w:b/>
                <w:sz w:val="24"/>
                <w:szCs w:val="24"/>
              </w:rPr>
              <w:t xml:space="preserve"> в электронной форме</w:t>
            </w:r>
          </w:p>
          <w:p w:rsidR="00D659FC" w:rsidRPr="00610075" w:rsidRDefault="00D659FC" w:rsidP="007C0171">
            <w:pPr>
              <w:suppressAutoHyphens/>
              <w:autoSpaceDE w:val="0"/>
              <w:spacing w:after="0" w:line="240" w:lineRule="auto"/>
              <w:ind w:left="34"/>
              <w:jc w:val="both"/>
              <w:rPr>
                <w:rFonts w:ascii="Times New Roman" w:hAnsi="Times New Roman"/>
                <w:b/>
                <w:sz w:val="24"/>
                <w:szCs w:val="24"/>
              </w:rPr>
            </w:pPr>
          </w:p>
        </w:tc>
        <w:tc>
          <w:tcPr>
            <w:tcW w:w="6833" w:type="dxa"/>
            <w:gridSpan w:val="2"/>
            <w:vAlign w:val="center"/>
          </w:tcPr>
          <w:p w:rsidR="00D659FC" w:rsidRPr="005D54F3" w:rsidRDefault="00D659FC" w:rsidP="007C0171">
            <w:pPr>
              <w:ind w:firstLine="709"/>
              <w:jc w:val="both"/>
              <w:rPr>
                <w:rFonts w:ascii="Times New Roman" w:hAnsi="Times New Roman"/>
                <w:sz w:val="24"/>
                <w:szCs w:val="24"/>
              </w:rPr>
            </w:pPr>
            <w:r w:rsidRPr="005D54F3">
              <w:rPr>
                <w:rFonts w:ascii="Times New Roman" w:hAnsi="Times New Roman"/>
                <w:sz w:val="24"/>
                <w:szCs w:val="24"/>
              </w:rPr>
              <w:t xml:space="preserve">Комиссия в срок, </w:t>
            </w:r>
            <w:r>
              <w:rPr>
                <w:rFonts w:ascii="Times New Roman" w:hAnsi="Times New Roman"/>
                <w:sz w:val="24"/>
                <w:szCs w:val="24"/>
              </w:rPr>
              <w:t>указанный в п.9 Извещения</w:t>
            </w:r>
            <w:r w:rsidRPr="005D54F3">
              <w:rPr>
                <w:rFonts w:ascii="Times New Roman" w:hAnsi="Times New Roman"/>
                <w:sz w:val="24"/>
                <w:szCs w:val="24"/>
              </w:rPr>
              <w:t>,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D659FC" w:rsidRPr="005D54F3" w:rsidRDefault="00D659FC" w:rsidP="007C0171">
            <w:pPr>
              <w:ind w:firstLine="709"/>
              <w:jc w:val="both"/>
              <w:rPr>
                <w:rFonts w:ascii="Times New Roman" w:hAnsi="Times New Roman"/>
                <w:sz w:val="24"/>
                <w:szCs w:val="24"/>
              </w:rPr>
            </w:pPr>
            <w:r w:rsidRPr="005D54F3">
              <w:rPr>
                <w:rFonts w:ascii="Times New Roman" w:hAnsi="Times New Roman"/>
                <w:sz w:val="24"/>
                <w:szCs w:val="24"/>
              </w:rPr>
              <w:t>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D659FC" w:rsidRPr="00610075" w:rsidRDefault="00D659FC" w:rsidP="007C0171">
            <w:pPr>
              <w:ind w:firstLine="709"/>
              <w:jc w:val="both"/>
              <w:rPr>
                <w:rFonts w:ascii="Times New Roman" w:hAnsi="Times New Roman"/>
                <w:sz w:val="24"/>
                <w:szCs w:val="24"/>
              </w:rPr>
            </w:pPr>
            <w:r w:rsidRPr="005D54F3">
              <w:rPr>
                <w:rFonts w:ascii="Times New Roman" w:hAnsi="Times New Roman"/>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w:t>
            </w:r>
            <w:r w:rsidRPr="005D54F3">
              <w:rPr>
                <w:rFonts w:ascii="Times New Roman" w:hAnsi="Times New Roman"/>
                <w:sz w:val="24"/>
                <w:szCs w:val="24"/>
              </w:rPr>
              <w:lastRenderedPageBreak/>
              <w:t>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w:t>
            </w:r>
            <w:r>
              <w:rPr>
                <w:rFonts w:ascii="Times New Roman" w:hAnsi="Times New Roman"/>
                <w:sz w:val="24"/>
                <w:szCs w:val="24"/>
              </w:rPr>
              <w:t>ельными видами юридических лиц»</w:t>
            </w:r>
            <w:r w:rsidRPr="005D54F3">
              <w:rPr>
                <w:rFonts w:ascii="Times New Roman" w:hAnsi="Times New Roman"/>
                <w:sz w:val="24"/>
                <w:szCs w:val="24"/>
              </w:rPr>
              <w:t>.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16.</w:t>
            </w:r>
          </w:p>
        </w:tc>
        <w:tc>
          <w:tcPr>
            <w:tcW w:w="2806" w:type="dxa"/>
            <w:gridSpan w:val="2"/>
            <w:vAlign w:val="center"/>
          </w:tcPr>
          <w:p w:rsidR="00D659FC" w:rsidRPr="005D54F3" w:rsidRDefault="00D659FC" w:rsidP="007C0171">
            <w:pPr>
              <w:keepNext/>
              <w:spacing w:before="240" w:after="60"/>
              <w:jc w:val="both"/>
              <w:outlineLvl w:val="1"/>
              <w:rPr>
                <w:rFonts w:ascii="Times New Roman" w:hAnsi="Times New Roman"/>
                <w:b/>
                <w:bCs/>
                <w:iCs/>
                <w:sz w:val="24"/>
                <w:szCs w:val="24"/>
              </w:rPr>
            </w:pPr>
            <w:r w:rsidRPr="0052232A">
              <w:rPr>
                <w:rFonts w:ascii="Times New Roman" w:hAnsi="Times New Roman"/>
                <w:b/>
                <w:sz w:val="24"/>
                <w:szCs w:val="24"/>
              </w:rPr>
              <w:t>Требование об обеспечении исполнения договора</w:t>
            </w:r>
          </w:p>
        </w:tc>
        <w:tc>
          <w:tcPr>
            <w:tcW w:w="6833" w:type="dxa"/>
            <w:gridSpan w:val="2"/>
            <w:vAlign w:val="center"/>
          </w:tcPr>
          <w:p w:rsidR="00D659FC" w:rsidRPr="005D54F3" w:rsidRDefault="00D659FC" w:rsidP="007C0171">
            <w:pPr>
              <w:ind w:firstLine="709"/>
              <w:jc w:val="both"/>
              <w:rPr>
                <w:rFonts w:ascii="Times New Roman" w:hAnsi="Times New Roman"/>
                <w:sz w:val="24"/>
                <w:szCs w:val="24"/>
              </w:rPr>
            </w:pPr>
            <w:r>
              <w:rPr>
                <w:rFonts w:ascii="Times New Roman" w:hAnsi="Times New Roman"/>
                <w:sz w:val="24"/>
                <w:szCs w:val="24"/>
              </w:rPr>
              <w:t>Не установлено</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17.</w:t>
            </w:r>
          </w:p>
        </w:tc>
        <w:tc>
          <w:tcPr>
            <w:tcW w:w="2806" w:type="dxa"/>
            <w:gridSpan w:val="2"/>
            <w:vAlign w:val="center"/>
          </w:tcPr>
          <w:p w:rsidR="00D659FC" w:rsidRPr="0052232A" w:rsidRDefault="00D659FC" w:rsidP="007C0171">
            <w:pPr>
              <w:spacing w:after="0" w:line="240" w:lineRule="auto"/>
              <w:rPr>
                <w:rFonts w:ascii="Times New Roman" w:hAnsi="Times New Roman"/>
                <w:b/>
                <w:sz w:val="24"/>
                <w:szCs w:val="24"/>
              </w:rPr>
            </w:pPr>
            <w:r w:rsidRPr="0052232A">
              <w:rPr>
                <w:rFonts w:ascii="Times New Roman" w:hAnsi="Times New Roman"/>
                <w:b/>
                <w:sz w:val="24"/>
                <w:szCs w:val="24"/>
              </w:rPr>
              <w:t xml:space="preserve">Порядок и срок отзыва котировочных заявок </w:t>
            </w:r>
          </w:p>
        </w:tc>
        <w:tc>
          <w:tcPr>
            <w:tcW w:w="6833" w:type="dxa"/>
            <w:gridSpan w:val="2"/>
            <w:vAlign w:val="center"/>
          </w:tcPr>
          <w:p w:rsidR="00D659FC" w:rsidRDefault="00D659FC" w:rsidP="007C0171">
            <w:pPr>
              <w:ind w:firstLine="709"/>
              <w:jc w:val="both"/>
              <w:rPr>
                <w:rFonts w:ascii="Times New Roman" w:hAnsi="Times New Roman"/>
                <w:sz w:val="24"/>
                <w:szCs w:val="24"/>
              </w:rPr>
            </w:pPr>
            <w:r w:rsidRPr="0052232A">
              <w:rPr>
                <w:rFonts w:ascii="Times New Roman" w:hAnsi="Times New Roman"/>
                <w:sz w:val="24"/>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tc>
      </w:tr>
      <w:tr w:rsidR="00D659FC" w:rsidRPr="00F841DE" w:rsidTr="0009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D659FC" w:rsidRDefault="00D659FC" w:rsidP="007C0171">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18.</w:t>
            </w:r>
          </w:p>
        </w:tc>
        <w:tc>
          <w:tcPr>
            <w:tcW w:w="2806" w:type="dxa"/>
            <w:gridSpan w:val="2"/>
            <w:vAlign w:val="center"/>
          </w:tcPr>
          <w:p w:rsidR="00D659FC" w:rsidRPr="0052232A" w:rsidRDefault="00D659FC" w:rsidP="007C0171">
            <w:pPr>
              <w:keepNext/>
              <w:spacing w:before="240" w:after="60"/>
              <w:jc w:val="both"/>
              <w:outlineLvl w:val="1"/>
              <w:rPr>
                <w:rFonts w:ascii="Times New Roman" w:hAnsi="Times New Roman"/>
                <w:b/>
                <w:sz w:val="24"/>
                <w:szCs w:val="24"/>
              </w:rPr>
            </w:pPr>
            <w:proofErr w:type="gramStart"/>
            <w:r>
              <w:rPr>
                <w:rFonts w:ascii="Times New Roman" w:hAnsi="Times New Roman"/>
                <w:b/>
                <w:sz w:val="24"/>
                <w:szCs w:val="24"/>
              </w:rPr>
              <w:t>Приоритет</w:t>
            </w:r>
            <w:r w:rsidRPr="0052232A">
              <w:rPr>
                <w:rFonts w:ascii="Times New Roman" w:hAnsi="Times New Roman"/>
                <w:b/>
                <w:sz w:val="24"/>
                <w:szCs w:val="24"/>
              </w:rPr>
              <w:t xml:space="preserve"> товаров российского происхождения, работ, услуг, выполняемых</w:t>
            </w:r>
            <w:r>
              <w:rPr>
                <w:rFonts w:ascii="Times New Roman" w:hAnsi="Times New Roman"/>
                <w:b/>
                <w:sz w:val="24"/>
                <w:szCs w:val="24"/>
              </w:rPr>
              <w:t>,</w:t>
            </w:r>
            <w:r w:rsidRPr="0052232A">
              <w:rPr>
                <w:rFonts w:ascii="Times New Roman" w:hAnsi="Times New Roman"/>
                <w:b/>
                <w:sz w:val="24"/>
                <w:szCs w:val="24"/>
              </w:rPr>
              <w:t xml:space="preserve">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833" w:type="dxa"/>
            <w:gridSpan w:val="2"/>
            <w:vAlign w:val="center"/>
          </w:tcPr>
          <w:p w:rsidR="00D659FC" w:rsidRPr="00F23EC0" w:rsidRDefault="00D659FC" w:rsidP="007C0171">
            <w:pPr>
              <w:pStyle w:val="ConsPlusNormal"/>
              <w:ind w:firstLine="540"/>
              <w:jc w:val="both"/>
            </w:pPr>
            <w:r w:rsidRPr="00F23EC0">
              <w:rPr>
                <w:rFonts w:ascii="Times New Roman" w:hAnsi="Times New Roman" w:cs="Times New Roman"/>
                <w:sz w:val="24"/>
                <w:szCs w:val="24"/>
              </w:rPr>
              <w:t xml:space="preserve">При осуществлении закупок товаров для нужд заказчика путем проведения способа закупки при котором </w:t>
            </w:r>
            <w:proofErr w:type="gramStart"/>
            <w:r w:rsidRPr="00F23EC0">
              <w:rPr>
                <w:rFonts w:ascii="Times New Roman" w:hAnsi="Times New Roman" w:cs="Times New Roman"/>
                <w:sz w:val="24"/>
                <w:szCs w:val="24"/>
              </w:rPr>
              <w:t>победителем</w:t>
            </w:r>
            <w:proofErr w:type="gramEnd"/>
            <w:r w:rsidRPr="00F23EC0">
              <w:rPr>
                <w:rFonts w:ascii="Times New Roman" w:hAnsi="Times New Roman" w:cs="Times New Roman"/>
                <w:sz w:val="24"/>
                <w:szCs w:val="24"/>
              </w:rPr>
              <w:t xml:space="preserve"> в котором становится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Pr="00F23EC0">
              <w:rPr>
                <w:rFonts w:ascii="Times New Roman" w:hAnsi="Times New Roman" w:cs="Times New Roman"/>
                <w:sz w:val="24"/>
                <w:szCs w:val="24"/>
                <w:u w:val="single"/>
              </w:rPr>
              <w:t>при этом договор заключается по цене договора, предложенной участником в заявке на участие в закупке.</w:t>
            </w:r>
          </w:p>
          <w:p w:rsidR="00D659FC" w:rsidRDefault="00D659FC" w:rsidP="007C0171">
            <w:pPr>
              <w:jc w:val="both"/>
              <w:rPr>
                <w:rFonts w:ascii="Times New Roman" w:hAnsi="Times New Roman"/>
                <w:sz w:val="24"/>
                <w:szCs w:val="24"/>
              </w:rPr>
            </w:pPr>
            <w:proofErr w:type="gramStart"/>
            <w:r w:rsidRPr="0052232A">
              <w:rPr>
                <w:rFonts w:ascii="Times New Roman" w:hAnsi="Times New Roman"/>
                <w:sz w:val="24"/>
                <w:szCs w:val="24"/>
              </w:rPr>
              <w:t>Во исполнение положений Постановления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условиями вышеуказанного приоритета участником закупки в заявке должны быть указаны сведения о наименовании страны происхождения поставляемых товаров</w:t>
            </w:r>
            <w:r>
              <w:rPr>
                <w:rFonts w:ascii="Times New Roman" w:hAnsi="Times New Roman"/>
                <w:sz w:val="24"/>
                <w:szCs w:val="24"/>
              </w:rPr>
              <w:t>;</w:t>
            </w:r>
            <w:proofErr w:type="gramEnd"/>
          </w:p>
          <w:p w:rsidR="00D659FC" w:rsidRPr="0052232A" w:rsidRDefault="00D659FC" w:rsidP="007C0171">
            <w:pPr>
              <w:jc w:val="both"/>
              <w:rPr>
                <w:rFonts w:ascii="Times New Roman" w:hAnsi="Times New Roman"/>
                <w:sz w:val="24"/>
                <w:szCs w:val="24"/>
              </w:rPr>
            </w:pPr>
            <w:r w:rsidRPr="0052232A">
              <w:rPr>
                <w:rFonts w:ascii="Times New Roman" w:hAnsi="Times New Roman"/>
                <w:sz w:val="24"/>
                <w:szCs w:val="24"/>
              </w:rPr>
              <w:t>Условие отнесения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rFonts w:ascii="Times New Roman" w:hAnsi="Times New Roman"/>
                <w:sz w:val="24"/>
                <w:szCs w:val="24"/>
              </w:rPr>
              <w:t>.</w:t>
            </w:r>
          </w:p>
          <w:p w:rsidR="00D659FC" w:rsidRPr="0052232A" w:rsidRDefault="00D659FC" w:rsidP="007C0171">
            <w:pPr>
              <w:jc w:val="both"/>
              <w:rPr>
                <w:rFonts w:ascii="Times New Roman" w:hAnsi="Times New Roman"/>
                <w:sz w:val="24"/>
                <w:szCs w:val="24"/>
              </w:rPr>
            </w:pPr>
            <w:r w:rsidRPr="0052232A">
              <w:rPr>
                <w:rFonts w:ascii="Times New Roman" w:hAnsi="Times New Roman"/>
                <w:sz w:val="24"/>
                <w:szCs w:val="24"/>
              </w:rPr>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2232A">
              <w:rPr>
                <w:rFonts w:ascii="Times New Roman" w:hAnsi="Times New Roman"/>
                <w:sz w:val="24"/>
                <w:szCs w:val="24"/>
              </w:rPr>
              <w:t>закупке</w:t>
            </w:r>
            <w:proofErr w:type="gramEnd"/>
            <w:r w:rsidRPr="0052232A">
              <w:rPr>
                <w:rFonts w:ascii="Times New Roman" w:hAnsi="Times New Roman"/>
                <w:sz w:val="24"/>
                <w:szCs w:val="24"/>
              </w:rPr>
              <w:t xml:space="preserve"> и такая заявка рассматривается как содержащая </w:t>
            </w:r>
            <w:r w:rsidRPr="0052232A">
              <w:rPr>
                <w:rFonts w:ascii="Times New Roman" w:hAnsi="Times New Roman"/>
                <w:sz w:val="24"/>
                <w:szCs w:val="24"/>
              </w:rPr>
              <w:lastRenderedPageBreak/>
              <w:t>предложение о поставке иностранных товаров.</w:t>
            </w:r>
          </w:p>
          <w:p w:rsidR="00D659FC" w:rsidRPr="0052232A" w:rsidRDefault="00D659FC" w:rsidP="007C0171">
            <w:pPr>
              <w:jc w:val="both"/>
              <w:rPr>
                <w:rFonts w:ascii="Times New Roman" w:hAnsi="Times New Roman"/>
                <w:sz w:val="24"/>
                <w:szCs w:val="24"/>
              </w:rPr>
            </w:pPr>
            <w:r w:rsidRPr="0052232A">
              <w:rPr>
                <w:rFonts w:ascii="Times New Roman" w:hAnsi="Times New Roman"/>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D659FC" w:rsidRPr="0052232A" w:rsidRDefault="00D659FC" w:rsidP="007C0171">
            <w:pPr>
              <w:pStyle w:val="ConsPlusNormal"/>
              <w:ind w:firstLine="0"/>
              <w:jc w:val="both"/>
              <w:rPr>
                <w:rFonts w:ascii="Times New Roman" w:hAnsi="Times New Roman" w:cs="Times New Roman"/>
                <w:sz w:val="24"/>
                <w:szCs w:val="24"/>
              </w:rPr>
            </w:pPr>
            <w:proofErr w:type="gramStart"/>
            <w:r w:rsidRPr="0052232A">
              <w:rPr>
                <w:rFonts w:ascii="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в случаях, когда в заявке лица или  в «шаге» снижения начальной максимальной цены, предложившего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 цена единицы каждого товара</w:t>
            </w:r>
            <w:proofErr w:type="gramEnd"/>
            <w:r w:rsidRPr="0052232A">
              <w:rPr>
                <w:rFonts w:ascii="Times New Roman" w:hAnsi="Times New Roman" w:cs="Times New Roman"/>
                <w:sz w:val="24"/>
                <w:szCs w:val="24"/>
              </w:rPr>
              <w:t>,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659FC" w:rsidRPr="0052232A" w:rsidRDefault="00D659FC" w:rsidP="007C0171">
            <w:pPr>
              <w:pStyle w:val="ConsPlusNormal"/>
              <w:jc w:val="both"/>
              <w:rPr>
                <w:rFonts w:ascii="Times New Roman" w:hAnsi="Times New Roman" w:cs="Times New Roman"/>
                <w:sz w:val="24"/>
                <w:szCs w:val="24"/>
              </w:rPr>
            </w:pPr>
          </w:p>
          <w:p w:rsidR="00D659FC" w:rsidRPr="0052232A" w:rsidRDefault="00D659FC" w:rsidP="007C0171">
            <w:pPr>
              <w:pStyle w:val="ConsPlusNormal"/>
              <w:ind w:firstLine="0"/>
              <w:jc w:val="both"/>
              <w:rPr>
                <w:rFonts w:ascii="Times New Roman" w:hAnsi="Times New Roman" w:cs="Times New Roman"/>
                <w:sz w:val="24"/>
                <w:szCs w:val="24"/>
              </w:rPr>
            </w:pPr>
            <w:r w:rsidRPr="0052232A">
              <w:rPr>
                <w:rFonts w:ascii="Times New Roman" w:hAnsi="Times New Roman" w:cs="Times New Roman"/>
                <w:sz w:val="24"/>
                <w:szCs w:val="24"/>
              </w:rPr>
              <w:t xml:space="preserve">Приоритет </w:t>
            </w:r>
            <w:r w:rsidRPr="0052232A">
              <w:rPr>
                <w:rFonts w:ascii="Times New Roman" w:hAnsi="Times New Roman" w:cs="Times New Roman"/>
                <w:sz w:val="24"/>
                <w:szCs w:val="24"/>
                <w:u w:val="single"/>
              </w:rPr>
              <w:t>не предоставляется</w:t>
            </w:r>
            <w:r w:rsidRPr="0052232A">
              <w:rPr>
                <w:rFonts w:ascii="Times New Roman" w:hAnsi="Times New Roman" w:cs="Times New Roman"/>
                <w:sz w:val="24"/>
                <w:szCs w:val="24"/>
              </w:rPr>
              <w:t xml:space="preserve"> в случаях, если:</w:t>
            </w:r>
          </w:p>
          <w:p w:rsidR="00D659FC" w:rsidRPr="0052232A" w:rsidRDefault="00D659FC" w:rsidP="007C0171">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 xml:space="preserve">а) закупка признана </w:t>
            </w:r>
            <w:proofErr w:type="gramStart"/>
            <w:r w:rsidRPr="0052232A">
              <w:rPr>
                <w:rFonts w:ascii="Times New Roman" w:hAnsi="Times New Roman" w:cs="Times New Roman"/>
                <w:sz w:val="24"/>
                <w:szCs w:val="24"/>
              </w:rPr>
              <w:t>несостоявшейся</w:t>
            </w:r>
            <w:proofErr w:type="gramEnd"/>
            <w:r w:rsidRPr="0052232A">
              <w:rPr>
                <w:rFonts w:ascii="Times New Roman" w:hAnsi="Times New Roman" w:cs="Times New Roman"/>
                <w:sz w:val="24"/>
                <w:szCs w:val="24"/>
              </w:rPr>
              <w:t xml:space="preserve"> и договор заключается с единственным участником закупки;</w:t>
            </w:r>
          </w:p>
          <w:p w:rsidR="00D659FC" w:rsidRPr="0052232A" w:rsidRDefault="00D659FC" w:rsidP="007C0171">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9FC" w:rsidRPr="0052232A" w:rsidRDefault="00D659FC" w:rsidP="007C0171">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9FC" w:rsidRPr="0052232A" w:rsidRDefault="00D659FC" w:rsidP="007C0171">
            <w:pPr>
              <w:pStyle w:val="ConsPlusNormal"/>
              <w:ind w:firstLine="540"/>
              <w:jc w:val="both"/>
              <w:rPr>
                <w:rFonts w:ascii="Times New Roman" w:hAnsi="Times New Roman" w:cs="Times New Roman"/>
                <w:sz w:val="24"/>
                <w:szCs w:val="24"/>
              </w:rPr>
            </w:pPr>
            <w:bookmarkStart w:id="10" w:name="Par32"/>
            <w:bookmarkEnd w:id="10"/>
            <w:proofErr w:type="gramStart"/>
            <w:r w:rsidRPr="0052232A">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2232A">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659FC" w:rsidRPr="0052232A" w:rsidRDefault="00D659FC" w:rsidP="007C0171">
            <w:pPr>
              <w:pStyle w:val="ConsPlusNormal"/>
              <w:ind w:firstLine="540"/>
              <w:jc w:val="both"/>
              <w:rPr>
                <w:rFonts w:ascii="Times New Roman" w:hAnsi="Times New Roman" w:cs="Times New Roman"/>
                <w:sz w:val="24"/>
                <w:szCs w:val="24"/>
              </w:rPr>
            </w:pPr>
            <w:bookmarkStart w:id="11" w:name="Par33"/>
            <w:bookmarkEnd w:id="11"/>
            <w:proofErr w:type="spellStart"/>
            <w:proofErr w:type="gramStart"/>
            <w:r w:rsidRPr="0052232A">
              <w:rPr>
                <w:rFonts w:ascii="Times New Roman" w:hAnsi="Times New Roman" w:cs="Times New Roman"/>
                <w:sz w:val="24"/>
                <w:szCs w:val="24"/>
              </w:rPr>
              <w:t>д</w:t>
            </w:r>
            <w:proofErr w:type="spellEnd"/>
            <w:r w:rsidRPr="0052232A">
              <w:rPr>
                <w:rFonts w:ascii="Times New Roman" w:hAnsi="Times New Roman" w:cs="Times New Roman"/>
                <w:sz w:val="24"/>
                <w:szCs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52232A">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659FC" w:rsidRPr="0052232A" w:rsidRDefault="00D659FC" w:rsidP="007C0171">
            <w:pPr>
              <w:pStyle w:val="a6"/>
              <w:spacing w:after="0"/>
              <w:jc w:val="both"/>
            </w:pPr>
          </w:p>
          <w:p w:rsidR="00D659FC" w:rsidRPr="0052232A" w:rsidRDefault="00D659FC" w:rsidP="007C0171">
            <w:pPr>
              <w:pStyle w:val="a6"/>
              <w:spacing w:after="0"/>
              <w:jc w:val="both"/>
            </w:pPr>
            <w:r w:rsidRPr="0052232A">
              <w:t>В договоре, заключаемом по результатам закупки обязательно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w:t>
            </w:r>
            <w:r>
              <w:t xml:space="preserve">.  </w:t>
            </w:r>
          </w:p>
          <w:p w:rsidR="00D659FC" w:rsidRDefault="00D659FC" w:rsidP="007C0171">
            <w:pPr>
              <w:ind w:firstLine="709"/>
              <w:jc w:val="both"/>
              <w:rPr>
                <w:rFonts w:ascii="Times New Roman" w:hAnsi="Times New Roman"/>
                <w:sz w:val="24"/>
                <w:szCs w:val="24"/>
              </w:rPr>
            </w:pPr>
            <w:proofErr w:type="gramStart"/>
            <w:r w:rsidRPr="0052232A">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sz w:val="24"/>
                <w:szCs w:val="24"/>
              </w:rPr>
              <w:t>.</w:t>
            </w:r>
            <w:proofErr w:type="gramEnd"/>
          </w:p>
        </w:tc>
      </w:tr>
    </w:tbl>
    <w:p w:rsidR="00A05028" w:rsidRPr="004A0AC8" w:rsidRDefault="00A05028" w:rsidP="00A910D5">
      <w:pPr>
        <w:suppressAutoHyphens/>
        <w:autoSpaceDE w:val="0"/>
        <w:spacing w:after="0" w:line="240" w:lineRule="auto"/>
        <w:jc w:val="both"/>
        <w:rPr>
          <w:rFonts w:ascii="Times New Roman" w:hAnsi="Times New Roman"/>
          <w:sz w:val="24"/>
          <w:szCs w:val="24"/>
          <w:lang w:eastAsia="ar-SA"/>
        </w:rPr>
      </w:pPr>
    </w:p>
    <w:p w:rsidR="00A05028" w:rsidRDefault="00A05028"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11463B" w:rsidRDefault="0011463B" w:rsidP="00A910D5">
      <w:pPr>
        <w:suppressAutoHyphens/>
        <w:autoSpaceDE w:val="0"/>
        <w:spacing w:after="0" w:line="240" w:lineRule="auto"/>
        <w:ind w:left="5670"/>
        <w:jc w:val="both"/>
        <w:rPr>
          <w:rFonts w:ascii="Times New Roman" w:hAnsi="Times New Roman"/>
          <w:sz w:val="24"/>
          <w:szCs w:val="24"/>
          <w:lang w:eastAsia="ar-SA"/>
        </w:rPr>
      </w:pPr>
    </w:p>
    <w:p w:rsidR="00F72404" w:rsidRPr="004A0AC8" w:rsidRDefault="00F72404" w:rsidP="00093E20">
      <w:pPr>
        <w:suppressAutoHyphens/>
        <w:autoSpaceDE w:val="0"/>
        <w:spacing w:after="0" w:line="240" w:lineRule="auto"/>
        <w:jc w:val="both"/>
        <w:rPr>
          <w:rFonts w:ascii="Times New Roman" w:hAnsi="Times New Roman"/>
          <w:sz w:val="24"/>
          <w:szCs w:val="24"/>
          <w:lang w:eastAsia="ar-SA"/>
        </w:rPr>
      </w:pPr>
    </w:p>
    <w:p w:rsidR="00715BDB" w:rsidRDefault="00715BDB"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711FF0" w:rsidRDefault="00711FF0" w:rsidP="00511987">
      <w:pPr>
        <w:suppressAutoHyphens/>
        <w:autoSpaceDE w:val="0"/>
        <w:spacing w:after="0" w:line="240" w:lineRule="auto"/>
        <w:ind w:left="5670"/>
        <w:jc w:val="both"/>
        <w:rPr>
          <w:rFonts w:ascii="Times New Roman" w:hAnsi="Times New Roman"/>
          <w:sz w:val="24"/>
          <w:szCs w:val="24"/>
          <w:lang w:eastAsia="ar-SA"/>
        </w:rPr>
      </w:pPr>
    </w:p>
    <w:p w:rsidR="00CD766C" w:rsidRDefault="00CD766C" w:rsidP="00511987">
      <w:pPr>
        <w:suppressAutoHyphens/>
        <w:autoSpaceDE w:val="0"/>
        <w:spacing w:after="0" w:line="240" w:lineRule="auto"/>
        <w:ind w:left="5670"/>
        <w:jc w:val="both"/>
        <w:rPr>
          <w:rFonts w:ascii="Times New Roman" w:hAnsi="Times New Roman"/>
          <w:sz w:val="24"/>
          <w:szCs w:val="24"/>
          <w:lang w:eastAsia="ar-SA"/>
        </w:rPr>
      </w:pPr>
    </w:p>
    <w:p w:rsidR="007C0171" w:rsidRDefault="007C0171" w:rsidP="00511987">
      <w:pPr>
        <w:suppressAutoHyphens/>
        <w:autoSpaceDE w:val="0"/>
        <w:spacing w:after="0" w:line="240" w:lineRule="auto"/>
        <w:ind w:left="5670"/>
        <w:jc w:val="both"/>
        <w:rPr>
          <w:rFonts w:ascii="Times New Roman" w:hAnsi="Times New Roman"/>
          <w:sz w:val="24"/>
          <w:szCs w:val="24"/>
          <w:lang w:eastAsia="ar-SA"/>
        </w:rPr>
      </w:pPr>
    </w:p>
    <w:p w:rsidR="00A05028" w:rsidRPr="004A0AC8" w:rsidRDefault="00A05028"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№1</w:t>
      </w:r>
    </w:p>
    <w:p w:rsidR="00A05028" w:rsidRPr="004A0AC8" w:rsidRDefault="00A05028" w:rsidP="00511987">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A05028" w:rsidRPr="004A0AC8" w:rsidRDefault="00A05028"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A05028" w:rsidRPr="004A0AC8" w:rsidRDefault="00A05028" w:rsidP="00511987">
      <w:pPr>
        <w:suppressAutoHyphens/>
        <w:spacing w:after="0" w:line="240" w:lineRule="auto"/>
        <w:ind w:firstLine="488"/>
        <w:jc w:val="both"/>
        <w:rPr>
          <w:rFonts w:ascii="Times New Roman" w:hAnsi="Times New Roman"/>
          <w:i/>
          <w:sz w:val="24"/>
          <w:szCs w:val="24"/>
          <w:lang w:eastAsia="ar-SA"/>
        </w:rPr>
      </w:pPr>
    </w:p>
    <w:p w:rsidR="00A05028" w:rsidRPr="004A0AC8" w:rsidRDefault="00A05028"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A05028" w:rsidRPr="004A0AC8" w:rsidRDefault="00A05028"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Исх. № ________</w:t>
      </w:r>
    </w:p>
    <w:p w:rsidR="00A05028" w:rsidRPr="004A0AC8" w:rsidRDefault="00A05028" w:rsidP="00511987">
      <w:pPr>
        <w:suppressAutoHyphens/>
        <w:spacing w:after="0" w:line="240" w:lineRule="auto"/>
        <w:jc w:val="center"/>
        <w:rPr>
          <w:rFonts w:ascii="Times New Roman" w:hAnsi="Times New Roman"/>
          <w:b/>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p>
    <w:p w:rsidR="00A05028" w:rsidRPr="004A0AC8" w:rsidRDefault="00A05028"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A05028" w:rsidRPr="004A0AC8" w:rsidRDefault="00A05028"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r w:rsidR="00A05028" w:rsidRPr="004A0AC8" w:rsidTr="00511987">
        <w:trPr>
          <w:trHeight w:val="245"/>
        </w:trPr>
        <w:tc>
          <w:tcPr>
            <w:tcW w:w="4855" w:type="dxa"/>
          </w:tcPr>
          <w:p w:rsidR="00A05028" w:rsidRPr="004A0AC8" w:rsidRDefault="00A05028"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A05028" w:rsidRPr="004A0AC8" w:rsidRDefault="00A05028" w:rsidP="00511987">
            <w:pPr>
              <w:suppressAutoHyphens/>
              <w:spacing w:after="0" w:line="240" w:lineRule="auto"/>
              <w:ind w:right="99"/>
              <w:jc w:val="both"/>
              <w:rPr>
                <w:rFonts w:ascii="Times New Roman" w:hAnsi="Times New Roman"/>
                <w:sz w:val="24"/>
                <w:szCs w:val="24"/>
                <w:lang w:eastAsia="ar-SA"/>
              </w:rPr>
            </w:pPr>
          </w:p>
        </w:tc>
      </w:tr>
    </w:tbl>
    <w:p w:rsidR="00A05028" w:rsidRPr="004A0AC8" w:rsidRDefault="00A05028" w:rsidP="00511987">
      <w:pPr>
        <w:suppressAutoHyphens/>
        <w:spacing w:after="0" w:line="240" w:lineRule="auto"/>
        <w:jc w:val="center"/>
        <w:rPr>
          <w:rFonts w:ascii="Times New Roman" w:hAnsi="Times New Roman"/>
          <w:sz w:val="24"/>
          <w:szCs w:val="24"/>
          <w:lang w:eastAsia="ar-SA"/>
        </w:rPr>
      </w:pPr>
    </w:p>
    <w:p w:rsidR="00A05028" w:rsidRPr="004A0AC8" w:rsidRDefault="00A05028" w:rsidP="00511987">
      <w:pPr>
        <w:tabs>
          <w:tab w:val="left" w:pos="910"/>
        </w:tabs>
        <w:suppressAutoHyphens/>
        <w:autoSpaceDE w:val="0"/>
        <w:spacing w:after="0" w:line="240" w:lineRule="auto"/>
        <w:ind w:firstLine="709"/>
        <w:jc w:val="both"/>
        <w:rPr>
          <w:rFonts w:ascii="Times New Roman" w:hAnsi="Times New Roman"/>
          <w:sz w:val="24"/>
          <w:szCs w:val="24"/>
          <w:lang w:eastAsia="ar-SA"/>
        </w:rPr>
      </w:pPr>
      <w:proofErr w:type="gramStart"/>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roofErr w:type="gramEnd"/>
    </w:p>
    <w:p w:rsidR="00A05028" w:rsidRPr="004A0AC8" w:rsidRDefault="00A05028" w:rsidP="00511987">
      <w:pPr>
        <w:tabs>
          <w:tab w:val="left" w:pos="910"/>
        </w:tabs>
        <w:suppressAutoHyphens/>
        <w:autoSpaceDE w:val="0"/>
        <w:spacing w:after="0" w:line="240" w:lineRule="auto"/>
        <w:jc w:val="both"/>
        <w:rPr>
          <w:rFonts w:ascii="Times New Roman" w:hAnsi="Times New Roman"/>
          <w:i/>
          <w:sz w:val="24"/>
          <w:szCs w:val="24"/>
          <w:lang w:eastAsia="ar-SA"/>
        </w:rPr>
      </w:pPr>
    </w:p>
    <w:p w:rsidR="00A05028" w:rsidRPr="004A0AC8" w:rsidRDefault="00A05028"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A05028" w:rsidRPr="004A0AC8" w:rsidTr="00511987">
        <w:tc>
          <w:tcPr>
            <w:tcW w:w="57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xml:space="preserve">№ </w:t>
            </w:r>
            <w:proofErr w:type="gramStart"/>
            <w:r w:rsidRPr="004A0AC8">
              <w:rPr>
                <w:rFonts w:ascii="Times New Roman" w:hAnsi="Times New Roman"/>
                <w:sz w:val="24"/>
                <w:szCs w:val="24"/>
                <w:lang w:eastAsia="ar-SA"/>
              </w:rPr>
              <w:t>п</w:t>
            </w:r>
            <w:proofErr w:type="gramEnd"/>
            <w:r w:rsidRPr="004A0AC8">
              <w:rPr>
                <w:rFonts w:ascii="Times New Roman" w:hAnsi="Times New Roman"/>
                <w:sz w:val="24"/>
                <w:szCs w:val="24"/>
                <w:lang w:eastAsia="ar-SA"/>
              </w:rPr>
              <w:t>/п</w:t>
            </w:r>
          </w:p>
        </w:tc>
        <w:tc>
          <w:tcPr>
            <w:tcW w:w="2227"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Ед. изм.</w:t>
            </w:r>
          </w:p>
        </w:tc>
        <w:tc>
          <w:tcPr>
            <w:tcW w:w="851"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A05028" w:rsidRPr="004A0AC8" w:rsidTr="00511987">
        <w:trPr>
          <w:trHeight w:val="116"/>
        </w:trPr>
        <w:tc>
          <w:tcPr>
            <w:tcW w:w="575"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A05028" w:rsidRPr="004A0AC8" w:rsidRDefault="00A05028"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575" w:type="dxa"/>
            <w:vAlign w:val="center"/>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227"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835"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0"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851"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992" w:type="dxa"/>
          </w:tcPr>
          <w:p w:rsidR="00A05028" w:rsidRPr="004A0AC8" w:rsidRDefault="00A05028" w:rsidP="00511987">
            <w:pPr>
              <w:suppressAutoHyphens/>
              <w:spacing w:after="0" w:line="240" w:lineRule="auto"/>
              <w:rPr>
                <w:rFonts w:ascii="Times New Roman" w:hAnsi="Times New Roman"/>
                <w:sz w:val="24"/>
                <w:szCs w:val="24"/>
                <w:lang w:eastAsia="ar-SA"/>
              </w:rPr>
            </w:pP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8330" w:type="dxa"/>
            <w:gridSpan w:val="6"/>
            <w:vAlign w:val="center"/>
          </w:tcPr>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r w:rsidR="00A05028" w:rsidRPr="004A0AC8" w:rsidTr="00511987">
        <w:trPr>
          <w:trHeight w:val="255"/>
        </w:trPr>
        <w:tc>
          <w:tcPr>
            <w:tcW w:w="8330" w:type="dxa"/>
            <w:gridSpan w:val="6"/>
            <w:vAlign w:val="center"/>
          </w:tcPr>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lastRenderedPageBreak/>
              <w:t>В том числе НДС</w:t>
            </w:r>
            <w:proofErr w:type="gramStart"/>
            <w:r w:rsidRPr="004A0AC8">
              <w:rPr>
                <w:rFonts w:ascii="Times New Roman" w:hAnsi="Times New Roman"/>
                <w:sz w:val="24"/>
                <w:szCs w:val="24"/>
                <w:lang w:eastAsia="ar-SA"/>
              </w:rPr>
              <w:t xml:space="preserve"> – … %:</w:t>
            </w:r>
            <w:proofErr w:type="gramEnd"/>
          </w:p>
        </w:tc>
        <w:tc>
          <w:tcPr>
            <w:tcW w:w="2155" w:type="dxa"/>
          </w:tcPr>
          <w:p w:rsidR="00A05028" w:rsidRPr="004A0AC8" w:rsidRDefault="00A05028" w:rsidP="00511987">
            <w:pPr>
              <w:suppressAutoHyphens/>
              <w:spacing w:after="0" w:line="240" w:lineRule="auto"/>
              <w:rPr>
                <w:rFonts w:ascii="Times New Roman" w:hAnsi="Times New Roman"/>
                <w:sz w:val="24"/>
                <w:szCs w:val="24"/>
                <w:lang w:eastAsia="ar-SA"/>
              </w:rPr>
            </w:pPr>
          </w:p>
        </w:tc>
      </w:tr>
    </w:tbl>
    <w:p w:rsidR="00A05028" w:rsidRPr="004A0AC8" w:rsidRDefault="00A05028" w:rsidP="00511987">
      <w:pPr>
        <w:suppressAutoHyphens/>
        <w:spacing w:after="0" w:line="240" w:lineRule="auto"/>
        <w:ind w:right="-82" w:firstLine="709"/>
        <w:jc w:val="both"/>
        <w:rPr>
          <w:rFonts w:ascii="Times New Roman" w:hAnsi="Times New Roman"/>
          <w:sz w:val="24"/>
          <w:szCs w:val="24"/>
          <w:lang w:eastAsia="ar-SA"/>
        </w:rPr>
      </w:pPr>
    </w:p>
    <w:p w:rsidR="00A05028" w:rsidRPr="004A0AC8" w:rsidRDefault="00A05028"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t>Общая стоимость товара, работ, услуг</w:t>
      </w:r>
      <w:proofErr w:type="gramStart"/>
      <w:r w:rsidRPr="004A0AC8">
        <w:rPr>
          <w:rFonts w:ascii="Times New Roman" w:hAnsi="Times New Roman"/>
          <w:b/>
          <w:sz w:val="24"/>
          <w:szCs w:val="24"/>
          <w:lang w:eastAsia="ar-SA"/>
        </w:rPr>
        <w:t xml:space="preserve">: </w:t>
      </w:r>
      <w:r w:rsidRPr="004A0AC8">
        <w:rPr>
          <w:rFonts w:ascii="Times New Roman" w:hAnsi="Times New Roman"/>
          <w:sz w:val="24"/>
          <w:szCs w:val="24"/>
          <w:lang w:eastAsia="ar-SA"/>
        </w:rPr>
        <w:t xml:space="preserve">______________ (___________________) </w:t>
      </w:r>
      <w:proofErr w:type="gramEnd"/>
      <w:r w:rsidRPr="004A0AC8">
        <w:rPr>
          <w:rFonts w:ascii="Times New Roman" w:hAnsi="Times New Roman"/>
          <w:sz w:val="24"/>
          <w:szCs w:val="24"/>
          <w:lang w:eastAsia="ar-SA"/>
        </w:rPr>
        <w:t>руб., в том числе НДС …% ___________ (_______________________) руб.</w:t>
      </w:r>
    </w:p>
    <w:p w:rsidR="00A05028" w:rsidRPr="004A0AC8" w:rsidRDefault="00A05028"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A05028" w:rsidRPr="004A0AC8" w:rsidRDefault="00A05028"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A05028" w:rsidRPr="004A0AC8" w:rsidRDefault="00A05028"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A05028" w:rsidRPr="004A0AC8" w:rsidRDefault="00A05028"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A05028" w:rsidRPr="004A0AC8" w:rsidRDefault="00A05028"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A05028" w:rsidRPr="004A0AC8" w:rsidRDefault="00A05028"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4. Настоящая котировочная заявка составлена на ___листах, имеет ___Приложения.</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A05028" w:rsidRPr="004A0AC8" w:rsidRDefault="00A05028" w:rsidP="00511987">
      <w:pPr>
        <w:suppressAutoHyphens/>
        <w:spacing w:after="0" w:line="240" w:lineRule="auto"/>
        <w:ind w:firstLine="709"/>
        <w:jc w:val="both"/>
        <w:rPr>
          <w:rFonts w:ascii="Times New Roman" w:hAnsi="Times New Roman"/>
          <w:sz w:val="24"/>
          <w:szCs w:val="24"/>
          <w:lang w:eastAsia="ar-SA"/>
        </w:rPr>
      </w:pPr>
    </w:p>
    <w:p w:rsidR="00A05028" w:rsidRPr="004A0AC8" w:rsidRDefault="00A05028" w:rsidP="00511987">
      <w:pPr>
        <w:suppressAutoHyphens/>
        <w:spacing w:after="0" w:line="240" w:lineRule="auto"/>
        <w:rPr>
          <w:rFonts w:ascii="Times New Roman" w:hAnsi="Times New Roman"/>
          <w:sz w:val="24"/>
          <w:szCs w:val="24"/>
          <w:lang w:eastAsia="ar-SA"/>
        </w:rPr>
      </w:pPr>
    </w:p>
    <w:p w:rsidR="00A05028" w:rsidRPr="004A0AC8" w:rsidRDefault="00A05028"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A05028" w:rsidRPr="004A0AC8" w:rsidRDefault="00A05028"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A05028" w:rsidRPr="004A0AC8" w:rsidRDefault="00A05028" w:rsidP="00511987">
      <w:pPr>
        <w:suppressAutoHyphens/>
        <w:autoSpaceDE w:val="0"/>
        <w:spacing w:after="0" w:line="240" w:lineRule="auto"/>
        <w:ind w:left="142"/>
        <w:jc w:val="both"/>
        <w:rPr>
          <w:rFonts w:ascii="Times New Roman" w:hAnsi="Times New Roman"/>
          <w:sz w:val="24"/>
          <w:szCs w:val="24"/>
          <w:lang w:eastAsia="ar-SA"/>
        </w:rPr>
      </w:pPr>
    </w:p>
    <w:p w:rsidR="00A05028" w:rsidRPr="004A0AC8" w:rsidRDefault="00A05028" w:rsidP="00511987">
      <w:pPr>
        <w:suppressAutoHyphens/>
        <w:spacing w:after="0" w:line="240" w:lineRule="auto"/>
        <w:jc w:val="both"/>
        <w:rPr>
          <w:rFonts w:ascii="Times New Roman" w:hAnsi="Times New Roman"/>
          <w:sz w:val="24"/>
          <w:szCs w:val="24"/>
          <w:lang w:eastAsia="ar-SA"/>
        </w:rPr>
      </w:pPr>
    </w:p>
    <w:p w:rsidR="00A05028" w:rsidRPr="004A0AC8" w:rsidRDefault="00A05028" w:rsidP="00511987">
      <w:pPr>
        <w:keepNext/>
        <w:keepLines/>
        <w:suppressAutoHyphens/>
        <w:spacing w:after="0" w:line="240" w:lineRule="auto"/>
        <w:jc w:val="right"/>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 2</w:t>
      </w:r>
    </w:p>
    <w:p w:rsidR="00A05028" w:rsidRPr="004A0AC8" w:rsidRDefault="00A05028" w:rsidP="00511987">
      <w:pPr>
        <w:keepNext/>
        <w:keepLines/>
        <w:suppressAutoHyphens/>
        <w:spacing w:after="0" w:line="240" w:lineRule="auto"/>
        <w:jc w:val="right"/>
        <w:rPr>
          <w:rFonts w:ascii="Times New Roman" w:hAnsi="Times New Roman"/>
          <w:sz w:val="24"/>
          <w:szCs w:val="24"/>
          <w:lang w:eastAsia="ar-SA"/>
        </w:rPr>
      </w:pPr>
      <w:r w:rsidRPr="004A0AC8">
        <w:rPr>
          <w:rFonts w:ascii="Times New Roman" w:hAnsi="Times New Roman"/>
          <w:b/>
          <w:sz w:val="24"/>
          <w:szCs w:val="24"/>
          <w:lang w:eastAsia="ar-SA"/>
        </w:rPr>
        <w:t xml:space="preserve">                                        </w:t>
      </w:r>
      <w:r w:rsidRPr="004A0AC8">
        <w:rPr>
          <w:rFonts w:ascii="Times New Roman" w:hAnsi="Times New Roman"/>
          <w:sz w:val="24"/>
          <w:szCs w:val="24"/>
          <w:lang w:eastAsia="ar-SA"/>
        </w:rPr>
        <w:t>к извещению о проведении запроса котировок в электронной форме</w:t>
      </w:r>
    </w:p>
    <w:p w:rsidR="00A05028" w:rsidRPr="004A0AC8" w:rsidRDefault="00A05028" w:rsidP="00511987">
      <w:pPr>
        <w:keepNext/>
        <w:keepLines/>
        <w:suppressAutoHyphens/>
        <w:spacing w:after="0" w:line="240" w:lineRule="auto"/>
        <w:jc w:val="center"/>
        <w:rPr>
          <w:rFonts w:ascii="Times New Roman" w:hAnsi="Times New Roman"/>
          <w:b/>
          <w:sz w:val="24"/>
          <w:szCs w:val="24"/>
          <w:lang w:eastAsia="ar-SA"/>
        </w:rPr>
      </w:pPr>
    </w:p>
    <w:p w:rsidR="00A05028" w:rsidRPr="004A0AC8" w:rsidRDefault="00A05028" w:rsidP="00511987">
      <w:pPr>
        <w:keepNext/>
        <w:keepLines/>
        <w:suppressAutoHyphens/>
        <w:spacing w:after="0" w:line="240" w:lineRule="auto"/>
        <w:jc w:val="center"/>
        <w:rPr>
          <w:rFonts w:ascii="Times New Roman" w:hAnsi="Times New Roman"/>
          <w:bCs/>
          <w:sz w:val="24"/>
          <w:szCs w:val="24"/>
          <w:lang w:eastAsia="ar-SA"/>
        </w:rPr>
      </w:pPr>
      <w:r w:rsidRPr="004A0AC8">
        <w:rPr>
          <w:rFonts w:ascii="Times New Roman" w:hAnsi="Times New Roman"/>
          <w:b/>
          <w:sz w:val="24"/>
          <w:szCs w:val="24"/>
          <w:lang w:eastAsia="ar-SA"/>
        </w:rPr>
        <w:t>АНКЕТА ПОСТАВЩИКА</w:t>
      </w:r>
    </w:p>
    <w:p w:rsidR="00A05028" w:rsidRPr="004A0AC8" w:rsidRDefault="00A05028"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tblPr>
      <w:tblGrid>
        <w:gridCol w:w="720"/>
        <w:gridCol w:w="5092"/>
        <w:gridCol w:w="3918"/>
      </w:tblGrid>
      <w:tr w:rsidR="00A05028" w:rsidRPr="004A0AC8" w:rsidTr="003C10A6">
        <w:trPr>
          <w:cantSplit/>
          <w:trHeight w:val="240"/>
          <w:tblHeader/>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bCs/>
                <w:sz w:val="24"/>
                <w:szCs w:val="24"/>
                <w:lang w:eastAsia="ar-SA"/>
              </w:rPr>
            </w:pPr>
            <w:r w:rsidRPr="004A0AC8">
              <w:rPr>
                <w:rFonts w:ascii="Times New Roman" w:hAnsi="Times New Roman"/>
                <w:b/>
                <w:bCs/>
                <w:sz w:val="24"/>
                <w:szCs w:val="24"/>
                <w:lang w:eastAsia="ar-SA"/>
              </w:rPr>
              <w:t xml:space="preserve">№ </w:t>
            </w:r>
            <w:proofErr w:type="gramStart"/>
            <w:r w:rsidRPr="004A0AC8">
              <w:rPr>
                <w:rFonts w:ascii="Times New Roman" w:hAnsi="Times New Roman"/>
                <w:b/>
                <w:bCs/>
                <w:sz w:val="24"/>
                <w:szCs w:val="24"/>
                <w:lang w:eastAsia="ar-SA"/>
              </w:rPr>
              <w:t>п</w:t>
            </w:r>
            <w:proofErr w:type="gramEnd"/>
            <w:r w:rsidRPr="004A0AC8">
              <w:rPr>
                <w:rFonts w:ascii="Times New Roman" w:hAnsi="Times New Roman"/>
                <w:b/>
                <w:bCs/>
                <w:sz w:val="24"/>
                <w:szCs w:val="24"/>
                <w:lang w:eastAsia="ar-SA"/>
              </w:rPr>
              <w:t>/п</w:t>
            </w: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bCs/>
                <w:sz w:val="24"/>
                <w:szCs w:val="24"/>
                <w:lang w:eastAsia="ar-SA"/>
              </w:rPr>
            </w:pPr>
            <w:r w:rsidRPr="004A0AC8">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pacing w:before="40" w:after="40" w:line="240" w:lineRule="auto"/>
              <w:jc w:val="center"/>
              <w:rPr>
                <w:rFonts w:ascii="Times New Roman" w:hAnsi="Times New Roman"/>
                <w:b/>
                <w:sz w:val="24"/>
                <w:szCs w:val="24"/>
                <w:lang w:eastAsia="ar-SA"/>
              </w:rPr>
            </w:pPr>
            <w:r w:rsidRPr="004A0AC8">
              <w:rPr>
                <w:rFonts w:ascii="Times New Roman" w:hAnsi="Times New Roman"/>
                <w:b/>
                <w:bCs/>
                <w:sz w:val="24"/>
                <w:szCs w:val="24"/>
                <w:lang w:eastAsia="ar-SA"/>
              </w:rPr>
              <w:t>Сведения об участнике закупки</w:t>
            </w: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suppressAutoHyphens/>
              <w:snapToGrid w:val="0"/>
              <w:spacing w:after="0" w:line="240" w:lineRule="auto"/>
              <w:ind w:firstLine="540"/>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Height w:val="116"/>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r w:rsidR="00A05028" w:rsidRPr="004A0AC8" w:rsidTr="003C10A6">
        <w:trPr>
          <w:cantSplit/>
        </w:trPr>
        <w:tc>
          <w:tcPr>
            <w:tcW w:w="720" w:type="dxa"/>
            <w:tcBorders>
              <w:top w:val="single" w:sz="4" w:space="0" w:color="000000"/>
              <w:left w:val="single" w:sz="4" w:space="0" w:color="000000"/>
              <w:bottom w:val="single" w:sz="4" w:space="0" w:color="000000"/>
            </w:tcBorders>
          </w:tcPr>
          <w:p w:rsidR="00A05028" w:rsidRPr="004A0AC8" w:rsidRDefault="00A05028"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A05028" w:rsidRPr="004A0AC8" w:rsidRDefault="00A05028" w:rsidP="00511987">
            <w:pPr>
              <w:keepNext/>
              <w:keepLines/>
              <w:suppressAutoHyphens/>
              <w:spacing w:before="40" w:after="40" w:line="240" w:lineRule="auto"/>
              <w:rPr>
                <w:rFonts w:ascii="Times New Roman" w:hAnsi="Times New Roman"/>
                <w:bCs/>
                <w:sz w:val="24"/>
                <w:szCs w:val="24"/>
                <w:lang w:eastAsia="ar-SA"/>
              </w:rPr>
            </w:pPr>
            <w:r w:rsidRPr="004A0AC8">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A05028" w:rsidRPr="004A0AC8" w:rsidRDefault="00A05028" w:rsidP="00511987">
            <w:pPr>
              <w:keepNext/>
              <w:keepLines/>
              <w:suppressAutoHyphens/>
              <w:snapToGrid w:val="0"/>
              <w:spacing w:before="40" w:after="40" w:line="240" w:lineRule="auto"/>
              <w:rPr>
                <w:rFonts w:ascii="Times New Roman" w:hAnsi="Times New Roman"/>
                <w:bCs/>
                <w:sz w:val="24"/>
                <w:szCs w:val="24"/>
                <w:lang w:eastAsia="ar-SA"/>
              </w:rPr>
            </w:pPr>
          </w:p>
        </w:tc>
      </w:tr>
    </w:tbl>
    <w:p w:rsidR="00A05028" w:rsidRPr="004A0AC8" w:rsidRDefault="00A05028" w:rsidP="00511987">
      <w:pPr>
        <w:suppressAutoHyphens/>
        <w:spacing w:after="0" w:line="240" w:lineRule="auto"/>
        <w:rPr>
          <w:rFonts w:ascii="Times New Roman" w:hAnsi="Times New Roman"/>
          <w:spacing w:val="1"/>
          <w:sz w:val="24"/>
          <w:szCs w:val="24"/>
          <w:lang w:eastAsia="ar-SA"/>
        </w:rPr>
      </w:pPr>
    </w:p>
    <w:p w:rsidR="00A05028" w:rsidRPr="004A0AC8" w:rsidRDefault="00A05028" w:rsidP="00511987">
      <w:pPr>
        <w:suppressAutoHyphens/>
        <w:spacing w:after="0" w:line="240" w:lineRule="auto"/>
        <w:rPr>
          <w:rFonts w:ascii="Times New Roman" w:hAnsi="Times New Roman"/>
          <w:i/>
          <w:sz w:val="24"/>
          <w:szCs w:val="24"/>
          <w:vertAlign w:val="superscript"/>
          <w:lang w:eastAsia="ar-SA"/>
        </w:rPr>
      </w:pPr>
      <w:r w:rsidRPr="004A0AC8">
        <w:rPr>
          <w:rFonts w:ascii="Times New Roman" w:hAnsi="Times New Roman"/>
          <w:sz w:val="24"/>
          <w:szCs w:val="24"/>
          <w:lang w:eastAsia="ar-SA"/>
        </w:rPr>
        <w:t>Руководитель (уполномоченное лицо)___________________        _____________________</w:t>
      </w:r>
    </w:p>
    <w:p w:rsidR="00A05028" w:rsidRPr="004A0AC8" w:rsidRDefault="00A05028" w:rsidP="00511987">
      <w:pPr>
        <w:suppressAutoHyphens/>
        <w:spacing w:after="0" w:line="240" w:lineRule="auto"/>
        <w:rPr>
          <w:rFonts w:ascii="Times New Roman" w:hAnsi="Times New Roman"/>
          <w:i/>
          <w:sz w:val="24"/>
          <w:szCs w:val="24"/>
          <w:lang w:eastAsia="ar-SA"/>
        </w:rPr>
      </w:pPr>
      <w:r w:rsidRPr="004A0AC8">
        <w:rPr>
          <w:rFonts w:ascii="Times New Roman" w:hAnsi="Times New Roman"/>
          <w:i/>
          <w:sz w:val="24"/>
          <w:szCs w:val="24"/>
          <w:vertAlign w:val="superscript"/>
          <w:lang w:eastAsia="ar-SA"/>
        </w:rPr>
        <w:t xml:space="preserve">                                                                                                                          (подпись)                                              (Ф.И.О.)      </w:t>
      </w:r>
    </w:p>
    <w:p w:rsidR="00A05028" w:rsidRDefault="00A05028" w:rsidP="00511987">
      <w:pPr>
        <w:suppressAutoHyphens/>
        <w:spacing w:after="0" w:line="240" w:lineRule="auto"/>
        <w:jc w:val="center"/>
        <w:rPr>
          <w:rFonts w:ascii="Times New Roman" w:hAnsi="Times New Roman"/>
          <w:i/>
          <w:sz w:val="24"/>
          <w:szCs w:val="24"/>
          <w:lang w:eastAsia="ar-SA"/>
        </w:rPr>
      </w:pPr>
      <w:r w:rsidRPr="004A0AC8">
        <w:rPr>
          <w:rFonts w:ascii="Times New Roman" w:hAnsi="Times New Roman"/>
          <w:i/>
          <w:sz w:val="24"/>
          <w:szCs w:val="24"/>
          <w:lang w:eastAsia="ar-SA"/>
        </w:rPr>
        <w:t>М.П.</w:t>
      </w:r>
    </w:p>
    <w:p w:rsidR="00437EEE" w:rsidRDefault="00437EEE" w:rsidP="00511987">
      <w:pPr>
        <w:suppressAutoHyphens/>
        <w:spacing w:after="0" w:line="240" w:lineRule="auto"/>
        <w:jc w:val="center"/>
        <w:rPr>
          <w:rFonts w:ascii="Times New Roman" w:hAnsi="Times New Roman"/>
          <w:i/>
          <w:sz w:val="24"/>
          <w:szCs w:val="24"/>
          <w:lang w:eastAsia="ar-SA"/>
        </w:rPr>
      </w:pPr>
    </w:p>
    <w:p w:rsidR="00911162" w:rsidRPr="004A0AC8" w:rsidRDefault="00911162"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911162" w:rsidRPr="004A0AC8" w:rsidRDefault="00911162"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 xml:space="preserve">к извещению о проведении запроса котировок в электронной форме </w:t>
      </w:r>
    </w:p>
    <w:p w:rsidR="00911162" w:rsidRDefault="00911162" w:rsidP="00511987">
      <w:pPr>
        <w:suppressAutoHyphens/>
        <w:spacing w:after="0" w:line="240" w:lineRule="auto"/>
        <w:jc w:val="center"/>
        <w:rPr>
          <w:rFonts w:ascii="Times New Roman" w:hAnsi="Times New Roman"/>
          <w:i/>
          <w:sz w:val="24"/>
          <w:szCs w:val="24"/>
          <w:lang w:eastAsia="ar-SA"/>
        </w:rPr>
      </w:pPr>
    </w:p>
    <w:p w:rsidR="00911162" w:rsidRDefault="00911162" w:rsidP="00511987">
      <w:pPr>
        <w:suppressAutoHyphens/>
        <w:spacing w:after="0" w:line="240" w:lineRule="auto"/>
        <w:jc w:val="center"/>
        <w:rPr>
          <w:rFonts w:ascii="Times New Roman" w:hAnsi="Times New Roman"/>
          <w:i/>
          <w:sz w:val="24"/>
          <w:szCs w:val="24"/>
          <w:lang w:eastAsia="ar-SA"/>
        </w:rPr>
      </w:pPr>
    </w:p>
    <w:p w:rsidR="00977022" w:rsidRPr="00911162" w:rsidRDefault="00977022" w:rsidP="00977022">
      <w:pPr>
        <w:tabs>
          <w:tab w:val="center" w:pos="5102"/>
          <w:tab w:val="left" w:pos="7940"/>
          <w:tab w:val="left" w:pos="8520"/>
        </w:tabs>
        <w:spacing w:after="0"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Проект г</w:t>
      </w:r>
      <w:r w:rsidRPr="00911162">
        <w:rPr>
          <w:rFonts w:ascii="Times New Roman" w:eastAsia="SimSun" w:hAnsi="Times New Roman"/>
          <w:b/>
          <w:sz w:val="24"/>
          <w:szCs w:val="24"/>
          <w:lang w:eastAsia="ru-RU"/>
        </w:rPr>
        <w:t>ражданско-правово</w:t>
      </w:r>
      <w:r>
        <w:rPr>
          <w:rFonts w:ascii="Times New Roman" w:eastAsia="SimSun" w:hAnsi="Times New Roman"/>
          <w:b/>
          <w:sz w:val="24"/>
          <w:szCs w:val="24"/>
          <w:lang w:eastAsia="ru-RU"/>
        </w:rPr>
        <w:t>го</w:t>
      </w:r>
      <w:r w:rsidRPr="00911162">
        <w:rPr>
          <w:rFonts w:ascii="Times New Roman" w:eastAsia="SimSun" w:hAnsi="Times New Roman"/>
          <w:b/>
          <w:sz w:val="24"/>
          <w:szCs w:val="24"/>
          <w:lang w:eastAsia="ru-RU"/>
        </w:rPr>
        <w:t xml:space="preserve"> договор</w:t>
      </w:r>
      <w:r>
        <w:rPr>
          <w:rFonts w:ascii="Times New Roman" w:eastAsia="SimSun" w:hAnsi="Times New Roman"/>
          <w:b/>
          <w:sz w:val="24"/>
          <w:szCs w:val="24"/>
          <w:lang w:eastAsia="ru-RU"/>
        </w:rPr>
        <w:t>а № ______</w:t>
      </w:r>
    </w:p>
    <w:p w:rsidR="00977022" w:rsidRDefault="00977022" w:rsidP="00977022">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Pr>
          <w:rFonts w:ascii="Times New Roman" w:eastAsia="SimSun" w:hAnsi="Times New Roman"/>
          <w:b/>
          <w:sz w:val="24"/>
          <w:szCs w:val="24"/>
          <w:lang w:eastAsia="ru-RU"/>
        </w:rPr>
        <w:t xml:space="preserve">: </w:t>
      </w:r>
    </w:p>
    <w:p w:rsidR="00977022" w:rsidRPr="00911162" w:rsidRDefault="00977022" w:rsidP="00977022">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bCs/>
          <w:sz w:val="24"/>
          <w:szCs w:val="24"/>
          <w:lang w:eastAsia="ru-RU"/>
        </w:rPr>
        <w:t>____________________________________</w:t>
      </w:r>
    </w:p>
    <w:p w:rsidR="00977022" w:rsidRPr="00911162" w:rsidRDefault="00977022" w:rsidP="00977022">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Наименование закупки</w:t>
      </w:r>
    </w:p>
    <w:p w:rsidR="00977022" w:rsidRPr="00911162" w:rsidRDefault="00977022" w:rsidP="00977022">
      <w:pPr>
        <w:spacing w:after="0" w:line="240" w:lineRule="auto"/>
        <w:jc w:val="center"/>
        <w:rPr>
          <w:rFonts w:ascii="Times New Roman" w:eastAsia="SimSun" w:hAnsi="Times New Roman"/>
          <w:b/>
          <w:sz w:val="24"/>
          <w:szCs w:val="24"/>
          <w:lang w:eastAsia="ru-RU"/>
        </w:rPr>
      </w:pPr>
    </w:p>
    <w:p w:rsidR="00977022" w:rsidRDefault="00977022" w:rsidP="00977022">
      <w:pPr>
        <w:tabs>
          <w:tab w:val="left" w:pos="0"/>
        </w:tabs>
        <w:spacing w:after="0" w:line="240" w:lineRule="auto"/>
        <w:rPr>
          <w:rFonts w:ascii="Times New Roman" w:eastAsia="SimSun" w:hAnsi="Times New Roman"/>
          <w:b/>
          <w:bCs/>
          <w:sz w:val="24"/>
          <w:szCs w:val="24"/>
          <w:lang w:eastAsia="ru-RU"/>
        </w:rPr>
      </w:pPr>
    </w:p>
    <w:p w:rsidR="00977022" w:rsidRPr="00911162" w:rsidRDefault="00977022" w:rsidP="00977022">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w:t>
      </w:r>
      <w:r>
        <w:rPr>
          <w:rFonts w:ascii="Times New Roman" w:eastAsia="SimSun" w:hAnsi="Times New Roman"/>
          <w:b/>
          <w:bCs/>
          <w:sz w:val="24"/>
          <w:szCs w:val="24"/>
          <w:lang w:eastAsia="ru-RU"/>
        </w:rPr>
        <w:t>______</w:t>
      </w:r>
      <w:r w:rsidRPr="00911162">
        <w:rPr>
          <w:rFonts w:ascii="Times New Roman" w:eastAsia="SimSun" w:hAnsi="Times New Roman"/>
          <w:b/>
          <w:bCs/>
          <w:sz w:val="24"/>
          <w:szCs w:val="24"/>
          <w:lang w:eastAsia="ru-RU"/>
        </w:rPr>
        <w:t>___  20</w:t>
      </w:r>
      <w:r>
        <w:rPr>
          <w:rFonts w:ascii="Times New Roman" w:eastAsia="SimSun" w:hAnsi="Times New Roman"/>
          <w:b/>
          <w:bCs/>
          <w:sz w:val="24"/>
          <w:szCs w:val="24"/>
          <w:lang w:eastAsia="ru-RU"/>
        </w:rPr>
        <w:t>2</w:t>
      </w:r>
      <w:r w:rsidR="00647CAC">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г.</w:t>
      </w:r>
    </w:p>
    <w:p w:rsidR="00977022" w:rsidRPr="00911162" w:rsidRDefault="00977022" w:rsidP="00977022">
      <w:pPr>
        <w:tabs>
          <w:tab w:val="left" w:pos="580"/>
          <w:tab w:val="left" w:pos="6960"/>
        </w:tabs>
        <w:spacing w:after="0" w:line="240" w:lineRule="auto"/>
        <w:jc w:val="right"/>
        <w:rPr>
          <w:rFonts w:ascii="Times New Roman" w:eastAsia="SimSun" w:hAnsi="Times New Roman"/>
          <w:b/>
          <w:bCs/>
          <w:sz w:val="24"/>
          <w:szCs w:val="24"/>
          <w:lang w:eastAsia="ru-RU"/>
        </w:rPr>
      </w:pPr>
    </w:p>
    <w:p w:rsidR="00977022" w:rsidRPr="00911162" w:rsidRDefault="00977022" w:rsidP="00977022">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977022" w:rsidRPr="00911162" w:rsidRDefault="00977022" w:rsidP="00977022">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2.1.3. Поставляемые товары, упаковка (тара) под товар, маркировка тарных мест должны соответствовать требованиям </w:t>
      </w:r>
      <w:proofErr w:type="spellStart"/>
      <w:r w:rsidRPr="00911162">
        <w:rPr>
          <w:rFonts w:ascii="Times New Roman" w:eastAsia="SimSun" w:hAnsi="Times New Roman"/>
          <w:sz w:val="24"/>
          <w:szCs w:val="24"/>
          <w:lang w:eastAsia="ru-RU"/>
        </w:rPr>
        <w:t>ГОСТов</w:t>
      </w:r>
      <w:proofErr w:type="spellEnd"/>
      <w:r w:rsidRPr="00911162">
        <w:rPr>
          <w:rFonts w:ascii="Times New Roman" w:eastAsia="SimSun" w:hAnsi="Times New Roman"/>
          <w:sz w:val="24"/>
          <w:szCs w:val="24"/>
          <w:lang w:eastAsia="ru-RU"/>
        </w:rPr>
        <w:t>,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977022" w:rsidRPr="00911162" w:rsidRDefault="00977022" w:rsidP="0097702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977022" w:rsidRPr="00911162" w:rsidRDefault="00977022" w:rsidP="00977022">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977022" w:rsidRPr="00911162" w:rsidRDefault="00977022" w:rsidP="00977022">
      <w:pPr>
        <w:spacing w:after="0" w:line="240" w:lineRule="auto"/>
        <w:jc w:val="both"/>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д</w:t>
      </w:r>
      <w:proofErr w:type="spellEnd"/>
      <w:r w:rsidRPr="00911162">
        <w:rPr>
          <w:rFonts w:ascii="Times New Roman" w:eastAsia="SimSun" w:hAnsi="Times New Roman"/>
          <w:sz w:val="24"/>
          <w:szCs w:val="24"/>
          <w:lang w:eastAsia="ru-RU"/>
        </w:rPr>
        <w:t>) расходы по страхованию груза, и т.д.</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977022" w:rsidRPr="00911162" w:rsidRDefault="00977022" w:rsidP="00977022">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977022" w:rsidRPr="00911162" w:rsidRDefault="00977022" w:rsidP="00977022">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977022" w:rsidRPr="00911162" w:rsidRDefault="00977022" w:rsidP="00977022">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w:t>
      </w:r>
      <w:r w:rsidR="00E43595">
        <w:rPr>
          <w:rFonts w:ascii="Times New Roman" w:eastAsia="SimSun" w:hAnsi="Times New Roman"/>
          <w:spacing w:val="4"/>
          <w:sz w:val="24"/>
          <w:szCs w:val="24"/>
          <w:lang w:eastAsia="ru-RU"/>
        </w:rPr>
        <w:t xml:space="preserve"> рабочих</w:t>
      </w:r>
      <w:r w:rsidRPr="00911162">
        <w:rPr>
          <w:rFonts w:ascii="Times New Roman" w:eastAsia="SimSun" w:hAnsi="Times New Roman"/>
          <w:spacing w:val="4"/>
          <w:sz w:val="24"/>
          <w:szCs w:val="24"/>
          <w:lang w:eastAsia="ru-RU"/>
        </w:rPr>
        <w:t xml:space="preserve"> 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977022" w:rsidRPr="00911162" w:rsidRDefault="00977022" w:rsidP="00977022">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977022" w:rsidRPr="00792863" w:rsidRDefault="00977022" w:rsidP="00977022">
      <w:pPr>
        <w:spacing w:after="0" w:line="240" w:lineRule="auto"/>
        <w:ind w:right="-4" w:firstLine="540"/>
        <w:jc w:val="both"/>
        <w:rPr>
          <w:rFonts w:ascii="Times New Roman" w:eastAsia="SimSun" w:hAnsi="Times New Roman"/>
          <w:sz w:val="24"/>
          <w:szCs w:val="24"/>
          <w:lang w:eastAsia="ru-RU"/>
        </w:rPr>
      </w:pPr>
      <w:bookmarkStart w:id="12" w:name="sub_3033"/>
      <w:r w:rsidRPr="00A264C1">
        <w:rPr>
          <w:rFonts w:ascii="Times New Roman" w:eastAsia="SimSun" w:hAnsi="Times New Roman"/>
          <w:lang w:eastAsia="ru-RU"/>
        </w:rPr>
        <w:t>4.2.6</w:t>
      </w:r>
      <w:r w:rsidRPr="00A264C1">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A264C1">
        <w:rPr>
          <w:rFonts w:ascii="Times New Roman" w:eastAsia="SimSun" w:hAnsi="Times New Roman"/>
          <w:sz w:val="24"/>
          <w:szCs w:val="24"/>
          <w:lang w:eastAsia="ru-RU"/>
        </w:rPr>
        <w:t>товарах</w:t>
      </w:r>
      <w:proofErr w:type="gramEnd"/>
      <w:r w:rsidRPr="00A264C1">
        <w:rPr>
          <w:rFonts w:ascii="Times New Roman" w:eastAsia="SimSun" w:hAnsi="Times New Roman"/>
          <w:sz w:val="24"/>
          <w:szCs w:val="24"/>
          <w:lang w:eastAsia="ru-RU"/>
        </w:rPr>
        <w:t xml:space="preserve"> на поставку которых заключен договор.</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977022" w:rsidRPr="00911162" w:rsidRDefault="00977022" w:rsidP="00977022">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977022" w:rsidRPr="00911162" w:rsidRDefault="00977022" w:rsidP="00977022">
      <w:pPr>
        <w:widowControl w:val="0"/>
        <w:autoSpaceDE w:val="0"/>
        <w:autoSpaceDN w:val="0"/>
        <w:spacing w:after="0" w:line="240" w:lineRule="auto"/>
        <w:ind w:right="-4" w:firstLine="540"/>
        <w:jc w:val="both"/>
        <w:rPr>
          <w:rFonts w:ascii="Times New Roman" w:hAnsi="Times New Roman"/>
          <w:sz w:val="24"/>
          <w:szCs w:val="24"/>
          <w:lang w:eastAsia="ru-RU"/>
        </w:rPr>
      </w:pPr>
      <w:bookmarkStart w:id="13" w:name="sub_3034"/>
      <w:bookmarkEnd w:id="12"/>
      <w:r w:rsidRPr="00911162">
        <w:rPr>
          <w:rFonts w:ascii="Times New Roman" w:hAnsi="Times New Roman"/>
          <w:noProof/>
          <w:sz w:val="24"/>
          <w:szCs w:val="24"/>
          <w:lang w:eastAsia="ru-RU"/>
        </w:rPr>
        <w:t>4.4. Заказчик обязан:</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bookmarkStart w:id="14" w:name="sub_3341"/>
      <w:bookmarkEnd w:id="13"/>
      <w:r w:rsidRPr="00911162">
        <w:rPr>
          <w:rFonts w:ascii="Times New Roman" w:eastAsia="SimSun" w:hAnsi="Times New Roman"/>
          <w:noProof/>
          <w:sz w:val="24"/>
          <w:szCs w:val="24"/>
          <w:lang w:eastAsia="ru-RU"/>
        </w:rPr>
        <w:t>4.4.1.</w:t>
      </w:r>
      <w:bookmarkEnd w:id="14"/>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977022" w:rsidRPr="00911162" w:rsidRDefault="00977022" w:rsidP="00977022">
      <w:pPr>
        <w:spacing w:after="0" w:line="240" w:lineRule="auto"/>
        <w:ind w:right="-4"/>
        <w:jc w:val="both"/>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977022" w:rsidRPr="00911162" w:rsidRDefault="00977022" w:rsidP="00977022">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647CAC">
        <w:rPr>
          <w:rFonts w:ascii="Times New Roman" w:eastAsia="SimSun" w:hAnsi="Times New Roman"/>
          <w:b/>
          <w:sz w:val="24"/>
          <w:szCs w:val="24"/>
          <w:lang w:eastAsia="ru-RU"/>
        </w:rPr>
        <w:t>01</w:t>
      </w:r>
      <w:r w:rsidR="00BA2839">
        <w:rPr>
          <w:rFonts w:ascii="Times New Roman" w:eastAsia="SimSun" w:hAnsi="Times New Roman"/>
          <w:b/>
          <w:sz w:val="24"/>
          <w:szCs w:val="24"/>
          <w:lang w:eastAsia="ru-RU"/>
        </w:rPr>
        <w:t>.0</w:t>
      </w:r>
      <w:r w:rsidR="007C0171">
        <w:rPr>
          <w:rFonts w:ascii="Times New Roman" w:eastAsia="SimSun" w:hAnsi="Times New Roman"/>
          <w:b/>
          <w:sz w:val="24"/>
          <w:szCs w:val="24"/>
          <w:lang w:eastAsia="ru-RU"/>
        </w:rPr>
        <w:t>6</w:t>
      </w:r>
      <w:r w:rsidR="00BA2839">
        <w:rPr>
          <w:rFonts w:ascii="Times New Roman" w:eastAsia="SimSun" w:hAnsi="Times New Roman"/>
          <w:b/>
          <w:sz w:val="24"/>
          <w:szCs w:val="24"/>
          <w:lang w:eastAsia="ru-RU"/>
        </w:rPr>
        <w:t>.202</w:t>
      </w:r>
      <w:r w:rsidR="005410BD">
        <w:rPr>
          <w:rFonts w:ascii="Times New Roman" w:eastAsia="SimSun" w:hAnsi="Times New Roman"/>
          <w:b/>
          <w:sz w:val="24"/>
          <w:szCs w:val="24"/>
          <w:lang w:eastAsia="ru-RU"/>
        </w:rPr>
        <w:t>1</w:t>
      </w:r>
      <w:r w:rsidR="00BA2839">
        <w:rPr>
          <w:rFonts w:ascii="Times New Roman" w:eastAsia="SimSun" w:hAnsi="Times New Roman"/>
          <w:b/>
          <w:sz w:val="24"/>
          <w:szCs w:val="24"/>
          <w:lang w:eastAsia="ru-RU"/>
        </w:rPr>
        <w:t xml:space="preserve"> </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по</w:t>
      </w:r>
      <w:r w:rsidR="00BA2839">
        <w:rPr>
          <w:rFonts w:ascii="Times New Roman" w:eastAsia="SimSun" w:hAnsi="Times New Roman"/>
          <w:b/>
          <w:sz w:val="24"/>
          <w:szCs w:val="24"/>
          <w:lang w:eastAsia="ru-RU"/>
        </w:rPr>
        <w:t xml:space="preserve"> </w:t>
      </w:r>
      <w:r w:rsidRPr="00911162">
        <w:rPr>
          <w:rFonts w:ascii="Times New Roman" w:eastAsia="SimSun" w:hAnsi="Times New Roman"/>
          <w:b/>
          <w:sz w:val="24"/>
          <w:szCs w:val="24"/>
          <w:lang w:eastAsia="ru-RU"/>
        </w:rPr>
        <w:t xml:space="preserve"> </w:t>
      </w:r>
      <w:r w:rsidR="005410BD">
        <w:rPr>
          <w:rFonts w:ascii="Times New Roman" w:eastAsia="SimSun" w:hAnsi="Times New Roman"/>
          <w:b/>
          <w:sz w:val="24"/>
          <w:szCs w:val="24"/>
          <w:lang w:eastAsia="ru-RU"/>
        </w:rPr>
        <w:t>3</w:t>
      </w:r>
      <w:r w:rsidR="00647CAC">
        <w:rPr>
          <w:rFonts w:ascii="Times New Roman" w:eastAsia="SimSun" w:hAnsi="Times New Roman"/>
          <w:b/>
          <w:sz w:val="24"/>
          <w:szCs w:val="24"/>
          <w:lang w:eastAsia="ru-RU"/>
        </w:rPr>
        <w:t>0</w:t>
      </w:r>
      <w:r w:rsidR="00BA2839">
        <w:rPr>
          <w:rFonts w:ascii="Times New Roman" w:eastAsia="SimSun" w:hAnsi="Times New Roman"/>
          <w:b/>
          <w:sz w:val="24"/>
          <w:szCs w:val="24"/>
          <w:lang w:eastAsia="ru-RU"/>
        </w:rPr>
        <w:t>.</w:t>
      </w:r>
      <w:r w:rsidR="005410BD">
        <w:rPr>
          <w:rFonts w:ascii="Times New Roman" w:eastAsia="SimSun" w:hAnsi="Times New Roman"/>
          <w:b/>
          <w:sz w:val="24"/>
          <w:szCs w:val="24"/>
          <w:lang w:eastAsia="ru-RU"/>
        </w:rPr>
        <w:t>0</w:t>
      </w:r>
      <w:r w:rsidR="007C0171">
        <w:rPr>
          <w:rFonts w:ascii="Times New Roman" w:eastAsia="SimSun" w:hAnsi="Times New Roman"/>
          <w:b/>
          <w:sz w:val="24"/>
          <w:szCs w:val="24"/>
          <w:lang w:eastAsia="ru-RU"/>
        </w:rPr>
        <w:t>9</w:t>
      </w:r>
      <w:r w:rsidR="00BA2839">
        <w:rPr>
          <w:rFonts w:ascii="Times New Roman" w:eastAsia="SimSun" w:hAnsi="Times New Roman"/>
          <w:b/>
          <w:sz w:val="24"/>
          <w:szCs w:val="24"/>
          <w:lang w:eastAsia="ru-RU"/>
        </w:rPr>
        <w:t>.202</w:t>
      </w:r>
      <w:r w:rsidR="005410BD">
        <w:rPr>
          <w:rFonts w:ascii="Times New Roman" w:eastAsia="SimSun" w:hAnsi="Times New Roman"/>
          <w:b/>
          <w:sz w:val="24"/>
          <w:szCs w:val="24"/>
          <w:lang w:eastAsia="ru-RU"/>
        </w:rPr>
        <w:t>1</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 </w:t>
      </w:r>
    </w:p>
    <w:p w:rsidR="00977022" w:rsidRPr="000B5AD4" w:rsidRDefault="00977022" w:rsidP="00977022">
      <w:pPr>
        <w:spacing w:after="0" w:line="240" w:lineRule="auto"/>
        <w:ind w:firstLine="708"/>
        <w:jc w:val="both"/>
        <w:rPr>
          <w:rFonts w:ascii="Times New Roman" w:eastAsia="SimSun" w:hAnsi="Times New Roman"/>
          <w:sz w:val="24"/>
          <w:szCs w:val="24"/>
          <w:lang w:eastAsia="ru-RU"/>
        </w:rPr>
      </w:pPr>
      <w:r w:rsidRPr="00A264C1">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A264C1">
        <w:rPr>
          <w:rFonts w:ascii="Times New Roman" w:eastAsia="SimSun" w:hAnsi="Times New Roman"/>
          <w:sz w:val="24"/>
          <w:szCs w:val="24"/>
          <w:lang w:eastAsia="ru-RU"/>
        </w:rPr>
        <w:t>.</w:t>
      </w:r>
      <w:r w:rsidRPr="00A264C1">
        <w:rPr>
          <w:rFonts w:ascii="Times New Roman" w:eastAsia="SimSun" w:hAnsi="Times New Roman"/>
          <w:i/>
          <w:noProof/>
          <w:sz w:val="24"/>
          <w:szCs w:val="24"/>
          <w:lang w:eastAsia="ru-RU"/>
        </w:rPr>
        <w:t xml:space="preserve"> </w:t>
      </w:r>
      <w:r w:rsidRPr="00A264C1">
        <w:rPr>
          <w:rFonts w:ascii="Times New Roman" w:eastAsia="SimSun" w:hAnsi="Times New Roman"/>
          <w:noProof/>
          <w:sz w:val="24"/>
          <w:szCs w:val="24"/>
          <w:lang w:eastAsia="ru-RU"/>
        </w:rPr>
        <w:t xml:space="preserve">Срок поставки в течении 5 дней с момента подачи заявки. </w:t>
      </w:r>
      <w:r w:rsidRPr="00A264C1">
        <w:rPr>
          <w:rFonts w:ascii="Times New Roman" w:eastAsia="SimSun" w:hAnsi="Times New Roman"/>
          <w:sz w:val="24"/>
          <w:szCs w:val="24"/>
          <w:lang w:eastAsia="ru-RU"/>
        </w:rPr>
        <w:t>При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977022" w:rsidRPr="00911162" w:rsidRDefault="00977022" w:rsidP="00977022">
      <w:pPr>
        <w:widowControl w:val="0"/>
        <w:autoSpaceDE w:val="0"/>
        <w:autoSpaceDN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 xml:space="preserve">         5.4. </w:t>
      </w:r>
      <w:r w:rsidRPr="0091116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97702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5.7. </w:t>
      </w:r>
      <w:r w:rsidRPr="00D37773">
        <w:rPr>
          <w:rFonts w:ascii="Times New Roman" w:eastAsia="SimSun" w:hAnsi="Times New Roman"/>
          <w:sz w:val="24"/>
          <w:szCs w:val="24"/>
          <w:lang w:eastAsia="ru-RU"/>
        </w:rPr>
        <w:t>График поставки товара: поставка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977022" w:rsidRPr="00911162" w:rsidRDefault="00977022"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w:t>
      </w:r>
      <w:proofErr w:type="spellStart"/>
      <w:r w:rsidRPr="00911162">
        <w:rPr>
          <w:rFonts w:ascii="Times New Roman" w:eastAsia="SimSun" w:hAnsi="Times New Roman"/>
          <w:sz w:val="24"/>
          <w:szCs w:val="24"/>
          <w:lang w:eastAsia="ru-RU"/>
        </w:rPr>
        <w:t>ГОСТам</w:t>
      </w:r>
      <w:proofErr w:type="spellEnd"/>
      <w:r w:rsidRPr="00911162">
        <w:rPr>
          <w:rFonts w:ascii="Times New Roman" w:eastAsia="SimSun" w:hAnsi="Times New Roman"/>
          <w:sz w:val="24"/>
          <w:szCs w:val="24"/>
          <w:lang w:eastAsia="ru-RU"/>
        </w:rPr>
        <w:t xml:space="preserve">,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977022" w:rsidRPr="00861C9D"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711FF0" w:rsidRDefault="00711FF0" w:rsidP="00977022">
      <w:pPr>
        <w:spacing w:after="120" w:line="240" w:lineRule="auto"/>
        <w:jc w:val="center"/>
        <w:rPr>
          <w:rFonts w:ascii="Times New Roman" w:eastAsia="SimSun" w:hAnsi="Times New Roman"/>
          <w:b/>
          <w:bCs/>
          <w:sz w:val="24"/>
          <w:szCs w:val="24"/>
          <w:lang w:eastAsia="ru-RU"/>
        </w:rPr>
      </w:pPr>
    </w:p>
    <w:p w:rsidR="00977022" w:rsidRPr="00911162" w:rsidRDefault="00977022" w:rsidP="00977022">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97702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977022" w:rsidRPr="00402077" w:rsidRDefault="00977022" w:rsidP="00977022">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977022" w:rsidRPr="00402077" w:rsidRDefault="00977022" w:rsidP="00977022">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5" w:name="sub_3062"/>
    </w:p>
    <w:p w:rsidR="00977022" w:rsidRPr="00402077" w:rsidRDefault="00977022" w:rsidP="00977022">
      <w:pPr>
        <w:pStyle w:val="a7"/>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5"/>
    <w:p w:rsidR="00977022" w:rsidRPr="00402077" w:rsidRDefault="00977022" w:rsidP="00977022">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Pr>
          <w:rFonts w:ascii="Times New Roman" w:hAnsi="Times New Roman"/>
          <w:noProof/>
          <w:sz w:val="24"/>
          <w:szCs w:val="24"/>
        </w:rPr>
        <w:t xml:space="preserve">_________ </w:t>
      </w:r>
      <w:r w:rsidRPr="00402077">
        <w:rPr>
          <w:rFonts w:ascii="Times New Roman" w:hAnsi="Times New Roman"/>
          <w:noProof/>
          <w:sz w:val="24"/>
          <w:szCs w:val="24"/>
        </w:rPr>
        <w:t>руб.</w:t>
      </w:r>
      <w:r>
        <w:rPr>
          <w:rFonts w:ascii="Times New Roman" w:hAnsi="Times New Roman"/>
          <w:noProof/>
          <w:sz w:val="24"/>
          <w:szCs w:val="24"/>
        </w:rPr>
        <w:t xml:space="preserve"> ____ </w:t>
      </w:r>
      <w:r w:rsidRPr="00402077">
        <w:rPr>
          <w:rFonts w:ascii="Times New Roman" w:hAnsi="Times New Roman"/>
          <w:noProof/>
          <w:sz w:val="24"/>
          <w:szCs w:val="24"/>
        </w:rPr>
        <w:t xml:space="preserve">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977022" w:rsidRPr="00911162" w:rsidRDefault="00977022" w:rsidP="00977022">
      <w:pPr>
        <w:spacing w:after="0" w:line="240" w:lineRule="auto"/>
        <w:ind w:right="-4" w:firstLine="540"/>
        <w:jc w:val="both"/>
        <w:rPr>
          <w:rFonts w:ascii="Times New Roman" w:eastAsia="SimSun" w:hAnsi="Times New Roman"/>
          <w:b/>
          <w:bCs/>
          <w:color w:val="FF0000"/>
          <w:sz w:val="24"/>
          <w:szCs w:val="24"/>
          <w:lang w:eastAsia="ru-RU"/>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977022" w:rsidRDefault="00977022" w:rsidP="00977022">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9</w:t>
      </w:r>
      <w:r w:rsidRPr="00911162">
        <w:rPr>
          <w:rFonts w:ascii="Times New Roman" w:eastAsia="SimSun" w:hAnsi="Times New Roman"/>
          <w:b/>
          <w:bCs/>
          <w:sz w:val="24"/>
          <w:szCs w:val="24"/>
          <w:lang w:eastAsia="ru-RU"/>
        </w:rPr>
        <w:t>. Форс-мажор</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977022" w:rsidRPr="00911162" w:rsidRDefault="00977022"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lastRenderedPageBreak/>
        <w:t>9</w:t>
      </w:r>
      <w:r w:rsidRPr="00911162">
        <w:rPr>
          <w:rFonts w:ascii="Times New Roman" w:eastAsia="SimSun" w:hAnsi="Times New Roman"/>
          <w:sz w:val="24"/>
          <w:szCs w:val="24"/>
          <w:lang w:eastAsia="ru-RU"/>
        </w:rPr>
        <w:t>.2.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977022" w:rsidRPr="00911162" w:rsidRDefault="00977022" w:rsidP="00977022">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0</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977022" w:rsidRDefault="00977022" w:rsidP="00977022">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Прочие условия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.2. Договор расторгается по обоюдному согласию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977022" w:rsidRPr="00911162" w:rsidRDefault="00977022" w:rsidP="00977022">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977022" w:rsidRPr="00127119" w:rsidRDefault="00977022" w:rsidP="00977022">
      <w:pPr>
        <w:spacing w:after="0" w:line="240" w:lineRule="auto"/>
        <w:ind w:left="1211"/>
        <w:jc w:val="both"/>
        <w:rPr>
          <w:rFonts w:ascii="Times New Roman" w:eastAsia="SimSun" w:hAnsi="Times New Roman"/>
          <w:sz w:val="24"/>
          <w:szCs w:val="24"/>
          <w:lang w:eastAsia="ru-RU"/>
        </w:rPr>
      </w:pPr>
    </w:p>
    <w:p w:rsidR="00977022" w:rsidRPr="00127119" w:rsidRDefault="00977022" w:rsidP="00977022">
      <w:pPr>
        <w:spacing w:after="0"/>
        <w:jc w:val="center"/>
        <w:rPr>
          <w:rFonts w:ascii="Times New Roman" w:hAnsi="Times New Roman"/>
          <w:b/>
          <w:bCs/>
          <w:sz w:val="24"/>
          <w:szCs w:val="24"/>
        </w:rPr>
      </w:pPr>
      <w:r w:rsidRPr="00127119">
        <w:rPr>
          <w:rFonts w:ascii="Times New Roman" w:hAnsi="Times New Roman"/>
          <w:b/>
          <w:bCs/>
          <w:sz w:val="24"/>
          <w:szCs w:val="24"/>
        </w:rPr>
        <w:t>1</w:t>
      </w:r>
      <w:r>
        <w:rPr>
          <w:rFonts w:ascii="Times New Roman" w:hAnsi="Times New Roman"/>
          <w:b/>
          <w:bCs/>
          <w:sz w:val="24"/>
          <w:szCs w:val="24"/>
        </w:rPr>
        <w:t>2</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977022" w:rsidRPr="00127119" w:rsidRDefault="00977022" w:rsidP="00977022">
      <w:pPr>
        <w:pStyle w:val="Text"/>
        <w:spacing w:after="0"/>
        <w:ind w:firstLine="708"/>
        <w:jc w:val="both"/>
        <w:rPr>
          <w:szCs w:val="24"/>
          <w:lang w:val="ru-RU"/>
        </w:rPr>
      </w:pPr>
      <w:r>
        <w:rPr>
          <w:szCs w:val="24"/>
          <w:lang w:val="ru-RU"/>
        </w:rPr>
        <w:t>12</w:t>
      </w:r>
      <w:r w:rsidRPr="00127119">
        <w:rPr>
          <w:szCs w:val="24"/>
          <w:lang w:val="ru-RU"/>
        </w:rPr>
        <w:t xml:space="preserve">.1.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77022" w:rsidRPr="00127119" w:rsidRDefault="00977022" w:rsidP="00977022">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.2.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77022" w:rsidRPr="00127119" w:rsidRDefault="00977022" w:rsidP="00977022">
      <w:pPr>
        <w:pStyle w:val="Text"/>
        <w:spacing w:after="0"/>
        <w:ind w:firstLine="708"/>
        <w:jc w:val="both"/>
        <w:rPr>
          <w:szCs w:val="24"/>
          <w:lang w:val="ru-RU"/>
        </w:rPr>
      </w:pPr>
      <w:r w:rsidRPr="00127119">
        <w:rPr>
          <w:szCs w:val="24"/>
          <w:lang w:val="ru-RU"/>
        </w:rPr>
        <w:t>1</w:t>
      </w:r>
      <w:r>
        <w:rPr>
          <w:szCs w:val="24"/>
          <w:lang w:val="ru-RU"/>
        </w:rPr>
        <w:t>2</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977022" w:rsidRPr="00127119" w:rsidRDefault="00977022" w:rsidP="00977022">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.4. </w:t>
      </w:r>
      <w:proofErr w:type="gramStart"/>
      <w:r w:rsidRPr="00127119">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w:t>
      </w:r>
      <w:proofErr w:type="spellStart"/>
      <w:r w:rsidRPr="00127119">
        <w:rPr>
          <w:szCs w:val="24"/>
          <w:lang w:val="ru-RU"/>
        </w:rPr>
        <w:t>аффилированными</w:t>
      </w:r>
      <w:proofErr w:type="spellEnd"/>
      <w:r w:rsidRPr="00127119">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977022" w:rsidRPr="00127119" w:rsidRDefault="00977022" w:rsidP="00977022">
      <w:pPr>
        <w:pStyle w:val="text0"/>
        <w:spacing w:after="0"/>
        <w:ind w:firstLine="708"/>
        <w:jc w:val="both"/>
      </w:pPr>
      <w:r w:rsidRPr="00127119">
        <w:t>1</w:t>
      </w:r>
      <w:r>
        <w:t>2</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w:t>
      </w:r>
      <w:r w:rsidRPr="00127119">
        <w:lastRenderedPageBreak/>
        <w:t xml:space="preserve">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977022" w:rsidRPr="00BB5BFB" w:rsidRDefault="00977022" w:rsidP="00977022">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977022" w:rsidRPr="00861C9D" w:rsidRDefault="00977022" w:rsidP="00977022">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977022" w:rsidRDefault="00977022"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3</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p w:rsidR="00977022" w:rsidRDefault="00977022" w:rsidP="00977022">
      <w:pPr>
        <w:tabs>
          <w:tab w:val="left" w:pos="405"/>
          <w:tab w:val="left" w:pos="3969"/>
        </w:tabs>
        <w:spacing w:after="0" w:line="240" w:lineRule="auto"/>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773EED" w:rsidRPr="00911162" w:rsidTr="00DF6D32">
        <w:tc>
          <w:tcPr>
            <w:tcW w:w="4928"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773EED"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773EED"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proofErr w:type="gramStart"/>
            <w:r w:rsidRPr="00911162">
              <w:rPr>
                <w:rFonts w:ascii="Times New Roman" w:eastAsia="SimSun" w:hAnsi="Times New Roman"/>
                <w:sz w:val="24"/>
                <w:szCs w:val="24"/>
                <w:lang w:eastAsia="ru-RU"/>
              </w:rPr>
              <w:t>р</w:t>
            </w:r>
            <w:proofErr w:type="spellEnd"/>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817322" w:rsidRDefault="00817322"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126346" w:rsidRDefault="00911162" w:rsidP="00911162">
      <w:pPr>
        <w:spacing w:after="0" w:line="240" w:lineRule="auto"/>
        <w:ind w:firstLine="720"/>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sidR="00CD21D6">
        <w:rPr>
          <w:rFonts w:ascii="Times New Roman" w:eastAsia="SimSun" w:hAnsi="Times New Roman"/>
          <w:b/>
          <w:bCs/>
          <w:sz w:val="24"/>
          <w:szCs w:val="24"/>
          <w:lang w:eastAsia="ru-RU"/>
        </w:rPr>
        <w:t xml:space="preserve">                     </w:t>
      </w:r>
    </w:p>
    <w:p w:rsidR="00911162" w:rsidRPr="00911162" w:rsidRDefault="00911162" w:rsidP="00911162">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lastRenderedPageBreak/>
        <w:t>Приложение № 1</w:t>
      </w:r>
    </w:p>
    <w:p w:rsidR="00911162" w:rsidRPr="00911162" w:rsidRDefault="00911162" w:rsidP="00911162">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911162" w:rsidRPr="00911162" w:rsidRDefault="00911162" w:rsidP="00911162">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911162" w:rsidRPr="00911162" w:rsidRDefault="00911162" w:rsidP="00911162">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817322">
        <w:rPr>
          <w:rFonts w:ascii="Times New Roman" w:eastAsia="SimSun" w:hAnsi="Times New Roman"/>
          <w:lang w:eastAsia="ar-SA"/>
        </w:rPr>
        <w:t>___</w:t>
      </w:r>
      <w:r w:rsidRPr="00911162">
        <w:rPr>
          <w:rFonts w:ascii="Times New Roman" w:eastAsia="SimSun" w:hAnsi="Times New Roman"/>
          <w:lang w:eastAsia="ar-SA"/>
        </w:rPr>
        <w:t xml:space="preserve"> г.</w:t>
      </w:r>
    </w:p>
    <w:p w:rsidR="00911162" w:rsidRPr="00911162" w:rsidRDefault="00911162" w:rsidP="00911162">
      <w:pPr>
        <w:widowControl w:val="0"/>
        <w:suppressAutoHyphens/>
        <w:spacing w:after="0" w:line="240" w:lineRule="auto"/>
        <w:ind w:left="1600" w:hanging="1600"/>
        <w:jc w:val="both"/>
        <w:rPr>
          <w:rFonts w:ascii="Times New Roman" w:eastAsia="SimSun" w:hAnsi="Times New Roman"/>
          <w:lang w:eastAsia="ar-SA"/>
        </w:rPr>
      </w:pPr>
    </w:p>
    <w:p w:rsidR="00911162" w:rsidRPr="00911162" w:rsidRDefault="00911162" w:rsidP="00911162">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911162" w:rsidRPr="00911162" w:rsidRDefault="00911162" w:rsidP="00911162">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911162" w:rsidRPr="00911162" w:rsidRDefault="00911162" w:rsidP="00911162">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911162" w:rsidRPr="00911162" w:rsidRDefault="00911162" w:rsidP="00911162">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911162" w:rsidRPr="00911162" w:rsidRDefault="00911162" w:rsidP="00911162">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590"/>
        <w:gridCol w:w="831"/>
        <w:gridCol w:w="1815"/>
        <w:gridCol w:w="1319"/>
        <w:gridCol w:w="1477"/>
        <w:gridCol w:w="7"/>
        <w:gridCol w:w="560"/>
        <w:gridCol w:w="583"/>
        <w:gridCol w:w="53"/>
        <w:gridCol w:w="1015"/>
        <w:gridCol w:w="948"/>
        <w:gridCol w:w="222"/>
        <w:gridCol w:w="222"/>
      </w:tblGrid>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911162" w:rsidRPr="00911162" w:rsidRDefault="00911162" w:rsidP="00911162">
            <w:pPr>
              <w:spacing w:after="0" w:line="240" w:lineRule="auto"/>
              <w:jc w:val="center"/>
              <w:rPr>
                <w:rFonts w:ascii="Times New Roman" w:eastAsia="SimSun" w:hAnsi="Times New Roman"/>
                <w:color w:val="000000"/>
                <w:lang w:eastAsia="ru-RU"/>
              </w:rPr>
            </w:pPr>
            <w:proofErr w:type="gramStart"/>
            <w:r w:rsidRPr="00911162">
              <w:rPr>
                <w:rFonts w:ascii="Times New Roman" w:eastAsia="SimSun" w:hAnsi="Times New Roman"/>
                <w:color w:val="000000"/>
                <w:lang w:eastAsia="ru-RU"/>
              </w:rPr>
              <w:t>п</w:t>
            </w:r>
            <w:proofErr w:type="gramEnd"/>
            <w:r w:rsidRPr="00911162">
              <w:rPr>
                <w:rFonts w:ascii="Times New Roman" w:eastAsia="SimSun" w:hAnsi="Times New Roman"/>
                <w:color w:val="000000"/>
                <w:lang w:eastAsia="ru-RU"/>
              </w:rPr>
              <w:t>/п</w:t>
            </w: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911162" w:rsidRPr="00911162" w:rsidRDefault="00911162" w:rsidP="00911162">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w:t>
            </w:r>
            <w:proofErr w:type="gramStart"/>
            <w:r w:rsidRPr="00911162">
              <w:rPr>
                <w:rFonts w:ascii="Times New Roman" w:eastAsia="SimSun" w:hAnsi="Times New Roman"/>
                <w:color w:val="000000"/>
                <w:lang w:eastAsia="ru-RU"/>
              </w:rPr>
              <w:t>.и</w:t>
            </w:r>
            <w:proofErr w:type="gramEnd"/>
            <w:r w:rsidRPr="00911162">
              <w:rPr>
                <w:rFonts w:ascii="Times New Roman" w:eastAsia="SimSun" w:hAnsi="Times New Roman"/>
                <w:color w:val="000000"/>
                <w:lang w:eastAsia="ru-RU"/>
              </w:rPr>
              <w:t>зм</w:t>
            </w:r>
            <w:proofErr w:type="spellEnd"/>
            <w:r w:rsidRPr="00911162">
              <w:rPr>
                <w:rFonts w:ascii="Times New Roman" w:eastAsia="SimSun" w:hAnsi="Times New Roman"/>
                <w:color w:val="000000"/>
                <w:lang w:eastAsia="ru-RU"/>
              </w:rPr>
              <w:t>.</w:t>
            </w: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911162" w:rsidRPr="00911162" w:rsidRDefault="00911162" w:rsidP="00911162">
            <w:pPr>
              <w:spacing w:after="0" w:line="240" w:lineRule="auto"/>
              <w:jc w:val="center"/>
              <w:rPr>
                <w:rFonts w:ascii="Times New Roman" w:eastAsia="SimSun" w:hAnsi="Times New Roman"/>
                <w:lang w:eastAsia="ru-RU"/>
              </w:rPr>
            </w:pPr>
          </w:p>
        </w:tc>
      </w:tr>
      <w:tr w:rsidR="00911162" w:rsidRPr="00911162" w:rsidTr="00916570">
        <w:trPr>
          <w:gridAfter w:val="1"/>
          <w:wAfter w:w="144" w:type="dxa"/>
        </w:trPr>
        <w:tc>
          <w:tcPr>
            <w:tcW w:w="7545" w:type="dxa"/>
            <w:gridSpan w:val="6"/>
            <w:tcBorders>
              <w:top w:val="single" w:sz="4" w:space="0" w:color="auto"/>
              <w:left w:val="single" w:sz="4" w:space="0" w:color="auto"/>
              <w:bottom w:val="single" w:sz="4" w:space="0" w:color="auto"/>
              <w:right w:val="single" w:sz="4" w:space="0" w:color="FFFFFF"/>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1203" w:type="dxa"/>
            <w:gridSpan w:val="4"/>
            <w:tcBorders>
              <w:top w:val="single" w:sz="4" w:space="0" w:color="auto"/>
              <w:left w:val="single" w:sz="4" w:space="0" w:color="FFFFFF"/>
              <w:bottom w:val="single" w:sz="4" w:space="0" w:color="auto"/>
              <w:right w:val="single" w:sz="4" w:space="0" w:color="FFFFFF"/>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1020" w:type="dxa"/>
            <w:tcBorders>
              <w:top w:val="single" w:sz="4" w:space="0" w:color="auto"/>
              <w:left w:val="single" w:sz="4" w:space="0" w:color="FFFFFF"/>
              <w:bottom w:val="single" w:sz="4" w:space="0" w:color="auto"/>
              <w:right w:val="single" w:sz="4" w:space="0" w:color="auto"/>
            </w:tcBorders>
          </w:tcPr>
          <w:p w:rsidR="00911162" w:rsidRPr="00911162" w:rsidRDefault="00911162" w:rsidP="00911162">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top w:val="single" w:sz="4" w:space="0" w:color="auto"/>
              <w:left w:val="single" w:sz="4" w:space="0" w:color="FFFFFF"/>
              <w:bottom w:val="single" w:sz="4" w:space="0" w:color="auto"/>
              <w:right w:val="single" w:sz="4" w:space="0" w:color="auto"/>
            </w:tcBorders>
          </w:tcPr>
          <w:p w:rsidR="00911162" w:rsidRPr="00911162" w:rsidRDefault="00911162" w:rsidP="00911162">
            <w:pPr>
              <w:spacing w:after="0" w:line="240" w:lineRule="auto"/>
              <w:jc w:val="right"/>
              <w:rPr>
                <w:rFonts w:ascii="Times New Roman" w:eastAsia="SimSun" w:hAnsi="Times New Roman"/>
                <w:color w:val="000000"/>
                <w:lang w:eastAsia="ru-RU"/>
              </w:rPr>
            </w:pPr>
          </w:p>
        </w:tc>
        <w:tc>
          <w:tcPr>
            <w:tcW w:w="236" w:type="dxa"/>
            <w:tcBorders>
              <w:top w:val="single" w:sz="4" w:space="0" w:color="FFFFFF"/>
              <w:left w:val="single" w:sz="4" w:space="0" w:color="auto"/>
              <w:bottom w:val="single" w:sz="4" w:space="0" w:color="auto"/>
              <w:right w:val="single" w:sz="4" w:space="0" w:color="FFFFFF"/>
            </w:tcBorders>
          </w:tcPr>
          <w:p w:rsidR="00911162" w:rsidRPr="00911162" w:rsidRDefault="00911162" w:rsidP="00911162">
            <w:pPr>
              <w:spacing w:after="0" w:line="240" w:lineRule="auto"/>
              <w:jc w:val="center"/>
              <w:rPr>
                <w:rFonts w:ascii="Times New Roman" w:eastAsia="SimSun" w:hAnsi="Times New Roman"/>
                <w:color w:val="000000"/>
                <w:lang w:eastAsia="ru-RU"/>
              </w:rPr>
            </w:pPr>
          </w:p>
        </w:tc>
      </w:tr>
      <w:tr w:rsidR="00911162" w:rsidRPr="00911162" w:rsidTr="00916570">
        <w:trPr>
          <w:gridBefore w:val="13"/>
          <w:wBefore w:w="10947" w:type="dxa"/>
          <w:trHeight w:val="105"/>
        </w:trPr>
        <w:tc>
          <w:tcPr>
            <w:tcW w:w="144" w:type="dxa"/>
            <w:tcBorders>
              <w:top w:val="single" w:sz="4" w:space="0" w:color="FFFFFF"/>
              <w:left w:val="single" w:sz="4" w:space="0" w:color="FFFFFF"/>
              <w:bottom w:val="single" w:sz="4" w:space="0" w:color="FFFFFF"/>
              <w:right w:val="single" w:sz="4" w:space="0" w:color="FFFFFF"/>
            </w:tcBorders>
          </w:tcPr>
          <w:p w:rsidR="00911162" w:rsidRPr="00911162" w:rsidRDefault="00911162" w:rsidP="00911162">
            <w:pPr>
              <w:spacing w:after="0" w:line="240" w:lineRule="auto"/>
              <w:jc w:val="both"/>
              <w:rPr>
                <w:rFonts w:ascii="Times New Roman" w:eastAsia="SimSun" w:hAnsi="Times New Roman"/>
                <w:lang w:eastAsia="ru-RU"/>
              </w:rPr>
            </w:pPr>
          </w:p>
        </w:tc>
      </w:tr>
    </w:tbl>
    <w:p w:rsidR="00911162" w:rsidRDefault="00911162" w:rsidP="00911162">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773EED" w:rsidRPr="00911162" w:rsidTr="00DF6D32">
        <w:tc>
          <w:tcPr>
            <w:tcW w:w="4928"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773EED"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773EED"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lastRenderedPageBreak/>
              <w:t>Поставщик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proofErr w:type="gramStart"/>
            <w:r w:rsidRPr="00911162">
              <w:rPr>
                <w:rFonts w:ascii="Times New Roman" w:eastAsia="SimSun" w:hAnsi="Times New Roman"/>
                <w:sz w:val="24"/>
                <w:szCs w:val="24"/>
                <w:lang w:eastAsia="ru-RU"/>
              </w:rPr>
              <w:t>р</w:t>
            </w:r>
            <w:proofErr w:type="spellEnd"/>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773EED" w:rsidRDefault="00773EED" w:rsidP="00911162">
      <w:pPr>
        <w:spacing w:after="0" w:line="240" w:lineRule="auto"/>
        <w:jc w:val="both"/>
        <w:rPr>
          <w:rFonts w:ascii="Times New Roman" w:eastAsia="SimSun" w:hAnsi="Times New Roman"/>
          <w:lang w:eastAsia="ru-RU"/>
        </w:rPr>
      </w:pPr>
    </w:p>
    <w:p w:rsidR="00773EED" w:rsidRPr="00911162" w:rsidRDefault="00773EED" w:rsidP="00911162">
      <w:pPr>
        <w:spacing w:after="0" w:line="240" w:lineRule="auto"/>
        <w:jc w:val="both"/>
        <w:rPr>
          <w:rFonts w:ascii="Times New Roman" w:eastAsia="SimSun" w:hAnsi="Times New Roman"/>
          <w:lang w:eastAsia="ru-RU"/>
        </w:rPr>
      </w:pPr>
    </w:p>
    <w:p w:rsidR="00911162" w:rsidRDefault="00911162" w:rsidP="00511987">
      <w:pPr>
        <w:suppressAutoHyphens/>
        <w:spacing w:after="0" w:line="240" w:lineRule="auto"/>
        <w:jc w:val="center"/>
        <w:rPr>
          <w:rFonts w:ascii="Times New Roman" w:hAnsi="Times New Roman"/>
          <w:i/>
          <w:sz w:val="24"/>
          <w:szCs w:val="24"/>
          <w:lang w:eastAsia="ar-SA"/>
        </w:rPr>
        <w:sectPr w:rsidR="00911162" w:rsidSect="00437EEE">
          <w:pgSz w:w="11906" w:h="16838"/>
          <w:pgMar w:top="567" w:right="1134" w:bottom="567" w:left="1191" w:header="709" w:footer="709" w:gutter="0"/>
          <w:cols w:space="708"/>
          <w:docGrid w:linePitch="360"/>
        </w:sect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2</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к Договору №___ </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от «___»___________ 20___ г.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График поставки </w:t>
      </w:r>
      <w:r>
        <w:rPr>
          <w:rFonts w:ascii="Times New Roman" w:eastAsia="Times New Roman" w:hAnsi="Times New Roman"/>
          <w:sz w:val="24"/>
          <w:szCs w:val="24"/>
          <w:lang w:eastAsia="ru-RU"/>
        </w:rPr>
        <w:t>товара</w:t>
      </w: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
    <w:p w:rsidR="000222CF"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0"/>
        <w:gridCol w:w="1502"/>
        <w:gridCol w:w="6096"/>
      </w:tblGrid>
      <w:tr w:rsidR="00492AA6" w:rsidRPr="00BB555D" w:rsidTr="00492AA6">
        <w:tc>
          <w:tcPr>
            <w:tcW w:w="468"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w:t>
            </w:r>
          </w:p>
        </w:tc>
        <w:tc>
          <w:tcPr>
            <w:tcW w:w="1800"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Наименование </w:t>
            </w:r>
          </w:p>
        </w:tc>
        <w:tc>
          <w:tcPr>
            <w:tcW w:w="1502"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Кол-во</w:t>
            </w:r>
          </w:p>
        </w:tc>
        <w:tc>
          <w:tcPr>
            <w:tcW w:w="6096"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Срок поставки</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 xml:space="preserve">Поставка осуществляются </w:t>
            </w:r>
            <w:r w:rsidR="00093E20">
              <w:rPr>
                <w:rFonts w:ascii="Times New Roman" w:hAnsi="Times New Roman"/>
              </w:rPr>
              <w:t>2 раза в неделю</w:t>
            </w:r>
            <w:r w:rsidR="00093E20" w:rsidRPr="002E417C">
              <w:rPr>
                <w:rFonts w:ascii="Times New Roman" w:hAnsi="Times New Roman"/>
              </w:rPr>
              <w:t xml:space="preserve">  </w:t>
            </w:r>
            <w:r w:rsidRPr="00F123A2">
              <w:rPr>
                <w:rFonts w:ascii="Times New Roman" w:hAnsi="Times New Roman"/>
              </w:rPr>
              <w:t>по  предварительной заявке от представителя  Заказчика по телефону или электронным сообщением. Время поставки с 08:00 до 15:00 часов</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 xml:space="preserve">Поставка осуществляются </w:t>
            </w:r>
            <w:r w:rsidR="00093E20">
              <w:rPr>
                <w:rFonts w:ascii="Times New Roman" w:hAnsi="Times New Roman"/>
              </w:rPr>
              <w:t>2 раза в неделю</w:t>
            </w:r>
            <w:r w:rsidR="00093E20" w:rsidRPr="002E417C">
              <w:rPr>
                <w:rFonts w:ascii="Times New Roman" w:hAnsi="Times New Roman"/>
              </w:rPr>
              <w:t xml:space="preserve">  </w:t>
            </w:r>
            <w:r w:rsidRPr="00F123A2">
              <w:rPr>
                <w:rFonts w:ascii="Times New Roman" w:hAnsi="Times New Roman"/>
              </w:rPr>
              <w:t>по  предварительной заявке от представителя  Заказчика по телефону или электронным сообщением. Время поставки с 08:00 до 15:00 часов</w:t>
            </w:r>
          </w:p>
        </w:tc>
      </w:tr>
    </w:tbl>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Подписи сторон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Поставщик    _________________/____________________/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2F0A77" w:rsidRDefault="000222CF" w:rsidP="002F0A77">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Заказчик   _______</w:t>
      </w:r>
      <w:r w:rsidR="002F0A77">
        <w:rPr>
          <w:rFonts w:ascii="Times New Roman" w:eastAsia="Times New Roman" w:hAnsi="Times New Roman"/>
          <w:sz w:val="24"/>
          <w:szCs w:val="24"/>
          <w:lang w:eastAsia="ru-RU"/>
        </w:rPr>
        <w:t>__________/____________________</w:t>
      </w: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492AA6" w:rsidRDefault="00492AA6" w:rsidP="00492AA6">
      <w:pPr>
        <w:widowControl w:val="0"/>
        <w:spacing w:after="0" w:line="254" w:lineRule="exact"/>
        <w:rPr>
          <w:rFonts w:ascii="Times New Roman" w:eastAsia="Times New Roman" w:hAnsi="Times New Roman"/>
          <w:color w:val="000000"/>
          <w:sz w:val="18"/>
          <w:szCs w:val="18"/>
          <w:lang w:eastAsia="ru-RU"/>
        </w:rPr>
      </w:pPr>
    </w:p>
    <w:p w:rsidR="009F67B5" w:rsidRDefault="009F67B5" w:rsidP="00492AA6">
      <w:pPr>
        <w:widowControl w:val="0"/>
        <w:spacing w:after="0" w:line="254" w:lineRule="exact"/>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911162" w:rsidRPr="00911162" w:rsidRDefault="00911162" w:rsidP="00911162">
      <w:pPr>
        <w:widowControl w:val="0"/>
        <w:spacing w:after="0" w:line="254" w:lineRule="exact"/>
        <w:ind w:left="12960"/>
        <w:rPr>
          <w:rFonts w:ascii="Times New Roman" w:eastAsia="Times New Roman" w:hAnsi="Times New Roman"/>
          <w:color w:val="000000"/>
          <w:sz w:val="18"/>
          <w:szCs w:val="18"/>
          <w:lang w:eastAsia="ru-RU"/>
        </w:rPr>
      </w:pPr>
      <w:r w:rsidRPr="00911162">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4</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r w:rsidRPr="00911162">
        <w:rPr>
          <w:rFonts w:ascii="Times New Roman" w:eastAsia="Times New Roman" w:hAnsi="Times New Roman"/>
          <w:color w:val="000000"/>
          <w:sz w:val="20"/>
          <w:szCs w:val="20"/>
          <w:lang w:eastAsia="ru-RU"/>
        </w:rPr>
        <w:t xml:space="preserve">к извещению </w:t>
      </w:r>
      <w:r w:rsidRPr="00911162">
        <w:rPr>
          <w:rFonts w:ascii="Times New Roman" w:eastAsia="Times New Roman" w:hAnsi="Times New Roman"/>
          <w:bCs/>
          <w:sz w:val="20"/>
          <w:szCs w:val="20"/>
          <w:lang w:eastAsia="ru-RU"/>
        </w:rPr>
        <w:t>запроса котировок в электронной форме</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437EEE" w:rsidRDefault="00CD21D6" w:rsidP="00437EEE">
      <w:pPr>
        <w:keepNext/>
        <w:keepLines/>
        <w:widowControl w:val="0"/>
        <w:spacing w:after="0" w:line="312" w:lineRule="exact"/>
        <w:jc w:val="center"/>
        <w:outlineLvl w:val="0"/>
        <w:rPr>
          <w:rFonts w:ascii="Times New Roman" w:eastAsia="Times New Roman" w:hAnsi="Times New Roman"/>
          <w:b/>
          <w:bCs/>
          <w:color w:val="000000"/>
          <w:lang w:eastAsia="ru-RU"/>
        </w:rPr>
      </w:pPr>
      <w:bookmarkStart w:id="16" w:name="bookmark0"/>
      <w:r w:rsidRPr="00911162">
        <w:rPr>
          <w:rFonts w:ascii="Times New Roman" w:eastAsia="Times New Roman" w:hAnsi="Times New Roman"/>
          <w:b/>
          <w:bCs/>
          <w:color w:val="000000"/>
          <w:lang w:eastAsia="ru-RU"/>
        </w:rPr>
        <w:t xml:space="preserve"> </w:t>
      </w:r>
      <w:r w:rsidR="00911162" w:rsidRPr="00911162">
        <w:rPr>
          <w:rFonts w:ascii="Times New Roman" w:eastAsia="Times New Roman" w:hAnsi="Times New Roman"/>
          <w:b/>
          <w:bCs/>
          <w:color w:val="000000"/>
          <w:lang w:eastAsia="ru-RU"/>
        </w:rPr>
        <w:t>(далее – Техническое задание)</w:t>
      </w:r>
    </w:p>
    <w:p w:rsidR="00BA2839" w:rsidRDefault="00BA2839" w:rsidP="00BA2839">
      <w:pPr>
        <w:widowControl w:val="0"/>
        <w:suppressAutoHyphens/>
        <w:spacing w:after="0" w:line="240" w:lineRule="auto"/>
        <w:jc w:val="center"/>
        <w:rPr>
          <w:rStyle w:val="4"/>
          <w:sz w:val="24"/>
          <w:szCs w:val="24"/>
        </w:rPr>
      </w:pPr>
      <w:r w:rsidRPr="00FA330D">
        <w:rPr>
          <w:rStyle w:val="4"/>
          <w:sz w:val="24"/>
          <w:szCs w:val="24"/>
        </w:rPr>
        <w:t>на поставку</w:t>
      </w:r>
      <w:r>
        <w:rPr>
          <w:rStyle w:val="4"/>
          <w:sz w:val="24"/>
          <w:szCs w:val="24"/>
        </w:rPr>
        <w:t xml:space="preserve"> продуктов питания:</w:t>
      </w:r>
    </w:p>
    <w:p w:rsidR="004A076B" w:rsidRDefault="004A076B" w:rsidP="004A076B">
      <w:pPr>
        <w:widowControl w:val="0"/>
        <w:suppressAutoHyphens/>
        <w:spacing w:after="0" w:line="240" w:lineRule="auto"/>
        <w:jc w:val="center"/>
        <w:rPr>
          <w:rStyle w:val="12"/>
          <w:b w:val="0"/>
          <w:bCs w:val="0"/>
          <w:color w:val="000000"/>
          <w:sz w:val="24"/>
          <w:szCs w:val="24"/>
        </w:rPr>
      </w:pPr>
      <w:r w:rsidRPr="00F841DE">
        <w:rPr>
          <w:rStyle w:val="12"/>
          <w:b w:val="0"/>
          <w:bCs w:val="0"/>
          <w:color w:val="000000"/>
          <w:sz w:val="24"/>
          <w:szCs w:val="24"/>
        </w:rPr>
        <w:t>Мяса говядины 1 категории (замороженно</w:t>
      </w:r>
      <w:r w:rsidR="00BA2839">
        <w:rPr>
          <w:rStyle w:val="12"/>
          <w:b w:val="0"/>
          <w:bCs w:val="0"/>
          <w:color w:val="000000"/>
          <w:sz w:val="24"/>
          <w:szCs w:val="24"/>
        </w:rPr>
        <w:t>го</w:t>
      </w:r>
      <w:r w:rsidRPr="00F841DE">
        <w:rPr>
          <w:rStyle w:val="12"/>
          <w:b w:val="0"/>
          <w:bCs w:val="0"/>
          <w:color w:val="000000"/>
          <w:sz w:val="24"/>
          <w:szCs w:val="24"/>
        </w:rPr>
        <w:t>) и мяса кур (охлажденно</w:t>
      </w:r>
      <w:r w:rsidR="00BA2839">
        <w:rPr>
          <w:rStyle w:val="12"/>
          <w:b w:val="0"/>
          <w:bCs w:val="0"/>
          <w:color w:val="000000"/>
          <w:sz w:val="24"/>
          <w:szCs w:val="24"/>
        </w:rPr>
        <w:t>го</w:t>
      </w:r>
      <w:r w:rsidRPr="00F841DE">
        <w:rPr>
          <w:rStyle w:val="12"/>
          <w:b w:val="0"/>
          <w:bCs w:val="0"/>
          <w:color w:val="000000"/>
          <w:sz w:val="24"/>
          <w:szCs w:val="24"/>
        </w:rPr>
        <w:t>)</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roofErr w:type="gramEnd"/>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F434C0" w:rsidRPr="00760243"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F434C0" w:rsidRPr="004B0E1C"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bookmarkStart w:id="17" w:name="_Toc168395305"/>
      <w:bookmarkStart w:id="18" w:name="_Toc168396011"/>
      <w:bookmarkStart w:id="19" w:name="_Toc168396516"/>
    </w:p>
    <w:bookmarkEnd w:id="17"/>
    <w:bookmarkEnd w:id="18"/>
    <w:bookmarkEnd w:id="19"/>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F434C0" w:rsidRPr="00F2074B"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lastRenderedPageBreak/>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два раза в неделю</w:t>
      </w:r>
      <w:r w:rsidRPr="00DB5973">
        <w:rPr>
          <w:rFonts w:ascii="Times New Roman" w:hAnsi="Times New Roman" w:cs="Calibri"/>
          <w:color w:val="000000"/>
          <w:sz w:val="24"/>
          <w:szCs w:val="24"/>
        </w:rPr>
        <w:t xml:space="preserve">, кроме </w:t>
      </w:r>
      <w:r>
        <w:rPr>
          <w:rFonts w:ascii="Times New Roman" w:hAnsi="Times New Roman" w:cs="Calibri"/>
          <w:color w:val="000000"/>
          <w:sz w:val="24"/>
          <w:szCs w:val="24"/>
        </w:rPr>
        <w:t xml:space="preserve">субботы и </w:t>
      </w:r>
      <w:r w:rsidRPr="00DB5973">
        <w:rPr>
          <w:rFonts w:ascii="Times New Roman" w:hAnsi="Times New Roman" w:cs="Calibri"/>
          <w:color w:val="000000"/>
          <w:sz w:val="24"/>
          <w:szCs w:val="24"/>
        </w:rPr>
        <w:t>воскресенья, с 0</w:t>
      </w:r>
      <w:r>
        <w:rPr>
          <w:rFonts w:ascii="Times New Roman" w:hAnsi="Times New Roman" w:cs="Calibri"/>
          <w:color w:val="000000"/>
          <w:sz w:val="24"/>
          <w:szCs w:val="24"/>
        </w:rPr>
        <w:t>8</w:t>
      </w:r>
      <w:r w:rsidRPr="00DB5973">
        <w:rPr>
          <w:rFonts w:ascii="Times New Roman" w:hAnsi="Times New Roman" w:cs="Calibri"/>
          <w:color w:val="000000"/>
          <w:sz w:val="24"/>
          <w:szCs w:val="24"/>
        </w:rPr>
        <w:t xml:space="preserve">:00 часов до </w:t>
      </w:r>
      <w:r>
        <w:rPr>
          <w:rFonts w:ascii="Times New Roman" w:hAnsi="Times New Roman" w:cs="Calibri"/>
          <w:color w:val="000000"/>
          <w:sz w:val="24"/>
          <w:szCs w:val="24"/>
        </w:rPr>
        <w:t>15</w:t>
      </w:r>
      <w:r w:rsidRPr="00DB5973">
        <w:rPr>
          <w:rFonts w:ascii="Times New Roman" w:hAnsi="Times New Roman" w:cs="Calibri"/>
          <w:color w:val="000000"/>
          <w:sz w:val="24"/>
          <w:szCs w:val="24"/>
        </w:rPr>
        <w:t>:00 часов в день поставки.</w:t>
      </w:r>
    </w:p>
    <w:p w:rsidR="00F434C0" w:rsidRPr="00957357"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F434C0"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F434C0" w:rsidRDefault="00F434C0" w:rsidP="00F434C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w:t>
      </w:r>
      <w:r w:rsidR="006B7D8D">
        <w:rPr>
          <w:rFonts w:ascii="Times New Roman" w:hAnsi="Times New Roman" w:cs="Calibri"/>
          <w:bCs/>
          <w:color w:val="000000"/>
          <w:sz w:val="24"/>
          <w:szCs w:val="24"/>
        </w:rPr>
        <w:t xml:space="preserve"> приносящей доход деятельности</w:t>
      </w:r>
      <w:r w:rsidRPr="00957357">
        <w:rPr>
          <w:rFonts w:ascii="Times New Roman" w:hAnsi="Times New Roman" w:cs="Calibri"/>
          <w:bCs/>
          <w:color w:val="000000"/>
          <w:sz w:val="24"/>
          <w:szCs w:val="24"/>
        </w:rPr>
        <w:t xml:space="preserve">,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w:t>
      </w:r>
      <w:r w:rsidR="006B7D8D">
        <w:rPr>
          <w:rFonts w:ascii="Times New Roman" w:hAnsi="Times New Roman" w:cs="Calibri"/>
          <w:bCs/>
          <w:color w:val="000000"/>
          <w:sz w:val="24"/>
          <w:szCs w:val="24"/>
        </w:rPr>
        <w:t>3</w:t>
      </w:r>
      <w:r w:rsidRPr="00957357">
        <w:rPr>
          <w:rFonts w:ascii="Times New Roman" w:hAnsi="Times New Roman" w:cs="Calibri"/>
          <w:bCs/>
          <w:color w:val="000000"/>
          <w:sz w:val="24"/>
          <w:szCs w:val="24"/>
        </w:rPr>
        <w:t>0</w:t>
      </w:r>
      <w:r w:rsidR="006B7D8D">
        <w:rPr>
          <w:rFonts w:ascii="Times New Roman" w:hAnsi="Times New Roman" w:cs="Calibri"/>
          <w:bCs/>
          <w:color w:val="000000"/>
          <w:sz w:val="24"/>
          <w:szCs w:val="24"/>
        </w:rPr>
        <w:t xml:space="preserve"> </w:t>
      </w:r>
      <w:r w:rsidR="00C61112">
        <w:rPr>
          <w:rFonts w:ascii="Times New Roman" w:hAnsi="Times New Roman" w:cs="Calibri"/>
          <w:bCs/>
          <w:color w:val="000000"/>
          <w:sz w:val="24"/>
          <w:szCs w:val="24"/>
        </w:rPr>
        <w:t xml:space="preserve">рабочих </w:t>
      </w:r>
      <w:r w:rsidRPr="00957357">
        <w:rPr>
          <w:rFonts w:ascii="Times New Roman" w:hAnsi="Times New Roman" w:cs="Calibri"/>
          <w:bCs/>
          <w:color w:val="000000"/>
          <w:sz w:val="24"/>
          <w:szCs w:val="24"/>
        </w:rPr>
        <w:t xml:space="preserve">дней. </w:t>
      </w:r>
      <w:proofErr w:type="gramEnd"/>
    </w:p>
    <w:p w:rsidR="00F434C0" w:rsidRDefault="00F434C0" w:rsidP="00F434C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437EEE" w:rsidRDefault="00437EEE" w:rsidP="004A076B">
      <w:pPr>
        <w:widowControl w:val="0"/>
        <w:suppressAutoHyphens/>
        <w:spacing w:after="0" w:line="240" w:lineRule="auto"/>
        <w:jc w:val="center"/>
        <w:rPr>
          <w:rStyle w:val="12"/>
          <w:b w:val="0"/>
          <w:bCs w:val="0"/>
          <w:color w:val="000000"/>
          <w:sz w:val="24"/>
          <w:szCs w:val="24"/>
        </w:rPr>
      </w:pPr>
    </w:p>
    <w:p w:rsidR="00437EEE" w:rsidRPr="00911162" w:rsidRDefault="00437EEE" w:rsidP="004A076B">
      <w:pPr>
        <w:widowControl w:val="0"/>
        <w:suppressAutoHyphens/>
        <w:spacing w:after="0" w:line="240" w:lineRule="auto"/>
        <w:jc w:val="center"/>
        <w:rPr>
          <w:rFonts w:ascii="Times New Roman" w:eastAsia="Times New Roman" w:hAnsi="Times New Roman"/>
          <w:b/>
          <w:bCs/>
          <w:color w:val="000000"/>
          <w:lang w:eastAsia="ru-RU"/>
        </w:rPr>
      </w:pPr>
    </w:p>
    <w:tbl>
      <w:tblPr>
        <w:tblW w:w="0" w:type="auto"/>
        <w:tblInd w:w="5" w:type="dxa"/>
        <w:tblLayout w:type="fixed"/>
        <w:tblCellMar>
          <w:left w:w="0" w:type="dxa"/>
          <w:right w:w="0" w:type="dxa"/>
        </w:tblCellMar>
        <w:tblLook w:val="0000"/>
      </w:tblPr>
      <w:tblGrid>
        <w:gridCol w:w="426"/>
        <w:gridCol w:w="1842"/>
        <w:gridCol w:w="4820"/>
        <w:gridCol w:w="1417"/>
        <w:gridCol w:w="4536"/>
        <w:gridCol w:w="1276"/>
        <w:gridCol w:w="1418"/>
      </w:tblGrid>
      <w:tr w:rsidR="00911162" w:rsidRPr="00911162" w:rsidTr="00F434C0">
        <w:trPr>
          <w:trHeight w:val="1030"/>
        </w:trPr>
        <w:tc>
          <w:tcPr>
            <w:tcW w:w="426" w:type="dxa"/>
            <w:tcBorders>
              <w:top w:val="single" w:sz="4" w:space="0" w:color="auto"/>
              <w:left w:val="single" w:sz="4" w:space="0" w:color="auto"/>
              <w:bottom w:val="nil"/>
              <w:right w:val="nil"/>
            </w:tcBorders>
            <w:shd w:val="clear" w:color="auto" w:fill="FFFFFF"/>
            <w:vAlign w:val="center"/>
          </w:tcPr>
          <w:bookmarkEnd w:id="16"/>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w:t>
            </w:r>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proofErr w:type="gramStart"/>
            <w:r w:rsidRPr="00911162">
              <w:rPr>
                <w:rFonts w:ascii="Times New Roman" w:eastAsia="Times New Roman" w:hAnsi="Times New Roman"/>
                <w:color w:val="000000"/>
                <w:sz w:val="20"/>
                <w:szCs w:val="20"/>
                <w:lang w:eastAsia="ru-RU"/>
              </w:rPr>
              <w:t>п</w:t>
            </w:r>
            <w:proofErr w:type="gramEnd"/>
            <w:r w:rsidRPr="00911162">
              <w:rPr>
                <w:rFonts w:ascii="Times New Roman" w:eastAsia="Times New Roman" w:hAnsi="Times New Roman"/>
                <w:color w:val="000000"/>
                <w:sz w:val="20"/>
                <w:szCs w:val="20"/>
                <w:lang w:eastAsia="ru-RU"/>
              </w:rPr>
              <w:t>/п</w:t>
            </w:r>
          </w:p>
        </w:tc>
        <w:tc>
          <w:tcPr>
            <w:tcW w:w="1842" w:type="dxa"/>
            <w:tcBorders>
              <w:top w:val="single" w:sz="4" w:space="0" w:color="auto"/>
              <w:left w:val="single" w:sz="4" w:space="0" w:color="auto"/>
              <w:bottom w:val="nil"/>
              <w:right w:val="nil"/>
            </w:tcBorders>
            <w:shd w:val="clear" w:color="auto" w:fill="FFFFFF"/>
            <w:vAlign w:val="center"/>
          </w:tcPr>
          <w:p w:rsidR="00F72404" w:rsidRDefault="00F72404" w:rsidP="00F434C0">
            <w:pPr>
              <w:widowControl w:val="0"/>
              <w:spacing w:after="0" w:line="180" w:lineRule="exact"/>
              <w:jc w:val="center"/>
              <w:rPr>
                <w:rFonts w:ascii="Times New Roman" w:hAnsi="Times New Roman"/>
                <w:sz w:val="20"/>
                <w:szCs w:val="20"/>
              </w:rPr>
            </w:pPr>
            <w:r>
              <w:rPr>
                <w:rFonts w:ascii="Times New Roman" w:hAnsi="Times New Roman"/>
                <w:sz w:val="20"/>
                <w:szCs w:val="20"/>
              </w:rPr>
              <w:t>Код ОКПД 2 / ОКВЭД</w:t>
            </w:r>
            <w:proofErr w:type="gramStart"/>
            <w:r>
              <w:rPr>
                <w:rFonts w:ascii="Times New Roman" w:hAnsi="Times New Roman"/>
                <w:sz w:val="20"/>
                <w:szCs w:val="20"/>
              </w:rPr>
              <w:t>2</w:t>
            </w:r>
            <w:proofErr w:type="gramEnd"/>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Наименование</w:t>
            </w:r>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товара</w:t>
            </w:r>
          </w:p>
        </w:tc>
        <w:tc>
          <w:tcPr>
            <w:tcW w:w="4820"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Требования к качеству товара</w:t>
            </w:r>
          </w:p>
        </w:tc>
        <w:tc>
          <w:tcPr>
            <w:tcW w:w="1417"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Требования к упаковке, фасовке товара</w:t>
            </w:r>
          </w:p>
        </w:tc>
        <w:tc>
          <w:tcPr>
            <w:tcW w:w="453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Наименование нормативного акта</w:t>
            </w:r>
          </w:p>
        </w:tc>
        <w:tc>
          <w:tcPr>
            <w:tcW w:w="127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Ед.</w:t>
            </w:r>
          </w:p>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изм.</w:t>
            </w:r>
          </w:p>
        </w:tc>
        <w:tc>
          <w:tcPr>
            <w:tcW w:w="1418" w:type="dxa"/>
            <w:tcBorders>
              <w:top w:val="single" w:sz="4" w:space="0" w:color="auto"/>
              <w:left w:val="single" w:sz="4" w:space="0" w:color="auto"/>
              <w:bottom w:val="nil"/>
              <w:right w:val="single" w:sz="4" w:space="0" w:color="auto"/>
            </w:tcBorders>
            <w:shd w:val="clear" w:color="auto" w:fill="FFFFFF"/>
          </w:tcPr>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 xml:space="preserve">Всего </w:t>
            </w:r>
            <w:proofErr w:type="gramStart"/>
            <w:r w:rsidRPr="00911162">
              <w:rPr>
                <w:rFonts w:ascii="Times New Roman" w:eastAsia="Times New Roman" w:hAnsi="Times New Roman"/>
                <w:color w:val="000000"/>
                <w:sz w:val="20"/>
                <w:szCs w:val="20"/>
                <w:lang w:eastAsia="ru-RU"/>
              </w:rPr>
              <w:t>в</w:t>
            </w:r>
            <w:proofErr w:type="gramEnd"/>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proofErr w:type="spellStart"/>
            <w:r w:rsidRPr="00911162">
              <w:rPr>
                <w:rFonts w:ascii="Times New Roman" w:eastAsia="Times New Roman" w:hAnsi="Times New Roman"/>
                <w:color w:val="000000"/>
                <w:sz w:val="20"/>
                <w:szCs w:val="20"/>
                <w:lang w:eastAsia="ru-RU"/>
              </w:rPr>
              <w:t>ед-цах</w:t>
            </w:r>
            <w:proofErr w:type="spellEnd"/>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измерения</w:t>
            </w:r>
          </w:p>
        </w:tc>
      </w:tr>
      <w:tr w:rsidR="00911162" w:rsidRPr="00911162" w:rsidTr="00F434C0">
        <w:trPr>
          <w:trHeight w:val="6393"/>
        </w:trPr>
        <w:tc>
          <w:tcPr>
            <w:tcW w:w="42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lastRenderedPageBreak/>
              <w:t>1</w:t>
            </w:r>
          </w:p>
        </w:tc>
        <w:tc>
          <w:tcPr>
            <w:tcW w:w="1842" w:type="dxa"/>
            <w:tcBorders>
              <w:top w:val="single" w:sz="4" w:space="0" w:color="auto"/>
              <w:left w:val="single" w:sz="4" w:space="0" w:color="auto"/>
              <w:bottom w:val="nil"/>
              <w:right w:val="nil"/>
            </w:tcBorders>
            <w:shd w:val="clear" w:color="auto" w:fill="FFFFFF"/>
          </w:tcPr>
          <w:p w:rsidR="00911162" w:rsidRPr="00911162" w:rsidRDefault="00911162" w:rsidP="00F434C0">
            <w:pPr>
              <w:widowControl w:val="0"/>
              <w:spacing w:after="0" w:line="240" w:lineRule="auto"/>
              <w:jc w:val="center"/>
              <w:rPr>
                <w:rFonts w:ascii="Times New Roman" w:eastAsia="Times New Roman" w:hAnsi="Times New Roman"/>
                <w:color w:val="000000"/>
                <w:sz w:val="20"/>
                <w:szCs w:val="20"/>
                <w:lang w:eastAsia="ru-RU"/>
              </w:rPr>
            </w:pPr>
          </w:p>
          <w:p w:rsidR="00911162" w:rsidRPr="00911162" w:rsidRDefault="00F72404" w:rsidP="00F434C0">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10.11.3 / </w:t>
            </w:r>
            <w:r w:rsidR="00911162" w:rsidRPr="00911162">
              <w:rPr>
                <w:rFonts w:ascii="Times New Roman" w:eastAsia="Times New Roman" w:hAnsi="Times New Roman"/>
                <w:color w:val="000000"/>
                <w:sz w:val="20"/>
                <w:szCs w:val="20"/>
                <w:lang w:eastAsia="ru-RU"/>
              </w:rPr>
              <w:t xml:space="preserve">10.11.31.110 </w:t>
            </w:r>
          </w:p>
          <w:p w:rsidR="00911162" w:rsidRPr="00911162" w:rsidRDefault="00911162" w:rsidP="00F434C0">
            <w:pPr>
              <w:widowControl w:val="0"/>
              <w:spacing w:after="0" w:line="240" w:lineRule="auto"/>
              <w:jc w:val="center"/>
              <w:rPr>
                <w:rFonts w:ascii="Times New Roman" w:eastAsia="Times New Roman" w:hAnsi="Times New Roman"/>
                <w:b/>
                <w:color w:val="000000"/>
                <w:sz w:val="20"/>
                <w:szCs w:val="20"/>
                <w:lang w:eastAsia="ru-RU"/>
              </w:rPr>
            </w:pPr>
            <w:r w:rsidRPr="00911162">
              <w:rPr>
                <w:rFonts w:ascii="Times New Roman" w:eastAsia="Times New Roman" w:hAnsi="Times New Roman"/>
                <w:color w:val="000000"/>
                <w:sz w:val="20"/>
                <w:szCs w:val="20"/>
                <w:lang w:eastAsia="ru-RU"/>
              </w:rPr>
              <w:t>Мясо говядины  1 категории (замороженное)</w:t>
            </w:r>
          </w:p>
          <w:p w:rsidR="00911162" w:rsidRPr="00911162" w:rsidRDefault="00911162" w:rsidP="00F434C0">
            <w:pPr>
              <w:widowControl w:val="0"/>
              <w:spacing w:after="0" w:line="240" w:lineRule="auto"/>
              <w:jc w:val="center"/>
              <w:rPr>
                <w:rFonts w:ascii="Times New Roman" w:eastAsia="Times New Roman" w:hAnsi="Times New Roman"/>
                <w:sz w:val="20"/>
                <w:szCs w:val="20"/>
                <w:lang w:eastAsia="ru-RU"/>
              </w:rPr>
            </w:pPr>
          </w:p>
        </w:tc>
        <w:tc>
          <w:tcPr>
            <w:tcW w:w="4820" w:type="dxa"/>
            <w:tcBorders>
              <w:top w:val="single" w:sz="4" w:space="0" w:color="auto"/>
              <w:left w:val="single" w:sz="4" w:space="0" w:color="auto"/>
              <w:bottom w:val="nil"/>
              <w:right w:val="nil"/>
            </w:tcBorders>
            <w:shd w:val="clear" w:color="auto" w:fill="FFFFFF"/>
          </w:tcPr>
          <w:p w:rsidR="00911162" w:rsidRPr="00911162" w:rsidRDefault="00911162" w:rsidP="00F434C0">
            <w:pPr>
              <w:widowControl w:val="0"/>
              <w:spacing w:after="0" w:line="240" w:lineRule="auto"/>
              <w:ind w:left="142" w:right="142"/>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Мясо говядины в полутушах  или четвертинах, 1 категории, замороженное.</w:t>
            </w:r>
            <w:r w:rsidRPr="00911162">
              <w:rPr>
                <w:rFonts w:ascii="Times New Roman" w:eastAsia="Times New Roman" w:hAnsi="Times New Roman"/>
                <w:b/>
                <w:color w:val="000000"/>
                <w:sz w:val="20"/>
                <w:szCs w:val="20"/>
                <w:lang w:eastAsia="ru-RU"/>
              </w:rPr>
              <w:t xml:space="preserve"> </w:t>
            </w:r>
            <w:r w:rsidRPr="00911162">
              <w:rPr>
                <w:rFonts w:ascii="Times New Roman" w:eastAsia="Times New Roman" w:hAnsi="Times New Roman"/>
                <w:color w:val="000000"/>
                <w:sz w:val="20"/>
                <w:szCs w:val="20"/>
                <w:lang w:eastAsia="ru-RU"/>
              </w:rPr>
              <w:t>Выработано из взрослых молодых коров 1 категории в виде продольных полутуш или четвертин.</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 xml:space="preserve">Внешний вид – мясо должно быть свежим, мышцы развиты удовлетворительно, за исключением лопаток и выпуклостей зада, покрыты тонким слоем жира, остистые отростки позвонков выделяются не резко. Разделение на полутуши должно быть по позвоночному столбу, без оставления целых позвонков и без их дробления, спинной мозг удален, разделение на четвертины – по заднему краю тринадцатого ребра и соответствующему грудному позвонку. </w:t>
            </w:r>
            <w:proofErr w:type="gramStart"/>
            <w:r w:rsidRPr="00911162">
              <w:rPr>
                <w:rFonts w:ascii="Times New Roman" w:eastAsia="Times New Roman" w:hAnsi="Times New Roman"/>
                <w:color w:val="000000"/>
                <w:sz w:val="20"/>
                <w:szCs w:val="20"/>
                <w:lang w:eastAsia="ru-RU"/>
              </w:rPr>
              <w:t>Поверхность от розового до темно – бордового цвета, жир – белый, желтоватый.</w:t>
            </w:r>
            <w:proofErr w:type="gramEnd"/>
            <w:r w:rsidRPr="00911162">
              <w:rPr>
                <w:rFonts w:ascii="Times New Roman" w:eastAsia="Times New Roman" w:hAnsi="Times New Roman"/>
                <w:color w:val="000000"/>
                <w:sz w:val="20"/>
                <w:szCs w:val="20"/>
                <w:lang w:eastAsia="ru-RU"/>
              </w:rPr>
              <w:t xml:space="preserve"> Не допускается наличие внутренних органов,  шкуры, сгустков крови, загрязнений, кровоподтеков и </w:t>
            </w:r>
            <w:proofErr w:type="spellStart"/>
            <w:r w:rsidRPr="00911162">
              <w:rPr>
                <w:rFonts w:ascii="Times New Roman" w:eastAsia="Times New Roman" w:hAnsi="Times New Roman"/>
                <w:color w:val="000000"/>
                <w:sz w:val="20"/>
                <w:szCs w:val="20"/>
                <w:lang w:eastAsia="ru-RU"/>
              </w:rPr>
              <w:t>побитостей</w:t>
            </w:r>
            <w:proofErr w:type="spellEnd"/>
            <w:r w:rsidRPr="00911162">
              <w:rPr>
                <w:rFonts w:ascii="Times New Roman" w:eastAsia="Times New Roman" w:hAnsi="Times New Roman"/>
                <w:color w:val="000000"/>
                <w:sz w:val="20"/>
                <w:szCs w:val="20"/>
                <w:lang w:eastAsia="ru-RU"/>
              </w:rPr>
              <w:t>.</w:t>
            </w:r>
            <w:r w:rsidRPr="00911162">
              <w:rPr>
                <w:rFonts w:ascii="Courier New" w:eastAsia="Times New Roman" w:hAnsi="Courier New" w:cs="Courier New"/>
                <w:color w:val="000000"/>
                <w:sz w:val="24"/>
                <w:szCs w:val="24"/>
                <w:lang w:eastAsia="ru-RU"/>
              </w:rPr>
              <w:t xml:space="preserve"> </w:t>
            </w:r>
            <w:r w:rsidRPr="00911162">
              <w:rPr>
                <w:rFonts w:ascii="Times New Roman" w:eastAsia="Times New Roman" w:hAnsi="Times New Roman"/>
                <w:color w:val="000000"/>
                <w:sz w:val="20"/>
                <w:szCs w:val="20"/>
                <w:lang w:eastAsia="ru-RU"/>
              </w:rPr>
              <w:t>На каждой полутуше и четвертине говядины наличие ветеринарного клейма овальной формы, товароведческого клейма, обозначающего категорию и возраст.</w:t>
            </w:r>
          </w:p>
          <w:p w:rsidR="00911162" w:rsidRPr="00911162" w:rsidRDefault="00911162" w:rsidP="00F434C0">
            <w:pPr>
              <w:widowControl w:val="0"/>
              <w:spacing w:after="0" w:line="240" w:lineRule="auto"/>
              <w:ind w:left="142" w:right="142"/>
              <w:rPr>
                <w:rFonts w:ascii="Times New Roman" w:eastAsia="Times New Roman" w:hAnsi="Times New Roman"/>
                <w:color w:val="000000"/>
                <w:sz w:val="20"/>
                <w:szCs w:val="20"/>
                <w:lang w:eastAsia="ru-RU"/>
              </w:rPr>
            </w:pPr>
          </w:p>
          <w:p w:rsidR="00D12808" w:rsidRPr="00D12808" w:rsidRDefault="00D12808" w:rsidP="00D12808">
            <w:pPr>
              <w:snapToGrid w:val="0"/>
              <w:rPr>
                <w:rFonts w:ascii="Times New Roman" w:hAnsi="Times New Roman"/>
                <w:sz w:val="20"/>
                <w:szCs w:val="20"/>
              </w:rPr>
            </w:pPr>
            <w:r w:rsidRPr="00D12808">
              <w:rPr>
                <w:rFonts w:ascii="Times New Roman" w:hAnsi="Times New Roman"/>
                <w:sz w:val="20"/>
                <w:szCs w:val="20"/>
                <w:lang w:eastAsia="ar-SA"/>
              </w:rPr>
              <w:t xml:space="preserve">Остаточный срок годности поставляемого Товара должен быть не менее </w:t>
            </w:r>
            <w:r w:rsidR="00C114BC">
              <w:rPr>
                <w:rFonts w:ascii="Times New Roman" w:hAnsi="Times New Roman"/>
                <w:sz w:val="20"/>
                <w:szCs w:val="20"/>
                <w:lang w:eastAsia="ar-SA"/>
              </w:rPr>
              <w:t>60</w:t>
            </w:r>
            <w:r w:rsidRPr="00D12808">
              <w:rPr>
                <w:rFonts w:ascii="Times New Roman" w:hAnsi="Times New Roman"/>
                <w:sz w:val="20"/>
                <w:szCs w:val="20"/>
                <w:lang w:eastAsia="ar-SA"/>
              </w:rPr>
              <w:t xml:space="preserve"> суток на момент поставки товара</w:t>
            </w:r>
          </w:p>
          <w:p w:rsidR="00911162" w:rsidRPr="00911162" w:rsidRDefault="00911162" w:rsidP="00F434C0">
            <w:pPr>
              <w:widowControl w:val="0"/>
              <w:spacing w:after="0" w:line="269" w:lineRule="exact"/>
              <w:jc w:val="both"/>
              <w:rPr>
                <w:rFonts w:ascii="Times New Roman" w:eastAsia="Times New Roman" w:hAnsi="Times New Roman"/>
                <w:sz w:val="20"/>
                <w:szCs w:val="20"/>
                <w:lang w:eastAsia="ru-RU"/>
              </w:rPr>
            </w:pPr>
          </w:p>
          <w:p w:rsidR="00911162" w:rsidRPr="00911162" w:rsidRDefault="00911162" w:rsidP="00F434C0">
            <w:pPr>
              <w:widowControl w:val="0"/>
              <w:spacing w:after="0" w:line="269" w:lineRule="exact"/>
              <w:jc w:val="both"/>
              <w:rPr>
                <w:rFonts w:ascii="Times New Roman" w:eastAsia="Times New Roman" w:hAnsi="Times New Roman"/>
                <w:sz w:val="20"/>
                <w:szCs w:val="20"/>
                <w:lang w:eastAsia="ru-RU"/>
              </w:rPr>
            </w:pPr>
          </w:p>
          <w:p w:rsidR="00911162" w:rsidRPr="00911162" w:rsidRDefault="00911162" w:rsidP="00F434C0">
            <w:pPr>
              <w:widowControl w:val="0"/>
              <w:spacing w:after="0" w:line="269" w:lineRule="exact"/>
              <w:jc w:val="both"/>
              <w:rPr>
                <w:rFonts w:ascii="Times New Roman" w:eastAsia="Times New Roman" w:hAnsi="Times New Roman"/>
                <w:sz w:val="20"/>
                <w:szCs w:val="20"/>
                <w:lang w:eastAsia="ru-RU"/>
              </w:rPr>
            </w:pPr>
          </w:p>
          <w:p w:rsidR="00911162" w:rsidRPr="00911162" w:rsidRDefault="00911162" w:rsidP="00F434C0">
            <w:pPr>
              <w:widowControl w:val="0"/>
              <w:spacing w:after="0" w:line="269" w:lineRule="exact"/>
              <w:jc w:val="both"/>
              <w:rPr>
                <w:rFonts w:ascii="Times New Roman" w:eastAsia="Times New Roman" w:hAnsi="Times New Roman"/>
                <w:sz w:val="20"/>
                <w:szCs w:val="20"/>
                <w:lang w:eastAsia="ru-RU"/>
              </w:rPr>
            </w:pPr>
          </w:p>
          <w:p w:rsidR="00911162" w:rsidRPr="00911162" w:rsidRDefault="00911162" w:rsidP="00F434C0">
            <w:pPr>
              <w:widowControl w:val="0"/>
              <w:spacing w:after="0" w:line="269" w:lineRule="exact"/>
              <w:jc w:val="both"/>
              <w:rPr>
                <w:rFonts w:ascii="Times New Roman" w:eastAsia="Times New Roman" w:hAnsi="Times New Roman"/>
                <w:sz w:val="20"/>
                <w:szCs w:val="20"/>
                <w:lang w:eastAsia="ru-RU"/>
              </w:rPr>
            </w:pPr>
          </w:p>
        </w:tc>
        <w:tc>
          <w:tcPr>
            <w:tcW w:w="1417" w:type="dxa"/>
            <w:tcBorders>
              <w:top w:val="single" w:sz="4" w:space="0" w:color="auto"/>
              <w:left w:val="single" w:sz="4" w:space="0" w:color="auto"/>
              <w:bottom w:val="nil"/>
              <w:right w:val="nil"/>
            </w:tcBorders>
            <w:shd w:val="clear" w:color="auto" w:fill="FFFFFF"/>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в полутушах и четвертинах</w:t>
            </w:r>
          </w:p>
        </w:tc>
        <w:tc>
          <w:tcPr>
            <w:tcW w:w="4536" w:type="dxa"/>
            <w:tcBorders>
              <w:top w:val="single" w:sz="4" w:space="0" w:color="auto"/>
              <w:left w:val="single" w:sz="4" w:space="0" w:color="auto"/>
              <w:bottom w:val="nil"/>
              <w:right w:val="nil"/>
            </w:tcBorders>
            <w:shd w:val="clear" w:color="auto" w:fill="FFFFFF"/>
            <w:vAlign w:val="bottom"/>
          </w:tcPr>
          <w:p w:rsidR="00647CAC" w:rsidRPr="00647CAC" w:rsidRDefault="00911162" w:rsidP="00647CAC">
            <w:pPr>
              <w:pStyle w:val="1"/>
              <w:shd w:val="clear" w:color="auto" w:fill="FBFBFB"/>
              <w:spacing w:after="136"/>
              <w:rPr>
                <w:b w:val="0"/>
                <w:bCs w:val="0"/>
                <w:color w:val="333333"/>
                <w:sz w:val="20"/>
                <w:szCs w:val="20"/>
              </w:rPr>
            </w:pPr>
            <w:r w:rsidRPr="00911162">
              <w:rPr>
                <w:color w:val="000000"/>
                <w:sz w:val="20"/>
                <w:szCs w:val="20"/>
                <w:lang w:eastAsia="ru-RU"/>
              </w:rPr>
              <w:t xml:space="preserve">Соответствие </w:t>
            </w:r>
            <w:r w:rsidR="00647CAC" w:rsidRPr="00647CAC">
              <w:rPr>
                <w:b w:val="0"/>
                <w:bCs w:val="0"/>
                <w:color w:val="333333"/>
                <w:sz w:val="20"/>
                <w:szCs w:val="20"/>
              </w:rPr>
              <w:t>ГОСТ 34120-2017</w:t>
            </w:r>
            <w:r w:rsidR="00647CAC" w:rsidRPr="00647CAC">
              <w:rPr>
                <w:b w:val="0"/>
                <w:bCs w:val="0"/>
                <w:color w:val="333333"/>
                <w:sz w:val="20"/>
                <w:szCs w:val="20"/>
              </w:rPr>
              <w:br/>
            </w:r>
            <w:r w:rsidR="00647CAC" w:rsidRPr="00647CAC">
              <w:rPr>
                <w:b w:val="0"/>
                <w:bCs w:val="0"/>
                <w:color w:val="777777"/>
                <w:sz w:val="20"/>
                <w:szCs w:val="20"/>
              </w:rPr>
              <w:t>Крупный рогатый скот для убоя. Говядина и телятина в тушах, полутушах и четвертинах. Технические условия</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 xml:space="preserve">Технический регламент Таможенного союза </w:t>
            </w:r>
            <w:proofErr w:type="gramStart"/>
            <w:r w:rsidRPr="00911162">
              <w:rPr>
                <w:rFonts w:ascii="Times New Roman" w:eastAsia="Times New Roman" w:hAnsi="Times New Roman"/>
                <w:color w:val="000000"/>
                <w:sz w:val="20"/>
                <w:szCs w:val="20"/>
                <w:lang w:eastAsia="ru-RU"/>
              </w:rPr>
              <w:t>ТР</w:t>
            </w:r>
            <w:proofErr w:type="gramEnd"/>
            <w:r w:rsidRPr="00911162">
              <w:rPr>
                <w:rFonts w:ascii="Times New Roman" w:eastAsia="Times New Roman" w:hAnsi="Times New Roman"/>
                <w:color w:val="000000"/>
                <w:sz w:val="20"/>
                <w:szCs w:val="20"/>
                <w:lang w:eastAsia="ru-RU"/>
              </w:rPr>
              <w:t xml:space="preserve"> ТС 021/2011»О безопасности пищевой продукции»</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Технический регламент Таможенного союза 034/2013 «О безопасности мяса и мясной продукции»</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Единые ветеринарные требования, предъявляемые к товарам, подлежащим ветеринарному контролю. Утверждены решением комиссии Таможенного союза от 18.06.2010 г. № 317</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p>
          <w:p w:rsidR="00911162" w:rsidRPr="00911162" w:rsidRDefault="00911162" w:rsidP="00F434C0">
            <w:pPr>
              <w:widowControl w:val="0"/>
              <w:spacing w:after="0" w:line="240" w:lineRule="auto"/>
              <w:ind w:left="142" w:right="142"/>
              <w:jc w:val="both"/>
              <w:rPr>
                <w:rFonts w:ascii="Times New Roman" w:eastAsia="Times New Roman" w:hAnsi="Times New Roman"/>
                <w:color w:val="000000"/>
                <w:sz w:val="20"/>
                <w:szCs w:val="20"/>
                <w:lang w:eastAsia="ru-RU"/>
              </w:rPr>
            </w:pPr>
          </w:p>
          <w:p w:rsidR="00437EEE" w:rsidRPr="00911162" w:rsidRDefault="00437EEE" w:rsidP="00F434C0">
            <w:pPr>
              <w:widowControl w:val="0"/>
              <w:spacing w:after="0" w:line="240" w:lineRule="auto"/>
              <w:ind w:right="142"/>
              <w:jc w:val="both"/>
              <w:rPr>
                <w:rFonts w:ascii="Times New Roman" w:eastAsia="Times New Roman" w:hAnsi="Times New Roman"/>
                <w:color w:val="000000"/>
                <w:sz w:val="20"/>
                <w:szCs w:val="20"/>
                <w:lang w:eastAsia="ru-RU"/>
              </w:rPr>
            </w:pPr>
          </w:p>
          <w:p w:rsidR="00911162" w:rsidRPr="00911162" w:rsidRDefault="00911162" w:rsidP="00F434C0">
            <w:pPr>
              <w:widowControl w:val="0"/>
              <w:spacing w:after="0" w:line="240" w:lineRule="auto"/>
              <w:ind w:left="142" w:right="142"/>
              <w:jc w:val="both"/>
              <w:rPr>
                <w:rFonts w:ascii="Courier New" w:eastAsia="Times New Roman" w:hAnsi="Courier New" w:cs="Courier New"/>
                <w:b/>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nil"/>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кг</w:t>
            </w:r>
          </w:p>
        </w:tc>
        <w:tc>
          <w:tcPr>
            <w:tcW w:w="1418" w:type="dxa"/>
            <w:tcBorders>
              <w:top w:val="single" w:sz="4" w:space="0" w:color="auto"/>
              <w:left w:val="single" w:sz="4" w:space="0" w:color="auto"/>
              <w:bottom w:val="nil"/>
              <w:right w:val="single" w:sz="4" w:space="0" w:color="auto"/>
            </w:tcBorders>
            <w:shd w:val="clear" w:color="auto" w:fill="FFFFFF"/>
            <w:vAlign w:val="center"/>
          </w:tcPr>
          <w:p w:rsidR="00911162" w:rsidRPr="00911162" w:rsidRDefault="00647CAC" w:rsidP="00D0167D">
            <w:pPr>
              <w:widowControl w:val="0"/>
              <w:spacing w:after="0" w:line="180" w:lineRule="exact"/>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D0167D">
              <w:rPr>
                <w:rFonts w:ascii="Times New Roman" w:eastAsia="Times New Roman" w:hAnsi="Times New Roman"/>
                <w:color w:val="000000"/>
                <w:sz w:val="20"/>
                <w:szCs w:val="20"/>
                <w:lang w:eastAsia="ru-RU"/>
              </w:rPr>
              <w:t>804</w:t>
            </w:r>
          </w:p>
        </w:tc>
      </w:tr>
      <w:tr w:rsidR="00911162" w:rsidRPr="00911162" w:rsidTr="00F434C0">
        <w:trPr>
          <w:trHeight w:val="1145"/>
        </w:trPr>
        <w:tc>
          <w:tcPr>
            <w:tcW w:w="426"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2</w:t>
            </w:r>
          </w:p>
        </w:tc>
        <w:tc>
          <w:tcPr>
            <w:tcW w:w="1842" w:type="dxa"/>
            <w:tcBorders>
              <w:top w:val="single" w:sz="4" w:space="0" w:color="auto"/>
              <w:left w:val="single" w:sz="4" w:space="0" w:color="auto"/>
              <w:bottom w:val="single" w:sz="4" w:space="0" w:color="auto"/>
              <w:right w:val="nil"/>
            </w:tcBorders>
            <w:shd w:val="clear" w:color="auto" w:fill="FFFFFF"/>
          </w:tcPr>
          <w:p w:rsidR="00911162" w:rsidRPr="00911162" w:rsidRDefault="00911162" w:rsidP="00F434C0">
            <w:pPr>
              <w:widowControl w:val="0"/>
              <w:spacing w:after="0" w:line="180" w:lineRule="exact"/>
              <w:jc w:val="center"/>
              <w:rPr>
                <w:rFonts w:ascii="Times New Roman" w:eastAsia="Times New Roman" w:hAnsi="Times New Roman"/>
                <w:color w:val="000000"/>
                <w:sz w:val="20"/>
                <w:szCs w:val="20"/>
                <w:lang w:eastAsia="ru-RU"/>
              </w:rPr>
            </w:pPr>
          </w:p>
          <w:p w:rsidR="00911162" w:rsidRPr="00911162" w:rsidRDefault="00F72404" w:rsidP="00F434C0">
            <w:pPr>
              <w:widowControl w:val="0"/>
              <w:spacing w:after="0" w:line="180" w:lineRule="exact"/>
              <w:jc w:val="center"/>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 xml:space="preserve">10.12.1 / </w:t>
            </w:r>
            <w:r w:rsidR="00911162" w:rsidRPr="00911162">
              <w:rPr>
                <w:rFonts w:ascii="Times New Roman" w:eastAsia="Times New Roman" w:hAnsi="Times New Roman"/>
                <w:color w:val="000000"/>
                <w:sz w:val="20"/>
                <w:szCs w:val="20"/>
                <w:lang w:eastAsia="ru-RU"/>
              </w:rPr>
              <w:t>10.12.10.110</w:t>
            </w:r>
          </w:p>
          <w:p w:rsidR="00911162" w:rsidRPr="00911162" w:rsidRDefault="00911162" w:rsidP="00F434C0">
            <w:pPr>
              <w:widowControl w:val="0"/>
              <w:spacing w:after="0" w:line="269"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Мясо кур (охлажденное)</w:t>
            </w:r>
          </w:p>
        </w:tc>
        <w:tc>
          <w:tcPr>
            <w:tcW w:w="4820"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817322">
            <w:pPr>
              <w:widowControl w:val="0"/>
              <w:spacing w:after="0" w:line="240" w:lineRule="auto"/>
              <w:jc w:val="both"/>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Цыпленок-бройлер 1 сорта потрошеный охлажденный</w:t>
            </w:r>
          </w:p>
          <w:p w:rsidR="003060C2" w:rsidRPr="00D12808" w:rsidRDefault="00911162" w:rsidP="003060C2">
            <w:pPr>
              <w:snapToGrid w:val="0"/>
              <w:rPr>
                <w:rFonts w:ascii="Times New Roman" w:hAnsi="Times New Roman"/>
                <w:sz w:val="20"/>
                <w:szCs w:val="20"/>
              </w:rPr>
            </w:pPr>
            <w:r w:rsidRPr="00911162">
              <w:rPr>
                <w:rFonts w:ascii="Times New Roman" w:eastAsia="Times New Roman" w:hAnsi="Times New Roman"/>
                <w:color w:val="000000"/>
                <w:sz w:val="20"/>
                <w:szCs w:val="20"/>
                <w:lang w:eastAsia="ru-RU"/>
              </w:rPr>
              <w:t xml:space="preserve">Качество должно соответствовать ГОСТ 31962-2013, СанПиН 2.3.2.1078-01. </w:t>
            </w:r>
            <w:proofErr w:type="gramStart"/>
            <w:r w:rsidRPr="00911162">
              <w:rPr>
                <w:rFonts w:ascii="Times New Roman" w:eastAsia="Times New Roman" w:hAnsi="Times New Roman"/>
                <w:color w:val="000000"/>
                <w:sz w:val="20"/>
                <w:szCs w:val="20"/>
                <w:lang w:eastAsia="ru-RU"/>
              </w:rPr>
              <w:t>Цыпленок-бройлера</w:t>
            </w:r>
            <w:proofErr w:type="gramEnd"/>
            <w:r w:rsidRPr="00911162">
              <w:rPr>
                <w:rFonts w:ascii="Times New Roman" w:eastAsia="Times New Roman" w:hAnsi="Times New Roman"/>
                <w:color w:val="000000"/>
                <w:sz w:val="20"/>
                <w:szCs w:val="20"/>
                <w:lang w:eastAsia="ru-RU"/>
              </w:rPr>
              <w:t xml:space="preserve"> должен быть хорошо обескровленный, чистый;  должен быть без посторонних запахов;  должен быть без видимых кровяных сгустков; должен быть без холодильных ожогов. Запах должен быть свойственный свежему мясу данного вида птицы. Цвет мышечной ткани должен быть розовый, цвет кожи должен быть бледно-желтый с розовым оттенком. Мясо </w:t>
            </w:r>
            <w:proofErr w:type="spellStart"/>
            <w:r w:rsidRPr="00911162">
              <w:rPr>
                <w:rFonts w:ascii="Times New Roman" w:eastAsia="Times New Roman" w:hAnsi="Times New Roman"/>
                <w:color w:val="000000"/>
                <w:sz w:val="20"/>
                <w:szCs w:val="20"/>
                <w:lang w:eastAsia="ru-RU"/>
              </w:rPr>
              <w:t>должено</w:t>
            </w:r>
            <w:proofErr w:type="spellEnd"/>
            <w:r w:rsidRPr="00911162">
              <w:rPr>
                <w:rFonts w:ascii="Times New Roman" w:eastAsia="Times New Roman" w:hAnsi="Times New Roman"/>
                <w:color w:val="000000"/>
                <w:sz w:val="20"/>
                <w:szCs w:val="20"/>
                <w:lang w:eastAsia="ru-RU"/>
              </w:rPr>
              <w:t xml:space="preserve"> быть охлажденным. Оперение должно быть полностью удалено. Кожа должна быть чистая, без разрывов, царапин, пятен, ссадин и кровоподтеков. Костная </w:t>
            </w:r>
            <w:r w:rsidRPr="00911162">
              <w:rPr>
                <w:rFonts w:ascii="Times New Roman" w:eastAsia="Times New Roman" w:hAnsi="Times New Roman"/>
                <w:color w:val="000000"/>
                <w:sz w:val="20"/>
                <w:szCs w:val="20"/>
                <w:lang w:eastAsia="ru-RU"/>
              </w:rPr>
              <w:lastRenderedPageBreak/>
              <w:t xml:space="preserve">система должна быть без переломов и деформаций. </w:t>
            </w:r>
            <w:r w:rsidRPr="00911162">
              <w:rPr>
                <w:rFonts w:ascii="Times New Roman" w:eastAsia="Times New Roman" w:hAnsi="Times New Roman"/>
                <w:color w:val="000000"/>
                <w:sz w:val="20"/>
                <w:szCs w:val="20"/>
                <w:lang w:eastAsia="ru-RU"/>
              </w:rPr>
              <w:br/>
              <w:t>Требования к гарантийному сроку товара:</w:t>
            </w:r>
            <w:r w:rsidRPr="00911162">
              <w:rPr>
                <w:rFonts w:ascii="Times New Roman" w:eastAsia="Times New Roman" w:hAnsi="Times New Roman"/>
                <w:color w:val="000000"/>
                <w:sz w:val="20"/>
                <w:szCs w:val="20"/>
                <w:lang w:eastAsia="ru-RU"/>
              </w:rPr>
              <w:br/>
            </w:r>
            <w:r w:rsidR="003060C2" w:rsidRPr="00D12808">
              <w:rPr>
                <w:rFonts w:ascii="Times New Roman" w:hAnsi="Times New Roman"/>
                <w:sz w:val="20"/>
                <w:szCs w:val="20"/>
                <w:lang w:eastAsia="ar-SA"/>
              </w:rPr>
              <w:t xml:space="preserve">Остаточный срок годности поставляемого Товара должен быть не менее </w:t>
            </w:r>
            <w:r w:rsidR="003060C2">
              <w:rPr>
                <w:rFonts w:ascii="Times New Roman" w:hAnsi="Times New Roman"/>
                <w:sz w:val="20"/>
                <w:szCs w:val="20"/>
                <w:lang w:eastAsia="ar-SA"/>
              </w:rPr>
              <w:t>5</w:t>
            </w:r>
            <w:r w:rsidR="003060C2" w:rsidRPr="00D12808">
              <w:rPr>
                <w:rFonts w:ascii="Times New Roman" w:hAnsi="Times New Roman"/>
                <w:sz w:val="20"/>
                <w:szCs w:val="20"/>
                <w:lang w:eastAsia="ar-SA"/>
              </w:rPr>
              <w:t xml:space="preserve"> суток на момент поставки товара</w:t>
            </w:r>
          </w:p>
          <w:p w:rsidR="00911162" w:rsidRPr="00911162" w:rsidRDefault="00911162" w:rsidP="00817322">
            <w:pPr>
              <w:widowControl w:val="0"/>
              <w:spacing w:after="0" w:line="240" w:lineRule="auto"/>
              <w:jc w:val="both"/>
              <w:rPr>
                <w:rFonts w:ascii="Courier New" w:eastAsia="Times New Roman" w:hAnsi="Courier New" w:cs="Courier New"/>
                <w:color w:val="000000"/>
                <w:sz w:val="24"/>
                <w:szCs w:val="24"/>
                <w:lang w:eastAsia="ru-RU"/>
              </w:rPr>
            </w:pPr>
          </w:p>
        </w:tc>
        <w:tc>
          <w:tcPr>
            <w:tcW w:w="1417"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F434C0">
            <w:pPr>
              <w:widowControl w:val="0"/>
              <w:spacing w:after="0" w:line="269"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lastRenderedPageBreak/>
              <w:t>упаковка весом не менее 10 кг</w:t>
            </w:r>
          </w:p>
        </w:tc>
        <w:tc>
          <w:tcPr>
            <w:tcW w:w="4536" w:type="dxa"/>
            <w:tcBorders>
              <w:top w:val="single" w:sz="4" w:space="0" w:color="auto"/>
              <w:left w:val="single" w:sz="4" w:space="0" w:color="auto"/>
              <w:bottom w:val="single" w:sz="4" w:space="0" w:color="auto"/>
              <w:right w:val="nil"/>
            </w:tcBorders>
            <w:shd w:val="clear" w:color="auto" w:fill="FFFFFF"/>
            <w:vAlign w:val="bottom"/>
          </w:tcPr>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 xml:space="preserve">Соответствие ГОСТ </w:t>
            </w:r>
            <w:r w:rsidRPr="00911162">
              <w:rPr>
                <w:rFonts w:ascii="Times New Roman" w:eastAsia="Times New Roman" w:hAnsi="Times New Roman"/>
                <w:sz w:val="20"/>
                <w:szCs w:val="20"/>
                <w:lang w:eastAsia="ru-RU"/>
              </w:rPr>
              <w:t>31962-2013</w:t>
            </w:r>
            <w:r w:rsidR="00352A61">
              <w:rPr>
                <w:rFonts w:ascii="Times New Roman" w:eastAsia="Times New Roman" w:hAnsi="Times New Roman"/>
                <w:color w:val="000000"/>
                <w:sz w:val="20"/>
                <w:szCs w:val="20"/>
                <w:lang w:eastAsia="ru-RU"/>
              </w:rPr>
              <w:t xml:space="preserve"> </w:t>
            </w:r>
            <w:r w:rsidRPr="00911162">
              <w:rPr>
                <w:rFonts w:ascii="Times New Roman" w:eastAsia="Times New Roman" w:hAnsi="Times New Roman"/>
                <w:color w:val="000000"/>
                <w:sz w:val="20"/>
                <w:szCs w:val="20"/>
                <w:lang w:eastAsia="ru-RU"/>
              </w:rPr>
              <w:t xml:space="preserve">Мясо кур (тушки кур, цыплят, цыплят-бройлеров и </w:t>
            </w:r>
            <w:r w:rsidR="00352A61">
              <w:rPr>
                <w:rFonts w:ascii="Times New Roman" w:eastAsia="Times New Roman" w:hAnsi="Times New Roman"/>
                <w:color w:val="000000"/>
                <w:sz w:val="20"/>
                <w:szCs w:val="20"/>
                <w:lang w:eastAsia="ru-RU"/>
              </w:rPr>
              <w:t>их части). Технические условия.</w:t>
            </w: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color w:val="000000"/>
                <w:sz w:val="20"/>
                <w:szCs w:val="20"/>
                <w:lang w:eastAsia="ru-RU"/>
              </w:rPr>
            </w:pPr>
          </w:p>
          <w:p w:rsidR="00911162" w:rsidRPr="00911162" w:rsidRDefault="00911162" w:rsidP="00F434C0">
            <w:pPr>
              <w:widowControl w:val="0"/>
              <w:spacing w:after="0" w:line="264" w:lineRule="exact"/>
              <w:jc w:val="center"/>
              <w:rPr>
                <w:rFonts w:ascii="Times New Roman" w:eastAsia="Times New Roman" w:hAnsi="Times New Roman"/>
                <w:sz w:val="20"/>
                <w:szCs w:val="20"/>
                <w:lang w:eastAsia="ru-RU"/>
              </w:rPr>
            </w:pPr>
          </w:p>
        </w:tc>
        <w:tc>
          <w:tcPr>
            <w:tcW w:w="1276" w:type="dxa"/>
            <w:tcBorders>
              <w:top w:val="single" w:sz="4" w:space="0" w:color="auto"/>
              <w:left w:val="single" w:sz="4" w:space="0" w:color="auto"/>
              <w:bottom w:val="single" w:sz="4" w:space="0" w:color="auto"/>
              <w:right w:val="nil"/>
            </w:tcBorders>
            <w:shd w:val="clear" w:color="auto" w:fill="FFFFFF"/>
            <w:vAlign w:val="center"/>
          </w:tcPr>
          <w:p w:rsidR="00911162" w:rsidRPr="00911162" w:rsidRDefault="00911162" w:rsidP="00F434C0">
            <w:pPr>
              <w:widowControl w:val="0"/>
              <w:spacing w:after="0" w:line="180" w:lineRule="exact"/>
              <w:jc w:val="center"/>
              <w:rPr>
                <w:rFonts w:ascii="Times New Roman" w:eastAsia="Times New Roman" w:hAnsi="Times New Roman"/>
                <w:sz w:val="20"/>
                <w:szCs w:val="20"/>
                <w:lang w:eastAsia="ru-RU"/>
              </w:rPr>
            </w:pPr>
            <w:r w:rsidRPr="00911162">
              <w:rPr>
                <w:rFonts w:ascii="Times New Roman" w:eastAsia="Times New Roman" w:hAnsi="Times New Roman"/>
                <w:color w:val="000000"/>
                <w:sz w:val="20"/>
                <w:szCs w:val="20"/>
                <w:lang w:eastAsia="ru-RU"/>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11162" w:rsidRPr="00911162" w:rsidRDefault="00647CAC" w:rsidP="00D0167D">
            <w:pPr>
              <w:widowControl w:val="0"/>
              <w:spacing w:after="0" w:line="180" w:lineRule="exac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D0167D">
              <w:rPr>
                <w:rFonts w:ascii="Times New Roman" w:eastAsia="Times New Roman" w:hAnsi="Times New Roman"/>
                <w:sz w:val="20"/>
                <w:szCs w:val="20"/>
                <w:lang w:eastAsia="ru-RU"/>
              </w:rPr>
              <w:t>01</w:t>
            </w:r>
          </w:p>
        </w:tc>
      </w:tr>
      <w:tr w:rsidR="00F434C0" w:rsidTr="00F434C0">
        <w:tblPrEx>
          <w:tblBorders>
            <w:top w:val="single" w:sz="4" w:space="0" w:color="auto"/>
          </w:tblBorders>
          <w:tblCellMar>
            <w:left w:w="108" w:type="dxa"/>
            <w:right w:w="108" w:type="dxa"/>
          </w:tblCellMar>
        </w:tblPrEx>
        <w:trPr>
          <w:trHeight w:val="100"/>
        </w:trPr>
        <w:tc>
          <w:tcPr>
            <w:tcW w:w="15735" w:type="dxa"/>
            <w:gridSpan w:val="7"/>
            <w:tcBorders>
              <w:top w:val="single" w:sz="4" w:space="0" w:color="auto"/>
            </w:tcBorders>
          </w:tcPr>
          <w:p w:rsidR="00F434C0" w:rsidRDefault="00F434C0" w:rsidP="00F434C0">
            <w:pPr>
              <w:suppressAutoHyphens/>
              <w:spacing w:after="0" w:line="240" w:lineRule="auto"/>
              <w:jc w:val="center"/>
              <w:rPr>
                <w:rFonts w:ascii="Times New Roman" w:hAnsi="Times New Roman"/>
                <w:i/>
                <w:sz w:val="24"/>
                <w:szCs w:val="24"/>
                <w:lang w:eastAsia="ar-SA"/>
              </w:rPr>
            </w:pPr>
          </w:p>
        </w:tc>
      </w:tr>
    </w:tbl>
    <w:p w:rsidR="00911162" w:rsidRDefault="00911162" w:rsidP="00511987">
      <w:pPr>
        <w:suppressAutoHyphens/>
        <w:spacing w:after="0" w:line="240" w:lineRule="auto"/>
        <w:jc w:val="center"/>
        <w:rPr>
          <w:rFonts w:ascii="Times New Roman" w:hAnsi="Times New Roman"/>
          <w:i/>
          <w:sz w:val="24"/>
          <w:szCs w:val="24"/>
          <w:lang w:eastAsia="ar-SA"/>
        </w:rPr>
      </w:pPr>
    </w:p>
    <w:p w:rsidR="00F434C0" w:rsidRDefault="00F434C0" w:rsidP="00511987">
      <w:pPr>
        <w:suppressAutoHyphens/>
        <w:spacing w:after="0" w:line="240" w:lineRule="auto"/>
        <w:jc w:val="center"/>
        <w:rPr>
          <w:rFonts w:ascii="Times New Roman" w:hAnsi="Times New Roman"/>
          <w:i/>
          <w:sz w:val="24"/>
          <w:szCs w:val="24"/>
          <w:lang w:eastAsia="ar-SA"/>
        </w:rPr>
      </w:pPr>
    </w:p>
    <w:p w:rsidR="00F434C0" w:rsidRDefault="00F434C0" w:rsidP="00511987">
      <w:pPr>
        <w:suppressAutoHyphens/>
        <w:spacing w:after="0" w:line="240" w:lineRule="auto"/>
        <w:jc w:val="center"/>
        <w:rPr>
          <w:rFonts w:ascii="Times New Roman" w:hAnsi="Times New Roman"/>
          <w:i/>
          <w:sz w:val="24"/>
          <w:szCs w:val="24"/>
          <w:lang w:eastAsia="ar-SA"/>
        </w:rPr>
      </w:pPr>
    </w:p>
    <w:p w:rsidR="00911162" w:rsidRDefault="00911162" w:rsidP="000222CF">
      <w:pPr>
        <w:suppressAutoHyphens/>
        <w:spacing w:after="0" w:line="240" w:lineRule="auto"/>
        <w:rPr>
          <w:rFonts w:ascii="Times New Roman" w:hAnsi="Times New Roman"/>
          <w:i/>
          <w:sz w:val="24"/>
          <w:szCs w:val="24"/>
          <w:lang w:eastAsia="ar-SA"/>
        </w:rPr>
      </w:pPr>
      <w:bookmarkStart w:id="20" w:name="_GoBack"/>
      <w:bookmarkEnd w:id="20"/>
    </w:p>
    <w:p w:rsidR="00911162" w:rsidRPr="00911162" w:rsidRDefault="00911162" w:rsidP="00911162">
      <w:pPr>
        <w:widowControl w:val="0"/>
        <w:spacing w:after="0" w:line="254" w:lineRule="exact"/>
        <w:ind w:left="12960"/>
        <w:rPr>
          <w:rFonts w:ascii="Times New Roman" w:eastAsia="Times New Roman" w:hAnsi="Times New Roman"/>
          <w:color w:val="000000"/>
          <w:sz w:val="18"/>
          <w:szCs w:val="18"/>
          <w:lang w:eastAsia="ru-RU"/>
        </w:rPr>
      </w:pPr>
      <w:r w:rsidRPr="00911162">
        <w:rPr>
          <w:rFonts w:ascii="Times New Roman" w:eastAsia="Times New Roman" w:hAnsi="Times New Roman"/>
          <w:color w:val="000000"/>
          <w:sz w:val="18"/>
          <w:szCs w:val="18"/>
          <w:lang w:eastAsia="ru-RU"/>
        </w:rPr>
        <w:t xml:space="preserve">Приложение № </w:t>
      </w:r>
      <w:r>
        <w:rPr>
          <w:rFonts w:ascii="Times New Roman" w:eastAsia="Times New Roman" w:hAnsi="Times New Roman"/>
          <w:color w:val="000000"/>
          <w:sz w:val="18"/>
          <w:szCs w:val="18"/>
          <w:lang w:eastAsia="ru-RU"/>
        </w:rPr>
        <w:t>5</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r w:rsidRPr="00911162">
        <w:rPr>
          <w:rFonts w:ascii="Times New Roman" w:eastAsia="Times New Roman" w:hAnsi="Times New Roman"/>
          <w:color w:val="000000"/>
          <w:sz w:val="20"/>
          <w:szCs w:val="20"/>
          <w:lang w:eastAsia="ru-RU"/>
        </w:rPr>
        <w:t xml:space="preserve">к извещению </w:t>
      </w:r>
      <w:r w:rsidRPr="00911162">
        <w:rPr>
          <w:rFonts w:ascii="Times New Roman" w:eastAsia="Times New Roman" w:hAnsi="Times New Roman"/>
          <w:bCs/>
          <w:sz w:val="20"/>
          <w:szCs w:val="20"/>
          <w:lang w:eastAsia="ru-RU"/>
        </w:rPr>
        <w:t>запроса котировок в электронной форме</w:t>
      </w: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EE62BC" w:rsidRDefault="00EE62BC" w:rsidP="00EE62BC">
      <w:pPr>
        <w:spacing w:after="0" w:line="240" w:lineRule="auto"/>
        <w:jc w:val="center"/>
        <w:rPr>
          <w:rFonts w:ascii="Times New Roman" w:eastAsia="Times New Roman" w:hAnsi="Times New Roman"/>
          <w:color w:val="000000"/>
          <w:sz w:val="20"/>
          <w:szCs w:val="20"/>
          <w:lang w:eastAsia="ru-RU"/>
        </w:rPr>
      </w:pPr>
      <w:r w:rsidRPr="00911162">
        <w:rPr>
          <w:rFonts w:ascii="Times New Roman" w:eastAsia="Times New Roman" w:hAnsi="Times New Roman"/>
          <w:color w:val="000000"/>
          <w:sz w:val="20"/>
          <w:szCs w:val="20"/>
          <w:lang w:eastAsia="ru-RU"/>
        </w:rPr>
        <w:t>Обоснование начально-максимальной цены гражданско-правового договора ГАУЗ РБ "Санаторий для детей Радуга города Стерлитамак"</w:t>
      </w:r>
    </w:p>
    <w:p w:rsidR="00EE62BC" w:rsidRDefault="00EE62BC" w:rsidP="00EE62BC">
      <w:pPr>
        <w:suppressAutoHyphens/>
        <w:spacing w:after="0" w:line="240" w:lineRule="auto"/>
        <w:jc w:val="center"/>
        <w:rPr>
          <w:rFonts w:ascii="Times New Roman" w:hAnsi="Times New Roman"/>
          <w:i/>
          <w:sz w:val="24"/>
          <w:szCs w:val="24"/>
          <w:lang w:eastAsia="ar-SA"/>
        </w:rPr>
      </w:pPr>
    </w:p>
    <w:p w:rsidR="005410BD" w:rsidRPr="004A0AC8" w:rsidRDefault="005410BD" w:rsidP="00EE62BC">
      <w:pPr>
        <w:suppressAutoHyphens/>
        <w:spacing w:after="0" w:line="240" w:lineRule="auto"/>
        <w:jc w:val="center"/>
        <w:rPr>
          <w:rFonts w:ascii="Times New Roman" w:hAnsi="Times New Roman"/>
          <w:i/>
          <w:sz w:val="24"/>
          <w:szCs w:val="24"/>
          <w:lang w:eastAsia="ar-SA"/>
        </w:rPr>
      </w:pPr>
    </w:p>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tbl>
      <w:tblPr>
        <w:tblW w:w="15607" w:type="dxa"/>
        <w:tblInd w:w="94" w:type="dxa"/>
        <w:tblLook w:val="04A0"/>
      </w:tblPr>
      <w:tblGrid>
        <w:gridCol w:w="580"/>
        <w:gridCol w:w="2420"/>
        <w:gridCol w:w="883"/>
        <w:gridCol w:w="960"/>
        <w:gridCol w:w="1528"/>
        <w:gridCol w:w="1528"/>
        <w:gridCol w:w="1528"/>
        <w:gridCol w:w="1106"/>
        <w:gridCol w:w="5074"/>
      </w:tblGrid>
      <w:tr w:rsidR="003060C2" w:rsidRPr="003060C2" w:rsidTr="003060C2">
        <w:trPr>
          <w:trHeight w:val="130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0C2" w:rsidRPr="003060C2" w:rsidRDefault="003060C2" w:rsidP="003060C2">
            <w:pPr>
              <w:spacing w:after="0" w:line="240" w:lineRule="auto"/>
              <w:jc w:val="center"/>
              <w:rPr>
                <w:rFonts w:ascii="Times New Roman" w:eastAsia="Times New Roman" w:hAnsi="Times New Roman"/>
                <w:b/>
                <w:bCs/>
                <w:color w:val="000000"/>
                <w:sz w:val="20"/>
                <w:szCs w:val="20"/>
                <w:lang w:eastAsia="ru-RU"/>
              </w:rPr>
            </w:pPr>
            <w:r w:rsidRPr="003060C2">
              <w:rPr>
                <w:rFonts w:ascii="Times New Roman" w:eastAsia="Times New Roman" w:hAnsi="Times New Roman"/>
                <w:b/>
                <w:bCs/>
                <w:color w:val="000000"/>
                <w:sz w:val="20"/>
                <w:szCs w:val="20"/>
                <w:lang w:eastAsia="ru-RU"/>
              </w:rPr>
              <w:t xml:space="preserve">№ </w:t>
            </w:r>
            <w:proofErr w:type="spellStart"/>
            <w:proofErr w:type="gramStart"/>
            <w:r w:rsidRPr="003060C2">
              <w:rPr>
                <w:rFonts w:ascii="Times New Roman" w:eastAsia="Times New Roman" w:hAnsi="Times New Roman"/>
                <w:b/>
                <w:bCs/>
                <w:color w:val="000000"/>
                <w:sz w:val="20"/>
                <w:szCs w:val="20"/>
                <w:lang w:eastAsia="ru-RU"/>
              </w:rPr>
              <w:t>п</w:t>
            </w:r>
            <w:proofErr w:type="spellEnd"/>
            <w:proofErr w:type="gramEnd"/>
            <w:r w:rsidRPr="003060C2">
              <w:rPr>
                <w:rFonts w:ascii="Times New Roman" w:eastAsia="Times New Roman" w:hAnsi="Times New Roman"/>
                <w:b/>
                <w:bCs/>
                <w:color w:val="000000"/>
                <w:sz w:val="20"/>
                <w:szCs w:val="20"/>
                <w:lang w:eastAsia="ru-RU"/>
              </w:rPr>
              <w:t>/</w:t>
            </w:r>
            <w:proofErr w:type="spellStart"/>
            <w:r w:rsidRPr="003060C2">
              <w:rPr>
                <w:rFonts w:ascii="Times New Roman" w:eastAsia="Times New Roman" w:hAnsi="Times New Roman"/>
                <w:b/>
                <w:bCs/>
                <w:color w:val="000000"/>
                <w:sz w:val="20"/>
                <w:szCs w:val="20"/>
                <w:lang w:eastAsia="ru-RU"/>
              </w:rPr>
              <w:t>п</w:t>
            </w:r>
            <w:proofErr w:type="spellEnd"/>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rsidR="003060C2" w:rsidRPr="003060C2" w:rsidRDefault="003060C2" w:rsidP="003060C2">
            <w:pPr>
              <w:spacing w:after="0" w:line="240" w:lineRule="auto"/>
              <w:jc w:val="center"/>
              <w:rPr>
                <w:rFonts w:ascii="Times New Roman" w:eastAsia="Times New Roman" w:hAnsi="Times New Roman"/>
                <w:b/>
                <w:bCs/>
                <w:color w:val="000000"/>
                <w:sz w:val="20"/>
                <w:szCs w:val="20"/>
                <w:lang w:eastAsia="ru-RU"/>
              </w:rPr>
            </w:pPr>
            <w:r w:rsidRPr="003060C2">
              <w:rPr>
                <w:rFonts w:ascii="Times New Roman" w:eastAsia="Times New Roman" w:hAnsi="Times New Roman"/>
                <w:b/>
                <w:bCs/>
                <w:color w:val="000000"/>
                <w:sz w:val="20"/>
                <w:szCs w:val="20"/>
                <w:lang w:eastAsia="ru-RU"/>
              </w:rPr>
              <w:t>Наименование</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3060C2" w:rsidRPr="003060C2" w:rsidRDefault="003060C2" w:rsidP="003060C2">
            <w:pPr>
              <w:spacing w:after="0" w:line="240" w:lineRule="auto"/>
              <w:jc w:val="center"/>
              <w:rPr>
                <w:rFonts w:ascii="Times New Roman" w:eastAsia="Times New Roman" w:hAnsi="Times New Roman"/>
                <w:b/>
                <w:bCs/>
                <w:color w:val="000000"/>
                <w:sz w:val="20"/>
                <w:szCs w:val="20"/>
                <w:lang w:eastAsia="ru-RU"/>
              </w:rPr>
            </w:pPr>
            <w:proofErr w:type="spellStart"/>
            <w:r w:rsidRPr="003060C2">
              <w:rPr>
                <w:rFonts w:ascii="Times New Roman" w:eastAsia="Times New Roman" w:hAnsi="Times New Roman"/>
                <w:b/>
                <w:bCs/>
                <w:color w:val="000000"/>
                <w:sz w:val="20"/>
                <w:szCs w:val="20"/>
                <w:lang w:eastAsia="ru-RU"/>
              </w:rPr>
              <w:t>Ед</w:t>
            </w:r>
            <w:proofErr w:type="gramStart"/>
            <w:r w:rsidRPr="003060C2">
              <w:rPr>
                <w:rFonts w:ascii="Times New Roman" w:eastAsia="Times New Roman" w:hAnsi="Times New Roman"/>
                <w:b/>
                <w:bCs/>
                <w:color w:val="000000"/>
                <w:sz w:val="20"/>
                <w:szCs w:val="20"/>
                <w:lang w:eastAsia="ru-RU"/>
              </w:rPr>
              <w:t>.и</w:t>
            </w:r>
            <w:proofErr w:type="gramEnd"/>
            <w:r w:rsidRPr="003060C2">
              <w:rPr>
                <w:rFonts w:ascii="Times New Roman" w:eastAsia="Times New Roman" w:hAnsi="Times New Roman"/>
                <w:b/>
                <w:bCs/>
                <w:color w:val="000000"/>
                <w:sz w:val="20"/>
                <w:szCs w:val="20"/>
                <w:lang w:eastAsia="ru-RU"/>
              </w:rPr>
              <w:t>зм</w:t>
            </w:r>
            <w:proofErr w:type="spellEnd"/>
            <w:r w:rsidRPr="003060C2">
              <w:rPr>
                <w:rFonts w:ascii="Times New Roman" w:eastAsia="Times New Roman" w:hAnsi="Times New Roman"/>
                <w:b/>
                <w:bCs/>
                <w:color w:val="000000"/>
                <w:sz w:val="20"/>
                <w:szCs w:val="20"/>
                <w:lang w:eastAsia="ru-RU"/>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060C2" w:rsidRPr="003060C2" w:rsidRDefault="003060C2" w:rsidP="003060C2">
            <w:pPr>
              <w:spacing w:after="0" w:line="240" w:lineRule="auto"/>
              <w:jc w:val="center"/>
              <w:rPr>
                <w:rFonts w:ascii="Times New Roman" w:eastAsia="Times New Roman" w:hAnsi="Times New Roman"/>
                <w:b/>
                <w:bCs/>
                <w:color w:val="000000"/>
                <w:sz w:val="20"/>
                <w:szCs w:val="20"/>
                <w:lang w:eastAsia="ru-RU"/>
              </w:rPr>
            </w:pPr>
            <w:r w:rsidRPr="003060C2">
              <w:rPr>
                <w:rFonts w:ascii="Times New Roman" w:eastAsia="Times New Roman" w:hAnsi="Times New Roman"/>
                <w:b/>
                <w:bCs/>
                <w:color w:val="000000"/>
                <w:sz w:val="20"/>
                <w:szCs w:val="20"/>
                <w:lang w:eastAsia="ru-RU"/>
              </w:rPr>
              <w:t>Кол-во</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3060C2" w:rsidRPr="003060C2" w:rsidRDefault="003060C2" w:rsidP="003060C2">
            <w:pPr>
              <w:spacing w:after="0" w:line="240" w:lineRule="auto"/>
              <w:jc w:val="center"/>
              <w:rPr>
                <w:rFonts w:ascii="Times New Roman" w:eastAsia="Times New Roman" w:hAnsi="Times New Roman"/>
                <w:b/>
                <w:bCs/>
                <w:color w:val="000000"/>
                <w:sz w:val="20"/>
                <w:szCs w:val="20"/>
                <w:lang w:eastAsia="ru-RU"/>
              </w:rPr>
            </w:pPr>
            <w:r w:rsidRPr="003060C2">
              <w:rPr>
                <w:rFonts w:ascii="Times New Roman" w:eastAsia="Times New Roman" w:hAnsi="Times New Roman"/>
                <w:b/>
                <w:bCs/>
                <w:color w:val="000000"/>
                <w:sz w:val="20"/>
                <w:szCs w:val="20"/>
                <w:lang w:eastAsia="ru-RU"/>
              </w:rPr>
              <w:t>Коммерческое предложение № 1, руб.</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3060C2" w:rsidRPr="003060C2" w:rsidRDefault="003060C2" w:rsidP="003060C2">
            <w:pPr>
              <w:spacing w:after="0" w:line="240" w:lineRule="auto"/>
              <w:jc w:val="center"/>
              <w:rPr>
                <w:rFonts w:ascii="Times New Roman" w:eastAsia="Times New Roman" w:hAnsi="Times New Roman"/>
                <w:b/>
                <w:bCs/>
                <w:color w:val="000000"/>
                <w:sz w:val="20"/>
                <w:szCs w:val="20"/>
                <w:lang w:eastAsia="ru-RU"/>
              </w:rPr>
            </w:pPr>
            <w:r w:rsidRPr="003060C2">
              <w:rPr>
                <w:rFonts w:ascii="Times New Roman" w:eastAsia="Times New Roman" w:hAnsi="Times New Roman"/>
                <w:b/>
                <w:bCs/>
                <w:color w:val="000000"/>
                <w:sz w:val="20"/>
                <w:szCs w:val="20"/>
                <w:lang w:eastAsia="ru-RU"/>
              </w:rPr>
              <w:t xml:space="preserve">Коммерческое предложение № 2, руб. </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3060C2" w:rsidRPr="003060C2" w:rsidRDefault="003060C2" w:rsidP="003060C2">
            <w:pPr>
              <w:spacing w:after="0" w:line="240" w:lineRule="auto"/>
              <w:jc w:val="center"/>
              <w:rPr>
                <w:rFonts w:ascii="Times New Roman" w:eastAsia="Times New Roman" w:hAnsi="Times New Roman"/>
                <w:b/>
                <w:bCs/>
                <w:color w:val="000000"/>
                <w:sz w:val="20"/>
                <w:szCs w:val="20"/>
                <w:lang w:eastAsia="ru-RU"/>
              </w:rPr>
            </w:pPr>
            <w:r w:rsidRPr="003060C2">
              <w:rPr>
                <w:rFonts w:ascii="Times New Roman" w:eastAsia="Times New Roman" w:hAnsi="Times New Roman"/>
                <w:b/>
                <w:bCs/>
                <w:color w:val="000000"/>
                <w:sz w:val="20"/>
                <w:szCs w:val="20"/>
                <w:lang w:eastAsia="ru-RU"/>
              </w:rPr>
              <w:t>Коммерческое предложение №3, руб.</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3060C2" w:rsidRPr="003060C2" w:rsidRDefault="003060C2" w:rsidP="003060C2">
            <w:pPr>
              <w:spacing w:after="0" w:line="240" w:lineRule="auto"/>
              <w:jc w:val="center"/>
              <w:rPr>
                <w:rFonts w:ascii="Times New Roman" w:eastAsia="Times New Roman" w:hAnsi="Times New Roman"/>
                <w:b/>
                <w:bCs/>
                <w:color w:val="000000"/>
                <w:sz w:val="20"/>
                <w:szCs w:val="20"/>
                <w:lang w:eastAsia="ru-RU"/>
              </w:rPr>
            </w:pPr>
            <w:r w:rsidRPr="003060C2">
              <w:rPr>
                <w:rFonts w:ascii="Times New Roman" w:eastAsia="Times New Roman" w:hAnsi="Times New Roman"/>
                <w:b/>
                <w:bCs/>
                <w:color w:val="000000"/>
                <w:sz w:val="20"/>
                <w:szCs w:val="20"/>
                <w:lang w:eastAsia="ru-RU"/>
              </w:rPr>
              <w:t>Средняя цена в руб.</w:t>
            </w:r>
          </w:p>
        </w:tc>
        <w:tc>
          <w:tcPr>
            <w:tcW w:w="5074" w:type="dxa"/>
            <w:tcBorders>
              <w:top w:val="single" w:sz="4" w:space="0" w:color="auto"/>
              <w:left w:val="nil"/>
              <w:bottom w:val="single" w:sz="4" w:space="0" w:color="auto"/>
              <w:right w:val="single" w:sz="4" w:space="0" w:color="auto"/>
            </w:tcBorders>
            <w:shd w:val="clear" w:color="auto" w:fill="auto"/>
            <w:vAlign w:val="center"/>
            <w:hideMark/>
          </w:tcPr>
          <w:p w:rsidR="003060C2" w:rsidRPr="003060C2" w:rsidRDefault="003060C2" w:rsidP="003060C2">
            <w:pPr>
              <w:spacing w:after="0" w:line="240" w:lineRule="auto"/>
              <w:jc w:val="center"/>
              <w:rPr>
                <w:rFonts w:ascii="Times New Roman" w:eastAsia="Times New Roman" w:hAnsi="Times New Roman"/>
                <w:b/>
                <w:bCs/>
                <w:color w:val="000000"/>
                <w:sz w:val="20"/>
                <w:szCs w:val="20"/>
                <w:lang w:eastAsia="ru-RU"/>
              </w:rPr>
            </w:pPr>
            <w:r w:rsidRPr="003060C2">
              <w:rPr>
                <w:rFonts w:ascii="Times New Roman" w:eastAsia="Times New Roman" w:hAnsi="Times New Roman"/>
                <w:b/>
                <w:bCs/>
                <w:color w:val="000000"/>
                <w:sz w:val="20"/>
                <w:szCs w:val="20"/>
                <w:lang w:eastAsia="ru-RU"/>
              </w:rPr>
              <w:t>Сумма, руб.</w:t>
            </w:r>
          </w:p>
        </w:tc>
      </w:tr>
      <w:tr w:rsidR="003060C2" w:rsidRPr="003060C2" w:rsidTr="003060C2">
        <w:trPr>
          <w:trHeight w:val="315"/>
        </w:trPr>
        <w:tc>
          <w:tcPr>
            <w:tcW w:w="1560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0C2" w:rsidRPr="003060C2" w:rsidRDefault="003060C2" w:rsidP="003060C2">
            <w:pPr>
              <w:spacing w:after="0" w:line="240" w:lineRule="auto"/>
              <w:jc w:val="center"/>
              <w:rPr>
                <w:rFonts w:ascii="Times New Roman" w:eastAsia="Times New Roman" w:hAnsi="Times New Roman"/>
                <w:b/>
                <w:bCs/>
                <w:color w:val="000000"/>
                <w:sz w:val="20"/>
                <w:szCs w:val="20"/>
                <w:lang w:eastAsia="ru-RU"/>
              </w:rPr>
            </w:pPr>
            <w:r w:rsidRPr="003060C2">
              <w:rPr>
                <w:rFonts w:ascii="Times New Roman" w:eastAsia="Times New Roman" w:hAnsi="Times New Roman"/>
                <w:b/>
                <w:bCs/>
                <w:color w:val="000000"/>
                <w:sz w:val="20"/>
                <w:szCs w:val="20"/>
                <w:lang w:eastAsia="ru-RU"/>
              </w:rPr>
              <w:t xml:space="preserve">Предмет гражданско-правового договора: Мясо говядины 1 категории (замороженное) и мясо кур (охлажденное) </w:t>
            </w:r>
          </w:p>
        </w:tc>
      </w:tr>
      <w:tr w:rsidR="003060C2" w:rsidRPr="003060C2" w:rsidTr="003060C2">
        <w:trPr>
          <w:trHeight w:val="49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060C2" w:rsidRPr="003060C2" w:rsidRDefault="003060C2" w:rsidP="003060C2">
            <w:pPr>
              <w:spacing w:after="0" w:line="240" w:lineRule="auto"/>
              <w:jc w:val="center"/>
              <w:rPr>
                <w:rFonts w:ascii="Times New Roman" w:eastAsia="Times New Roman" w:hAnsi="Times New Roman"/>
                <w:b/>
                <w:bCs/>
                <w:color w:val="000000"/>
                <w:sz w:val="20"/>
                <w:szCs w:val="20"/>
                <w:lang w:eastAsia="ru-RU"/>
              </w:rPr>
            </w:pPr>
            <w:r w:rsidRPr="003060C2">
              <w:rPr>
                <w:rFonts w:ascii="Times New Roman" w:eastAsia="Times New Roman" w:hAnsi="Times New Roman"/>
                <w:b/>
                <w:bCs/>
                <w:color w:val="000000"/>
                <w:sz w:val="20"/>
                <w:szCs w:val="20"/>
                <w:lang w:eastAsia="ru-RU"/>
              </w:rPr>
              <w:t>1</w:t>
            </w:r>
          </w:p>
        </w:tc>
        <w:tc>
          <w:tcPr>
            <w:tcW w:w="2420" w:type="dxa"/>
            <w:tcBorders>
              <w:top w:val="nil"/>
              <w:left w:val="nil"/>
              <w:bottom w:val="single" w:sz="4" w:space="0" w:color="auto"/>
              <w:right w:val="single" w:sz="4" w:space="0" w:color="auto"/>
            </w:tcBorders>
            <w:shd w:val="clear" w:color="auto" w:fill="auto"/>
            <w:vAlign w:val="bottom"/>
            <w:hideMark/>
          </w:tcPr>
          <w:p w:rsidR="003060C2" w:rsidRPr="003060C2" w:rsidRDefault="003060C2" w:rsidP="003060C2">
            <w:pPr>
              <w:spacing w:after="0" w:line="240" w:lineRule="auto"/>
              <w:rPr>
                <w:rFonts w:ascii="Times New Roman" w:eastAsia="Times New Roman" w:hAnsi="Times New Roman"/>
                <w:sz w:val="20"/>
                <w:szCs w:val="20"/>
                <w:lang w:eastAsia="ru-RU"/>
              </w:rPr>
            </w:pPr>
            <w:r w:rsidRPr="003060C2">
              <w:rPr>
                <w:rFonts w:ascii="Times New Roman" w:eastAsia="Times New Roman" w:hAnsi="Times New Roman"/>
                <w:sz w:val="20"/>
                <w:szCs w:val="20"/>
                <w:lang w:eastAsia="ru-RU"/>
              </w:rPr>
              <w:t>Мясо говядины 1 категории (замороженное)</w:t>
            </w:r>
          </w:p>
        </w:tc>
        <w:tc>
          <w:tcPr>
            <w:tcW w:w="883" w:type="dxa"/>
            <w:tcBorders>
              <w:top w:val="nil"/>
              <w:left w:val="nil"/>
              <w:bottom w:val="single" w:sz="4" w:space="0" w:color="auto"/>
              <w:right w:val="single" w:sz="4" w:space="0" w:color="auto"/>
            </w:tcBorders>
            <w:shd w:val="clear" w:color="auto" w:fill="auto"/>
            <w:noWrap/>
            <w:vAlign w:val="bottom"/>
            <w:hideMark/>
          </w:tcPr>
          <w:p w:rsidR="003060C2" w:rsidRPr="003060C2" w:rsidRDefault="003060C2" w:rsidP="003060C2">
            <w:pPr>
              <w:spacing w:after="0" w:line="240" w:lineRule="auto"/>
              <w:rPr>
                <w:rFonts w:ascii="Times New Roman" w:eastAsia="Times New Roman" w:hAnsi="Times New Roman"/>
                <w:sz w:val="18"/>
                <w:szCs w:val="18"/>
                <w:lang w:eastAsia="ru-RU"/>
              </w:rPr>
            </w:pPr>
            <w:r w:rsidRPr="003060C2">
              <w:rPr>
                <w:rFonts w:ascii="Times New Roman" w:eastAsia="Times New Roman" w:hAnsi="Times New Roman"/>
                <w:sz w:val="18"/>
                <w:szCs w:val="18"/>
                <w:lang w:eastAsia="ru-RU"/>
              </w:rPr>
              <w:t>кг</w:t>
            </w:r>
          </w:p>
        </w:tc>
        <w:tc>
          <w:tcPr>
            <w:tcW w:w="960" w:type="dxa"/>
            <w:tcBorders>
              <w:top w:val="nil"/>
              <w:left w:val="nil"/>
              <w:bottom w:val="single" w:sz="4" w:space="0" w:color="auto"/>
              <w:right w:val="single" w:sz="4" w:space="0" w:color="auto"/>
            </w:tcBorders>
            <w:shd w:val="clear" w:color="auto" w:fill="auto"/>
            <w:noWrap/>
            <w:vAlign w:val="bottom"/>
            <w:hideMark/>
          </w:tcPr>
          <w:p w:rsidR="003060C2" w:rsidRPr="003060C2" w:rsidRDefault="003060C2" w:rsidP="003060C2">
            <w:pPr>
              <w:spacing w:after="0" w:line="240" w:lineRule="auto"/>
              <w:jc w:val="center"/>
              <w:rPr>
                <w:rFonts w:ascii="Times New Roman" w:eastAsia="Times New Roman" w:hAnsi="Times New Roman"/>
                <w:b/>
                <w:bCs/>
                <w:sz w:val="18"/>
                <w:szCs w:val="18"/>
                <w:lang w:eastAsia="ru-RU"/>
              </w:rPr>
            </w:pPr>
            <w:r w:rsidRPr="003060C2">
              <w:rPr>
                <w:rFonts w:ascii="Times New Roman" w:eastAsia="Times New Roman" w:hAnsi="Times New Roman"/>
                <w:b/>
                <w:bCs/>
                <w:sz w:val="18"/>
                <w:szCs w:val="18"/>
                <w:lang w:eastAsia="ru-RU"/>
              </w:rPr>
              <w:t>1 804,00</w:t>
            </w:r>
          </w:p>
        </w:tc>
        <w:tc>
          <w:tcPr>
            <w:tcW w:w="1528" w:type="dxa"/>
            <w:tcBorders>
              <w:top w:val="nil"/>
              <w:left w:val="nil"/>
              <w:bottom w:val="single" w:sz="4" w:space="0" w:color="auto"/>
              <w:right w:val="single" w:sz="4" w:space="0" w:color="auto"/>
            </w:tcBorders>
            <w:shd w:val="clear" w:color="auto" w:fill="auto"/>
            <w:noWrap/>
            <w:vAlign w:val="bottom"/>
            <w:hideMark/>
          </w:tcPr>
          <w:p w:rsidR="003060C2" w:rsidRPr="003060C2" w:rsidRDefault="003060C2" w:rsidP="003060C2">
            <w:pPr>
              <w:spacing w:after="0" w:line="240" w:lineRule="auto"/>
              <w:jc w:val="center"/>
              <w:rPr>
                <w:rFonts w:ascii="Times New Roman" w:eastAsia="Times New Roman" w:hAnsi="Times New Roman"/>
                <w:sz w:val="18"/>
                <w:szCs w:val="18"/>
                <w:lang w:eastAsia="ru-RU"/>
              </w:rPr>
            </w:pPr>
            <w:r w:rsidRPr="003060C2">
              <w:rPr>
                <w:rFonts w:ascii="Times New Roman" w:eastAsia="Times New Roman" w:hAnsi="Times New Roman"/>
                <w:sz w:val="18"/>
                <w:szCs w:val="18"/>
                <w:lang w:eastAsia="ru-RU"/>
              </w:rPr>
              <w:t>280,00</w:t>
            </w:r>
          </w:p>
        </w:tc>
        <w:tc>
          <w:tcPr>
            <w:tcW w:w="1528" w:type="dxa"/>
            <w:tcBorders>
              <w:top w:val="nil"/>
              <w:left w:val="nil"/>
              <w:bottom w:val="single" w:sz="4" w:space="0" w:color="auto"/>
              <w:right w:val="single" w:sz="4" w:space="0" w:color="auto"/>
            </w:tcBorders>
            <w:shd w:val="clear" w:color="auto" w:fill="auto"/>
            <w:noWrap/>
            <w:vAlign w:val="bottom"/>
            <w:hideMark/>
          </w:tcPr>
          <w:p w:rsidR="003060C2" w:rsidRPr="003060C2" w:rsidRDefault="003060C2" w:rsidP="003060C2">
            <w:pPr>
              <w:spacing w:after="0" w:line="240" w:lineRule="auto"/>
              <w:jc w:val="center"/>
              <w:rPr>
                <w:rFonts w:ascii="Times New Roman" w:eastAsia="Times New Roman" w:hAnsi="Times New Roman"/>
                <w:sz w:val="18"/>
                <w:szCs w:val="18"/>
                <w:lang w:eastAsia="ru-RU"/>
              </w:rPr>
            </w:pPr>
            <w:r w:rsidRPr="003060C2">
              <w:rPr>
                <w:rFonts w:ascii="Times New Roman" w:eastAsia="Times New Roman" w:hAnsi="Times New Roman"/>
                <w:sz w:val="18"/>
                <w:szCs w:val="18"/>
                <w:lang w:eastAsia="ru-RU"/>
              </w:rPr>
              <w:t>285,00</w:t>
            </w:r>
          </w:p>
        </w:tc>
        <w:tc>
          <w:tcPr>
            <w:tcW w:w="1528" w:type="dxa"/>
            <w:tcBorders>
              <w:top w:val="nil"/>
              <w:left w:val="nil"/>
              <w:bottom w:val="single" w:sz="4" w:space="0" w:color="auto"/>
              <w:right w:val="single" w:sz="4" w:space="0" w:color="auto"/>
            </w:tcBorders>
            <w:shd w:val="clear" w:color="auto" w:fill="auto"/>
            <w:noWrap/>
            <w:vAlign w:val="bottom"/>
            <w:hideMark/>
          </w:tcPr>
          <w:p w:rsidR="003060C2" w:rsidRPr="003060C2" w:rsidRDefault="003060C2" w:rsidP="003060C2">
            <w:pPr>
              <w:spacing w:after="0" w:line="240" w:lineRule="auto"/>
              <w:jc w:val="center"/>
              <w:rPr>
                <w:rFonts w:ascii="Times New Roman" w:eastAsia="Times New Roman" w:hAnsi="Times New Roman"/>
                <w:sz w:val="18"/>
                <w:szCs w:val="18"/>
                <w:lang w:eastAsia="ru-RU"/>
              </w:rPr>
            </w:pPr>
            <w:r w:rsidRPr="003060C2">
              <w:rPr>
                <w:rFonts w:ascii="Times New Roman" w:eastAsia="Times New Roman" w:hAnsi="Times New Roman"/>
                <w:sz w:val="18"/>
                <w:szCs w:val="18"/>
                <w:lang w:eastAsia="ru-RU"/>
              </w:rPr>
              <w:t>283,00</w:t>
            </w:r>
          </w:p>
        </w:tc>
        <w:tc>
          <w:tcPr>
            <w:tcW w:w="1106" w:type="dxa"/>
            <w:tcBorders>
              <w:top w:val="nil"/>
              <w:left w:val="nil"/>
              <w:bottom w:val="single" w:sz="4" w:space="0" w:color="auto"/>
              <w:right w:val="single" w:sz="4" w:space="0" w:color="auto"/>
            </w:tcBorders>
            <w:shd w:val="clear" w:color="auto" w:fill="auto"/>
            <w:noWrap/>
            <w:vAlign w:val="bottom"/>
            <w:hideMark/>
          </w:tcPr>
          <w:p w:rsidR="003060C2" w:rsidRPr="003060C2" w:rsidRDefault="003060C2" w:rsidP="003060C2">
            <w:pPr>
              <w:spacing w:after="0" w:line="240" w:lineRule="auto"/>
              <w:jc w:val="center"/>
              <w:rPr>
                <w:rFonts w:ascii="Times New Roman" w:eastAsia="Times New Roman" w:hAnsi="Times New Roman"/>
                <w:sz w:val="18"/>
                <w:szCs w:val="18"/>
                <w:lang w:eastAsia="ru-RU"/>
              </w:rPr>
            </w:pPr>
            <w:r w:rsidRPr="003060C2">
              <w:rPr>
                <w:rFonts w:ascii="Times New Roman" w:eastAsia="Times New Roman" w:hAnsi="Times New Roman"/>
                <w:sz w:val="18"/>
                <w:szCs w:val="18"/>
                <w:lang w:eastAsia="ru-RU"/>
              </w:rPr>
              <w:t>282,67</w:t>
            </w:r>
          </w:p>
        </w:tc>
        <w:tc>
          <w:tcPr>
            <w:tcW w:w="5074" w:type="dxa"/>
            <w:tcBorders>
              <w:top w:val="nil"/>
              <w:left w:val="nil"/>
              <w:bottom w:val="single" w:sz="4" w:space="0" w:color="auto"/>
              <w:right w:val="single" w:sz="4" w:space="0" w:color="auto"/>
            </w:tcBorders>
            <w:shd w:val="clear" w:color="auto" w:fill="auto"/>
            <w:noWrap/>
            <w:vAlign w:val="center"/>
            <w:hideMark/>
          </w:tcPr>
          <w:p w:rsidR="003060C2" w:rsidRPr="003060C2" w:rsidRDefault="003060C2" w:rsidP="003060C2">
            <w:pPr>
              <w:spacing w:after="0" w:line="240" w:lineRule="auto"/>
              <w:jc w:val="right"/>
              <w:rPr>
                <w:rFonts w:ascii="Times New Roman" w:eastAsia="Times New Roman" w:hAnsi="Times New Roman"/>
                <w:color w:val="000000"/>
                <w:sz w:val="20"/>
                <w:szCs w:val="20"/>
                <w:lang w:eastAsia="ru-RU"/>
              </w:rPr>
            </w:pPr>
            <w:r w:rsidRPr="003060C2">
              <w:rPr>
                <w:rFonts w:ascii="Times New Roman" w:eastAsia="Times New Roman" w:hAnsi="Times New Roman"/>
                <w:color w:val="000000"/>
                <w:sz w:val="20"/>
                <w:szCs w:val="20"/>
                <w:lang w:eastAsia="ru-RU"/>
              </w:rPr>
              <w:t>509 936,68</w:t>
            </w:r>
          </w:p>
        </w:tc>
      </w:tr>
      <w:tr w:rsidR="003060C2" w:rsidRPr="003060C2" w:rsidTr="003060C2">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060C2" w:rsidRPr="003060C2" w:rsidRDefault="003060C2" w:rsidP="003060C2">
            <w:pPr>
              <w:spacing w:after="0" w:line="240" w:lineRule="auto"/>
              <w:jc w:val="center"/>
              <w:rPr>
                <w:rFonts w:ascii="Times New Roman" w:eastAsia="Times New Roman" w:hAnsi="Times New Roman"/>
                <w:b/>
                <w:bCs/>
                <w:color w:val="000000"/>
                <w:sz w:val="20"/>
                <w:szCs w:val="20"/>
                <w:lang w:eastAsia="ru-RU"/>
              </w:rPr>
            </w:pPr>
            <w:r w:rsidRPr="003060C2">
              <w:rPr>
                <w:rFonts w:ascii="Times New Roman" w:eastAsia="Times New Roman" w:hAnsi="Times New Roman"/>
                <w:b/>
                <w:bCs/>
                <w:color w:val="000000"/>
                <w:sz w:val="20"/>
                <w:szCs w:val="20"/>
                <w:lang w:eastAsia="ru-RU"/>
              </w:rPr>
              <w:t>2</w:t>
            </w:r>
          </w:p>
        </w:tc>
        <w:tc>
          <w:tcPr>
            <w:tcW w:w="2420" w:type="dxa"/>
            <w:tcBorders>
              <w:top w:val="nil"/>
              <w:left w:val="nil"/>
              <w:bottom w:val="single" w:sz="4" w:space="0" w:color="auto"/>
              <w:right w:val="single" w:sz="4" w:space="0" w:color="auto"/>
            </w:tcBorders>
            <w:shd w:val="clear" w:color="auto" w:fill="auto"/>
            <w:noWrap/>
            <w:vAlign w:val="bottom"/>
            <w:hideMark/>
          </w:tcPr>
          <w:p w:rsidR="003060C2" w:rsidRPr="003060C2" w:rsidRDefault="003060C2" w:rsidP="003060C2">
            <w:pPr>
              <w:spacing w:after="0" w:line="240" w:lineRule="auto"/>
              <w:rPr>
                <w:rFonts w:ascii="Times New Roman" w:eastAsia="Times New Roman" w:hAnsi="Times New Roman"/>
                <w:sz w:val="20"/>
                <w:szCs w:val="20"/>
                <w:lang w:eastAsia="ru-RU"/>
              </w:rPr>
            </w:pPr>
            <w:r w:rsidRPr="003060C2">
              <w:rPr>
                <w:rFonts w:ascii="Times New Roman" w:eastAsia="Times New Roman" w:hAnsi="Times New Roman"/>
                <w:sz w:val="20"/>
                <w:szCs w:val="20"/>
                <w:lang w:eastAsia="ru-RU"/>
              </w:rPr>
              <w:t xml:space="preserve">Мясо кур (охлажденное) </w:t>
            </w:r>
          </w:p>
        </w:tc>
        <w:tc>
          <w:tcPr>
            <w:tcW w:w="883" w:type="dxa"/>
            <w:tcBorders>
              <w:top w:val="nil"/>
              <w:left w:val="nil"/>
              <w:bottom w:val="single" w:sz="4" w:space="0" w:color="auto"/>
              <w:right w:val="single" w:sz="4" w:space="0" w:color="auto"/>
            </w:tcBorders>
            <w:shd w:val="clear" w:color="auto" w:fill="auto"/>
            <w:noWrap/>
            <w:vAlign w:val="bottom"/>
            <w:hideMark/>
          </w:tcPr>
          <w:p w:rsidR="003060C2" w:rsidRPr="003060C2" w:rsidRDefault="003060C2" w:rsidP="003060C2">
            <w:pPr>
              <w:spacing w:after="0" w:line="240" w:lineRule="auto"/>
              <w:rPr>
                <w:rFonts w:ascii="Times New Roman" w:eastAsia="Times New Roman" w:hAnsi="Times New Roman"/>
                <w:sz w:val="12"/>
                <w:szCs w:val="12"/>
                <w:lang w:eastAsia="ru-RU"/>
              </w:rPr>
            </w:pPr>
            <w:r w:rsidRPr="003060C2">
              <w:rPr>
                <w:rFonts w:ascii="Times New Roman" w:eastAsia="Times New Roman" w:hAnsi="Times New Roman"/>
                <w:sz w:val="12"/>
                <w:szCs w:val="12"/>
                <w:lang w:eastAsia="ru-RU"/>
              </w:rPr>
              <w:t>КГ</w:t>
            </w:r>
          </w:p>
        </w:tc>
        <w:tc>
          <w:tcPr>
            <w:tcW w:w="960" w:type="dxa"/>
            <w:tcBorders>
              <w:top w:val="nil"/>
              <w:left w:val="nil"/>
              <w:bottom w:val="single" w:sz="4" w:space="0" w:color="auto"/>
              <w:right w:val="single" w:sz="4" w:space="0" w:color="auto"/>
            </w:tcBorders>
            <w:shd w:val="clear" w:color="auto" w:fill="auto"/>
            <w:noWrap/>
            <w:vAlign w:val="bottom"/>
            <w:hideMark/>
          </w:tcPr>
          <w:p w:rsidR="003060C2" w:rsidRPr="003060C2" w:rsidRDefault="003060C2" w:rsidP="003060C2">
            <w:pPr>
              <w:spacing w:after="0" w:line="240" w:lineRule="auto"/>
              <w:jc w:val="center"/>
              <w:rPr>
                <w:rFonts w:ascii="Times New Roman" w:eastAsia="Times New Roman" w:hAnsi="Times New Roman"/>
                <w:b/>
                <w:bCs/>
                <w:sz w:val="18"/>
                <w:szCs w:val="18"/>
                <w:lang w:eastAsia="ru-RU"/>
              </w:rPr>
            </w:pPr>
            <w:r w:rsidRPr="003060C2">
              <w:rPr>
                <w:rFonts w:ascii="Times New Roman" w:eastAsia="Times New Roman" w:hAnsi="Times New Roman"/>
                <w:b/>
                <w:bCs/>
                <w:sz w:val="18"/>
                <w:szCs w:val="18"/>
                <w:lang w:eastAsia="ru-RU"/>
              </w:rPr>
              <w:t>301,00</w:t>
            </w:r>
          </w:p>
        </w:tc>
        <w:tc>
          <w:tcPr>
            <w:tcW w:w="1528" w:type="dxa"/>
            <w:tcBorders>
              <w:top w:val="nil"/>
              <w:left w:val="nil"/>
              <w:bottom w:val="single" w:sz="4" w:space="0" w:color="auto"/>
              <w:right w:val="single" w:sz="4" w:space="0" w:color="auto"/>
            </w:tcBorders>
            <w:shd w:val="clear" w:color="auto" w:fill="auto"/>
            <w:noWrap/>
            <w:vAlign w:val="bottom"/>
            <w:hideMark/>
          </w:tcPr>
          <w:p w:rsidR="003060C2" w:rsidRPr="003060C2" w:rsidRDefault="003060C2" w:rsidP="003060C2">
            <w:pPr>
              <w:spacing w:after="0" w:line="240" w:lineRule="auto"/>
              <w:jc w:val="center"/>
              <w:rPr>
                <w:rFonts w:ascii="Times New Roman" w:eastAsia="Times New Roman" w:hAnsi="Times New Roman"/>
                <w:sz w:val="18"/>
                <w:szCs w:val="18"/>
                <w:lang w:eastAsia="ru-RU"/>
              </w:rPr>
            </w:pPr>
            <w:r w:rsidRPr="003060C2">
              <w:rPr>
                <w:rFonts w:ascii="Times New Roman" w:eastAsia="Times New Roman" w:hAnsi="Times New Roman"/>
                <w:sz w:val="18"/>
                <w:szCs w:val="18"/>
                <w:lang w:eastAsia="ru-RU"/>
              </w:rPr>
              <w:t>160,00</w:t>
            </w:r>
          </w:p>
        </w:tc>
        <w:tc>
          <w:tcPr>
            <w:tcW w:w="1528" w:type="dxa"/>
            <w:tcBorders>
              <w:top w:val="nil"/>
              <w:left w:val="nil"/>
              <w:bottom w:val="single" w:sz="4" w:space="0" w:color="auto"/>
              <w:right w:val="single" w:sz="4" w:space="0" w:color="auto"/>
            </w:tcBorders>
            <w:shd w:val="clear" w:color="auto" w:fill="auto"/>
            <w:noWrap/>
            <w:vAlign w:val="bottom"/>
            <w:hideMark/>
          </w:tcPr>
          <w:p w:rsidR="003060C2" w:rsidRPr="003060C2" w:rsidRDefault="003060C2" w:rsidP="003060C2">
            <w:pPr>
              <w:spacing w:after="0" w:line="240" w:lineRule="auto"/>
              <w:jc w:val="center"/>
              <w:rPr>
                <w:rFonts w:ascii="Times New Roman" w:eastAsia="Times New Roman" w:hAnsi="Times New Roman"/>
                <w:sz w:val="18"/>
                <w:szCs w:val="18"/>
                <w:lang w:eastAsia="ru-RU"/>
              </w:rPr>
            </w:pPr>
            <w:r w:rsidRPr="003060C2">
              <w:rPr>
                <w:rFonts w:ascii="Times New Roman" w:eastAsia="Times New Roman" w:hAnsi="Times New Roman"/>
                <w:sz w:val="18"/>
                <w:szCs w:val="18"/>
                <w:lang w:eastAsia="ru-RU"/>
              </w:rPr>
              <w:t>163,00</w:t>
            </w:r>
          </w:p>
        </w:tc>
        <w:tc>
          <w:tcPr>
            <w:tcW w:w="1528" w:type="dxa"/>
            <w:tcBorders>
              <w:top w:val="nil"/>
              <w:left w:val="nil"/>
              <w:bottom w:val="single" w:sz="4" w:space="0" w:color="auto"/>
              <w:right w:val="single" w:sz="4" w:space="0" w:color="auto"/>
            </w:tcBorders>
            <w:shd w:val="clear" w:color="auto" w:fill="auto"/>
            <w:noWrap/>
            <w:vAlign w:val="bottom"/>
            <w:hideMark/>
          </w:tcPr>
          <w:p w:rsidR="003060C2" w:rsidRPr="003060C2" w:rsidRDefault="003060C2" w:rsidP="003060C2">
            <w:pPr>
              <w:spacing w:after="0" w:line="240" w:lineRule="auto"/>
              <w:jc w:val="center"/>
              <w:rPr>
                <w:rFonts w:ascii="Times New Roman" w:eastAsia="Times New Roman" w:hAnsi="Times New Roman"/>
                <w:sz w:val="18"/>
                <w:szCs w:val="18"/>
                <w:lang w:eastAsia="ru-RU"/>
              </w:rPr>
            </w:pPr>
            <w:r w:rsidRPr="003060C2">
              <w:rPr>
                <w:rFonts w:ascii="Times New Roman" w:eastAsia="Times New Roman" w:hAnsi="Times New Roman"/>
                <w:sz w:val="18"/>
                <w:szCs w:val="18"/>
                <w:lang w:eastAsia="ru-RU"/>
              </w:rPr>
              <w:t>165,00</w:t>
            </w:r>
          </w:p>
        </w:tc>
        <w:tc>
          <w:tcPr>
            <w:tcW w:w="1106" w:type="dxa"/>
            <w:tcBorders>
              <w:top w:val="nil"/>
              <w:left w:val="nil"/>
              <w:bottom w:val="single" w:sz="4" w:space="0" w:color="auto"/>
              <w:right w:val="single" w:sz="4" w:space="0" w:color="auto"/>
            </w:tcBorders>
            <w:shd w:val="clear" w:color="auto" w:fill="auto"/>
            <w:noWrap/>
            <w:vAlign w:val="bottom"/>
            <w:hideMark/>
          </w:tcPr>
          <w:p w:rsidR="003060C2" w:rsidRPr="003060C2" w:rsidRDefault="003060C2" w:rsidP="003060C2">
            <w:pPr>
              <w:spacing w:after="0" w:line="240" w:lineRule="auto"/>
              <w:jc w:val="center"/>
              <w:rPr>
                <w:rFonts w:ascii="Times New Roman" w:eastAsia="Times New Roman" w:hAnsi="Times New Roman"/>
                <w:sz w:val="18"/>
                <w:szCs w:val="18"/>
                <w:lang w:eastAsia="ru-RU"/>
              </w:rPr>
            </w:pPr>
            <w:r w:rsidRPr="003060C2">
              <w:rPr>
                <w:rFonts w:ascii="Times New Roman" w:eastAsia="Times New Roman" w:hAnsi="Times New Roman"/>
                <w:sz w:val="18"/>
                <w:szCs w:val="18"/>
                <w:lang w:eastAsia="ru-RU"/>
              </w:rPr>
              <w:t>162,67</w:t>
            </w:r>
          </w:p>
        </w:tc>
        <w:tc>
          <w:tcPr>
            <w:tcW w:w="5074" w:type="dxa"/>
            <w:tcBorders>
              <w:top w:val="nil"/>
              <w:left w:val="nil"/>
              <w:bottom w:val="single" w:sz="4" w:space="0" w:color="auto"/>
              <w:right w:val="single" w:sz="4" w:space="0" w:color="auto"/>
            </w:tcBorders>
            <w:shd w:val="clear" w:color="auto" w:fill="auto"/>
            <w:noWrap/>
            <w:vAlign w:val="center"/>
            <w:hideMark/>
          </w:tcPr>
          <w:p w:rsidR="003060C2" w:rsidRPr="003060C2" w:rsidRDefault="003060C2" w:rsidP="003060C2">
            <w:pPr>
              <w:spacing w:after="0" w:line="240" w:lineRule="auto"/>
              <w:jc w:val="right"/>
              <w:rPr>
                <w:rFonts w:ascii="Times New Roman" w:eastAsia="Times New Roman" w:hAnsi="Times New Roman"/>
                <w:color w:val="000000"/>
                <w:sz w:val="20"/>
                <w:szCs w:val="20"/>
                <w:lang w:eastAsia="ru-RU"/>
              </w:rPr>
            </w:pPr>
            <w:r w:rsidRPr="003060C2">
              <w:rPr>
                <w:rFonts w:ascii="Times New Roman" w:eastAsia="Times New Roman" w:hAnsi="Times New Roman"/>
                <w:color w:val="000000"/>
                <w:sz w:val="20"/>
                <w:szCs w:val="20"/>
                <w:lang w:eastAsia="ru-RU"/>
              </w:rPr>
              <w:t>48 963,67</w:t>
            </w:r>
          </w:p>
        </w:tc>
      </w:tr>
      <w:tr w:rsidR="003060C2" w:rsidRPr="003060C2" w:rsidTr="003060C2">
        <w:trPr>
          <w:trHeight w:val="315"/>
        </w:trPr>
        <w:tc>
          <w:tcPr>
            <w:tcW w:w="1053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60C2" w:rsidRPr="003060C2" w:rsidRDefault="003060C2" w:rsidP="003060C2">
            <w:pPr>
              <w:spacing w:after="0" w:line="240" w:lineRule="auto"/>
              <w:jc w:val="center"/>
              <w:rPr>
                <w:rFonts w:ascii="Times New Roman" w:eastAsia="Times New Roman" w:hAnsi="Times New Roman"/>
                <w:b/>
                <w:bCs/>
                <w:color w:val="000000"/>
                <w:sz w:val="20"/>
                <w:szCs w:val="20"/>
                <w:lang w:eastAsia="ru-RU"/>
              </w:rPr>
            </w:pPr>
            <w:r w:rsidRPr="003060C2">
              <w:rPr>
                <w:rFonts w:ascii="Times New Roman" w:eastAsia="Times New Roman" w:hAnsi="Times New Roman"/>
                <w:b/>
                <w:bCs/>
                <w:color w:val="000000"/>
                <w:sz w:val="20"/>
                <w:szCs w:val="20"/>
                <w:lang w:eastAsia="ru-RU"/>
              </w:rPr>
              <w:t> </w:t>
            </w:r>
          </w:p>
        </w:tc>
        <w:tc>
          <w:tcPr>
            <w:tcW w:w="5074" w:type="dxa"/>
            <w:tcBorders>
              <w:top w:val="nil"/>
              <w:left w:val="nil"/>
              <w:bottom w:val="single" w:sz="4" w:space="0" w:color="auto"/>
              <w:right w:val="single" w:sz="4" w:space="0" w:color="auto"/>
            </w:tcBorders>
            <w:shd w:val="clear" w:color="auto" w:fill="auto"/>
            <w:vAlign w:val="center"/>
            <w:hideMark/>
          </w:tcPr>
          <w:p w:rsidR="003060C2" w:rsidRPr="003060C2" w:rsidRDefault="003060C2" w:rsidP="003060C2">
            <w:pPr>
              <w:spacing w:after="0" w:line="240" w:lineRule="auto"/>
              <w:jc w:val="right"/>
              <w:rPr>
                <w:rFonts w:ascii="Times New Roman" w:eastAsia="Times New Roman" w:hAnsi="Times New Roman"/>
                <w:b/>
                <w:bCs/>
                <w:color w:val="000000"/>
                <w:sz w:val="20"/>
                <w:szCs w:val="20"/>
                <w:lang w:eastAsia="ru-RU"/>
              </w:rPr>
            </w:pPr>
            <w:r w:rsidRPr="003060C2">
              <w:rPr>
                <w:rFonts w:ascii="Times New Roman" w:eastAsia="Times New Roman" w:hAnsi="Times New Roman"/>
                <w:b/>
                <w:bCs/>
                <w:color w:val="000000"/>
                <w:sz w:val="20"/>
                <w:szCs w:val="20"/>
                <w:lang w:eastAsia="ru-RU"/>
              </w:rPr>
              <w:t>558 900,35</w:t>
            </w:r>
          </w:p>
        </w:tc>
      </w:tr>
    </w:tbl>
    <w:p w:rsidR="00911162" w:rsidRDefault="00911162" w:rsidP="00911162">
      <w:pPr>
        <w:widowControl w:val="0"/>
        <w:spacing w:after="0" w:line="254" w:lineRule="exact"/>
        <w:ind w:left="12960" w:right="420"/>
        <w:rPr>
          <w:rFonts w:ascii="Times New Roman" w:eastAsia="Times New Roman" w:hAnsi="Times New Roman"/>
          <w:bCs/>
          <w:sz w:val="20"/>
          <w:szCs w:val="20"/>
          <w:lang w:eastAsia="ru-RU"/>
        </w:rPr>
      </w:pPr>
    </w:p>
    <w:p w:rsidR="00911162" w:rsidRDefault="003060C2" w:rsidP="003060C2">
      <w:pPr>
        <w:suppressAutoHyphens/>
        <w:spacing w:after="0" w:line="240" w:lineRule="auto"/>
        <w:ind w:firstLine="708"/>
        <w:rPr>
          <w:rFonts w:ascii="Times New Roman" w:hAnsi="Times New Roman"/>
          <w:i/>
          <w:sz w:val="24"/>
          <w:szCs w:val="24"/>
          <w:lang w:eastAsia="ar-SA"/>
        </w:rPr>
      </w:pPr>
      <w:r w:rsidRPr="008E2F6E">
        <w:rPr>
          <w:rFonts w:ascii="Times New Roman" w:hAnsi="Times New Roman"/>
          <w:sz w:val="24"/>
          <w:szCs w:val="24"/>
        </w:rPr>
        <w:t>Расчет начальной (максимальной) цены договора рассчитывается по следующей формуле: сумма цен, делится на количество используемых в расчете цен</w:t>
      </w:r>
      <w:r>
        <w:rPr>
          <w:rFonts w:ascii="Times New Roman" w:hAnsi="Times New Roman"/>
          <w:sz w:val="24"/>
          <w:szCs w:val="24"/>
        </w:rPr>
        <w:t>,</w:t>
      </w:r>
      <w:r w:rsidRPr="008E2F6E">
        <w:rPr>
          <w:rFonts w:ascii="Times New Roman" w:hAnsi="Times New Roman"/>
          <w:sz w:val="24"/>
          <w:szCs w:val="24"/>
        </w:rPr>
        <w:t xml:space="preserve"> полученное значение</w:t>
      </w:r>
      <w:r>
        <w:rPr>
          <w:rFonts w:ascii="Times New Roman" w:hAnsi="Times New Roman"/>
          <w:sz w:val="24"/>
          <w:szCs w:val="24"/>
        </w:rPr>
        <w:t xml:space="preserve"> (средняя цена)  </w:t>
      </w:r>
      <w:r w:rsidRPr="008E2F6E">
        <w:rPr>
          <w:rFonts w:ascii="Times New Roman" w:hAnsi="Times New Roman"/>
          <w:sz w:val="24"/>
          <w:szCs w:val="24"/>
        </w:rPr>
        <w:t>умножается на количество (объем) закупаемого товара по данной позиции</w:t>
      </w:r>
      <w:r>
        <w:rPr>
          <w:rFonts w:ascii="Times New Roman" w:hAnsi="Times New Roman"/>
          <w:sz w:val="24"/>
          <w:szCs w:val="24"/>
        </w:rPr>
        <w:t>.</w:t>
      </w:r>
      <w:r w:rsidR="00EC0F95">
        <w:rPr>
          <w:rFonts w:ascii="Times New Roman" w:hAnsi="Times New Roman"/>
          <w:i/>
          <w:sz w:val="24"/>
          <w:szCs w:val="24"/>
          <w:lang w:eastAsia="ar-SA"/>
        </w:rPr>
        <w:t xml:space="preserve"> </w:t>
      </w:r>
    </w:p>
    <w:p w:rsidR="00911162" w:rsidRPr="00911162" w:rsidRDefault="00911162" w:rsidP="00911162">
      <w:pPr>
        <w:snapToGrid w:val="0"/>
        <w:spacing w:after="0" w:line="240" w:lineRule="auto"/>
        <w:ind w:firstLine="709"/>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eastAsia="Courier New" w:hAnsi="Times New Roman" w:cs="Calibri"/>
          <w:color w:val="000000"/>
          <w:sz w:val="24"/>
          <w:szCs w:val="24"/>
          <w:lang w:eastAsia="ru-RU"/>
        </w:rPr>
        <w:t>.</w:t>
      </w:r>
    </w:p>
    <w:p w:rsidR="00911162" w:rsidRDefault="00911162" w:rsidP="00511987">
      <w:pPr>
        <w:suppressAutoHyphens/>
        <w:spacing w:after="0" w:line="240" w:lineRule="auto"/>
        <w:jc w:val="center"/>
        <w:rPr>
          <w:rFonts w:ascii="Times New Roman" w:hAnsi="Times New Roman"/>
          <w:i/>
          <w:sz w:val="24"/>
          <w:szCs w:val="24"/>
          <w:lang w:eastAsia="ar-SA"/>
        </w:rPr>
      </w:pPr>
    </w:p>
    <w:p w:rsidR="00EE62BC" w:rsidRDefault="00EE62BC" w:rsidP="00511987">
      <w:pPr>
        <w:suppressAutoHyphens/>
        <w:spacing w:after="0" w:line="240" w:lineRule="auto"/>
        <w:jc w:val="center"/>
        <w:rPr>
          <w:rFonts w:ascii="Times New Roman" w:hAnsi="Times New Roman"/>
          <w:i/>
          <w:sz w:val="24"/>
          <w:szCs w:val="24"/>
          <w:lang w:eastAsia="ar-SA"/>
        </w:rPr>
      </w:pPr>
    </w:p>
    <w:sectPr w:rsidR="00EE62BC" w:rsidSect="00911162">
      <w:pgSz w:w="16834" w:h="11909" w:orient="landscape"/>
      <w:pgMar w:top="426" w:right="490" w:bottom="426" w:left="49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17EC"/>
    <w:rsid w:val="000131E1"/>
    <w:rsid w:val="000222CF"/>
    <w:rsid w:val="000445F4"/>
    <w:rsid w:val="00093E20"/>
    <w:rsid w:val="00093EF6"/>
    <w:rsid w:val="000B4B74"/>
    <w:rsid w:val="000D170D"/>
    <w:rsid w:val="0011463B"/>
    <w:rsid w:val="00126346"/>
    <w:rsid w:val="0016139D"/>
    <w:rsid w:val="001808A7"/>
    <w:rsid w:val="001B0EFD"/>
    <w:rsid w:val="00211B06"/>
    <w:rsid w:val="00216610"/>
    <w:rsid w:val="00225542"/>
    <w:rsid w:val="0025422C"/>
    <w:rsid w:val="00286BFC"/>
    <w:rsid w:val="00287A75"/>
    <w:rsid w:val="002968D2"/>
    <w:rsid w:val="002A13EA"/>
    <w:rsid w:val="002D3788"/>
    <w:rsid w:val="002F0A77"/>
    <w:rsid w:val="00300577"/>
    <w:rsid w:val="003060C2"/>
    <w:rsid w:val="00352A61"/>
    <w:rsid w:val="00354A42"/>
    <w:rsid w:val="00382928"/>
    <w:rsid w:val="003836E0"/>
    <w:rsid w:val="003B046E"/>
    <w:rsid w:val="003C10A6"/>
    <w:rsid w:val="003D7335"/>
    <w:rsid w:val="00402FBD"/>
    <w:rsid w:val="00404662"/>
    <w:rsid w:val="00431F53"/>
    <w:rsid w:val="00437EEE"/>
    <w:rsid w:val="0045313E"/>
    <w:rsid w:val="00487BEA"/>
    <w:rsid w:val="00492AA6"/>
    <w:rsid w:val="004A076B"/>
    <w:rsid w:val="004A0AC8"/>
    <w:rsid w:val="00510184"/>
    <w:rsid w:val="00511987"/>
    <w:rsid w:val="005146C9"/>
    <w:rsid w:val="005410BD"/>
    <w:rsid w:val="00545F12"/>
    <w:rsid w:val="00552C43"/>
    <w:rsid w:val="00590369"/>
    <w:rsid w:val="00624F96"/>
    <w:rsid w:val="00632708"/>
    <w:rsid w:val="00647CAC"/>
    <w:rsid w:val="006503C1"/>
    <w:rsid w:val="006829E9"/>
    <w:rsid w:val="00685F2F"/>
    <w:rsid w:val="006917EC"/>
    <w:rsid w:val="006A1611"/>
    <w:rsid w:val="006A19D2"/>
    <w:rsid w:val="006B7D8D"/>
    <w:rsid w:val="006C47EA"/>
    <w:rsid w:val="006C7F13"/>
    <w:rsid w:val="006D7B1B"/>
    <w:rsid w:val="006E4FAE"/>
    <w:rsid w:val="0071011E"/>
    <w:rsid w:val="00711FF0"/>
    <w:rsid w:val="00715BDB"/>
    <w:rsid w:val="00731D84"/>
    <w:rsid w:val="0075329E"/>
    <w:rsid w:val="00760A6F"/>
    <w:rsid w:val="007651E8"/>
    <w:rsid w:val="007727CE"/>
    <w:rsid w:val="00773EED"/>
    <w:rsid w:val="00786C2E"/>
    <w:rsid w:val="007A4ECA"/>
    <w:rsid w:val="007B44E3"/>
    <w:rsid w:val="007B79E0"/>
    <w:rsid w:val="007C0171"/>
    <w:rsid w:val="00817322"/>
    <w:rsid w:val="00831D1C"/>
    <w:rsid w:val="008371FE"/>
    <w:rsid w:val="008458D5"/>
    <w:rsid w:val="008678D4"/>
    <w:rsid w:val="00871A97"/>
    <w:rsid w:val="008A78BD"/>
    <w:rsid w:val="008A7AE7"/>
    <w:rsid w:val="008F27A4"/>
    <w:rsid w:val="00906824"/>
    <w:rsid w:val="00911162"/>
    <w:rsid w:val="00915813"/>
    <w:rsid w:val="00916570"/>
    <w:rsid w:val="00945CDF"/>
    <w:rsid w:val="00977022"/>
    <w:rsid w:val="00994FBE"/>
    <w:rsid w:val="009D51A4"/>
    <w:rsid w:val="009E13DC"/>
    <w:rsid w:val="009F67B5"/>
    <w:rsid w:val="00A023B9"/>
    <w:rsid w:val="00A05028"/>
    <w:rsid w:val="00A14794"/>
    <w:rsid w:val="00A26FCC"/>
    <w:rsid w:val="00A304E8"/>
    <w:rsid w:val="00A326D4"/>
    <w:rsid w:val="00A34AFD"/>
    <w:rsid w:val="00A51780"/>
    <w:rsid w:val="00A676C2"/>
    <w:rsid w:val="00A910D5"/>
    <w:rsid w:val="00AA1DC3"/>
    <w:rsid w:val="00AE3112"/>
    <w:rsid w:val="00AE36D3"/>
    <w:rsid w:val="00B045D5"/>
    <w:rsid w:val="00B45DF6"/>
    <w:rsid w:val="00B54F80"/>
    <w:rsid w:val="00B55EBD"/>
    <w:rsid w:val="00B6041B"/>
    <w:rsid w:val="00B6630C"/>
    <w:rsid w:val="00B82152"/>
    <w:rsid w:val="00B93B14"/>
    <w:rsid w:val="00BA2839"/>
    <w:rsid w:val="00BB05B6"/>
    <w:rsid w:val="00BB555D"/>
    <w:rsid w:val="00C114BC"/>
    <w:rsid w:val="00C2754D"/>
    <w:rsid w:val="00C33225"/>
    <w:rsid w:val="00C404AB"/>
    <w:rsid w:val="00C55A9F"/>
    <w:rsid w:val="00C61112"/>
    <w:rsid w:val="00C72227"/>
    <w:rsid w:val="00C836BE"/>
    <w:rsid w:val="00C91235"/>
    <w:rsid w:val="00C96928"/>
    <w:rsid w:val="00C97370"/>
    <w:rsid w:val="00CA0046"/>
    <w:rsid w:val="00CB386D"/>
    <w:rsid w:val="00CC26EB"/>
    <w:rsid w:val="00CD21D6"/>
    <w:rsid w:val="00CD766C"/>
    <w:rsid w:val="00CF1F23"/>
    <w:rsid w:val="00CF63B7"/>
    <w:rsid w:val="00D0167D"/>
    <w:rsid w:val="00D12808"/>
    <w:rsid w:val="00D1388B"/>
    <w:rsid w:val="00D1571D"/>
    <w:rsid w:val="00D41636"/>
    <w:rsid w:val="00D430DE"/>
    <w:rsid w:val="00D61888"/>
    <w:rsid w:val="00D659FC"/>
    <w:rsid w:val="00D73607"/>
    <w:rsid w:val="00DB31E8"/>
    <w:rsid w:val="00DD0346"/>
    <w:rsid w:val="00DD1D3C"/>
    <w:rsid w:val="00DF0161"/>
    <w:rsid w:val="00DF6D32"/>
    <w:rsid w:val="00E26844"/>
    <w:rsid w:val="00E3696A"/>
    <w:rsid w:val="00E43595"/>
    <w:rsid w:val="00E72C7E"/>
    <w:rsid w:val="00EC0F95"/>
    <w:rsid w:val="00EE62BC"/>
    <w:rsid w:val="00EF2F8C"/>
    <w:rsid w:val="00F434C0"/>
    <w:rsid w:val="00F72174"/>
    <w:rsid w:val="00F72404"/>
    <w:rsid w:val="00F841DE"/>
    <w:rsid w:val="00F85796"/>
    <w:rsid w:val="00F9022D"/>
    <w:rsid w:val="00FA2F8F"/>
    <w:rsid w:val="00FA330D"/>
    <w:rsid w:val="00FA42B4"/>
    <w:rsid w:val="00FD493E"/>
    <w:rsid w:val="00FD5BA6"/>
    <w:rsid w:val="00FD5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eastAsia="Times New Roman" w:hAnsi="Times New Roman"/>
      <w:b/>
      <w:bCs/>
      <w:spacing w:val="5"/>
      <w:sz w:val="25"/>
      <w:szCs w:val="25"/>
    </w:rPr>
  </w:style>
  <w:style w:type="character" w:customStyle="1" w:styleId="4">
    <w:name w:val="Основной текст (4) + Полужирный"/>
    <w:aliases w:val="Интервал 0 pt"/>
    <w:uiPriority w:val="99"/>
    <w:rsid w:val="000B4B74"/>
    <w:rPr>
      <w:rFonts w:ascii="Times New Roman" w:hAnsi="Times New Roman" w:cs="Times New Roman"/>
      <w:b/>
      <w:bCs/>
      <w:color w:val="000000"/>
      <w:spacing w:val="3"/>
      <w:w w:val="100"/>
      <w:position w:val="0"/>
      <w:sz w:val="21"/>
      <w:szCs w:val="21"/>
      <w:u w:val="none"/>
      <w:lang w:val="ru-RU" w:eastAsia="ru-RU"/>
    </w:rPr>
  </w:style>
  <w:style w:type="character" w:customStyle="1" w:styleId="12">
    <w:name w:val="Заголовок №1_"/>
    <w:link w:val="11"/>
    <w:uiPriority w:val="99"/>
    <w:locked/>
    <w:rsid w:val="000B4B74"/>
    <w:rPr>
      <w:rFonts w:ascii="Times New Roman" w:hAnsi="Times New Roman" w:cs="Times New Roman"/>
      <w:b/>
      <w:bCs/>
      <w:spacing w:val="5"/>
      <w:sz w:val="25"/>
      <w:szCs w:val="25"/>
      <w:shd w:val="clear" w:color="auto" w:fill="FFFFFF"/>
    </w:rPr>
  </w:style>
  <w:style w:type="character" w:customStyle="1" w:styleId="0pt">
    <w:name w:val="Основной текст + Интервал 0 pt"/>
    <w:rsid w:val="00F841DE"/>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paragraph" w:customStyle="1" w:styleId="a7">
    <w:name w:val="Таблицы (моноширинный)"/>
    <w:basedOn w:val="a"/>
    <w:next w:val="a"/>
    <w:rsid w:val="00BB05B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977022"/>
    <w:pPr>
      <w:spacing w:after="240" w:line="240" w:lineRule="auto"/>
    </w:pPr>
    <w:rPr>
      <w:rFonts w:ascii="Times New Roman" w:hAnsi="Times New Roman"/>
      <w:sz w:val="24"/>
      <w:szCs w:val="20"/>
      <w:lang w:val="en-US"/>
    </w:rPr>
  </w:style>
  <w:style w:type="paragraph" w:customStyle="1" w:styleId="text0">
    <w:name w:val="text"/>
    <w:basedOn w:val="a"/>
    <w:rsid w:val="00977022"/>
    <w:pPr>
      <w:spacing w:after="240" w:line="240" w:lineRule="auto"/>
    </w:pPr>
    <w:rPr>
      <w:rFonts w:ascii="Times New Roman" w:hAnsi="Times New Roman"/>
      <w:sz w:val="24"/>
      <w:szCs w:val="24"/>
      <w:lang w:eastAsia="ru-RU"/>
    </w:rPr>
  </w:style>
  <w:style w:type="character" w:customStyle="1" w:styleId="iceouttxt52">
    <w:name w:val="iceouttxt52"/>
    <w:rsid w:val="00D659FC"/>
    <w:rPr>
      <w:rFonts w:ascii="Arial" w:hAnsi="Arial" w:cs="Arial" w:hint="default"/>
      <w:color w:val="666666"/>
      <w:sz w:val="17"/>
      <w:szCs w:val="17"/>
    </w:rPr>
  </w:style>
  <w:style w:type="paragraph" w:customStyle="1" w:styleId="Default">
    <w:name w:val="Default"/>
    <w:rsid w:val="00D659FC"/>
    <w:pPr>
      <w:autoSpaceDE w:val="0"/>
      <w:autoSpaceDN w:val="0"/>
      <w:adjustRightInd w:val="0"/>
    </w:pPr>
    <w:rPr>
      <w:rFonts w:ascii="Arial" w:eastAsia="Times New Roman" w:hAnsi="Arial" w:cs="Arial"/>
      <w:color w:val="000000"/>
      <w:sz w:val="24"/>
      <w:szCs w:val="24"/>
    </w:rPr>
  </w:style>
  <w:style w:type="character" w:customStyle="1" w:styleId="a8">
    <w:name w:val="Основной текст_"/>
    <w:link w:val="7"/>
    <w:locked/>
    <w:rsid w:val="00D659FC"/>
    <w:rPr>
      <w:sz w:val="21"/>
      <w:szCs w:val="21"/>
      <w:shd w:val="clear" w:color="auto" w:fill="FFFFFF"/>
    </w:rPr>
  </w:style>
  <w:style w:type="paragraph" w:customStyle="1" w:styleId="7">
    <w:name w:val="Основной текст7"/>
    <w:basedOn w:val="a"/>
    <w:link w:val="a8"/>
    <w:rsid w:val="00D659FC"/>
    <w:pPr>
      <w:shd w:val="clear" w:color="auto" w:fill="FFFFFF"/>
      <w:spacing w:before="6660" w:after="0" w:line="254" w:lineRule="exact"/>
      <w:jc w:val="center"/>
    </w:pPr>
    <w:rPr>
      <w:sz w:val="21"/>
      <w:szCs w:val="21"/>
      <w:shd w:val="clear" w:color="auto" w:fill="FFFFFF"/>
      <w:lang w:eastAsia="ru-RU"/>
    </w:rPr>
  </w:style>
  <w:style w:type="paragraph" w:customStyle="1" w:styleId="ConsPlusNormal">
    <w:name w:val="ConsPlusNormal"/>
    <w:link w:val="ConsPlusNormal0"/>
    <w:rsid w:val="00D659F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D659FC"/>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54826813">
      <w:bodyDiv w:val="1"/>
      <w:marLeft w:val="0"/>
      <w:marRight w:val="0"/>
      <w:marTop w:val="0"/>
      <w:marBottom w:val="0"/>
      <w:divBdr>
        <w:top w:val="none" w:sz="0" w:space="0" w:color="auto"/>
        <w:left w:val="none" w:sz="0" w:space="0" w:color="auto"/>
        <w:bottom w:val="none" w:sz="0" w:space="0" w:color="auto"/>
        <w:right w:val="none" w:sz="0" w:space="0" w:color="auto"/>
      </w:divBdr>
    </w:div>
    <w:div w:id="381176204">
      <w:bodyDiv w:val="1"/>
      <w:marLeft w:val="0"/>
      <w:marRight w:val="0"/>
      <w:marTop w:val="0"/>
      <w:marBottom w:val="0"/>
      <w:divBdr>
        <w:top w:val="none" w:sz="0" w:space="0" w:color="auto"/>
        <w:left w:val="none" w:sz="0" w:space="0" w:color="auto"/>
        <w:bottom w:val="none" w:sz="0" w:space="0" w:color="auto"/>
        <w:right w:val="none" w:sz="0" w:space="0" w:color="auto"/>
      </w:divBdr>
    </w:div>
    <w:div w:id="428625332">
      <w:bodyDiv w:val="1"/>
      <w:marLeft w:val="0"/>
      <w:marRight w:val="0"/>
      <w:marTop w:val="0"/>
      <w:marBottom w:val="0"/>
      <w:divBdr>
        <w:top w:val="none" w:sz="0" w:space="0" w:color="auto"/>
        <w:left w:val="none" w:sz="0" w:space="0" w:color="auto"/>
        <w:bottom w:val="none" w:sz="0" w:space="0" w:color="auto"/>
        <w:right w:val="none" w:sz="0" w:space="0" w:color="auto"/>
      </w:divBdr>
    </w:div>
    <w:div w:id="845290348">
      <w:bodyDiv w:val="1"/>
      <w:marLeft w:val="0"/>
      <w:marRight w:val="0"/>
      <w:marTop w:val="0"/>
      <w:marBottom w:val="0"/>
      <w:divBdr>
        <w:top w:val="none" w:sz="0" w:space="0" w:color="auto"/>
        <w:left w:val="none" w:sz="0" w:space="0" w:color="auto"/>
        <w:bottom w:val="none" w:sz="0" w:space="0" w:color="auto"/>
        <w:right w:val="none" w:sz="0" w:space="0" w:color="auto"/>
      </w:divBdr>
    </w:div>
    <w:div w:id="1044520042">
      <w:bodyDiv w:val="1"/>
      <w:marLeft w:val="0"/>
      <w:marRight w:val="0"/>
      <w:marTop w:val="0"/>
      <w:marBottom w:val="0"/>
      <w:divBdr>
        <w:top w:val="none" w:sz="0" w:space="0" w:color="auto"/>
        <w:left w:val="none" w:sz="0" w:space="0" w:color="auto"/>
        <w:bottom w:val="none" w:sz="0" w:space="0" w:color="auto"/>
        <w:right w:val="none" w:sz="0" w:space="0" w:color="auto"/>
      </w:divBdr>
    </w:div>
    <w:div w:id="1478915066">
      <w:bodyDiv w:val="1"/>
      <w:marLeft w:val="0"/>
      <w:marRight w:val="0"/>
      <w:marTop w:val="0"/>
      <w:marBottom w:val="0"/>
      <w:divBdr>
        <w:top w:val="none" w:sz="0" w:space="0" w:color="auto"/>
        <w:left w:val="none" w:sz="0" w:space="0" w:color="auto"/>
        <w:bottom w:val="none" w:sz="0" w:space="0" w:color="auto"/>
        <w:right w:val="none" w:sz="0" w:space="0" w:color="auto"/>
      </w:divBdr>
    </w:div>
    <w:div w:id="1512187348">
      <w:bodyDiv w:val="1"/>
      <w:marLeft w:val="0"/>
      <w:marRight w:val="0"/>
      <w:marTop w:val="0"/>
      <w:marBottom w:val="0"/>
      <w:divBdr>
        <w:top w:val="none" w:sz="0" w:space="0" w:color="auto"/>
        <w:left w:val="none" w:sz="0" w:space="0" w:color="auto"/>
        <w:bottom w:val="none" w:sz="0" w:space="0" w:color="auto"/>
        <w:right w:val="none" w:sz="0" w:space="0" w:color="auto"/>
      </w:divBdr>
    </w:div>
    <w:div w:id="1938908263">
      <w:bodyDiv w:val="1"/>
      <w:marLeft w:val="0"/>
      <w:marRight w:val="0"/>
      <w:marTop w:val="0"/>
      <w:marBottom w:val="0"/>
      <w:divBdr>
        <w:top w:val="none" w:sz="0" w:space="0" w:color="auto"/>
        <w:left w:val="none" w:sz="0" w:space="0" w:color="auto"/>
        <w:bottom w:val="none" w:sz="0" w:space="0" w:color="auto"/>
        <w:right w:val="none" w:sz="0" w:space="0" w:color="auto"/>
      </w:divBdr>
    </w:div>
    <w:div w:id="1939098620">
      <w:bodyDiv w:val="1"/>
      <w:marLeft w:val="0"/>
      <w:marRight w:val="0"/>
      <w:marTop w:val="0"/>
      <w:marBottom w:val="0"/>
      <w:divBdr>
        <w:top w:val="none" w:sz="0" w:space="0" w:color="auto"/>
        <w:left w:val="none" w:sz="0" w:space="0" w:color="auto"/>
        <w:bottom w:val="none" w:sz="0" w:space="0" w:color="auto"/>
        <w:right w:val="none" w:sz="0" w:space="0" w:color="auto"/>
      </w:divBdr>
    </w:div>
    <w:div w:id="1955356241">
      <w:bodyDiv w:val="1"/>
      <w:marLeft w:val="0"/>
      <w:marRight w:val="0"/>
      <w:marTop w:val="0"/>
      <w:marBottom w:val="0"/>
      <w:divBdr>
        <w:top w:val="none" w:sz="0" w:space="0" w:color="auto"/>
        <w:left w:val="none" w:sz="0" w:space="0" w:color="auto"/>
        <w:bottom w:val="none" w:sz="0" w:space="0" w:color="auto"/>
        <w:right w:val="none" w:sz="0" w:space="0" w:color="auto"/>
      </w:divBdr>
    </w:div>
    <w:div w:id="2031569188">
      <w:bodyDiv w:val="1"/>
      <w:marLeft w:val="0"/>
      <w:marRight w:val="0"/>
      <w:marTop w:val="0"/>
      <w:marBottom w:val="0"/>
      <w:divBdr>
        <w:top w:val="none" w:sz="0" w:space="0" w:color="auto"/>
        <w:left w:val="none" w:sz="0" w:space="0" w:color="auto"/>
        <w:bottom w:val="none" w:sz="0" w:space="0" w:color="auto"/>
        <w:right w:val="none" w:sz="0" w:space="0" w:color="auto"/>
      </w:divBdr>
    </w:div>
    <w:div w:id="20949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R.RADUGA@doctorrb.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DED8A-9EC9-4155-9D41-902BAC5B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25</Pages>
  <Words>8248</Words>
  <Characters>47017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Regina</cp:lastModifiedBy>
  <cp:revision>73</cp:revision>
  <cp:lastPrinted>2021-03-09T07:24:00Z</cp:lastPrinted>
  <dcterms:created xsi:type="dcterms:W3CDTF">2018-12-04T03:48:00Z</dcterms:created>
  <dcterms:modified xsi:type="dcterms:W3CDTF">2021-05-28T07:59:00Z</dcterms:modified>
</cp:coreProperties>
</file>