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F5" w:rsidRPr="00B25DF0" w:rsidRDefault="00DD6FF5" w:rsidP="00B4080F">
      <w:pPr>
        <w:jc w:val="center"/>
        <w:rPr>
          <w:rFonts w:ascii="Times New Roman" w:hAnsi="Times New Roman" w:cs="Times New Roman"/>
          <w:b/>
          <w:sz w:val="18"/>
          <w:szCs w:val="18"/>
        </w:rPr>
      </w:pPr>
      <w:r w:rsidRPr="00B25DF0">
        <w:rPr>
          <w:rFonts w:ascii="Times New Roman" w:hAnsi="Times New Roman" w:cs="Times New Roman"/>
          <w:b/>
          <w:sz w:val="18"/>
          <w:szCs w:val="18"/>
        </w:rPr>
        <w:t>Извещение о</w:t>
      </w:r>
      <w:r w:rsidR="00FB77A4" w:rsidRPr="00B25DF0">
        <w:rPr>
          <w:rFonts w:ascii="Times New Roman" w:hAnsi="Times New Roman" w:cs="Times New Roman"/>
          <w:b/>
          <w:sz w:val="18"/>
          <w:szCs w:val="18"/>
        </w:rPr>
        <w:t xml:space="preserve"> проведен</w:t>
      </w:r>
      <w:proofErr w:type="gramStart"/>
      <w:r w:rsidR="00FB77A4" w:rsidRPr="00B25DF0">
        <w:rPr>
          <w:rFonts w:ascii="Times New Roman" w:hAnsi="Times New Roman" w:cs="Times New Roman"/>
          <w:b/>
          <w:sz w:val="18"/>
          <w:szCs w:val="18"/>
        </w:rPr>
        <w:t>ии ау</w:t>
      </w:r>
      <w:proofErr w:type="gramEnd"/>
      <w:r w:rsidR="00FB77A4" w:rsidRPr="00B25DF0">
        <w:rPr>
          <w:rFonts w:ascii="Times New Roman" w:hAnsi="Times New Roman" w:cs="Times New Roman"/>
          <w:b/>
          <w:sz w:val="18"/>
          <w:szCs w:val="18"/>
        </w:rPr>
        <w:t>кциона в электронной форме</w:t>
      </w:r>
    </w:p>
    <w:p w:rsidR="00243436" w:rsidRPr="00B25DF0" w:rsidRDefault="00243436" w:rsidP="00B25DF0">
      <w:pPr>
        <w:spacing w:after="0" w:line="240" w:lineRule="auto"/>
        <w:jc w:val="center"/>
        <w:rPr>
          <w:rFonts w:ascii="Times New Roman" w:eastAsia="Times New Roman" w:hAnsi="Times New Roman" w:cs="Times New Roman"/>
          <w:b/>
          <w:sz w:val="18"/>
          <w:szCs w:val="18"/>
          <w:lang w:eastAsia="ru-RU"/>
        </w:rPr>
      </w:pPr>
    </w:p>
    <w:p w:rsidR="00243436" w:rsidRPr="00B25DF0" w:rsidRDefault="00243436" w:rsidP="00243436">
      <w:pPr>
        <w:spacing w:after="0" w:line="240" w:lineRule="auto"/>
        <w:jc w:val="center"/>
        <w:rPr>
          <w:rFonts w:ascii="Times New Roman" w:eastAsia="Times New Roman" w:hAnsi="Times New Roman" w:cs="Times New Roman"/>
          <w:sz w:val="18"/>
          <w:szCs w:val="18"/>
          <w:lang w:eastAsia="ru-RU"/>
        </w:rPr>
      </w:pPr>
    </w:p>
    <w:tbl>
      <w:tblPr>
        <w:tblStyle w:val="11"/>
        <w:tblW w:w="10915" w:type="dxa"/>
        <w:tblInd w:w="-6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601"/>
        <w:gridCol w:w="2802"/>
        <w:gridCol w:w="7512"/>
      </w:tblGrid>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Способ осуществления закупки </w:t>
            </w:r>
          </w:p>
        </w:tc>
        <w:tc>
          <w:tcPr>
            <w:tcW w:w="751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Аукцион в электронной форме (электронный аукцион)</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2.</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Сведения о заказчике</w:t>
            </w:r>
          </w:p>
        </w:tc>
        <w:tc>
          <w:tcPr>
            <w:tcW w:w="7512" w:type="dxa"/>
          </w:tcPr>
          <w:p w:rsidR="00243436" w:rsidRPr="00B25DF0" w:rsidRDefault="00243436" w:rsidP="00243436">
            <w:pPr>
              <w:ind w:firstLine="12"/>
              <w:rPr>
                <w:rFonts w:ascii="Times New Roman" w:eastAsia="Calibri" w:hAnsi="Times New Roman" w:cs="Times New Roman"/>
                <w:b/>
                <w:sz w:val="18"/>
                <w:szCs w:val="18"/>
              </w:rPr>
            </w:pPr>
            <w:r w:rsidRPr="00B25DF0">
              <w:rPr>
                <w:rFonts w:ascii="Times New Roman" w:eastAsia="Times New Roman" w:hAnsi="Times New Roman" w:cs="Times New Roman"/>
                <w:b/>
                <w:sz w:val="18"/>
                <w:szCs w:val="18"/>
                <w:lang w:eastAsia="ru-RU"/>
              </w:rPr>
              <w:t xml:space="preserve">Наименование: </w:t>
            </w:r>
            <w:r w:rsidRPr="00B25DF0">
              <w:rPr>
                <w:rFonts w:ascii="Times New Roman" w:eastAsia="Calibri" w:hAnsi="Times New Roman" w:cs="Times New Roman"/>
                <w:b/>
                <w:sz w:val="18"/>
                <w:szCs w:val="18"/>
              </w:rPr>
              <w:t xml:space="preserve">Краевое государственное бюджетное </w:t>
            </w:r>
          </w:p>
          <w:p w:rsidR="00243436" w:rsidRPr="00B25DF0" w:rsidRDefault="00243436" w:rsidP="00243436">
            <w:pPr>
              <w:ind w:firstLine="12"/>
              <w:rPr>
                <w:rFonts w:ascii="Times New Roman" w:eastAsia="Calibri" w:hAnsi="Times New Roman" w:cs="Times New Roman"/>
                <w:b/>
                <w:sz w:val="18"/>
                <w:szCs w:val="18"/>
              </w:rPr>
            </w:pPr>
            <w:r w:rsidRPr="00B25DF0">
              <w:rPr>
                <w:rFonts w:ascii="Times New Roman" w:eastAsia="Calibri" w:hAnsi="Times New Roman" w:cs="Times New Roman"/>
                <w:b/>
                <w:sz w:val="18"/>
                <w:szCs w:val="18"/>
              </w:rPr>
              <w:t xml:space="preserve">учреждение «Енисейское лесничество» </w:t>
            </w:r>
          </w:p>
          <w:p w:rsidR="00243436" w:rsidRPr="00B25DF0" w:rsidRDefault="00243436" w:rsidP="00243436">
            <w:pPr>
              <w:widowControl w:val="0"/>
              <w:tabs>
                <w:tab w:val="left" w:pos="10306"/>
              </w:tabs>
              <w:ind w:right="2"/>
              <w:rPr>
                <w:rFonts w:ascii="Times New Roman" w:eastAsia="Times New Roman" w:hAnsi="Times New Roman" w:cs="Times New Roman"/>
                <w:b/>
                <w:sz w:val="18"/>
                <w:szCs w:val="18"/>
                <w:lang w:eastAsia="ru-RU"/>
              </w:rPr>
            </w:pPr>
            <w:r w:rsidRPr="00B25DF0">
              <w:rPr>
                <w:rFonts w:ascii="Times New Roman" w:eastAsia="Times New Roman" w:hAnsi="Times New Roman" w:cs="Times New Roman"/>
                <w:b/>
                <w:sz w:val="18"/>
                <w:szCs w:val="18"/>
                <w:lang w:eastAsia="ru-RU"/>
              </w:rPr>
              <w:t>Сокращенное название: КГБУ «</w:t>
            </w:r>
            <w:r w:rsidRPr="00B25DF0">
              <w:rPr>
                <w:rFonts w:ascii="Times New Roman" w:eastAsia="Calibri" w:hAnsi="Times New Roman" w:cs="Times New Roman"/>
                <w:b/>
                <w:sz w:val="18"/>
                <w:szCs w:val="18"/>
              </w:rPr>
              <w:t>Енисейское лесничество</w:t>
            </w:r>
            <w:r w:rsidRPr="00B25DF0">
              <w:rPr>
                <w:rFonts w:ascii="Times New Roman" w:eastAsia="Times New Roman" w:hAnsi="Times New Roman" w:cs="Times New Roman"/>
                <w:b/>
                <w:sz w:val="18"/>
                <w:szCs w:val="18"/>
                <w:lang w:eastAsia="ru-RU"/>
              </w:rPr>
              <w:t>»</w:t>
            </w:r>
          </w:p>
          <w:p w:rsidR="00243436" w:rsidRPr="00B25DF0" w:rsidRDefault="00243436" w:rsidP="00243436">
            <w:pPr>
              <w:rPr>
                <w:rFonts w:ascii="Times New Roman" w:eastAsia="Calibri" w:hAnsi="Times New Roman" w:cs="Times New Roman"/>
                <w:b/>
                <w:bCs/>
                <w:sz w:val="18"/>
                <w:szCs w:val="18"/>
              </w:rPr>
            </w:pPr>
            <w:r w:rsidRPr="00B25DF0">
              <w:rPr>
                <w:rFonts w:ascii="Times New Roman" w:eastAsia="Times New Roman" w:hAnsi="Times New Roman" w:cs="Times New Roman"/>
                <w:b/>
                <w:sz w:val="18"/>
                <w:szCs w:val="18"/>
              </w:rPr>
              <w:t xml:space="preserve">Место нахождения:    </w:t>
            </w:r>
            <w:r w:rsidRPr="00B25DF0">
              <w:rPr>
                <w:rFonts w:ascii="Times New Roman" w:eastAsia="Calibri" w:hAnsi="Times New Roman" w:cs="Times New Roman"/>
                <w:b/>
                <w:bCs/>
                <w:sz w:val="18"/>
                <w:szCs w:val="18"/>
              </w:rPr>
              <w:t xml:space="preserve">663180, Красноярский край </w:t>
            </w:r>
          </w:p>
          <w:p w:rsidR="00243436" w:rsidRPr="00B25DF0" w:rsidRDefault="00243436" w:rsidP="00243436">
            <w:pPr>
              <w:widowControl w:val="0"/>
              <w:tabs>
                <w:tab w:val="left" w:pos="10306"/>
              </w:tabs>
              <w:ind w:right="2"/>
              <w:rPr>
                <w:rFonts w:ascii="Times New Roman" w:eastAsia="Times New Roman" w:hAnsi="Times New Roman" w:cs="Times New Roman"/>
                <w:b/>
                <w:sz w:val="18"/>
                <w:szCs w:val="18"/>
                <w:lang w:eastAsia="ru-RU"/>
              </w:rPr>
            </w:pPr>
            <w:r w:rsidRPr="00B25DF0">
              <w:rPr>
                <w:rFonts w:ascii="Times New Roman" w:eastAsia="Calibri" w:hAnsi="Times New Roman" w:cs="Times New Roman"/>
                <w:b/>
                <w:bCs/>
                <w:sz w:val="18"/>
                <w:szCs w:val="18"/>
              </w:rPr>
              <w:t>г. Енисейск, ул. Доры Кваш, 6а</w:t>
            </w:r>
          </w:p>
          <w:p w:rsidR="00243436" w:rsidRPr="00B25DF0" w:rsidRDefault="00243436" w:rsidP="00243436">
            <w:pPr>
              <w:rPr>
                <w:rFonts w:ascii="Times New Roman" w:eastAsia="Calibri" w:hAnsi="Times New Roman" w:cs="Times New Roman"/>
                <w:b/>
                <w:bCs/>
                <w:sz w:val="18"/>
                <w:szCs w:val="18"/>
              </w:rPr>
            </w:pPr>
            <w:r w:rsidRPr="00B25DF0">
              <w:rPr>
                <w:rFonts w:ascii="Times New Roman" w:eastAsia="Times New Roman" w:hAnsi="Times New Roman" w:cs="Times New Roman"/>
                <w:b/>
                <w:sz w:val="18"/>
                <w:szCs w:val="18"/>
              </w:rPr>
              <w:t xml:space="preserve">Почтовый адрес:       </w:t>
            </w:r>
            <w:r w:rsidRPr="00B25DF0">
              <w:rPr>
                <w:rFonts w:ascii="Times New Roman" w:eastAsia="Calibri" w:hAnsi="Times New Roman" w:cs="Times New Roman"/>
                <w:b/>
                <w:bCs/>
                <w:sz w:val="18"/>
                <w:szCs w:val="18"/>
              </w:rPr>
              <w:t xml:space="preserve">663180, Красноярский край </w:t>
            </w:r>
          </w:p>
          <w:p w:rsidR="00243436" w:rsidRPr="00B25DF0" w:rsidRDefault="00243436" w:rsidP="00243436">
            <w:pPr>
              <w:widowControl w:val="0"/>
              <w:tabs>
                <w:tab w:val="left" w:pos="10306"/>
              </w:tabs>
              <w:ind w:right="2"/>
              <w:rPr>
                <w:rFonts w:ascii="Times New Roman" w:eastAsia="Times New Roman" w:hAnsi="Times New Roman" w:cs="Times New Roman"/>
                <w:b/>
                <w:sz w:val="18"/>
                <w:szCs w:val="18"/>
                <w:lang w:eastAsia="ru-RU"/>
              </w:rPr>
            </w:pPr>
            <w:r w:rsidRPr="00B25DF0">
              <w:rPr>
                <w:rFonts w:ascii="Times New Roman" w:eastAsia="Calibri" w:hAnsi="Times New Roman" w:cs="Times New Roman"/>
                <w:b/>
                <w:bCs/>
                <w:sz w:val="18"/>
                <w:szCs w:val="18"/>
              </w:rPr>
              <w:t>г. Енисейск, ул. Доры Кваш, 6а</w:t>
            </w:r>
          </w:p>
          <w:p w:rsidR="00243436" w:rsidRPr="00B25DF0" w:rsidRDefault="00243436" w:rsidP="00243436">
            <w:pPr>
              <w:widowControl w:val="0"/>
              <w:tabs>
                <w:tab w:val="left" w:pos="10306"/>
              </w:tabs>
              <w:ind w:right="2"/>
              <w:rPr>
                <w:rFonts w:ascii="Times New Roman" w:eastAsia="Calibri" w:hAnsi="Times New Roman" w:cs="Times New Roman"/>
                <w:b/>
                <w:bCs/>
                <w:sz w:val="18"/>
                <w:szCs w:val="18"/>
                <w:u w:val="single"/>
              </w:rPr>
            </w:pPr>
            <w:r w:rsidRPr="00B25DF0">
              <w:rPr>
                <w:rFonts w:ascii="Times New Roman" w:eastAsia="Times New Roman" w:hAnsi="Times New Roman" w:cs="Times New Roman"/>
                <w:b/>
                <w:sz w:val="18"/>
                <w:szCs w:val="18"/>
                <w:lang w:eastAsia="ru-RU"/>
              </w:rPr>
              <w:t>Адрес электронной почты:</w:t>
            </w:r>
            <w:r w:rsidRPr="00B25DF0">
              <w:rPr>
                <w:rFonts w:ascii="Times New Roman" w:eastAsia="Calibri" w:hAnsi="Times New Roman" w:cs="Times New Roman"/>
                <w:b/>
                <w:bCs/>
                <w:sz w:val="18"/>
                <w:szCs w:val="18"/>
                <w:lang w:val="en-US"/>
              </w:rPr>
              <w:t>E</w:t>
            </w:r>
            <w:r w:rsidRPr="00B25DF0">
              <w:rPr>
                <w:rFonts w:ascii="Times New Roman" w:eastAsia="Calibri" w:hAnsi="Times New Roman" w:cs="Times New Roman"/>
                <w:b/>
                <w:bCs/>
                <w:sz w:val="18"/>
                <w:szCs w:val="18"/>
              </w:rPr>
              <w:t>-</w:t>
            </w:r>
            <w:r w:rsidRPr="00B25DF0">
              <w:rPr>
                <w:rFonts w:ascii="Times New Roman" w:eastAsia="Calibri" w:hAnsi="Times New Roman" w:cs="Times New Roman"/>
                <w:b/>
                <w:bCs/>
                <w:sz w:val="18"/>
                <w:szCs w:val="18"/>
                <w:lang w:val="en-US"/>
              </w:rPr>
              <w:t>mail</w:t>
            </w:r>
            <w:r w:rsidRPr="00B25DF0">
              <w:rPr>
                <w:rFonts w:ascii="Times New Roman" w:eastAsia="Calibri" w:hAnsi="Times New Roman" w:cs="Times New Roman"/>
                <w:b/>
                <w:bCs/>
                <w:sz w:val="18"/>
                <w:szCs w:val="18"/>
              </w:rPr>
              <w:t>:</w:t>
            </w:r>
            <w:proofErr w:type="spellStart"/>
            <w:r w:rsidRPr="00B25DF0">
              <w:rPr>
                <w:rFonts w:ascii="Times New Roman" w:eastAsia="Calibri" w:hAnsi="Times New Roman" w:cs="Times New Roman"/>
                <w:b/>
                <w:bCs/>
                <w:sz w:val="18"/>
                <w:szCs w:val="18"/>
                <w:u w:val="single"/>
                <w:lang w:val="en-US"/>
              </w:rPr>
              <w:t>lesenis</w:t>
            </w:r>
            <w:proofErr w:type="spellEnd"/>
            <w:r w:rsidRPr="00B25DF0">
              <w:rPr>
                <w:rFonts w:ascii="Times New Roman" w:eastAsia="Calibri" w:hAnsi="Times New Roman" w:cs="Times New Roman"/>
                <w:b/>
                <w:bCs/>
                <w:sz w:val="18"/>
                <w:szCs w:val="18"/>
                <w:u w:val="single"/>
              </w:rPr>
              <w:t>@</w:t>
            </w:r>
            <w:proofErr w:type="spellStart"/>
            <w:r w:rsidRPr="00B25DF0">
              <w:rPr>
                <w:rFonts w:ascii="Times New Roman" w:eastAsia="Calibri" w:hAnsi="Times New Roman" w:cs="Times New Roman"/>
                <w:b/>
                <w:bCs/>
                <w:sz w:val="18"/>
                <w:szCs w:val="18"/>
                <w:u w:val="single"/>
                <w:lang w:val="en-US"/>
              </w:rPr>
              <w:t>yandex</w:t>
            </w:r>
            <w:proofErr w:type="spellEnd"/>
            <w:r w:rsidRPr="00B25DF0">
              <w:rPr>
                <w:rFonts w:ascii="Times New Roman" w:eastAsia="Calibri" w:hAnsi="Times New Roman" w:cs="Times New Roman"/>
                <w:b/>
                <w:bCs/>
                <w:sz w:val="18"/>
                <w:szCs w:val="18"/>
                <w:u w:val="single"/>
              </w:rPr>
              <w:t>.</w:t>
            </w:r>
            <w:proofErr w:type="spellStart"/>
            <w:r w:rsidRPr="00B25DF0">
              <w:rPr>
                <w:rFonts w:ascii="Times New Roman" w:eastAsia="Calibri" w:hAnsi="Times New Roman" w:cs="Times New Roman"/>
                <w:b/>
                <w:bCs/>
                <w:sz w:val="18"/>
                <w:szCs w:val="18"/>
                <w:u w:val="single"/>
                <w:lang w:val="en-US"/>
              </w:rPr>
              <w:t>ru</w:t>
            </w:r>
            <w:proofErr w:type="spellEnd"/>
          </w:p>
          <w:p w:rsidR="00243436" w:rsidRPr="00B25DF0" w:rsidRDefault="00243436" w:rsidP="00243436">
            <w:pPr>
              <w:rPr>
                <w:rFonts w:ascii="Times New Roman" w:eastAsia="Calibri" w:hAnsi="Times New Roman" w:cs="Times New Roman"/>
                <w:b/>
                <w:sz w:val="18"/>
                <w:szCs w:val="18"/>
              </w:rPr>
            </w:pPr>
            <w:r w:rsidRPr="00B25DF0">
              <w:rPr>
                <w:rFonts w:ascii="Times New Roman" w:eastAsia="Calibri" w:hAnsi="Times New Roman" w:cs="Times New Roman"/>
                <w:b/>
                <w:sz w:val="18"/>
                <w:szCs w:val="18"/>
              </w:rPr>
              <w:t>ИНН 2412001399, КПП 244701001</w:t>
            </w:r>
          </w:p>
          <w:p w:rsidR="00243436" w:rsidRPr="00B25DF0" w:rsidRDefault="00243436" w:rsidP="00243436">
            <w:pPr>
              <w:ind w:right="-5"/>
              <w:rPr>
                <w:rFonts w:ascii="Times New Roman" w:eastAsia="Calibri" w:hAnsi="Times New Roman" w:cs="Times New Roman"/>
                <w:b/>
                <w:sz w:val="18"/>
                <w:szCs w:val="18"/>
              </w:rPr>
            </w:pPr>
            <w:r w:rsidRPr="00B25DF0">
              <w:rPr>
                <w:rFonts w:ascii="Times New Roman" w:eastAsia="Calibri" w:hAnsi="Times New Roman" w:cs="Times New Roman"/>
                <w:b/>
                <w:sz w:val="18"/>
                <w:szCs w:val="18"/>
              </w:rPr>
              <w:t xml:space="preserve">Банковские реквизиты: </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 xml:space="preserve">Казначейский счет </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03224643040000001900</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БИК 010407105</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Отделение Красноярск  Банка России//</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УФК по Красноярскому краю,</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 xml:space="preserve"> г. Красноярск</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Единый  казначейский счет 40102810245370000011</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 xml:space="preserve">УФК по Красноярскому краю </w:t>
            </w:r>
          </w:p>
          <w:p w:rsidR="00D16609" w:rsidRPr="00D16609" w:rsidRDefault="00D16609" w:rsidP="00D16609">
            <w:pPr>
              <w:ind w:right="-5"/>
              <w:rPr>
                <w:rFonts w:ascii="Times New Roman" w:eastAsia="Calibri" w:hAnsi="Times New Roman" w:cs="Times New Roman"/>
                <w:b/>
                <w:sz w:val="18"/>
                <w:szCs w:val="18"/>
              </w:rPr>
            </w:pPr>
            <w:r w:rsidRPr="00D16609">
              <w:rPr>
                <w:rFonts w:ascii="Times New Roman" w:eastAsia="Calibri" w:hAnsi="Times New Roman" w:cs="Times New Roman"/>
                <w:b/>
                <w:sz w:val="18"/>
                <w:szCs w:val="18"/>
              </w:rPr>
              <w:t xml:space="preserve">(КГБУ «Енисейское лесничество»),   </w:t>
            </w:r>
            <w:proofErr w:type="gramStart"/>
            <w:r w:rsidRPr="00D16609">
              <w:rPr>
                <w:rFonts w:ascii="Times New Roman" w:eastAsia="Calibri" w:hAnsi="Times New Roman" w:cs="Times New Roman"/>
                <w:b/>
                <w:sz w:val="18"/>
                <w:szCs w:val="18"/>
              </w:rPr>
              <w:t>л</w:t>
            </w:r>
            <w:proofErr w:type="gramEnd"/>
            <w:r w:rsidRPr="00D16609">
              <w:rPr>
                <w:rFonts w:ascii="Times New Roman" w:eastAsia="Calibri" w:hAnsi="Times New Roman" w:cs="Times New Roman"/>
                <w:b/>
                <w:sz w:val="18"/>
                <w:szCs w:val="18"/>
              </w:rPr>
              <w:t>/с 75192Ю76141</w:t>
            </w:r>
          </w:p>
          <w:p w:rsidR="00243436" w:rsidRPr="00B25DF0" w:rsidRDefault="00243436" w:rsidP="00243436">
            <w:pPr>
              <w:rPr>
                <w:rFonts w:ascii="Times New Roman" w:eastAsia="Calibri" w:hAnsi="Times New Roman" w:cs="Times New Roman"/>
                <w:b/>
                <w:bCs/>
                <w:sz w:val="18"/>
                <w:szCs w:val="18"/>
              </w:rPr>
            </w:pPr>
            <w:r w:rsidRPr="00B25DF0">
              <w:rPr>
                <w:rFonts w:ascii="Times New Roman" w:eastAsia="Times New Roman" w:hAnsi="Times New Roman" w:cs="Times New Roman"/>
                <w:b/>
                <w:sz w:val="18"/>
                <w:szCs w:val="18"/>
              </w:rPr>
              <w:t xml:space="preserve">Номер контактного телефона: </w:t>
            </w:r>
            <w:r w:rsidRPr="00B25DF0">
              <w:rPr>
                <w:rFonts w:ascii="Times New Roman" w:eastAsia="Calibri" w:hAnsi="Times New Roman" w:cs="Times New Roman"/>
                <w:b/>
                <w:bCs/>
                <w:sz w:val="18"/>
                <w:szCs w:val="18"/>
              </w:rPr>
              <w:t>т./ф. (39195) 2-30-68</w:t>
            </w:r>
          </w:p>
          <w:p w:rsidR="00243436" w:rsidRPr="00B25DF0" w:rsidRDefault="00243436" w:rsidP="00243436">
            <w:pPr>
              <w:rPr>
                <w:rFonts w:ascii="Times New Roman" w:eastAsia="Times New Roman" w:hAnsi="Times New Roman" w:cs="Times New Roman"/>
                <w:b/>
                <w:sz w:val="18"/>
                <w:szCs w:val="18"/>
                <w:lang w:eastAsia="ru-RU"/>
              </w:rPr>
            </w:pPr>
            <w:r w:rsidRPr="00B25DF0">
              <w:rPr>
                <w:rFonts w:ascii="Times New Roman" w:eastAsia="Times New Roman" w:hAnsi="Times New Roman" w:cs="Times New Roman"/>
                <w:b/>
                <w:sz w:val="18"/>
                <w:szCs w:val="18"/>
                <w:lang w:eastAsia="ru-RU"/>
              </w:rPr>
              <w:t xml:space="preserve">Контактное лицо: </w:t>
            </w:r>
            <w:proofErr w:type="spellStart"/>
            <w:r w:rsidRPr="00B25DF0">
              <w:rPr>
                <w:rFonts w:ascii="Times New Roman" w:eastAsia="Times New Roman" w:hAnsi="Times New Roman" w:cs="Times New Roman"/>
                <w:b/>
                <w:sz w:val="18"/>
                <w:szCs w:val="18"/>
                <w:lang w:eastAsia="ru-RU"/>
              </w:rPr>
              <w:t>Голянок</w:t>
            </w:r>
            <w:proofErr w:type="spellEnd"/>
            <w:r w:rsidRPr="00B25DF0">
              <w:rPr>
                <w:rFonts w:ascii="Times New Roman" w:eastAsia="Times New Roman" w:hAnsi="Times New Roman" w:cs="Times New Roman"/>
                <w:b/>
                <w:sz w:val="18"/>
                <w:szCs w:val="18"/>
                <w:lang w:eastAsia="ru-RU"/>
              </w:rPr>
              <w:t xml:space="preserve"> Марина Ивановна</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3.</w:t>
            </w:r>
          </w:p>
        </w:tc>
        <w:tc>
          <w:tcPr>
            <w:tcW w:w="10314" w:type="dxa"/>
            <w:gridSpan w:val="2"/>
          </w:tcPr>
          <w:p w:rsidR="00243436" w:rsidRPr="00B25DF0" w:rsidRDefault="00243436" w:rsidP="00243436">
            <w:pPr>
              <w:autoSpaceDE w:val="0"/>
              <w:autoSpaceDN w:val="0"/>
              <w:adjustRightInd w:val="0"/>
              <w:rPr>
                <w:rFonts w:ascii="Times New Roman" w:eastAsia="Calibri" w:hAnsi="Times New Roman" w:cs="Times New Roman"/>
                <w:b/>
                <w:sz w:val="18"/>
                <w:szCs w:val="18"/>
              </w:rPr>
            </w:pPr>
            <w:r w:rsidRPr="00B25DF0">
              <w:rPr>
                <w:rFonts w:ascii="Times New Roman" w:eastAsia="Calibri" w:hAnsi="Times New Roman" w:cs="Times New Roman"/>
                <w:b/>
                <w:sz w:val="18"/>
                <w:szCs w:val="18"/>
              </w:rPr>
              <w:t>Сведения о предмете закупки</w:t>
            </w:r>
          </w:p>
          <w:p w:rsidR="00243436" w:rsidRPr="00B25DF0" w:rsidRDefault="00243436" w:rsidP="00243436">
            <w:pPr>
              <w:jc w:val="center"/>
              <w:rPr>
                <w:rFonts w:ascii="Times New Roman" w:eastAsia="Times New Roman" w:hAnsi="Times New Roman" w:cs="Times New Roman"/>
                <w:b/>
                <w:sz w:val="18"/>
                <w:szCs w:val="18"/>
                <w:lang w:eastAsia="ru-RU"/>
              </w:rPr>
            </w:pPr>
          </w:p>
        </w:tc>
      </w:tr>
      <w:tr w:rsidR="00243436" w:rsidRPr="00B25DF0" w:rsidTr="00B25DF0">
        <w:trPr>
          <w:trHeight w:val="1487"/>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3.1</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Предмет договора с указанием количества поставляемого товара, объема выполняемой работы, оказываемой услуги</w:t>
            </w:r>
          </w:p>
        </w:tc>
        <w:tc>
          <w:tcPr>
            <w:tcW w:w="7512" w:type="dxa"/>
          </w:tcPr>
          <w:p w:rsidR="00243436" w:rsidRPr="00553917" w:rsidRDefault="001A7476" w:rsidP="00243436">
            <w:pPr>
              <w:widowControl w:val="0"/>
              <w:numPr>
                <w:ilvl w:val="0"/>
                <w:numId w:val="6"/>
              </w:numPr>
              <w:tabs>
                <w:tab w:val="left" w:pos="10306"/>
              </w:tabs>
              <w:ind w:left="33" w:right="2"/>
              <w:contextualSpacing/>
              <w:rPr>
                <w:rFonts w:ascii="Times New Roman" w:eastAsia="Times New Roman" w:hAnsi="Times New Roman" w:cs="Times New Roman"/>
                <w:b/>
                <w:sz w:val="18"/>
                <w:szCs w:val="18"/>
                <w:lang w:eastAsia="ru-RU"/>
              </w:rPr>
            </w:pPr>
            <w:r w:rsidRPr="00553917">
              <w:rPr>
                <w:rFonts w:ascii="Times New Roman" w:eastAsia="Calibri" w:hAnsi="Times New Roman" w:cs="Times New Roman"/>
                <w:sz w:val="18"/>
                <w:szCs w:val="18"/>
              </w:rPr>
              <w:t>Поставка</w:t>
            </w:r>
            <w:r w:rsidR="00243436" w:rsidRPr="00553917">
              <w:rPr>
                <w:rFonts w:ascii="Times New Roman" w:eastAsia="Calibri" w:hAnsi="Times New Roman" w:cs="Times New Roman"/>
                <w:sz w:val="18"/>
                <w:szCs w:val="18"/>
              </w:rPr>
              <w:t xml:space="preserve"> </w:t>
            </w:r>
            <w:r w:rsidR="00C121BE" w:rsidRPr="00553917">
              <w:rPr>
                <w:rFonts w:ascii="Times New Roman" w:eastAsia="Calibri" w:hAnsi="Times New Roman" w:cs="Times New Roman"/>
                <w:sz w:val="18"/>
                <w:szCs w:val="18"/>
              </w:rPr>
              <w:t>ГАЗ 34039-0000033 (с гусеницами ОШ) «или эквивалент» для нужд КГБУ «Енисейское лесничество».</w:t>
            </w:r>
          </w:p>
          <w:p w:rsidR="00243436" w:rsidRPr="00B25DF0" w:rsidRDefault="00243436" w:rsidP="00243436">
            <w:pPr>
              <w:widowControl w:val="0"/>
              <w:tabs>
                <w:tab w:val="left" w:pos="10306"/>
              </w:tabs>
              <w:ind w:right="2"/>
              <w:rPr>
                <w:rFonts w:ascii="Times New Roman" w:eastAsia="Times New Roman" w:hAnsi="Times New Roman" w:cs="Times New Roman"/>
                <w:b/>
                <w:sz w:val="18"/>
                <w:szCs w:val="18"/>
                <w:lang w:eastAsia="ru-RU"/>
              </w:rPr>
            </w:pPr>
          </w:p>
          <w:p w:rsidR="00243436" w:rsidRPr="00B25DF0" w:rsidRDefault="00243436" w:rsidP="00243436">
            <w:pPr>
              <w:numPr>
                <w:ilvl w:val="0"/>
                <w:numId w:val="6"/>
              </w:numPr>
              <w:tabs>
                <w:tab w:val="left" w:pos="426"/>
                <w:tab w:val="left" w:pos="567"/>
              </w:tabs>
              <w:autoSpaceDE w:val="0"/>
              <w:autoSpaceDN w:val="0"/>
              <w:ind w:left="72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Количество поставляемого товара,  в соответствии с </w:t>
            </w:r>
            <w:proofErr w:type="gramStart"/>
            <w:r w:rsidRPr="00B25DF0">
              <w:rPr>
                <w:rFonts w:ascii="Times New Roman" w:eastAsia="Times New Roman" w:hAnsi="Times New Roman" w:cs="Times New Roman"/>
                <w:sz w:val="18"/>
                <w:szCs w:val="18"/>
                <w:lang w:eastAsia="ru-RU"/>
              </w:rPr>
              <w:t>техническим</w:t>
            </w:r>
            <w:proofErr w:type="gramEnd"/>
            <w:r w:rsidRPr="00B25DF0">
              <w:rPr>
                <w:rFonts w:ascii="Times New Roman" w:eastAsia="Times New Roman" w:hAnsi="Times New Roman" w:cs="Times New Roman"/>
                <w:sz w:val="18"/>
                <w:szCs w:val="18"/>
                <w:lang w:eastAsia="ru-RU"/>
              </w:rPr>
              <w:t xml:space="preserve"> задание по закупке </w:t>
            </w:r>
          </w:p>
          <w:p w:rsidR="00243436" w:rsidRPr="00B25DF0" w:rsidRDefault="00243436" w:rsidP="00B25DF0">
            <w:pPr>
              <w:widowControl w:val="0"/>
              <w:tabs>
                <w:tab w:val="left" w:pos="1152"/>
              </w:tabs>
              <w:ind w:right="2"/>
              <w:rPr>
                <w:rFonts w:ascii="Times New Roman" w:eastAsia="Times New Roman" w:hAnsi="Times New Roman" w:cs="Times New Roman"/>
                <w:b/>
                <w:sz w:val="18"/>
                <w:szCs w:val="18"/>
                <w:lang w:eastAsia="ru-RU"/>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3.2</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512" w:type="dxa"/>
          </w:tcPr>
          <w:p w:rsidR="00243436" w:rsidRPr="00B25DF0" w:rsidRDefault="00243436" w:rsidP="00243436">
            <w:pPr>
              <w:spacing w:beforeAutospacing="1" w:after="100" w:afterAutospacing="1"/>
              <w:rPr>
                <w:rFonts w:ascii="Times New Roman" w:eastAsia="Times New Roman" w:hAnsi="Times New Roman" w:cs="Times New Roman"/>
                <w:sz w:val="18"/>
                <w:szCs w:val="18"/>
                <w:highlight w:val="yellow"/>
                <w:lang w:eastAsia="ru-RU"/>
              </w:rPr>
            </w:pPr>
          </w:p>
          <w:p w:rsidR="00243436" w:rsidRPr="00B25DF0" w:rsidRDefault="004F027D" w:rsidP="00243436">
            <w:pPr>
              <w:spacing w:beforeAutospacing="1" w:after="100" w:afterAutospacing="1"/>
              <w:rPr>
                <w:rFonts w:ascii="Times New Roman" w:eastAsia="Calibri" w:hAnsi="Times New Roman" w:cs="Times New Roman"/>
                <w:sz w:val="18"/>
                <w:szCs w:val="18"/>
              </w:rPr>
            </w:pPr>
            <w:r>
              <w:rPr>
                <w:rFonts w:ascii="Times New Roman" w:eastAsia="Calibri" w:hAnsi="Times New Roman" w:cs="Times New Roman"/>
                <w:b/>
                <w:sz w:val="18"/>
                <w:szCs w:val="18"/>
              </w:rPr>
              <w:t>4 858 333,33 руб</w:t>
            </w:r>
            <w:proofErr w:type="gramStart"/>
            <w:r w:rsidR="00243436" w:rsidRPr="00B25DF0">
              <w:rPr>
                <w:rFonts w:ascii="Times New Roman" w:eastAsia="Calibri" w:hAnsi="Times New Roman" w:cs="Times New Roman"/>
                <w:b/>
                <w:sz w:val="18"/>
                <w:szCs w:val="18"/>
              </w:rPr>
              <w:t>.</w:t>
            </w:r>
            <w:r w:rsidR="00243436" w:rsidRPr="00B25DF0">
              <w:rPr>
                <w:rFonts w:ascii="Times New Roman" w:eastAsia="Calibri" w:hAnsi="Times New Roman" w:cs="Times New Roman"/>
                <w:sz w:val="18"/>
                <w:szCs w:val="18"/>
              </w:rPr>
              <w:t>(</w:t>
            </w:r>
            <w:proofErr w:type="gramEnd"/>
            <w:r w:rsidR="00243436" w:rsidRPr="00B25DF0">
              <w:rPr>
                <w:rFonts w:ascii="Times New Roman" w:eastAsia="Calibri" w:hAnsi="Times New Roman" w:cs="Times New Roman"/>
                <w:sz w:val="18"/>
                <w:szCs w:val="18"/>
              </w:rPr>
              <w:t xml:space="preserve"> </w:t>
            </w:r>
            <w:r>
              <w:rPr>
                <w:rFonts w:ascii="Times New Roman" w:eastAsia="Calibri" w:hAnsi="Times New Roman" w:cs="Times New Roman"/>
                <w:sz w:val="18"/>
                <w:szCs w:val="18"/>
              </w:rPr>
              <w:t>четыре</w:t>
            </w:r>
            <w:r w:rsidR="00B45303" w:rsidRPr="00B25DF0">
              <w:rPr>
                <w:rFonts w:ascii="Times New Roman" w:eastAsia="Calibri" w:hAnsi="Times New Roman" w:cs="Times New Roman"/>
                <w:sz w:val="18"/>
                <w:szCs w:val="18"/>
              </w:rPr>
              <w:t xml:space="preserve"> миллион</w:t>
            </w:r>
            <w:r>
              <w:rPr>
                <w:rFonts w:ascii="Times New Roman" w:eastAsia="Calibri" w:hAnsi="Times New Roman" w:cs="Times New Roman"/>
                <w:sz w:val="18"/>
                <w:szCs w:val="18"/>
              </w:rPr>
              <w:t>а</w:t>
            </w:r>
            <w:r w:rsidR="00A3123B">
              <w:rPr>
                <w:rFonts w:ascii="Times New Roman" w:eastAsia="Calibri" w:hAnsi="Times New Roman" w:cs="Times New Roman"/>
                <w:sz w:val="18"/>
                <w:szCs w:val="18"/>
              </w:rPr>
              <w:t xml:space="preserve"> </w:t>
            </w:r>
            <w:r>
              <w:rPr>
                <w:rFonts w:ascii="Times New Roman" w:eastAsia="Calibri" w:hAnsi="Times New Roman" w:cs="Times New Roman"/>
                <w:sz w:val="18"/>
                <w:szCs w:val="18"/>
              </w:rPr>
              <w:t>восемьсот пятьдесят</w:t>
            </w:r>
            <w:r w:rsidR="00B45303" w:rsidRPr="00B25DF0">
              <w:rPr>
                <w:rFonts w:ascii="Times New Roman" w:eastAsia="Calibri" w:hAnsi="Times New Roman" w:cs="Times New Roman"/>
                <w:sz w:val="18"/>
                <w:szCs w:val="18"/>
              </w:rPr>
              <w:t xml:space="preserve">  восемь</w:t>
            </w:r>
            <w:r w:rsidR="00243436" w:rsidRPr="00B25DF0">
              <w:rPr>
                <w:rFonts w:ascii="Times New Roman" w:eastAsia="Calibri" w:hAnsi="Times New Roman" w:cs="Times New Roman"/>
                <w:sz w:val="18"/>
                <w:szCs w:val="18"/>
              </w:rPr>
              <w:t xml:space="preserve"> тысяч </w:t>
            </w:r>
            <w:r>
              <w:rPr>
                <w:rFonts w:ascii="Times New Roman" w:eastAsia="Calibri" w:hAnsi="Times New Roman" w:cs="Times New Roman"/>
                <w:sz w:val="18"/>
                <w:szCs w:val="18"/>
              </w:rPr>
              <w:t>триста тридцать три руб. 33</w:t>
            </w:r>
            <w:r w:rsidR="00243436" w:rsidRPr="00B25DF0">
              <w:rPr>
                <w:rFonts w:ascii="Times New Roman" w:eastAsia="Calibri" w:hAnsi="Times New Roman" w:cs="Times New Roman"/>
                <w:sz w:val="18"/>
                <w:szCs w:val="18"/>
              </w:rPr>
              <w:t xml:space="preserve"> коп.) в том числе НДС 20%  </w:t>
            </w:r>
            <w:r>
              <w:rPr>
                <w:rFonts w:ascii="Times New Roman" w:eastAsia="Calibri" w:hAnsi="Times New Roman" w:cs="Times New Roman"/>
                <w:sz w:val="18"/>
                <w:szCs w:val="18"/>
              </w:rPr>
              <w:t>209 722,22 руб</w:t>
            </w:r>
            <w:r w:rsidR="00243436" w:rsidRPr="00B25DF0">
              <w:rPr>
                <w:rFonts w:ascii="Times New Roman" w:eastAsia="Calibri" w:hAnsi="Times New Roman" w:cs="Times New Roman"/>
                <w:sz w:val="18"/>
                <w:szCs w:val="18"/>
              </w:rPr>
              <w:t>.</w:t>
            </w:r>
          </w:p>
          <w:p w:rsidR="00243436" w:rsidRPr="00B25DF0" w:rsidRDefault="00243436" w:rsidP="00243436">
            <w:pPr>
              <w:spacing w:beforeAutospacing="1" w:after="100" w:afterAutospacing="1"/>
              <w:rPr>
                <w:rFonts w:ascii="Times New Roman" w:eastAsia="Calibri" w:hAnsi="Times New Roman" w:cs="Times New Roman"/>
                <w:sz w:val="18"/>
                <w:szCs w:val="18"/>
              </w:rPr>
            </w:pPr>
          </w:p>
          <w:p w:rsidR="00243436" w:rsidRPr="00B25DF0" w:rsidRDefault="00243436" w:rsidP="00243436">
            <w:pPr>
              <w:spacing w:beforeAutospacing="1" w:after="100" w:afterAutospacing="1"/>
              <w:rPr>
                <w:rFonts w:ascii="Times New Roman" w:eastAsia="Times New Roman" w:hAnsi="Times New Roman" w:cs="Times New Roman"/>
                <w:b/>
                <w:sz w:val="18"/>
                <w:szCs w:val="18"/>
                <w:lang w:eastAsia="ru-RU"/>
              </w:rPr>
            </w:pPr>
          </w:p>
          <w:p w:rsidR="00243436" w:rsidRPr="00B25DF0" w:rsidRDefault="00243436" w:rsidP="00243436">
            <w:pPr>
              <w:spacing w:beforeAutospacing="1" w:after="100" w:afterAutospacing="1"/>
              <w:rPr>
                <w:rFonts w:ascii="Times New Roman" w:eastAsia="Times New Roman" w:hAnsi="Times New Roman" w:cs="Times New Roman"/>
                <w:sz w:val="18"/>
                <w:szCs w:val="18"/>
                <w:highlight w:val="yellow"/>
                <w:lang w:eastAsia="ru-RU"/>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3.3</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751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Расчет начальной (максимальной) цены договора  (НМЦК) осуществлен Заказчиком методом сопоставимых рыночных цен (анализа рынка) на основании информации о рыночных ценах, полученной от поставщиков (исполнителей, подрядчиков</w:t>
            </w:r>
            <w:proofErr w:type="gramStart"/>
            <w:r w:rsidRPr="00B25DF0">
              <w:rPr>
                <w:rFonts w:ascii="Times New Roman" w:eastAsia="Times New Roman" w:hAnsi="Times New Roman" w:cs="Times New Roman"/>
                <w:sz w:val="18"/>
                <w:szCs w:val="18"/>
                <w:lang w:eastAsia="ru-RU"/>
              </w:rPr>
              <w:t>)(</w:t>
            </w:r>
            <w:proofErr w:type="gramEnd"/>
            <w:r w:rsidRPr="00B25DF0">
              <w:rPr>
                <w:rFonts w:ascii="Times New Roman" w:eastAsia="Times New Roman" w:hAnsi="Times New Roman" w:cs="Times New Roman"/>
                <w:sz w:val="18"/>
                <w:szCs w:val="18"/>
                <w:lang w:eastAsia="ru-RU"/>
              </w:rPr>
              <w:t>организаций, предприятий).</w:t>
            </w:r>
          </w:p>
          <w:p w:rsidR="00243436" w:rsidRPr="00B25DF0" w:rsidRDefault="00243436" w:rsidP="00243436">
            <w:pPr>
              <w:rPr>
                <w:rFonts w:ascii="Times New Roman" w:eastAsia="Times New Roman" w:hAnsi="Times New Roman" w:cs="Times New Roman"/>
                <w:sz w:val="18"/>
                <w:szCs w:val="18"/>
                <w:lang w:eastAsia="ru-RU"/>
              </w:rPr>
            </w:pPr>
          </w:p>
          <w:p w:rsidR="00C10DF9" w:rsidRDefault="00243436" w:rsidP="00C10DF9">
            <w:pPr>
              <w:tabs>
                <w:tab w:val="left" w:pos="0"/>
              </w:tabs>
              <w:outlineLvl w:val="1"/>
              <w:rPr>
                <w:rFonts w:ascii="Times New Roman" w:eastAsia="Times New Roman" w:hAnsi="Times New Roman" w:cs="Times New Roman"/>
                <w:bCs/>
                <w:iCs/>
                <w:sz w:val="18"/>
                <w:szCs w:val="18"/>
              </w:rPr>
            </w:pPr>
            <w:r w:rsidRPr="00B25DF0">
              <w:rPr>
                <w:rFonts w:ascii="Times New Roman" w:eastAsia="Times New Roman" w:hAnsi="Times New Roman" w:cs="Times New Roman"/>
                <w:bCs/>
                <w:iCs/>
                <w:sz w:val="18"/>
                <w:szCs w:val="18"/>
              </w:rPr>
              <w:t>Цена договора является твердой и определяется на весь срок исполнения договора, за исключением случаев предусмотренных настоящим дого</w:t>
            </w:r>
            <w:r w:rsidR="00C10DF9">
              <w:rPr>
                <w:rFonts w:ascii="Times New Roman" w:eastAsia="Times New Roman" w:hAnsi="Times New Roman" w:cs="Times New Roman"/>
                <w:bCs/>
                <w:iCs/>
                <w:sz w:val="18"/>
                <w:szCs w:val="18"/>
              </w:rPr>
              <w:t>вором.  Цена договора  включает:</w:t>
            </w:r>
          </w:p>
          <w:p w:rsidR="00C10DF9" w:rsidRPr="00C10DF9" w:rsidRDefault="00C10DF9" w:rsidP="00C10DF9">
            <w:pPr>
              <w:tabs>
                <w:tab w:val="left" w:pos="0"/>
              </w:tabs>
              <w:outlineLvl w:val="1"/>
              <w:rPr>
                <w:rFonts w:ascii="Times New Roman" w:eastAsia="Times New Roman" w:hAnsi="Times New Roman" w:cs="Times New Roman"/>
                <w:bCs/>
                <w:iCs/>
                <w:sz w:val="18"/>
                <w:szCs w:val="18"/>
              </w:rPr>
            </w:pPr>
            <w:r w:rsidRPr="00C10DF9">
              <w:rPr>
                <w:rFonts w:ascii="Times New Roman" w:eastAsia="Times New Roman" w:hAnsi="Times New Roman" w:cs="Times New Roman"/>
                <w:bCs/>
                <w:iCs/>
                <w:sz w:val="18"/>
                <w:szCs w:val="18"/>
              </w:rPr>
              <w:t>- стоимость Товара;</w:t>
            </w:r>
          </w:p>
          <w:p w:rsidR="00C10DF9" w:rsidRPr="00C10DF9" w:rsidRDefault="00C10DF9" w:rsidP="00C10DF9">
            <w:pPr>
              <w:tabs>
                <w:tab w:val="left" w:pos="0"/>
              </w:tabs>
              <w:outlineLvl w:val="1"/>
              <w:rPr>
                <w:rFonts w:ascii="Times New Roman" w:eastAsia="Times New Roman" w:hAnsi="Times New Roman" w:cs="Times New Roman"/>
                <w:bCs/>
                <w:iCs/>
                <w:sz w:val="18"/>
                <w:szCs w:val="18"/>
              </w:rPr>
            </w:pPr>
            <w:r w:rsidRPr="00C10DF9">
              <w:rPr>
                <w:rFonts w:ascii="Times New Roman" w:eastAsia="Times New Roman" w:hAnsi="Times New Roman" w:cs="Times New Roman"/>
                <w:bCs/>
                <w:iCs/>
                <w:sz w:val="18"/>
                <w:szCs w:val="18"/>
              </w:rPr>
              <w:t>- стоимость документации по эксплуатации Товара на русском языке;</w:t>
            </w:r>
          </w:p>
          <w:p w:rsidR="00C10DF9" w:rsidRPr="00C10DF9" w:rsidRDefault="00C10DF9" w:rsidP="00C10DF9">
            <w:pPr>
              <w:tabs>
                <w:tab w:val="left" w:pos="0"/>
              </w:tabs>
              <w:outlineLvl w:val="1"/>
              <w:rPr>
                <w:rFonts w:ascii="Times New Roman" w:eastAsia="Times New Roman" w:hAnsi="Times New Roman" w:cs="Times New Roman"/>
                <w:bCs/>
                <w:iCs/>
                <w:sz w:val="18"/>
                <w:szCs w:val="18"/>
              </w:rPr>
            </w:pPr>
            <w:r w:rsidRPr="00C10DF9">
              <w:rPr>
                <w:rFonts w:ascii="Times New Roman" w:eastAsia="Times New Roman" w:hAnsi="Times New Roman" w:cs="Times New Roman"/>
                <w:bCs/>
                <w:iCs/>
                <w:sz w:val="18"/>
                <w:szCs w:val="18"/>
              </w:rPr>
              <w:t>- расходы по предпродажному сервисному обслуживанию в соответствии с перечнем работ по предпродажной подготовке, указанным в сервисной книжке;</w:t>
            </w:r>
          </w:p>
          <w:p w:rsidR="00C10DF9" w:rsidRPr="00C10DF9" w:rsidRDefault="00C10DF9" w:rsidP="00C10DF9">
            <w:pPr>
              <w:tabs>
                <w:tab w:val="left" w:pos="0"/>
              </w:tabs>
              <w:outlineLvl w:val="1"/>
              <w:rPr>
                <w:rFonts w:ascii="Times New Roman" w:eastAsia="Times New Roman" w:hAnsi="Times New Roman" w:cs="Times New Roman"/>
                <w:bCs/>
                <w:iCs/>
                <w:sz w:val="18"/>
                <w:szCs w:val="18"/>
              </w:rPr>
            </w:pPr>
            <w:r w:rsidRPr="00C10DF9">
              <w:rPr>
                <w:rFonts w:ascii="Times New Roman" w:eastAsia="Times New Roman" w:hAnsi="Times New Roman" w:cs="Times New Roman"/>
                <w:bCs/>
                <w:iCs/>
                <w:sz w:val="18"/>
                <w:szCs w:val="18"/>
              </w:rPr>
              <w:t>- стоимость доставки Товара до места поставки, включая расходы на погрузку-разгрузку и упаковку Товара;</w:t>
            </w:r>
          </w:p>
          <w:p w:rsidR="00C10DF9" w:rsidRPr="00C10DF9" w:rsidRDefault="00C10DF9" w:rsidP="00C10DF9">
            <w:pPr>
              <w:tabs>
                <w:tab w:val="left" w:pos="0"/>
              </w:tabs>
              <w:outlineLvl w:val="1"/>
              <w:rPr>
                <w:rFonts w:ascii="Times New Roman" w:eastAsia="Times New Roman" w:hAnsi="Times New Roman" w:cs="Times New Roman"/>
                <w:bCs/>
                <w:iCs/>
                <w:sz w:val="18"/>
                <w:szCs w:val="18"/>
              </w:rPr>
            </w:pPr>
            <w:r w:rsidRPr="00C10DF9">
              <w:rPr>
                <w:rFonts w:ascii="Times New Roman" w:eastAsia="Times New Roman" w:hAnsi="Times New Roman" w:cs="Times New Roman"/>
                <w:bCs/>
                <w:iCs/>
                <w:sz w:val="18"/>
                <w:szCs w:val="18"/>
              </w:rPr>
              <w:t>- расходы на осуществление гарантийных обязательств;</w:t>
            </w:r>
          </w:p>
          <w:p w:rsidR="00C10DF9" w:rsidRPr="00C10DF9" w:rsidRDefault="00C10DF9" w:rsidP="00C10DF9">
            <w:pPr>
              <w:tabs>
                <w:tab w:val="left" w:pos="0"/>
              </w:tabs>
              <w:outlineLvl w:val="1"/>
              <w:rPr>
                <w:rFonts w:ascii="Times New Roman" w:eastAsia="Times New Roman" w:hAnsi="Times New Roman" w:cs="Times New Roman"/>
                <w:bCs/>
                <w:iCs/>
                <w:sz w:val="18"/>
                <w:szCs w:val="18"/>
              </w:rPr>
            </w:pPr>
            <w:r w:rsidRPr="00C10DF9">
              <w:rPr>
                <w:rFonts w:ascii="Times New Roman" w:eastAsia="Times New Roman" w:hAnsi="Times New Roman" w:cs="Times New Roman"/>
                <w:bCs/>
                <w:iCs/>
                <w:sz w:val="18"/>
                <w:szCs w:val="18"/>
              </w:rPr>
              <w:t>- расходы на хранение, страхование, уплату налогов, таможенных пошлин, сборов и других обязательных платежей;</w:t>
            </w:r>
          </w:p>
          <w:p w:rsidR="00243436" w:rsidRPr="00B25DF0" w:rsidRDefault="00C10DF9" w:rsidP="00C10DF9">
            <w:pPr>
              <w:tabs>
                <w:tab w:val="left" w:pos="0"/>
              </w:tabs>
              <w:outlineLvl w:val="1"/>
              <w:rPr>
                <w:rFonts w:ascii="Times New Roman" w:eastAsia="Times New Roman" w:hAnsi="Times New Roman" w:cs="Times New Roman"/>
                <w:bCs/>
                <w:i/>
                <w:iCs/>
                <w:sz w:val="18"/>
                <w:szCs w:val="18"/>
              </w:rPr>
            </w:pPr>
            <w:r w:rsidRPr="00C10DF9">
              <w:rPr>
                <w:rFonts w:ascii="Times New Roman" w:eastAsia="Times New Roman" w:hAnsi="Times New Roman" w:cs="Times New Roman"/>
                <w:bCs/>
                <w:iCs/>
                <w:sz w:val="18"/>
                <w:szCs w:val="18"/>
              </w:rPr>
              <w:t>- все непредвиденные расходы, которые могут возникнуть в период действия Договора в связи с его исполнением</w:t>
            </w:r>
          </w:p>
          <w:p w:rsidR="00243436" w:rsidRPr="00B25DF0" w:rsidRDefault="00243436" w:rsidP="00243436">
            <w:pPr>
              <w:rPr>
                <w:rFonts w:ascii="Times New Roman" w:eastAsia="Times New Roman" w:hAnsi="Times New Roman" w:cs="Times New Roman"/>
                <w:sz w:val="18"/>
                <w:szCs w:val="18"/>
                <w:highlight w:val="yellow"/>
                <w:lang w:eastAsia="ru-RU"/>
              </w:rPr>
            </w:pPr>
          </w:p>
        </w:tc>
      </w:tr>
      <w:tr w:rsidR="00243436" w:rsidRPr="00B25DF0" w:rsidTr="00D93533">
        <w:trPr>
          <w:trHeight w:val="595"/>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4</w:t>
            </w:r>
          </w:p>
        </w:tc>
        <w:tc>
          <w:tcPr>
            <w:tcW w:w="10314" w:type="dxa"/>
            <w:gridSpan w:val="2"/>
          </w:tcPr>
          <w:p w:rsidR="00243436" w:rsidRPr="00B25DF0" w:rsidRDefault="00243436" w:rsidP="00243436">
            <w:pPr>
              <w:jc w:val="center"/>
              <w:rPr>
                <w:rFonts w:ascii="Times New Roman" w:eastAsia="Times New Roman" w:hAnsi="Times New Roman" w:cs="Times New Roman"/>
                <w:b/>
                <w:sz w:val="18"/>
                <w:szCs w:val="18"/>
                <w:lang w:eastAsia="ru-RU"/>
              </w:rPr>
            </w:pPr>
            <w:r w:rsidRPr="00B25DF0">
              <w:rPr>
                <w:rFonts w:ascii="Times New Roman" w:eastAsia="Times New Roman" w:hAnsi="Times New Roman" w:cs="Times New Roman"/>
                <w:b/>
                <w:sz w:val="18"/>
                <w:szCs w:val="18"/>
                <w:lang w:eastAsia="ru-RU"/>
              </w:rPr>
              <w:t>Краткое описание предмета закупки в соответствии с частью 6.1 статьи 3 ФЗ №223-ФЗ (при необходимости).</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4.1</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Требования к безопасности товара, работы, услуги</w:t>
            </w:r>
          </w:p>
        </w:tc>
        <w:tc>
          <w:tcPr>
            <w:tcW w:w="7512" w:type="dxa"/>
          </w:tcPr>
          <w:p w:rsidR="008E7A83" w:rsidRPr="008E7A83" w:rsidRDefault="00243436" w:rsidP="008E7A83">
            <w:pPr>
              <w:autoSpaceDE w:val="0"/>
              <w:autoSpaceDN w:val="0"/>
              <w:adjustRightInd w:val="0"/>
              <w:rPr>
                <w:rFonts w:ascii="Times New Roman" w:eastAsia="Times New Roman" w:hAnsi="Times New Roman" w:cs="Times New Roman"/>
                <w:bCs/>
                <w:color w:val="000000"/>
                <w:sz w:val="18"/>
                <w:szCs w:val="18"/>
                <w:lang w:eastAsia="zh-CN"/>
              </w:rPr>
            </w:pPr>
            <w:r w:rsidRPr="00B25DF0">
              <w:rPr>
                <w:rFonts w:ascii="Times New Roman" w:eastAsia="Times New Roman" w:hAnsi="Times New Roman" w:cs="Times New Roman"/>
                <w:bCs/>
                <w:color w:val="000000"/>
                <w:sz w:val="18"/>
                <w:szCs w:val="18"/>
                <w:lang w:eastAsia="zh-CN"/>
              </w:rPr>
              <w:t xml:space="preserve">По своему качеству товар должен соответствовать </w:t>
            </w:r>
            <w:r w:rsidR="008E7A83" w:rsidRPr="008E7A83">
              <w:rPr>
                <w:rFonts w:ascii="Times New Roman" w:eastAsia="Times New Roman" w:hAnsi="Times New Roman" w:cs="Times New Roman"/>
                <w:bCs/>
                <w:color w:val="000000"/>
                <w:sz w:val="18"/>
                <w:szCs w:val="18"/>
                <w:lang w:eastAsia="zh-CN"/>
              </w:rPr>
              <w:t xml:space="preserve">  техническому заданию</w:t>
            </w:r>
            <w:proofErr w:type="gramStart"/>
            <w:r w:rsidR="008E7A83" w:rsidRPr="008E7A83">
              <w:rPr>
                <w:rFonts w:ascii="Times New Roman" w:eastAsia="Times New Roman" w:hAnsi="Times New Roman" w:cs="Times New Roman"/>
                <w:bCs/>
                <w:color w:val="000000"/>
                <w:sz w:val="18"/>
                <w:szCs w:val="18"/>
                <w:lang w:eastAsia="zh-CN"/>
              </w:rPr>
              <w:t xml:space="preserve"> ,</w:t>
            </w:r>
            <w:proofErr w:type="gramEnd"/>
            <w:r w:rsidR="008E7A83" w:rsidRPr="008E7A83">
              <w:rPr>
                <w:rFonts w:ascii="Times New Roman" w:eastAsia="Times New Roman" w:hAnsi="Times New Roman" w:cs="Times New Roman"/>
                <w:bCs/>
                <w:color w:val="000000"/>
                <w:sz w:val="18"/>
                <w:szCs w:val="18"/>
                <w:lang w:eastAsia="zh-CN"/>
              </w:rPr>
              <w:t xml:space="preserve"> условиям Договора и действующему законодательству Российской Федерации, требованиям ГОСТ, ТУ, </w:t>
            </w:r>
            <w:proofErr w:type="spellStart"/>
            <w:r w:rsidR="008E7A83" w:rsidRPr="008E7A83">
              <w:rPr>
                <w:rFonts w:ascii="Times New Roman" w:eastAsia="Times New Roman" w:hAnsi="Times New Roman" w:cs="Times New Roman"/>
                <w:bCs/>
                <w:color w:val="000000"/>
                <w:sz w:val="18"/>
                <w:szCs w:val="18"/>
                <w:lang w:eastAsia="zh-CN"/>
              </w:rPr>
              <w:t>СанПин</w:t>
            </w:r>
            <w:proofErr w:type="spellEnd"/>
            <w:r w:rsidR="008E7A83" w:rsidRPr="008E7A83">
              <w:rPr>
                <w:rFonts w:ascii="Times New Roman" w:eastAsia="Times New Roman" w:hAnsi="Times New Roman" w:cs="Times New Roman"/>
                <w:bCs/>
                <w:color w:val="000000"/>
                <w:sz w:val="18"/>
                <w:szCs w:val="18"/>
                <w:lang w:eastAsia="zh-CN"/>
              </w:rPr>
              <w:t xml:space="preserve">.  </w:t>
            </w:r>
            <w:proofErr w:type="gramStart"/>
            <w:r w:rsidR="008E7A83" w:rsidRPr="008E7A83">
              <w:rPr>
                <w:rFonts w:ascii="Times New Roman" w:eastAsia="Times New Roman" w:hAnsi="Times New Roman" w:cs="Times New Roman"/>
                <w:bCs/>
                <w:color w:val="000000"/>
                <w:sz w:val="18"/>
                <w:szCs w:val="18"/>
                <w:lang w:eastAsia="zh-CN"/>
              </w:rPr>
              <w:t>Товар должен соответствовать требованиям установленными к данному виду товара законодательством Российской Федерации, обеспечивающим его безопасность для жизни и здоровья потребителей</w:t>
            </w:r>
            <w:proofErr w:type="gramEnd"/>
          </w:p>
          <w:p w:rsidR="00243436" w:rsidRPr="00B25DF0" w:rsidRDefault="00243436" w:rsidP="00E524ED">
            <w:pPr>
              <w:autoSpaceDE w:val="0"/>
              <w:autoSpaceDN w:val="0"/>
              <w:adjustRightInd w:val="0"/>
              <w:rPr>
                <w:rFonts w:ascii="Times New Roman" w:eastAsia="Times New Roman" w:hAnsi="Times New Roman" w:cs="Times New Roman"/>
                <w:sz w:val="18"/>
                <w:szCs w:val="18"/>
                <w:lang w:eastAsia="ru-RU"/>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lastRenderedPageBreak/>
              <w:t>4.2</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Требования к качеству товара, работы, услуги.</w:t>
            </w:r>
          </w:p>
        </w:tc>
        <w:tc>
          <w:tcPr>
            <w:tcW w:w="7512" w:type="dxa"/>
          </w:tcPr>
          <w:p w:rsidR="00E524ED" w:rsidRDefault="00243436" w:rsidP="00E524ED">
            <w:pPr>
              <w:autoSpaceDE w:val="0"/>
              <w:autoSpaceDN w:val="0"/>
              <w:adjustRightInd w:val="0"/>
              <w:rPr>
                <w:rFonts w:ascii="Times New Roman" w:eastAsia="Times New Roman" w:hAnsi="Times New Roman" w:cs="Times New Roman"/>
                <w:bCs/>
                <w:color w:val="000000"/>
                <w:sz w:val="18"/>
                <w:szCs w:val="18"/>
                <w:lang w:eastAsia="zh-CN"/>
              </w:rPr>
            </w:pPr>
            <w:r w:rsidRPr="00B25DF0">
              <w:rPr>
                <w:rFonts w:ascii="Times New Roman" w:eastAsia="Times New Roman" w:hAnsi="Times New Roman" w:cs="Times New Roman"/>
                <w:bCs/>
                <w:color w:val="000000"/>
                <w:sz w:val="18"/>
                <w:szCs w:val="18"/>
                <w:lang w:eastAsia="zh-CN"/>
              </w:rPr>
              <w:t xml:space="preserve">Качество и комплектность поставляемого товара должны соответствовать </w:t>
            </w:r>
            <w:r w:rsidR="00E524ED">
              <w:rPr>
                <w:rFonts w:ascii="Times New Roman" w:eastAsia="Times New Roman" w:hAnsi="Times New Roman" w:cs="Times New Roman"/>
                <w:bCs/>
                <w:color w:val="000000"/>
                <w:sz w:val="18"/>
                <w:szCs w:val="18"/>
                <w:lang w:eastAsia="zh-CN"/>
              </w:rPr>
              <w:t>техническому заданию</w:t>
            </w:r>
            <w:r w:rsidRPr="00B25DF0">
              <w:rPr>
                <w:rFonts w:ascii="Times New Roman" w:eastAsia="Times New Roman" w:hAnsi="Times New Roman" w:cs="Times New Roman"/>
                <w:bCs/>
                <w:color w:val="000000"/>
                <w:sz w:val="18"/>
                <w:szCs w:val="18"/>
                <w:lang w:eastAsia="zh-CN"/>
              </w:rPr>
              <w:t>,  действующим государственным стандартам (техническим регламентам), Г</w:t>
            </w:r>
            <w:r w:rsidR="00E524ED">
              <w:rPr>
                <w:rFonts w:ascii="Times New Roman" w:eastAsia="Times New Roman" w:hAnsi="Times New Roman" w:cs="Times New Roman"/>
                <w:bCs/>
                <w:color w:val="000000"/>
                <w:sz w:val="18"/>
                <w:szCs w:val="18"/>
                <w:lang w:eastAsia="zh-CN"/>
              </w:rPr>
              <w:t>ОСТ, Техническим условиям (ТУ)</w:t>
            </w:r>
          </w:p>
          <w:p w:rsidR="00E524ED" w:rsidRPr="00E524ED" w:rsidRDefault="00E524ED" w:rsidP="00E524ED">
            <w:pPr>
              <w:autoSpaceDE w:val="0"/>
              <w:autoSpaceDN w:val="0"/>
              <w:adjustRightInd w:val="0"/>
              <w:rPr>
                <w:rFonts w:ascii="Times New Roman" w:eastAsia="Times New Roman" w:hAnsi="Times New Roman" w:cs="Times New Roman"/>
                <w:bCs/>
                <w:color w:val="000000"/>
                <w:sz w:val="18"/>
                <w:szCs w:val="18"/>
                <w:lang w:eastAsia="zh-CN"/>
              </w:rPr>
            </w:pPr>
            <w:proofErr w:type="gramStart"/>
            <w:r w:rsidRPr="00E524ED">
              <w:rPr>
                <w:rFonts w:ascii="Times New Roman" w:eastAsia="Times New Roman" w:hAnsi="Times New Roman" w:cs="Times New Roman"/>
                <w:bCs/>
                <w:color w:val="000000"/>
                <w:sz w:val="18"/>
                <w:szCs w:val="18"/>
                <w:lang w:eastAsia="zh-C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(царапин, сколов, вмятин, трещин, пятен, потертостей, иных недостатков (в том числе недостатков лакокрасочного покрытия), должен быть чистым, должен быть укомплектован всеми необходимыми запчастями, инструментами</w:t>
            </w:r>
            <w:proofErr w:type="gramEnd"/>
            <w:r w:rsidRPr="00E524ED">
              <w:rPr>
                <w:rFonts w:ascii="Times New Roman" w:eastAsia="Times New Roman" w:hAnsi="Times New Roman" w:cs="Times New Roman"/>
                <w:bCs/>
                <w:color w:val="000000"/>
                <w:sz w:val="18"/>
                <w:szCs w:val="18"/>
                <w:lang w:eastAsia="zh-CN"/>
              </w:rPr>
              <w:t xml:space="preserve"> и соответствующими принадлежностями, в том числе компрессор для накачки шин, аптечка для ремонта шин, домкрат, набор водительского инструмента, знак аварийной остановки, медицинская аптечка, свободным от любых притязаний третьих лиц, не находящимся под запретом (арестом), в залоге.</w:t>
            </w:r>
          </w:p>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p>
          <w:p w:rsidR="00243436" w:rsidRPr="00B25DF0" w:rsidRDefault="00243436" w:rsidP="00243436">
            <w:pPr>
              <w:suppressAutoHyphens/>
              <w:ind w:left="31" w:right="141"/>
              <w:rPr>
                <w:rFonts w:ascii="Times New Roman" w:eastAsia="Times New Roman" w:hAnsi="Times New Roman" w:cs="Times New Roman"/>
                <w:color w:val="00000A"/>
                <w:sz w:val="18"/>
                <w:szCs w:val="18"/>
                <w:lang w:eastAsia="zh-CN"/>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4.3</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Требования к  упаковке, отгрузке товара</w:t>
            </w:r>
          </w:p>
        </w:tc>
        <w:tc>
          <w:tcPr>
            <w:tcW w:w="7512" w:type="dxa"/>
          </w:tcPr>
          <w:p w:rsidR="00243436" w:rsidRPr="00B25DF0" w:rsidRDefault="00E524ED" w:rsidP="00C121BE">
            <w:pPr>
              <w:autoSpaceDE w:val="0"/>
              <w:autoSpaceDN w:val="0"/>
              <w:adjustRightInd w:val="0"/>
              <w:rPr>
                <w:rFonts w:ascii="Times New Roman" w:eastAsia="Times New Roman" w:hAnsi="Times New Roman" w:cs="Times New Roman"/>
                <w:sz w:val="18"/>
                <w:szCs w:val="18"/>
                <w:lang w:eastAsia="ru-RU"/>
              </w:rPr>
            </w:pPr>
            <w:r w:rsidRPr="00E524ED">
              <w:rPr>
                <w:rFonts w:ascii="Times New Roman" w:eastAsia="Times New Roman" w:hAnsi="Times New Roman" w:cs="Times New Roman"/>
                <w:sz w:val="18"/>
                <w:szCs w:val="18"/>
                <w:lang w:eastAsia="ru-RU"/>
              </w:rPr>
              <w:t>Поставщик обязан обеспечить упаковку (тару) Товара, отвечающую требованиям действующего законодательства Российской Федерации, ГОСТ, ТУ, иным требованиям, способную предотвратить его повреждение и (или) порчу во время перевозки к месту поставки, погрузочно-разгрузочных работ и обеспечивающую его годность к использованию</w:t>
            </w:r>
            <w:r>
              <w:rPr>
                <w:rFonts w:ascii="Times New Roman" w:eastAsia="Times New Roman" w:hAnsi="Times New Roman" w:cs="Times New Roman"/>
                <w:sz w:val="18"/>
                <w:szCs w:val="18"/>
                <w:lang w:eastAsia="ru-RU"/>
              </w:rPr>
              <w:t>.</w:t>
            </w:r>
          </w:p>
        </w:tc>
      </w:tr>
      <w:tr w:rsidR="00243436" w:rsidRPr="00B25DF0" w:rsidTr="00D93533">
        <w:trPr>
          <w:trHeight w:val="20"/>
        </w:trPr>
        <w:tc>
          <w:tcPr>
            <w:tcW w:w="601"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 5</w:t>
            </w:r>
          </w:p>
        </w:tc>
        <w:tc>
          <w:tcPr>
            <w:tcW w:w="2802" w:type="dxa"/>
          </w:tcPr>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r w:rsidRPr="00B25DF0">
              <w:rPr>
                <w:rFonts w:ascii="Times New Roman" w:eastAsia="Calibri" w:hAnsi="Times New Roman" w:cs="Times New Roman"/>
                <w:sz w:val="18"/>
                <w:szCs w:val="18"/>
              </w:rPr>
              <w:t>Место поставки товара, оказания услуг, выполнения работ</w:t>
            </w:r>
          </w:p>
        </w:tc>
        <w:tc>
          <w:tcPr>
            <w:tcW w:w="7512" w:type="dxa"/>
          </w:tcPr>
          <w:p w:rsidR="00243436" w:rsidRPr="00B25DF0" w:rsidRDefault="00872CFF" w:rsidP="00243436">
            <w:pPr>
              <w:suppressAutoHyphen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663180, </w:t>
            </w:r>
            <w:r w:rsidR="00E524ED">
              <w:rPr>
                <w:rFonts w:ascii="Times New Roman" w:eastAsia="Times New Roman" w:hAnsi="Times New Roman" w:cs="Times New Roman"/>
                <w:sz w:val="18"/>
                <w:szCs w:val="18"/>
                <w:lang w:eastAsia="ru-RU"/>
              </w:rPr>
              <w:t>Красноярский край, г.</w:t>
            </w:r>
            <w:r w:rsidR="008E7A83">
              <w:rPr>
                <w:rFonts w:ascii="Times New Roman" w:eastAsia="Times New Roman" w:hAnsi="Times New Roman" w:cs="Times New Roman"/>
                <w:sz w:val="18"/>
                <w:szCs w:val="18"/>
                <w:lang w:eastAsia="ru-RU"/>
              </w:rPr>
              <w:t xml:space="preserve"> Енисейск</w:t>
            </w:r>
            <w:r w:rsidR="00E524ED">
              <w:rPr>
                <w:rFonts w:ascii="Times New Roman" w:eastAsia="Times New Roman" w:hAnsi="Times New Roman" w:cs="Times New Roman"/>
                <w:sz w:val="18"/>
                <w:szCs w:val="18"/>
                <w:lang w:eastAsia="ru-RU"/>
              </w:rPr>
              <w:t>, ул. Доры Кваш, д.6А</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6</w:t>
            </w:r>
          </w:p>
        </w:tc>
        <w:tc>
          <w:tcPr>
            <w:tcW w:w="2802" w:type="dxa"/>
          </w:tcPr>
          <w:p w:rsidR="00243436" w:rsidRPr="00B25DF0" w:rsidRDefault="00243436" w:rsidP="00243436">
            <w:pPr>
              <w:autoSpaceDE w:val="0"/>
              <w:autoSpaceDN w:val="0"/>
              <w:adjustRightInd w:val="0"/>
              <w:rPr>
                <w:rFonts w:ascii="Times New Roman" w:eastAsia="Calibri" w:hAnsi="Times New Roman" w:cs="Times New Roman"/>
                <w:sz w:val="18"/>
                <w:szCs w:val="18"/>
              </w:rPr>
            </w:pPr>
            <w:r w:rsidRPr="00B25DF0">
              <w:rPr>
                <w:rFonts w:ascii="Times New Roman" w:eastAsia="Calibri" w:hAnsi="Times New Roman" w:cs="Times New Roman"/>
                <w:sz w:val="18"/>
                <w:szCs w:val="18"/>
              </w:rPr>
              <w:t>Сроки поставки товара, оказания услуг, выполнения работ</w:t>
            </w:r>
          </w:p>
        </w:tc>
        <w:tc>
          <w:tcPr>
            <w:tcW w:w="7512" w:type="dxa"/>
          </w:tcPr>
          <w:p w:rsidR="00243436" w:rsidRPr="00B25DF0" w:rsidRDefault="00D2692D"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Срок оказания услуг: </w:t>
            </w:r>
            <w:proofErr w:type="gramStart"/>
            <w:r w:rsidR="00B95C2E">
              <w:rPr>
                <w:rFonts w:ascii="Times New Roman" w:eastAsia="Times New Roman" w:hAnsi="Times New Roman" w:cs="Times New Roman"/>
                <w:b/>
                <w:sz w:val="18"/>
                <w:szCs w:val="18"/>
                <w:lang w:eastAsia="ru-RU"/>
              </w:rPr>
              <w:t>с даты заключения</w:t>
            </w:r>
            <w:proofErr w:type="gramEnd"/>
            <w:r w:rsidR="00B95C2E">
              <w:rPr>
                <w:rFonts w:ascii="Times New Roman" w:eastAsia="Times New Roman" w:hAnsi="Times New Roman" w:cs="Times New Roman"/>
                <w:b/>
                <w:sz w:val="18"/>
                <w:szCs w:val="18"/>
                <w:lang w:eastAsia="ru-RU"/>
              </w:rPr>
              <w:t xml:space="preserve"> договора </w:t>
            </w:r>
            <w:r w:rsidRPr="00B25DF0">
              <w:rPr>
                <w:rFonts w:ascii="Times New Roman" w:eastAsia="Times New Roman" w:hAnsi="Times New Roman" w:cs="Times New Roman"/>
                <w:b/>
                <w:sz w:val="18"/>
                <w:szCs w:val="18"/>
                <w:lang w:eastAsia="ru-RU"/>
              </w:rPr>
              <w:t xml:space="preserve"> по 31.12</w:t>
            </w:r>
            <w:r w:rsidR="00B95C2E">
              <w:rPr>
                <w:rFonts w:ascii="Times New Roman" w:eastAsia="Times New Roman" w:hAnsi="Times New Roman" w:cs="Times New Roman"/>
                <w:b/>
                <w:sz w:val="18"/>
                <w:szCs w:val="18"/>
                <w:lang w:eastAsia="ru-RU"/>
              </w:rPr>
              <w:t xml:space="preserve">.2021 </w:t>
            </w:r>
            <w:r w:rsidR="00243436" w:rsidRPr="00B25DF0">
              <w:rPr>
                <w:rFonts w:ascii="Times New Roman" w:eastAsia="Times New Roman" w:hAnsi="Times New Roman" w:cs="Times New Roman"/>
                <w:b/>
                <w:sz w:val="18"/>
                <w:szCs w:val="18"/>
                <w:lang w:eastAsia="ru-RU"/>
              </w:rPr>
              <w:t>г</w:t>
            </w:r>
            <w:r w:rsidR="00243436" w:rsidRPr="00B25DF0">
              <w:rPr>
                <w:rFonts w:ascii="Times New Roman" w:eastAsia="Times New Roman" w:hAnsi="Times New Roman" w:cs="Times New Roman"/>
                <w:sz w:val="18"/>
                <w:szCs w:val="18"/>
                <w:lang w:eastAsia="ru-RU"/>
              </w:rPr>
              <w:t>.</w:t>
            </w:r>
          </w:p>
          <w:p w:rsidR="00243436" w:rsidRPr="00B25DF0" w:rsidRDefault="00243436" w:rsidP="00E524ED">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Поставка</w:t>
            </w:r>
            <w:r w:rsidR="00E524ED">
              <w:rPr>
                <w:rFonts w:ascii="Times New Roman" w:eastAsia="Times New Roman" w:hAnsi="Times New Roman" w:cs="Times New Roman"/>
                <w:sz w:val="18"/>
                <w:szCs w:val="18"/>
                <w:lang w:eastAsia="ru-RU"/>
              </w:rPr>
              <w:t xml:space="preserve"> Товара производится в течение 7</w:t>
            </w:r>
            <w:r w:rsidRPr="00B25DF0">
              <w:rPr>
                <w:rFonts w:ascii="Times New Roman" w:eastAsia="Times New Roman" w:hAnsi="Times New Roman" w:cs="Times New Roman"/>
                <w:sz w:val="18"/>
                <w:szCs w:val="18"/>
                <w:lang w:eastAsia="ru-RU"/>
              </w:rPr>
              <w:t xml:space="preserve">0 </w:t>
            </w:r>
            <w:r w:rsidR="00E524ED">
              <w:rPr>
                <w:rFonts w:ascii="Times New Roman" w:eastAsia="Times New Roman" w:hAnsi="Times New Roman" w:cs="Times New Roman"/>
                <w:sz w:val="18"/>
                <w:szCs w:val="18"/>
                <w:lang w:eastAsia="ru-RU"/>
              </w:rPr>
              <w:t xml:space="preserve">(семидесяти) календарных  </w:t>
            </w:r>
            <w:r w:rsidRPr="00B25DF0">
              <w:rPr>
                <w:rFonts w:ascii="Times New Roman" w:eastAsia="Times New Roman" w:hAnsi="Times New Roman" w:cs="Times New Roman"/>
                <w:sz w:val="18"/>
                <w:szCs w:val="18"/>
                <w:lang w:eastAsia="ru-RU"/>
              </w:rPr>
              <w:t xml:space="preserve">дней </w:t>
            </w:r>
            <w:proofErr w:type="gramStart"/>
            <w:r w:rsidR="00E524ED" w:rsidRPr="00E524ED">
              <w:rPr>
                <w:rFonts w:ascii="Times New Roman" w:eastAsia="Times New Roman" w:hAnsi="Times New Roman" w:cs="Times New Roman"/>
                <w:sz w:val="18"/>
                <w:szCs w:val="18"/>
                <w:lang w:eastAsia="ru-RU"/>
              </w:rPr>
              <w:t>с даты заключения</w:t>
            </w:r>
            <w:proofErr w:type="gramEnd"/>
            <w:r w:rsidR="00E524ED" w:rsidRPr="00E524ED">
              <w:rPr>
                <w:rFonts w:ascii="Times New Roman" w:eastAsia="Times New Roman" w:hAnsi="Times New Roman" w:cs="Times New Roman"/>
                <w:sz w:val="18"/>
                <w:szCs w:val="18"/>
                <w:lang w:eastAsia="ru-RU"/>
              </w:rPr>
              <w:t xml:space="preserve"> Договора.</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7</w:t>
            </w:r>
          </w:p>
        </w:tc>
        <w:tc>
          <w:tcPr>
            <w:tcW w:w="2802" w:type="dxa"/>
          </w:tcPr>
          <w:p w:rsidR="00243436" w:rsidRPr="00B25DF0" w:rsidRDefault="00243436" w:rsidP="00243436">
            <w:pPr>
              <w:autoSpaceDE w:val="0"/>
              <w:autoSpaceDN w:val="0"/>
              <w:adjustRightInd w:val="0"/>
              <w:rPr>
                <w:rFonts w:ascii="Times New Roman" w:eastAsia="Calibri" w:hAnsi="Times New Roman" w:cs="Times New Roman"/>
                <w:sz w:val="18"/>
                <w:szCs w:val="18"/>
              </w:rPr>
            </w:pPr>
            <w:r w:rsidRPr="00B25DF0">
              <w:rPr>
                <w:rFonts w:ascii="Times New Roman" w:eastAsia="Calibri" w:hAnsi="Times New Roman" w:cs="Times New Roman"/>
                <w:sz w:val="18"/>
                <w:szCs w:val="18"/>
              </w:rPr>
              <w:t>Условия поставки товара, оказания услуг, выполнения работ</w:t>
            </w:r>
          </w:p>
        </w:tc>
        <w:tc>
          <w:tcPr>
            <w:tcW w:w="7512" w:type="dxa"/>
          </w:tcPr>
          <w:p w:rsidR="00243436" w:rsidRPr="00B25DF0" w:rsidRDefault="00872CFF" w:rsidP="00243436">
            <w:pPr>
              <w:ind w:left="40" w:right="40"/>
              <w:rPr>
                <w:rFonts w:ascii="Times New Roman" w:eastAsia="Times New Roman" w:hAnsi="Times New Roman" w:cs="Times New Roman"/>
                <w:sz w:val="18"/>
                <w:szCs w:val="18"/>
                <w:lang w:eastAsia="ru-RU"/>
              </w:rPr>
            </w:pPr>
            <w:r w:rsidRPr="00872CFF">
              <w:rPr>
                <w:rFonts w:ascii="Times New Roman" w:eastAsia="Times New Roman" w:hAnsi="Times New Roman" w:cs="Times New Roman"/>
                <w:sz w:val="18"/>
                <w:szCs w:val="18"/>
                <w:lang w:eastAsia="ru-RU"/>
              </w:rPr>
              <w:t>663180, Красноярский край, г. Енисейск, ул. Доры Кваш, д.6А</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8</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Форма, сроки и порядок оплаты товара, работы, услуги</w:t>
            </w:r>
          </w:p>
        </w:tc>
        <w:tc>
          <w:tcPr>
            <w:tcW w:w="7512" w:type="dxa"/>
          </w:tcPr>
          <w:p w:rsidR="00243436" w:rsidRPr="00B25DF0" w:rsidRDefault="00243436" w:rsidP="00243436">
            <w:pPr>
              <w:tabs>
                <w:tab w:val="left" w:pos="0"/>
              </w:tabs>
              <w:outlineLvl w:val="1"/>
              <w:rPr>
                <w:rFonts w:ascii="Times New Roman" w:eastAsia="Times New Roman" w:hAnsi="Times New Roman" w:cs="Times New Roman"/>
                <w:bCs/>
                <w:iCs/>
                <w:sz w:val="18"/>
                <w:szCs w:val="18"/>
              </w:rPr>
            </w:pPr>
            <w:r w:rsidRPr="00B25DF0">
              <w:rPr>
                <w:rFonts w:ascii="Times New Roman" w:eastAsia="Times New Roman" w:hAnsi="Times New Roman" w:cs="Times New Roman"/>
                <w:bCs/>
                <w:iCs/>
                <w:sz w:val="18"/>
                <w:szCs w:val="18"/>
              </w:rPr>
              <w:t xml:space="preserve"> Оплата по договору осуществляется</w:t>
            </w:r>
            <w:r w:rsidR="00C67EEC">
              <w:rPr>
                <w:rFonts w:ascii="Times New Roman" w:eastAsia="Times New Roman" w:hAnsi="Times New Roman" w:cs="Times New Roman"/>
                <w:bCs/>
                <w:iCs/>
                <w:sz w:val="18"/>
                <w:szCs w:val="18"/>
              </w:rPr>
              <w:t xml:space="preserve"> в рублях Российской Федерации</w:t>
            </w:r>
            <w:r w:rsidRPr="00B25DF0">
              <w:rPr>
                <w:rFonts w:ascii="Times New Roman" w:eastAsia="Times New Roman" w:hAnsi="Times New Roman" w:cs="Times New Roman"/>
                <w:bCs/>
                <w:iCs/>
                <w:sz w:val="18"/>
                <w:szCs w:val="18"/>
              </w:rPr>
              <w:t>. Цена договора  включает общую стоимость товара, оформление необходимых документов и другие обязательные платежи, установленные действующим законодательством, а также иные расходы, связанные с исполнением договора.</w:t>
            </w:r>
          </w:p>
          <w:p w:rsidR="00243436" w:rsidRDefault="00243436" w:rsidP="00C67EEC">
            <w:pPr>
              <w:rPr>
                <w:rFonts w:ascii="Times New Roman" w:eastAsia="Times New Roman" w:hAnsi="Times New Roman" w:cs="Times New Roman"/>
                <w:sz w:val="18"/>
                <w:szCs w:val="18"/>
                <w:lang w:eastAsia="ru-RU"/>
              </w:rPr>
            </w:pPr>
          </w:p>
          <w:p w:rsidR="00C67EEC" w:rsidRPr="006B5649" w:rsidRDefault="00C67EEC" w:rsidP="00C67EEC">
            <w:pPr>
              <w:rPr>
                <w:rFonts w:ascii="Times New Roman" w:eastAsia="Times New Roman" w:hAnsi="Times New Roman" w:cs="Times New Roman"/>
                <w:b/>
                <w:sz w:val="18"/>
                <w:szCs w:val="18"/>
                <w:lang w:eastAsia="ru-RU"/>
              </w:rPr>
            </w:pPr>
            <w:r w:rsidRPr="00C67EEC">
              <w:rPr>
                <w:rFonts w:ascii="Times New Roman" w:eastAsia="Times New Roman" w:hAnsi="Times New Roman" w:cs="Times New Roman"/>
                <w:sz w:val="18"/>
                <w:szCs w:val="18"/>
                <w:lang w:eastAsia="ru-RU"/>
              </w:rPr>
              <w:t xml:space="preserve">Оплата поставленного Товара производится Заказчиком путем перечисления денежных средств на расчетный счет. Поставщика, указанный в договоре, по факту поставки Товара в течение 30 </w:t>
            </w:r>
            <w:proofErr w:type="gramStart"/>
            <w:r w:rsidRPr="00C67EEC">
              <w:rPr>
                <w:rFonts w:ascii="Times New Roman" w:eastAsia="Times New Roman" w:hAnsi="Times New Roman" w:cs="Times New Roman"/>
                <w:sz w:val="18"/>
                <w:szCs w:val="18"/>
                <w:lang w:eastAsia="ru-RU"/>
              </w:rPr>
              <w:t xml:space="preserve">( </w:t>
            </w:r>
            <w:proofErr w:type="gramEnd"/>
            <w:r w:rsidRPr="00C67EEC">
              <w:rPr>
                <w:rFonts w:ascii="Times New Roman" w:eastAsia="Times New Roman" w:hAnsi="Times New Roman" w:cs="Times New Roman"/>
                <w:sz w:val="18"/>
                <w:szCs w:val="18"/>
                <w:lang w:eastAsia="ru-RU"/>
              </w:rPr>
              <w:t xml:space="preserve">тридцати) календарных дней   после подписания Сторонами акта приема-передачи товара  без замечаний на основании представленного Поставщиком счета </w:t>
            </w:r>
            <w:r w:rsidR="006B5649" w:rsidRPr="006B5649">
              <w:rPr>
                <w:rFonts w:ascii="Times New Roman" w:eastAsia="Times New Roman" w:hAnsi="Times New Roman" w:cs="Times New Roman"/>
                <w:sz w:val="18"/>
                <w:szCs w:val="18"/>
                <w:lang w:eastAsia="ru-RU"/>
              </w:rPr>
              <w:t>счета-фактуры</w:t>
            </w:r>
            <w:r w:rsidRPr="006B5649">
              <w:rPr>
                <w:rFonts w:ascii="Times New Roman" w:eastAsia="Times New Roman" w:hAnsi="Times New Roman" w:cs="Times New Roman"/>
                <w:sz w:val="18"/>
                <w:szCs w:val="18"/>
                <w:lang w:eastAsia="ru-RU"/>
              </w:rPr>
              <w:t>.</w:t>
            </w:r>
          </w:p>
          <w:p w:rsidR="00C67EEC" w:rsidRPr="00C67EEC" w:rsidRDefault="00C67EEC" w:rsidP="00C67EEC">
            <w:pPr>
              <w:rPr>
                <w:rFonts w:ascii="Times New Roman" w:eastAsia="Times New Roman" w:hAnsi="Times New Roman" w:cs="Times New Roman"/>
                <w:sz w:val="18"/>
                <w:szCs w:val="18"/>
                <w:lang w:eastAsia="ru-RU"/>
              </w:rPr>
            </w:pPr>
            <w:r w:rsidRPr="00C67EEC">
              <w:rPr>
                <w:rFonts w:ascii="Times New Roman" w:eastAsia="Times New Roman" w:hAnsi="Times New Roman" w:cs="Times New Roman"/>
                <w:sz w:val="18"/>
                <w:szCs w:val="18"/>
                <w:lang w:eastAsia="ru-RU"/>
              </w:rPr>
              <w:t>Днем исполнения Заказчиком обязате</w:t>
            </w:r>
            <w:r w:rsidR="006B5649">
              <w:rPr>
                <w:rFonts w:ascii="Times New Roman" w:eastAsia="Times New Roman" w:hAnsi="Times New Roman" w:cs="Times New Roman"/>
                <w:sz w:val="18"/>
                <w:szCs w:val="18"/>
                <w:lang w:eastAsia="ru-RU"/>
              </w:rPr>
              <w:t>льства по оплате Товара</w:t>
            </w:r>
            <w:r w:rsidRPr="00C67EEC">
              <w:rPr>
                <w:rFonts w:ascii="Times New Roman" w:eastAsia="Times New Roman" w:hAnsi="Times New Roman" w:cs="Times New Roman"/>
                <w:sz w:val="18"/>
                <w:szCs w:val="18"/>
                <w:lang w:eastAsia="ru-RU"/>
              </w:rPr>
              <w:t>, считается день списания денежных средств со счета Заказчика.</w:t>
            </w:r>
          </w:p>
          <w:p w:rsidR="00C67EEC" w:rsidRPr="00C67EEC" w:rsidRDefault="00C67EEC" w:rsidP="00C67EEC">
            <w:pPr>
              <w:rPr>
                <w:rFonts w:ascii="Times New Roman" w:eastAsia="Times New Roman" w:hAnsi="Times New Roman" w:cs="Times New Roman"/>
                <w:sz w:val="18"/>
                <w:szCs w:val="18"/>
                <w:lang w:eastAsia="ru-RU"/>
              </w:rPr>
            </w:pPr>
            <w:r w:rsidRPr="00C67EEC">
              <w:rPr>
                <w:rFonts w:ascii="Times New Roman" w:eastAsia="Times New Roman" w:hAnsi="Times New Roman" w:cs="Times New Roman"/>
                <w:sz w:val="18"/>
                <w:szCs w:val="18"/>
                <w:lang w:eastAsia="ru-RU"/>
              </w:rPr>
              <w:t xml:space="preserve"> Сбор всех необходимых для оплаты документов осуществляется Поставщиком.</w:t>
            </w:r>
          </w:p>
          <w:p w:rsidR="00C67EEC" w:rsidRPr="00B25DF0" w:rsidRDefault="00C67EEC" w:rsidP="00243436">
            <w:pPr>
              <w:rPr>
                <w:rFonts w:ascii="Times New Roman" w:eastAsia="Times New Roman" w:hAnsi="Times New Roman" w:cs="Times New Roman"/>
                <w:sz w:val="18"/>
                <w:szCs w:val="18"/>
                <w:lang w:eastAsia="ru-RU"/>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9</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Информация о валюте, используемой для формирования цены договора и расчетов с поставщиками (подрядчиками, исполнителями)</w:t>
            </w:r>
          </w:p>
        </w:tc>
        <w:tc>
          <w:tcPr>
            <w:tcW w:w="751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Валюта Российской Федерации</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10</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Calibri" w:hAnsi="Times New Roman" w:cs="Times New Roman"/>
                <w:sz w:val="18"/>
                <w:szCs w:val="18"/>
                <w:lang w:eastAsia="ru-RU"/>
              </w:rPr>
              <w:t>Адрес электронной площадки</w:t>
            </w:r>
            <w:r w:rsidRPr="00B25DF0">
              <w:rPr>
                <w:rFonts w:ascii="Times New Roman" w:eastAsia="Times New Roman" w:hAnsi="Times New Roman" w:cs="Times New Roman"/>
                <w:sz w:val="18"/>
                <w:szCs w:val="18"/>
                <w:lang w:eastAsia="ru-RU"/>
              </w:rPr>
              <w:t xml:space="preserve"> в информационно-телекоммуникационной сети «Интернет»</w:t>
            </w:r>
          </w:p>
        </w:tc>
        <w:tc>
          <w:tcPr>
            <w:tcW w:w="7512" w:type="dxa"/>
          </w:tcPr>
          <w:p w:rsidR="00243436" w:rsidRPr="00B25DF0" w:rsidRDefault="00243436" w:rsidP="00243436">
            <w:pPr>
              <w:rPr>
                <w:rFonts w:ascii="Times New Roman" w:eastAsia="Times New Roman" w:hAnsi="Times New Roman" w:cs="Times New Roman"/>
                <w:sz w:val="18"/>
                <w:szCs w:val="18"/>
                <w:lang w:eastAsia="ru-RU"/>
              </w:rPr>
            </w:pPr>
          </w:p>
          <w:p w:rsidR="00243436" w:rsidRPr="00B25DF0" w:rsidRDefault="00C121BE" w:rsidP="00243436">
            <w:pPr>
              <w:rPr>
                <w:rFonts w:ascii="Times New Roman" w:eastAsia="Times New Roman" w:hAnsi="Times New Roman" w:cs="Times New Roman"/>
                <w:sz w:val="18"/>
                <w:szCs w:val="18"/>
                <w:highlight w:val="yellow"/>
                <w:lang w:eastAsia="ru-RU"/>
              </w:rPr>
            </w:pPr>
            <w:r w:rsidRPr="00C121BE">
              <w:rPr>
                <w:rFonts w:ascii="Times New Roman" w:eastAsia="Times New Roman" w:hAnsi="Times New Roman" w:cs="Times New Roman"/>
                <w:sz w:val="18"/>
                <w:szCs w:val="18"/>
                <w:lang w:eastAsia="ru-RU"/>
              </w:rPr>
              <w:t>Электронная торговая площадк</w:t>
            </w:r>
            <w:proofErr w:type="gramStart"/>
            <w:r w:rsidRPr="00C121BE">
              <w:rPr>
                <w:rFonts w:ascii="Times New Roman" w:eastAsia="Times New Roman" w:hAnsi="Times New Roman" w:cs="Times New Roman"/>
                <w:sz w:val="18"/>
                <w:szCs w:val="18"/>
                <w:lang w:eastAsia="ru-RU"/>
              </w:rPr>
              <w:t>а ООО</w:t>
            </w:r>
            <w:proofErr w:type="gramEnd"/>
            <w:r w:rsidRPr="00C121BE">
              <w:rPr>
                <w:rFonts w:ascii="Times New Roman" w:eastAsia="Times New Roman" w:hAnsi="Times New Roman" w:cs="Times New Roman"/>
                <w:sz w:val="18"/>
                <w:szCs w:val="18"/>
                <w:lang w:eastAsia="ru-RU"/>
              </w:rPr>
              <w:t xml:space="preserve"> «Регион», адрес электронно-торговой площадки: </w:t>
            </w:r>
            <w:hyperlink r:id="rId8" w:history="1">
              <w:r w:rsidRPr="00662B9E">
                <w:rPr>
                  <w:rStyle w:val="ab"/>
                  <w:rFonts w:ascii="Times New Roman" w:eastAsia="Times New Roman" w:hAnsi="Times New Roman" w:cs="Times New Roman"/>
                  <w:sz w:val="18"/>
                  <w:szCs w:val="18"/>
                  <w:lang w:eastAsia="ru-RU"/>
                </w:rPr>
                <w:t>http://etp-region.ru/</w:t>
              </w:r>
            </w:hyperlink>
            <w:r>
              <w:rPr>
                <w:rFonts w:ascii="Times New Roman" w:eastAsia="Times New Roman" w:hAnsi="Times New Roman" w:cs="Times New Roman"/>
                <w:sz w:val="18"/>
                <w:szCs w:val="18"/>
                <w:lang w:eastAsia="ru-RU"/>
              </w:rPr>
              <w:t xml:space="preserve"> </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11</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Срок и порядок  предоставления документации о закупке</w:t>
            </w:r>
          </w:p>
        </w:tc>
        <w:tc>
          <w:tcPr>
            <w:tcW w:w="7512" w:type="dxa"/>
          </w:tcPr>
          <w:p w:rsidR="00243436" w:rsidRPr="00B25DF0" w:rsidRDefault="00BA5449" w:rsidP="006B5649">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Срок предоставления </w:t>
            </w:r>
            <w:r w:rsidRPr="006B5649">
              <w:rPr>
                <w:rFonts w:ascii="Times New Roman" w:eastAsia="Times New Roman" w:hAnsi="Times New Roman" w:cs="Times New Roman"/>
                <w:b/>
                <w:sz w:val="18"/>
                <w:szCs w:val="18"/>
                <w:lang w:eastAsia="ru-RU"/>
              </w:rPr>
              <w:t xml:space="preserve">с </w:t>
            </w:r>
            <w:r w:rsidR="006B5649" w:rsidRPr="006B5649">
              <w:rPr>
                <w:rFonts w:ascii="Times New Roman" w:eastAsia="Times New Roman" w:hAnsi="Times New Roman" w:cs="Times New Roman"/>
                <w:b/>
                <w:sz w:val="18"/>
                <w:szCs w:val="18"/>
                <w:lang w:eastAsia="ru-RU"/>
              </w:rPr>
              <w:t>01.06.2021</w:t>
            </w:r>
            <w:r w:rsidR="006B5649">
              <w:rPr>
                <w:rFonts w:ascii="Times New Roman" w:eastAsia="Times New Roman" w:hAnsi="Times New Roman" w:cs="Times New Roman"/>
                <w:b/>
                <w:sz w:val="18"/>
                <w:szCs w:val="18"/>
                <w:lang w:eastAsia="ru-RU"/>
              </w:rPr>
              <w:t xml:space="preserve"> г</w:t>
            </w:r>
            <w:r w:rsidR="00295D3E" w:rsidRPr="006B5649">
              <w:rPr>
                <w:rFonts w:ascii="Times New Roman" w:eastAsia="Times New Roman" w:hAnsi="Times New Roman" w:cs="Times New Roman"/>
                <w:b/>
                <w:sz w:val="18"/>
                <w:szCs w:val="18"/>
                <w:lang w:eastAsia="ru-RU"/>
              </w:rPr>
              <w:t xml:space="preserve">. по </w:t>
            </w:r>
            <w:r w:rsidR="006B5649" w:rsidRPr="006B5649">
              <w:rPr>
                <w:rFonts w:ascii="Times New Roman" w:eastAsia="Times New Roman" w:hAnsi="Times New Roman" w:cs="Times New Roman"/>
                <w:b/>
                <w:sz w:val="18"/>
                <w:szCs w:val="18"/>
                <w:lang w:eastAsia="ru-RU"/>
              </w:rPr>
              <w:t>16.06.2021</w:t>
            </w:r>
            <w:r w:rsidR="006B5649">
              <w:rPr>
                <w:rFonts w:ascii="Times New Roman" w:eastAsia="Times New Roman" w:hAnsi="Times New Roman" w:cs="Times New Roman"/>
                <w:b/>
                <w:sz w:val="18"/>
                <w:szCs w:val="18"/>
                <w:lang w:eastAsia="ru-RU"/>
              </w:rPr>
              <w:t xml:space="preserve"> г</w:t>
            </w:r>
            <w:r w:rsidR="00243436" w:rsidRPr="006B5649">
              <w:rPr>
                <w:rFonts w:ascii="Times New Roman" w:eastAsia="Times New Roman" w:hAnsi="Times New Roman" w:cs="Times New Roman"/>
                <w:b/>
                <w:sz w:val="18"/>
                <w:szCs w:val="18"/>
                <w:lang w:eastAsia="ru-RU"/>
              </w:rPr>
              <w:t>.</w:t>
            </w:r>
            <w:r w:rsidR="00952E0A">
              <w:rPr>
                <w:rFonts w:ascii="Times New Roman" w:eastAsia="Times New Roman" w:hAnsi="Times New Roman" w:cs="Times New Roman"/>
                <w:b/>
                <w:sz w:val="18"/>
                <w:szCs w:val="18"/>
                <w:lang w:eastAsia="ru-RU"/>
              </w:rPr>
              <w:t xml:space="preserve"> </w:t>
            </w:r>
            <w:r w:rsidR="00243436" w:rsidRPr="00B25DF0">
              <w:rPr>
                <w:rFonts w:ascii="Times New Roman" w:eastAsia="Times New Roman" w:hAnsi="Times New Roman" w:cs="Times New Roman"/>
                <w:sz w:val="18"/>
                <w:szCs w:val="18"/>
                <w:lang w:eastAsia="ru-RU"/>
              </w:rPr>
              <w:t xml:space="preserve">порядок предоставления: по средствам размещения для скачивания и ознакомления </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12</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Место предоставления документации о закупке</w:t>
            </w:r>
          </w:p>
        </w:tc>
        <w:tc>
          <w:tcPr>
            <w:tcW w:w="7512" w:type="dxa"/>
          </w:tcPr>
          <w:p w:rsidR="00C121BE" w:rsidRDefault="002A7A58" w:rsidP="00243436">
            <w:pPr>
              <w:rPr>
                <w:rFonts w:ascii="Times New Roman" w:eastAsia="Times New Roman" w:hAnsi="Times New Roman" w:cs="Times New Roman"/>
                <w:sz w:val="18"/>
                <w:szCs w:val="18"/>
                <w:lang w:eastAsia="ru-RU"/>
              </w:rPr>
            </w:pPr>
            <w:hyperlink r:id="rId9" w:history="1">
              <w:r w:rsidR="00C121BE" w:rsidRPr="00662B9E">
                <w:rPr>
                  <w:rStyle w:val="ab"/>
                  <w:rFonts w:ascii="Times New Roman" w:eastAsia="Times New Roman" w:hAnsi="Times New Roman" w:cs="Times New Roman"/>
                  <w:sz w:val="18"/>
                  <w:szCs w:val="18"/>
                  <w:lang w:eastAsia="ru-RU"/>
                </w:rPr>
                <w:t>http://etp-region.ru/</w:t>
              </w:r>
            </w:hyperlink>
            <w:r w:rsidR="00C121BE">
              <w:rPr>
                <w:rFonts w:ascii="Times New Roman" w:eastAsia="Times New Roman" w:hAnsi="Times New Roman" w:cs="Times New Roman"/>
                <w:sz w:val="18"/>
                <w:szCs w:val="18"/>
                <w:lang w:eastAsia="ru-RU"/>
              </w:rPr>
              <w:t xml:space="preserve"> </w:t>
            </w:r>
          </w:p>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https://zakupki.gov.ru</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13</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Размер платы за предоставление документации о закупке</w:t>
            </w:r>
          </w:p>
        </w:tc>
        <w:tc>
          <w:tcPr>
            <w:tcW w:w="751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Не предусмотрено</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14</w:t>
            </w:r>
          </w:p>
        </w:tc>
        <w:tc>
          <w:tcPr>
            <w:tcW w:w="10314" w:type="dxa"/>
            <w:gridSpan w:val="2"/>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b/>
                <w:sz w:val="18"/>
                <w:szCs w:val="18"/>
                <w:lang w:eastAsia="ru-RU"/>
              </w:rPr>
              <w:t>Сроки подачи заявок на участие в аукционе в электронной форме, сроки рассмотрения таких заявок. Дата проведения аукциона в электронной форме</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14.1</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Дата и время начала подачи заявок на участие в закупке</w:t>
            </w:r>
          </w:p>
        </w:tc>
        <w:tc>
          <w:tcPr>
            <w:tcW w:w="7512" w:type="dxa"/>
          </w:tcPr>
          <w:p w:rsidR="005329C8" w:rsidRPr="00B25DF0" w:rsidRDefault="006B5649" w:rsidP="005329C8">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01.06.2021 г</w:t>
            </w:r>
            <w:r w:rsidR="00243436" w:rsidRPr="00B25DF0">
              <w:rPr>
                <w:rFonts w:ascii="Times New Roman" w:eastAsia="Times New Roman" w:hAnsi="Times New Roman" w:cs="Times New Roman"/>
                <w:b/>
                <w:sz w:val="18"/>
                <w:szCs w:val="18"/>
                <w:lang w:eastAsia="ru-RU"/>
              </w:rPr>
              <w:t>.</w:t>
            </w:r>
            <w:r w:rsidR="00952E0A">
              <w:rPr>
                <w:rFonts w:ascii="Times New Roman" w:eastAsia="Times New Roman" w:hAnsi="Times New Roman" w:cs="Times New Roman"/>
                <w:b/>
                <w:sz w:val="18"/>
                <w:szCs w:val="18"/>
                <w:lang w:eastAsia="ru-RU"/>
              </w:rPr>
              <w:t>12</w:t>
            </w:r>
            <w:r w:rsidR="000E6B0A" w:rsidRPr="00B25DF0">
              <w:rPr>
                <w:rFonts w:ascii="Times New Roman" w:eastAsia="Times New Roman" w:hAnsi="Times New Roman" w:cs="Times New Roman"/>
                <w:b/>
                <w:sz w:val="18"/>
                <w:szCs w:val="18"/>
                <w:lang w:eastAsia="ru-RU"/>
              </w:rPr>
              <w:t>:0</w:t>
            </w:r>
            <w:r w:rsidR="00BA5449" w:rsidRPr="00B25DF0">
              <w:rPr>
                <w:rFonts w:ascii="Times New Roman" w:eastAsia="Times New Roman" w:hAnsi="Times New Roman" w:cs="Times New Roman"/>
                <w:b/>
                <w:sz w:val="18"/>
                <w:szCs w:val="18"/>
                <w:lang w:eastAsia="ru-RU"/>
              </w:rPr>
              <w:t>0</w:t>
            </w:r>
            <w:r w:rsidR="00C121BE">
              <w:rPr>
                <w:rFonts w:ascii="Times New Roman" w:eastAsia="Times New Roman" w:hAnsi="Times New Roman" w:cs="Times New Roman"/>
                <w:b/>
                <w:sz w:val="18"/>
                <w:szCs w:val="18"/>
                <w:lang w:eastAsia="ru-RU"/>
              </w:rPr>
              <w:t xml:space="preserve"> </w:t>
            </w:r>
            <w:r w:rsidR="005329C8" w:rsidRPr="00B25DF0">
              <w:rPr>
                <w:rFonts w:ascii="Times New Roman" w:eastAsia="Times New Roman" w:hAnsi="Times New Roman" w:cs="Times New Roman"/>
                <w:sz w:val="18"/>
                <w:szCs w:val="18"/>
                <w:lang w:eastAsia="ru-RU"/>
              </w:rPr>
              <w:t>местного времени (</w:t>
            </w:r>
            <w:r w:rsidR="005329C8" w:rsidRPr="00B25DF0">
              <w:rPr>
                <w:rFonts w:ascii="Times New Roman" w:eastAsia="Times New Roman" w:hAnsi="Times New Roman" w:cs="Times New Roman"/>
                <w:sz w:val="18"/>
                <w:szCs w:val="18"/>
                <w:lang w:val="en-US" w:eastAsia="ru-RU"/>
              </w:rPr>
              <w:t>MSK</w:t>
            </w:r>
            <w:r w:rsidR="005329C8" w:rsidRPr="00B25DF0">
              <w:rPr>
                <w:rFonts w:ascii="Times New Roman" w:eastAsia="Times New Roman" w:hAnsi="Times New Roman" w:cs="Times New Roman"/>
                <w:sz w:val="18"/>
                <w:szCs w:val="18"/>
                <w:lang w:eastAsia="ru-RU"/>
              </w:rPr>
              <w:t>+4)</w:t>
            </w:r>
          </w:p>
          <w:p w:rsidR="00243436" w:rsidRPr="00B25DF0" w:rsidRDefault="00243436" w:rsidP="00243436">
            <w:pPr>
              <w:tabs>
                <w:tab w:val="left" w:pos="426"/>
                <w:tab w:val="left" w:pos="567"/>
              </w:tabs>
              <w:autoSpaceDE w:val="0"/>
              <w:autoSpaceDN w:val="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Заявка в э</w:t>
            </w:r>
            <w:r w:rsidR="00C121BE">
              <w:rPr>
                <w:rFonts w:ascii="Times New Roman" w:eastAsia="Times New Roman" w:hAnsi="Times New Roman" w:cs="Times New Roman"/>
                <w:sz w:val="18"/>
                <w:szCs w:val="18"/>
                <w:lang w:eastAsia="ru-RU"/>
              </w:rPr>
              <w:t xml:space="preserve">лектронном виде подается через </w:t>
            </w:r>
            <w:r w:rsidRPr="00B25DF0">
              <w:rPr>
                <w:rFonts w:ascii="Times New Roman" w:eastAsia="Times New Roman" w:hAnsi="Times New Roman" w:cs="Times New Roman"/>
                <w:sz w:val="18"/>
                <w:szCs w:val="18"/>
                <w:lang w:eastAsia="ru-RU"/>
              </w:rPr>
              <w:t>ЭТП.</w:t>
            </w:r>
          </w:p>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p>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Заказчик не принимает заявки, поданные с опозданием. </w:t>
            </w:r>
          </w:p>
          <w:p w:rsidR="00243436" w:rsidRPr="00B25DF0" w:rsidRDefault="00243436" w:rsidP="00243436">
            <w:pPr>
              <w:autoSpaceDE w:val="0"/>
              <w:autoSpaceDN w:val="0"/>
              <w:adjustRightInd w:val="0"/>
              <w:rPr>
                <w:rFonts w:ascii="Times New Roman" w:eastAsia="Times New Roman" w:hAnsi="Times New Roman" w:cs="Times New Roman"/>
                <w:sz w:val="18"/>
                <w:szCs w:val="18"/>
                <w:highlight w:val="yellow"/>
                <w:lang w:eastAsia="ru-RU"/>
              </w:rPr>
            </w:pPr>
            <w:r w:rsidRPr="00B25DF0">
              <w:rPr>
                <w:rFonts w:ascii="Times New Roman" w:eastAsia="Times New Roman" w:hAnsi="Times New Roman" w:cs="Times New Roman"/>
                <w:sz w:val="18"/>
                <w:szCs w:val="18"/>
                <w:lang w:eastAsia="ru-RU"/>
              </w:rPr>
              <w:t>Заказчик вправе продлить срок подачи заявок на участие в закупочной процедуре</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14.2</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Дата и время окончания срока подачи заявок на участие в аукционе в электронной форме</w:t>
            </w:r>
          </w:p>
        </w:tc>
        <w:tc>
          <w:tcPr>
            <w:tcW w:w="7512" w:type="dxa"/>
          </w:tcPr>
          <w:p w:rsidR="00243436" w:rsidRPr="00B25DF0" w:rsidRDefault="006B5649" w:rsidP="00243436">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16.06.2021г</w:t>
            </w:r>
            <w:proofErr w:type="gramStart"/>
            <w:r>
              <w:rPr>
                <w:rFonts w:ascii="Times New Roman" w:eastAsia="Times New Roman" w:hAnsi="Times New Roman" w:cs="Times New Roman"/>
                <w:b/>
                <w:sz w:val="18"/>
                <w:szCs w:val="18"/>
                <w:lang w:eastAsia="ru-RU"/>
              </w:rPr>
              <w:t>.</w:t>
            </w:r>
            <w:r w:rsidR="00D16A99">
              <w:rPr>
                <w:rFonts w:ascii="Times New Roman" w:eastAsia="Times New Roman" w:hAnsi="Times New Roman" w:cs="Times New Roman"/>
                <w:b/>
                <w:sz w:val="18"/>
                <w:szCs w:val="18"/>
                <w:lang w:eastAsia="ru-RU"/>
              </w:rPr>
              <w:t>д</w:t>
            </w:r>
            <w:proofErr w:type="gramEnd"/>
            <w:r w:rsidR="00D16A99">
              <w:rPr>
                <w:rFonts w:ascii="Times New Roman" w:eastAsia="Times New Roman" w:hAnsi="Times New Roman" w:cs="Times New Roman"/>
                <w:b/>
                <w:sz w:val="18"/>
                <w:szCs w:val="18"/>
                <w:lang w:eastAsia="ru-RU"/>
              </w:rPr>
              <w:t xml:space="preserve">о </w:t>
            </w:r>
            <w:r w:rsidR="00D16A99" w:rsidRPr="00D16A99">
              <w:rPr>
                <w:rFonts w:ascii="Times New Roman" w:eastAsia="Times New Roman" w:hAnsi="Times New Roman" w:cs="Times New Roman"/>
                <w:b/>
                <w:sz w:val="18"/>
                <w:szCs w:val="18"/>
                <w:lang w:eastAsia="ru-RU"/>
              </w:rPr>
              <w:t>18</w:t>
            </w:r>
            <w:r w:rsidR="00243436" w:rsidRPr="00B25DF0">
              <w:rPr>
                <w:rFonts w:ascii="Times New Roman" w:eastAsia="Times New Roman" w:hAnsi="Times New Roman" w:cs="Times New Roman"/>
                <w:b/>
                <w:sz w:val="18"/>
                <w:szCs w:val="18"/>
                <w:lang w:eastAsia="ru-RU"/>
              </w:rPr>
              <w:t>:00</w:t>
            </w:r>
            <w:r w:rsidR="00243436" w:rsidRPr="00B25DF0">
              <w:rPr>
                <w:rFonts w:ascii="Times New Roman" w:eastAsia="Times New Roman" w:hAnsi="Times New Roman" w:cs="Times New Roman"/>
                <w:sz w:val="18"/>
                <w:szCs w:val="18"/>
                <w:lang w:eastAsia="ru-RU"/>
              </w:rPr>
              <w:t xml:space="preserve"> местного времени (</w:t>
            </w:r>
            <w:r w:rsidR="00243436" w:rsidRPr="00B25DF0">
              <w:rPr>
                <w:rFonts w:ascii="Times New Roman" w:eastAsia="Times New Roman" w:hAnsi="Times New Roman" w:cs="Times New Roman"/>
                <w:sz w:val="18"/>
                <w:szCs w:val="18"/>
                <w:lang w:val="en-US" w:eastAsia="ru-RU"/>
              </w:rPr>
              <w:t>MSK</w:t>
            </w:r>
            <w:r w:rsidR="00243436" w:rsidRPr="00B25DF0">
              <w:rPr>
                <w:rFonts w:ascii="Times New Roman" w:eastAsia="Times New Roman" w:hAnsi="Times New Roman" w:cs="Times New Roman"/>
                <w:sz w:val="18"/>
                <w:szCs w:val="18"/>
                <w:lang w:eastAsia="ru-RU"/>
              </w:rPr>
              <w:t>+4)</w:t>
            </w:r>
          </w:p>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p>
          <w:p w:rsidR="00243436" w:rsidRPr="00B25DF0" w:rsidRDefault="00243436" w:rsidP="00C121BE">
            <w:pPr>
              <w:autoSpaceDE w:val="0"/>
              <w:autoSpaceDN w:val="0"/>
              <w:adjustRightInd w:val="0"/>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В случае если дата окончания приёма заявок приходится на нерабочий/праздничный день, днем окончания срока считается следующий за ним рабочий день.</w:t>
            </w:r>
          </w:p>
          <w:p w:rsidR="00243436" w:rsidRPr="00B25DF0" w:rsidRDefault="00243436" w:rsidP="00C121BE">
            <w:pPr>
              <w:jc w:val="both"/>
              <w:rPr>
                <w:rFonts w:ascii="Times New Roman" w:eastAsia="Times New Roman" w:hAnsi="Times New Roman" w:cs="Times New Roman"/>
                <w:sz w:val="18"/>
                <w:szCs w:val="18"/>
                <w:highlight w:val="yellow"/>
                <w:lang w:eastAsia="ru-RU"/>
              </w:rPr>
            </w:pPr>
            <w:proofErr w:type="gramStart"/>
            <w:r w:rsidRPr="00B25DF0">
              <w:rPr>
                <w:rFonts w:ascii="Times New Roman" w:eastAsia="Calibri" w:hAnsi="Times New Roman" w:cs="Times New Roman"/>
                <w:sz w:val="18"/>
                <w:szCs w:val="1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Заказчика, а также на сайте ЭТП  с последующим </w:t>
            </w:r>
            <w:r w:rsidRPr="00B25DF0">
              <w:rPr>
                <w:rFonts w:ascii="Times New Roman" w:eastAsia="Calibri" w:hAnsi="Times New Roman" w:cs="Times New Roman"/>
                <w:sz w:val="18"/>
                <w:szCs w:val="18"/>
              </w:rPr>
              <w:lastRenderedPageBreak/>
              <w:t>размещением такой информации в единой информационной системе в течение 1 (одного) рабочего дня со дня устранения</w:t>
            </w:r>
            <w:proofErr w:type="gramEnd"/>
            <w:r w:rsidRPr="00B25DF0">
              <w:rPr>
                <w:rFonts w:ascii="Times New Roman" w:eastAsia="Calibri" w:hAnsi="Times New Roman" w:cs="Times New Roman"/>
                <w:sz w:val="18"/>
                <w:szCs w:val="18"/>
              </w:rPr>
              <w:t xml:space="preserve"> технических или иных неполадок, блокирующих доступ к единой информационной системе, и считается размещенной в установленном порядке.</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lastRenderedPageBreak/>
              <w:t>14.3</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Дата, время и место начала и окончания срока рассмотрения </w:t>
            </w:r>
            <w:r w:rsidRPr="00553917">
              <w:rPr>
                <w:rFonts w:ascii="Times New Roman" w:eastAsia="Times New Roman" w:hAnsi="Times New Roman" w:cs="Times New Roman"/>
                <w:sz w:val="18"/>
                <w:szCs w:val="18"/>
                <w:lang w:eastAsia="ru-RU"/>
              </w:rPr>
              <w:t>первых частей заявок на участие в аукционе в электронной</w:t>
            </w:r>
            <w:r w:rsidRPr="00B25DF0">
              <w:rPr>
                <w:rFonts w:ascii="Times New Roman" w:eastAsia="Times New Roman" w:hAnsi="Times New Roman" w:cs="Times New Roman"/>
                <w:sz w:val="18"/>
                <w:szCs w:val="18"/>
                <w:lang w:eastAsia="ru-RU"/>
              </w:rPr>
              <w:t xml:space="preserve"> форме</w:t>
            </w:r>
          </w:p>
        </w:tc>
        <w:tc>
          <w:tcPr>
            <w:tcW w:w="7512" w:type="dxa"/>
          </w:tcPr>
          <w:p w:rsidR="00243436" w:rsidRPr="00B25DF0" w:rsidRDefault="003D5552"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Дата начала </w:t>
            </w:r>
            <w:r w:rsidR="00D16A99">
              <w:rPr>
                <w:rFonts w:ascii="Times New Roman" w:eastAsia="Times New Roman" w:hAnsi="Times New Roman" w:cs="Times New Roman"/>
                <w:b/>
                <w:sz w:val="18"/>
                <w:szCs w:val="18"/>
                <w:lang w:eastAsia="ru-RU"/>
              </w:rPr>
              <w:t>1</w:t>
            </w:r>
            <w:r w:rsidR="00D16A99" w:rsidRPr="00D16A99">
              <w:rPr>
                <w:rFonts w:ascii="Times New Roman" w:eastAsia="Times New Roman" w:hAnsi="Times New Roman" w:cs="Times New Roman"/>
                <w:b/>
                <w:sz w:val="18"/>
                <w:szCs w:val="18"/>
                <w:lang w:eastAsia="ru-RU"/>
              </w:rPr>
              <w:t>7</w:t>
            </w:r>
            <w:r w:rsidR="00227725">
              <w:rPr>
                <w:rFonts w:ascii="Times New Roman" w:eastAsia="Times New Roman" w:hAnsi="Times New Roman" w:cs="Times New Roman"/>
                <w:b/>
                <w:sz w:val="18"/>
                <w:szCs w:val="18"/>
                <w:lang w:eastAsia="ru-RU"/>
              </w:rPr>
              <w:t>.06.2021г. 10</w:t>
            </w:r>
            <w:r w:rsidR="00243436" w:rsidRPr="00B25DF0">
              <w:rPr>
                <w:rFonts w:ascii="Times New Roman" w:eastAsia="Times New Roman" w:hAnsi="Times New Roman" w:cs="Times New Roman"/>
                <w:b/>
                <w:sz w:val="18"/>
                <w:szCs w:val="18"/>
                <w:lang w:eastAsia="ru-RU"/>
              </w:rPr>
              <w:t>:00</w:t>
            </w:r>
            <w:r w:rsidR="00243436" w:rsidRPr="00B25DF0">
              <w:rPr>
                <w:rFonts w:ascii="Times New Roman" w:eastAsia="Times New Roman" w:hAnsi="Times New Roman" w:cs="Times New Roman"/>
                <w:sz w:val="18"/>
                <w:szCs w:val="18"/>
                <w:lang w:eastAsia="ru-RU"/>
              </w:rPr>
              <w:t xml:space="preserve">  по местному времени (</w:t>
            </w:r>
            <w:r w:rsidR="00243436" w:rsidRPr="00B25DF0">
              <w:rPr>
                <w:rFonts w:ascii="Times New Roman" w:eastAsia="Times New Roman" w:hAnsi="Times New Roman" w:cs="Times New Roman"/>
                <w:sz w:val="18"/>
                <w:szCs w:val="18"/>
                <w:lang w:val="en-US" w:eastAsia="ru-RU"/>
              </w:rPr>
              <w:t>MSK</w:t>
            </w:r>
            <w:r w:rsidR="00243436" w:rsidRPr="00B25DF0">
              <w:rPr>
                <w:rFonts w:ascii="Times New Roman" w:eastAsia="Times New Roman" w:hAnsi="Times New Roman" w:cs="Times New Roman"/>
                <w:sz w:val="18"/>
                <w:szCs w:val="18"/>
                <w:lang w:eastAsia="ru-RU"/>
              </w:rPr>
              <w:t xml:space="preserve">+4), по адресу: 663180, Красноярский край, </w:t>
            </w:r>
            <w:proofErr w:type="spellStart"/>
            <w:r w:rsidR="00243436" w:rsidRPr="00B25DF0">
              <w:rPr>
                <w:rFonts w:ascii="Times New Roman" w:eastAsia="Times New Roman" w:hAnsi="Times New Roman" w:cs="Times New Roman"/>
                <w:sz w:val="18"/>
                <w:szCs w:val="18"/>
                <w:lang w:eastAsia="ru-RU"/>
              </w:rPr>
              <w:t>г</w:t>
            </w:r>
            <w:proofErr w:type="gramStart"/>
            <w:r w:rsidR="00243436" w:rsidRPr="00B25DF0">
              <w:rPr>
                <w:rFonts w:ascii="Times New Roman" w:eastAsia="Times New Roman" w:hAnsi="Times New Roman" w:cs="Times New Roman"/>
                <w:sz w:val="18"/>
                <w:szCs w:val="18"/>
                <w:lang w:eastAsia="ru-RU"/>
              </w:rPr>
              <w:t>.Е</w:t>
            </w:r>
            <w:proofErr w:type="gramEnd"/>
            <w:r w:rsidR="00243436" w:rsidRPr="00B25DF0">
              <w:rPr>
                <w:rFonts w:ascii="Times New Roman" w:eastAsia="Times New Roman" w:hAnsi="Times New Roman" w:cs="Times New Roman"/>
                <w:sz w:val="18"/>
                <w:szCs w:val="18"/>
                <w:lang w:eastAsia="ru-RU"/>
              </w:rPr>
              <w:t>нисейск</w:t>
            </w:r>
            <w:proofErr w:type="spellEnd"/>
            <w:r w:rsidR="00243436" w:rsidRPr="00B25DF0">
              <w:rPr>
                <w:rFonts w:ascii="Times New Roman" w:eastAsia="Times New Roman" w:hAnsi="Times New Roman" w:cs="Times New Roman"/>
                <w:sz w:val="18"/>
                <w:szCs w:val="18"/>
                <w:lang w:eastAsia="ru-RU"/>
              </w:rPr>
              <w:t>, ул. Доры Кваш, 6а.</w:t>
            </w:r>
          </w:p>
          <w:p w:rsidR="00243436" w:rsidRPr="00B25DF0" w:rsidRDefault="00243436" w:rsidP="00243436">
            <w:pPr>
              <w:rPr>
                <w:rFonts w:ascii="Times New Roman" w:eastAsia="Times New Roman" w:hAnsi="Times New Roman" w:cs="Times New Roman"/>
                <w:sz w:val="18"/>
                <w:szCs w:val="18"/>
                <w:lang w:eastAsia="ru-RU"/>
              </w:rPr>
            </w:pPr>
          </w:p>
          <w:p w:rsidR="00243436" w:rsidRPr="00B25DF0" w:rsidRDefault="003D5552" w:rsidP="00227725">
            <w:pPr>
              <w:rPr>
                <w:rFonts w:ascii="Times New Roman" w:eastAsia="Times New Roman" w:hAnsi="Times New Roman" w:cs="Times New Roman"/>
                <w:sz w:val="18"/>
                <w:szCs w:val="18"/>
                <w:highlight w:val="yellow"/>
                <w:lang w:eastAsia="ru-RU"/>
              </w:rPr>
            </w:pPr>
            <w:r w:rsidRPr="00B25DF0">
              <w:rPr>
                <w:rFonts w:ascii="Times New Roman" w:eastAsia="Times New Roman" w:hAnsi="Times New Roman" w:cs="Times New Roman"/>
                <w:sz w:val="18"/>
                <w:szCs w:val="18"/>
                <w:lang w:eastAsia="ru-RU"/>
              </w:rPr>
              <w:t xml:space="preserve">Дата окончания  </w:t>
            </w:r>
            <w:r w:rsidR="00D16A99">
              <w:rPr>
                <w:rFonts w:ascii="Times New Roman" w:eastAsia="Times New Roman" w:hAnsi="Times New Roman" w:cs="Times New Roman"/>
                <w:b/>
                <w:sz w:val="18"/>
                <w:szCs w:val="18"/>
                <w:lang w:eastAsia="ru-RU"/>
              </w:rPr>
              <w:t>1</w:t>
            </w:r>
            <w:r w:rsidR="00D16A99" w:rsidRPr="00D16A99">
              <w:rPr>
                <w:rFonts w:ascii="Times New Roman" w:eastAsia="Times New Roman" w:hAnsi="Times New Roman" w:cs="Times New Roman"/>
                <w:b/>
                <w:sz w:val="18"/>
                <w:szCs w:val="18"/>
                <w:lang w:eastAsia="ru-RU"/>
              </w:rPr>
              <w:t>7</w:t>
            </w:r>
            <w:r w:rsidR="00D16A99">
              <w:rPr>
                <w:rFonts w:ascii="Times New Roman" w:eastAsia="Times New Roman" w:hAnsi="Times New Roman" w:cs="Times New Roman"/>
                <w:b/>
                <w:sz w:val="18"/>
                <w:szCs w:val="18"/>
                <w:lang w:eastAsia="ru-RU"/>
              </w:rPr>
              <w:t>.06.2021г. 1</w:t>
            </w:r>
            <w:r w:rsidR="00D16A99" w:rsidRPr="00D16A99">
              <w:rPr>
                <w:rFonts w:ascii="Times New Roman" w:eastAsia="Times New Roman" w:hAnsi="Times New Roman" w:cs="Times New Roman"/>
                <w:b/>
                <w:sz w:val="18"/>
                <w:szCs w:val="18"/>
                <w:lang w:eastAsia="ru-RU"/>
              </w:rPr>
              <w:t>6</w:t>
            </w:r>
            <w:r w:rsidR="00243436" w:rsidRPr="00B25DF0">
              <w:rPr>
                <w:rFonts w:ascii="Times New Roman" w:eastAsia="Times New Roman" w:hAnsi="Times New Roman" w:cs="Times New Roman"/>
                <w:b/>
                <w:sz w:val="18"/>
                <w:szCs w:val="18"/>
                <w:lang w:eastAsia="ru-RU"/>
              </w:rPr>
              <w:t>:00</w:t>
            </w:r>
            <w:r w:rsidR="00243436" w:rsidRPr="00B25DF0">
              <w:rPr>
                <w:rFonts w:ascii="Times New Roman" w:eastAsia="Times New Roman" w:hAnsi="Times New Roman" w:cs="Times New Roman"/>
                <w:sz w:val="18"/>
                <w:szCs w:val="18"/>
                <w:lang w:eastAsia="ru-RU"/>
              </w:rPr>
              <w:t xml:space="preserve"> по местному времени (</w:t>
            </w:r>
            <w:r w:rsidR="00243436" w:rsidRPr="00B25DF0">
              <w:rPr>
                <w:rFonts w:ascii="Times New Roman" w:eastAsia="Times New Roman" w:hAnsi="Times New Roman" w:cs="Times New Roman"/>
                <w:sz w:val="18"/>
                <w:szCs w:val="18"/>
                <w:lang w:val="en-US" w:eastAsia="ru-RU"/>
              </w:rPr>
              <w:t>MSK</w:t>
            </w:r>
            <w:r w:rsidR="00243436" w:rsidRPr="00B25DF0">
              <w:rPr>
                <w:rFonts w:ascii="Times New Roman" w:eastAsia="Times New Roman" w:hAnsi="Times New Roman" w:cs="Times New Roman"/>
                <w:sz w:val="18"/>
                <w:szCs w:val="18"/>
                <w:lang w:eastAsia="ru-RU"/>
              </w:rPr>
              <w:t xml:space="preserve">+4), по адресу: 663180, Красноярский край, </w:t>
            </w:r>
            <w:proofErr w:type="spellStart"/>
            <w:r w:rsidR="00243436" w:rsidRPr="00B25DF0">
              <w:rPr>
                <w:rFonts w:ascii="Times New Roman" w:eastAsia="Times New Roman" w:hAnsi="Times New Roman" w:cs="Times New Roman"/>
                <w:sz w:val="18"/>
                <w:szCs w:val="18"/>
                <w:lang w:eastAsia="ru-RU"/>
              </w:rPr>
              <w:t>г</w:t>
            </w:r>
            <w:proofErr w:type="gramStart"/>
            <w:r w:rsidR="00243436" w:rsidRPr="00B25DF0">
              <w:rPr>
                <w:rFonts w:ascii="Times New Roman" w:eastAsia="Times New Roman" w:hAnsi="Times New Roman" w:cs="Times New Roman"/>
                <w:sz w:val="18"/>
                <w:szCs w:val="18"/>
                <w:lang w:eastAsia="ru-RU"/>
              </w:rPr>
              <w:t>.Е</w:t>
            </w:r>
            <w:proofErr w:type="gramEnd"/>
            <w:r w:rsidR="00243436" w:rsidRPr="00B25DF0">
              <w:rPr>
                <w:rFonts w:ascii="Times New Roman" w:eastAsia="Times New Roman" w:hAnsi="Times New Roman" w:cs="Times New Roman"/>
                <w:sz w:val="18"/>
                <w:szCs w:val="18"/>
                <w:lang w:eastAsia="ru-RU"/>
              </w:rPr>
              <w:t>нисейск</w:t>
            </w:r>
            <w:proofErr w:type="spellEnd"/>
            <w:r w:rsidR="00243436" w:rsidRPr="00B25DF0">
              <w:rPr>
                <w:rFonts w:ascii="Times New Roman" w:eastAsia="Times New Roman" w:hAnsi="Times New Roman" w:cs="Times New Roman"/>
                <w:sz w:val="18"/>
                <w:szCs w:val="18"/>
                <w:lang w:eastAsia="ru-RU"/>
              </w:rPr>
              <w:t>, ул. Доры Кваш, 6а.</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14.4</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Дата и время проведения аукциона в электронной форме</w:t>
            </w:r>
          </w:p>
        </w:tc>
        <w:tc>
          <w:tcPr>
            <w:tcW w:w="7512" w:type="dxa"/>
          </w:tcPr>
          <w:p w:rsidR="00243436" w:rsidRPr="00B25DF0" w:rsidRDefault="00D16A99" w:rsidP="00243436">
            <w:pP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b/>
                <w:sz w:val="18"/>
                <w:szCs w:val="18"/>
                <w:lang w:eastAsia="ru-RU"/>
              </w:rPr>
              <w:t>1</w:t>
            </w:r>
            <w:r w:rsidRPr="00D16A99">
              <w:rPr>
                <w:rFonts w:ascii="Times New Roman" w:eastAsia="Times New Roman" w:hAnsi="Times New Roman" w:cs="Times New Roman"/>
                <w:b/>
                <w:sz w:val="18"/>
                <w:szCs w:val="18"/>
                <w:lang w:eastAsia="ru-RU"/>
              </w:rPr>
              <w:t>8</w:t>
            </w:r>
            <w:r w:rsidR="00227725">
              <w:rPr>
                <w:rFonts w:ascii="Times New Roman" w:eastAsia="Times New Roman" w:hAnsi="Times New Roman" w:cs="Times New Roman"/>
                <w:b/>
                <w:sz w:val="18"/>
                <w:szCs w:val="18"/>
                <w:lang w:eastAsia="ru-RU"/>
              </w:rPr>
              <w:t>.06.2021</w:t>
            </w:r>
            <w:r w:rsidR="00243436" w:rsidRPr="00B25DF0">
              <w:rPr>
                <w:rFonts w:ascii="Times New Roman" w:eastAsia="Times New Roman" w:hAnsi="Times New Roman" w:cs="Times New Roman"/>
                <w:b/>
                <w:sz w:val="18"/>
                <w:szCs w:val="18"/>
                <w:lang w:eastAsia="ru-RU"/>
              </w:rPr>
              <w:t>г.</w:t>
            </w:r>
            <w:r w:rsidR="00227725">
              <w:rPr>
                <w:rFonts w:ascii="Times New Roman" w:eastAsia="Times New Roman" w:hAnsi="Times New Roman" w:cs="Times New Roman"/>
                <w:b/>
                <w:sz w:val="18"/>
                <w:szCs w:val="18"/>
                <w:lang w:eastAsia="ru-RU"/>
              </w:rPr>
              <w:t xml:space="preserve"> 10</w:t>
            </w:r>
            <w:r w:rsidR="00EC0A43" w:rsidRPr="00B25DF0">
              <w:rPr>
                <w:rFonts w:ascii="Times New Roman" w:eastAsia="Times New Roman" w:hAnsi="Times New Roman" w:cs="Times New Roman"/>
                <w:b/>
                <w:sz w:val="18"/>
                <w:szCs w:val="18"/>
                <w:lang w:eastAsia="ru-RU"/>
              </w:rPr>
              <w:t>:00</w:t>
            </w:r>
            <w:r w:rsidR="00EC0A43" w:rsidRPr="00B25DF0">
              <w:rPr>
                <w:rFonts w:ascii="Times New Roman" w:eastAsia="Times New Roman" w:hAnsi="Times New Roman" w:cs="Times New Roman"/>
                <w:sz w:val="18"/>
                <w:szCs w:val="18"/>
                <w:lang w:eastAsia="ru-RU"/>
              </w:rPr>
              <w:t xml:space="preserve">  по местному времени (</w:t>
            </w:r>
            <w:r w:rsidR="00EC0A43" w:rsidRPr="00B25DF0">
              <w:rPr>
                <w:rFonts w:ascii="Times New Roman" w:eastAsia="Times New Roman" w:hAnsi="Times New Roman" w:cs="Times New Roman"/>
                <w:sz w:val="18"/>
                <w:szCs w:val="18"/>
                <w:lang w:val="en-US" w:eastAsia="ru-RU"/>
              </w:rPr>
              <w:t>MSK</w:t>
            </w:r>
            <w:r w:rsidR="00EC0A43" w:rsidRPr="00B25DF0">
              <w:rPr>
                <w:rFonts w:ascii="Times New Roman" w:eastAsia="Times New Roman" w:hAnsi="Times New Roman" w:cs="Times New Roman"/>
                <w:sz w:val="18"/>
                <w:szCs w:val="18"/>
                <w:lang w:eastAsia="ru-RU"/>
              </w:rPr>
              <w:t>+4)</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14.5</w:t>
            </w:r>
          </w:p>
        </w:tc>
        <w:tc>
          <w:tcPr>
            <w:tcW w:w="2802" w:type="dxa"/>
          </w:tcPr>
          <w:p w:rsidR="0023163E" w:rsidRDefault="0023163E"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Дата, время и место начала и окончания срока рассмотрения </w:t>
            </w:r>
            <w:r w:rsidRPr="00553917">
              <w:rPr>
                <w:rFonts w:ascii="Times New Roman" w:eastAsia="Times New Roman" w:hAnsi="Times New Roman" w:cs="Times New Roman"/>
                <w:sz w:val="18"/>
                <w:szCs w:val="18"/>
                <w:lang w:eastAsia="ru-RU"/>
              </w:rPr>
              <w:t>вторых частей заявок</w:t>
            </w:r>
            <w:r w:rsidRPr="00B25DF0">
              <w:rPr>
                <w:rFonts w:ascii="Times New Roman" w:eastAsia="Times New Roman" w:hAnsi="Times New Roman" w:cs="Times New Roman"/>
                <w:sz w:val="18"/>
                <w:szCs w:val="18"/>
                <w:lang w:eastAsia="ru-RU"/>
              </w:rPr>
              <w:t xml:space="preserve"> на участие в аукционе в электронной форме</w:t>
            </w:r>
          </w:p>
          <w:p w:rsidR="0023163E" w:rsidRDefault="0023163E" w:rsidP="00243436">
            <w:pPr>
              <w:rPr>
                <w:rFonts w:ascii="Times New Roman" w:eastAsia="Times New Roman" w:hAnsi="Times New Roman" w:cs="Times New Roman"/>
                <w:sz w:val="18"/>
                <w:szCs w:val="18"/>
                <w:lang w:eastAsia="ru-RU"/>
              </w:rPr>
            </w:pPr>
          </w:p>
          <w:p w:rsidR="0023163E" w:rsidRDefault="0023163E" w:rsidP="00243436">
            <w:pPr>
              <w:rPr>
                <w:rFonts w:ascii="Times New Roman" w:eastAsia="Times New Roman" w:hAnsi="Times New Roman" w:cs="Times New Roman"/>
                <w:sz w:val="18"/>
                <w:szCs w:val="18"/>
                <w:lang w:eastAsia="ru-RU"/>
              </w:rPr>
            </w:pPr>
          </w:p>
          <w:p w:rsidR="0023163E" w:rsidRDefault="0023163E" w:rsidP="00243436">
            <w:pPr>
              <w:rPr>
                <w:rFonts w:ascii="Times New Roman" w:eastAsia="Times New Roman" w:hAnsi="Times New Roman" w:cs="Times New Roman"/>
                <w:sz w:val="18"/>
                <w:szCs w:val="18"/>
                <w:lang w:eastAsia="ru-RU"/>
              </w:rPr>
            </w:pPr>
          </w:p>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Порядок и дата, время подведения итогов</w:t>
            </w:r>
          </w:p>
          <w:p w:rsidR="00243436" w:rsidRPr="00B25DF0" w:rsidRDefault="00243436" w:rsidP="00243436">
            <w:pPr>
              <w:rPr>
                <w:rFonts w:ascii="Times New Roman" w:eastAsia="Times New Roman" w:hAnsi="Times New Roman" w:cs="Times New Roman"/>
                <w:sz w:val="18"/>
                <w:szCs w:val="18"/>
                <w:lang w:eastAsia="ru-RU"/>
              </w:rPr>
            </w:pPr>
          </w:p>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-Размещение итогового протокола в ЕИС</w:t>
            </w:r>
          </w:p>
        </w:tc>
        <w:tc>
          <w:tcPr>
            <w:tcW w:w="7512" w:type="dxa"/>
          </w:tcPr>
          <w:p w:rsidR="0023163E" w:rsidRPr="00B25DF0" w:rsidRDefault="0023163E" w:rsidP="0023163E">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Дата начала </w:t>
            </w:r>
            <w:r w:rsidR="00D16A99">
              <w:rPr>
                <w:rFonts w:ascii="Times New Roman" w:eastAsia="Times New Roman" w:hAnsi="Times New Roman" w:cs="Times New Roman"/>
                <w:b/>
                <w:sz w:val="18"/>
                <w:szCs w:val="18"/>
                <w:lang w:eastAsia="ru-RU"/>
              </w:rPr>
              <w:t xml:space="preserve">18.06.2021г. </w:t>
            </w:r>
            <w:r w:rsidR="00D16A99" w:rsidRPr="00D16A99">
              <w:rPr>
                <w:rFonts w:ascii="Times New Roman" w:eastAsia="Times New Roman" w:hAnsi="Times New Roman" w:cs="Times New Roman"/>
                <w:b/>
                <w:sz w:val="18"/>
                <w:szCs w:val="18"/>
                <w:lang w:eastAsia="ru-RU"/>
              </w:rPr>
              <w:t>14</w:t>
            </w:r>
            <w:r w:rsidRPr="00B25DF0">
              <w:rPr>
                <w:rFonts w:ascii="Times New Roman" w:eastAsia="Times New Roman" w:hAnsi="Times New Roman" w:cs="Times New Roman"/>
                <w:b/>
                <w:sz w:val="18"/>
                <w:szCs w:val="18"/>
                <w:lang w:eastAsia="ru-RU"/>
              </w:rPr>
              <w:t>:00</w:t>
            </w:r>
            <w:r w:rsidRPr="00B25DF0">
              <w:rPr>
                <w:rFonts w:ascii="Times New Roman" w:eastAsia="Times New Roman" w:hAnsi="Times New Roman" w:cs="Times New Roman"/>
                <w:sz w:val="18"/>
                <w:szCs w:val="18"/>
                <w:lang w:eastAsia="ru-RU"/>
              </w:rPr>
              <w:t xml:space="preserve">  по местному времени (</w:t>
            </w:r>
            <w:r w:rsidRPr="00B25DF0">
              <w:rPr>
                <w:rFonts w:ascii="Times New Roman" w:eastAsia="Times New Roman" w:hAnsi="Times New Roman" w:cs="Times New Roman"/>
                <w:sz w:val="18"/>
                <w:szCs w:val="18"/>
                <w:lang w:val="en-US" w:eastAsia="ru-RU"/>
              </w:rPr>
              <w:t>MSK</w:t>
            </w:r>
            <w:r w:rsidRPr="00B25DF0">
              <w:rPr>
                <w:rFonts w:ascii="Times New Roman" w:eastAsia="Times New Roman" w:hAnsi="Times New Roman" w:cs="Times New Roman"/>
                <w:sz w:val="18"/>
                <w:szCs w:val="18"/>
                <w:lang w:eastAsia="ru-RU"/>
              </w:rPr>
              <w:t xml:space="preserve">+4), по адресу: 663180, Красноярский край, </w:t>
            </w:r>
            <w:proofErr w:type="spellStart"/>
            <w:r w:rsidRPr="00B25DF0">
              <w:rPr>
                <w:rFonts w:ascii="Times New Roman" w:eastAsia="Times New Roman" w:hAnsi="Times New Roman" w:cs="Times New Roman"/>
                <w:sz w:val="18"/>
                <w:szCs w:val="18"/>
                <w:lang w:eastAsia="ru-RU"/>
              </w:rPr>
              <w:t>г</w:t>
            </w:r>
            <w:proofErr w:type="gramStart"/>
            <w:r w:rsidRPr="00B25DF0">
              <w:rPr>
                <w:rFonts w:ascii="Times New Roman" w:eastAsia="Times New Roman" w:hAnsi="Times New Roman" w:cs="Times New Roman"/>
                <w:sz w:val="18"/>
                <w:szCs w:val="18"/>
                <w:lang w:eastAsia="ru-RU"/>
              </w:rPr>
              <w:t>.Е</w:t>
            </w:r>
            <w:proofErr w:type="gramEnd"/>
            <w:r w:rsidRPr="00B25DF0">
              <w:rPr>
                <w:rFonts w:ascii="Times New Roman" w:eastAsia="Times New Roman" w:hAnsi="Times New Roman" w:cs="Times New Roman"/>
                <w:sz w:val="18"/>
                <w:szCs w:val="18"/>
                <w:lang w:eastAsia="ru-RU"/>
              </w:rPr>
              <w:t>нисейск</w:t>
            </w:r>
            <w:proofErr w:type="spellEnd"/>
            <w:r w:rsidRPr="00B25DF0">
              <w:rPr>
                <w:rFonts w:ascii="Times New Roman" w:eastAsia="Times New Roman" w:hAnsi="Times New Roman" w:cs="Times New Roman"/>
                <w:sz w:val="18"/>
                <w:szCs w:val="18"/>
                <w:lang w:eastAsia="ru-RU"/>
              </w:rPr>
              <w:t>, ул. Доры Кваш, 6а.</w:t>
            </w:r>
          </w:p>
          <w:p w:rsidR="0023163E" w:rsidRPr="00B25DF0" w:rsidRDefault="0023163E" w:rsidP="0023163E">
            <w:pPr>
              <w:rPr>
                <w:rFonts w:ascii="Times New Roman" w:eastAsia="Times New Roman" w:hAnsi="Times New Roman" w:cs="Times New Roman"/>
                <w:sz w:val="18"/>
                <w:szCs w:val="18"/>
                <w:lang w:eastAsia="ru-RU"/>
              </w:rPr>
            </w:pPr>
          </w:p>
          <w:p w:rsidR="0023163E" w:rsidRDefault="0023163E" w:rsidP="00243436">
            <w:pPr>
              <w:rPr>
                <w:rFonts w:ascii="Times New Roman" w:eastAsia="Times New Roman" w:hAnsi="Times New Roman" w:cs="Times New Roman"/>
                <w:b/>
                <w:sz w:val="18"/>
                <w:szCs w:val="18"/>
                <w:lang w:eastAsia="ru-RU"/>
              </w:rPr>
            </w:pPr>
            <w:r w:rsidRPr="00B25DF0">
              <w:rPr>
                <w:rFonts w:ascii="Times New Roman" w:eastAsia="Times New Roman" w:hAnsi="Times New Roman" w:cs="Times New Roman"/>
                <w:sz w:val="18"/>
                <w:szCs w:val="18"/>
                <w:lang w:eastAsia="ru-RU"/>
              </w:rPr>
              <w:t xml:space="preserve">Дата окончания  </w:t>
            </w:r>
            <w:r w:rsidR="00D16A99">
              <w:rPr>
                <w:rFonts w:ascii="Times New Roman" w:eastAsia="Times New Roman" w:hAnsi="Times New Roman" w:cs="Times New Roman"/>
                <w:b/>
                <w:sz w:val="18"/>
                <w:szCs w:val="18"/>
                <w:lang w:eastAsia="ru-RU"/>
              </w:rPr>
              <w:t>21.06.2021г. 1</w:t>
            </w:r>
            <w:r w:rsidR="00D16A99" w:rsidRPr="00D16A99">
              <w:rPr>
                <w:rFonts w:ascii="Times New Roman" w:eastAsia="Times New Roman" w:hAnsi="Times New Roman" w:cs="Times New Roman"/>
                <w:b/>
                <w:sz w:val="18"/>
                <w:szCs w:val="18"/>
                <w:lang w:eastAsia="ru-RU"/>
              </w:rPr>
              <w:t>0</w:t>
            </w:r>
            <w:r w:rsidRPr="00B25DF0">
              <w:rPr>
                <w:rFonts w:ascii="Times New Roman" w:eastAsia="Times New Roman" w:hAnsi="Times New Roman" w:cs="Times New Roman"/>
                <w:b/>
                <w:sz w:val="18"/>
                <w:szCs w:val="18"/>
                <w:lang w:eastAsia="ru-RU"/>
              </w:rPr>
              <w:t>:00</w:t>
            </w:r>
            <w:r w:rsidRPr="00B25DF0">
              <w:rPr>
                <w:rFonts w:ascii="Times New Roman" w:eastAsia="Times New Roman" w:hAnsi="Times New Roman" w:cs="Times New Roman"/>
                <w:sz w:val="18"/>
                <w:szCs w:val="18"/>
                <w:lang w:eastAsia="ru-RU"/>
              </w:rPr>
              <w:t xml:space="preserve"> по местному времени (</w:t>
            </w:r>
            <w:r w:rsidRPr="00B25DF0">
              <w:rPr>
                <w:rFonts w:ascii="Times New Roman" w:eastAsia="Times New Roman" w:hAnsi="Times New Roman" w:cs="Times New Roman"/>
                <w:sz w:val="18"/>
                <w:szCs w:val="18"/>
                <w:lang w:val="en-US" w:eastAsia="ru-RU"/>
              </w:rPr>
              <w:t>MSK</w:t>
            </w:r>
            <w:r w:rsidRPr="00B25DF0">
              <w:rPr>
                <w:rFonts w:ascii="Times New Roman" w:eastAsia="Times New Roman" w:hAnsi="Times New Roman" w:cs="Times New Roman"/>
                <w:sz w:val="18"/>
                <w:szCs w:val="18"/>
                <w:lang w:eastAsia="ru-RU"/>
              </w:rPr>
              <w:t xml:space="preserve">+4), по адресу: 663180, Красноярский край, </w:t>
            </w:r>
            <w:proofErr w:type="spellStart"/>
            <w:r w:rsidRPr="00B25DF0">
              <w:rPr>
                <w:rFonts w:ascii="Times New Roman" w:eastAsia="Times New Roman" w:hAnsi="Times New Roman" w:cs="Times New Roman"/>
                <w:sz w:val="18"/>
                <w:szCs w:val="18"/>
                <w:lang w:eastAsia="ru-RU"/>
              </w:rPr>
              <w:t>г</w:t>
            </w:r>
            <w:proofErr w:type="gramStart"/>
            <w:r w:rsidRPr="00B25DF0">
              <w:rPr>
                <w:rFonts w:ascii="Times New Roman" w:eastAsia="Times New Roman" w:hAnsi="Times New Roman" w:cs="Times New Roman"/>
                <w:sz w:val="18"/>
                <w:szCs w:val="18"/>
                <w:lang w:eastAsia="ru-RU"/>
              </w:rPr>
              <w:t>.Е</w:t>
            </w:r>
            <w:proofErr w:type="gramEnd"/>
            <w:r w:rsidRPr="00B25DF0">
              <w:rPr>
                <w:rFonts w:ascii="Times New Roman" w:eastAsia="Times New Roman" w:hAnsi="Times New Roman" w:cs="Times New Roman"/>
                <w:sz w:val="18"/>
                <w:szCs w:val="18"/>
                <w:lang w:eastAsia="ru-RU"/>
              </w:rPr>
              <w:t>нисейск</w:t>
            </w:r>
            <w:proofErr w:type="spellEnd"/>
            <w:r w:rsidRPr="00B25DF0">
              <w:rPr>
                <w:rFonts w:ascii="Times New Roman" w:eastAsia="Times New Roman" w:hAnsi="Times New Roman" w:cs="Times New Roman"/>
                <w:sz w:val="18"/>
                <w:szCs w:val="18"/>
                <w:lang w:eastAsia="ru-RU"/>
              </w:rPr>
              <w:t>, ул. Доры Кваш, 6а.</w:t>
            </w:r>
          </w:p>
          <w:p w:rsidR="0023163E" w:rsidRDefault="0023163E" w:rsidP="00243436">
            <w:pPr>
              <w:rPr>
                <w:rFonts w:ascii="Times New Roman" w:eastAsia="Times New Roman" w:hAnsi="Times New Roman" w:cs="Times New Roman"/>
                <w:b/>
                <w:sz w:val="18"/>
                <w:szCs w:val="18"/>
                <w:lang w:eastAsia="ru-RU"/>
              </w:rPr>
            </w:pPr>
          </w:p>
          <w:p w:rsidR="0023163E" w:rsidRDefault="0023163E" w:rsidP="00243436">
            <w:pPr>
              <w:rPr>
                <w:rFonts w:ascii="Times New Roman" w:eastAsia="Times New Roman" w:hAnsi="Times New Roman" w:cs="Times New Roman"/>
                <w:b/>
                <w:sz w:val="18"/>
                <w:szCs w:val="18"/>
                <w:lang w:eastAsia="ru-RU"/>
              </w:rPr>
            </w:pPr>
          </w:p>
          <w:p w:rsidR="00243436" w:rsidRPr="00B25DF0" w:rsidRDefault="00D16A99" w:rsidP="00243436">
            <w:pPr>
              <w:rPr>
                <w:rFonts w:ascii="Times New Roman" w:eastAsia="Times New Roman" w:hAnsi="Times New Roman" w:cs="Times New Roman"/>
                <w:sz w:val="18"/>
                <w:szCs w:val="18"/>
                <w:lang w:eastAsia="ru-RU"/>
              </w:rPr>
            </w:pPr>
            <w:r w:rsidRPr="00D16A99">
              <w:rPr>
                <w:rFonts w:ascii="Times New Roman" w:eastAsia="Times New Roman" w:hAnsi="Times New Roman" w:cs="Times New Roman"/>
                <w:b/>
                <w:sz w:val="18"/>
                <w:szCs w:val="18"/>
                <w:lang w:eastAsia="ru-RU"/>
              </w:rPr>
              <w:t>21</w:t>
            </w:r>
            <w:r w:rsidR="00087B2E" w:rsidRPr="00B25DF0">
              <w:rPr>
                <w:rFonts w:ascii="Times New Roman" w:eastAsia="Times New Roman" w:hAnsi="Times New Roman" w:cs="Times New Roman"/>
                <w:b/>
                <w:sz w:val="18"/>
                <w:szCs w:val="18"/>
                <w:lang w:eastAsia="ru-RU"/>
              </w:rPr>
              <w:t>.</w:t>
            </w:r>
            <w:r w:rsidR="00227725">
              <w:rPr>
                <w:rFonts w:ascii="Times New Roman" w:eastAsia="Times New Roman" w:hAnsi="Times New Roman" w:cs="Times New Roman"/>
                <w:b/>
                <w:sz w:val="18"/>
                <w:szCs w:val="18"/>
                <w:lang w:eastAsia="ru-RU"/>
              </w:rPr>
              <w:t>06</w:t>
            </w:r>
            <w:r w:rsidR="00182BE6" w:rsidRPr="00B25DF0">
              <w:rPr>
                <w:rFonts w:ascii="Times New Roman" w:eastAsia="Times New Roman" w:hAnsi="Times New Roman" w:cs="Times New Roman"/>
                <w:b/>
                <w:sz w:val="18"/>
                <w:szCs w:val="18"/>
                <w:lang w:eastAsia="ru-RU"/>
              </w:rPr>
              <w:t>.20</w:t>
            </w:r>
            <w:r w:rsidR="00227725">
              <w:rPr>
                <w:rFonts w:ascii="Times New Roman" w:eastAsia="Times New Roman" w:hAnsi="Times New Roman" w:cs="Times New Roman"/>
                <w:b/>
                <w:sz w:val="18"/>
                <w:szCs w:val="18"/>
                <w:lang w:eastAsia="ru-RU"/>
              </w:rPr>
              <w:t>21</w:t>
            </w:r>
            <w:r>
              <w:rPr>
                <w:rFonts w:ascii="Times New Roman" w:eastAsia="Times New Roman" w:hAnsi="Times New Roman" w:cs="Times New Roman"/>
                <w:b/>
                <w:sz w:val="18"/>
                <w:szCs w:val="18"/>
                <w:lang w:eastAsia="ru-RU"/>
              </w:rPr>
              <w:t>г. 1</w:t>
            </w:r>
            <w:r w:rsidRPr="00D16A99">
              <w:rPr>
                <w:rFonts w:ascii="Times New Roman" w:eastAsia="Times New Roman" w:hAnsi="Times New Roman" w:cs="Times New Roman"/>
                <w:b/>
                <w:sz w:val="18"/>
                <w:szCs w:val="18"/>
                <w:lang w:eastAsia="ru-RU"/>
              </w:rPr>
              <w:t>0</w:t>
            </w:r>
            <w:r w:rsidR="00243436" w:rsidRPr="00B25DF0">
              <w:rPr>
                <w:rFonts w:ascii="Times New Roman" w:eastAsia="Times New Roman" w:hAnsi="Times New Roman" w:cs="Times New Roman"/>
                <w:b/>
                <w:sz w:val="18"/>
                <w:szCs w:val="18"/>
                <w:lang w:eastAsia="ru-RU"/>
              </w:rPr>
              <w:t>:00</w:t>
            </w:r>
            <w:r w:rsidR="00243436" w:rsidRPr="00B25DF0">
              <w:rPr>
                <w:rFonts w:ascii="Times New Roman" w:eastAsia="Times New Roman" w:hAnsi="Times New Roman" w:cs="Times New Roman"/>
                <w:sz w:val="18"/>
                <w:szCs w:val="18"/>
                <w:lang w:eastAsia="ru-RU"/>
              </w:rPr>
              <w:t xml:space="preserve"> по местному времени (</w:t>
            </w:r>
            <w:r w:rsidR="00243436" w:rsidRPr="00B25DF0">
              <w:rPr>
                <w:rFonts w:ascii="Times New Roman" w:eastAsia="Times New Roman" w:hAnsi="Times New Roman" w:cs="Times New Roman"/>
                <w:sz w:val="18"/>
                <w:szCs w:val="18"/>
                <w:lang w:val="en-US" w:eastAsia="ru-RU"/>
              </w:rPr>
              <w:t>MSK</w:t>
            </w:r>
            <w:r w:rsidR="00243436" w:rsidRPr="00B25DF0">
              <w:rPr>
                <w:rFonts w:ascii="Times New Roman" w:eastAsia="Times New Roman" w:hAnsi="Times New Roman" w:cs="Times New Roman"/>
                <w:sz w:val="18"/>
                <w:szCs w:val="18"/>
                <w:lang w:eastAsia="ru-RU"/>
              </w:rPr>
              <w:t xml:space="preserve">+4), по адресу: 663180, Красноярский край, </w:t>
            </w:r>
            <w:proofErr w:type="spellStart"/>
            <w:r w:rsidR="00243436" w:rsidRPr="00B25DF0">
              <w:rPr>
                <w:rFonts w:ascii="Times New Roman" w:eastAsia="Times New Roman" w:hAnsi="Times New Roman" w:cs="Times New Roman"/>
                <w:sz w:val="18"/>
                <w:szCs w:val="18"/>
                <w:lang w:eastAsia="ru-RU"/>
              </w:rPr>
              <w:t>г</w:t>
            </w:r>
            <w:proofErr w:type="gramStart"/>
            <w:r w:rsidR="00243436" w:rsidRPr="00B25DF0">
              <w:rPr>
                <w:rFonts w:ascii="Times New Roman" w:eastAsia="Times New Roman" w:hAnsi="Times New Roman" w:cs="Times New Roman"/>
                <w:sz w:val="18"/>
                <w:szCs w:val="18"/>
                <w:lang w:eastAsia="ru-RU"/>
              </w:rPr>
              <w:t>.Е</w:t>
            </w:r>
            <w:proofErr w:type="gramEnd"/>
            <w:r w:rsidR="00243436" w:rsidRPr="00B25DF0">
              <w:rPr>
                <w:rFonts w:ascii="Times New Roman" w:eastAsia="Times New Roman" w:hAnsi="Times New Roman" w:cs="Times New Roman"/>
                <w:sz w:val="18"/>
                <w:szCs w:val="18"/>
                <w:lang w:eastAsia="ru-RU"/>
              </w:rPr>
              <w:t>нисейск</w:t>
            </w:r>
            <w:proofErr w:type="spellEnd"/>
            <w:r w:rsidR="00243436" w:rsidRPr="00B25DF0">
              <w:rPr>
                <w:rFonts w:ascii="Times New Roman" w:eastAsia="Times New Roman" w:hAnsi="Times New Roman" w:cs="Times New Roman"/>
                <w:sz w:val="18"/>
                <w:szCs w:val="18"/>
                <w:lang w:eastAsia="ru-RU"/>
              </w:rPr>
              <w:t>, ул. Доры Кваш, 6а.</w:t>
            </w:r>
          </w:p>
          <w:p w:rsidR="00243436" w:rsidRPr="00B25DF0" w:rsidRDefault="00243436" w:rsidP="00243436">
            <w:pPr>
              <w:rPr>
                <w:rFonts w:ascii="Times New Roman" w:eastAsia="Times New Roman" w:hAnsi="Times New Roman" w:cs="Times New Roman"/>
                <w:sz w:val="18"/>
                <w:szCs w:val="18"/>
                <w:lang w:eastAsia="ru-RU"/>
              </w:rPr>
            </w:pPr>
          </w:p>
          <w:p w:rsidR="00243436" w:rsidRPr="00B25DF0" w:rsidRDefault="00D16A99" w:rsidP="00243436">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21</w:t>
            </w:r>
            <w:bookmarkStart w:id="0" w:name="_GoBack"/>
            <w:bookmarkEnd w:id="0"/>
            <w:r w:rsidR="00227725">
              <w:rPr>
                <w:rFonts w:ascii="Times New Roman" w:eastAsia="Times New Roman" w:hAnsi="Times New Roman" w:cs="Times New Roman"/>
                <w:b/>
                <w:sz w:val="18"/>
                <w:szCs w:val="18"/>
                <w:lang w:eastAsia="ru-RU"/>
              </w:rPr>
              <w:t>.06.2021г</w:t>
            </w:r>
            <w:r w:rsidR="00243436" w:rsidRPr="00B25DF0">
              <w:rPr>
                <w:rFonts w:ascii="Times New Roman" w:eastAsia="Times New Roman" w:hAnsi="Times New Roman" w:cs="Times New Roman"/>
                <w:b/>
                <w:sz w:val="18"/>
                <w:szCs w:val="18"/>
                <w:lang w:eastAsia="ru-RU"/>
              </w:rPr>
              <w:t xml:space="preserve">.  </w:t>
            </w:r>
          </w:p>
        </w:tc>
      </w:tr>
      <w:tr w:rsidR="00243436" w:rsidRPr="00B25DF0" w:rsidTr="00D93533">
        <w:trPr>
          <w:trHeight w:val="386"/>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15</w:t>
            </w:r>
          </w:p>
        </w:tc>
        <w:tc>
          <w:tcPr>
            <w:tcW w:w="10314" w:type="dxa"/>
            <w:gridSpan w:val="2"/>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b/>
                <w:sz w:val="18"/>
                <w:szCs w:val="18"/>
                <w:lang w:eastAsia="ru-RU"/>
              </w:rPr>
              <w:t>Информация о предоставлении разъяснений положений документации</w:t>
            </w:r>
          </w:p>
        </w:tc>
      </w:tr>
      <w:tr w:rsidR="00243436" w:rsidRPr="00B25DF0" w:rsidTr="00D93533">
        <w:trPr>
          <w:trHeight w:val="20"/>
        </w:trPr>
        <w:tc>
          <w:tcPr>
            <w:tcW w:w="601" w:type="dxa"/>
          </w:tcPr>
          <w:p w:rsidR="00243436" w:rsidRPr="00B25DF0" w:rsidRDefault="00243436" w:rsidP="00243436">
            <w:pPr>
              <w:autoSpaceDE w:val="0"/>
              <w:autoSpaceDN w:val="0"/>
              <w:adjustRightInd w:val="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15.1</w:t>
            </w:r>
          </w:p>
        </w:tc>
        <w:tc>
          <w:tcPr>
            <w:tcW w:w="2802" w:type="dxa"/>
          </w:tcPr>
          <w:p w:rsidR="00243436" w:rsidRPr="00B25DF0" w:rsidRDefault="00243436" w:rsidP="00243436">
            <w:pPr>
              <w:autoSpaceDE w:val="0"/>
              <w:autoSpaceDN w:val="0"/>
              <w:adjustRightInd w:val="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Срок, порядок и форма предоставления разъяснений положений документации</w:t>
            </w:r>
          </w:p>
        </w:tc>
        <w:tc>
          <w:tcPr>
            <w:tcW w:w="7512" w:type="dxa"/>
          </w:tcPr>
          <w:p w:rsidR="00243436" w:rsidRPr="00B25DF0" w:rsidRDefault="00243436" w:rsidP="00ED79C6">
            <w:pPr>
              <w:autoSpaceDE w:val="0"/>
              <w:autoSpaceDN w:val="0"/>
              <w:adjustRightInd w:val="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xml:space="preserve">В течение </w:t>
            </w:r>
            <w:r w:rsidRPr="00B25DF0">
              <w:rPr>
                <w:rFonts w:ascii="Times New Roman" w:eastAsia="Times New Roman" w:hAnsi="Times New Roman" w:cs="Times New Roman"/>
                <w:b/>
                <w:spacing w:val="-4"/>
                <w:sz w:val="18"/>
                <w:szCs w:val="18"/>
                <w:lang w:eastAsia="ru-RU"/>
              </w:rPr>
              <w:t>трех рабочих дней</w:t>
            </w:r>
            <w:r w:rsidR="00553917">
              <w:rPr>
                <w:rFonts w:ascii="Times New Roman" w:eastAsia="Times New Roman" w:hAnsi="Times New Roman" w:cs="Times New Roman"/>
                <w:b/>
                <w:spacing w:val="-4"/>
                <w:sz w:val="18"/>
                <w:szCs w:val="18"/>
                <w:lang w:eastAsia="ru-RU"/>
              </w:rPr>
              <w:t xml:space="preserve"> </w:t>
            </w:r>
            <w:r w:rsidRPr="00B25DF0">
              <w:rPr>
                <w:rFonts w:ascii="Times New Roman" w:eastAsia="Times New Roman" w:hAnsi="Times New Roman" w:cs="Times New Roman"/>
                <w:spacing w:val="-4"/>
                <w:sz w:val="18"/>
                <w:szCs w:val="18"/>
                <w:lang w:eastAsia="ru-RU"/>
              </w:rPr>
              <w:t xml:space="preserve">с даты поступления запроса, указанного в пункте 2 раздела 5 Документации об аукционе,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spellStart"/>
            <w:r w:rsidRPr="00B25DF0">
              <w:rPr>
                <w:rFonts w:ascii="Times New Roman" w:eastAsia="Times New Roman" w:hAnsi="Times New Roman" w:cs="Times New Roman"/>
                <w:spacing w:val="-4"/>
                <w:sz w:val="18"/>
                <w:szCs w:val="18"/>
                <w:lang w:eastAsia="ru-RU"/>
              </w:rPr>
              <w:t>позднее</w:t>
            </w:r>
            <w:proofErr w:type="gramStart"/>
            <w:r w:rsidR="000242D8" w:rsidRPr="00B25DF0">
              <w:rPr>
                <w:rFonts w:ascii="Times New Roman" w:eastAsia="Times New Roman" w:hAnsi="Times New Roman" w:cs="Times New Roman"/>
                <w:spacing w:val="-4"/>
                <w:sz w:val="18"/>
                <w:szCs w:val="18"/>
                <w:lang w:eastAsia="ru-RU"/>
              </w:rPr>
              <w:t>,</w:t>
            </w:r>
            <w:r w:rsidRPr="00B25DF0">
              <w:rPr>
                <w:rFonts w:ascii="Times New Roman" w:eastAsia="Times New Roman" w:hAnsi="Times New Roman" w:cs="Times New Roman"/>
                <w:b/>
                <w:spacing w:val="-4"/>
                <w:sz w:val="18"/>
                <w:szCs w:val="18"/>
                <w:lang w:eastAsia="ru-RU"/>
              </w:rPr>
              <w:t>ч</w:t>
            </w:r>
            <w:proofErr w:type="gramEnd"/>
            <w:r w:rsidRPr="00B25DF0">
              <w:rPr>
                <w:rFonts w:ascii="Times New Roman" w:eastAsia="Times New Roman" w:hAnsi="Times New Roman" w:cs="Times New Roman"/>
                <w:b/>
                <w:spacing w:val="-4"/>
                <w:sz w:val="18"/>
                <w:szCs w:val="18"/>
                <w:lang w:eastAsia="ru-RU"/>
              </w:rPr>
              <w:t>ем</w:t>
            </w:r>
            <w:proofErr w:type="spellEnd"/>
            <w:r w:rsidRPr="00B25DF0">
              <w:rPr>
                <w:rFonts w:ascii="Times New Roman" w:eastAsia="Times New Roman" w:hAnsi="Times New Roman" w:cs="Times New Roman"/>
                <w:b/>
                <w:spacing w:val="-4"/>
                <w:sz w:val="18"/>
                <w:szCs w:val="18"/>
                <w:lang w:eastAsia="ru-RU"/>
              </w:rPr>
              <w:t xml:space="preserve"> за три рабочих дня до даты окончания срока подачи заявок</w:t>
            </w:r>
            <w:r w:rsidRPr="00B25DF0">
              <w:rPr>
                <w:rFonts w:ascii="Times New Roman" w:eastAsia="Times New Roman" w:hAnsi="Times New Roman" w:cs="Times New Roman"/>
                <w:spacing w:val="-4"/>
                <w:sz w:val="18"/>
                <w:szCs w:val="18"/>
                <w:lang w:eastAsia="ru-RU"/>
              </w:rPr>
              <w:t xml:space="preserve"> на участие в такой закупке.</w:t>
            </w:r>
          </w:p>
        </w:tc>
      </w:tr>
      <w:tr w:rsidR="00243436" w:rsidRPr="00B25DF0" w:rsidTr="00D93533">
        <w:trPr>
          <w:trHeight w:val="20"/>
        </w:trPr>
        <w:tc>
          <w:tcPr>
            <w:tcW w:w="601" w:type="dxa"/>
          </w:tcPr>
          <w:p w:rsidR="00243436" w:rsidRPr="00B25DF0" w:rsidRDefault="00243436" w:rsidP="00243436">
            <w:pPr>
              <w:autoSpaceDE w:val="0"/>
              <w:autoSpaceDN w:val="0"/>
              <w:adjustRightInd w:val="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15.2</w:t>
            </w:r>
          </w:p>
        </w:tc>
        <w:tc>
          <w:tcPr>
            <w:tcW w:w="2802" w:type="dxa"/>
          </w:tcPr>
          <w:p w:rsidR="00243436" w:rsidRPr="00B25DF0" w:rsidRDefault="00243436" w:rsidP="00243436">
            <w:pPr>
              <w:autoSpaceDE w:val="0"/>
              <w:autoSpaceDN w:val="0"/>
              <w:adjustRightInd w:val="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Дата начала и окончания срока предоставления участникам аукциона разъяснений положений документации</w:t>
            </w:r>
          </w:p>
        </w:tc>
        <w:tc>
          <w:tcPr>
            <w:tcW w:w="7512" w:type="dxa"/>
          </w:tcPr>
          <w:p w:rsidR="00243436" w:rsidRPr="00B25DF0" w:rsidRDefault="00C56CC3" w:rsidP="00227725">
            <w:pPr>
              <w:autoSpaceDE w:val="0"/>
              <w:autoSpaceDN w:val="0"/>
              <w:adjustRightInd w:val="0"/>
              <w:rPr>
                <w:rFonts w:ascii="Times New Roman" w:eastAsia="Times New Roman" w:hAnsi="Times New Roman" w:cs="Times New Roman"/>
                <w:b/>
                <w:spacing w:val="-4"/>
                <w:sz w:val="18"/>
                <w:szCs w:val="18"/>
                <w:lang w:eastAsia="ru-RU"/>
              </w:rPr>
            </w:pPr>
            <w:r w:rsidRPr="00B25DF0">
              <w:rPr>
                <w:rFonts w:ascii="Times New Roman" w:eastAsia="Times New Roman" w:hAnsi="Times New Roman" w:cs="Times New Roman"/>
                <w:b/>
                <w:sz w:val="18"/>
                <w:szCs w:val="18"/>
                <w:lang w:eastAsia="ru-RU"/>
              </w:rPr>
              <w:t xml:space="preserve">с </w:t>
            </w:r>
            <w:r w:rsidR="00227725">
              <w:rPr>
                <w:rFonts w:ascii="Times New Roman" w:eastAsia="Times New Roman" w:hAnsi="Times New Roman" w:cs="Times New Roman"/>
                <w:b/>
                <w:sz w:val="18"/>
                <w:szCs w:val="18"/>
                <w:lang w:eastAsia="ru-RU"/>
              </w:rPr>
              <w:t>01.06.2021</w:t>
            </w:r>
            <w:r w:rsidR="00295D3E" w:rsidRPr="00B25DF0">
              <w:rPr>
                <w:rFonts w:ascii="Times New Roman" w:eastAsia="Times New Roman" w:hAnsi="Times New Roman" w:cs="Times New Roman"/>
                <w:b/>
                <w:sz w:val="18"/>
                <w:szCs w:val="18"/>
                <w:lang w:eastAsia="ru-RU"/>
              </w:rPr>
              <w:t xml:space="preserve">. по </w:t>
            </w:r>
            <w:r w:rsidR="00227725">
              <w:rPr>
                <w:rFonts w:ascii="Times New Roman" w:eastAsia="Times New Roman" w:hAnsi="Times New Roman" w:cs="Times New Roman"/>
                <w:b/>
                <w:sz w:val="18"/>
                <w:szCs w:val="18"/>
                <w:lang w:eastAsia="ru-RU"/>
              </w:rPr>
              <w:t>09.06.2021г</w:t>
            </w:r>
            <w:r w:rsidR="00243436" w:rsidRPr="00B25DF0">
              <w:rPr>
                <w:rFonts w:ascii="Times New Roman" w:eastAsia="Times New Roman" w:hAnsi="Times New Roman" w:cs="Times New Roman"/>
                <w:b/>
                <w:sz w:val="18"/>
                <w:szCs w:val="18"/>
                <w:lang w:eastAsia="ru-RU"/>
              </w:rPr>
              <w:t>.</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16</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Размер обеспечения исполнения договора</w:t>
            </w:r>
          </w:p>
        </w:tc>
        <w:tc>
          <w:tcPr>
            <w:tcW w:w="7512" w:type="dxa"/>
          </w:tcPr>
          <w:p w:rsidR="00243436" w:rsidRPr="00B25DF0" w:rsidRDefault="00872CFF" w:rsidP="00872CFF">
            <w:pPr>
              <w:rPr>
                <w:rFonts w:ascii="Times New Roman" w:eastAsia="Times New Roman" w:hAnsi="Times New Roman" w:cs="Times New Roman"/>
                <w:sz w:val="18"/>
                <w:szCs w:val="18"/>
                <w:lang w:eastAsia="ru-RU"/>
              </w:rPr>
            </w:pPr>
            <w:r w:rsidRPr="00872CFF">
              <w:rPr>
                <w:rFonts w:ascii="Times New Roman" w:eastAsia="Times New Roman" w:hAnsi="Times New Roman" w:cs="Times New Roman"/>
                <w:b/>
                <w:sz w:val="18"/>
                <w:szCs w:val="18"/>
                <w:lang w:eastAsia="ru-RU"/>
              </w:rPr>
              <w:t>30</w:t>
            </w:r>
            <w:r w:rsidR="00243436" w:rsidRPr="00872CFF">
              <w:rPr>
                <w:rFonts w:ascii="Times New Roman" w:eastAsia="Times New Roman" w:hAnsi="Times New Roman" w:cs="Times New Roman"/>
                <w:b/>
                <w:sz w:val="18"/>
                <w:szCs w:val="18"/>
                <w:lang w:eastAsia="ru-RU"/>
              </w:rPr>
              <w:t>% (</w:t>
            </w:r>
            <w:r w:rsidRPr="00872CFF">
              <w:rPr>
                <w:rFonts w:ascii="Times New Roman" w:eastAsia="Times New Roman" w:hAnsi="Times New Roman" w:cs="Times New Roman"/>
                <w:b/>
                <w:sz w:val="18"/>
                <w:szCs w:val="18"/>
                <w:lang w:eastAsia="ru-RU"/>
              </w:rPr>
              <w:t xml:space="preserve">1 457 499,99 </w:t>
            </w:r>
            <w:r w:rsidR="00227725" w:rsidRPr="00872CFF">
              <w:rPr>
                <w:rFonts w:ascii="Times New Roman" w:eastAsia="Times New Roman" w:hAnsi="Times New Roman" w:cs="Times New Roman"/>
                <w:b/>
                <w:sz w:val="18"/>
                <w:szCs w:val="18"/>
                <w:lang w:eastAsia="ru-RU"/>
              </w:rPr>
              <w:t>руб</w:t>
            </w:r>
            <w:r w:rsidR="00581086" w:rsidRPr="00872CFF">
              <w:rPr>
                <w:rFonts w:ascii="Times New Roman" w:eastAsia="Times New Roman" w:hAnsi="Times New Roman" w:cs="Times New Roman"/>
                <w:b/>
                <w:sz w:val="18"/>
                <w:szCs w:val="18"/>
                <w:lang w:eastAsia="ru-RU"/>
              </w:rPr>
              <w:t>.</w:t>
            </w:r>
            <w:r w:rsidR="00243436" w:rsidRPr="00872CFF">
              <w:rPr>
                <w:rFonts w:ascii="Times New Roman" w:eastAsia="Times New Roman" w:hAnsi="Times New Roman" w:cs="Times New Roman"/>
                <w:b/>
                <w:sz w:val="18"/>
                <w:szCs w:val="18"/>
                <w:lang w:eastAsia="ru-RU"/>
              </w:rPr>
              <w:t>)</w:t>
            </w:r>
            <w:r w:rsidR="00243436" w:rsidRPr="00B25DF0">
              <w:rPr>
                <w:rFonts w:ascii="Times New Roman" w:eastAsia="Times New Roman" w:hAnsi="Times New Roman" w:cs="Times New Roman"/>
                <w:sz w:val="18"/>
                <w:szCs w:val="18"/>
                <w:lang w:eastAsia="ru-RU"/>
              </w:rPr>
              <w:t xml:space="preserve"> рублей от начальной максимальной цены договора  (п.2. р. 8.Положения о закупке товаров, работ, услуг)  </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17</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Размер обеспечения заявок на участие в электронном аукционе</w:t>
            </w:r>
          </w:p>
        </w:tc>
        <w:tc>
          <w:tcPr>
            <w:tcW w:w="751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Не предусмотрено</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18</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Реквизиты счета для перечисления денежных сре</w:t>
            </w:r>
            <w:proofErr w:type="gramStart"/>
            <w:r w:rsidRPr="00B25DF0">
              <w:rPr>
                <w:rFonts w:ascii="Times New Roman" w:eastAsia="Times New Roman" w:hAnsi="Times New Roman" w:cs="Times New Roman"/>
                <w:sz w:val="18"/>
                <w:szCs w:val="18"/>
                <w:lang w:eastAsia="ru-RU"/>
              </w:rPr>
              <w:t>дств в к</w:t>
            </w:r>
            <w:proofErr w:type="gramEnd"/>
            <w:r w:rsidRPr="00B25DF0">
              <w:rPr>
                <w:rFonts w:ascii="Times New Roman" w:eastAsia="Times New Roman" w:hAnsi="Times New Roman" w:cs="Times New Roman"/>
                <w:sz w:val="18"/>
                <w:szCs w:val="18"/>
                <w:lang w:eastAsia="ru-RU"/>
              </w:rPr>
              <w:t>ачестве обеспечения исполнения договора и заявок на участие</w:t>
            </w:r>
          </w:p>
        </w:tc>
        <w:tc>
          <w:tcPr>
            <w:tcW w:w="7512" w:type="dxa"/>
          </w:tcPr>
          <w:p w:rsidR="00227725" w:rsidRPr="00227725" w:rsidRDefault="00227725" w:rsidP="00227725">
            <w:pPr>
              <w:tabs>
                <w:tab w:val="left" w:pos="626"/>
              </w:tabs>
              <w:rPr>
                <w:rFonts w:ascii="Times New Roman" w:eastAsia="Calibri" w:hAnsi="Times New Roman" w:cs="Times New Roman"/>
                <w:b/>
                <w:sz w:val="18"/>
                <w:szCs w:val="18"/>
              </w:rPr>
            </w:pPr>
            <w:r w:rsidRPr="00227725">
              <w:rPr>
                <w:rFonts w:ascii="Times New Roman" w:eastAsia="Calibri" w:hAnsi="Times New Roman" w:cs="Times New Roman"/>
                <w:b/>
                <w:sz w:val="18"/>
                <w:szCs w:val="18"/>
              </w:rPr>
              <w:t xml:space="preserve">ИНН 2412001399 КПП 244701001, ОКТМО 04712000  </w:t>
            </w:r>
          </w:p>
          <w:p w:rsidR="00227725" w:rsidRPr="00227725" w:rsidRDefault="00227725" w:rsidP="00227725">
            <w:pPr>
              <w:tabs>
                <w:tab w:val="left" w:pos="626"/>
              </w:tabs>
              <w:rPr>
                <w:rFonts w:ascii="Times New Roman" w:eastAsia="Calibri" w:hAnsi="Times New Roman" w:cs="Times New Roman"/>
                <w:b/>
                <w:sz w:val="18"/>
                <w:szCs w:val="18"/>
              </w:rPr>
            </w:pPr>
            <w:proofErr w:type="gramStart"/>
            <w:r w:rsidRPr="00227725">
              <w:rPr>
                <w:rFonts w:ascii="Times New Roman" w:eastAsia="Calibri" w:hAnsi="Times New Roman" w:cs="Times New Roman"/>
                <w:b/>
                <w:sz w:val="18"/>
                <w:szCs w:val="18"/>
              </w:rPr>
              <w:t xml:space="preserve">Минфин края (КРАЕВОЕ ГОСУДАРСТВЕННОЕ БЮДЖЕТНОЕ   </w:t>
            </w:r>
            <w:proofErr w:type="gramEnd"/>
          </w:p>
          <w:p w:rsidR="00227725" w:rsidRPr="00227725" w:rsidRDefault="00227725" w:rsidP="00227725">
            <w:pPr>
              <w:tabs>
                <w:tab w:val="left" w:pos="626"/>
              </w:tabs>
              <w:rPr>
                <w:rFonts w:ascii="Times New Roman" w:eastAsia="Calibri" w:hAnsi="Times New Roman" w:cs="Times New Roman"/>
                <w:b/>
                <w:sz w:val="18"/>
                <w:szCs w:val="18"/>
              </w:rPr>
            </w:pPr>
            <w:r w:rsidRPr="00227725">
              <w:rPr>
                <w:rFonts w:ascii="Times New Roman" w:eastAsia="Calibri" w:hAnsi="Times New Roman" w:cs="Times New Roman"/>
                <w:b/>
                <w:sz w:val="18"/>
                <w:szCs w:val="18"/>
              </w:rPr>
              <w:t>УЧРЕЖДЕНИЕ '' ЕНИСЕЙСКОЕ ЛЕСНИЧЕСТВО» (л/с  76192Ю76141)</w:t>
            </w:r>
            <w:proofErr w:type="gramStart"/>
            <w:r w:rsidRPr="00227725">
              <w:rPr>
                <w:rFonts w:ascii="Times New Roman" w:eastAsia="Calibri" w:hAnsi="Times New Roman" w:cs="Times New Roman"/>
                <w:b/>
                <w:sz w:val="18"/>
                <w:szCs w:val="18"/>
              </w:rPr>
              <w:t xml:space="preserve"> )</w:t>
            </w:r>
            <w:proofErr w:type="gramEnd"/>
          </w:p>
          <w:p w:rsidR="00227725" w:rsidRPr="00227725" w:rsidRDefault="00227725" w:rsidP="00227725">
            <w:pPr>
              <w:tabs>
                <w:tab w:val="left" w:pos="626"/>
              </w:tabs>
              <w:rPr>
                <w:rFonts w:ascii="Times New Roman" w:eastAsia="Calibri" w:hAnsi="Times New Roman" w:cs="Times New Roman"/>
                <w:b/>
                <w:sz w:val="18"/>
                <w:szCs w:val="18"/>
              </w:rPr>
            </w:pPr>
            <w:proofErr w:type="gramStart"/>
            <w:r w:rsidRPr="00227725">
              <w:rPr>
                <w:rFonts w:ascii="Times New Roman" w:eastAsia="Calibri" w:hAnsi="Times New Roman" w:cs="Times New Roman"/>
                <w:b/>
                <w:sz w:val="18"/>
                <w:szCs w:val="18"/>
              </w:rPr>
              <w:t>р</w:t>
            </w:r>
            <w:proofErr w:type="gramEnd"/>
            <w:r w:rsidRPr="00227725">
              <w:rPr>
                <w:rFonts w:ascii="Times New Roman" w:eastAsia="Calibri" w:hAnsi="Times New Roman" w:cs="Times New Roman"/>
                <w:b/>
                <w:sz w:val="18"/>
                <w:szCs w:val="18"/>
              </w:rPr>
              <w:t xml:space="preserve">/с 03224643040000001900,  </w:t>
            </w:r>
          </w:p>
          <w:p w:rsidR="00227725" w:rsidRPr="00227725" w:rsidRDefault="00227725" w:rsidP="00227725">
            <w:pPr>
              <w:tabs>
                <w:tab w:val="left" w:pos="626"/>
              </w:tabs>
              <w:rPr>
                <w:rFonts w:ascii="Times New Roman" w:eastAsia="Calibri" w:hAnsi="Times New Roman" w:cs="Times New Roman"/>
                <w:b/>
                <w:sz w:val="18"/>
                <w:szCs w:val="18"/>
              </w:rPr>
            </w:pPr>
            <w:proofErr w:type="gramStart"/>
            <w:r w:rsidRPr="00227725">
              <w:rPr>
                <w:rFonts w:ascii="Times New Roman" w:eastAsia="Calibri" w:hAnsi="Times New Roman" w:cs="Times New Roman"/>
                <w:b/>
                <w:sz w:val="18"/>
                <w:szCs w:val="18"/>
              </w:rPr>
              <w:t>Кор. счет</w:t>
            </w:r>
            <w:proofErr w:type="gramEnd"/>
            <w:r w:rsidRPr="00227725">
              <w:rPr>
                <w:rFonts w:ascii="Times New Roman" w:eastAsia="Calibri" w:hAnsi="Times New Roman" w:cs="Times New Roman"/>
                <w:b/>
                <w:sz w:val="18"/>
                <w:szCs w:val="18"/>
              </w:rPr>
              <w:t xml:space="preserve"> 40102810245370000011</w:t>
            </w:r>
          </w:p>
          <w:p w:rsidR="00227725" w:rsidRPr="00227725" w:rsidRDefault="00227725" w:rsidP="00227725">
            <w:pPr>
              <w:tabs>
                <w:tab w:val="left" w:pos="626"/>
              </w:tabs>
              <w:rPr>
                <w:rFonts w:ascii="Times New Roman" w:eastAsia="Calibri" w:hAnsi="Times New Roman" w:cs="Times New Roman"/>
                <w:b/>
                <w:sz w:val="18"/>
                <w:szCs w:val="18"/>
              </w:rPr>
            </w:pPr>
            <w:r w:rsidRPr="00227725">
              <w:rPr>
                <w:rFonts w:ascii="Times New Roman" w:eastAsia="Calibri" w:hAnsi="Times New Roman" w:cs="Times New Roman"/>
                <w:b/>
                <w:sz w:val="18"/>
                <w:szCs w:val="18"/>
              </w:rPr>
              <w:t>ОТДЕЛЕНИЕ КРАСНОЯРСК БАНКА РОССИИ//</w:t>
            </w:r>
          </w:p>
          <w:p w:rsidR="00227725" w:rsidRPr="00227725" w:rsidRDefault="00227725" w:rsidP="00227725">
            <w:pPr>
              <w:tabs>
                <w:tab w:val="left" w:pos="626"/>
              </w:tabs>
              <w:rPr>
                <w:rFonts w:ascii="Times New Roman" w:eastAsia="Calibri" w:hAnsi="Times New Roman" w:cs="Times New Roman"/>
                <w:b/>
                <w:sz w:val="18"/>
                <w:szCs w:val="18"/>
              </w:rPr>
            </w:pPr>
            <w:r w:rsidRPr="00227725">
              <w:rPr>
                <w:rFonts w:ascii="Times New Roman" w:eastAsia="Calibri" w:hAnsi="Times New Roman" w:cs="Times New Roman"/>
                <w:b/>
                <w:sz w:val="18"/>
                <w:szCs w:val="18"/>
              </w:rPr>
              <w:t xml:space="preserve">УФК по Красноярскому краю г. Красноярск </w:t>
            </w:r>
          </w:p>
          <w:p w:rsidR="00227725" w:rsidRPr="00227725" w:rsidRDefault="00227725" w:rsidP="00227725">
            <w:pPr>
              <w:tabs>
                <w:tab w:val="left" w:pos="626"/>
              </w:tabs>
              <w:rPr>
                <w:rFonts w:ascii="Times New Roman" w:eastAsia="Calibri" w:hAnsi="Times New Roman" w:cs="Times New Roman"/>
                <w:b/>
                <w:sz w:val="18"/>
                <w:szCs w:val="18"/>
              </w:rPr>
            </w:pPr>
            <w:r w:rsidRPr="00227725">
              <w:rPr>
                <w:rFonts w:ascii="Times New Roman" w:eastAsia="Calibri" w:hAnsi="Times New Roman" w:cs="Times New Roman"/>
                <w:b/>
                <w:sz w:val="18"/>
                <w:szCs w:val="18"/>
              </w:rPr>
              <w:t>БИК 010407105</w:t>
            </w:r>
          </w:p>
          <w:p w:rsidR="00243436" w:rsidRPr="00B25DF0" w:rsidRDefault="00243436" w:rsidP="00243436">
            <w:pPr>
              <w:widowControl w:val="0"/>
              <w:autoSpaceDE w:val="0"/>
              <w:autoSpaceDN w:val="0"/>
              <w:adjustRightInd w:val="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В платёжном поручении в графе «назначение платежа» указывается: «</w:t>
            </w:r>
            <w:r w:rsidRPr="00B25DF0">
              <w:rPr>
                <w:rFonts w:ascii="Times New Roman" w:eastAsia="Times New Roman" w:hAnsi="Times New Roman" w:cs="Times New Roman"/>
                <w:i/>
                <w:sz w:val="18"/>
                <w:szCs w:val="18"/>
                <w:lang w:eastAsia="ru-RU"/>
              </w:rPr>
              <w:t>обеспечение исполнения обязательств по договору №__________»</w:t>
            </w:r>
            <w:r w:rsidRPr="00B25DF0">
              <w:rPr>
                <w:rFonts w:ascii="Times New Roman" w:eastAsia="Times New Roman" w:hAnsi="Times New Roman" w:cs="Times New Roman"/>
                <w:sz w:val="18"/>
                <w:szCs w:val="18"/>
                <w:lang w:eastAsia="ru-RU"/>
              </w:rPr>
              <w:t>.</w:t>
            </w:r>
          </w:p>
          <w:p w:rsidR="00243436" w:rsidRPr="00B25DF0" w:rsidRDefault="00243436" w:rsidP="00243436">
            <w:pPr>
              <w:rPr>
                <w:rFonts w:ascii="Times New Roman" w:eastAsia="Times New Roman" w:hAnsi="Times New Roman" w:cs="Times New Roman"/>
                <w:sz w:val="18"/>
                <w:szCs w:val="18"/>
                <w:lang w:eastAsia="ru-RU"/>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19.</w:t>
            </w:r>
          </w:p>
        </w:tc>
        <w:tc>
          <w:tcPr>
            <w:tcW w:w="2802" w:type="dxa"/>
          </w:tcPr>
          <w:p w:rsidR="00243436" w:rsidRPr="00B25DF0" w:rsidRDefault="00243436" w:rsidP="00243436">
            <w:pPr>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При проведении закупки путем проведения аукциона в электронной форме устанавливаются следующие обязательные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w:t>
            </w:r>
            <w:proofErr w:type="gramEnd"/>
            <w:r w:rsidRPr="00B25DF0">
              <w:rPr>
                <w:rFonts w:ascii="Times New Roman" w:eastAsia="Times New Roman" w:hAnsi="Times New Roman" w:cs="Times New Roman"/>
                <w:sz w:val="18"/>
                <w:szCs w:val="18"/>
                <w:lang w:eastAsia="ru-RU"/>
              </w:rPr>
              <w:t xml:space="preserve"> товаров, </w:t>
            </w:r>
            <w:r w:rsidRPr="00B25DF0">
              <w:rPr>
                <w:rFonts w:ascii="Times New Roman" w:eastAsia="Times New Roman" w:hAnsi="Times New Roman" w:cs="Times New Roman"/>
                <w:sz w:val="18"/>
                <w:szCs w:val="18"/>
                <w:lang w:eastAsia="ru-RU"/>
              </w:rPr>
              <w:lastRenderedPageBreak/>
              <w:t>работ, услуг, связанных с использованием атомной энергии</w:t>
            </w:r>
          </w:p>
        </w:tc>
        <w:tc>
          <w:tcPr>
            <w:tcW w:w="7512" w:type="dxa"/>
          </w:tcPr>
          <w:p w:rsidR="00243436" w:rsidRPr="00B25DF0" w:rsidRDefault="00243436" w:rsidP="00243436">
            <w:pPr>
              <w:ind w:firstLine="54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lastRenderedPageBreak/>
              <w:t xml:space="preserve">1) участник закупки должен соответствовать требованиям законодательства </w:t>
            </w:r>
            <w:r w:rsidRPr="00B25DF0">
              <w:rPr>
                <w:rFonts w:ascii="Times New Roman" w:eastAsia="Times New Roman" w:hAnsi="Times New Roman" w:cs="Times New Roman"/>
                <w:sz w:val="18"/>
                <w:szCs w:val="18"/>
                <w:lang w:eastAsia="ru-RU"/>
              </w:rPr>
              <w:t xml:space="preserve">Российской Федерации </w:t>
            </w:r>
            <w:r w:rsidRPr="00B25DF0">
              <w:rPr>
                <w:rFonts w:ascii="Times New Roman" w:eastAsia="Times New Roman" w:hAnsi="Times New Roman" w:cs="Times New Roman"/>
                <w:spacing w:val="-4"/>
                <w:sz w:val="18"/>
                <w:szCs w:val="18"/>
                <w:lang w:eastAsia="ru-RU"/>
              </w:rPr>
              <w:t>к лицам, осуществляющим поставки товаров, выполнение работ, оказание услуг, которые являются предметом закупки;</w:t>
            </w:r>
          </w:p>
          <w:p w:rsidR="00243436" w:rsidRPr="00B25DF0" w:rsidRDefault="00243436" w:rsidP="00243436">
            <w:pPr>
              <w:ind w:firstLine="54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2) участник закупки должен отвечать требованиям документации о закупке;</w:t>
            </w:r>
          </w:p>
          <w:p w:rsidR="00243436" w:rsidRPr="00B25DF0" w:rsidRDefault="00243436" w:rsidP="00243436">
            <w:pPr>
              <w:ind w:firstLine="54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3436" w:rsidRPr="00B25DF0" w:rsidRDefault="00243436" w:rsidP="00243436">
            <w:pPr>
              <w:ind w:firstLine="54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xml:space="preserve">4) на день подачи заявки деятельность участника закупки не приостановлена в порядке, предусмотренном Кодексом </w:t>
            </w:r>
            <w:r w:rsidRPr="00B25DF0">
              <w:rPr>
                <w:rFonts w:ascii="Times New Roman" w:eastAsia="Times New Roman" w:hAnsi="Times New Roman" w:cs="Times New Roman"/>
                <w:sz w:val="18"/>
                <w:szCs w:val="18"/>
                <w:lang w:eastAsia="ru-RU"/>
              </w:rPr>
              <w:t>Российской Федерации</w:t>
            </w:r>
            <w:r w:rsidRPr="00B25DF0">
              <w:rPr>
                <w:rFonts w:ascii="Times New Roman" w:eastAsia="Times New Roman" w:hAnsi="Times New Roman" w:cs="Times New Roman"/>
                <w:spacing w:val="-4"/>
                <w:sz w:val="18"/>
                <w:szCs w:val="18"/>
                <w:lang w:eastAsia="ru-RU"/>
              </w:rPr>
              <w:t xml:space="preserve"> об административных правонарушениях;</w:t>
            </w:r>
          </w:p>
          <w:p w:rsidR="00243436" w:rsidRPr="00B25DF0" w:rsidRDefault="00243436" w:rsidP="00243436">
            <w:pPr>
              <w:ind w:firstLine="540"/>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xml:space="preserve">5) у участника закупки отсутствует недоимка по налогам, сборам, задолженность по иным обязательным платежам в бюджеты бюджетной системы </w:t>
            </w:r>
            <w:r w:rsidRPr="00B25DF0">
              <w:rPr>
                <w:rFonts w:ascii="Times New Roman" w:eastAsia="Times New Roman" w:hAnsi="Times New Roman" w:cs="Times New Roman"/>
                <w:sz w:val="18"/>
                <w:szCs w:val="18"/>
                <w:lang w:eastAsia="ru-RU"/>
              </w:rPr>
              <w:t xml:space="preserve">Российской Федерации </w:t>
            </w:r>
            <w:r w:rsidRPr="00B25DF0">
              <w:rPr>
                <w:rFonts w:ascii="Times New Roman" w:eastAsia="Times New Roman" w:hAnsi="Times New Roman" w:cs="Times New Roman"/>
                <w:spacing w:val="-4"/>
                <w:sz w:val="18"/>
                <w:szCs w:val="18"/>
                <w:lang w:eastAsia="ru-RU"/>
              </w:rPr>
              <w:t>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3436" w:rsidRPr="00B25DF0" w:rsidRDefault="00243436" w:rsidP="00243436">
            <w:pPr>
              <w:autoSpaceDE w:val="0"/>
              <w:autoSpaceDN w:val="0"/>
              <w:adjustRightInd w:val="0"/>
              <w:ind w:firstLine="628"/>
              <w:rPr>
                <w:rFonts w:ascii="Times New Roman" w:eastAsia="Calibri" w:hAnsi="Times New Roman" w:cs="Times New Roman"/>
                <w:sz w:val="18"/>
                <w:szCs w:val="18"/>
              </w:rPr>
            </w:pPr>
            <w:proofErr w:type="gramStart"/>
            <w:r w:rsidRPr="00B25DF0">
              <w:rPr>
                <w:rFonts w:ascii="Times New Roman" w:eastAsia="Times New Roman" w:hAnsi="Times New Roman" w:cs="Times New Roman"/>
                <w:spacing w:val="-4"/>
                <w:sz w:val="18"/>
                <w:szCs w:val="18"/>
                <w:lang w:eastAsia="ru-RU"/>
              </w:rPr>
              <w:t xml:space="preserve">6) сведения об участнике закупки отсутствуют в реестрах недобросовестных поставщиков, ведение которых предусмотрено Федеральным законом </w:t>
            </w:r>
            <w:r w:rsidRPr="00B25DF0">
              <w:rPr>
                <w:rFonts w:ascii="Times New Roman" w:eastAsia="Calibri" w:hAnsi="Times New Roman" w:cs="Times New Roman"/>
                <w:sz w:val="18"/>
                <w:szCs w:val="18"/>
              </w:rPr>
              <w:t xml:space="preserve">от 18.07.2011 N 223-ФЗ "О закупках товаров, работ, услуг отдельными видами юридических лиц" </w:t>
            </w:r>
            <w:r w:rsidRPr="00B25DF0">
              <w:rPr>
                <w:rFonts w:ascii="Times New Roman" w:eastAsia="Times New Roman" w:hAnsi="Times New Roman" w:cs="Times New Roman"/>
                <w:spacing w:val="-4"/>
                <w:sz w:val="18"/>
                <w:szCs w:val="18"/>
                <w:lang w:eastAsia="ru-RU"/>
              </w:rPr>
              <w:t xml:space="preserve">и Федеральным </w:t>
            </w:r>
            <w:hyperlink r:id="rId10" w:history="1">
              <w:r w:rsidRPr="00B25DF0">
                <w:rPr>
                  <w:rFonts w:ascii="Times New Roman" w:eastAsia="Calibri" w:hAnsi="Times New Roman" w:cs="Times New Roman"/>
                  <w:sz w:val="18"/>
                  <w:szCs w:val="18"/>
                </w:rPr>
                <w:t>законом</w:t>
              </w:r>
            </w:hyperlink>
            <w:r w:rsidRPr="00B25DF0">
              <w:rPr>
                <w:rFonts w:ascii="Times New Roman" w:eastAsia="Calibri" w:hAnsi="Times New Roman" w:cs="Times New Roman"/>
                <w:sz w:val="18"/>
                <w:szCs w:val="1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243436" w:rsidRPr="00B25DF0" w:rsidRDefault="00243436" w:rsidP="00243436">
            <w:pPr>
              <w:autoSpaceDE w:val="0"/>
              <w:autoSpaceDN w:val="0"/>
              <w:adjustRightInd w:val="0"/>
              <w:ind w:firstLine="628"/>
              <w:rPr>
                <w:rFonts w:ascii="Times New Roman" w:eastAsia="Times New Roman" w:hAnsi="Times New Roman" w:cs="Times New Roman"/>
                <w:sz w:val="18"/>
                <w:szCs w:val="18"/>
                <w:lang w:eastAsia="ru-RU"/>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lastRenderedPageBreak/>
              <w:t>20.</w:t>
            </w:r>
          </w:p>
        </w:tc>
        <w:tc>
          <w:tcPr>
            <w:tcW w:w="2802" w:type="dxa"/>
          </w:tcPr>
          <w:p w:rsidR="00243436" w:rsidRPr="00B25DF0" w:rsidRDefault="00243436" w:rsidP="00243436">
            <w:pPr>
              <w:autoSpaceDE w:val="0"/>
              <w:autoSpaceDN w:val="0"/>
              <w:adjustRightInd w:val="0"/>
              <w:rPr>
                <w:rFonts w:ascii="Times New Roman" w:eastAsia="Calibri" w:hAnsi="Times New Roman" w:cs="Times New Roman"/>
                <w:bCs/>
                <w:sz w:val="18"/>
                <w:szCs w:val="18"/>
              </w:rPr>
            </w:pPr>
            <w:r w:rsidRPr="00B25DF0">
              <w:rPr>
                <w:rFonts w:ascii="Times New Roman" w:eastAsia="Calibri" w:hAnsi="Times New Roman" w:cs="Times New Roman"/>
                <w:bCs/>
                <w:sz w:val="18"/>
                <w:szCs w:val="18"/>
              </w:rPr>
              <w:t>Требования к содержанию, форме, оформлению и составу заявки на участие в закупке</w:t>
            </w:r>
          </w:p>
          <w:p w:rsidR="00243436" w:rsidRPr="00B25DF0" w:rsidRDefault="00243436" w:rsidP="00243436">
            <w:pPr>
              <w:autoSpaceDE w:val="0"/>
              <w:autoSpaceDN w:val="0"/>
              <w:adjustRightInd w:val="0"/>
              <w:rPr>
                <w:rFonts w:ascii="Times New Roman" w:eastAsia="Calibri" w:hAnsi="Times New Roman" w:cs="Times New Roman"/>
                <w:b/>
                <w:bCs/>
                <w:sz w:val="18"/>
                <w:szCs w:val="18"/>
              </w:rPr>
            </w:pPr>
          </w:p>
        </w:tc>
        <w:tc>
          <w:tcPr>
            <w:tcW w:w="7512" w:type="dxa"/>
          </w:tcPr>
          <w:p w:rsidR="00243436" w:rsidRPr="00B25DF0" w:rsidRDefault="00243436" w:rsidP="00946093">
            <w:pPr>
              <w:widowControl w:val="0"/>
              <w:autoSpaceDE w:val="0"/>
              <w:autoSpaceDN w:val="0"/>
              <w:adjustRightInd w:val="0"/>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       Подача заявок на участие в электронном аукционе осуществляется только лицами, получившими аккредитацию на электронной площадке.</w:t>
            </w:r>
          </w:p>
          <w:p w:rsidR="00243436" w:rsidRPr="00B25DF0" w:rsidRDefault="00243436" w:rsidP="00946093">
            <w:pPr>
              <w:widowControl w:val="0"/>
              <w:autoSpaceDE w:val="0"/>
              <w:autoSpaceDN w:val="0"/>
              <w:adjustRightInd w:val="0"/>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w:t>
            </w:r>
            <w:r w:rsidRPr="00B25DF0">
              <w:rPr>
                <w:rFonts w:ascii="Times New Roman" w:eastAsia="Times New Roman" w:hAnsi="Times New Roman" w:cs="Times New Roman"/>
                <w:sz w:val="18"/>
                <w:szCs w:val="18"/>
                <w:u w:val="single"/>
                <w:lang w:eastAsia="ru-RU"/>
              </w:rPr>
              <w:t>электронной подписью</w:t>
            </w:r>
            <w:r w:rsidRPr="00B25DF0">
              <w:rPr>
                <w:rFonts w:ascii="Times New Roman" w:eastAsia="Times New Roman" w:hAnsi="Times New Roman" w:cs="Times New Roman"/>
                <w:sz w:val="18"/>
                <w:szCs w:val="18"/>
                <w:lang w:eastAsia="ru-RU"/>
              </w:rPr>
              <w:t xml:space="preserve"> лица, имеющего право действовать от имени участника электронного аукциона. </w:t>
            </w:r>
          </w:p>
          <w:p w:rsidR="00243436" w:rsidRPr="00B25DF0" w:rsidRDefault="00243436" w:rsidP="00946093">
            <w:pPr>
              <w:ind w:left="16" w:right="122"/>
              <w:jc w:val="both"/>
              <w:rPr>
                <w:rFonts w:ascii="Times New Roman" w:eastAsia="Times New Roman" w:hAnsi="Times New Roman" w:cs="Times New Roman"/>
                <w:color w:val="00000A"/>
                <w:sz w:val="18"/>
                <w:szCs w:val="18"/>
                <w:lang w:eastAsia="ar-SA"/>
              </w:rPr>
            </w:pPr>
            <w:r w:rsidRPr="00B25DF0">
              <w:rPr>
                <w:rFonts w:ascii="Times New Roman" w:eastAsia="Times New Roman" w:hAnsi="Times New Roman" w:cs="Times New Roman"/>
                <w:color w:val="00000A"/>
                <w:sz w:val="18"/>
                <w:szCs w:val="18"/>
                <w:lang w:eastAsia="ar-SA"/>
              </w:rPr>
              <w:t xml:space="preserve">       Заявка составляется на русском языке, те</w:t>
            </w:r>
            <w:proofErr w:type="gramStart"/>
            <w:r w:rsidRPr="00B25DF0">
              <w:rPr>
                <w:rFonts w:ascii="Times New Roman" w:eastAsia="Times New Roman" w:hAnsi="Times New Roman" w:cs="Times New Roman"/>
                <w:color w:val="00000A"/>
                <w:sz w:val="18"/>
                <w:szCs w:val="18"/>
                <w:lang w:eastAsia="ar-SA"/>
              </w:rPr>
              <w:t>кст  вс</w:t>
            </w:r>
            <w:proofErr w:type="gramEnd"/>
            <w:r w:rsidRPr="00B25DF0">
              <w:rPr>
                <w:rFonts w:ascii="Times New Roman" w:eastAsia="Times New Roman" w:hAnsi="Times New Roman" w:cs="Times New Roman"/>
                <w:color w:val="00000A"/>
                <w:sz w:val="18"/>
                <w:szCs w:val="18"/>
                <w:lang w:eastAsia="ar-SA"/>
              </w:rPr>
              <w:t>ех документов, входящих в состав заявки, должен легко читаться, сведения, содержащиеся в заявке, не должны допускать двусмысленных толкований.</w:t>
            </w:r>
          </w:p>
          <w:p w:rsidR="00243436" w:rsidRPr="00B25DF0" w:rsidRDefault="00243436" w:rsidP="00946093">
            <w:pPr>
              <w:ind w:left="16" w:right="122"/>
              <w:jc w:val="both"/>
              <w:rPr>
                <w:rFonts w:ascii="Times New Roman" w:eastAsia="Times New Roman" w:hAnsi="Times New Roman" w:cs="Times New Roman"/>
                <w:color w:val="00000A"/>
                <w:sz w:val="18"/>
                <w:szCs w:val="18"/>
                <w:lang w:eastAsia="ru-RU"/>
              </w:rPr>
            </w:pPr>
            <w:r w:rsidRPr="00B25DF0">
              <w:rPr>
                <w:rFonts w:ascii="Times New Roman" w:eastAsia="Times New Roman" w:hAnsi="Times New Roman" w:cs="Times New Roman"/>
                <w:color w:val="00000A"/>
                <w:sz w:val="18"/>
                <w:szCs w:val="18"/>
                <w:lang w:eastAsia="ru-RU"/>
              </w:rPr>
              <w:t>Заявка состоит из двух частей (первой части заявки, второй части заявки) и ценового предложения. Первая и вторая части заявки подаются одновременно. Ценовое предложение участника закупки формируется в ходе проведения аукциона.</w:t>
            </w:r>
          </w:p>
          <w:p w:rsidR="00243436" w:rsidRPr="00B25DF0" w:rsidRDefault="00243436" w:rsidP="00946093">
            <w:pPr>
              <w:ind w:left="16" w:right="122"/>
              <w:jc w:val="both"/>
              <w:rPr>
                <w:rFonts w:ascii="Times New Roman" w:eastAsia="Times New Roman" w:hAnsi="Times New Roman" w:cs="Times New Roman"/>
                <w:color w:val="00000A"/>
                <w:sz w:val="18"/>
                <w:szCs w:val="18"/>
                <w:lang w:eastAsia="ru-RU"/>
              </w:rPr>
            </w:pPr>
          </w:p>
          <w:p w:rsidR="00243436" w:rsidRPr="00B25DF0" w:rsidRDefault="00243436" w:rsidP="00946093">
            <w:pPr>
              <w:suppressAutoHyphens/>
              <w:ind w:left="16" w:right="122"/>
              <w:jc w:val="both"/>
              <w:rPr>
                <w:rFonts w:ascii="Times New Roman" w:eastAsia="Times New Roman" w:hAnsi="Times New Roman" w:cs="Times New Roman"/>
                <w:color w:val="00000A"/>
                <w:sz w:val="18"/>
                <w:szCs w:val="18"/>
                <w:lang w:eastAsia="ru-RU"/>
              </w:rPr>
            </w:pPr>
            <w:r w:rsidRPr="00B25DF0">
              <w:rPr>
                <w:rFonts w:ascii="Times New Roman" w:eastAsia="Times New Roman" w:hAnsi="Times New Roman" w:cs="Times New Roman"/>
                <w:b/>
                <w:color w:val="00000A"/>
                <w:sz w:val="18"/>
                <w:szCs w:val="18"/>
                <w:lang w:eastAsia="ru-RU"/>
              </w:rPr>
              <w:t xml:space="preserve">Первая часть заявки </w:t>
            </w:r>
            <w:r w:rsidRPr="00B25DF0">
              <w:rPr>
                <w:rFonts w:ascii="Times New Roman" w:eastAsia="Times New Roman" w:hAnsi="Times New Roman" w:cs="Times New Roman"/>
                <w:color w:val="00000A"/>
                <w:sz w:val="18"/>
                <w:szCs w:val="18"/>
                <w:lang w:eastAsia="ru-RU"/>
              </w:rPr>
              <w:t xml:space="preserve">на участие в аукционе в электронной форме должна содержать следующую информацию: </w:t>
            </w:r>
          </w:p>
          <w:p w:rsidR="00243436" w:rsidRPr="00B25DF0" w:rsidRDefault="00243436" w:rsidP="00946093">
            <w:pPr>
              <w:tabs>
                <w:tab w:val="left" w:pos="0"/>
              </w:tabs>
              <w:suppressAutoHyphens/>
              <w:ind w:left="16" w:firstLine="16"/>
              <w:jc w:val="both"/>
              <w:rPr>
                <w:rFonts w:ascii="Times New Roman" w:eastAsia="Times New Roman" w:hAnsi="Times New Roman" w:cs="Times New Roman"/>
                <w:color w:val="00000A"/>
                <w:sz w:val="18"/>
                <w:szCs w:val="18"/>
                <w:lang w:eastAsia="zh-CN"/>
              </w:rPr>
            </w:pPr>
            <w:r w:rsidRPr="00B25DF0">
              <w:rPr>
                <w:rFonts w:ascii="Times New Roman" w:eastAsia="Arial" w:hAnsi="Times New Roman" w:cs="Times New Roman"/>
                <w:color w:val="00000A"/>
                <w:sz w:val="18"/>
                <w:szCs w:val="18"/>
                <w:lang w:eastAsia="ar-SA"/>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Pr="00B25DF0">
              <w:rPr>
                <w:rFonts w:ascii="Times New Roman" w:eastAsia="Times New Roman" w:hAnsi="Times New Roman" w:cs="Times New Roman"/>
                <w:color w:val="00000A"/>
                <w:sz w:val="18"/>
                <w:szCs w:val="18"/>
                <w:lang w:eastAsia="zh-CN"/>
              </w:rPr>
              <w:t xml:space="preserve"> Описание поставляемого товара, выполняемой работы, оказываемой услуги, которые являются предметом </w:t>
            </w:r>
            <w:proofErr w:type="gramStart"/>
            <w:r w:rsidRPr="00B25DF0">
              <w:rPr>
                <w:rFonts w:ascii="Times New Roman" w:eastAsia="Times New Roman" w:hAnsi="Times New Roman" w:cs="Times New Roman"/>
                <w:color w:val="00000A"/>
                <w:sz w:val="18"/>
                <w:szCs w:val="18"/>
                <w:lang w:eastAsia="zh-CN"/>
              </w:rPr>
              <w:t>закупки</w:t>
            </w:r>
            <w:proofErr w:type="gramEnd"/>
            <w:r w:rsidRPr="00B25DF0">
              <w:rPr>
                <w:rFonts w:ascii="Times New Roman" w:eastAsia="Times New Roman" w:hAnsi="Times New Roman" w:cs="Times New Roman"/>
                <w:color w:val="00000A"/>
                <w:sz w:val="18"/>
                <w:szCs w:val="18"/>
                <w:lang w:eastAsia="zh-CN"/>
              </w:rPr>
              <w:t xml:space="preserve"> осуществляется в соответствии с техническим заданием – Приложением №4 к документации о проведении закупки и должно содержать: </w:t>
            </w:r>
          </w:p>
          <w:p w:rsidR="00243436" w:rsidRPr="00B25DF0" w:rsidRDefault="00243436" w:rsidP="00946093">
            <w:pPr>
              <w:suppressAutoHyphens/>
              <w:ind w:left="16" w:firstLine="16"/>
              <w:jc w:val="both"/>
              <w:rPr>
                <w:rFonts w:ascii="Times New Roman" w:eastAsia="Times New Roman" w:hAnsi="Times New Roman" w:cs="Times New Roman"/>
                <w:color w:val="00000A"/>
                <w:sz w:val="18"/>
                <w:szCs w:val="18"/>
                <w:lang w:eastAsia="zh-CN"/>
              </w:rPr>
            </w:pPr>
            <w:proofErr w:type="gramStart"/>
            <w:r w:rsidRPr="00B25DF0">
              <w:rPr>
                <w:rFonts w:ascii="Times New Roman" w:eastAsia="Times New Roman" w:hAnsi="Times New Roman" w:cs="Times New Roman"/>
                <w:color w:val="00000A"/>
                <w:sz w:val="18"/>
                <w:szCs w:val="18"/>
                <w:lang w:eastAsia="zh-CN"/>
              </w:rPr>
              <w:t>- качественные, технические, функциональные характеристики (потребительские свойства) товаров, работ, услуг, эксплуатационные характеристики (при необходимости), соответствие требованиям безопасности товаров, работ, услуг, порядку приемки товаров, работ, услуг и иным требованиям, связанным с определением соответствия товаров, работ, услуг потребностям Заказчика;</w:t>
            </w:r>
            <w:proofErr w:type="gramEnd"/>
          </w:p>
          <w:p w:rsidR="00243436" w:rsidRPr="00B25DF0" w:rsidRDefault="00243436" w:rsidP="00946093">
            <w:pPr>
              <w:suppressAutoHyphens/>
              <w:ind w:left="16" w:firstLine="16"/>
              <w:jc w:val="both"/>
              <w:rPr>
                <w:rFonts w:ascii="Times New Roman" w:eastAsia="Times New Roman" w:hAnsi="Times New Roman" w:cs="Times New Roman"/>
                <w:color w:val="00000A"/>
                <w:sz w:val="18"/>
                <w:szCs w:val="18"/>
                <w:lang w:eastAsia="zh-CN"/>
              </w:rPr>
            </w:pPr>
            <w:r w:rsidRPr="00B25DF0">
              <w:rPr>
                <w:rFonts w:ascii="Times New Roman" w:eastAsia="Times New Roman" w:hAnsi="Times New Roman" w:cs="Times New Roman"/>
                <w:color w:val="00000A"/>
                <w:sz w:val="18"/>
                <w:szCs w:val="18"/>
                <w:lang w:eastAsia="zh-CN"/>
              </w:rPr>
              <w:t>- соответствие товара, работ, услуг требованиям стандартов, технических регламентов или иных нормативных документов, которым должны соответствовать товары, работ, услуги, а также требованиям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243436" w:rsidRPr="00B25DF0" w:rsidRDefault="00243436" w:rsidP="00946093">
            <w:pPr>
              <w:suppressAutoHyphens/>
              <w:ind w:left="16" w:firstLine="16"/>
              <w:jc w:val="both"/>
              <w:rPr>
                <w:rFonts w:ascii="Times New Roman" w:eastAsia="Times New Roman" w:hAnsi="Times New Roman" w:cs="Times New Roman"/>
                <w:color w:val="00000A"/>
                <w:sz w:val="18"/>
                <w:szCs w:val="18"/>
                <w:lang w:eastAsia="zh-CN"/>
              </w:rPr>
            </w:pPr>
            <w:proofErr w:type="gramStart"/>
            <w:r w:rsidRPr="00B25DF0">
              <w:rPr>
                <w:rFonts w:ascii="Times New Roman" w:eastAsia="Times New Roman" w:hAnsi="Times New Roman" w:cs="Times New Roman"/>
                <w:color w:val="00000A"/>
                <w:sz w:val="18"/>
                <w:szCs w:val="18"/>
                <w:lang w:eastAsia="zh-CN"/>
              </w:rPr>
              <w:t>- при закупке товаров – соответствие требованиям к их количеству, размерам, комплектации, упаковке, отгрузке товара, месту, сроку (графику) поставки;</w:t>
            </w:r>
            <w:proofErr w:type="gramEnd"/>
          </w:p>
          <w:p w:rsidR="00243436" w:rsidRPr="00B25DF0" w:rsidRDefault="00243436" w:rsidP="00946093">
            <w:pPr>
              <w:suppressAutoHyphens/>
              <w:ind w:left="16" w:firstLine="16"/>
              <w:jc w:val="both"/>
              <w:rPr>
                <w:rFonts w:ascii="Times New Roman" w:eastAsia="Times New Roman" w:hAnsi="Times New Roman" w:cs="Times New Roman"/>
                <w:color w:val="00000A"/>
                <w:sz w:val="18"/>
                <w:szCs w:val="18"/>
                <w:lang w:eastAsia="zh-CN"/>
              </w:rPr>
            </w:pPr>
            <w:proofErr w:type="gramStart"/>
            <w:r w:rsidRPr="00B25DF0">
              <w:rPr>
                <w:rFonts w:ascii="Times New Roman" w:eastAsia="Times New Roman" w:hAnsi="Times New Roman" w:cs="Times New Roman"/>
                <w:color w:val="00000A"/>
                <w:sz w:val="18"/>
                <w:szCs w:val="18"/>
                <w:lang w:eastAsia="zh-CN"/>
              </w:rPr>
              <w:t>- при закупке работ, услуг – соответствие требованиям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roofErr w:type="gramEnd"/>
          </w:p>
          <w:p w:rsidR="00243436" w:rsidRPr="00B25DF0" w:rsidRDefault="00243436" w:rsidP="00946093">
            <w:pPr>
              <w:suppressAutoHyphens/>
              <w:ind w:left="16" w:firstLine="16"/>
              <w:jc w:val="both"/>
              <w:rPr>
                <w:rFonts w:ascii="Times New Roman" w:eastAsia="Times New Roman" w:hAnsi="Times New Roman" w:cs="Times New Roman"/>
                <w:color w:val="00000A"/>
                <w:sz w:val="18"/>
                <w:szCs w:val="18"/>
                <w:lang w:eastAsia="zh-CN"/>
              </w:rPr>
            </w:pPr>
            <w:r w:rsidRPr="00B25DF0">
              <w:rPr>
                <w:rFonts w:ascii="Times New Roman" w:eastAsia="Times New Roman" w:hAnsi="Times New Roman" w:cs="Times New Roman"/>
                <w:color w:val="00000A"/>
                <w:sz w:val="18"/>
                <w:szCs w:val="18"/>
                <w:lang w:eastAsia="zh-CN"/>
              </w:rPr>
              <w:t xml:space="preserve">- указание на то, что поставляемый товар должен быть новым товаром (товаром, который не был в употреблении, в ремонте, в том </w:t>
            </w:r>
            <w:proofErr w:type="gramStart"/>
            <w:r w:rsidRPr="00B25DF0">
              <w:rPr>
                <w:rFonts w:ascii="Times New Roman" w:eastAsia="Times New Roman" w:hAnsi="Times New Roman" w:cs="Times New Roman"/>
                <w:color w:val="00000A"/>
                <w:sz w:val="18"/>
                <w:szCs w:val="18"/>
                <w:lang w:eastAsia="zh-CN"/>
              </w:rPr>
              <w:t>числе</w:t>
            </w:r>
            <w:proofErr w:type="gramEnd"/>
            <w:r w:rsidRPr="00B25DF0">
              <w:rPr>
                <w:rFonts w:ascii="Times New Roman" w:eastAsia="Times New Roman" w:hAnsi="Times New Roman" w:cs="Times New Roman"/>
                <w:color w:val="00000A"/>
                <w:sz w:val="18"/>
                <w:szCs w:val="18"/>
                <w:lang w:eastAsia="zh-CN"/>
              </w:rPr>
              <w:t xml:space="preserve">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243436" w:rsidRPr="00B25DF0" w:rsidRDefault="00243436" w:rsidP="00946093">
            <w:pPr>
              <w:ind w:left="16" w:right="122" w:firstLine="16"/>
              <w:jc w:val="both"/>
              <w:rPr>
                <w:rFonts w:ascii="Times New Roman" w:eastAsia="Times New Roman" w:hAnsi="Times New Roman" w:cs="Times New Roman"/>
                <w:sz w:val="18"/>
                <w:szCs w:val="18"/>
                <w:lang w:eastAsia="ru-RU"/>
              </w:rPr>
            </w:pPr>
          </w:p>
          <w:p w:rsidR="00243436" w:rsidRPr="00B25DF0" w:rsidRDefault="00243436" w:rsidP="00946093">
            <w:pPr>
              <w:ind w:firstLine="709"/>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b/>
                <w:sz w:val="18"/>
                <w:szCs w:val="18"/>
                <w:lang w:eastAsia="ru-RU"/>
              </w:rPr>
              <w:t>Вторая часть заявки</w:t>
            </w:r>
            <w:r w:rsidRPr="00B25DF0">
              <w:rPr>
                <w:rFonts w:ascii="Times New Roman" w:eastAsia="Times New Roman" w:hAnsi="Times New Roman" w:cs="Times New Roman"/>
                <w:sz w:val="18"/>
                <w:szCs w:val="18"/>
                <w:lang w:eastAsia="ru-RU"/>
              </w:rPr>
              <w:t xml:space="preserve"> на участие в аукционе в электронной форме должна содержать следующие документы и сведения:</w:t>
            </w:r>
          </w:p>
          <w:p w:rsidR="00243436" w:rsidRPr="00B25DF0" w:rsidRDefault="00243436" w:rsidP="00946093">
            <w:pPr>
              <w:ind w:firstLine="709"/>
              <w:jc w:val="both"/>
              <w:rPr>
                <w:rFonts w:ascii="Times New Roman" w:eastAsia="Times New Roman" w:hAnsi="Times New Roman" w:cs="Times New Roman"/>
                <w:sz w:val="18"/>
                <w:szCs w:val="18"/>
              </w:rPr>
            </w:pPr>
            <w:proofErr w:type="gramStart"/>
            <w:r w:rsidRPr="00B25DF0">
              <w:rPr>
                <w:rFonts w:ascii="Times New Roman" w:eastAsia="Times New Roman" w:hAnsi="Times New Roman" w:cs="Times New Roman"/>
                <w:sz w:val="18"/>
                <w:szCs w:val="1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25DF0">
              <w:rPr>
                <w:rFonts w:ascii="Times New Roman" w:eastAsia="Times New Roman" w:hAnsi="Times New Roman" w:cs="Times New Roman"/>
                <w:sz w:val="18"/>
                <w:szCs w:val="18"/>
              </w:rPr>
              <w:t xml:space="preserve"> исполнительного органа, лица, исполняющего функции единоличного исполнительного органа участника такого аукциона;</w:t>
            </w:r>
          </w:p>
          <w:p w:rsidR="00243436" w:rsidRPr="00B25DF0" w:rsidRDefault="00243436" w:rsidP="00946093">
            <w:pPr>
              <w:shd w:val="clear" w:color="auto" w:fill="FFFFFF"/>
              <w:tabs>
                <w:tab w:val="left" w:pos="1142"/>
              </w:tabs>
              <w:autoSpaceDE w:val="0"/>
              <w:autoSpaceDN w:val="0"/>
              <w:adjustRightInd w:val="0"/>
              <w:ind w:right="132"/>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b/>
                <w:i/>
                <w:spacing w:val="-4"/>
                <w:sz w:val="18"/>
                <w:szCs w:val="18"/>
                <w:u w:val="single"/>
                <w:lang w:eastAsia="ru-RU"/>
              </w:rPr>
              <w:t xml:space="preserve"> (</w:t>
            </w:r>
            <w:r w:rsidRPr="00B25DF0">
              <w:rPr>
                <w:rFonts w:ascii="Times New Roman" w:eastAsia="Times New Roman" w:hAnsi="Times New Roman" w:cs="Times New Roman"/>
                <w:b/>
                <w:i/>
                <w:sz w:val="18"/>
                <w:szCs w:val="18"/>
                <w:u w:val="single"/>
                <w:lang w:eastAsia="ru-RU"/>
              </w:rPr>
              <w:t>по форме согласно Приложению № 2 настоящей документации)</w:t>
            </w:r>
          </w:p>
          <w:p w:rsidR="00243436" w:rsidRPr="00B25DF0" w:rsidRDefault="00243436" w:rsidP="00946093">
            <w:pPr>
              <w:shd w:val="clear" w:color="auto" w:fill="FFFFFF"/>
              <w:tabs>
                <w:tab w:val="left" w:pos="1142"/>
              </w:tabs>
              <w:autoSpaceDE w:val="0"/>
              <w:autoSpaceDN w:val="0"/>
              <w:adjustRightInd w:val="0"/>
              <w:ind w:right="132"/>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           2) документы, подтверждающие соответствие участника такого аукциона требованиям, установленным документацией, или копии этих документов:</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2.1) копии учредительных документов участника закупок (для юридических лиц);</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2.2.) копии документов, удостоверяющих личность (для физических лиц);</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2.3.)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B25DF0">
              <w:rPr>
                <w:rFonts w:ascii="Times New Roman" w:eastAsia="Times New Roman" w:hAnsi="Times New Roman" w:cs="Times New Roman"/>
                <w:spacing w:val="-4"/>
                <w:sz w:val="18"/>
                <w:szCs w:val="18"/>
                <w:lang w:eastAsia="ru-RU"/>
              </w:rPr>
              <w:t>ии ау</w:t>
            </w:r>
            <w:proofErr w:type="gramEnd"/>
            <w:r w:rsidRPr="00B25DF0">
              <w:rPr>
                <w:rFonts w:ascii="Times New Roman" w:eastAsia="Times New Roman" w:hAnsi="Times New Roman" w:cs="Times New Roman"/>
                <w:spacing w:val="-4"/>
                <w:sz w:val="18"/>
                <w:szCs w:val="18"/>
                <w:lang w:eastAsia="ru-RU"/>
              </w:rPr>
              <w:t>кциона, или нотариально заверенную копию такой выписки;</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2.4)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B25DF0">
              <w:rPr>
                <w:rFonts w:ascii="Times New Roman" w:eastAsia="Times New Roman" w:hAnsi="Times New Roman" w:cs="Times New Roman"/>
                <w:spacing w:val="-4"/>
                <w:sz w:val="18"/>
                <w:szCs w:val="18"/>
                <w:lang w:eastAsia="ru-RU"/>
              </w:rPr>
              <w:t>ии ау</w:t>
            </w:r>
            <w:proofErr w:type="gramEnd"/>
            <w:r w:rsidRPr="00B25DF0">
              <w:rPr>
                <w:rFonts w:ascii="Times New Roman" w:eastAsia="Times New Roman" w:hAnsi="Times New Roman" w:cs="Times New Roman"/>
                <w:spacing w:val="-4"/>
                <w:sz w:val="18"/>
                <w:szCs w:val="18"/>
                <w:lang w:eastAsia="ru-RU"/>
              </w:rPr>
              <w:t>кциона;</w:t>
            </w:r>
          </w:p>
          <w:p w:rsidR="00243436" w:rsidRPr="00B25DF0" w:rsidRDefault="00243436" w:rsidP="00946093">
            <w:pPr>
              <w:ind w:firstLine="567"/>
              <w:jc w:val="both"/>
              <w:rPr>
                <w:rFonts w:ascii="Times New Roman" w:eastAsia="Times New Roman" w:hAnsi="Times New Roman" w:cs="Times New Roman"/>
                <w:spacing w:val="-4"/>
                <w:sz w:val="18"/>
                <w:szCs w:val="18"/>
              </w:rPr>
            </w:pPr>
            <w:r w:rsidRPr="00B25DF0">
              <w:rPr>
                <w:rFonts w:ascii="Times New Roman" w:eastAsia="Times New Roman" w:hAnsi="Times New Roman" w:cs="Times New Roman"/>
                <w:spacing w:val="-4"/>
                <w:sz w:val="18"/>
                <w:szCs w:val="18"/>
              </w:rPr>
              <w:t xml:space="preserve">2.5)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25DF0">
              <w:rPr>
                <w:rFonts w:ascii="Times New Roman" w:eastAsia="Times New Roman" w:hAnsi="Times New Roman" w:cs="Times New Roman"/>
                <w:spacing w:val="-4"/>
                <w:sz w:val="18"/>
                <w:szCs w:val="18"/>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w:t>
            </w:r>
            <w:r w:rsidRPr="00B25DF0">
              <w:rPr>
                <w:rFonts w:ascii="Times New Roman" w:eastAsia="Times New Roman" w:hAnsi="Times New Roman" w:cs="Times New Roman"/>
                <w:spacing w:val="-4"/>
                <w:sz w:val="18"/>
                <w:szCs w:val="18"/>
              </w:rPr>
              <w:lastRenderedPageBreak/>
              <w:t>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3)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4) документ, декларирующий следующее (Приложение №3 настоящей документации):</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proofErr w:type="gramStart"/>
            <w:r w:rsidRPr="00B25DF0">
              <w:rPr>
                <w:rFonts w:ascii="Times New Roman" w:eastAsia="Times New Roman" w:hAnsi="Times New Roman" w:cs="Times New Roman"/>
                <w:spacing w:val="-4"/>
                <w:sz w:val="18"/>
                <w:szCs w:val="18"/>
                <w:lang w:eastAsia="ru-RU"/>
              </w:rPr>
              <w:t>- сведения об участнике закупки отсутствуют в реестрах недобросовестных поставщиков, ведение которых предусмотрено Федеральным законом от 18.07.2011 N 223-ФЗ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proofErr w:type="gramStart"/>
            <w:r w:rsidRPr="00B25DF0">
              <w:rPr>
                <w:rFonts w:ascii="Times New Roman" w:eastAsia="Times New Roman" w:hAnsi="Times New Roman" w:cs="Times New Roman"/>
                <w:spacing w:val="-4"/>
                <w:sz w:val="18"/>
                <w:szCs w:val="18"/>
                <w:lang w:eastAsia="ru-RU"/>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25DF0">
              <w:rPr>
                <w:rFonts w:ascii="Times New Roman" w:eastAsia="Times New Roman" w:hAnsi="Times New Roman" w:cs="Times New Roman"/>
                <w:spacing w:val="-4"/>
                <w:sz w:val="18"/>
                <w:szCs w:val="18"/>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3436" w:rsidRPr="00B25DF0" w:rsidRDefault="00243436" w:rsidP="00946093">
            <w:pPr>
              <w:adjustRightInd w:val="0"/>
              <w:ind w:firstLine="540"/>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pacing w:val="-4"/>
                <w:sz w:val="18"/>
                <w:szCs w:val="18"/>
                <w:lang w:eastAsia="ru-RU"/>
              </w:rPr>
              <w:t xml:space="preserve">6) Указание (декларирование) </w:t>
            </w:r>
            <w:r w:rsidRPr="00B25DF0">
              <w:rPr>
                <w:rFonts w:ascii="Times New Roman" w:eastAsia="Times New Roman" w:hAnsi="Times New Roman" w:cs="Times New Roman"/>
                <w:sz w:val="18"/>
                <w:szCs w:val="18"/>
                <w:lang w:eastAsia="ru-RU"/>
              </w:rPr>
              <w:t xml:space="preserve">наименования страны происхождения поставляемых товаров. Ответственность </w:t>
            </w:r>
            <w:proofErr w:type="spellStart"/>
            <w:r w:rsidRPr="00B25DF0">
              <w:rPr>
                <w:rFonts w:ascii="Times New Roman" w:eastAsia="Times New Roman" w:hAnsi="Times New Roman" w:cs="Times New Roman"/>
                <w:sz w:val="18"/>
                <w:szCs w:val="18"/>
                <w:lang w:eastAsia="ru-RU"/>
              </w:rPr>
              <w:t>запредставление</w:t>
            </w:r>
            <w:proofErr w:type="spellEnd"/>
            <w:r w:rsidRPr="00B25DF0">
              <w:rPr>
                <w:rFonts w:ascii="Times New Roman" w:eastAsia="Times New Roman" w:hAnsi="Times New Roman" w:cs="Times New Roman"/>
                <w:sz w:val="18"/>
                <w:szCs w:val="18"/>
                <w:lang w:eastAsia="ru-RU"/>
              </w:rPr>
              <w:t xml:space="preserve"> достоверных сведений о стране происхождения товара, указанного в заявке на участие в закупке, возлагается на участников закупки;</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z w:val="18"/>
                <w:szCs w:val="18"/>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z w:val="18"/>
                <w:szCs w:val="18"/>
                <w:lang w:eastAsia="ru-RU"/>
              </w:rPr>
              <w:t xml:space="preserve">7) согласие субъекта персональных данных на обработку его персональных данных (для физических лиц). </w:t>
            </w:r>
          </w:p>
          <w:p w:rsidR="00243436" w:rsidRPr="00B25DF0" w:rsidRDefault="00243436" w:rsidP="00946093">
            <w:pPr>
              <w:adjustRightInd w:val="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 xml:space="preserve">          8) Заявка на участие в аукционе </w:t>
            </w:r>
            <w:r w:rsidRPr="00B25DF0">
              <w:rPr>
                <w:rFonts w:ascii="Times New Roman" w:eastAsia="Times New Roman" w:hAnsi="Times New Roman" w:cs="Times New Roman"/>
                <w:b/>
                <w:i/>
                <w:spacing w:val="-4"/>
                <w:sz w:val="18"/>
                <w:szCs w:val="18"/>
                <w:lang w:eastAsia="ru-RU"/>
              </w:rPr>
              <w:t xml:space="preserve">может </w:t>
            </w:r>
            <w:r w:rsidRPr="00B25DF0">
              <w:rPr>
                <w:rFonts w:ascii="Times New Roman" w:eastAsia="Times New Roman" w:hAnsi="Times New Roman" w:cs="Times New Roman"/>
                <w:spacing w:val="-4"/>
                <w:sz w:val="18"/>
                <w:szCs w:val="18"/>
                <w:lang w:eastAsia="ru-RU"/>
              </w:rPr>
              <w:t>содержать:</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1) дополнительные документы и сведения по усмотрению участника;</w:t>
            </w:r>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proofErr w:type="gramStart"/>
            <w:r w:rsidRPr="00B25DF0">
              <w:rPr>
                <w:rFonts w:ascii="Times New Roman" w:eastAsia="Times New Roman" w:hAnsi="Times New Roman" w:cs="Times New Roman"/>
                <w:spacing w:val="-4"/>
                <w:sz w:val="18"/>
                <w:szCs w:val="18"/>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43436" w:rsidRPr="00B25DF0" w:rsidRDefault="00243436" w:rsidP="00946093">
            <w:pPr>
              <w:adjustRightInd w:val="0"/>
              <w:ind w:firstLine="540"/>
              <w:jc w:val="both"/>
              <w:rPr>
                <w:rFonts w:ascii="Times New Roman" w:eastAsia="Times New Roman" w:hAnsi="Times New Roman" w:cs="Times New Roman"/>
                <w:spacing w:val="-4"/>
                <w:sz w:val="18"/>
                <w:szCs w:val="18"/>
                <w:lang w:eastAsia="ru-RU"/>
              </w:rPr>
            </w:pPr>
            <w:r w:rsidRPr="00B25DF0">
              <w:rPr>
                <w:rFonts w:ascii="Times New Roman" w:eastAsia="Times New Roman" w:hAnsi="Times New Roman" w:cs="Times New Roman"/>
                <w:spacing w:val="-4"/>
                <w:sz w:val="18"/>
                <w:szCs w:val="18"/>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B25DF0">
              <w:rPr>
                <w:rFonts w:ascii="Times New Roman" w:eastAsia="Times New Roman" w:hAnsi="Times New Roman" w:cs="Times New Roman"/>
                <w:spacing w:val="-4"/>
                <w:sz w:val="18"/>
                <w:szCs w:val="18"/>
                <w:lang w:eastAsia="ru-RU"/>
              </w:rPr>
              <w:t>ии ау</w:t>
            </w:r>
            <w:proofErr w:type="gramEnd"/>
            <w:r w:rsidRPr="00B25DF0">
              <w:rPr>
                <w:rFonts w:ascii="Times New Roman" w:eastAsia="Times New Roman" w:hAnsi="Times New Roman" w:cs="Times New Roman"/>
                <w:spacing w:val="-4"/>
                <w:sz w:val="18"/>
                <w:szCs w:val="18"/>
                <w:lang w:eastAsia="ru-RU"/>
              </w:rPr>
              <w:t>кциона</w:t>
            </w:r>
            <w:r w:rsidR="00946093">
              <w:rPr>
                <w:rFonts w:ascii="Times New Roman" w:eastAsia="Times New Roman" w:hAnsi="Times New Roman" w:cs="Times New Roman"/>
                <w:spacing w:val="-4"/>
                <w:sz w:val="18"/>
                <w:szCs w:val="18"/>
                <w:lang w:eastAsia="ru-RU"/>
              </w:rPr>
              <w:t>.</w:t>
            </w:r>
          </w:p>
          <w:p w:rsidR="00243436" w:rsidRPr="00B25DF0" w:rsidRDefault="00243436" w:rsidP="00243436">
            <w:pPr>
              <w:ind w:firstLine="317"/>
              <w:rPr>
                <w:rFonts w:ascii="Times New Roman" w:eastAsia="Times New Roman" w:hAnsi="Times New Roman" w:cs="Times New Roman"/>
                <w:sz w:val="18"/>
                <w:szCs w:val="18"/>
                <w:lang w:eastAsia="ru-RU"/>
              </w:rPr>
            </w:pP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lastRenderedPageBreak/>
              <w:t>21</w:t>
            </w:r>
          </w:p>
        </w:tc>
        <w:tc>
          <w:tcPr>
            <w:tcW w:w="2802" w:type="dxa"/>
          </w:tcPr>
          <w:p w:rsidR="00243436" w:rsidRPr="00B25DF0" w:rsidRDefault="00243436" w:rsidP="00243436">
            <w:pPr>
              <w:autoSpaceDE w:val="0"/>
              <w:autoSpaceDN w:val="0"/>
              <w:adjustRightInd w:val="0"/>
              <w:rPr>
                <w:rFonts w:ascii="Times New Roman" w:eastAsia="Calibri" w:hAnsi="Times New Roman" w:cs="Times New Roman"/>
                <w:bCs/>
                <w:sz w:val="18"/>
                <w:szCs w:val="18"/>
              </w:rPr>
            </w:pPr>
            <w:r w:rsidRPr="00B25DF0">
              <w:rPr>
                <w:rFonts w:ascii="Times New Roman" w:eastAsia="Calibri" w:hAnsi="Times New Roman" w:cs="Times New Roman"/>
                <w:bCs/>
                <w:sz w:val="18"/>
                <w:szCs w:val="18"/>
              </w:rPr>
              <w:t>Требование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7512" w:type="dxa"/>
          </w:tcPr>
          <w:p w:rsidR="00243436" w:rsidRPr="00B25DF0" w:rsidRDefault="00243436" w:rsidP="00946093">
            <w:pPr>
              <w:ind w:firstLine="141"/>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Заявка на </w:t>
            </w:r>
            <w:proofErr w:type="gramStart"/>
            <w:r w:rsidRPr="00B25DF0">
              <w:rPr>
                <w:rFonts w:ascii="Times New Roman" w:eastAsia="Times New Roman" w:hAnsi="Times New Roman" w:cs="Times New Roman"/>
                <w:sz w:val="18"/>
                <w:szCs w:val="18"/>
                <w:lang w:eastAsia="ru-RU"/>
              </w:rPr>
              <w:t>участие</w:t>
            </w:r>
            <w:proofErr w:type="gramEnd"/>
            <w:r w:rsidRPr="00B25DF0">
              <w:rPr>
                <w:rFonts w:ascii="Times New Roman" w:eastAsia="Times New Roman" w:hAnsi="Times New Roman" w:cs="Times New Roman"/>
                <w:sz w:val="18"/>
                <w:szCs w:val="18"/>
                <w:lang w:eastAsia="ru-RU"/>
              </w:rPr>
              <w:t xml:space="preserve"> а аукционе в электронной форме должна содержать: </w:t>
            </w:r>
          </w:p>
          <w:p w:rsidR="00243436" w:rsidRPr="00B25DF0" w:rsidRDefault="00243436" w:rsidP="00946093">
            <w:pPr>
              <w:ind w:firstLine="141"/>
              <w:jc w:val="both"/>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43436" w:rsidRPr="00B25DF0" w:rsidRDefault="00243436" w:rsidP="00946093">
            <w:pPr>
              <w:ind w:firstLine="141"/>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Описание участником закупки поставляемого товара, выполняемой работы, оказываемой услуги осуществляется в соответствии с формой приложения №2 к настоящей Документации исходя из требований в отношении товара, работы, услуги, установленных в настоящей Документации.</w:t>
            </w:r>
          </w:p>
          <w:p w:rsidR="00243436" w:rsidRPr="00B25DF0" w:rsidRDefault="00243436" w:rsidP="00946093">
            <w:pPr>
              <w:ind w:firstLine="141"/>
              <w:jc w:val="both"/>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Заявка на участие в аукционе может содержать эскиз, рисунок, чертеж, фотографию, иное изображение товара, образец (пробу) товара, на поставку которого осуществляется закупка.</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22</w:t>
            </w:r>
          </w:p>
        </w:tc>
        <w:tc>
          <w:tcPr>
            <w:tcW w:w="2802" w:type="dxa"/>
          </w:tcPr>
          <w:p w:rsidR="00243436" w:rsidRPr="00B25DF0" w:rsidRDefault="00243436" w:rsidP="00243436">
            <w:pPr>
              <w:autoSpaceDE w:val="0"/>
              <w:autoSpaceDN w:val="0"/>
              <w:adjustRightInd w:val="0"/>
              <w:rPr>
                <w:rFonts w:ascii="Times New Roman" w:eastAsia="Calibri" w:hAnsi="Times New Roman" w:cs="Times New Roman"/>
                <w:bCs/>
                <w:sz w:val="18"/>
                <w:szCs w:val="18"/>
              </w:rPr>
            </w:pPr>
            <w:r w:rsidRPr="00B25DF0">
              <w:rPr>
                <w:rFonts w:ascii="Times New Roman" w:eastAsia="Calibri" w:hAnsi="Times New Roman" w:cs="Times New Roman"/>
                <w:bCs/>
                <w:sz w:val="18"/>
                <w:szCs w:val="18"/>
              </w:rPr>
              <w:t>Критерии и порядок оценки  и сопоставления заявок на участие в закупке</w:t>
            </w:r>
          </w:p>
          <w:p w:rsidR="00243436" w:rsidRPr="00B25DF0" w:rsidRDefault="00243436" w:rsidP="00243436">
            <w:pPr>
              <w:rPr>
                <w:rFonts w:ascii="Times New Roman" w:eastAsia="Times New Roman" w:hAnsi="Times New Roman" w:cs="Times New Roman"/>
                <w:sz w:val="18"/>
                <w:szCs w:val="18"/>
                <w:lang w:eastAsia="ru-RU"/>
              </w:rPr>
            </w:pPr>
          </w:p>
        </w:tc>
        <w:tc>
          <w:tcPr>
            <w:tcW w:w="751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pacing w:val="-4"/>
                <w:sz w:val="18"/>
                <w:szCs w:val="18"/>
                <w:lang w:eastAsia="ru-RU"/>
              </w:rPr>
              <w:t>Не установлено</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23</w:t>
            </w:r>
          </w:p>
        </w:tc>
        <w:tc>
          <w:tcPr>
            <w:tcW w:w="2802" w:type="dxa"/>
          </w:tcPr>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Участие в закупке </w:t>
            </w:r>
            <w:r w:rsidRPr="00B25DF0">
              <w:rPr>
                <w:rFonts w:ascii="Times New Roman" w:eastAsia="Calibri" w:hAnsi="Times New Roman" w:cs="Times New Roman"/>
                <w:sz w:val="18"/>
                <w:szCs w:val="18"/>
              </w:rPr>
              <w:t>субъектов малого и среднего предпринимательства</w:t>
            </w:r>
          </w:p>
        </w:tc>
        <w:tc>
          <w:tcPr>
            <w:tcW w:w="7512" w:type="dxa"/>
          </w:tcPr>
          <w:p w:rsidR="00243436" w:rsidRPr="00B25DF0" w:rsidRDefault="00243436" w:rsidP="00243436">
            <w:pP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Не установлено</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24</w:t>
            </w:r>
          </w:p>
        </w:tc>
        <w:tc>
          <w:tcPr>
            <w:tcW w:w="2802" w:type="dxa"/>
          </w:tcPr>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Предоставление Преимуще</w:t>
            </w:r>
            <w:proofErr w:type="gramStart"/>
            <w:r w:rsidRPr="00B25DF0">
              <w:rPr>
                <w:rFonts w:ascii="Times New Roman" w:eastAsia="Times New Roman" w:hAnsi="Times New Roman" w:cs="Times New Roman"/>
                <w:sz w:val="18"/>
                <w:szCs w:val="18"/>
                <w:lang w:eastAsia="ru-RU"/>
              </w:rPr>
              <w:t>ств пр</w:t>
            </w:r>
            <w:proofErr w:type="gramEnd"/>
            <w:r w:rsidRPr="00B25DF0">
              <w:rPr>
                <w:rFonts w:ascii="Times New Roman" w:eastAsia="Times New Roman" w:hAnsi="Times New Roman" w:cs="Times New Roman"/>
                <w:sz w:val="18"/>
                <w:szCs w:val="18"/>
                <w:lang w:eastAsia="ru-RU"/>
              </w:rPr>
              <w:t>и проведении процедур закупки</w:t>
            </w:r>
          </w:p>
        </w:tc>
        <w:tc>
          <w:tcPr>
            <w:tcW w:w="7512" w:type="dxa"/>
          </w:tcPr>
          <w:p w:rsidR="00243436" w:rsidRPr="00B25DF0" w:rsidRDefault="00243436" w:rsidP="00243436">
            <w:pPr>
              <w:ind w:firstLine="424"/>
              <w:rPr>
                <w:rFonts w:ascii="Times New Roman" w:eastAsia="Times New Roman" w:hAnsi="Times New Roman" w:cs="Times New Roman"/>
                <w:b/>
                <w:sz w:val="18"/>
                <w:szCs w:val="18"/>
                <w:lang w:eastAsia="ru-RU"/>
              </w:rPr>
            </w:pPr>
            <w:r w:rsidRPr="00B25DF0">
              <w:rPr>
                <w:rFonts w:ascii="Times New Roman" w:eastAsia="Times New Roman" w:hAnsi="Times New Roman" w:cs="Times New Roman"/>
                <w:b/>
                <w:sz w:val="18"/>
                <w:szCs w:val="18"/>
                <w:lang w:eastAsia="ru-RU"/>
              </w:rPr>
              <w:t xml:space="preserve">Предоставление приоритета, согласно Постановлению Правительства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B25DF0">
              <w:rPr>
                <w:rFonts w:ascii="Times New Roman" w:eastAsia="Times New Roman" w:hAnsi="Times New Roman" w:cs="Times New Roman"/>
                <w:b/>
                <w:sz w:val="18"/>
                <w:szCs w:val="18"/>
                <w:lang w:eastAsia="ru-RU"/>
              </w:rPr>
              <w:lastRenderedPageBreak/>
              <w:t xml:space="preserve">оказываемым иностранными лицами» </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B25DF0">
              <w:rPr>
                <w:rFonts w:ascii="Times New Roman" w:eastAsia="Times New Roman" w:hAnsi="Times New Roman" w:cs="Times New Roman"/>
                <w:sz w:val="18"/>
                <w:szCs w:val="18"/>
                <w:lang w:eastAsia="ru-RU"/>
              </w:rPr>
              <w:t>победителем</w:t>
            </w:r>
            <w:proofErr w:type="gramEnd"/>
            <w:r w:rsidRPr="00B25DF0">
              <w:rPr>
                <w:rFonts w:ascii="Times New Roman" w:eastAsia="Times New Roman" w:hAnsi="Times New Roman" w:cs="Times New Roman"/>
                <w:sz w:val="18"/>
                <w:szCs w:val="18"/>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B25DF0">
              <w:rPr>
                <w:rFonts w:ascii="Times New Roman" w:eastAsia="Times New Roman" w:hAnsi="Times New Roman" w:cs="Times New Roman"/>
                <w:sz w:val="18"/>
                <w:szCs w:val="18"/>
                <w:lang w:eastAsia="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Приоритет предоставляется, если:</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а) установлено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б) установлено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в) установлены сведения о начальной (максимальной) цене единицы каждого товара, работы, услуги, </w:t>
            </w:r>
            <w:proofErr w:type="gramStart"/>
            <w:r w:rsidRPr="00B25DF0">
              <w:rPr>
                <w:rFonts w:ascii="Times New Roman" w:eastAsia="Times New Roman" w:hAnsi="Times New Roman" w:cs="Times New Roman"/>
                <w:sz w:val="18"/>
                <w:szCs w:val="18"/>
                <w:lang w:eastAsia="ru-RU"/>
              </w:rPr>
              <w:t>являющихся</w:t>
            </w:r>
            <w:proofErr w:type="gramEnd"/>
            <w:r w:rsidRPr="00B25DF0">
              <w:rPr>
                <w:rFonts w:ascii="Times New Roman" w:eastAsia="Times New Roman" w:hAnsi="Times New Roman" w:cs="Times New Roman"/>
                <w:sz w:val="18"/>
                <w:szCs w:val="18"/>
                <w:lang w:eastAsia="ru-RU"/>
              </w:rPr>
              <w:t xml:space="preserve"> предметом закупки</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г) установлено условие о том, что отсутствие в заявке на участие в закупке указания (</w:t>
            </w:r>
            <w:proofErr w:type="gramStart"/>
            <w:r w:rsidRPr="00B25DF0">
              <w:rPr>
                <w:rFonts w:ascii="Times New Roman" w:eastAsia="Times New Roman" w:hAnsi="Times New Roman" w:cs="Times New Roman"/>
                <w:sz w:val="18"/>
                <w:szCs w:val="18"/>
                <w:lang w:eastAsia="ru-RU"/>
              </w:rPr>
              <w:t xml:space="preserve">декларирования) </w:t>
            </w:r>
            <w:proofErr w:type="gramEnd"/>
            <w:r w:rsidRPr="00B25DF0">
              <w:rPr>
                <w:rFonts w:ascii="Times New Roman" w:eastAsia="Times New Roman" w:hAnsi="Times New Roman" w:cs="Times New Roman"/>
                <w:sz w:val="18"/>
                <w:szCs w:val="18"/>
                <w:lang w:eastAsia="ru-RU"/>
              </w:rPr>
              <w:t>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43436" w:rsidRPr="00B25DF0" w:rsidRDefault="00243436" w:rsidP="00243436">
            <w:pPr>
              <w:ind w:firstLine="424"/>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д) установлено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w:t>
            </w:r>
            <w:proofErr w:type="gramEnd"/>
            <w:r w:rsidRPr="00B25DF0">
              <w:rPr>
                <w:rFonts w:ascii="Times New Roman" w:eastAsia="Times New Roman" w:hAnsi="Times New Roman" w:cs="Times New Roman"/>
                <w:sz w:val="18"/>
                <w:szCs w:val="18"/>
                <w:lang w:eastAsia="ru-RU"/>
              </w:rPr>
              <w:t xml:space="preserve"> документации о закупке в соответствии с подпунктом "в" пункта 6 Постановления Правительства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е) установлено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ж) установлено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3436" w:rsidRPr="00B25DF0" w:rsidRDefault="00243436" w:rsidP="00243436">
            <w:pPr>
              <w:ind w:firstLine="424"/>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з) установлено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43436" w:rsidRPr="00B25DF0" w:rsidRDefault="00243436" w:rsidP="00243436">
            <w:pPr>
              <w:ind w:firstLine="424"/>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и) установлено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B25DF0">
              <w:rPr>
                <w:rFonts w:ascii="Times New Roman" w:eastAsia="Times New Roman" w:hAnsi="Times New Roman" w:cs="Times New Roman"/>
                <w:sz w:val="18"/>
                <w:szCs w:val="18"/>
                <w:lang w:eastAsia="ru-RU"/>
              </w:rPr>
              <w:t xml:space="preserve"> и соответствующим техническим и функциональным характеристикам товаров, указанных в договоре</w:t>
            </w:r>
          </w:p>
          <w:p w:rsidR="00243436" w:rsidRPr="00B25DF0" w:rsidRDefault="00243436" w:rsidP="00243436">
            <w:pPr>
              <w:ind w:firstLine="424"/>
              <w:rPr>
                <w:rFonts w:ascii="Times New Roman" w:eastAsia="Times New Roman" w:hAnsi="Times New Roman" w:cs="Times New Roman"/>
                <w:sz w:val="18"/>
                <w:szCs w:val="18"/>
                <w:lang w:eastAsia="ru-RU"/>
              </w:rPr>
            </w:pP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Приоритет не предоставляется в случаях, если:</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а) закупка признана </w:t>
            </w:r>
            <w:proofErr w:type="gramStart"/>
            <w:r w:rsidRPr="00B25DF0">
              <w:rPr>
                <w:rFonts w:ascii="Times New Roman" w:eastAsia="Times New Roman" w:hAnsi="Times New Roman" w:cs="Times New Roman"/>
                <w:sz w:val="18"/>
                <w:szCs w:val="18"/>
                <w:lang w:eastAsia="ru-RU"/>
              </w:rPr>
              <w:t>несостоявшейся</w:t>
            </w:r>
            <w:proofErr w:type="gramEnd"/>
            <w:r w:rsidRPr="00B25DF0">
              <w:rPr>
                <w:rFonts w:ascii="Times New Roman" w:eastAsia="Times New Roman" w:hAnsi="Times New Roman" w:cs="Times New Roman"/>
                <w:sz w:val="18"/>
                <w:szCs w:val="18"/>
                <w:lang w:eastAsia="ru-RU"/>
              </w:rPr>
              <w:t xml:space="preserve"> и договор заключается с единственным участником закупки;</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43436" w:rsidRPr="00B25DF0" w:rsidRDefault="00243436" w:rsidP="00243436">
            <w:pPr>
              <w:ind w:firstLine="424"/>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43436" w:rsidRPr="00B25DF0" w:rsidRDefault="00243436" w:rsidP="00243436">
            <w:pPr>
              <w:ind w:firstLine="424"/>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25DF0">
              <w:rPr>
                <w:rFonts w:ascii="Times New Roman" w:eastAsia="Times New Roman" w:hAnsi="Times New Roman" w:cs="Times New Roman"/>
                <w:sz w:val="18"/>
                <w:szCs w:val="18"/>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43436" w:rsidRPr="00B25DF0" w:rsidRDefault="00243436" w:rsidP="00243436">
            <w:pPr>
              <w:ind w:firstLine="424"/>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25DF0">
              <w:rPr>
                <w:rFonts w:ascii="Times New Roman" w:eastAsia="Times New Roman" w:hAnsi="Times New Roman" w:cs="Times New Roman"/>
                <w:sz w:val="18"/>
                <w:szCs w:val="18"/>
                <w:lang w:eastAsia="ru-RU"/>
              </w:rPr>
              <w:t xml:space="preserve">, стоимость </w:t>
            </w:r>
            <w:r w:rsidRPr="00B25DF0">
              <w:rPr>
                <w:rFonts w:ascii="Times New Roman" w:eastAsia="Times New Roman" w:hAnsi="Times New Roman" w:cs="Times New Roman"/>
                <w:sz w:val="18"/>
                <w:szCs w:val="18"/>
                <w:lang w:eastAsia="ru-RU"/>
              </w:rPr>
              <w:lastRenderedPageBreak/>
              <w:t>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lastRenderedPageBreak/>
              <w:t>25</w:t>
            </w:r>
          </w:p>
        </w:tc>
        <w:tc>
          <w:tcPr>
            <w:tcW w:w="2802" w:type="dxa"/>
          </w:tcPr>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Сведения о праве заказчика отказаться от процедуры закупки</w:t>
            </w:r>
          </w:p>
        </w:tc>
        <w:tc>
          <w:tcPr>
            <w:tcW w:w="7512" w:type="dxa"/>
          </w:tcPr>
          <w:p w:rsidR="00243436" w:rsidRPr="00B25DF0" w:rsidRDefault="00243436" w:rsidP="00243436">
            <w:pPr>
              <w:ind w:firstLine="282"/>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tc>
      </w:tr>
      <w:tr w:rsidR="00243436" w:rsidRPr="00B25DF0" w:rsidTr="00D93533">
        <w:trPr>
          <w:trHeight w:val="20"/>
        </w:trPr>
        <w:tc>
          <w:tcPr>
            <w:tcW w:w="601" w:type="dxa"/>
          </w:tcPr>
          <w:p w:rsidR="00243436" w:rsidRPr="00B25DF0" w:rsidRDefault="00243436" w:rsidP="00243436">
            <w:pPr>
              <w:jc w:val="center"/>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26</w:t>
            </w:r>
          </w:p>
        </w:tc>
        <w:tc>
          <w:tcPr>
            <w:tcW w:w="2802" w:type="dxa"/>
          </w:tcPr>
          <w:p w:rsidR="00243436" w:rsidRPr="00B25DF0" w:rsidRDefault="00243436" w:rsidP="00243436">
            <w:pPr>
              <w:autoSpaceDE w:val="0"/>
              <w:autoSpaceDN w:val="0"/>
              <w:adjustRightInd w:val="0"/>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Право заключить договор с единственным поставщиком</w:t>
            </w:r>
          </w:p>
        </w:tc>
        <w:tc>
          <w:tcPr>
            <w:tcW w:w="7512" w:type="dxa"/>
          </w:tcPr>
          <w:p w:rsidR="00243436" w:rsidRPr="00B25DF0" w:rsidRDefault="00243436" w:rsidP="00243436">
            <w:pPr>
              <w:ind w:firstLine="282"/>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 xml:space="preserve">Заказчик имеет право в случае признания аукциона в любой форме </w:t>
            </w:r>
            <w:proofErr w:type="gramStart"/>
            <w:r w:rsidRPr="00B25DF0">
              <w:rPr>
                <w:rFonts w:ascii="Times New Roman" w:eastAsia="Times New Roman" w:hAnsi="Times New Roman" w:cs="Times New Roman"/>
                <w:sz w:val="18"/>
                <w:szCs w:val="18"/>
                <w:lang w:eastAsia="ru-RU"/>
              </w:rPr>
              <w:t>несостоявшимся</w:t>
            </w:r>
            <w:proofErr w:type="gramEnd"/>
            <w:r w:rsidRPr="00B25DF0">
              <w:rPr>
                <w:rFonts w:ascii="Times New Roman" w:eastAsia="Times New Roman" w:hAnsi="Times New Roman" w:cs="Times New Roman"/>
                <w:sz w:val="18"/>
                <w:szCs w:val="18"/>
                <w:lang w:eastAsia="ru-RU"/>
              </w:rPr>
              <w:t>:</w:t>
            </w:r>
          </w:p>
          <w:p w:rsidR="00243436" w:rsidRPr="00B25DF0" w:rsidRDefault="00243436" w:rsidP="00243436">
            <w:pPr>
              <w:ind w:firstLine="282"/>
              <w:rPr>
                <w:rFonts w:ascii="Times New Roman" w:eastAsia="Times New Roman" w:hAnsi="Times New Roman" w:cs="Times New Roman"/>
                <w:sz w:val="18"/>
                <w:szCs w:val="18"/>
                <w:lang w:eastAsia="ru-RU"/>
              </w:rPr>
            </w:pPr>
            <w:proofErr w:type="gramStart"/>
            <w:r w:rsidRPr="00B25DF0">
              <w:rPr>
                <w:rFonts w:ascii="Times New Roman" w:eastAsia="Times New Roman" w:hAnsi="Times New Roman" w:cs="Times New Roman"/>
                <w:sz w:val="18"/>
                <w:szCs w:val="18"/>
                <w:lang w:eastAsia="ru-RU"/>
              </w:rP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243436" w:rsidRPr="00B25DF0" w:rsidRDefault="00243436" w:rsidP="00243436">
            <w:pPr>
              <w:ind w:firstLine="282"/>
              <w:rPr>
                <w:rFonts w:ascii="Times New Roman" w:eastAsia="Times New Roman" w:hAnsi="Times New Roman" w:cs="Times New Roman"/>
                <w:sz w:val="18"/>
                <w:szCs w:val="18"/>
                <w:lang w:eastAsia="ru-RU"/>
              </w:rPr>
            </w:pPr>
            <w:r w:rsidRPr="00B25DF0">
              <w:rPr>
                <w:rFonts w:ascii="Times New Roman" w:eastAsia="Times New Roman" w:hAnsi="Times New Roman" w:cs="Times New Roman"/>
                <w:sz w:val="18"/>
                <w:szCs w:val="18"/>
                <w:lang w:eastAsia="ru-RU"/>
              </w:rPr>
              <w:t>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tc>
      </w:tr>
    </w:tbl>
    <w:p w:rsidR="00243436" w:rsidRPr="00B25DF0" w:rsidRDefault="00243436" w:rsidP="00243436">
      <w:pPr>
        <w:keepNext/>
        <w:spacing w:after="0" w:line="240" w:lineRule="auto"/>
        <w:ind w:left="720"/>
        <w:jc w:val="right"/>
        <w:outlineLvl w:val="0"/>
        <w:rPr>
          <w:rFonts w:ascii="Times New Roman" w:eastAsia="Times New Roman" w:hAnsi="Times New Roman" w:cs="Times New Roman"/>
          <w:b/>
          <w:kern w:val="28"/>
          <w:sz w:val="18"/>
          <w:szCs w:val="18"/>
        </w:rPr>
      </w:pPr>
    </w:p>
    <w:p w:rsidR="00243436" w:rsidRPr="00B25DF0" w:rsidRDefault="00243436" w:rsidP="00243436">
      <w:pPr>
        <w:spacing w:after="0" w:line="240" w:lineRule="auto"/>
        <w:rPr>
          <w:rFonts w:ascii="Times New Roman" w:eastAsia="Times New Roman" w:hAnsi="Times New Roman" w:cs="Times New Roman"/>
          <w:sz w:val="18"/>
          <w:szCs w:val="18"/>
        </w:rPr>
      </w:pPr>
    </w:p>
    <w:p w:rsidR="00243436" w:rsidRPr="00B25DF0" w:rsidRDefault="00243436" w:rsidP="00243436">
      <w:pPr>
        <w:spacing w:after="0" w:line="240" w:lineRule="auto"/>
        <w:rPr>
          <w:rFonts w:ascii="Times New Roman" w:eastAsia="Times New Roman" w:hAnsi="Times New Roman" w:cs="Times New Roman"/>
          <w:sz w:val="18"/>
          <w:szCs w:val="18"/>
        </w:rPr>
      </w:pPr>
    </w:p>
    <w:p w:rsidR="00243436" w:rsidRPr="00B25DF0" w:rsidRDefault="00243436" w:rsidP="00243436">
      <w:pPr>
        <w:spacing w:after="0" w:line="240" w:lineRule="auto"/>
        <w:rPr>
          <w:rFonts w:ascii="Times New Roman" w:eastAsia="Times New Roman" w:hAnsi="Times New Roman" w:cs="Times New Roman"/>
          <w:sz w:val="18"/>
          <w:szCs w:val="18"/>
        </w:rPr>
      </w:pPr>
    </w:p>
    <w:p w:rsidR="00AD24C6" w:rsidRPr="00B25DF0" w:rsidRDefault="00AD24C6" w:rsidP="00781A95">
      <w:pPr>
        <w:rPr>
          <w:rFonts w:ascii="Times New Roman" w:hAnsi="Times New Roman" w:cs="Times New Roman"/>
          <w:sz w:val="18"/>
          <w:szCs w:val="18"/>
        </w:rPr>
      </w:pPr>
    </w:p>
    <w:p w:rsidR="00544D12" w:rsidRPr="00B25DF0" w:rsidRDefault="00544D12" w:rsidP="00544D12">
      <w:pPr>
        <w:tabs>
          <w:tab w:val="left" w:pos="2775"/>
        </w:tabs>
        <w:rPr>
          <w:rFonts w:ascii="Times New Roman" w:hAnsi="Times New Roman" w:cs="Times New Roman"/>
          <w:sz w:val="18"/>
          <w:szCs w:val="18"/>
        </w:rPr>
      </w:pPr>
      <w:r w:rsidRPr="00B25DF0">
        <w:rPr>
          <w:rFonts w:ascii="Times New Roman" w:hAnsi="Times New Roman" w:cs="Times New Roman"/>
          <w:sz w:val="18"/>
          <w:szCs w:val="18"/>
        </w:rPr>
        <w:t xml:space="preserve">Утверждено (заказчик): </w:t>
      </w:r>
    </w:p>
    <w:p w:rsidR="00544D12" w:rsidRPr="00B25DF0" w:rsidRDefault="00544D12" w:rsidP="00544D12">
      <w:pPr>
        <w:tabs>
          <w:tab w:val="left" w:pos="2775"/>
        </w:tabs>
        <w:rPr>
          <w:rFonts w:ascii="Times New Roman" w:hAnsi="Times New Roman" w:cs="Times New Roman"/>
          <w:sz w:val="18"/>
          <w:szCs w:val="18"/>
        </w:rPr>
      </w:pPr>
      <w:r w:rsidRPr="00B25DF0">
        <w:rPr>
          <w:rFonts w:ascii="Times New Roman" w:hAnsi="Times New Roman" w:cs="Times New Roman"/>
          <w:sz w:val="18"/>
          <w:szCs w:val="18"/>
        </w:rPr>
        <w:t>Дата: «</w:t>
      </w:r>
      <w:r w:rsidR="00D309D7" w:rsidRPr="00B25DF0">
        <w:rPr>
          <w:rFonts w:ascii="Times New Roman" w:hAnsi="Times New Roman" w:cs="Times New Roman"/>
          <w:sz w:val="18"/>
          <w:szCs w:val="18"/>
        </w:rPr>
        <w:t>____</w:t>
      </w:r>
      <w:r w:rsidRPr="00B25DF0">
        <w:rPr>
          <w:rFonts w:ascii="Times New Roman" w:hAnsi="Times New Roman" w:cs="Times New Roman"/>
          <w:sz w:val="18"/>
          <w:szCs w:val="18"/>
        </w:rPr>
        <w:t xml:space="preserve">» </w:t>
      </w:r>
      <w:r w:rsidR="00D309D7" w:rsidRPr="00B25DF0">
        <w:rPr>
          <w:rFonts w:ascii="Times New Roman" w:hAnsi="Times New Roman" w:cs="Times New Roman"/>
          <w:sz w:val="18"/>
          <w:szCs w:val="18"/>
        </w:rPr>
        <w:t>_________________</w:t>
      </w:r>
      <w:r w:rsidR="00581086">
        <w:rPr>
          <w:rFonts w:ascii="Times New Roman" w:hAnsi="Times New Roman" w:cs="Times New Roman"/>
          <w:sz w:val="18"/>
          <w:szCs w:val="18"/>
        </w:rPr>
        <w:t>2021</w:t>
      </w:r>
      <w:r w:rsidRPr="00B25DF0">
        <w:rPr>
          <w:rFonts w:ascii="Times New Roman" w:hAnsi="Times New Roman" w:cs="Times New Roman"/>
          <w:sz w:val="18"/>
          <w:szCs w:val="18"/>
        </w:rPr>
        <w:t>г.</w:t>
      </w:r>
    </w:p>
    <w:p w:rsidR="00544D12" w:rsidRPr="00B25DF0" w:rsidRDefault="00544D12" w:rsidP="00D309D7">
      <w:pPr>
        <w:tabs>
          <w:tab w:val="left" w:pos="2775"/>
        </w:tabs>
        <w:rPr>
          <w:rFonts w:ascii="Times New Roman" w:hAnsi="Times New Roman" w:cs="Times New Roman"/>
          <w:sz w:val="18"/>
          <w:szCs w:val="18"/>
        </w:rPr>
      </w:pPr>
      <w:r w:rsidRPr="00B25DF0">
        <w:rPr>
          <w:rFonts w:ascii="Times New Roman" w:hAnsi="Times New Roman" w:cs="Times New Roman"/>
          <w:sz w:val="18"/>
          <w:szCs w:val="18"/>
        </w:rPr>
        <w:t xml:space="preserve">Должность: </w:t>
      </w:r>
      <w:r w:rsidR="00D309D7" w:rsidRPr="00B25DF0">
        <w:rPr>
          <w:rFonts w:ascii="Times New Roman" w:hAnsi="Times New Roman" w:cs="Times New Roman"/>
          <w:sz w:val="18"/>
          <w:szCs w:val="18"/>
        </w:rPr>
        <w:t>руководитель</w:t>
      </w:r>
    </w:p>
    <w:p w:rsidR="005C6C13" w:rsidRPr="00B25DF0" w:rsidRDefault="005C6C13" w:rsidP="00D309D7">
      <w:pPr>
        <w:tabs>
          <w:tab w:val="left" w:pos="2775"/>
        </w:tabs>
        <w:rPr>
          <w:rFonts w:ascii="Times New Roman" w:hAnsi="Times New Roman" w:cs="Times New Roman"/>
          <w:sz w:val="18"/>
          <w:szCs w:val="18"/>
        </w:rPr>
      </w:pPr>
    </w:p>
    <w:p w:rsidR="00740075" w:rsidRPr="00B25DF0" w:rsidRDefault="00D309D7" w:rsidP="00740075">
      <w:pPr>
        <w:tabs>
          <w:tab w:val="left" w:pos="2775"/>
        </w:tabs>
        <w:spacing w:after="0" w:line="240" w:lineRule="auto"/>
        <w:rPr>
          <w:rFonts w:ascii="Times New Roman" w:hAnsi="Times New Roman" w:cs="Times New Roman"/>
          <w:sz w:val="18"/>
          <w:szCs w:val="18"/>
        </w:rPr>
      </w:pPr>
      <w:r w:rsidRPr="00B25DF0">
        <w:rPr>
          <w:rFonts w:ascii="Times New Roman" w:hAnsi="Times New Roman" w:cs="Times New Roman"/>
          <w:sz w:val="18"/>
          <w:szCs w:val="18"/>
        </w:rPr>
        <w:t xml:space="preserve">Подпись_______________________ </w:t>
      </w:r>
      <w:r w:rsidR="00581086">
        <w:rPr>
          <w:rFonts w:ascii="Times New Roman" w:hAnsi="Times New Roman" w:cs="Times New Roman"/>
          <w:sz w:val="18"/>
          <w:szCs w:val="18"/>
        </w:rPr>
        <w:t>П.М. Ямщиков</w:t>
      </w:r>
    </w:p>
    <w:p w:rsidR="005A7F36" w:rsidRPr="00B25DF0" w:rsidRDefault="00544D12" w:rsidP="00740075">
      <w:pPr>
        <w:tabs>
          <w:tab w:val="left" w:pos="2775"/>
        </w:tabs>
        <w:spacing w:after="0" w:line="240" w:lineRule="auto"/>
        <w:rPr>
          <w:rFonts w:ascii="Times New Roman" w:hAnsi="Times New Roman" w:cs="Times New Roman"/>
          <w:sz w:val="18"/>
          <w:szCs w:val="18"/>
        </w:rPr>
      </w:pPr>
      <w:r w:rsidRPr="00B25DF0">
        <w:rPr>
          <w:rFonts w:ascii="Times New Roman" w:hAnsi="Times New Roman" w:cs="Times New Roman"/>
          <w:sz w:val="18"/>
          <w:szCs w:val="18"/>
        </w:rPr>
        <w:t>М.П.</w:t>
      </w:r>
    </w:p>
    <w:sectPr w:rsidR="005A7F36" w:rsidRPr="00B25DF0" w:rsidSect="00A80758">
      <w:pgSz w:w="11906" w:h="16838"/>
      <w:pgMar w:top="340" w:right="851"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58" w:rsidRDefault="002A7A58" w:rsidP="00C67EEC">
      <w:pPr>
        <w:spacing w:after="0" w:line="240" w:lineRule="auto"/>
      </w:pPr>
      <w:r>
        <w:separator/>
      </w:r>
    </w:p>
  </w:endnote>
  <w:endnote w:type="continuationSeparator" w:id="0">
    <w:p w:rsidR="002A7A58" w:rsidRDefault="002A7A58" w:rsidP="00C6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58" w:rsidRDefault="002A7A58" w:rsidP="00C67EEC">
      <w:pPr>
        <w:spacing w:after="0" w:line="240" w:lineRule="auto"/>
      </w:pPr>
      <w:r>
        <w:separator/>
      </w:r>
    </w:p>
  </w:footnote>
  <w:footnote w:type="continuationSeparator" w:id="0">
    <w:p w:rsidR="002A7A58" w:rsidRDefault="002A7A58" w:rsidP="00C6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31E6"/>
    <w:multiLevelType w:val="hybridMultilevel"/>
    <w:tmpl w:val="04D82EC6"/>
    <w:lvl w:ilvl="0" w:tplc="A62ECE2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95999"/>
    <w:multiLevelType w:val="hybridMultilevel"/>
    <w:tmpl w:val="BBDED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72A80"/>
    <w:multiLevelType w:val="hybridMultilevel"/>
    <w:tmpl w:val="D708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31414"/>
    <w:multiLevelType w:val="hybridMultilevel"/>
    <w:tmpl w:val="D708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3E715C"/>
    <w:multiLevelType w:val="hybridMultilevel"/>
    <w:tmpl w:val="F5B2415E"/>
    <w:lvl w:ilvl="0" w:tplc="F326AFA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55F9740D"/>
    <w:multiLevelType w:val="hybridMultilevel"/>
    <w:tmpl w:val="B61E4670"/>
    <w:lvl w:ilvl="0" w:tplc="0419000F">
      <w:numFmt w:val="bullet"/>
      <w:lvlText w:val="•"/>
      <w:lvlJc w:val="left"/>
      <w:pPr>
        <w:ind w:left="66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705A0557"/>
    <w:multiLevelType w:val="multilevel"/>
    <w:tmpl w:val="095C527C"/>
    <w:lvl w:ilvl="0">
      <w:start w:val="8"/>
      <w:numFmt w:val="decimal"/>
      <w:lvlText w:val="%1."/>
      <w:lvlJc w:val="left"/>
      <w:pPr>
        <w:ind w:left="540" w:hanging="540"/>
      </w:pPr>
    </w:lvl>
    <w:lvl w:ilvl="1">
      <w:start w:val="1"/>
      <w:numFmt w:val="decimal"/>
      <w:pStyle w:val="2"/>
      <w:lvlText w:val="%1.%2."/>
      <w:lvlJc w:val="left"/>
      <w:pPr>
        <w:ind w:left="540" w:hanging="540"/>
      </w:pPr>
    </w:lvl>
    <w:lvl w:ilvl="2">
      <w:start w:val="1"/>
      <w:numFmt w:val="decimal"/>
      <w:pStyle w:val="a"/>
      <w:lvlText w:val="%1.%2.%3."/>
      <w:lvlJc w:val="left"/>
      <w:pPr>
        <w:ind w:left="1855" w:hanging="720"/>
      </w:pPr>
    </w:lvl>
    <w:lvl w:ilvl="3">
      <w:start w:val="1"/>
      <w:numFmt w:val="decimal"/>
      <w:lvlText w:val="7.6.6.%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C506A04"/>
    <w:multiLevelType w:val="hybridMultilevel"/>
    <w:tmpl w:val="59CA33EC"/>
    <w:lvl w:ilvl="0" w:tplc="2CF65B2A">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7F36"/>
    <w:rsid w:val="000242D8"/>
    <w:rsid w:val="00035B56"/>
    <w:rsid w:val="00044021"/>
    <w:rsid w:val="00072C27"/>
    <w:rsid w:val="000804B1"/>
    <w:rsid w:val="00087B2E"/>
    <w:rsid w:val="000A093E"/>
    <w:rsid w:val="000A15A2"/>
    <w:rsid w:val="000C4893"/>
    <w:rsid w:val="000E6B0A"/>
    <w:rsid w:val="001243C6"/>
    <w:rsid w:val="00140614"/>
    <w:rsid w:val="00141AA4"/>
    <w:rsid w:val="0015380E"/>
    <w:rsid w:val="001809CA"/>
    <w:rsid w:val="00182BE6"/>
    <w:rsid w:val="001A7476"/>
    <w:rsid w:val="001B2235"/>
    <w:rsid w:val="001D7F86"/>
    <w:rsid w:val="001E4A1F"/>
    <w:rsid w:val="00227725"/>
    <w:rsid w:val="00231574"/>
    <w:rsid w:val="0023163E"/>
    <w:rsid w:val="00232442"/>
    <w:rsid w:val="00243436"/>
    <w:rsid w:val="002460E3"/>
    <w:rsid w:val="00266C6C"/>
    <w:rsid w:val="002875D2"/>
    <w:rsid w:val="00295D3E"/>
    <w:rsid w:val="002A7A58"/>
    <w:rsid w:val="002E6099"/>
    <w:rsid w:val="003112FB"/>
    <w:rsid w:val="0032442D"/>
    <w:rsid w:val="00351A17"/>
    <w:rsid w:val="003D5552"/>
    <w:rsid w:val="003D7276"/>
    <w:rsid w:val="00471131"/>
    <w:rsid w:val="004A5408"/>
    <w:rsid w:val="004B4201"/>
    <w:rsid w:val="004B42E4"/>
    <w:rsid w:val="004B57D5"/>
    <w:rsid w:val="004C6C1A"/>
    <w:rsid w:val="004D18CC"/>
    <w:rsid w:val="004F027D"/>
    <w:rsid w:val="00517B09"/>
    <w:rsid w:val="005329C8"/>
    <w:rsid w:val="00541B9B"/>
    <w:rsid w:val="00544D12"/>
    <w:rsid w:val="00552DD9"/>
    <w:rsid w:val="00553917"/>
    <w:rsid w:val="00562E53"/>
    <w:rsid w:val="00577B1E"/>
    <w:rsid w:val="00581086"/>
    <w:rsid w:val="005A7F36"/>
    <w:rsid w:val="005B33F5"/>
    <w:rsid w:val="005C6C13"/>
    <w:rsid w:val="005F1BBC"/>
    <w:rsid w:val="00603827"/>
    <w:rsid w:val="00610712"/>
    <w:rsid w:val="006110D3"/>
    <w:rsid w:val="00620E1F"/>
    <w:rsid w:val="0063088D"/>
    <w:rsid w:val="006671A0"/>
    <w:rsid w:val="00681A6A"/>
    <w:rsid w:val="006B5649"/>
    <w:rsid w:val="0071158A"/>
    <w:rsid w:val="00736831"/>
    <w:rsid w:val="00740075"/>
    <w:rsid w:val="00757C81"/>
    <w:rsid w:val="00781A95"/>
    <w:rsid w:val="007D55B5"/>
    <w:rsid w:val="007F0B0F"/>
    <w:rsid w:val="007F5F51"/>
    <w:rsid w:val="0080036B"/>
    <w:rsid w:val="0082033B"/>
    <w:rsid w:val="008275A6"/>
    <w:rsid w:val="008600F9"/>
    <w:rsid w:val="00872CFF"/>
    <w:rsid w:val="008954AC"/>
    <w:rsid w:val="008D09D3"/>
    <w:rsid w:val="008D70AD"/>
    <w:rsid w:val="008E39EF"/>
    <w:rsid w:val="008E3E12"/>
    <w:rsid w:val="008E7A83"/>
    <w:rsid w:val="00946093"/>
    <w:rsid w:val="00951160"/>
    <w:rsid w:val="00952E0A"/>
    <w:rsid w:val="0096421E"/>
    <w:rsid w:val="009841B1"/>
    <w:rsid w:val="00986FDD"/>
    <w:rsid w:val="00987266"/>
    <w:rsid w:val="00996EF8"/>
    <w:rsid w:val="009A35B6"/>
    <w:rsid w:val="009B67CE"/>
    <w:rsid w:val="009F1389"/>
    <w:rsid w:val="00A3123B"/>
    <w:rsid w:val="00A47A7B"/>
    <w:rsid w:val="00A64B61"/>
    <w:rsid w:val="00A677BA"/>
    <w:rsid w:val="00A80758"/>
    <w:rsid w:val="00AD24C6"/>
    <w:rsid w:val="00AE5549"/>
    <w:rsid w:val="00AE5C1B"/>
    <w:rsid w:val="00AF5750"/>
    <w:rsid w:val="00AF7EF0"/>
    <w:rsid w:val="00B162A3"/>
    <w:rsid w:val="00B24BD5"/>
    <w:rsid w:val="00B25DF0"/>
    <w:rsid w:val="00B4080F"/>
    <w:rsid w:val="00B45303"/>
    <w:rsid w:val="00B53899"/>
    <w:rsid w:val="00B73C26"/>
    <w:rsid w:val="00B80732"/>
    <w:rsid w:val="00B954B2"/>
    <w:rsid w:val="00B95C2E"/>
    <w:rsid w:val="00BA5449"/>
    <w:rsid w:val="00BB4D65"/>
    <w:rsid w:val="00BD2B63"/>
    <w:rsid w:val="00C10DF9"/>
    <w:rsid w:val="00C10EC9"/>
    <w:rsid w:val="00C121BE"/>
    <w:rsid w:val="00C56CC3"/>
    <w:rsid w:val="00C67EEC"/>
    <w:rsid w:val="00C722E7"/>
    <w:rsid w:val="00C807C7"/>
    <w:rsid w:val="00C948DF"/>
    <w:rsid w:val="00CE1BF1"/>
    <w:rsid w:val="00CF020A"/>
    <w:rsid w:val="00D0060D"/>
    <w:rsid w:val="00D0445A"/>
    <w:rsid w:val="00D1025F"/>
    <w:rsid w:val="00D1360A"/>
    <w:rsid w:val="00D16609"/>
    <w:rsid w:val="00D16A99"/>
    <w:rsid w:val="00D2692D"/>
    <w:rsid w:val="00D309D7"/>
    <w:rsid w:val="00DA1163"/>
    <w:rsid w:val="00DA5879"/>
    <w:rsid w:val="00DC70DA"/>
    <w:rsid w:val="00DD6FF5"/>
    <w:rsid w:val="00DE42E2"/>
    <w:rsid w:val="00DE4A62"/>
    <w:rsid w:val="00E16395"/>
    <w:rsid w:val="00E24D60"/>
    <w:rsid w:val="00E37E88"/>
    <w:rsid w:val="00E524ED"/>
    <w:rsid w:val="00E84C76"/>
    <w:rsid w:val="00EA1B1B"/>
    <w:rsid w:val="00EB382C"/>
    <w:rsid w:val="00EC0A43"/>
    <w:rsid w:val="00ED79C6"/>
    <w:rsid w:val="00EE46BE"/>
    <w:rsid w:val="00EE6D5A"/>
    <w:rsid w:val="00EF68EC"/>
    <w:rsid w:val="00F20AD0"/>
    <w:rsid w:val="00F21E91"/>
    <w:rsid w:val="00F75081"/>
    <w:rsid w:val="00F75ED5"/>
    <w:rsid w:val="00F855BD"/>
    <w:rsid w:val="00FA1053"/>
    <w:rsid w:val="00FA49C9"/>
    <w:rsid w:val="00FB77A4"/>
    <w:rsid w:val="00FE0A04"/>
    <w:rsid w:val="00FE36D6"/>
    <w:rsid w:val="00FE5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42E2"/>
  </w:style>
  <w:style w:type="paragraph" w:styleId="1">
    <w:name w:val="heading 1"/>
    <w:basedOn w:val="a0"/>
    <w:next w:val="a0"/>
    <w:link w:val="10"/>
    <w:uiPriority w:val="9"/>
    <w:qFormat/>
    <w:rsid w:val="00781A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uiPriority w:val="9"/>
    <w:semiHidden/>
    <w:unhideWhenUsed/>
    <w:qFormat/>
    <w:rsid w:val="00A47A7B"/>
    <w:pPr>
      <w:keepNext/>
      <w:numPr>
        <w:ilvl w:val="1"/>
        <w:numId w:val="3"/>
      </w:numPr>
      <w:spacing w:before="240" w:after="60" w:line="276" w:lineRule="auto"/>
      <w:jc w:val="center"/>
      <w:outlineLvl w:val="1"/>
    </w:pPr>
    <w:rPr>
      <w:rFonts w:ascii="Times New Roman" w:eastAsia="Times New Roman" w:hAnsi="Times New Roman" w:cs="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D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A5879"/>
    <w:pPr>
      <w:ind w:left="720"/>
      <w:contextualSpacing/>
    </w:pPr>
  </w:style>
  <w:style w:type="paragraph" w:styleId="a6">
    <w:name w:val="annotation text"/>
    <w:basedOn w:val="a0"/>
    <w:link w:val="a7"/>
    <w:uiPriority w:val="99"/>
    <w:semiHidden/>
    <w:unhideWhenUsed/>
    <w:rsid w:val="00541B9B"/>
    <w:pPr>
      <w:spacing w:line="240" w:lineRule="auto"/>
    </w:pPr>
    <w:rPr>
      <w:sz w:val="20"/>
      <w:szCs w:val="20"/>
    </w:rPr>
  </w:style>
  <w:style w:type="character" w:customStyle="1" w:styleId="a7">
    <w:name w:val="Текст примечания Знак"/>
    <w:basedOn w:val="a1"/>
    <w:link w:val="a6"/>
    <w:uiPriority w:val="99"/>
    <w:semiHidden/>
    <w:rsid w:val="00541B9B"/>
    <w:rPr>
      <w:sz w:val="20"/>
      <w:szCs w:val="20"/>
    </w:rPr>
  </w:style>
  <w:style w:type="character" w:styleId="a8">
    <w:name w:val="annotation reference"/>
    <w:uiPriority w:val="99"/>
    <w:semiHidden/>
    <w:unhideWhenUsed/>
    <w:rsid w:val="00541B9B"/>
    <w:rPr>
      <w:sz w:val="16"/>
      <w:szCs w:val="16"/>
    </w:rPr>
  </w:style>
  <w:style w:type="paragraph" w:styleId="a9">
    <w:name w:val="Balloon Text"/>
    <w:basedOn w:val="a0"/>
    <w:link w:val="aa"/>
    <w:uiPriority w:val="99"/>
    <w:semiHidden/>
    <w:unhideWhenUsed/>
    <w:rsid w:val="0082033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82033B"/>
    <w:rPr>
      <w:rFonts w:ascii="Segoe UI" w:hAnsi="Segoe UI" w:cs="Segoe UI"/>
      <w:sz w:val="18"/>
      <w:szCs w:val="18"/>
    </w:rPr>
  </w:style>
  <w:style w:type="character" w:styleId="ab">
    <w:name w:val="Hyperlink"/>
    <w:uiPriority w:val="99"/>
    <w:unhideWhenUsed/>
    <w:rsid w:val="0082033B"/>
    <w:rPr>
      <w:color w:val="0000FF"/>
      <w:u w:val="single"/>
    </w:rPr>
  </w:style>
  <w:style w:type="character" w:customStyle="1" w:styleId="ac">
    <w:name w:val="Без интервала Знак"/>
    <w:link w:val="ad"/>
    <w:uiPriority w:val="1"/>
    <w:locked/>
    <w:rsid w:val="0082033B"/>
    <w:rPr>
      <w:rFonts w:ascii="Calibri" w:eastAsia="Times New Roman" w:hAnsi="Calibri" w:cs="Times New Roman"/>
    </w:rPr>
  </w:style>
  <w:style w:type="paragraph" w:styleId="ad">
    <w:name w:val="No Spacing"/>
    <w:link w:val="ac"/>
    <w:qFormat/>
    <w:rsid w:val="0082033B"/>
    <w:pPr>
      <w:spacing w:after="0" w:line="240" w:lineRule="auto"/>
    </w:pPr>
    <w:rPr>
      <w:rFonts w:ascii="Calibri" w:eastAsia="Times New Roman" w:hAnsi="Calibri" w:cs="Times New Roman"/>
    </w:rPr>
  </w:style>
  <w:style w:type="paragraph" w:customStyle="1" w:styleId="ConsPlusNormal">
    <w:name w:val="ConsPlusNormal"/>
    <w:qFormat/>
    <w:rsid w:val="008203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semiHidden/>
    <w:rsid w:val="00A47A7B"/>
    <w:rPr>
      <w:rFonts w:ascii="Times New Roman" w:eastAsia="Times New Roman" w:hAnsi="Times New Roman" w:cs="Times New Roman"/>
      <w:b/>
      <w:bCs/>
      <w:iCs/>
      <w:sz w:val="28"/>
      <w:szCs w:val="28"/>
    </w:rPr>
  </w:style>
  <w:style w:type="paragraph" w:styleId="a">
    <w:name w:val="Subtitle"/>
    <w:basedOn w:val="a0"/>
    <w:next w:val="a0"/>
    <w:link w:val="ae"/>
    <w:uiPriority w:val="11"/>
    <w:qFormat/>
    <w:rsid w:val="00A47A7B"/>
    <w:pPr>
      <w:numPr>
        <w:ilvl w:val="2"/>
        <w:numId w:val="3"/>
      </w:numPr>
      <w:spacing w:after="60" w:line="276" w:lineRule="auto"/>
      <w:jc w:val="center"/>
      <w:outlineLvl w:val="1"/>
    </w:pPr>
    <w:rPr>
      <w:rFonts w:ascii="Times New Roman" w:eastAsia="Times New Roman" w:hAnsi="Times New Roman" w:cs="Times New Roman"/>
      <w:b/>
      <w:sz w:val="24"/>
      <w:szCs w:val="24"/>
      <w:lang w:val="en-US"/>
    </w:rPr>
  </w:style>
  <w:style w:type="character" w:customStyle="1" w:styleId="ae">
    <w:name w:val="Подзаголовок Знак"/>
    <w:basedOn w:val="a1"/>
    <w:link w:val="a"/>
    <w:uiPriority w:val="11"/>
    <w:rsid w:val="00A47A7B"/>
    <w:rPr>
      <w:rFonts w:ascii="Times New Roman" w:eastAsia="Times New Roman" w:hAnsi="Times New Roman" w:cs="Times New Roman"/>
      <w:b/>
      <w:sz w:val="24"/>
      <w:szCs w:val="24"/>
      <w:lang w:val="en-US"/>
    </w:rPr>
  </w:style>
  <w:style w:type="paragraph" w:customStyle="1" w:styleId="21">
    <w:name w:val="Обычный2"/>
    <w:rsid w:val="00B4080F"/>
    <w:pPr>
      <w:spacing w:after="0" w:line="240" w:lineRule="auto"/>
      <w:jc w:val="both"/>
    </w:pPr>
    <w:rPr>
      <w:rFonts w:ascii="Times New Roman" w:eastAsia="Times New Roman" w:hAnsi="Times New Roman" w:cs="Times New Roman"/>
      <w:color w:val="000000"/>
      <w:szCs w:val="20"/>
      <w:lang w:eastAsia="ru-RU"/>
    </w:rPr>
  </w:style>
  <w:style w:type="paragraph" w:styleId="af">
    <w:name w:val="annotation subject"/>
    <w:basedOn w:val="a6"/>
    <w:next w:val="a6"/>
    <w:link w:val="af0"/>
    <w:uiPriority w:val="99"/>
    <w:semiHidden/>
    <w:unhideWhenUsed/>
    <w:rsid w:val="002460E3"/>
    <w:pPr>
      <w:spacing w:after="200"/>
    </w:pPr>
    <w:rPr>
      <w:rFonts w:eastAsiaTheme="minorEastAsia"/>
      <w:b/>
      <w:bCs/>
      <w:lang w:eastAsia="ru-RU"/>
    </w:rPr>
  </w:style>
  <w:style w:type="character" w:customStyle="1" w:styleId="af0">
    <w:name w:val="Тема примечания Знак"/>
    <w:basedOn w:val="a7"/>
    <w:link w:val="af"/>
    <w:uiPriority w:val="99"/>
    <w:semiHidden/>
    <w:rsid w:val="002460E3"/>
    <w:rPr>
      <w:rFonts w:eastAsiaTheme="minorEastAsia"/>
      <w:b/>
      <w:bCs/>
      <w:sz w:val="20"/>
      <w:szCs w:val="20"/>
      <w:lang w:eastAsia="ru-RU"/>
    </w:rPr>
  </w:style>
  <w:style w:type="character" w:customStyle="1" w:styleId="10">
    <w:name w:val="Заголовок 1 Знак"/>
    <w:basedOn w:val="a1"/>
    <w:link w:val="1"/>
    <w:uiPriority w:val="9"/>
    <w:rsid w:val="00781A95"/>
    <w:rPr>
      <w:rFonts w:asciiTheme="majorHAnsi" w:eastAsiaTheme="majorEastAsia" w:hAnsiTheme="majorHAnsi" w:cstheme="majorBidi"/>
      <w:b/>
      <w:bCs/>
      <w:color w:val="2F5496" w:themeColor="accent1" w:themeShade="BF"/>
      <w:sz w:val="28"/>
      <w:szCs w:val="28"/>
    </w:rPr>
  </w:style>
  <w:style w:type="table" w:customStyle="1" w:styleId="11">
    <w:name w:val="Сетка таблицы1"/>
    <w:basedOn w:val="a2"/>
    <w:next w:val="a4"/>
    <w:uiPriority w:val="59"/>
    <w:rsid w:val="0024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0"/>
    <w:link w:val="af2"/>
    <w:uiPriority w:val="99"/>
    <w:semiHidden/>
    <w:unhideWhenUsed/>
    <w:rsid w:val="00C67EEC"/>
    <w:pPr>
      <w:spacing w:after="0" w:line="240" w:lineRule="auto"/>
    </w:pPr>
    <w:rPr>
      <w:sz w:val="20"/>
      <w:szCs w:val="20"/>
    </w:rPr>
  </w:style>
  <w:style w:type="character" w:customStyle="1" w:styleId="af2">
    <w:name w:val="Текст сноски Знак"/>
    <w:basedOn w:val="a1"/>
    <w:link w:val="af1"/>
    <w:uiPriority w:val="99"/>
    <w:semiHidden/>
    <w:rsid w:val="00C67EEC"/>
    <w:rPr>
      <w:sz w:val="20"/>
      <w:szCs w:val="20"/>
    </w:rPr>
  </w:style>
  <w:style w:type="character" w:styleId="af3">
    <w:name w:val="footnote reference"/>
    <w:aliases w:val="Знак сноски-FN,SUPERS,Знак сноски 1,Ciae niinee-FN"/>
    <w:semiHidden/>
    <w:unhideWhenUsed/>
    <w:qFormat/>
    <w:rsid w:val="00C67E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81A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uiPriority w:val="9"/>
    <w:semiHidden/>
    <w:unhideWhenUsed/>
    <w:qFormat/>
    <w:rsid w:val="00A47A7B"/>
    <w:pPr>
      <w:keepNext/>
      <w:numPr>
        <w:ilvl w:val="1"/>
        <w:numId w:val="3"/>
      </w:numPr>
      <w:spacing w:before="240" w:after="60" w:line="276" w:lineRule="auto"/>
      <w:jc w:val="center"/>
      <w:outlineLvl w:val="1"/>
    </w:pPr>
    <w:rPr>
      <w:rFonts w:ascii="Times New Roman" w:eastAsia="Times New Roman" w:hAnsi="Times New Roman" w:cs="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D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A5879"/>
    <w:pPr>
      <w:ind w:left="720"/>
      <w:contextualSpacing/>
    </w:pPr>
  </w:style>
  <w:style w:type="paragraph" w:styleId="a6">
    <w:name w:val="annotation text"/>
    <w:basedOn w:val="a0"/>
    <w:link w:val="a7"/>
    <w:uiPriority w:val="99"/>
    <w:semiHidden/>
    <w:unhideWhenUsed/>
    <w:rsid w:val="00541B9B"/>
    <w:pPr>
      <w:spacing w:line="240" w:lineRule="auto"/>
    </w:pPr>
    <w:rPr>
      <w:sz w:val="20"/>
      <w:szCs w:val="20"/>
    </w:rPr>
  </w:style>
  <w:style w:type="character" w:customStyle="1" w:styleId="a7">
    <w:name w:val="Текст примечания Знак"/>
    <w:basedOn w:val="a1"/>
    <w:link w:val="a6"/>
    <w:uiPriority w:val="99"/>
    <w:semiHidden/>
    <w:rsid w:val="00541B9B"/>
    <w:rPr>
      <w:sz w:val="20"/>
      <w:szCs w:val="20"/>
    </w:rPr>
  </w:style>
  <w:style w:type="character" w:styleId="a8">
    <w:name w:val="annotation reference"/>
    <w:uiPriority w:val="99"/>
    <w:semiHidden/>
    <w:unhideWhenUsed/>
    <w:rsid w:val="00541B9B"/>
    <w:rPr>
      <w:sz w:val="16"/>
      <w:szCs w:val="16"/>
    </w:rPr>
  </w:style>
  <w:style w:type="paragraph" w:styleId="a9">
    <w:name w:val="Balloon Text"/>
    <w:basedOn w:val="a0"/>
    <w:link w:val="aa"/>
    <w:uiPriority w:val="99"/>
    <w:semiHidden/>
    <w:unhideWhenUsed/>
    <w:rsid w:val="0082033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82033B"/>
    <w:rPr>
      <w:rFonts w:ascii="Segoe UI" w:hAnsi="Segoe UI" w:cs="Segoe UI"/>
      <w:sz w:val="18"/>
      <w:szCs w:val="18"/>
    </w:rPr>
  </w:style>
  <w:style w:type="character" w:styleId="ab">
    <w:name w:val="Hyperlink"/>
    <w:uiPriority w:val="99"/>
    <w:unhideWhenUsed/>
    <w:rsid w:val="0082033B"/>
    <w:rPr>
      <w:color w:val="0000FF"/>
      <w:u w:val="single"/>
    </w:rPr>
  </w:style>
  <w:style w:type="character" w:customStyle="1" w:styleId="ac">
    <w:name w:val="Без интервала Знак"/>
    <w:link w:val="ad"/>
    <w:uiPriority w:val="1"/>
    <w:locked/>
    <w:rsid w:val="0082033B"/>
    <w:rPr>
      <w:rFonts w:ascii="Calibri" w:eastAsia="Times New Roman" w:hAnsi="Calibri" w:cs="Times New Roman"/>
    </w:rPr>
  </w:style>
  <w:style w:type="paragraph" w:styleId="ad">
    <w:name w:val="No Spacing"/>
    <w:link w:val="ac"/>
    <w:qFormat/>
    <w:rsid w:val="0082033B"/>
    <w:pPr>
      <w:spacing w:after="0" w:line="240" w:lineRule="auto"/>
    </w:pPr>
    <w:rPr>
      <w:rFonts w:ascii="Calibri" w:eastAsia="Times New Roman" w:hAnsi="Calibri" w:cs="Times New Roman"/>
    </w:rPr>
  </w:style>
  <w:style w:type="paragraph" w:customStyle="1" w:styleId="ConsPlusNormal">
    <w:name w:val="ConsPlusNormal"/>
    <w:qFormat/>
    <w:rsid w:val="008203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semiHidden/>
    <w:rsid w:val="00A47A7B"/>
    <w:rPr>
      <w:rFonts w:ascii="Times New Roman" w:eastAsia="Times New Roman" w:hAnsi="Times New Roman" w:cs="Times New Roman"/>
      <w:b/>
      <w:bCs/>
      <w:iCs/>
      <w:sz w:val="28"/>
      <w:szCs w:val="28"/>
    </w:rPr>
  </w:style>
  <w:style w:type="paragraph" w:styleId="a">
    <w:name w:val="Subtitle"/>
    <w:basedOn w:val="a0"/>
    <w:next w:val="a0"/>
    <w:link w:val="ae"/>
    <w:uiPriority w:val="11"/>
    <w:qFormat/>
    <w:rsid w:val="00A47A7B"/>
    <w:pPr>
      <w:numPr>
        <w:ilvl w:val="2"/>
        <w:numId w:val="3"/>
      </w:numPr>
      <w:spacing w:after="60" w:line="276" w:lineRule="auto"/>
      <w:jc w:val="center"/>
      <w:outlineLvl w:val="1"/>
    </w:pPr>
    <w:rPr>
      <w:rFonts w:ascii="Times New Roman" w:eastAsia="Times New Roman" w:hAnsi="Times New Roman" w:cs="Times New Roman"/>
      <w:b/>
      <w:sz w:val="24"/>
      <w:szCs w:val="24"/>
      <w:lang w:val="en-US"/>
    </w:rPr>
  </w:style>
  <w:style w:type="character" w:customStyle="1" w:styleId="ae">
    <w:name w:val="Подзаголовок Знак"/>
    <w:basedOn w:val="a1"/>
    <w:link w:val="a"/>
    <w:uiPriority w:val="11"/>
    <w:rsid w:val="00A47A7B"/>
    <w:rPr>
      <w:rFonts w:ascii="Times New Roman" w:eastAsia="Times New Roman" w:hAnsi="Times New Roman" w:cs="Times New Roman"/>
      <w:b/>
      <w:sz w:val="24"/>
      <w:szCs w:val="24"/>
      <w:lang w:val="en-US"/>
    </w:rPr>
  </w:style>
  <w:style w:type="paragraph" w:customStyle="1" w:styleId="21">
    <w:name w:val="Обычный2"/>
    <w:rsid w:val="00B4080F"/>
    <w:pPr>
      <w:spacing w:after="0" w:line="240" w:lineRule="auto"/>
      <w:jc w:val="both"/>
    </w:pPr>
    <w:rPr>
      <w:rFonts w:ascii="Times New Roman" w:eastAsia="Times New Roman" w:hAnsi="Times New Roman" w:cs="Times New Roman"/>
      <w:color w:val="000000"/>
      <w:szCs w:val="20"/>
      <w:lang w:eastAsia="ru-RU"/>
    </w:rPr>
  </w:style>
  <w:style w:type="paragraph" w:styleId="af">
    <w:name w:val="annotation subject"/>
    <w:basedOn w:val="a6"/>
    <w:next w:val="a6"/>
    <w:link w:val="af0"/>
    <w:uiPriority w:val="99"/>
    <w:semiHidden/>
    <w:unhideWhenUsed/>
    <w:rsid w:val="002460E3"/>
    <w:pPr>
      <w:spacing w:after="200"/>
    </w:pPr>
    <w:rPr>
      <w:rFonts w:eastAsiaTheme="minorEastAsia"/>
      <w:b/>
      <w:bCs/>
      <w:lang w:eastAsia="ru-RU"/>
    </w:rPr>
  </w:style>
  <w:style w:type="character" w:customStyle="1" w:styleId="af0">
    <w:name w:val="Тема примечания Знак"/>
    <w:basedOn w:val="a7"/>
    <w:link w:val="af"/>
    <w:uiPriority w:val="99"/>
    <w:semiHidden/>
    <w:rsid w:val="002460E3"/>
    <w:rPr>
      <w:rFonts w:eastAsiaTheme="minorEastAsia"/>
      <w:b/>
      <w:bCs/>
      <w:sz w:val="20"/>
      <w:szCs w:val="20"/>
      <w:lang w:eastAsia="ru-RU"/>
    </w:rPr>
  </w:style>
  <w:style w:type="character" w:customStyle="1" w:styleId="10">
    <w:name w:val="Заголовок 1 Знак"/>
    <w:basedOn w:val="a1"/>
    <w:link w:val="1"/>
    <w:uiPriority w:val="9"/>
    <w:rsid w:val="00781A95"/>
    <w:rPr>
      <w:rFonts w:asciiTheme="majorHAnsi" w:eastAsiaTheme="majorEastAsia" w:hAnsiTheme="majorHAnsi" w:cstheme="majorBidi"/>
      <w:b/>
      <w:bCs/>
      <w:color w:val="2F5496" w:themeColor="accent1" w:themeShade="BF"/>
      <w:sz w:val="28"/>
      <w:szCs w:val="28"/>
    </w:rPr>
  </w:style>
  <w:style w:type="table" w:customStyle="1" w:styleId="11">
    <w:name w:val="Сетка таблицы1"/>
    <w:basedOn w:val="a2"/>
    <w:next w:val="a4"/>
    <w:uiPriority w:val="59"/>
    <w:rsid w:val="0024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0"/>
    <w:link w:val="af2"/>
    <w:uiPriority w:val="99"/>
    <w:semiHidden/>
    <w:unhideWhenUsed/>
    <w:rsid w:val="00C67EEC"/>
    <w:pPr>
      <w:spacing w:after="0" w:line="240" w:lineRule="auto"/>
    </w:pPr>
    <w:rPr>
      <w:sz w:val="20"/>
      <w:szCs w:val="20"/>
    </w:rPr>
  </w:style>
  <w:style w:type="character" w:customStyle="1" w:styleId="af2">
    <w:name w:val="Текст сноски Знак"/>
    <w:basedOn w:val="a1"/>
    <w:link w:val="af1"/>
    <w:uiPriority w:val="99"/>
    <w:semiHidden/>
    <w:rsid w:val="00C67EEC"/>
    <w:rPr>
      <w:sz w:val="20"/>
      <w:szCs w:val="20"/>
    </w:rPr>
  </w:style>
  <w:style w:type="character" w:styleId="af3">
    <w:name w:val="footnote reference"/>
    <w:aliases w:val="Знак сноски-FN,SUPERS,Знак сноски 1,Ciae niinee-FN"/>
    <w:semiHidden/>
    <w:unhideWhenUsed/>
    <w:qFormat/>
    <w:rsid w:val="00C67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03137A9630EE44EE63A5CE8D4E7F416689A62D8FCCEA815906BE8EA34D75Dn8I" TargetMode="External"/><Relationship Id="rId4" Type="http://schemas.openxmlformats.org/officeDocument/2006/relationships/settings" Target="settings.xml"/><Relationship Id="rId9" Type="http://schemas.openxmlformats.org/officeDocument/2006/relationships/hyperlink" Target="http://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7</Pages>
  <Words>4602</Words>
  <Characters>26236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ОТС-42(11)</dc:creator>
  <cp:keywords/>
  <dc:description/>
  <cp:lastModifiedBy>user-mar</cp:lastModifiedBy>
  <cp:revision>120</cp:revision>
  <cp:lastPrinted>2021-06-01T01:58:00Z</cp:lastPrinted>
  <dcterms:created xsi:type="dcterms:W3CDTF">2018-11-21T06:08:00Z</dcterms:created>
  <dcterms:modified xsi:type="dcterms:W3CDTF">2021-06-01T03:03:00Z</dcterms:modified>
</cp:coreProperties>
</file>