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C54" w:rsidRPr="00CA2C54" w:rsidRDefault="00CA2C54" w:rsidP="00CA2C54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CA2C54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CA2C54" w:rsidRDefault="00CA2C54" w:rsidP="00CA2C54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2C54" w:rsidRDefault="00DC0EAB" w:rsidP="00CA2C5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37">
        <w:rPr>
          <w:rFonts w:ascii="Times New Roman" w:hAnsi="Times New Roman" w:cs="Times New Roman"/>
          <w:b/>
          <w:sz w:val="24"/>
          <w:szCs w:val="24"/>
        </w:rPr>
        <w:t>Техническое задание на поставку</w:t>
      </w:r>
      <w:r w:rsidR="00CA4937" w:rsidRPr="00CA49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1DB">
        <w:rPr>
          <w:rFonts w:ascii="Times New Roman" w:hAnsi="Times New Roman" w:cs="Times New Roman"/>
          <w:b/>
          <w:sz w:val="24"/>
          <w:szCs w:val="24"/>
        </w:rPr>
        <w:t>станов для резки плитки</w:t>
      </w:r>
      <w:r w:rsidR="00CA2C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43AC" w:rsidRPr="00CA4937" w:rsidRDefault="00CA2C54" w:rsidP="00CA2C5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компетенции «</w:t>
      </w:r>
      <w:r w:rsidR="00FB51CF">
        <w:rPr>
          <w:rFonts w:ascii="Times New Roman" w:hAnsi="Times New Roman" w:cs="Times New Roman"/>
          <w:b/>
          <w:sz w:val="24"/>
          <w:szCs w:val="24"/>
        </w:rPr>
        <w:t>Облицовка плиткой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CA2C54">
        <w:t xml:space="preserve"> </w:t>
      </w:r>
      <w:r w:rsidRPr="00CA2C54">
        <w:rPr>
          <w:rFonts w:ascii="Times New Roman" w:hAnsi="Times New Roman" w:cs="Times New Roman"/>
          <w:b/>
          <w:sz w:val="24"/>
          <w:szCs w:val="24"/>
        </w:rPr>
        <w:t>в целях обеспечения проведения IX Национального чемпионата «Молодые профессионалы» (WorldSkills Russia)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0EAB" w:rsidRPr="00CA4937" w:rsidRDefault="00DC0EAB" w:rsidP="00DC0EAB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A4937">
        <w:rPr>
          <w:rFonts w:ascii="Times New Roman" w:hAnsi="Times New Roman" w:cs="Times New Roman"/>
          <w:b/>
          <w:sz w:val="24"/>
          <w:szCs w:val="24"/>
        </w:rPr>
        <w:t>1. Объект закупки:</w:t>
      </w:r>
    </w:p>
    <w:tbl>
      <w:tblPr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5386"/>
        <w:gridCol w:w="1276"/>
      </w:tblGrid>
      <w:tr w:rsidR="00CA4937" w:rsidRPr="006556EC" w:rsidTr="00CA498F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37" w:rsidRPr="006556EC" w:rsidRDefault="00CA4937" w:rsidP="00DC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937" w:rsidRPr="006556EC" w:rsidRDefault="00CA4937" w:rsidP="00DC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937" w:rsidRPr="006556EC" w:rsidRDefault="00CA4937" w:rsidP="00DC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 характеристика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937" w:rsidRPr="006556EC" w:rsidRDefault="00CA4937" w:rsidP="00DC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Кол-во, шт</w:t>
            </w:r>
          </w:p>
        </w:tc>
      </w:tr>
      <w:tr w:rsidR="006556EC" w:rsidRPr="006556EC" w:rsidTr="00CA498F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6EC" w:rsidRPr="006556EC" w:rsidRDefault="006556EC" w:rsidP="0065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6EC" w:rsidRPr="006556EC" w:rsidRDefault="00FB51CF" w:rsidP="001A4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Станок электрический для резки плитки (</w:t>
            </w:r>
            <w:proofErr w:type="spellStart"/>
            <w:r w:rsidRPr="00FB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DeWalt</w:t>
            </w:r>
            <w:proofErr w:type="spellEnd"/>
            <w:r w:rsidRPr="00FB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D24000-QS) с подставкой </w:t>
            </w:r>
            <w:r w:rsidR="00CA4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комплектации с 2 алмазными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диск</w:t>
            </w:r>
            <w:r w:rsidR="00CA4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r w:rsidR="001A4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эквивалент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6EC" w:rsidRDefault="006556EC" w:rsidP="008830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Предназначен</w:t>
            </w:r>
            <w:r w:rsidR="00197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для</w:t>
            </w:r>
            <w:r w:rsidRPr="00655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резки </w:t>
            </w:r>
            <w:r w:rsidR="00FB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керамической плитки</w:t>
            </w:r>
            <w:r w:rsidRPr="00655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B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керамогранита,</w:t>
            </w:r>
            <w:r w:rsidRPr="00655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стройматериалов.</w:t>
            </w:r>
          </w:p>
          <w:p w:rsidR="00FB51CF" w:rsidRPr="00FB51CF" w:rsidRDefault="00FB51CF" w:rsidP="00FB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реза, мм</w:t>
            </w:r>
            <w:r w:rsidR="001A4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не менее</w:t>
            </w:r>
            <w:r w:rsidRPr="00FB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610 </w:t>
            </w:r>
          </w:p>
          <w:p w:rsidR="00FB51CF" w:rsidRPr="00FB51CF" w:rsidRDefault="00FB51CF" w:rsidP="00FB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Напряжение, В</w:t>
            </w:r>
            <w:r w:rsidR="001A4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B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220 </w:t>
            </w:r>
          </w:p>
          <w:p w:rsidR="00FB51CF" w:rsidRPr="00FB51CF" w:rsidRDefault="00FB51CF" w:rsidP="00FB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Расположение двигателя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B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верхнее </w:t>
            </w:r>
          </w:p>
          <w:p w:rsidR="00FB51CF" w:rsidRPr="00FB51CF" w:rsidRDefault="00FB51CF" w:rsidP="00FB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Мощность, Вт</w:t>
            </w:r>
            <w:r w:rsidR="001A4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не менее</w:t>
            </w:r>
            <w:r w:rsidRPr="00FB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1600 </w:t>
            </w:r>
          </w:p>
          <w:p w:rsidR="00FB51CF" w:rsidRPr="00FB51CF" w:rsidRDefault="00FB51CF" w:rsidP="00FB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="001A4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стота вращения шпинделя, об/мин: не менее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4200 </w:t>
            </w:r>
          </w:p>
          <w:p w:rsidR="00FB51CF" w:rsidRPr="00FB51CF" w:rsidRDefault="00FB51CF" w:rsidP="00FB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Водяное охлаждение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FB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подача в зону реза</w:t>
            </w:r>
          </w:p>
          <w:p w:rsidR="00FB51CF" w:rsidRPr="00FB51CF" w:rsidRDefault="00FB51CF" w:rsidP="00FB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Габариты, мм</w:t>
            </w:r>
            <w:r w:rsidR="001A4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не менее</w:t>
            </w:r>
            <w:r w:rsidRPr="00FB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690х860 </w:t>
            </w:r>
            <w:bookmarkStart w:id="0" w:name="_GoBack"/>
            <w:bookmarkEnd w:id="0"/>
          </w:p>
          <w:p w:rsidR="00FB51CF" w:rsidRPr="00FB51CF" w:rsidRDefault="00FB51CF" w:rsidP="00FB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реза под углом</w:t>
            </w:r>
            <w:r w:rsidR="001A4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наличие</w:t>
            </w:r>
            <w:r w:rsidRPr="00FB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51CF" w:rsidRPr="00FB51CF" w:rsidRDefault="00FB51CF" w:rsidP="00FB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Вес, кг</w:t>
            </w:r>
            <w:r w:rsidR="001A4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не более</w:t>
            </w:r>
            <w:r w:rsidRPr="00FB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  <w:p w:rsidR="00FB51CF" w:rsidRPr="00FB51CF" w:rsidRDefault="00FB51CF" w:rsidP="00FB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Вертикальный ход каретки </w:t>
            </w:r>
            <w:r w:rsidR="001A4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отсутствие</w:t>
            </w:r>
          </w:p>
          <w:p w:rsidR="00FB51CF" w:rsidRPr="00FB51CF" w:rsidRDefault="00FB51CF" w:rsidP="00FB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Посадочный диаметр, мм</w:t>
            </w:r>
            <w:r w:rsidR="001A4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FB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25.4 </w:t>
            </w:r>
          </w:p>
          <w:p w:rsidR="00FB51CF" w:rsidRPr="00FB51CF" w:rsidRDefault="00FB51CF" w:rsidP="00FB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Диаметр, мм</w:t>
            </w:r>
            <w:r w:rsidR="001A4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не менее</w:t>
            </w:r>
            <w:r w:rsidRPr="00FB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250 </w:t>
            </w:r>
          </w:p>
          <w:p w:rsidR="00FB51CF" w:rsidRPr="00FB51CF" w:rsidRDefault="00FB51CF" w:rsidP="00FB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Pr="00FB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глубина пропила под углом 90°, мм</w:t>
            </w:r>
            <w:r w:rsidR="001A4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не менее</w:t>
            </w:r>
            <w:r w:rsidRPr="00FB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95 </w:t>
            </w:r>
          </w:p>
          <w:p w:rsidR="006556EC" w:rsidRDefault="00FB51CF" w:rsidP="00FB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рабочего стола, мм</w:t>
            </w:r>
            <w:r w:rsidR="001A4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не менее</w:t>
            </w:r>
            <w:r w:rsidRPr="00FB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690х860</w:t>
            </w:r>
          </w:p>
          <w:p w:rsidR="00FB51CF" w:rsidRPr="00FB51CF" w:rsidRDefault="001A4210" w:rsidP="00FB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Комплектация:</w:t>
            </w:r>
          </w:p>
          <w:p w:rsidR="00FB51CF" w:rsidRDefault="00FB51CF" w:rsidP="00FB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Отрезной алмазный диск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B51CF" w:rsidRPr="00FB51CF" w:rsidRDefault="00FB51CF" w:rsidP="00FB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Диаметр, мм</w:t>
            </w:r>
            <w:r w:rsidR="001A4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не менее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FB51CF" w:rsidRPr="00FB51CF" w:rsidRDefault="00FB51CF" w:rsidP="00FB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диска</w:t>
            </w:r>
            <w:r w:rsidR="001A4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алмазный</w:t>
            </w:r>
          </w:p>
          <w:p w:rsidR="00FB51CF" w:rsidRPr="00FB51CF" w:rsidRDefault="00FB51CF" w:rsidP="00FB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Посадочный диаметр, мм</w:t>
            </w:r>
            <w:r w:rsidR="001A4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51CF" w:rsidRPr="00FB51CF" w:rsidRDefault="00FB51CF" w:rsidP="00FB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Толщина, мм</w:t>
            </w:r>
            <w:r w:rsidR="001A4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не менее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  <w:p w:rsidR="00FB51CF" w:rsidRPr="00FB51CF" w:rsidRDefault="00FB51CF" w:rsidP="00FB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</w:t>
            </w:r>
            <w:r w:rsidR="001A4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камню</w:t>
            </w:r>
          </w:p>
          <w:p w:rsidR="00FB51CF" w:rsidRPr="00FB51CF" w:rsidRDefault="00FB51CF" w:rsidP="00FB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реза</w:t>
            </w:r>
            <w:r w:rsidR="001A4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мокрый</w:t>
            </w:r>
          </w:p>
          <w:p w:rsidR="00FB51CF" w:rsidRPr="00FB51CF" w:rsidRDefault="001A4210" w:rsidP="00FB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Дополнительный стол – наличие</w:t>
            </w:r>
          </w:p>
          <w:p w:rsidR="00FB51CF" w:rsidRPr="00FB51CF" w:rsidRDefault="00FB51CF" w:rsidP="00FB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1A4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оковой и задний коллекторы воды – наличие</w:t>
            </w:r>
          </w:p>
          <w:p w:rsidR="00FB51CF" w:rsidRPr="00FB51CF" w:rsidRDefault="001A4210" w:rsidP="00FB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Шестигранный ключ – наличие</w:t>
            </w:r>
          </w:p>
          <w:p w:rsidR="00FB51CF" w:rsidRPr="006556EC" w:rsidRDefault="00FB51CF" w:rsidP="00FB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6EC" w:rsidRPr="006556EC" w:rsidRDefault="006556EC" w:rsidP="00FB51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56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FB5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CA498F" w:rsidRDefault="00CA498F" w:rsidP="00CA2C54">
      <w:pPr>
        <w:widowControl w:val="0"/>
        <w:tabs>
          <w:tab w:val="left" w:pos="5218"/>
        </w:tabs>
        <w:spacing w:after="0" w:line="240" w:lineRule="auto"/>
        <w:ind w:right="66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CA2C54" w:rsidRPr="00CA2C54" w:rsidRDefault="00CA2C54" w:rsidP="00CA2C54">
      <w:pPr>
        <w:widowControl w:val="0"/>
        <w:tabs>
          <w:tab w:val="left" w:pos="5218"/>
        </w:tabs>
        <w:spacing w:after="0" w:line="240" w:lineRule="auto"/>
        <w:ind w:right="6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AFB"/>
        </w:rPr>
      </w:pPr>
      <w:r w:rsidRPr="00CA2C5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2. Место поставки товара:</w:t>
      </w:r>
      <w:r w:rsidRPr="00CA2C5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AFB"/>
        </w:rPr>
        <w:t xml:space="preserve"> </w:t>
      </w:r>
      <w:r w:rsidRPr="00CA2C54">
        <w:rPr>
          <w:rFonts w:ascii="Times New Roman" w:eastAsia="Times New Roman" w:hAnsi="Times New Roman" w:cs="Times New Roman"/>
          <w:sz w:val="24"/>
          <w:szCs w:val="24"/>
          <w:shd w:val="clear" w:color="auto" w:fill="F9FAFB"/>
        </w:rPr>
        <w:t>Республика Башкортостан, г. Уфа. Точный адрес поставки согласовывается с Заказчиком за пять дней до поставки.</w:t>
      </w:r>
    </w:p>
    <w:p w:rsidR="00CA2C54" w:rsidRPr="00CA2C54" w:rsidRDefault="00CA2C54" w:rsidP="00CA2C54">
      <w:pPr>
        <w:widowControl w:val="0"/>
        <w:tabs>
          <w:tab w:val="left" w:pos="5218"/>
        </w:tabs>
        <w:spacing w:after="0" w:line="240" w:lineRule="auto"/>
        <w:ind w:right="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C54" w:rsidRPr="00CA2C54" w:rsidRDefault="00CA2C54" w:rsidP="00CA2C54">
      <w:pPr>
        <w:widowControl w:val="0"/>
        <w:spacing w:after="0" w:line="240" w:lineRule="auto"/>
        <w:ind w:right="6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A2C5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3. Срок поставки товара: </w:t>
      </w:r>
      <w:bookmarkStart w:id="1" w:name="_Hlk73634060"/>
      <w:r w:rsidRPr="00CA2C54">
        <w:rPr>
          <w:rFonts w:ascii="Times New Roman" w:eastAsia="Calibri" w:hAnsi="Times New Roman" w:cs="Times New Roman"/>
          <w:bCs/>
          <w:color w:val="FF0000"/>
          <w:sz w:val="24"/>
          <w:szCs w:val="24"/>
          <w:shd w:val="clear" w:color="auto" w:fill="FFFFFF"/>
          <w:lang w:eastAsia="ru-RU" w:bidi="ru-RU"/>
        </w:rPr>
        <w:t xml:space="preserve">в течение </w:t>
      </w:r>
      <w:r w:rsidR="00CA498F">
        <w:rPr>
          <w:rFonts w:ascii="Times New Roman" w:eastAsia="Calibri" w:hAnsi="Times New Roman" w:cs="Times New Roman"/>
          <w:bCs/>
          <w:color w:val="FF0000"/>
          <w:sz w:val="24"/>
          <w:szCs w:val="24"/>
          <w:shd w:val="clear" w:color="auto" w:fill="FFFFFF"/>
          <w:lang w:eastAsia="ru-RU" w:bidi="ru-RU"/>
        </w:rPr>
        <w:t>7</w:t>
      </w:r>
      <w:r w:rsidRPr="00CA2C54">
        <w:rPr>
          <w:rFonts w:ascii="Times New Roman" w:eastAsia="Calibri" w:hAnsi="Times New Roman" w:cs="Times New Roman"/>
          <w:bCs/>
          <w:color w:val="FF0000"/>
          <w:sz w:val="24"/>
          <w:szCs w:val="24"/>
          <w:shd w:val="clear" w:color="auto" w:fill="FFFFFF"/>
          <w:lang w:eastAsia="ru-RU" w:bidi="ru-RU"/>
        </w:rPr>
        <w:t>-</w:t>
      </w:r>
      <w:r w:rsidR="00CA498F">
        <w:rPr>
          <w:rFonts w:ascii="Times New Roman" w:eastAsia="Calibri" w:hAnsi="Times New Roman" w:cs="Times New Roman"/>
          <w:bCs/>
          <w:color w:val="FF0000"/>
          <w:sz w:val="24"/>
          <w:szCs w:val="24"/>
          <w:shd w:val="clear" w:color="auto" w:fill="FFFFFF"/>
          <w:lang w:eastAsia="ru-RU" w:bidi="ru-RU"/>
        </w:rPr>
        <w:t>м</w:t>
      </w:r>
      <w:r w:rsidRPr="00CA2C54">
        <w:rPr>
          <w:rFonts w:ascii="Times New Roman" w:eastAsia="Calibri" w:hAnsi="Times New Roman" w:cs="Times New Roman"/>
          <w:bCs/>
          <w:color w:val="FF0000"/>
          <w:sz w:val="24"/>
          <w:szCs w:val="24"/>
          <w:shd w:val="clear" w:color="auto" w:fill="FFFFFF"/>
          <w:lang w:eastAsia="ru-RU" w:bidi="ru-RU"/>
        </w:rPr>
        <w:t>и (</w:t>
      </w:r>
      <w:r w:rsidR="00CA498F">
        <w:rPr>
          <w:rFonts w:ascii="Times New Roman" w:eastAsia="Calibri" w:hAnsi="Times New Roman" w:cs="Times New Roman"/>
          <w:bCs/>
          <w:color w:val="FF0000"/>
          <w:sz w:val="24"/>
          <w:szCs w:val="24"/>
          <w:shd w:val="clear" w:color="auto" w:fill="FFFFFF"/>
          <w:lang w:eastAsia="ru-RU" w:bidi="ru-RU"/>
        </w:rPr>
        <w:t>семи)</w:t>
      </w:r>
      <w:r w:rsidRPr="00CA2C54">
        <w:rPr>
          <w:rFonts w:ascii="Times New Roman" w:eastAsia="Calibri" w:hAnsi="Times New Roman" w:cs="Times New Roman"/>
          <w:bCs/>
          <w:color w:val="FF0000"/>
          <w:sz w:val="24"/>
          <w:szCs w:val="24"/>
          <w:shd w:val="clear" w:color="auto" w:fill="FFFFFF"/>
          <w:lang w:eastAsia="ru-RU" w:bidi="ru-RU"/>
        </w:rPr>
        <w:t xml:space="preserve"> календарных дней с момента подписания договора</w:t>
      </w:r>
      <w:bookmarkEnd w:id="1"/>
      <w:r w:rsidRPr="00CA2C54">
        <w:rPr>
          <w:rFonts w:ascii="Times New Roman" w:eastAsia="Calibri" w:hAnsi="Times New Roman" w:cs="Times New Roman"/>
          <w:bCs/>
          <w:color w:val="FF0000"/>
          <w:sz w:val="24"/>
          <w:szCs w:val="24"/>
          <w:shd w:val="clear" w:color="auto" w:fill="FFFFFF"/>
          <w:lang w:eastAsia="ru-RU" w:bidi="ru-RU"/>
        </w:rPr>
        <w:t>.</w:t>
      </w:r>
    </w:p>
    <w:p w:rsidR="00CA2C54" w:rsidRPr="00CA2C54" w:rsidRDefault="00CA2C54" w:rsidP="00CA2C5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54" w:rsidRPr="00CA2C54" w:rsidRDefault="00CA2C54" w:rsidP="00CA2C5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2C54">
        <w:rPr>
          <w:rFonts w:ascii="Times New Roman" w:eastAsia="Calibri" w:hAnsi="Times New Roman" w:cs="Times New Roman"/>
          <w:b/>
          <w:sz w:val="24"/>
          <w:szCs w:val="24"/>
        </w:rPr>
        <w:t xml:space="preserve">4.Требование к гарантийному сроку: </w:t>
      </w:r>
    </w:p>
    <w:p w:rsidR="00CA2C54" w:rsidRPr="00CA2C54" w:rsidRDefault="00CA2C54" w:rsidP="00CA2C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C54">
        <w:rPr>
          <w:rFonts w:ascii="Times New Roman" w:eastAsia="Calibri" w:hAnsi="Times New Roman" w:cs="Times New Roman"/>
          <w:sz w:val="24"/>
          <w:szCs w:val="24"/>
        </w:rPr>
        <w:t xml:space="preserve">4.1. Срок гарантии качества на Товар должен быть не менее </w:t>
      </w:r>
      <w:r>
        <w:rPr>
          <w:rFonts w:ascii="Times New Roman" w:eastAsia="Calibri" w:hAnsi="Times New Roman" w:cs="Times New Roman"/>
          <w:sz w:val="24"/>
          <w:szCs w:val="24"/>
        </w:rPr>
        <w:t>24</w:t>
      </w:r>
      <w:r w:rsidRPr="00CA2C5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двадцать четыре</w:t>
      </w:r>
      <w:r w:rsidRPr="00CA2C54">
        <w:rPr>
          <w:rFonts w:ascii="Times New Roman" w:eastAsia="Calibri" w:hAnsi="Times New Roman" w:cs="Times New Roman"/>
          <w:sz w:val="24"/>
          <w:szCs w:val="24"/>
        </w:rPr>
        <w:t>) месяцев с даты подписания уполномоченными представителями Сторон Акта приемки-передачи Товара.</w:t>
      </w:r>
    </w:p>
    <w:p w:rsidR="00CA2C54" w:rsidRPr="00CA2C54" w:rsidRDefault="00CA2C54" w:rsidP="00CA2C5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C54">
        <w:rPr>
          <w:rFonts w:ascii="Times New Roman" w:eastAsia="Calibri" w:hAnsi="Times New Roman" w:cs="Times New Roman"/>
          <w:sz w:val="24"/>
          <w:szCs w:val="24"/>
        </w:rPr>
        <w:t xml:space="preserve">4.2. В случае предъявления претензии по качеству товара по причине несоответствия его условиям договора или иным обязательным требованиям Поставщик должен по выбору </w:t>
      </w:r>
      <w:r w:rsidRPr="00CA2C54">
        <w:rPr>
          <w:rFonts w:ascii="Times New Roman" w:eastAsia="Calibri" w:hAnsi="Times New Roman" w:cs="Times New Roman"/>
          <w:sz w:val="24"/>
          <w:szCs w:val="24"/>
        </w:rPr>
        <w:lastRenderedPageBreak/>
        <w:t>Заказчика устранить недостатки, заменить товар или его часть товаром, качество которого соответствует условиям договора.</w:t>
      </w:r>
    </w:p>
    <w:p w:rsidR="00CA2C54" w:rsidRPr="00CA2C54" w:rsidRDefault="00CA2C54" w:rsidP="00CA2C54">
      <w:pPr>
        <w:widowControl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C54" w:rsidRPr="00CA2C54" w:rsidRDefault="00CA2C54" w:rsidP="00CA2C5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2C54">
        <w:rPr>
          <w:rFonts w:ascii="Times New Roman" w:eastAsia="Calibri" w:hAnsi="Times New Roman" w:cs="Times New Roman"/>
          <w:b/>
          <w:sz w:val="24"/>
          <w:szCs w:val="24"/>
        </w:rPr>
        <w:t xml:space="preserve">5. Требования к качеству товара: </w:t>
      </w:r>
    </w:p>
    <w:p w:rsidR="00CA2C54" w:rsidRPr="00CA2C54" w:rsidRDefault="00CA2C54" w:rsidP="00CA2C5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C54">
        <w:rPr>
          <w:rFonts w:ascii="Times New Roman" w:eastAsia="Calibri" w:hAnsi="Times New Roman" w:cs="Times New Roman"/>
          <w:sz w:val="24"/>
          <w:szCs w:val="24"/>
        </w:rPr>
        <w:t>5.1. Качество товара подтверждается сопроводительными документами при его поставке покупателю: сертификат соответствия, инструкция пользователя, паспорт на русском языке или другие документы, подтверждающие качественные характеристики товара. Указанные документы должны быть на русском языке, хорошо читаемыми, должны быть заверены подписью и печатью Поставщика, с указанием его адреса и телефона.</w:t>
      </w:r>
    </w:p>
    <w:p w:rsidR="00CA2C54" w:rsidRPr="00CA2C54" w:rsidRDefault="00CA2C54" w:rsidP="00CA2C5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C54">
        <w:rPr>
          <w:rFonts w:ascii="Times New Roman" w:eastAsia="Calibri" w:hAnsi="Times New Roman" w:cs="Times New Roman"/>
          <w:sz w:val="24"/>
          <w:szCs w:val="24"/>
        </w:rPr>
        <w:t xml:space="preserve">5.2. Товар должен быть новым, то есть не бывшим в употреблении, серийно выпускаемым, отражающим последние модификации конструкций и материалов. </w:t>
      </w:r>
    </w:p>
    <w:p w:rsidR="00CA2C54" w:rsidRPr="00CA2C54" w:rsidRDefault="00CA2C54" w:rsidP="00CA2C5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C54">
        <w:rPr>
          <w:rFonts w:ascii="Times New Roman" w:eastAsia="Calibri" w:hAnsi="Times New Roman" w:cs="Times New Roman"/>
          <w:sz w:val="24"/>
          <w:szCs w:val="24"/>
        </w:rPr>
        <w:t xml:space="preserve">5.3. Товар должен соответствовать заявленным техническим характеристикам, на товаре не должно быть следов механических повреждений, а также иных несоответствий официальному техническому описанию. </w:t>
      </w:r>
    </w:p>
    <w:p w:rsidR="00CA2C54" w:rsidRPr="00CA2C54" w:rsidRDefault="00CA2C54" w:rsidP="00CA2C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A2C5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5.4. Поставляемый Товар, тара, упаковка и маркировка должны быть надлежащего качества, соответствовать технической документации производителя, действующим на момент поставки требованиям ГОСТов и ТУ, утвержденным для данного вида Товаров, а также сертификатам соответствия и быть пригодным для целей, для которых подобный товар обычно используется.</w:t>
      </w:r>
    </w:p>
    <w:p w:rsidR="00CA2C54" w:rsidRPr="00CA2C54" w:rsidRDefault="00CA2C54" w:rsidP="00CA2C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A2C5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5.5. В день поставки товара Поставщик обязан передать Заказчику оригиналы товарно-транспортных накладных ТОРГ-12 или УПД, подписанные Поставщиком, сертификаты, обязательные для данного вида товара, и иные документы, подтверждающие качество Товара, оформленные в соответствии с действующим законодательством.</w:t>
      </w:r>
    </w:p>
    <w:p w:rsidR="00CA2C54" w:rsidRPr="00CA2C54" w:rsidRDefault="00CA2C54" w:rsidP="00CA2C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A2C5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5.6. Право собственности на Товар, а также риск случайной гибели или повреждения Товара переходит к Заказчику с момента подписания товарно-транспортных накладных ТОРГ-12 или УПД.</w:t>
      </w:r>
    </w:p>
    <w:p w:rsidR="00CA2C54" w:rsidRPr="00CA2C54" w:rsidRDefault="00CA2C54" w:rsidP="00CA2C5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CA2C54" w:rsidRPr="00CA2C54" w:rsidRDefault="00CA2C54" w:rsidP="00CA2C54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A2C54">
        <w:rPr>
          <w:rFonts w:ascii="Times New Roman" w:eastAsia="Calibri" w:hAnsi="Times New Roman" w:cs="Times New Roman"/>
          <w:b/>
          <w:sz w:val="24"/>
          <w:szCs w:val="24"/>
        </w:rPr>
        <w:t>6. Требования к отгрузке и доставке товара</w:t>
      </w:r>
    </w:p>
    <w:p w:rsidR="00CA2C54" w:rsidRPr="00CA2C54" w:rsidRDefault="00CA2C54" w:rsidP="00CA2C54">
      <w:pPr>
        <w:tabs>
          <w:tab w:val="left" w:pos="162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C54">
        <w:rPr>
          <w:rFonts w:ascii="Times New Roman" w:eastAsia="Calibri" w:hAnsi="Times New Roman" w:cs="Times New Roman"/>
          <w:sz w:val="24"/>
          <w:szCs w:val="24"/>
        </w:rPr>
        <w:t>6.1. Транспортировка товара до адреса заказчика, погрузочно-разгрузочные работы, поднятие на этажи производится силами и за счет средств поставщика.</w:t>
      </w:r>
    </w:p>
    <w:p w:rsidR="00CA2C54" w:rsidRPr="00CA2C54" w:rsidRDefault="00CA2C54" w:rsidP="00CA2C54">
      <w:pPr>
        <w:tabs>
          <w:tab w:val="left" w:pos="162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C54">
        <w:rPr>
          <w:rFonts w:ascii="Times New Roman" w:eastAsia="Calibri" w:hAnsi="Times New Roman" w:cs="Times New Roman"/>
          <w:sz w:val="24"/>
          <w:szCs w:val="24"/>
        </w:rPr>
        <w:t>6.2. Поставка товара отдельными партиями допускается.</w:t>
      </w:r>
    </w:p>
    <w:p w:rsidR="00CA2C54" w:rsidRPr="00CA2C54" w:rsidRDefault="00CA2C54" w:rsidP="00CA2C54">
      <w:pPr>
        <w:tabs>
          <w:tab w:val="left" w:pos="162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C54">
        <w:rPr>
          <w:rFonts w:ascii="Times New Roman" w:eastAsia="Calibri" w:hAnsi="Times New Roman" w:cs="Times New Roman"/>
          <w:sz w:val="24"/>
          <w:szCs w:val="24"/>
        </w:rPr>
        <w:t xml:space="preserve">6.3. При приемке проводится проверка товара на предмет его соответствия требованиям договора, спецификации, товарной накладной по ассортименту, количеству, качеству, товарному виду в течение 5 (пяти) рабочих дней с даты доставки товара. </w:t>
      </w:r>
    </w:p>
    <w:p w:rsidR="00CA2C54" w:rsidRPr="00CA2C54" w:rsidRDefault="00CA2C54" w:rsidP="00CA2C54">
      <w:pPr>
        <w:tabs>
          <w:tab w:val="left" w:pos="162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C54">
        <w:rPr>
          <w:rFonts w:ascii="Times New Roman" w:eastAsia="Calibri" w:hAnsi="Times New Roman" w:cs="Times New Roman"/>
          <w:sz w:val="24"/>
          <w:szCs w:val="24"/>
        </w:rPr>
        <w:t>6.4. Поставщик, в срок, указанный в п. 3. Технического задания должен осуществить поставку, сбору, установку, наладку и ввод в эксплуатацию товара, провести инструктаж.</w:t>
      </w:r>
    </w:p>
    <w:p w:rsidR="00CA2C54" w:rsidRPr="00CA2C54" w:rsidRDefault="00CA2C54" w:rsidP="00CA2C54">
      <w:pPr>
        <w:tabs>
          <w:tab w:val="left" w:pos="162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C54">
        <w:rPr>
          <w:rFonts w:ascii="Times New Roman" w:eastAsia="Calibri" w:hAnsi="Times New Roman" w:cs="Times New Roman"/>
          <w:sz w:val="24"/>
          <w:szCs w:val="24"/>
        </w:rPr>
        <w:t>6.5. Установка, наладка и ввод в эксплуатацию товара, инструктаж персонала заказчика должны проводиться силами и за счет поставщика.</w:t>
      </w:r>
    </w:p>
    <w:p w:rsidR="00CA2C54" w:rsidRPr="00CA2C54" w:rsidRDefault="00CA2C54" w:rsidP="00CA2C54">
      <w:pPr>
        <w:tabs>
          <w:tab w:val="left" w:pos="162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C54">
        <w:rPr>
          <w:rFonts w:ascii="Times New Roman" w:eastAsia="Calibri" w:hAnsi="Times New Roman" w:cs="Times New Roman"/>
          <w:sz w:val="24"/>
          <w:szCs w:val="24"/>
        </w:rPr>
        <w:t>6.6. По окончании приемки товара, в случае отсутствия замечаний, представитель заказчика подписывает товарную накладную и Акт.</w:t>
      </w:r>
    </w:p>
    <w:p w:rsidR="00CA2C54" w:rsidRPr="00CA2C54" w:rsidRDefault="00CA2C54" w:rsidP="00CA2C54">
      <w:pPr>
        <w:spacing w:after="200" w:line="276" w:lineRule="auto"/>
        <w:rPr>
          <w:rFonts w:ascii="Calibri" w:eastAsia="Calibri" w:hAnsi="Calibri" w:cs="Times New Roman"/>
        </w:rPr>
      </w:pPr>
    </w:p>
    <w:p w:rsidR="00DC0EAB" w:rsidRDefault="00DC0EAB" w:rsidP="00CA2C54">
      <w:pPr>
        <w:ind w:left="-709"/>
      </w:pPr>
    </w:p>
    <w:sectPr w:rsidR="00DC0EAB" w:rsidSect="00CA2C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C1E6D"/>
    <w:multiLevelType w:val="multilevel"/>
    <w:tmpl w:val="0722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B2"/>
    <w:rsid w:val="00007ED0"/>
    <w:rsid w:val="000875F9"/>
    <w:rsid w:val="001140B6"/>
    <w:rsid w:val="00121F8F"/>
    <w:rsid w:val="00197FD6"/>
    <w:rsid w:val="001A4210"/>
    <w:rsid w:val="00211220"/>
    <w:rsid w:val="002342C8"/>
    <w:rsid w:val="00411A7F"/>
    <w:rsid w:val="0046083C"/>
    <w:rsid w:val="004A3E6B"/>
    <w:rsid w:val="004F5D7D"/>
    <w:rsid w:val="004F73B3"/>
    <w:rsid w:val="005A0E1B"/>
    <w:rsid w:val="005F2F8C"/>
    <w:rsid w:val="00612BA7"/>
    <w:rsid w:val="006556EC"/>
    <w:rsid w:val="006923E1"/>
    <w:rsid w:val="00760C5C"/>
    <w:rsid w:val="007D6E80"/>
    <w:rsid w:val="008274A5"/>
    <w:rsid w:val="008830DA"/>
    <w:rsid w:val="00883217"/>
    <w:rsid w:val="008A72A0"/>
    <w:rsid w:val="008B2112"/>
    <w:rsid w:val="009176C7"/>
    <w:rsid w:val="009929AF"/>
    <w:rsid w:val="009B7C99"/>
    <w:rsid w:val="009E0D7A"/>
    <w:rsid w:val="00A523D0"/>
    <w:rsid w:val="00A802FC"/>
    <w:rsid w:val="00AB43B2"/>
    <w:rsid w:val="00AD2820"/>
    <w:rsid w:val="00B70CCF"/>
    <w:rsid w:val="00BA0AAC"/>
    <w:rsid w:val="00BC1323"/>
    <w:rsid w:val="00C404B1"/>
    <w:rsid w:val="00C61E44"/>
    <w:rsid w:val="00CA2C54"/>
    <w:rsid w:val="00CA4937"/>
    <w:rsid w:val="00CA498F"/>
    <w:rsid w:val="00D52490"/>
    <w:rsid w:val="00D82EF6"/>
    <w:rsid w:val="00D91F62"/>
    <w:rsid w:val="00DC0EAB"/>
    <w:rsid w:val="00DF5AD2"/>
    <w:rsid w:val="00E5420D"/>
    <w:rsid w:val="00E561DB"/>
    <w:rsid w:val="00E804E7"/>
    <w:rsid w:val="00EC5ADE"/>
    <w:rsid w:val="00F031AD"/>
    <w:rsid w:val="00F5408B"/>
    <w:rsid w:val="00FB387C"/>
    <w:rsid w:val="00FB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D4FC2-A81A-4936-A277-8CA103E5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EA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C0E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2021-06-11T06:11:00Z</dcterms:created>
  <dcterms:modified xsi:type="dcterms:W3CDTF">2021-06-11T06:11:00Z</dcterms:modified>
</cp:coreProperties>
</file>