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3E" w:rsidRPr="007C27E9" w:rsidRDefault="007B2C3E" w:rsidP="00FA0CAA">
      <w:pPr>
        <w:suppressAutoHyphens w:val="0"/>
        <w:spacing w:line="240" w:lineRule="atLeast"/>
        <w:ind w:left="-284"/>
        <w:jc w:val="center"/>
        <w:rPr>
          <w:b/>
          <w:lang w:eastAsia="en-US"/>
        </w:rPr>
      </w:pPr>
      <w:r w:rsidRPr="007C27E9">
        <w:rPr>
          <w:b/>
          <w:lang w:eastAsia="en-US"/>
        </w:rPr>
        <w:t>ДОКУМЕНТАЦИЯ</w:t>
      </w:r>
    </w:p>
    <w:p w:rsidR="007B2C3E" w:rsidRPr="007C27E9" w:rsidRDefault="007B2C3E" w:rsidP="00FA0CAA">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7B2C3E" w:rsidRPr="007C27E9" w:rsidRDefault="007B2C3E" w:rsidP="00FA0CAA">
      <w:pPr>
        <w:tabs>
          <w:tab w:val="left" w:pos="5220"/>
          <w:tab w:val="center" w:pos="7229"/>
        </w:tabs>
        <w:suppressAutoHyphens w:val="0"/>
        <w:spacing w:line="276" w:lineRule="auto"/>
        <w:ind w:left="-284"/>
        <w:jc w:val="center"/>
        <w:rPr>
          <w:lang w:eastAsia="ru-RU"/>
        </w:rPr>
      </w:pPr>
      <w:r w:rsidRPr="007C27E9">
        <w:rPr>
          <w:lang w:eastAsia="ru-RU"/>
        </w:rPr>
        <w:t xml:space="preserve">на </w:t>
      </w:r>
      <w:r w:rsidRPr="00E530F9">
        <w:t>Поставк</w:t>
      </w:r>
      <w:r>
        <w:t>у продуктов питания (мясной продукции, рыбы и рыбной продукции)</w:t>
      </w:r>
      <w:r w:rsidRPr="00E530F9">
        <w:t xml:space="preserve"> для  нужд</w:t>
      </w:r>
      <w:r>
        <w:t xml:space="preserve"> </w:t>
      </w:r>
      <w:r w:rsidRPr="007C27E9">
        <w:rPr>
          <w:lang w:eastAsia="ru-RU"/>
        </w:rPr>
        <w:t xml:space="preserve"> ГАУ «КЦСОН </w:t>
      </w:r>
      <w:r>
        <w:rPr>
          <w:lang w:eastAsia="ru-RU"/>
        </w:rPr>
        <w:t>Тугулым</w:t>
      </w:r>
      <w:r w:rsidRPr="007C27E9">
        <w:rPr>
          <w:lang w:eastAsia="ru-RU"/>
        </w:rPr>
        <w:t>ского района».</w:t>
      </w:r>
    </w:p>
    <w:p w:rsidR="007B2C3E" w:rsidRPr="007C27E9" w:rsidRDefault="007B2C3E" w:rsidP="00FA0CAA">
      <w:pPr>
        <w:tabs>
          <w:tab w:val="left" w:pos="5220"/>
          <w:tab w:val="center" w:pos="7229"/>
        </w:tabs>
        <w:suppressAutoHyphens w:val="0"/>
        <w:spacing w:line="276" w:lineRule="auto"/>
        <w:ind w:left="-284"/>
        <w:jc w:val="center"/>
        <w:rPr>
          <w:lang w:eastAsia="ru-RU"/>
        </w:rPr>
      </w:pPr>
    </w:p>
    <w:p w:rsidR="007B2C3E" w:rsidRPr="00531715" w:rsidRDefault="007B2C3E" w:rsidP="00531715">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r>
        <w:rPr>
          <w:bCs/>
          <w:lang w:eastAsia="en-US"/>
        </w:rPr>
        <w:t>Тугулымского</w:t>
      </w:r>
      <w:r w:rsidRPr="007C27E9">
        <w:rPr>
          <w:bCs/>
          <w:lang w:eastAsia="en-US"/>
        </w:rPr>
        <w:t xml:space="preserve"> района».</w:t>
      </w:r>
      <w:r w:rsidRPr="00531715">
        <w:rPr>
          <w:lang w:eastAsia="en-US"/>
        </w:rPr>
        <w:t>Почтовый адрес:</w:t>
      </w:r>
      <w:r w:rsidRPr="007C27E9">
        <w:rPr>
          <w:lang w:eastAsia="en-US"/>
        </w:rPr>
        <w:t xml:space="preserve"> </w:t>
      </w:r>
      <w:r>
        <w:t>623650, Свердловская область, п.г.т. Тугулым , ул. Пионерская, 21</w:t>
      </w:r>
    </w:p>
    <w:p w:rsidR="007B2C3E" w:rsidRPr="007C27E9" w:rsidRDefault="007B2C3E"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w:t>
      </w:r>
      <w:r w:rsidRPr="007C27E9">
        <w:rPr>
          <w:lang w:eastAsia="en-US"/>
        </w:rPr>
        <w:t xml:space="preserve"> </w:t>
      </w:r>
      <w:r>
        <w:rPr>
          <w:lang w:eastAsia="en-US"/>
        </w:rPr>
        <w:t>31</w:t>
      </w:r>
    </w:p>
    <w:p w:rsidR="007B2C3E" w:rsidRPr="007C27E9" w:rsidRDefault="007B2C3E"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7B2C3E" w:rsidRPr="007C27E9" w:rsidRDefault="007B2C3E"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7B2C3E" w:rsidRPr="00F508A4" w:rsidRDefault="007B2C3E" w:rsidP="00FA0CAA">
      <w:pPr>
        <w:suppressAutoHyphens w:val="0"/>
        <w:autoSpaceDE w:val="0"/>
        <w:autoSpaceDN w:val="0"/>
        <w:adjustRightInd w:val="0"/>
        <w:spacing w:line="276" w:lineRule="auto"/>
        <w:ind w:left="-284"/>
        <w:jc w:val="both"/>
        <w:rPr>
          <w:color w:val="006D21"/>
          <w:lang w:eastAsia="en-US"/>
        </w:rPr>
      </w:pPr>
      <w:r w:rsidRPr="007C27E9">
        <w:rPr>
          <w:b/>
          <w:bCs/>
          <w:lang w:eastAsia="en-US"/>
        </w:rPr>
        <w:t xml:space="preserve">Адрес: электронной торговой площадки </w:t>
      </w:r>
      <w:r w:rsidRPr="00F508A4">
        <w:rPr>
          <w:color w:val="006D21"/>
          <w:lang w:eastAsia="en-US"/>
        </w:rPr>
        <w:t>https://etp-region.ru/</w:t>
      </w:r>
    </w:p>
    <w:p w:rsidR="007B2C3E" w:rsidRPr="007C27E9" w:rsidRDefault="007B2C3E" w:rsidP="00FA0CAA">
      <w:pPr>
        <w:suppressAutoHyphens w:val="0"/>
        <w:spacing w:line="276" w:lineRule="auto"/>
        <w:ind w:left="-284"/>
        <w:jc w:val="both"/>
        <w:rPr>
          <w:i/>
          <w:lang w:eastAsia="en-US"/>
        </w:rPr>
      </w:pPr>
      <w:r w:rsidRPr="007C27E9">
        <w:rPr>
          <w:b/>
          <w:lang w:eastAsia="en-US"/>
        </w:rPr>
        <w:t>Источник финансирования заказа:</w:t>
      </w:r>
      <w:r w:rsidRPr="00B617C6">
        <w:rPr>
          <w:b/>
          <w:lang w:eastAsia="en-US"/>
        </w:rPr>
        <w:t xml:space="preserve"> </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7B2C3E" w:rsidRDefault="007B2C3E"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7B2C3E" w:rsidRDefault="007B2C3E" w:rsidP="00FA0CAA">
      <w:pPr>
        <w:suppressAutoHyphens w:val="0"/>
        <w:spacing w:line="240" w:lineRule="atLeast"/>
        <w:ind w:left="-284"/>
        <w:jc w:val="both"/>
        <w:rPr>
          <w:lang w:eastAsia="en-US"/>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gridCol w:w="1417"/>
        <w:gridCol w:w="1154"/>
      </w:tblGrid>
      <w:tr w:rsidR="007B2C3E" w:rsidRPr="00915ADE" w:rsidTr="00A541FC">
        <w:trPr>
          <w:trHeight w:val="622"/>
        </w:trPr>
        <w:tc>
          <w:tcPr>
            <w:tcW w:w="1985" w:type="dxa"/>
          </w:tcPr>
          <w:p w:rsidR="007B2C3E" w:rsidRPr="00915ADE" w:rsidRDefault="007B2C3E" w:rsidP="00A541FC">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7B2C3E" w:rsidRPr="00915ADE" w:rsidRDefault="007B2C3E" w:rsidP="00A541FC">
            <w:pPr>
              <w:widowControl w:val="0"/>
              <w:autoSpaceDE w:val="0"/>
              <w:autoSpaceDN w:val="0"/>
              <w:adjustRightInd w:val="0"/>
              <w:jc w:val="center"/>
              <w:rPr>
                <w:b/>
              </w:rPr>
            </w:pPr>
            <w:r w:rsidRPr="00915ADE">
              <w:rPr>
                <w:b/>
              </w:rPr>
              <w:t>Характеристика</w:t>
            </w:r>
          </w:p>
          <w:p w:rsidR="007B2C3E" w:rsidRPr="00915ADE" w:rsidRDefault="007B2C3E" w:rsidP="00A541FC">
            <w:pPr>
              <w:widowControl w:val="0"/>
              <w:autoSpaceDE w:val="0"/>
              <w:autoSpaceDN w:val="0"/>
              <w:adjustRightInd w:val="0"/>
              <w:jc w:val="center"/>
              <w:rPr>
                <w:b/>
              </w:rPr>
            </w:pPr>
            <w:r w:rsidRPr="00915ADE">
              <w:rPr>
                <w:b/>
              </w:rPr>
              <w:t>товара</w:t>
            </w:r>
          </w:p>
        </w:tc>
        <w:tc>
          <w:tcPr>
            <w:tcW w:w="1417" w:type="dxa"/>
          </w:tcPr>
          <w:p w:rsidR="007B2C3E" w:rsidRPr="00915ADE" w:rsidRDefault="007B2C3E" w:rsidP="00A541FC">
            <w:pPr>
              <w:widowControl w:val="0"/>
              <w:autoSpaceDE w:val="0"/>
              <w:autoSpaceDN w:val="0"/>
              <w:adjustRightInd w:val="0"/>
              <w:jc w:val="center"/>
              <w:rPr>
                <w:b/>
              </w:rPr>
            </w:pPr>
            <w:r w:rsidRPr="00915ADE">
              <w:rPr>
                <w:b/>
              </w:rPr>
              <w:t>Ед. изм.</w:t>
            </w:r>
          </w:p>
        </w:tc>
        <w:tc>
          <w:tcPr>
            <w:tcW w:w="1154" w:type="dxa"/>
          </w:tcPr>
          <w:p w:rsidR="007B2C3E" w:rsidRPr="00915ADE" w:rsidRDefault="007B2C3E" w:rsidP="00A541FC">
            <w:pPr>
              <w:widowControl w:val="0"/>
              <w:autoSpaceDE w:val="0"/>
              <w:autoSpaceDN w:val="0"/>
              <w:adjustRightInd w:val="0"/>
              <w:jc w:val="center"/>
              <w:rPr>
                <w:b/>
              </w:rPr>
            </w:pPr>
            <w:r>
              <w:rPr>
                <w:b/>
              </w:rPr>
              <w:t>Кол-во</w:t>
            </w:r>
          </w:p>
        </w:tc>
      </w:tr>
      <w:tr w:rsidR="007B2C3E" w:rsidRPr="00915ADE" w:rsidTr="00A541FC">
        <w:trPr>
          <w:trHeight w:val="235"/>
        </w:trPr>
        <w:tc>
          <w:tcPr>
            <w:tcW w:w="9801" w:type="dxa"/>
            <w:gridSpan w:val="4"/>
          </w:tcPr>
          <w:p w:rsidR="007B2C3E" w:rsidRPr="00915ADE" w:rsidRDefault="007B2C3E" w:rsidP="00A541FC">
            <w:pPr>
              <w:widowControl w:val="0"/>
              <w:autoSpaceDE w:val="0"/>
              <w:autoSpaceDN w:val="0"/>
              <w:adjustRightInd w:val="0"/>
              <w:jc w:val="center"/>
            </w:pPr>
            <w:r>
              <w:t>Мясо и мясная продукция</w:t>
            </w:r>
          </w:p>
        </w:tc>
      </w:tr>
      <w:tr w:rsidR="007B2C3E" w:rsidRPr="00BA5373" w:rsidTr="00A541FC">
        <w:trPr>
          <w:trHeight w:val="810"/>
        </w:trPr>
        <w:tc>
          <w:tcPr>
            <w:tcW w:w="1985" w:type="dxa"/>
          </w:tcPr>
          <w:p w:rsidR="007B2C3E" w:rsidRPr="00216F8A" w:rsidRDefault="007B2C3E" w:rsidP="00A541FC">
            <w:pPr>
              <w:widowControl w:val="0"/>
              <w:autoSpaceDE w:val="0"/>
              <w:autoSpaceDN w:val="0"/>
              <w:adjustRightInd w:val="0"/>
              <w:jc w:val="both"/>
            </w:pPr>
            <w:r w:rsidRPr="00216F8A">
              <w:t>Сосиски</w:t>
            </w:r>
          </w:p>
        </w:tc>
        <w:tc>
          <w:tcPr>
            <w:tcW w:w="5245" w:type="dxa"/>
          </w:tcPr>
          <w:p w:rsidR="007B2C3E" w:rsidRPr="00E80457" w:rsidRDefault="007B2C3E" w:rsidP="00A541FC">
            <w:pPr>
              <w:widowControl w:val="0"/>
              <w:autoSpaceDE w:val="0"/>
              <w:autoSpaceDN w:val="0"/>
              <w:adjustRightInd w:val="0"/>
              <w:rPr>
                <w:sz w:val="20"/>
                <w:szCs w:val="20"/>
              </w:rPr>
            </w:pPr>
            <w:r w:rsidRPr="00E80457">
              <w:rPr>
                <w:sz w:val="20"/>
                <w:szCs w:val="20"/>
              </w:rPr>
              <w:t xml:space="preserve">молочные. Категория Б. из говядины, свинины, без добавления растительного белка. Батончики изделий должны быть с чистой сухой поверхностью.   .   ГОСТ Р 52196-2011 "Изделия колбасные вареные. ТУ"батоны изделий уложенные в ящики из гофрированного картона и полимерную тару. Срок годности не менее </w:t>
            </w:r>
            <w:r>
              <w:rPr>
                <w:sz w:val="20"/>
                <w:szCs w:val="20"/>
              </w:rPr>
              <w:t>8</w:t>
            </w:r>
            <w:r w:rsidRPr="00E80457">
              <w:rPr>
                <w:sz w:val="20"/>
                <w:szCs w:val="20"/>
              </w:rPr>
              <w:t>0 % от установленного срока годности на момент поставки.:</w:t>
            </w:r>
          </w:p>
        </w:tc>
        <w:tc>
          <w:tcPr>
            <w:tcW w:w="1417" w:type="dxa"/>
          </w:tcPr>
          <w:p w:rsidR="007B2C3E" w:rsidRDefault="007B2C3E" w:rsidP="00A541FC">
            <w:pPr>
              <w:widowControl w:val="0"/>
              <w:autoSpaceDE w:val="0"/>
              <w:autoSpaceDN w:val="0"/>
              <w:adjustRightInd w:val="0"/>
              <w:jc w:val="center"/>
            </w:pPr>
            <w:r w:rsidRPr="00915ADE">
              <w:t>кг.</w:t>
            </w:r>
          </w:p>
        </w:tc>
        <w:tc>
          <w:tcPr>
            <w:tcW w:w="1154" w:type="dxa"/>
          </w:tcPr>
          <w:p w:rsidR="007B2C3E" w:rsidRPr="000959EA" w:rsidRDefault="007B2C3E" w:rsidP="00A541FC">
            <w:pPr>
              <w:widowControl w:val="0"/>
              <w:autoSpaceDE w:val="0"/>
              <w:autoSpaceDN w:val="0"/>
              <w:adjustRightInd w:val="0"/>
              <w:jc w:val="center"/>
              <w:rPr>
                <w:highlight w:val="yellow"/>
              </w:rPr>
            </w:pPr>
            <w:r>
              <w:t>15</w:t>
            </w:r>
          </w:p>
        </w:tc>
      </w:tr>
      <w:tr w:rsidR="007B2C3E" w:rsidRPr="00915ADE" w:rsidTr="00A541FC">
        <w:trPr>
          <w:trHeight w:val="249"/>
        </w:trPr>
        <w:tc>
          <w:tcPr>
            <w:tcW w:w="1985" w:type="dxa"/>
          </w:tcPr>
          <w:p w:rsidR="007B2C3E" w:rsidRPr="00216F8A" w:rsidRDefault="007B2C3E" w:rsidP="00A541FC">
            <w:pPr>
              <w:widowControl w:val="0"/>
              <w:autoSpaceDE w:val="0"/>
              <w:autoSpaceDN w:val="0"/>
              <w:adjustRightInd w:val="0"/>
              <w:jc w:val="both"/>
            </w:pPr>
            <w:r w:rsidRPr="00216F8A">
              <w:t>Колбаса варёная</w:t>
            </w:r>
          </w:p>
        </w:tc>
        <w:tc>
          <w:tcPr>
            <w:tcW w:w="5245" w:type="dxa"/>
          </w:tcPr>
          <w:p w:rsidR="007B2C3E" w:rsidRPr="00E80457" w:rsidRDefault="007B2C3E" w:rsidP="00E80457">
            <w:pPr>
              <w:widowControl w:val="0"/>
              <w:autoSpaceDE w:val="0"/>
              <w:autoSpaceDN w:val="0"/>
              <w:adjustRightInd w:val="0"/>
              <w:rPr>
                <w:sz w:val="20"/>
                <w:szCs w:val="20"/>
              </w:rPr>
            </w:pPr>
            <w:r w:rsidRPr="00E80457">
              <w:rPr>
                <w:sz w:val="20"/>
                <w:szCs w:val="20"/>
              </w:rPr>
              <w:t xml:space="preserve">Категория А. из говядины, свинины, без добавления растительного белка.  Батончики изделий должны быть с чистой сухой поверхностью.   ГОСТ Р 52196-2011 "Изделия колбасные вареные. ТУ"батоны изделий </w:t>
            </w:r>
            <w:smartTag w:uri="urn:schemas-microsoft-com:office:smarttags" w:element="metricconverter">
              <w:smartTagPr>
                <w:attr w:name="ProductID" w:val="1 кг"/>
              </w:smartTagPr>
              <w:r w:rsidRPr="00E80457">
                <w:rPr>
                  <w:sz w:val="20"/>
                  <w:szCs w:val="20"/>
                </w:rPr>
                <w:t>1 кг</w:t>
              </w:r>
            </w:smartTag>
            <w:r w:rsidRPr="00E80457">
              <w:rPr>
                <w:sz w:val="20"/>
                <w:szCs w:val="20"/>
              </w:rPr>
              <w:t xml:space="preserve">. Срок годности не менее </w:t>
            </w:r>
            <w:r>
              <w:rPr>
                <w:sz w:val="20"/>
                <w:szCs w:val="20"/>
              </w:rPr>
              <w:t>8</w:t>
            </w:r>
            <w:r w:rsidRPr="00E80457">
              <w:rPr>
                <w:sz w:val="20"/>
                <w:szCs w:val="20"/>
              </w:rPr>
              <w:t xml:space="preserve">0 % от установленного срока годности на момент поставки.  </w:t>
            </w:r>
          </w:p>
        </w:tc>
        <w:tc>
          <w:tcPr>
            <w:tcW w:w="1417" w:type="dxa"/>
          </w:tcPr>
          <w:p w:rsidR="007B2C3E" w:rsidRPr="00915ADE" w:rsidRDefault="007B2C3E" w:rsidP="00A541FC">
            <w:pPr>
              <w:widowControl w:val="0"/>
              <w:autoSpaceDE w:val="0"/>
              <w:autoSpaceDN w:val="0"/>
              <w:adjustRightInd w:val="0"/>
              <w:jc w:val="center"/>
            </w:pPr>
            <w:r>
              <w:t>кг.</w:t>
            </w:r>
          </w:p>
        </w:tc>
        <w:tc>
          <w:tcPr>
            <w:tcW w:w="1154" w:type="dxa"/>
          </w:tcPr>
          <w:p w:rsidR="007B2C3E" w:rsidRPr="000959EA" w:rsidRDefault="007B2C3E" w:rsidP="00A541FC">
            <w:pPr>
              <w:widowControl w:val="0"/>
              <w:autoSpaceDE w:val="0"/>
              <w:autoSpaceDN w:val="0"/>
              <w:adjustRightInd w:val="0"/>
              <w:jc w:val="center"/>
              <w:rPr>
                <w:highlight w:val="yellow"/>
              </w:rPr>
            </w:pPr>
            <w:r>
              <w:t>10</w:t>
            </w:r>
          </w:p>
        </w:tc>
      </w:tr>
      <w:tr w:rsidR="007B2C3E" w:rsidRPr="00915ADE" w:rsidTr="00A541FC">
        <w:trPr>
          <w:trHeight w:val="280"/>
        </w:trPr>
        <w:tc>
          <w:tcPr>
            <w:tcW w:w="9801" w:type="dxa"/>
            <w:gridSpan w:val="4"/>
            <w:shd w:val="clear" w:color="auto" w:fill="FFFFFF"/>
          </w:tcPr>
          <w:p w:rsidR="007B2C3E" w:rsidRPr="00216F8A" w:rsidRDefault="007B2C3E" w:rsidP="00A541FC">
            <w:pPr>
              <w:widowControl w:val="0"/>
              <w:autoSpaceDE w:val="0"/>
              <w:autoSpaceDN w:val="0"/>
              <w:adjustRightInd w:val="0"/>
              <w:jc w:val="center"/>
            </w:pPr>
          </w:p>
        </w:tc>
      </w:tr>
      <w:tr w:rsidR="007B2C3E" w:rsidRPr="00BA5373" w:rsidTr="00A541FC">
        <w:trPr>
          <w:trHeight w:val="1095"/>
        </w:trPr>
        <w:tc>
          <w:tcPr>
            <w:tcW w:w="1985" w:type="dxa"/>
          </w:tcPr>
          <w:p w:rsidR="007B2C3E" w:rsidRPr="00216F8A" w:rsidRDefault="007B2C3E" w:rsidP="00A541FC">
            <w:pPr>
              <w:widowControl w:val="0"/>
              <w:autoSpaceDE w:val="0"/>
              <w:autoSpaceDN w:val="0"/>
              <w:adjustRightInd w:val="0"/>
            </w:pPr>
            <w:r w:rsidRPr="00216F8A">
              <w:t>Тушка цыпленка бройлера</w:t>
            </w:r>
          </w:p>
        </w:tc>
        <w:tc>
          <w:tcPr>
            <w:tcW w:w="5245" w:type="dxa"/>
          </w:tcPr>
          <w:p w:rsidR="007B2C3E" w:rsidRPr="00E80457" w:rsidRDefault="007B2C3E" w:rsidP="00A541FC">
            <w:pPr>
              <w:rPr>
                <w:sz w:val="20"/>
                <w:szCs w:val="20"/>
              </w:rPr>
            </w:pPr>
            <w:r w:rsidRPr="00E80457">
              <w:rPr>
                <w:sz w:val="20"/>
                <w:szCs w:val="20"/>
              </w:rPr>
              <w:t xml:space="preserve">Тушки цыплят-бройлеров, потрошенные, 1 сорт, глубокозамороженные с температурой не выше минус 18 °C*, хорошо обескровлены, чистые, без посторонних запахов, без видимых кровяных сгустков, без холодильных ожогов, пятен от разлитой желчи. Цвет мышечной ткани - от бледно-розового до розового*. Цвет кожи - бледно-желтый с розовым оттенком или без него*. Полиэтиленовый пакет. Срок годности не менее </w:t>
            </w:r>
            <w:r>
              <w:rPr>
                <w:sz w:val="20"/>
                <w:szCs w:val="20"/>
              </w:rPr>
              <w:t>8</w:t>
            </w:r>
            <w:r w:rsidRPr="00E80457">
              <w:rPr>
                <w:sz w:val="20"/>
                <w:szCs w:val="20"/>
              </w:rPr>
              <w:t>0 % от установленного срока годности на момент поставки.</w:t>
            </w:r>
            <w:r w:rsidRPr="00E80457">
              <w:rPr>
                <w:b/>
                <w:bCs/>
                <w:color w:val="444444"/>
                <w:sz w:val="20"/>
                <w:szCs w:val="20"/>
                <w:shd w:val="clear" w:color="auto" w:fill="FFFFFF"/>
              </w:rPr>
              <w:t xml:space="preserve"> </w:t>
            </w:r>
            <w:r w:rsidRPr="00E80457">
              <w:rPr>
                <w:b/>
                <w:bCs/>
                <w:sz w:val="20"/>
                <w:szCs w:val="20"/>
                <w:shd w:val="clear" w:color="auto" w:fill="FFFFFF"/>
              </w:rPr>
              <w:t>ГОСТ</w:t>
            </w:r>
            <w:r w:rsidRPr="00E80457">
              <w:rPr>
                <w:sz w:val="20"/>
                <w:szCs w:val="20"/>
              </w:rPr>
              <w:t> </w:t>
            </w:r>
            <w:r w:rsidRPr="00E80457">
              <w:rPr>
                <w:sz w:val="20"/>
                <w:szCs w:val="20"/>
                <w:shd w:val="clear" w:color="auto" w:fill="FFFFFF"/>
              </w:rPr>
              <w:t>52702-2006</w:t>
            </w:r>
          </w:p>
        </w:tc>
        <w:tc>
          <w:tcPr>
            <w:tcW w:w="1417" w:type="dxa"/>
          </w:tcPr>
          <w:p w:rsidR="007B2C3E" w:rsidRPr="00915ADE" w:rsidRDefault="007B2C3E" w:rsidP="00A541FC">
            <w:pPr>
              <w:widowControl w:val="0"/>
              <w:autoSpaceDE w:val="0"/>
              <w:autoSpaceDN w:val="0"/>
              <w:adjustRightInd w:val="0"/>
              <w:jc w:val="center"/>
            </w:pPr>
            <w:r w:rsidRPr="00915ADE">
              <w:t>кг.</w:t>
            </w:r>
          </w:p>
        </w:tc>
        <w:tc>
          <w:tcPr>
            <w:tcW w:w="1154" w:type="dxa"/>
          </w:tcPr>
          <w:p w:rsidR="007B2C3E" w:rsidRPr="00103A65" w:rsidRDefault="007B2C3E" w:rsidP="00A541FC">
            <w:pPr>
              <w:widowControl w:val="0"/>
              <w:autoSpaceDE w:val="0"/>
              <w:autoSpaceDN w:val="0"/>
              <w:adjustRightInd w:val="0"/>
              <w:jc w:val="center"/>
              <w:rPr>
                <w:highlight w:val="yellow"/>
                <w:lang w:val="en-US"/>
              </w:rPr>
            </w:pPr>
            <w:r>
              <w:t>100</w:t>
            </w:r>
          </w:p>
        </w:tc>
      </w:tr>
      <w:tr w:rsidR="007B2C3E" w:rsidRPr="00E703F4" w:rsidTr="00A541FC">
        <w:trPr>
          <w:trHeight w:val="135"/>
        </w:trPr>
        <w:tc>
          <w:tcPr>
            <w:tcW w:w="9801" w:type="dxa"/>
            <w:gridSpan w:val="4"/>
          </w:tcPr>
          <w:p w:rsidR="007B2C3E" w:rsidRPr="00103A65" w:rsidRDefault="007B2C3E" w:rsidP="00A541FC">
            <w:pPr>
              <w:widowControl w:val="0"/>
              <w:autoSpaceDE w:val="0"/>
              <w:autoSpaceDN w:val="0"/>
              <w:adjustRightInd w:val="0"/>
              <w:jc w:val="center"/>
              <w:rPr>
                <w:highlight w:val="yellow"/>
              </w:rPr>
            </w:pPr>
            <w:r w:rsidRPr="00103A65">
              <w:t>Рыба и рыбная продукция</w:t>
            </w:r>
          </w:p>
        </w:tc>
      </w:tr>
      <w:tr w:rsidR="007B2C3E" w:rsidRPr="00E703F4" w:rsidTr="00A541FC">
        <w:trPr>
          <w:trHeight w:val="126"/>
        </w:trPr>
        <w:tc>
          <w:tcPr>
            <w:tcW w:w="1985" w:type="dxa"/>
          </w:tcPr>
          <w:p w:rsidR="007B2C3E" w:rsidRPr="00216F8A" w:rsidRDefault="007B2C3E" w:rsidP="00A541FC">
            <w:r w:rsidRPr="00216F8A">
              <w:t>Минтай</w:t>
            </w:r>
          </w:p>
        </w:tc>
        <w:tc>
          <w:tcPr>
            <w:tcW w:w="5245" w:type="dxa"/>
          </w:tcPr>
          <w:p w:rsidR="007B2C3E" w:rsidRPr="00E80457" w:rsidRDefault="007B2C3E" w:rsidP="00A541FC">
            <w:pPr>
              <w:rPr>
                <w:sz w:val="20"/>
                <w:szCs w:val="20"/>
              </w:rPr>
            </w:pPr>
            <w:r w:rsidRPr="00E80457">
              <w:rPr>
                <w:sz w:val="20"/>
                <w:szCs w:val="20"/>
              </w:rPr>
              <w:t xml:space="preserve">Свежемороженая без головы,  1 сорт, размер от 30 до </w:t>
            </w:r>
            <w:smartTag w:uri="urn:schemas-microsoft-com:office:smarttags" w:element="metricconverter">
              <w:smartTagPr>
                <w:attr w:name="ProductID" w:val="0,250 кг"/>
              </w:smartTagPr>
              <w:r w:rsidRPr="00E80457">
                <w:rPr>
                  <w:sz w:val="20"/>
                  <w:szCs w:val="20"/>
                </w:rPr>
                <w:t>35 см</w:t>
              </w:r>
            </w:smartTag>
            <w:r w:rsidRPr="00E80457">
              <w:rPr>
                <w:sz w:val="20"/>
                <w:szCs w:val="20"/>
              </w:rPr>
              <w:t xml:space="preserve">, поверхность рыбы чистая, естественной окраски присущей минтаю, чешуя легко отделяется от кожи, без наружных повреждений. Срок годности не менее </w:t>
            </w:r>
            <w:r>
              <w:rPr>
                <w:sz w:val="20"/>
                <w:szCs w:val="20"/>
              </w:rPr>
              <w:t>8</w:t>
            </w:r>
            <w:r w:rsidRPr="00E80457">
              <w:rPr>
                <w:sz w:val="20"/>
                <w:szCs w:val="20"/>
              </w:rPr>
              <w:t xml:space="preserve">0 % от установленного срока годности на момент поставки. </w:t>
            </w:r>
            <w:r w:rsidRPr="00E80457">
              <w:rPr>
                <w:bCs/>
                <w:sz w:val="20"/>
                <w:szCs w:val="20"/>
              </w:rPr>
              <w:t>ГОСТ 32366-2013.</w:t>
            </w:r>
          </w:p>
        </w:tc>
        <w:tc>
          <w:tcPr>
            <w:tcW w:w="1417" w:type="dxa"/>
          </w:tcPr>
          <w:p w:rsidR="007B2C3E" w:rsidRPr="00E703F4" w:rsidRDefault="007B2C3E" w:rsidP="00A541FC">
            <w:pPr>
              <w:widowControl w:val="0"/>
              <w:autoSpaceDE w:val="0"/>
              <w:autoSpaceDN w:val="0"/>
              <w:adjustRightInd w:val="0"/>
              <w:jc w:val="center"/>
            </w:pPr>
            <w:r w:rsidRPr="00E703F4">
              <w:t>кг.</w:t>
            </w:r>
          </w:p>
        </w:tc>
        <w:tc>
          <w:tcPr>
            <w:tcW w:w="1154" w:type="dxa"/>
          </w:tcPr>
          <w:p w:rsidR="007B2C3E" w:rsidRPr="00103A65" w:rsidRDefault="007B2C3E" w:rsidP="00A541FC">
            <w:pPr>
              <w:widowControl w:val="0"/>
              <w:autoSpaceDE w:val="0"/>
              <w:autoSpaceDN w:val="0"/>
              <w:adjustRightInd w:val="0"/>
              <w:jc w:val="center"/>
              <w:rPr>
                <w:highlight w:val="yellow"/>
              </w:rPr>
            </w:pPr>
            <w:r>
              <w:t>100</w:t>
            </w:r>
          </w:p>
        </w:tc>
      </w:tr>
      <w:tr w:rsidR="007B2C3E" w:rsidRPr="00AA464C" w:rsidTr="00A541FC">
        <w:trPr>
          <w:trHeight w:val="195"/>
        </w:trPr>
        <w:tc>
          <w:tcPr>
            <w:tcW w:w="1985" w:type="dxa"/>
          </w:tcPr>
          <w:p w:rsidR="007B2C3E" w:rsidRPr="00103A65" w:rsidRDefault="007B2C3E" w:rsidP="00A541FC">
            <w:pPr>
              <w:rPr>
                <w:highlight w:val="yellow"/>
              </w:rPr>
            </w:pPr>
          </w:p>
        </w:tc>
        <w:tc>
          <w:tcPr>
            <w:tcW w:w="5245" w:type="dxa"/>
          </w:tcPr>
          <w:p w:rsidR="007B2C3E" w:rsidRPr="00103A65" w:rsidRDefault="007B2C3E" w:rsidP="00A541FC">
            <w:pPr>
              <w:rPr>
                <w:highlight w:val="yellow"/>
              </w:rPr>
            </w:pPr>
          </w:p>
        </w:tc>
        <w:tc>
          <w:tcPr>
            <w:tcW w:w="1417" w:type="dxa"/>
          </w:tcPr>
          <w:p w:rsidR="007B2C3E" w:rsidRPr="00103A65" w:rsidRDefault="007B2C3E" w:rsidP="00A541FC">
            <w:pPr>
              <w:widowControl w:val="0"/>
              <w:autoSpaceDE w:val="0"/>
              <w:autoSpaceDN w:val="0"/>
              <w:adjustRightInd w:val="0"/>
              <w:jc w:val="center"/>
              <w:rPr>
                <w:highlight w:val="yellow"/>
              </w:rPr>
            </w:pPr>
          </w:p>
        </w:tc>
        <w:tc>
          <w:tcPr>
            <w:tcW w:w="1154" w:type="dxa"/>
          </w:tcPr>
          <w:p w:rsidR="007B2C3E" w:rsidRPr="00103A65" w:rsidRDefault="007B2C3E" w:rsidP="00A541FC">
            <w:pPr>
              <w:widowControl w:val="0"/>
              <w:autoSpaceDE w:val="0"/>
              <w:autoSpaceDN w:val="0"/>
              <w:adjustRightInd w:val="0"/>
              <w:jc w:val="center"/>
              <w:rPr>
                <w:highlight w:val="yellow"/>
              </w:rPr>
            </w:pPr>
          </w:p>
        </w:tc>
      </w:tr>
    </w:tbl>
    <w:p w:rsidR="007B2C3E" w:rsidRPr="007C27E9" w:rsidRDefault="007B2C3E" w:rsidP="00D837A5">
      <w:pPr>
        <w:suppressAutoHyphens w:val="0"/>
        <w:spacing w:line="240" w:lineRule="atLeast"/>
        <w:jc w:val="both"/>
        <w:rPr>
          <w:lang w:eastAsia="en-US"/>
        </w:rPr>
      </w:pPr>
    </w:p>
    <w:p w:rsidR="007B2C3E" w:rsidRPr="007C27E9" w:rsidRDefault="007B2C3E"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7B2C3E" w:rsidRPr="007C27E9" w:rsidRDefault="007B2C3E" w:rsidP="00103A65">
      <w:pPr>
        <w:pStyle w:val="NoSpacing"/>
        <w:rPr>
          <w:b/>
          <w:lang w:eastAsia="en-US"/>
        </w:rPr>
      </w:pPr>
      <w:r w:rsidRPr="00A91870">
        <w:rPr>
          <w:rFonts w:ascii="Times New Roman" w:hAnsi="Times New Roman"/>
          <w:b/>
          <w:lang w:eastAsia="en-US"/>
        </w:rPr>
        <w:t>Место поставки товара, оказание услуг, выполнение работ</w:t>
      </w:r>
      <w:r w:rsidRPr="00A91870">
        <w:rPr>
          <w:rFonts w:ascii="Times New Roman" w:hAnsi="Times New Roman"/>
          <w:lang w:eastAsia="en-US"/>
        </w:rPr>
        <w:t>:</w:t>
      </w:r>
      <w:r w:rsidRPr="007C27E9">
        <w:rPr>
          <w:lang w:eastAsia="en-US"/>
        </w:rPr>
        <w:t xml:space="preserve"> </w:t>
      </w:r>
      <w:r>
        <w:rPr>
          <w:rFonts w:ascii="Times New Roman" w:hAnsi="Times New Roman"/>
          <w:sz w:val="24"/>
          <w:szCs w:val="24"/>
        </w:rPr>
        <w:t>623650, Свердловская область, п.г.т.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r>
        <w:t xml:space="preserve"> </w:t>
      </w:r>
    </w:p>
    <w:p w:rsidR="007B2C3E" w:rsidRPr="007C27E9" w:rsidRDefault="007B2C3E"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 xml:space="preserve">в период с </w:t>
      </w:r>
      <w:bookmarkStart w:id="0" w:name="_GoBack"/>
      <w:bookmarkEnd w:id="0"/>
      <w:r>
        <w:rPr>
          <w:lang w:eastAsia="en-US"/>
        </w:rPr>
        <w:t>01.07.2021 по 30.09</w:t>
      </w:r>
      <w:r w:rsidRPr="007C27E9">
        <w:rPr>
          <w:lang w:eastAsia="en-US"/>
        </w:rPr>
        <w:t>.20</w:t>
      </w:r>
      <w:r>
        <w:rPr>
          <w:lang w:eastAsia="en-US"/>
        </w:rPr>
        <w:t>21</w:t>
      </w:r>
      <w:r w:rsidRPr="007C27E9">
        <w:rPr>
          <w:lang w:eastAsia="en-US"/>
        </w:rPr>
        <w:t xml:space="preserve"> г.</w:t>
      </w:r>
      <w:r>
        <w:rPr>
          <w:lang w:eastAsia="en-US"/>
        </w:rPr>
        <w:t xml:space="preserve"> по заявке заказчика</w:t>
      </w:r>
    </w:p>
    <w:p w:rsidR="007B2C3E" w:rsidRDefault="007B2C3E"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7B2C3E" w:rsidRDefault="007B2C3E"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7B2C3E" w:rsidRPr="007C27E9" w:rsidRDefault="007B2C3E"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7B2C3E" w:rsidRPr="007C27E9" w:rsidRDefault="007B2C3E"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lang w:eastAsia="en-US"/>
        </w:rPr>
        <w:t>45416,67</w:t>
      </w:r>
      <w:r w:rsidRPr="00216F8A">
        <w:rPr>
          <w:lang w:eastAsia="en-US"/>
        </w:rPr>
        <w:t xml:space="preserve"> руб</w:t>
      </w:r>
      <w:r w:rsidRPr="007C27E9">
        <w:rPr>
          <w:lang w:eastAsia="en-US"/>
        </w:rPr>
        <w:t>.</w:t>
      </w:r>
    </w:p>
    <w:p w:rsidR="007B2C3E" w:rsidRPr="007C27E9" w:rsidRDefault="007B2C3E"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7B2C3E" w:rsidRPr="007C27E9" w:rsidRDefault="007B2C3E"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7B2C3E" w:rsidRPr="007C27E9" w:rsidRDefault="007B2C3E" w:rsidP="00FA0CAA">
      <w:pPr>
        <w:suppressAutoHyphens w:val="0"/>
        <w:ind w:firstLine="708"/>
        <w:jc w:val="both"/>
        <w:rPr>
          <w:lang w:eastAsia="en-US"/>
        </w:rPr>
      </w:pPr>
      <w:r w:rsidRPr="007C27E9">
        <w:rPr>
          <w:lang w:eastAsia="en-US"/>
        </w:rPr>
        <w:t>2) идентификационный номер налогоплательщика;</w:t>
      </w:r>
    </w:p>
    <w:p w:rsidR="007B2C3E" w:rsidRPr="007C27E9" w:rsidRDefault="007B2C3E"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7B2C3E" w:rsidRPr="007C27E9" w:rsidRDefault="007B2C3E"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7B2C3E" w:rsidRPr="007C27E9" w:rsidRDefault="007B2C3E"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7B2C3E" w:rsidRPr="007C27E9" w:rsidRDefault="007B2C3E" w:rsidP="00FA0CAA">
      <w:pPr>
        <w:suppressAutoHyphens w:val="0"/>
        <w:jc w:val="both"/>
        <w:rPr>
          <w:lang w:eastAsia="en-US"/>
        </w:rPr>
      </w:pPr>
      <w:bookmarkStart w:id="1" w:name="Par823"/>
      <w:bookmarkEnd w:id="1"/>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7B2C3E" w:rsidRPr="007C27E9" w:rsidRDefault="007B2C3E"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7B2C3E" w:rsidRPr="00F84364" w:rsidRDefault="007B2C3E"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20 (тридцати)  дней после поставки товара.</w:t>
      </w:r>
      <w:r>
        <w:rPr>
          <w:color w:val="000000"/>
          <w:lang w:eastAsia="ru-RU"/>
        </w:rPr>
        <w:t xml:space="preserve"> Авансирование не предусмотрено. </w:t>
      </w:r>
    </w:p>
    <w:p w:rsidR="007B2C3E" w:rsidRPr="007C27E9" w:rsidRDefault="007B2C3E"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7B2C3E" w:rsidRPr="007C27E9" w:rsidRDefault="007B2C3E"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7B2C3E" w:rsidRPr="007C27E9" w:rsidRDefault="007B2C3E"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7B2C3E" w:rsidRPr="007C27E9" w:rsidRDefault="007B2C3E"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7B2C3E" w:rsidRPr="007C27E9" w:rsidRDefault="007B2C3E"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7B2C3E" w:rsidRPr="007C27E9" w:rsidRDefault="007B2C3E" w:rsidP="00FA0CAA">
      <w:pPr>
        <w:ind w:left="-284"/>
        <w:contextualSpacing/>
        <w:jc w:val="both"/>
        <w:rPr>
          <w:b/>
          <w:color w:val="FF0000"/>
        </w:rPr>
      </w:pPr>
      <w:r w:rsidRPr="007C27E9">
        <w:rPr>
          <w:b/>
        </w:rPr>
        <w:t>Требования к участникам закупки:</w:t>
      </w:r>
    </w:p>
    <w:p w:rsidR="007B2C3E" w:rsidRPr="007C27E9" w:rsidRDefault="007B2C3E"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7B2C3E" w:rsidRPr="007C27E9" w:rsidRDefault="007B2C3E"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B2C3E" w:rsidRPr="007C27E9" w:rsidRDefault="007B2C3E"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7B2C3E" w:rsidRPr="007C27E9" w:rsidRDefault="007B2C3E"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7B2C3E" w:rsidRPr="007C27E9" w:rsidRDefault="007B2C3E"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7B2C3E" w:rsidRPr="007C27E9" w:rsidRDefault="007B2C3E"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7B2C3E" w:rsidRPr="007C27E9" w:rsidRDefault="007B2C3E"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7B2C3E" w:rsidRPr="007C27E9" w:rsidRDefault="007B2C3E"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B2C3E" w:rsidRPr="007C27E9" w:rsidRDefault="007B2C3E"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B2C3E" w:rsidRPr="007C27E9" w:rsidRDefault="007B2C3E"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7B2C3E" w:rsidRPr="007C27E9" w:rsidRDefault="007B2C3E"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2C3E" w:rsidRPr="007C27E9" w:rsidRDefault="007B2C3E"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B2C3E" w:rsidRPr="007C27E9" w:rsidRDefault="007B2C3E"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2C3E" w:rsidRPr="007C27E9" w:rsidRDefault="007B2C3E" w:rsidP="00FA0CAA">
      <w:pPr>
        <w:suppressAutoHyphens w:val="0"/>
        <w:ind w:firstLine="709"/>
        <w:jc w:val="both"/>
        <w:rPr>
          <w:lang w:eastAsia="en-US"/>
        </w:rPr>
      </w:pPr>
      <w:r w:rsidRPr="007C27E9">
        <w:rPr>
          <w:lang w:eastAsia="en-US"/>
        </w:rPr>
        <w:t>9) участник закупки не является офшорной компанией;</w:t>
      </w:r>
    </w:p>
    <w:p w:rsidR="007B2C3E" w:rsidRPr="007C27E9" w:rsidRDefault="007B2C3E"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7B2C3E" w:rsidRPr="007C27E9" w:rsidRDefault="007B2C3E"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7B2C3E" w:rsidRPr="007C27E9" w:rsidRDefault="007B2C3E"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B2C3E" w:rsidRPr="007C27E9" w:rsidRDefault="007B2C3E" w:rsidP="00FA0CAA">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7B2C3E" w:rsidRPr="007C27E9" w:rsidRDefault="007B2C3E"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7B2C3E" w:rsidRPr="007C27E9" w:rsidRDefault="007B2C3E"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7B2C3E" w:rsidRPr="007C27E9" w:rsidRDefault="007B2C3E" w:rsidP="00FA0CAA">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7B2C3E" w:rsidRPr="007C27E9" w:rsidRDefault="007B2C3E" w:rsidP="00FA0CAA">
      <w:pPr>
        <w:suppressAutoHyphens w:val="0"/>
        <w:jc w:val="both"/>
        <w:rPr>
          <w:lang w:eastAsia="en-US"/>
        </w:rPr>
      </w:pPr>
    </w:p>
    <w:p w:rsidR="007B2C3E" w:rsidRPr="007C27E9" w:rsidRDefault="007B2C3E"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7B2C3E" w:rsidRPr="007C27E9" w:rsidRDefault="007B2C3E" w:rsidP="00FA0CAA">
      <w:pPr>
        <w:ind w:left="-284" w:firstLine="426"/>
        <w:jc w:val="both"/>
      </w:pPr>
    </w:p>
    <w:p w:rsidR="007B2C3E" w:rsidRPr="007C27E9" w:rsidRDefault="007B2C3E" w:rsidP="00FA0CAA">
      <w:pPr>
        <w:ind w:left="-284"/>
        <w:jc w:val="both"/>
      </w:pPr>
      <w:r w:rsidRPr="007C27E9">
        <w:rPr>
          <w:b/>
        </w:rPr>
        <w:t xml:space="preserve">Обеспечение заявок: </w:t>
      </w:r>
      <w:r w:rsidRPr="007C27E9">
        <w:t>нет.</w:t>
      </w:r>
    </w:p>
    <w:p w:rsidR="007B2C3E" w:rsidRPr="007C27E9" w:rsidRDefault="007B2C3E" w:rsidP="00FA0CAA">
      <w:pPr>
        <w:suppressAutoHyphens w:val="0"/>
        <w:spacing w:line="276" w:lineRule="auto"/>
        <w:ind w:left="-284" w:firstLine="426"/>
        <w:jc w:val="both"/>
        <w:rPr>
          <w:lang w:eastAsia="en-US"/>
        </w:rPr>
      </w:pPr>
      <w:r w:rsidRPr="007C27E9">
        <w:rPr>
          <w:lang w:eastAsia="en-US"/>
        </w:rPr>
        <w:t xml:space="preserve">Приложения: </w:t>
      </w:r>
    </w:p>
    <w:p w:rsidR="007B2C3E" w:rsidRPr="007C27E9" w:rsidRDefault="007B2C3E"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7B2C3E" w:rsidRDefault="007B2C3E"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7B2C3E" w:rsidRDefault="007B2C3E" w:rsidP="00FA0CAA">
      <w:pPr>
        <w:suppressAutoHyphens w:val="0"/>
        <w:spacing w:after="200" w:line="276" w:lineRule="auto"/>
        <w:jc w:val="both"/>
        <w:rPr>
          <w:lang w:eastAsia="en-US"/>
        </w:rPr>
      </w:pPr>
    </w:p>
    <w:p w:rsidR="007B2C3E" w:rsidRDefault="007B2C3E" w:rsidP="00E34B29">
      <w:pPr>
        <w:spacing w:line="240" w:lineRule="atLeast"/>
        <w:jc w:val="center"/>
        <w:rPr>
          <w:b/>
          <w:sz w:val="22"/>
          <w:szCs w:val="22"/>
        </w:rPr>
      </w:pPr>
    </w:p>
    <w:p w:rsidR="007B2C3E" w:rsidRDefault="007B2C3E" w:rsidP="00E34B29">
      <w:pPr>
        <w:spacing w:line="240" w:lineRule="atLeast"/>
        <w:jc w:val="center"/>
        <w:rPr>
          <w:b/>
          <w:sz w:val="22"/>
          <w:szCs w:val="22"/>
        </w:rPr>
      </w:pPr>
    </w:p>
    <w:sectPr w:rsidR="007B2C3E"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24ED4"/>
    <w:rsid w:val="00050693"/>
    <w:rsid w:val="00073878"/>
    <w:rsid w:val="00076E23"/>
    <w:rsid w:val="00077732"/>
    <w:rsid w:val="000959EA"/>
    <w:rsid w:val="000D756C"/>
    <w:rsid w:val="000F6C7B"/>
    <w:rsid w:val="00103A65"/>
    <w:rsid w:val="00144ADC"/>
    <w:rsid w:val="00164C46"/>
    <w:rsid w:val="001A37D4"/>
    <w:rsid w:val="001D3585"/>
    <w:rsid w:val="001E0FA0"/>
    <w:rsid w:val="00214563"/>
    <w:rsid w:val="00216F8A"/>
    <w:rsid w:val="00217CC7"/>
    <w:rsid w:val="0022609A"/>
    <w:rsid w:val="00231524"/>
    <w:rsid w:val="00246EB3"/>
    <w:rsid w:val="002856AB"/>
    <w:rsid w:val="002864C9"/>
    <w:rsid w:val="00287E20"/>
    <w:rsid w:val="002A17D8"/>
    <w:rsid w:val="002B3FD9"/>
    <w:rsid w:val="002C13D4"/>
    <w:rsid w:val="002D319E"/>
    <w:rsid w:val="002E0238"/>
    <w:rsid w:val="0031405B"/>
    <w:rsid w:val="00363768"/>
    <w:rsid w:val="00377BC8"/>
    <w:rsid w:val="003A0463"/>
    <w:rsid w:val="003A0E51"/>
    <w:rsid w:val="003F7296"/>
    <w:rsid w:val="00421F61"/>
    <w:rsid w:val="00427301"/>
    <w:rsid w:val="004556E9"/>
    <w:rsid w:val="00472434"/>
    <w:rsid w:val="004876A5"/>
    <w:rsid w:val="004D2AC6"/>
    <w:rsid w:val="004E0427"/>
    <w:rsid w:val="00531715"/>
    <w:rsid w:val="00544294"/>
    <w:rsid w:val="00565582"/>
    <w:rsid w:val="005836BA"/>
    <w:rsid w:val="00587A38"/>
    <w:rsid w:val="00592477"/>
    <w:rsid w:val="005A5BF6"/>
    <w:rsid w:val="005B6C65"/>
    <w:rsid w:val="005D0375"/>
    <w:rsid w:val="005D5965"/>
    <w:rsid w:val="005D7728"/>
    <w:rsid w:val="0065251E"/>
    <w:rsid w:val="00656EC2"/>
    <w:rsid w:val="00696521"/>
    <w:rsid w:val="006D4677"/>
    <w:rsid w:val="007837D4"/>
    <w:rsid w:val="007B10D9"/>
    <w:rsid w:val="007B2C3E"/>
    <w:rsid w:val="007C27E9"/>
    <w:rsid w:val="007F3D32"/>
    <w:rsid w:val="007F6D63"/>
    <w:rsid w:val="007F7072"/>
    <w:rsid w:val="00824196"/>
    <w:rsid w:val="00837F1A"/>
    <w:rsid w:val="008443D3"/>
    <w:rsid w:val="008814C8"/>
    <w:rsid w:val="00915ADE"/>
    <w:rsid w:val="0092280B"/>
    <w:rsid w:val="00935F95"/>
    <w:rsid w:val="009424BD"/>
    <w:rsid w:val="00953ECE"/>
    <w:rsid w:val="009918D6"/>
    <w:rsid w:val="009B168C"/>
    <w:rsid w:val="009C1098"/>
    <w:rsid w:val="00A41539"/>
    <w:rsid w:val="00A541FC"/>
    <w:rsid w:val="00A6666A"/>
    <w:rsid w:val="00A91870"/>
    <w:rsid w:val="00AA464C"/>
    <w:rsid w:val="00AB121C"/>
    <w:rsid w:val="00AD0FC2"/>
    <w:rsid w:val="00AF08AA"/>
    <w:rsid w:val="00B03339"/>
    <w:rsid w:val="00B06444"/>
    <w:rsid w:val="00B07ADD"/>
    <w:rsid w:val="00B617C6"/>
    <w:rsid w:val="00B63F6F"/>
    <w:rsid w:val="00B80878"/>
    <w:rsid w:val="00B938AF"/>
    <w:rsid w:val="00BA5373"/>
    <w:rsid w:val="00BF3C85"/>
    <w:rsid w:val="00C450DB"/>
    <w:rsid w:val="00C50A8F"/>
    <w:rsid w:val="00C61EC9"/>
    <w:rsid w:val="00C6721B"/>
    <w:rsid w:val="00C733EF"/>
    <w:rsid w:val="00C90F6D"/>
    <w:rsid w:val="00CD4994"/>
    <w:rsid w:val="00CE0011"/>
    <w:rsid w:val="00CE013A"/>
    <w:rsid w:val="00D2226A"/>
    <w:rsid w:val="00D31C0A"/>
    <w:rsid w:val="00D604B7"/>
    <w:rsid w:val="00D60E7D"/>
    <w:rsid w:val="00D837A5"/>
    <w:rsid w:val="00DA1A7F"/>
    <w:rsid w:val="00E34B29"/>
    <w:rsid w:val="00E530F9"/>
    <w:rsid w:val="00E55507"/>
    <w:rsid w:val="00E703F4"/>
    <w:rsid w:val="00E776FD"/>
    <w:rsid w:val="00E80457"/>
    <w:rsid w:val="00EC4A16"/>
    <w:rsid w:val="00EF7AF6"/>
    <w:rsid w:val="00F43B1F"/>
    <w:rsid w:val="00F44DF6"/>
    <w:rsid w:val="00F508A4"/>
    <w:rsid w:val="00F65AF2"/>
    <w:rsid w:val="00F84364"/>
    <w:rsid w:val="00FA0CAA"/>
    <w:rsid w:val="00FA6A3A"/>
    <w:rsid w:val="00FA77E2"/>
    <w:rsid w:val="00FC416E"/>
    <w:rsid w:val="00FC71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ahoma"/>
      <w:sz w:val="16"/>
      <w:szCs w:val="16"/>
      <w:lang w:eastAsia="ar-SA" w:bidi="ar-SA"/>
    </w:rPr>
  </w:style>
  <w:style w:type="paragraph" w:styleId="NoSpacing">
    <w:name w:val="No Spacing"/>
    <w:uiPriority w:val="99"/>
    <w:qFormat/>
    <w:rsid w:val="00B617C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5</Pages>
  <Words>2340</Words>
  <Characters>13340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35</cp:revision>
  <cp:lastPrinted>2019-06-05T08:41:00Z</cp:lastPrinted>
  <dcterms:created xsi:type="dcterms:W3CDTF">2017-12-21T10:07:00Z</dcterms:created>
  <dcterms:modified xsi:type="dcterms:W3CDTF">2021-06-14T15:29:00Z</dcterms:modified>
</cp:coreProperties>
</file>