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4B" w:rsidRDefault="00E0714B" w:rsidP="00E0714B">
      <w:pPr>
        <w:ind w:left="-709" w:firstLine="709"/>
        <w:jc w:val="right"/>
        <w:rPr>
          <w:b/>
        </w:rPr>
      </w:pPr>
      <w:r w:rsidRPr="00AB3659">
        <w:rPr>
          <w:b/>
          <w:sz w:val="22"/>
          <w:szCs w:val="22"/>
          <w:lang w:val="en-US"/>
        </w:rPr>
        <w:t>III</w:t>
      </w:r>
      <w:r w:rsidRPr="00AB3659">
        <w:rPr>
          <w:b/>
          <w:sz w:val="22"/>
          <w:szCs w:val="22"/>
        </w:rPr>
        <w:t>. ПРОЕКТ ДОГОВОРА</w:t>
      </w:r>
    </w:p>
    <w:p w:rsidR="00E0714B" w:rsidRDefault="00E0714B" w:rsidP="00C37464">
      <w:pPr>
        <w:ind w:left="-709" w:firstLine="709"/>
        <w:jc w:val="center"/>
        <w:rPr>
          <w:b/>
        </w:rPr>
      </w:pPr>
    </w:p>
    <w:p w:rsidR="001C3638" w:rsidRPr="00C37464" w:rsidRDefault="001C3638" w:rsidP="00C37464">
      <w:pPr>
        <w:ind w:left="-709" w:firstLine="709"/>
        <w:jc w:val="center"/>
        <w:rPr>
          <w:b/>
        </w:rPr>
      </w:pPr>
      <w:r w:rsidRPr="00C37464">
        <w:rPr>
          <w:b/>
        </w:rPr>
        <w:t xml:space="preserve">Договор № </w:t>
      </w:r>
      <w:r w:rsidR="00AA7087">
        <w:rPr>
          <w:b/>
        </w:rPr>
        <w:t>_________</w:t>
      </w:r>
    </w:p>
    <w:p w:rsidR="001C3638" w:rsidRPr="00C37464" w:rsidRDefault="00952009" w:rsidP="00C37464">
      <w:pPr>
        <w:ind w:left="-709" w:firstLine="709"/>
        <w:jc w:val="center"/>
      </w:pPr>
      <w:r>
        <w:rPr>
          <w:b/>
        </w:rPr>
        <w:t>поставка рыбы трескообразной мороженой</w:t>
      </w:r>
      <w:r w:rsidR="00A36F05">
        <w:rPr>
          <w:b/>
        </w:rPr>
        <w:t xml:space="preserve"> для нужд МАДОУ «ДС № 422 г. </w:t>
      </w:r>
      <w:r w:rsidR="00A36F05" w:rsidRPr="00A36F05">
        <w:rPr>
          <w:b/>
        </w:rPr>
        <w:t>ЧЕЛЯБИНСКА</w:t>
      </w:r>
    </w:p>
    <w:p w:rsidR="00386575" w:rsidRDefault="00386575" w:rsidP="00C37464">
      <w:pPr>
        <w:ind w:left="-709" w:firstLine="709"/>
        <w:jc w:val="both"/>
      </w:pPr>
    </w:p>
    <w:p w:rsidR="00386575" w:rsidRPr="00C37464" w:rsidRDefault="001C62A2" w:rsidP="00386575">
      <w:pPr>
        <w:ind w:left="-709" w:firstLine="709"/>
      </w:pPr>
      <w:r w:rsidRPr="001C62A2">
        <w:t>г. Челябинск</w:t>
      </w:r>
      <w:r w:rsidR="00952009">
        <w:t xml:space="preserve">                                                                                              </w:t>
      </w:r>
      <w:r w:rsidR="00386575" w:rsidRPr="00C37464">
        <w:t>«</w:t>
      </w:r>
      <w:r w:rsidR="00386575">
        <w:t>___</w:t>
      </w:r>
      <w:r w:rsidR="00386575" w:rsidRPr="00C37464">
        <w:t xml:space="preserve">» </w:t>
      </w:r>
      <w:r w:rsidR="00386575">
        <w:t xml:space="preserve">________ 2021 </w:t>
      </w:r>
      <w:r w:rsidR="00386575" w:rsidRPr="00C37464">
        <w:t>г.</w:t>
      </w:r>
    </w:p>
    <w:p w:rsidR="001C3638" w:rsidRPr="00C37464" w:rsidRDefault="001C3638" w:rsidP="00C37464">
      <w:pPr>
        <w:ind w:left="-709" w:firstLine="709"/>
        <w:jc w:val="both"/>
      </w:pPr>
    </w:p>
    <w:p w:rsidR="001C3638" w:rsidRPr="00C37464" w:rsidRDefault="001C3638" w:rsidP="00C37464">
      <w:pPr>
        <w:ind w:left="-709" w:firstLine="709"/>
        <w:jc w:val="right"/>
      </w:pPr>
    </w:p>
    <w:p w:rsidR="001C3638" w:rsidRPr="00C37464" w:rsidRDefault="00A36F05" w:rsidP="00C37464">
      <w:pPr>
        <w:ind w:left="-709" w:firstLine="709"/>
        <w:jc w:val="both"/>
      </w:pPr>
      <w:r w:rsidRPr="00A36F05">
        <w:rPr>
          <w:b/>
          <w:u w:val="single"/>
        </w:rPr>
        <w:t>Муниципальное автономное дошкольное образовательное учреждение «Детский сад № 422 г. Челябинска»</w:t>
      </w:r>
      <w:r w:rsidR="001C62A2">
        <w:rPr>
          <w:b/>
          <w:u w:val="single"/>
        </w:rPr>
        <w:t>,</w:t>
      </w:r>
      <w:r w:rsidR="001C3638" w:rsidRPr="00C37464">
        <w:t xml:space="preserve"> именуемый в дальнейшем "Заказчик", в лице заведующего </w:t>
      </w:r>
      <w:r w:rsidRPr="00A36F05">
        <w:t>Юдин</w:t>
      </w:r>
      <w:r>
        <w:t>ой</w:t>
      </w:r>
      <w:r w:rsidRPr="00A36F05">
        <w:t xml:space="preserve"> Татьян</w:t>
      </w:r>
      <w:r>
        <w:t>ы</w:t>
      </w:r>
      <w:r w:rsidRPr="00A36F05">
        <w:t xml:space="preserve"> Юрьевн</w:t>
      </w:r>
      <w:r>
        <w:t>ы</w:t>
      </w:r>
      <w:r w:rsidR="001C3638" w:rsidRPr="00C37464">
        <w:t xml:space="preserve">, действующего на основании </w:t>
      </w:r>
      <w:r w:rsidR="001C3638" w:rsidRPr="00C37464">
        <w:rPr>
          <w:rStyle w:val="a3"/>
        </w:rPr>
        <w:t>Устава,</w:t>
      </w:r>
      <w:r w:rsidR="001C3638" w:rsidRPr="00C37464">
        <w:t xml:space="preserve"> с одной стороны и</w:t>
      </w:r>
    </w:p>
    <w:p w:rsidR="00C46F7F" w:rsidRDefault="00556AA1" w:rsidP="00C37464">
      <w:pPr>
        <w:ind w:left="-709" w:firstLine="709"/>
        <w:jc w:val="both"/>
        <w:rPr>
          <w:rFonts w:eastAsia="Calibri"/>
        </w:rPr>
      </w:pPr>
      <w:r w:rsidRPr="00556AA1">
        <w:rPr>
          <w:rFonts w:eastAsia="Calibri"/>
        </w:rPr>
        <w:t xml:space="preserve">и </w:t>
      </w:r>
      <w:r w:rsidR="00386575">
        <w:rPr>
          <w:rFonts w:eastAsia="Calibri"/>
        </w:rPr>
        <w:t>___________________________________________________________</w:t>
      </w:r>
      <w:r w:rsidRPr="00556AA1">
        <w:rPr>
          <w:rFonts w:eastAsia="Calibri"/>
        </w:rPr>
        <w:t xml:space="preserve">, именуемый в дальнейшем «Поставщик», в лице </w:t>
      </w:r>
      <w:r w:rsidR="00386575">
        <w:rPr>
          <w:rFonts w:eastAsia="Calibri"/>
        </w:rPr>
        <w:t>__________________________________</w:t>
      </w:r>
      <w:r w:rsidRPr="00556AA1">
        <w:rPr>
          <w:rFonts w:eastAsia="Calibri"/>
        </w:rPr>
        <w:t xml:space="preserve"> действующего на основании </w:t>
      </w:r>
      <w:r w:rsidR="00386575">
        <w:rPr>
          <w:rFonts w:eastAsia="Calibri"/>
        </w:rPr>
        <w:t>______________________</w:t>
      </w:r>
      <w:r w:rsidRPr="00556AA1">
        <w:rPr>
          <w:rFonts w:eastAsia="Calibri"/>
        </w:rPr>
        <w:t>, с другой стороны, а вместе именуемые "Стороны», заключили настоящий договор с соблюдением требований Федерального закона от 18.07.2011 №223-ФЗ «О закупках товаров, работ, услуг отдельными видами юридических лиц» заключили настоящий договор (далее -Договор) о нижеследующем:</w:t>
      </w:r>
    </w:p>
    <w:p w:rsidR="00556AA1" w:rsidRPr="00C37464" w:rsidRDefault="00556AA1" w:rsidP="00C37464">
      <w:pPr>
        <w:ind w:left="-709" w:firstLine="709"/>
        <w:jc w:val="both"/>
      </w:pPr>
    </w:p>
    <w:p w:rsidR="001C3638" w:rsidRPr="00C37464" w:rsidRDefault="001C3638" w:rsidP="00C37464">
      <w:pPr>
        <w:ind w:left="-709" w:firstLine="709"/>
        <w:jc w:val="center"/>
        <w:rPr>
          <w:b/>
          <w:lang w:eastAsia="ru-RU"/>
        </w:rPr>
      </w:pPr>
      <w:r w:rsidRPr="00C37464">
        <w:t xml:space="preserve">1. </w:t>
      </w:r>
      <w:r w:rsidRPr="00C37464">
        <w:rPr>
          <w:b/>
          <w:lang w:eastAsia="ru-RU"/>
        </w:rPr>
        <w:t>Предмет договора</w:t>
      </w:r>
    </w:p>
    <w:p w:rsidR="001C3638" w:rsidRPr="00C37464" w:rsidRDefault="001C3638" w:rsidP="00C37464">
      <w:pPr>
        <w:widowControl w:val="0"/>
        <w:suppressAutoHyphens w:val="0"/>
        <w:autoSpaceDE w:val="0"/>
        <w:autoSpaceDN w:val="0"/>
        <w:adjustRightInd w:val="0"/>
        <w:ind w:left="-709" w:firstLine="709"/>
        <w:jc w:val="both"/>
        <w:rPr>
          <w:lang w:eastAsia="ru-RU"/>
        </w:rPr>
      </w:pPr>
      <w:r w:rsidRPr="00C37464">
        <w:rPr>
          <w:lang w:eastAsia="ru-RU"/>
        </w:rPr>
        <w:t xml:space="preserve">1.1. Поставщик обязуется в течение срока действия и на условиях настоящего договора осуществлять </w:t>
      </w:r>
      <w:r w:rsidR="00A36F05" w:rsidRPr="00A36F05">
        <w:rPr>
          <w:b/>
          <w:lang w:eastAsia="ru-RU"/>
        </w:rPr>
        <w:t>поставк</w:t>
      </w:r>
      <w:r w:rsidR="00A36F05">
        <w:rPr>
          <w:b/>
          <w:lang w:eastAsia="ru-RU"/>
        </w:rPr>
        <w:t>у</w:t>
      </w:r>
      <w:r w:rsidR="00952009">
        <w:rPr>
          <w:b/>
          <w:lang w:eastAsia="ru-RU"/>
        </w:rPr>
        <w:t xml:space="preserve"> рыбы трескообразной мороженой</w:t>
      </w:r>
      <w:r w:rsidR="00A36F05">
        <w:rPr>
          <w:b/>
          <w:lang w:eastAsia="ru-RU"/>
        </w:rPr>
        <w:t xml:space="preserve"> для нужд МАДОУ «ДС № 422 г. </w:t>
      </w:r>
      <w:r w:rsidR="00A36F05" w:rsidRPr="00A36F05">
        <w:rPr>
          <w:b/>
          <w:lang w:eastAsia="ru-RU"/>
        </w:rPr>
        <w:t xml:space="preserve">ЧЕЛЯБИНСКА </w:t>
      </w:r>
      <w:r w:rsidRPr="00C37464">
        <w:rPr>
          <w:lang w:eastAsia="ru-RU"/>
        </w:rPr>
        <w:t>(далее - товар), а Заказчик обязуется осуществить приёмку и оплату поставленного товара.</w:t>
      </w:r>
    </w:p>
    <w:p w:rsidR="001C3638" w:rsidRPr="00C37464" w:rsidRDefault="001C3638" w:rsidP="00C37464">
      <w:pPr>
        <w:widowControl w:val="0"/>
        <w:suppressAutoHyphens w:val="0"/>
        <w:autoSpaceDE w:val="0"/>
        <w:autoSpaceDN w:val="0"/>
        <w:adjustRightInd w:val="0"/>
        <w:ind w:left="-709" w:firstLine="709"/>
        <w:jc w:val="both"/>
        <w:rPr>
          <w:lang w:eastAsia="ru-RU"/>
        </w:rPr>
      </w:pPr>
      <w:r w:rsidRPr="00C37464">
        <w:rPr>
          <w:lang w:eastAsia="ru-RU"/>
        </w:rPr>
        <w:t>1.2.  Цена, количество и ассортимент товара, подлежащего поставке, а также цена за единицу товара, указана в спецификации (Приложение № 1).</w:t>
      </w:r>
    </w:p>
    <w:p w:rsidR="001C3638" w:rsidRDefault="001C3638" w:rsidP="00C37464">
      <w:pPr>
        <w:widowControl w:val="0"/>
        <w:suppressAutoHyphens w:val="0"/>
        <w:autoSpaceDE w:val="0"/>
        <w:autoSpaceDN w:val="0"/>
        <w:adjustRightInd w:val="0"/>
        <w:ind w:left="-709" w:firstLine="709"/>
        <w:jc w:val="both"/>
        <w:rPr>
          <w:lang w:eastAsia="ru-RU"/>
        </w:rPr>
      </w:pPr>
      <w:r w:rsidRPr="00C37464">
        <w:rPr>
          <w:lang w:eastAsia="ru-RU"/>
        </w:rPr>
        <w:t xml:space="preserve">1.3. В рамках настоящего договора под одной партией товара Стороны принимают товар, поставленный в соответствии с заявкой Заказчика.      </w:t>
      </w:r>
    </w:p>
    <w:p w:rsidR="00C37464" w:rsidRPr="00C37464" w:rsidRDefault="00C37464" w:rsidP="00C37464">
      <w:pPr>
        <w:widowControl w:val="0"/>
        <w:suppressAutoHyphens w:val="0"/>
        <w:autoSpaceDE w:val="0"/>
        <w:autoSpaceDN w:val="0"/>
        <w:adjustRightInd w:val="0"/>
        <w:ind w:left="-709" w:firstLine="709"/>
        <w:jc w:val="both"/>
        <w:rPr>
          <w:lang w:eastAsia="ru-RU"/>
        </w:rPr>
      </w:pPr>
    </w:p>
    <w:p w:rsidR="001C3638" w:rsidRPr="00C37464" w:rsidRDefault="001C3638" w:rsidP="00C37464">
      <w:pPr>
        <w:widowControl w:val="0"/>
        <w:suppressAutoHyphens w:val="0"/>
        <w:autoSpaceDE w:val="0"/>
        <w:autoSpaceDN w:val="0"/>
        <w:adjustRightInd w:val="0"/>
        <w:ind w:left="-709" w:firstLine="709"/>
        <w:jc w:val="center"/>
        <w:rPr>
          <w:b/>
          <w:lang w:eastAsia="ru-RU"/>
        </w:rPr>
      </w:pPr>
      <w:r w:rsidRPr="00C37464">
        <w:rPr>
          <w:b/>
          <w:lang w:eastAsia="ru-RU"/>
        </w:rPr>
        <w:t>2. Цена договора и порядок расчётов</w:t>
      </w:r>
    </w:p>
    <w:p w:rsidR="001C3638" w:rsidRPr="00C37464" w:rsidRDefault="001C3638" w:rsidP="00C37464">
      <w:pPr>
        <w:suppressAutoHyphens w:val="0"/>
        <w:ind w:left="-709" w:firstLine="709"/>
        <w:contextualSpacing/>
        <w:jc w:val="both"/>
        <w:rPr>
          <w:lang w:eastAsia="ru-RU"/>
        </w:rPr>
      </w:pPr>
      <w:r w:rsidRPr="00C37464">
        <w:rPr>
          <w:lang w:eastAsia="ru-RU"/>
        </w:rPr>
        <w:t xml:space="preserve"> 2.1. Цена настоящего договора составляет </w:t>
      </w:r>
      <w:r w:rsidR="00386575">
        <w:rPr>
          <w:lang w:eastAsia="ru-RU"/>
        </w:rPr>
        <w:t>_______________________</w:t>
      </w:r>
      <w:r w:rsidR="00952009">
        <w:rPr>
          <w:lang w:eastAsia="ru-RU"/>
        </w:rPr>
        <w:t xml:space="preserve"> с учетом НДС (если предусмотрен).</w:t>
      </w:r>
    </w:p>
    <w:p w:rsidR="001C3638" w:rsidRPr="00C37464" w:rsidRDefault="001C3638" w:rsidP="00C37464">
      <w:pPr>
        <w:suppressAutoHyphens w:val="0"/>
        <w:ind w:left="-709" w:firstLine="709"/>
        <w:contextualSpacing/>
        <w:jc w:val="both"/>
        <w:rPr>
          <w:lang w:eastAsia="ru-RU"/>
        </w:rPr>
      </w:pPr>
      <w:r w:rsidRPr="00C37464">
        <w:rPr>
          <w:lang w:eastAsia="ru-RU"/>
        </w:rPr>
        <w:t>2.2. Цена товара, поставляемого по настоящему договору, включает в себя стоимость товара, стоимость транспортировки товара к Заказчику, расходы по погрузке и разгрузке, иных расходов Поставщика, связанных с исполнением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2.3. Цена поставляемого товара, в том числе цена единицы товара, указанная в Спецификации (Приложение №1 к настоящему договору), является твердой и определяется на весь срок действия договора.</w:t>
      </w:r>
    </w:p>
    <w:p w:rsidR="001C3638" w:rsidRPr="00C37464" w:rsidRDefault="001C3638" w:rsidP="00C37464">
      <w:pPr>
        <w:suppressAutoHyphens w:val="0"/>
        <w:ind w:left="-709" w:firstLine="709"/>
        <w:contextualSpacing/>
        <w:jc w:val="both"/>
        <w:rPr>
          <w:lang w:eastAsia="ru-RU"/>
        </w:rPr>
      </w:pPr>
      <w:r w:rsidRPr="00C37464">
        <w:rPr>
          <w:lang w:eastAsia="ru-RU"/>
        </w:rPr>
        <w:t>2.4. Оплата производится в следующем порядке:</w:t>
      </w:r>
    </w:p>
    <w:p w:rsidR="001C3638" w:rsidRPr="00C37464" w:rsidRDefault="001C3638" w:rsidP="00C37464">
      <w:pPr>
        <w:suppressAutoHyphens w:val="0"/>
        <w:ind w:left="-709" w:firstLine="709"/>
        <w:contextualSpacing/>
        <w:jc w:val="both"/>
        <w:rPr>
          <w:lang w:eastAsia="ru-RU"/>
        </w:rPr>
      </w:pPr>
      <w:r w:rsidRPr="00C37464">
        <w:rPr>
          <w:lang w:eastAsia="ru-RU"/>
        </w:rPr>
        <w:t xml:space="preserve">2.4.1. Заказчик осуществляет оплату за фактически поставленный товар путем перечисления денежных средств на расчетный счет Поставщика, указанный в настоящем договоре, в течение 30 </w:t>
      </w:r>
      <w:r w:rsidR="007E5699">
        <w:rPr>
          <w:lang w:eastAsia="ru-RU"/>
        </w:rPr>
        <w:t>календарных</w:t>
      </w:r>
      <w:r w:rsidRPr="00C37464">
        <w:rPr>
          <w:lang w:eastAsia="ru-RU"/>
        </w:rPr>
        <w:t xml:space="preserve"> дней с даты подписания Заказчиком 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 </w:t>
      </w:r>
    </w:p>
    <w:p w:rsidR="001C3638" w:rsidRPr="00C37464" w:rsidRDefault="001C3638" w:rsidP="00C37464">
      <w:pPr>
        <w:suppressAutoHyphens w:val="0"/>
        <w:ind w:left="-709" w:firstLine="709"/>
        <w:contextualSpacing/>
        <w:jc w:val="both"/>
        <w:rPr>
          <w:lang w:eastAsia="ru-RU"/>
        </w:rPr>
      </w:pPr>
      <w:r w:rsidRPr="00C37464">
        <w:rPr>
          <w:lang w:eastAsia="ru-RU"/>
        </w:rPr>
        <w:t>2.5. В случае изменения своих реквизитов Поставщик обязан в 2-х дневной срок в письменной форме сообщить об этом Заказчику с указанием новых реквизитов.</w:t>
      </w:r>
    </w:p>
    <w:p w:rsidR="001C3638" w:rsidRPr="00C37464" w:rsidRDefault="001C3638" w:rsidP="00C37464">
      <w:pPr>
        <w:suppressAutoHyphens w:val="0"/>
        <w:ind w:left="-709" w:firstLine="709"/>
        <w:contextualSpacing/>
        <w:jc w:val="both"/>
        <w:rPr>
          <w:lang w:eastAsia="ru-RU"/>
        </w:rPr>
      </w:pPr>
      <w:r w:rsidRPr="00C37464">
        <w:rPr>
          <w:lang w:eastAsia="ru-RU"/>
        </w:rPr>
        <w:t>2.6. Принятие денежных обязательств, подлежащих исполнению в рамках настоящего договора, осуществляется за счет следующего источника финансирования: средства автономного учреждения.</w:t>
      </w:r>
    </w:p>
    <w:p w:rsidR="001C3638" w:rsidRPr="00C37464" w:rsidRDefault="001C3638" w:rsidP="00C37464">
      <w:pPr>
        <w:keepNext/>
        <w:keepLines/>
        <w:suppressAutoHyphens w:val="0"/>
        <w:ind w:left="-709" w:firstLine="709"/>
        <w:jc w:val="both"/>
        <w:rPr>
          <w:lang w:eastAsia="ru-RU"/>
        </w:rPr>
      </w:pPr>
      <w:r w:rsidRPr="00C37464">
        <w:rPr>
          <w:lang w:eastAsia="ru-RU"/>
        </w:rPr>
        <w:lastRenderedPageBreak/>
        <w:t xml:space="preserve">2.7. В случае неисполнения или ненадлежащего исполнения поставщиком обязательства, предусмотренного договором, заказчик вправе произвести оплату по настоящему договору за вычетом начисленного размера неустойки (пени, штрафа) (в случае зачета неустойки (пени, штрафа) при оплате договора, списание (отсрочка) такой неустойки заказчиком не осуществляется). </w:t>
      </w:r>
    </w:p>
    <w:p w:rsidR="001C3638" w:rsidRPr="00C37464" w:rsidRDefault="001C3638" w:rsidP="00C37464">
      <w:pPr>
        <w:suppressAutoHyphens w:val="0"/>
        <w:ind w:left="-709" w:firstLine="709"/>
        <w:contextualSpacing/>
        <w:jc w:val="center"/>
        <w:rPr>
          <w:b/>
          <w:bCs/>
          <w:lang w:eastAsia="ru-RU"/>
        </w:rPr>
      </w:pPr>
      <w:r w:rsidRPr="00C37464">
        <w:rPr>
          <w:b/>
          <w:bCs/>
          <w:lang w:eastAsia="ru-RU"/>
        </w:rPr>
        <w:t>3. Сроки поставки товара и действия договора</w:t>
      </w:r>
    </w:p>
    <w:p w:rsidR="00E12390" w:rsidRDefault="001C3638" w:rsidP="00C37464">
      <w:pPr>
        <w:suppressAutoHyphens w:val="0"/>
        <w:ind w:left="-709" w:firstLine="709"/>
        <w:jc w:val="both"/>
        <w:rPr>
          <w:lang w:eastAsia="ru-RU"/>
        </w:rPr>
      </w:pPr>
      <w:r w:rsidRPr="00C37464">
        <w:rPr>
          <w:lang w:eastAsia="ru-RU"/>
        </w:rPr>
        <w:t xml:space="preserve"> 3.1. Договор вступает в силу с момента его заключения и действует по </w:t>
      </w:r>
      <w:r w:rsidR="00813DCD">
        <w:rPr>
          <w:lang w:eastAsia="ru-RU"/>
        </w:rPr>
        <w:t>31.12</w:t>
      </w:r>
      <w:r w:rsidR="007E5699">
        <w:rPr>
          <w:lang w:eastAsia="ru-RU"/>
        </w:rPr>
        <w:t>.2021</w:t>
      </w:r>
      <w:r w:rsidRPr="00C37464">
        <w:rPr>
          <w:lang w:eastAsia="ru-RU"/>
        </w:rPr>
        <w:t>г., но не ранее исполнения Сторонами своих обязатель</w:t>
      </w:r>
      <w:r w:rsidR="002D17CD">
        <w:rPr>
          <w:lang w:eastAsia="ru-RU"/>
        </w:rPr>
        <w:t>ств по договору.</w:t>
      </w:r>
    </w:p>
    <w:p w:rsidR="001C3638" w:rsidRPr="00C37464" w:rsidRDefault="00E12390" w:rsidP="00C37464">
      <w:pPr>
        <w:suppressAutoHyphens w:val="0"/>
        <w:ind w:left="-709" w:firstLine="709"/>
        <w:jc w:val="both"/>
        <w:rPr>
          <w:lang w:eastAsia="ru-RU"/>
        </w:rPr>
      </w:pPr>
      <w:r>
        <w:rPr>
          <w:lang w:eastAsia="ru-RU"/>
        </w:rPr>
        <w:t xml:space="preserve">3.2. </w:t>
      </w:r>
      <w:r w:rsidR="00813DCD" w:rsidRPr="00813DCD">
        <w:rPr>
          <w:lang w:eastAsia="ru-RU"/>
        </w:rPr>
        <w:t xml:space="preserve">Поставка Заказчику товара, указанного в Спецификации (Приложение №1 к договору), осуществляется Поставщиком на основании заявки Заказчика, </w:t>
      </w:r>
      <w:r w:rsidRPr="0045077E">
        <w:t>согласно графика поставки</w:t>
      </w:r>
      <w:r w:rsidR="002D17CD">
        <w:t>)</w:t>
      </w:r>
    </w:p>
    <w:p w:rsidR="003F2CEB" w:rsidRDefault="00E12390" w:rsidP="00C37464">
      <w:pPr>
        <w:suppressAutoHyphens w:val="0"/>
        <w:ind w:left="-709" w:firstLine="709"/>
        <w:jc w:val="both"/>
        <w:rPr>
          <w:lang w:eastAsia="ru-RU"/>
        </w:rPr>
      </w:pPr>
      <w:r>
        <w:rPr>
          <w:lang w:eastAsia="ru-RU"/>
        </w:rPr>
        <w:t xml:space="preserve">3.3. </w:t>
      </w:r>
      <w:r>
        <w:rPr>
          <w:b/>
        </w:rPr>
        <w:t xml:space="preserve">Место поставки: </w:t>
      </w:r>
      <w:r w:rsidR="00A36F05" w:rsidRPr="00A36F05">
        <w:t>г.Челябинск, ул. Толбухина 6А, пищеблок</w:t>
      </w:r>
      <w:r w:rsidR="003F2CEB">
        <w:t>.</w:t>
      </w:r>
    </w:p>
    <w:p w:rsidR="001C3638" w:rsidRDefault="001C3638" w:rsidP="00F10C2D">
      <w:pPr>
        <w:suppressAutoHyphens w:val="0"/>
        <w:ind w:left="-709" w:firstLine="709"/>
        <w:jc w:val="both"/>
        <w:rPr>
          <w:lang w:eastAsia="ru-RU"/>
        </w:rPr>
      </w:pPr>
      <w:r w:rsidRPr="00952009">
        <w:rPr>
          <w:b/>
          <w:lang w:eastAsia="ru-RU"/>
        </w:rPr>
        <w:t>Период поставки</w:t>
      </w:r>
      <w:r w:rsidR="003F2CEB" w:rsidRPr="00952009">
        <w:rPr>
          <w:b/>
          <w:lang w:eastAsia="ru-RU"/>
        </w:rPr>
        <w:t>:</w:t>
      </w:r>
      <w:r w:rsidR="00952009" w:rsidRPr="00952009">
        <w:rPr>
          <w:b/>
          <w:lang w:eastAsia="ru-RU"/>
        </w:rPr>
        <w:t xml:space="preserve"> </w:t>
      </w:r>
      <w:r w:rsidR="00952009" w:rsidRPr="00952009">
        <w:rPr>
          <w:lang w:eastAsia="ru-RU"/>
        </w:rPr>
        <w:t xml:space="preserve">С момента заключения договора  до 31.12.2021г </w:t>
      </w:r>
      <w:r w:rsidR="00F10C2D" w:rsidRPr="00952009">
        <w:rPr>
          <w:lang w:eastAsia="ru-RU"/>
        </w:rPr>
        <w:t xml:space="preserve"> 2 раза в  неделю с 08-00 до 12-00, кроме субботы и воскресенья, согласно предварительной заявке Заказчика поданной за 1 рабочий день до поставки</w:t>
      </w:r>
      <w:r w:rsidR="002D17CD">
        <w:rPr>
          <w:lang w:eastAsia="ru-RU"/>
        </w:rPr>
        <w:t>.</w:t>
      </w:r>
    </w:p>
    <w:p w:rsidR="003C60D7" w:rsidRPr="00C37464" w:rsidRDefault="003C60D7" w:rsidP="00C37464">
      <w:pPr>
        <w:suppressAutoHyphens w:val="0"/>
        <w:ind w:left="-709" w:firstLine="709"/>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4. Порядок поставки и приемки</w:t>
      </w:r>
    </w:p>
    <w:p w:rsidR="001C3638" w:rsidRPr="00C37464" w:rsidRDefault="001C3638" w:rsidP="00C37464">
      <w:pPr>
        <w:suppressAutoHyphens w:val="0"/>
        <w:ind w:left="-709" w:firstLine="709"/>
        <w:contextualSpacing/>
        <w:jc w:val="both"/>
        <w:rPr>
          <w:lang w:eastAsia="ru-RU"/>
        </w:rPr>
      </w:pPr>
      <w:r w:rsidRPr="00C37464">
        <w:rPr>
          <w:lang w:eastAsia="ru-RU"/>
        </w:rPr>
        <w:t xml:space="preserve"> 4.1. Поставка Заказчику товара, указанного в Спецификации (Приложение №1 к настоящему договору), осуществляется Поставщиком на основании заявки Заказчика, поданной посредством телефона, электронной почты, а также иным любым доступным способом по согласованию с Поставщиком, в том числе лично. </w:t>
      </w:r>
    </w:p>
    <w:p w:rsidR="001C3638" w:rsidRPr="00C37464" w:rsidRDefault="00E12390" w:rsidP="00C37464">
      <w:pPr>
        <w:suppressAutoHyphens w:val="0"/>
        <w:ind w:left="-709" w:firstLine="709"/>
        <w:contextualSpacing/>
        <w:jc w:val="both"/>
        <w:rPr>
          <w:lang w:eastAsia="ru-RU"/>
        </w:rPr>
      </w:pPr>
      <w:r>
        <w:rPr>
          <w:lang w:eastAsia="ru-RU"/>
        </w:rPr>
        <w:t xml:space="preserve">4.2. </w:t>
      </w:r>
      <w:r w:rsidR="001C3638" w:rsidRPr="00C37464">
        <w:rPr>
          <w:lang w:eastAsia="ru-RU"/>
        </w:rPr>
        <w:t>Заказчик по согласованию с Поставщиком может внести изменения в заявку. Заказчик вправе указать в заявке время, в течение которого необходимо осуществить поставку товара.</w:t>
      </w:r>
    </w:p>
    <w:p w:rsidR="001C3638" w:rsidRPr="00C37464" w:rsidRDefault="001C3638" w:rsidP="002D17CD">
      <w:pPr>
        <w:widowControl w:val="0"/>
        <w:tabs>
          <w:tab w:val="num" w:pos="1000"/>
          <w:tab w:val="left" w:pos="1134"/>
          <w:tab w:val="num" w:pos="1567"/>
        </w:tabs>
      </w:pPr>
      <w:r w:rsidRPr="002D17CD">
        <w:rPr>
          <w:lang w:eastAsia="ru-RU"/>
        </w:rPr>
        <w:t>4.3</w:t>
      </w:r>
      <w:r w:rsidR="00952009" w:rsidRPr="002D17CD">
        <w:rPr>
          <w:lang w:eastAsia="ru-RU"/>
        </w:rPr>
        <w:t xml:space="preserve">. </w:t>
      </w:r>
      <w:r w:rsidR="00A36F05" w:rsidRPr="002D17CD">
        <w:rPr>
          <w:lang w:eastAsia="ru-RU"/>
        </w:rPr>
        <w:t>Остаточный срок годности (остаточный срок хранения) каждой партии пост</w:t>
      </w:r>
      <w:r w:rsidR="00952009" w:rsidRPr="002D17CD">
        <w:rPr>
          <w:lang w:eastAsia="ru-RU"/>
        </w:rPr>
        <w:t>авляемой продукции</w:t>
      </w:r>
      <w:r w:rsidR="002D17CD" w:rsidRPr="002D17CD">
        <w:rPr>
          <w:lang w:eastAsia="ru-RU"/>
        </w:rPr>
        <w:t xml:space="preserve"> - не </w:t>
      </w:r>
      <w:r w:rsidR="002D17CD">
        <w:t>менее 5 месяцев</w:t>
      </w:r>
      <w:r w:rsidR="002D17CD" w:rsidRPr="004B7291">
        <w:t xml:space="preserve"> на момент поставки товара</w:t>
      </w:r>
      <w:r w:rsidR="002D17CD">
        <w:t>.</w:t>
      </w:r>
    </w:p>
    <w:p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Качество продуктов должно соответствовать техническим характеристикам, указанным в Спецификации, поставка других видов продуктов, а также продуктов с показателями качества ниже (хуже) указанных в спецификации, не допускается.</w:t>
      </w:r>
    </w:p>
    <w:p w:rsidR="001C3638" w:rsidRPr="00C37464" w:rsidRDefault="001C3638" w:rsidP="00C37464">
      <w:pPr>
        <w:suppressAutoHyphens w:val="0"/>
        <w:ind w:left="-709" w:firstLine="709"/>
        <w:contextualSpacing/>
        <w:jc w:val="both"/>
        <w:rPr>
          <w:lang w:eastAsia="ru-RU"/>
        </w:rPr>
      </w:pPr>
      <w:r w:rsidRPr="00C37464">
        <w:rPr>
          <w:lang w:eastAsia="ru-RU"/>
        </w:rPr>
        <w:t>4.5. При доставке товара Заказчику Поставщик обязан соблюдать требования, предусмотренные законодательством к транспортировке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rsidR="001C3638" w:rsidRPr="00C37464" w:rsidRDefault="001C3638" w:rsidP="00C37464">
      <w:pPr>
        <w:suppressAutoHyphens w:val="0"/>
        <w:ind w:left="-709" w:firstLine="709"/>
        <w:contextualSpacing/>
        <w:jc w:val="both"/>
        <w:rPr>
          <w:lang w:eastAsia="ru-RU"/>
        </w:rPr>
      </w:pPr>
      <w:r w:rsidRPr="00C37464">
        <w:rPr>
          <w:lang w:eastAsia="ru-RU"/>
        </w:rPr>
        <w:t>4.6. 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1C3638" w:rsidRPr="00C37464" w:rsidRDefault="001C3638" w:rsidP="00C37464">
      <w:pPr>
        <w:suppressAutoHyphens w:val="0"/>
        <w:ind w:left="-709" w:firstLine="709"/>
        <w:jc w:val="both"/>
        <w:rPr>
          <w:lang w:eastAsia="ru-RU"/>
        </w:rPr>
      </w:pPr>
      <w:r w:rsidRPr="00C37464">
        <w:rPr>
          <w:lang w:eastAsia="ru-RU"/>
        </w:rPr>
        <w:t>4.7. Каждая партия товара сопровождается товарной накладной (УПД), составленной в 2-х экземплярах, в которой указывается наименование товара, количество товарных единиц, цена за единицу товара, сумма.</w:t>
      </w:r>
    </w:p>
    <w:p w:rsidR="001C3638" w:rsidRPr="00C37464" w:rsidRDefault="001C3638" w:rsidP="00C37464">
      <w:pPr>
        <w:suppressAutoHyphens w:val="0"/>
        <w:ind w:left="-709" w:firstLine="709"/>
        <w:contextualSpacing/>
        <w:jc w:val="both"/>
        <w:rPr>
          <w:lang w:eastAsia="ru-RU"/>
        </w:rPr>
      </w:pPr>
      <w:r w:rsidRPr="00C37464">
        <w:rPr>
          <w:lang w:eastAsia="ru-RU"/>
        </w:rPr>
        <w:t>4.8. Поставщик осуществляет поставку товара в ассортименте, количестве и в сроки, указанные Заказчиком в заявке, направляемой Поставщику в сроки, предусмотренные п.4.1. настоящего договора. Заказчик при поставке товара осуществляет в следующем порядке проверку:</w:t>
      </w:r>
    </w:p>
    <w:p w:rsidR="001C3638" w:rsidRPr="00C37464" w:rsidRDefault="001C3638" w:rsidP="00C37464">
      <w:pPr>
        <w:suppressAutoHyphens w:val="0"/>
        <w:ind w:left="-709" w:firstLine="709"/>
        <w:contextualSpacing/>
        <w:jc w:val="both"/>
        <w:rPr>
          <w:lang w:eastAsia="ru-RU"/>
        </w:rPr>
      </w:pPr>
      <w:r w:rsidRPr="00C37464">
        <w:rPr>
          <w:lang w:eastAsia="ru-RU"/>
        </w:rPr>
        <w:t>- соответствия информации, указанной в товарной накладной (УПД), заявке Заказчика на предмет полноты исполнения заявки;</w:t>
      </w:r>
    </w:p>
    <w:p w:rsidR="001C3638" w:rsidRPr="00C37464" w:rsidRDefault="001C3638" w:rsidP="00C37464">
      <w:pPr>
        <w:suppressAutoHyphens w:val="0"/>
        <w:ind w:left="-709" w:firstLine="709"/>
        <w:contextualSpacing/>
        <w:jc w:val="both"/>
        <w:rPr>
          <w:lang w:eastAsia="ru-RU"/>
        </w:rPr>
      </w:pPr>
      <w:r w:rsidRPr="00C37464">
        <w:rPr>
          <w:lang w:eastAsia="ru-RU"/>
        </w:rPr>
        <w:t>- наличия и правильности оформления документов, подтверждающих качество и безопасность поставленных товаров;</w:t>
      </w:r>
    </w:p>
    <w:p w:rsidR="001C3638" w:rsidRPr="00C37464" w:rsidRDefault="001C3638" w:rsidP="00C37464">
      <w:pPr>
        <w:suppressAutoHyphens w:val="0"/>
        <w:ind w:left="-709" w:firstLine="709"/>
        <w:contextualSpacing/>
        <w:jc w:val="both"/>
        <w:rPr>
          <w:lang w:eastAsia="ru-RU"/>
        </w:rPr>
      </w:pPr>
      <w:r w:rsidRPr="00C37464">
        <w:rPr>
          <w:lang w:eastAsia="ru-RU"/>
        </w:rPr>
        <w:t xml:space="preserve">В случае отсутствия документов, Заказчик не принимает   партию товара или часть партии товара и направляет Поставщику Требование (об устранении недостатков) в связи с </w:t>
      </w:r>
      <w:r w:rsidRPr="00C37464">
        <w:rPr>
          <w:lang w:eastAsia="ru-RU"/>
        </w:rPr>
        <w:lastRenderedPageBreak/>
        <w:t xml:space="preserve">ненадлежащим исполнением обязательств, предусмотренных Договором, при осуществлении закупки товара. </w:t>
      </w:r>
    </w:p>
    <w:p w:rsidR="001C3638" w:rsidRPr="00C37464" w:rsidRDefault="001C3638" w:rsidP="00C37464">
      <w:pPr>
        <w:suppressAutoHyphens w:val="0"/>
        <w:ind w:left="-709" w:firstLine="709"/>
        <w:contextualSpacing/>
        <w:jc w:val="both"/>
        <w:rPr>
          <w:lang w:eastAsia="ru-RU"/>
        </w:rPr>
      </w:pPr>
      <w:r w:rsidRPr="00C37464">
        <w:rPr>
          <w:lang w:eastAsia="ru-RU"/>
        </w:rPr>
        <w:t>Требование направляется посредством факсимильной связи, электронной почты, а также иным любым доступным способом по согласованию с Поставщиком, в том числе лично</w:t>
      </w:r>
    </w:p>
    <w:p w:rsidR="001C3638" w:rsidRPr="00C37464" w:rsidRDefault="001C3638" w:rsidP="00C37464">
      <w:pPr>
        <w:suppressAutoHyphens w:val="0"/>
        <w:ind w:left="-709" w:firstLine="709"/>
        <w:contextualSpacing/>
        <w:jc w:val="both"/>
        <w:rPr>
          <w:lang w:eastAsia="ru-RU"/>
        </w:rPr>
      </w:pPr>
      <w:r w:rsidRPr="00C37464">
        <w:rPr>
          <w:lang w:eastAsia="ru-RU"/>
        </w:rPr>
        <w:t xml:space="preserve">4.9. В случае не поставки, недопоставки, поставки некачественного товара со сроком годности меньшей, чем указанно в п. 4.3. Договора и/или не соответствующего характеристикам, указанным в Спецификации (Приложение №1 к настоящему договор) Заказчик направляет Поставщику Требование (об устранении недостатков) в связи ненадлежащим исполнением обязательств, предусмотренных Договором, при осуществлении закупки товара. </w:t>
      </w:r>
    </w:p>
    <w:p w:rsidR="001C3638" w:rsidRPr="00C37464" w:rsidRDefault="001C3638" w:rsidP="00C37464">
      <w:pPr>
        <w:suppressAutoHyphens w:val="0"/>
        <w:ind w:left="-709" w:firstLine="709"/>
        <w:contextualSpacing/>
        <w:jc w:val="both"/>
        <w:rPr>
          <w:lang w:eastAsia="ru-RU"/>
        </w:rPr>
      </w:pPr>
      <w:r w:rsidRPr="00C37464">
        <w:rPr>
          <w:lang w:eastAsia="ru-RU"/>
        </w:rPr>
        <w:t xml:space="preserve">Требование направляется посредством факсимильной связи, электронной почты, а также иным любым доступным способом по согласованию с Поставщиком, в том числе лично. </w:t>
      </w:r>
    </w:p>
    <w:p w:rsidR="001C3638" w:rsidRPr="00C37464" w:rsidRDefault="001C3638" w:rsidP="00C37464">
      <w:pPr>
        <w:suppressAutoHyphens w:val="0"/>
        <w:ind w:left="-709" w:firstLine="709"/>
        <w:contextualSpacing/>
        <w:jc w:val="both"/>
        <w:rPr>
          <w:lang w:eastAsia="ru-RU"/>
        </w:rPr>
      </w:pPr>
      <w:r w:rsidRPr="00C37464">
        <w:rPr>
          <w:lang w:eastAsia="ru-RU"/>
        </w:rPr>
        <w:t>4.10. Поставщик по Требованию Заказчика производит допоставку недостающего товара, замену некачественного или несоответствующего качеству товара, указанного в Спецификации (Приложение №1 к настоящему договору), товара, не имеющего какого-либо документа, подтверждающего ее происхождение, качество, безопасность, в течение 2-х часов с момента, когда Поставщику стало известно о факте поставке товара, с указанными выше недостатками, при условии сохранения потребности Заказчика в таком товаре.</w:t>
      </w:r>
    </w:p>
    <w:p w:rsidR="001C3638" w:rsidRPr="00C37464" w:rsidRDefault="001C3638" w:rsidP="00C37464">
      <w:pPr>
        <w:suppressAutoHyphens w:val="0"/>
        <w:ind w:left="-709" w:firstLine="709"/>
        <w:contextualSpacing/>
        <w:jc w:val="both"/>
        <w:rPr>
          <w:lang w:eastAsia="ru-RU"/>
        </w:rPr>
      </w:pPr>
      <w:r w:rsidRPr="00C37464">
        <w:rPr>
          <w:lang w:eastAsia="ru-RU"/>
        </w:rPr>
        <w:t>4.11. В случае возникновения сомнений о качестве поставленной партии товара либо части такой партии товара, Заказчик вправе вызывать представителей независимой, аккредитованной в установленном порядке лаборатории для отбора образцов товара и проведения его исследований на соответствие показателям.</w:t>
      </w:r>
    </w:p>
    <w:p w:rsidR="001C3638" w:rsidRPr="00C37464" w:rsidRDefault="001C3638" w:rsidP="00C37464">
      <w:pPr>
        <w:suppressAutoHyphens w:val="0"/>
        <w:ind w:left="-709" w:firstLine="709"/>
        <w:contextualSpacing/>
        <w:jc w:val="both"/>
        <w:rPr>
          <w:lang w:eastAsia="ru-RU"/>
        </w:rPr>
      </w:pPr>
      <w:r w:rsidRPr="00C37464">
        <w:rPr>
          <w:lang w:eastAsia="ru-RU"/>
        </w:rPr>
        <w:t>Заказчик обязан обеспечить хранение товаров, предназначенных для отбора проб, с соблюдением режима хранения товаров, установленного производителем.</w:t>
      </w:r>
    </w:p>
    <w:p w:rsidR="001C3638" w:rsidRPr="00C37464" w:rsidRDefault="001C3638" w:rsidP="00C37464">
      <w:pPr>
        <w:suppressAutoHyphens w:val="0"/>
        <w:ind w:left="-709" w:firstLine="709"/>
        <w:contextualSpacing/>
        <w:jc w:val="both"/>
        <w:rPr>
          <w:lang w:eastAsia="ru-RU"/>
        </w:rPr>
      </w:pPr>
      <w:r w:rsidRPr="00C37464">
        <w:rPr>
          <w:lang w:eastAsia="ru-RU"/>
        </w:rPr>
        <w:t>Заказчик обязан предварительно (в срок не позднее 24-х часов, а в случае поставки скоропортящейся продукции - немедленно) уведомить поставщика о месте, времени, сроке прибытия для участия в проведении отбора образцов, а также о необходимости замены поставленного товара в объеме, необходимом для проведения экспертизы. Уведомление осуществляется посредством электронной почты, телефонограммы или факсимильной связью, либо уведомив письменно под роспись представителя Поставщика, доставившего товар.</w:t>
      </w:r>
    </w:p>
    <w:p w:rsidR="001C3638" w:rsidRPr="00C37464" w:rsidRDefault="001C3638" w:rsidP="00C37464">
      <w:pPr>
        <w:suppressAutoHyphens w:val="0"/>
        <w:ind w:left="-709" w:firstLine="709"/>
        <w:contextualSpacing/>
        <w:jc w:val="both"/>
        <w:rPr>
          <w:lang w:eastAsia="ru-RU"/>
        </w:rPr>
      </w:pPr>
      <w:r w:rsidRPr="00C37464">
        <w:rPr>
          <w:lang w:eastAsia="ru-RU"/>
        </w:rPr>
        <w:t>Неприбытие представителя Поставщика в установленный срок для участия в отборе образцов не является основанием для отмены решения о проведении отбора образцов товара, вызывающего сомнения по качеству.</w:t>
      </w:r>
    </w:p>
    <w:p w:rsidR="001C3638" w:rsidRPr="00C37464" w:rsidRDefault="001C3638" w:rsidP="00C37464">
      <w:pPr>
        <w:suppressAutoHyphens w:val="0"/>
        <w:ind w:left="-709" w:firstLine="709"/>
        <w:contextualSpacing/>
        <w:jc w:val="both"/>
        <w:rPr>
          <w:lang w:eastAsia="ru-RU"/>
        </w:rPr>
      </w:pPr>
      <w:r w:rsidRPr="00C37464">
        <w:rPr>
          <w:lang w:eastAsia="ru-RU"/>
        </w:rPr>
        <w:t>В случае если по результатам лабораторных исследований образца поставленного товара выявится его несоответствие требованиям действующего законодательства РФ, товар признается некачественным.</w:t>
      </w:r>
    </w:p>
    <w:p w:rsidR="001C3638" w:rsidRPr="00C37464" w:rsidRDefault="001C3638" w:rsidP="00C37464">
      <w:pPr>
        <w:suppressAutoHyphens w:val="0"/>
        <w:ind w:left="-709" w:firstLine="709"/>
        <w:contextualSpacing/>
        <w:jc w:val="both"/>
        <w:rPr>
          <w:lang w:eastAsia="ru-RU"/>
        </w:rPr>
      </w:pPr>
      <w:r w:rsidRPr="00C37464">
        <w:rPr>
          <w:lang w:eastAsia="ru-RU"/>
        </w:rPr>
        <w:t>Данное заключение распространяется на всю партию поставленного товара, из которой взят образец. В случае признания товара некачественным в установленном законом порядке, Заказчиком в течение двадцати четырех часов с момента поставки товара, направляется уведомление в адрес Поставщика об отказе в приемке товара и необходимости принятия товара обратно.</w:t>
      </w:r>
    </w:p>
    <w:p w:rsidR="001C3638" w:rsidRPr="00C37464" w:rsidRDefault="001C3638" w:rsidP="00C37464">
      <w:pPr>
        <w:suppressAutoHyphens w:val="0"/>
        <w:ind w:left="-709" w:firstLine="709"/>
        <w:contextualSpacing/>
        <w:jc w:val="both"/>
      </w:pPr>
      <w:r w:rsidRPr="00C37464">
        <w:rPr>
          <w:lang w:eastAsia="ru-RU"/>
        </w:rPr>
        <w:t xml:space="preserve">4.12. </w:t>
      </w:r>
      <w:r w:rsidRPr="00C37464">
        <w:t>В день приемки Заказчик проводит экспертизу поставленного товара на предмет их соответствия условиям договора.</w:t>
      </w:r>
    </w:p>
    <w:p w:rsidR="001C3638" w:rsidRPr="00C37464" w:rsidRDefault="001C3638" w:rsidP="00C37464">
      <w:pPr>
        <w:suppressAutoHyphens w:val="0"/>
        <w:ind w:left="-709" w:firstLine="709"/>
        <w:contextualSpacing/>
        <w:jc w:val="both"/>
      </w:pPr>
      <w:r w:rsidRPr="00C37464">
        <w:t>Результаты экспертизы, проведенной без привлечения независимых экспертных организаций (собственными силами Заказчика), оформляются путем подписания товарной накладной, (УПД) в день приемки товара уполномоченным должностным лицом (работником) Заказчика. Подписание указанных документов уполномоченным должностным лицом (работником) Заказчика свидетельствует о признании им поставленных пищевых продуктов соответствующими условиям Договора.</w:t>
      </w:r>
    </w:p>
    <w:p w:rsidR="001C3638" w:rsidRPr="00C37464" w:rsidRDefault="001C3638" w:rsidP="00C37464">
      <w:pPr>
        <w:suppressAutoHyphens w:val="0"/>
        <w:ind w:left="-709" w:firstLine="709"/>
        <w:contextualSpacing/>
        <w:jc w:val="both"/>
      </w:pPr>
      <w:r w:rsidRPr="00C37464">
        <w:t>Экспертиза может проводится Заказчиком с привлечением экспертов, экспертных организаций.</w:t>
      </w:r>
    </w:p>
    <w:p w:rsidR="001C3638" w:rsidRPr="00C37464" w:rsidRDefault="001C3638" w:rsidP="00C37464">
      <w:pPr>
        <w:suppressAutoHyphens w:val="0"/>
        <w:ind w:left="-709" w:firstLine="709"/>
        <w:contextualSpacing/>
        <w:jc w:val="both"/>
        <w:rPr>
          <w:lang w:eastAsia="ru-RU"/>
        </w:rPr>
      </w:pPr>
      <w:r w:rsidRPr="00C37464">
        <w:rPr>
          <w:lang w:eastAsia="ru-RU"/>
        </w:rPr>
        <w:t xml:space="preserve">В случае если по результатам экспертизы установлены нарушения требований Договора к качеству товара, в заключении указываются предложения об устранении установленных </w:t>
      </w:r>
      <w:r w:rsidRPr="00C37464">
        <w:rPr>
          <w:lang w:eastAsia="ru-RU"/>
        </w:rPr>
        <w:lastRenderedPageBreak/>
        <w:t>нарушений с указанием срока их устранения, либо указывается невозможность устранения соответствующих нарушений.</w:t>
      </w:r>
    </w:p>
    <w:p w:rsidR="001C3638" w:rsidRPr="00C37464" w:rsidRDefault="001C3638" w:rsidP="00C37464">
      <w:pPr>
        <w:suppressAutoHyphens w:val="0"/>
        <w:ind w:left="-709" w:firstLine="709"/>
        <w:contextualSpacing/>
        <w:jc w:val="both"/>
        <w:rPr>
          <w:lang w:eastAsia="ru-RU"/>
        </w:rPr>
      </w:pPr>
      <w:r w:rsidRPr="00C37464">
        <w:rPr>
          <w:lang w:eastAsia="ru-RU"/>
        </w:rPr>
        <w:t xml:space="preserve">4.13. Поставщик обязан по запросу эксперта, экспертной организации представить информацию, документы, материалы, связанные с приемкой товара. </w:t>
      </w:r>
    </w:p>
    <w:p w:rsidR="001C3638" w:rsidRPr="00C37464" w:rsidRDefault="001C3638" w:rsidP="00C37464">
      <w:pPr>
        <w:suppressAutoHyphens w:val="0"/>
        <w:ind w:left="-709" w:firstLine="709"/>
        <w:contextualSpacing/>
        <w:jc w:val="both"/>
        <w:rPr>
          <w:lang w:eastAsia="ru-RU"/>
        </w:rPr>
      </w:pPr>
      <w:r w:rsidRPr="00C37464">
        <w:rPr>
          <w:lang w:eastAsia="ru-RU"/>
        </w:rPr>
        <w:t>При принятии решения о приемке или об отказе в приемке товара учитываются результаты экспертизы, отраженные в заключении.</w:t>
      </w:r>
    </w:p>
    <w:p w:rsidR="001C3638" w:rsidRDefault="001C3638" w:rsidP="00C37464">
      <w:pPr>
        <w:suppressAutoHyphens w:val="0"/>
        <w:ind w:left="-709" w:firstLine="709"/>
        <w:contextualSpacing/>
        <w:jc w:val="both"/>
        <w:rPr>
          <w:lang w:eastAsia="ru-RU"/>
        </w:rPr>
      </w:pPr>
      <w:r w:rsidRPr="00C37464">
        <w:rPr>
          <w:lang w:eastAsia="ru-RU"/>
        </w:rPr>
        <w:t>4.14. В случае установления по результатам экспертизы факта поставки товара ненадлежащего качества, Поставщик должен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5. Права и обязанности сторон</w:t>
      </w:r>
    </w:p>
    <w:p w:rsidR="001C3638" w:rsidRPr="00C37464" w:rsidRDefault="001C3638" w:rsidP="00C37464">
      <w:pPr>
        <w:suppressAutoHyphens w:val="0"/>
        <w:ind w:left="-709" w:firstLine="709"/>
        <w:contextualSpacing/>
        <w:jc w:val="both"/>
        <w:rPr>
          <w:b/>
          <w:lang w:eastAsia="ru-RU"/>
        </w:rPr>
      </w:pPr>
      <w:r w:rsidRPr="00C37464">
        <w:rPr>
          <w:b/>
          <w:lang w:eastAsia="ru-RU"/>
        </w:rPr>
        <w:t>5.1. Поставщик обязан:</w:t>
      </w:r>
    </w:p>
    <w:p w:rsidR="001C3638" w:rsidRPr="00C37464" w:rsidRDefault="001C3638" w:rsidP="00C37464">
      <w:pPr>
        <w:suppressAutoHyphens w:val="0"/>
        <w:ind w:left="-709" w:firstLine="709"/>
        <w:contextualSpacing/>
        <w:jc w:val="both"/>
        <w:rPr>
          <w:lang w:eastAsia="ru-RU"/>
        </w:rPr>
      </w:pPr>
      <w:r w:rsidRPr="00C37464">
        <w:rPr>
          <w:lang w:eastAsia="ru-RU"/>
        </w:rPr>
        <w:t>5.1.1. Гарантировать соответствие качественных показателей поставляемого товара;</w:t>
      </w:r>
    </w:p>
    <w:p w:rsidR="001C3638" w:rsidRPr="00C37464" w:rsidRDefault="001C3638" w:rsidP="00C37464">
      <w:pPr>
        <w:suppressAutoHyphens w:val="0"/>
        <w:ind w:left="-709" w:firstLine="709"/>
        <w:contextualSpacing/>
        <w:jc w:val="both"/>
        <w:rPr>
          <w:lang w:eastAsia="ru-RU"/>
        </w:rPr>
      </w:pPr>
      <w:r w:rsidRPr="00C37464">
        <w:rPr>
          <w:lang w:eastAsia="ru-RU"/>
        </w:rPr>
        <w:t>Поставить товар, соответствующий требованиям к качеству, техническим характеристикам товара, требованиям к его безопасности, требованиям к потребительским свойствам товара, требованиям к упаковке и иным показателям.</w:t>
      </w:r>
    </w:p>
    <w:p w:rsidR="001C3638" w:rsidRPr="00C37464" w:rsidRDefault="001C3638" w:rsidP="00C37464">
      <w:pPr>
        <w:suppressAutoHyphens w:val="0"/>
        <w:ind w:left="-709" w:firstLine="709"/>
        <w:contextualSpacing/>
        <w:jc w:val="both"/>
        <w:rPr>
          <w:lang w:eastAsia="ru-RU"/>
        </w:rPr>
      </w:pPr>
      <w:r w:rsidRPr="00C37464">
        <w:rPr>
          <w:lang w:eastAsia="ru-RU"/>
        </w:rPr>
        <w:t>5.1.2. Обеспечить поставку товара Заказчику на основании заявок Заказчика; автотранспорт, используемый Поставщиком для поставки товара, должен иметь плановую дезинфекцию кузова автомобиля, и обеспечивать сохранность товара во время его транспортировки в случаях, установленных действующим законодательством;</w:t>
      </w:r>
    </w:p>
    <w:p w:rsidR="001C3638" w:rsidRPr="00C37464" w:rsidRDefault="001C3638" w:rsidP="00C37464">
      <w:pPr>
        <w:suppressAutoHyphens w:val="0"/>
        <w:ind w:left="-709" w:firstLine="709"/>
        <w:contextualSpacing/>
        <w:jc w:val="both"/>
        <w:rPr>
          <w:lang w:eastAsia="ru-RU"/>
        </w:rPr>
      </w:pPr>
      <w:r w:rsidRPr="00C37464">
        <w:rPr>
          <w:lang w:eastAsia="ru-RU"/>
        </w:rPr>
        <w:t>5.1.3. Исполнять заявки Заказчика в сроки, предусмотренные заявкой, в полном объеме по ассортименту и количеству продукции;</w:t>
      </w:r>
    </w:p>
    <w:p w:rsidR="001C3638" w:rsidRPr="00C37464" w:rsidRDefault="001C3638" w:rsidP="00C37464">
      <w:pPr>
        <w:suppressAutoHyphens w:val="0"/>
        <w:ind w:left="-709" w:firstLine="709"/>
        <w:contextualSpacing/>
        <w:jc w:val="both"/>
        <w:rPr>
          <w:lang w:eastAsia="ru-RU"/>
        </w:rPr>
      </w:pPr>
      <w:r w:rsidRPr="00C37464">
        <w:rPr>
          <w:lang w:eastAsia="ru-RU"/>
        </w:rPr>
        <w:t>5.1.4. Осуществлять поставку товара по товарным накладным (УПД)</w:t>
      </w:r>
    </w:p>
    <w:p w:rsidR="001C3638" w:rsidRPr="00C37464" w:rsidRDefault="001C3638" w:rsidP="00C37464">
      <w:pPr>
        <w:suppressAutoHyphens w:val="0"/>
        <w:ind w:left="-709" w:firstLine="709"/>
        <w:contextualSpacing/>
        <w:jc w:val="both"/>
        <w:rPr>
          <w:lang w:eastAsia="ru-RU"/>
        </w:rPr>
      </w:pPr>
      <w:r w:rsidRPr="00C37464">
        <w:rPr>
          <w:lang w:eastAsia="ru-RU"/>
        </w:rPr>
        <w:t>5.1.75 Осуществлять поставку товаров с соблюдением требований, установленных в разделе 4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5.1.6. Оформить и выдать представителю Поставщика, доставляющему товар Заказчику, доверенность со следующими полномочиями:</w:t>
      </w:r>
    </w:p>
    <w:p w:rsidR="001C3638" w:rsidRPr="00C37464" w:rsidRDefault="001C3638" w:rsidP="00C37464">
      <w:pPr>
        <w:suppressAutoHyphens w:val="0"/>
        <w:ind w:left="-709" w:firstLine="709"/>
        <w:contextualSpacing/>
        <w:jc w:val="both"/>
        <w:rPr>
          <w:lang w:eastAsia="ru-RU"/>
        </w:rPr>
      </w:pPr>
      <w:r w:rsidRPr="00C37464">
        <w:rPr>
          <w:lang w:eastAsia="ru-RU"/>
        </w:rPr>
        <w:t xml:space="preserve"> - на право подписи от имени Поставщика документов, касающихся исполнения данного договора (товарных накладных, УПД, счетов, счет-фактур, актов изъятия товара (или иных документов) с целью проведения экспертизы, с привлечением экспертов или экспертных организаций);</w:t>
      </w:r>
    </w:p>
    <w:p w:rsidR="001C3638" w:rsidRPr="00C37464" w:rsidRDefault="001C3638" w:rsidP="00C37464">
      <w:pPr>
        <w:suppressAutoHyphens w:val="0"/>
        <w:ind w:left="-709" w:firstLine="709"/>
        <w:contextualSpacing/>
        <w:jc w:val="both"/>
        <w:rPr>
          <w:lang w:eastAsia="ru-RU"/>
        </w:rPr>
      </w:pPr>
      <w:r w:rsidRPr="00C37464">
        <w:rPr>
          <w:lang w:eastAsia="ru-RU"/>
        </w:rPr>
        <w:t>- на право передачи товара Заказчику и права приемки товара от Заказчика, в случае возврати или отказа в приемке товара;</w:t>
      </w:r>
    </w:p>
    <w:p w:rsidR="001C3638" w:rsidRPr="00C37464" w:rsidRDefault="001C3638" w:rsidP="00C37464">
      <w:pPr>
        <w:suppressAutoHyphens w:val="0"/>
        <w:ind w:left="-709" w:firstLine="709"/>
        <w:contextualSpacing/>
        <w:jc w:val="both"/>
        <w:rPr>
          <w:lang w:eastAsia="ru-RU"/>
        </w:rPr>
      </w:pPr>
      <w:r w:rsidRPr="00C37464">
        <w:rPr>
          <w:lang w:eastAsia="ru-RU"/>
        </w:rPr>
        <w:t>5.1.7. Предоставлять Заказчику акт сверки по настоящему договору в срок не позднее пяти рабочих дней месяца, следующего за отчетным кварталом;</w:t>
      </w:r>
    </w:p>
    <w:p w:rsidR="001C3638" w:rsidRPr="00C37464" w:rsidRDefault="001C3638" w:rsidP="00C37464">
      <w:pPr>
        <w:suppressAutoHyphens w:val="0"/>
        <w:ind w:left="-709" w:firstLine="709"/>
        <w:contextualSpacing/>
        <w:jc w:val="both"/>
        <w:rPr>
          <w:lang w:eastAsia="ru-RU"/>
        </w:rPr>
      </w:pPr>
      <w:r w:rsidRPr="00C37464">
        <w:rPr>
          <w:lang w:eastAsia="ru-RU"/>
        </w:rPr>
        <w:t>5.1.8.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настоящим договором сроку обязан предоставить Заказчику результаты поставки товара;</w:t>
      </w:r>
    </w:p>
    <w:p w:rsidR="001C3638" w:rsidRPr="00C37464" w:rsidRDefault="001C3638" w:rsidP="00C37464">
      <w:pPr>
        <w:suppressAutoHyphens w:val="0"/>
        <w:ind w:left="-709" w:firstLine="709"/>
        <w:contextualSpacing/>
        <w:jc w:val="both"/>
        <w:rPr>
          <w:b/>
          <w:lang w:eastAsia="ru-RU"/>
        </w:rPr>
      </w:pPr>
      <w:r w:rsidRPr="00C37464">
        <w:rPr>
          <w:b/>
          <w:lang w:eastAsia="ru-RU"/>
        </w:rPr>
        <w:t>5.2. Поставщик вправе:</w:t>
      </w:r>
    </w:p>
    <w:p w:rsidR="001C3638" w:rsidRPr="00C37464" w:rsidRDefault="001C3638" w:rsidP="00C37464">
      <w:pPr>
        <w:suppressAutoHyphens w:val="0"/>
        <w:ind w:left="-709" w:firstLine="709"/>
        <w:contextualSpacing/>
        <w:jc w:val="both"/>
        <w:rPr>
          <w:lang w:eastAsia="ru-RU"/>
        </w:rPr>
      </w:pPr>
      <w:r w:rsidRPr="00C37464">
        <w:rPr>
          <w:lang w:eastAsia="ru-RU"/>
        </w:rPr>
        <w:t>5.2.1. Требовать оплату товара в порядке, предусмотренном разделом 2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5.2.2. Запрашивать в письменной форме у Заказчика сведения и документы, необходимые для надлежащего исполнения принятых на себя обязательств.</w:t>
      </w:r>
    </w:p>
    <w:p w:rsidR="001C3638" w:rsidRPr="00C37464" w:rsidRDefault="001C3638" w:rsidP="00C37464">
      <w:pPr>
        <w:suppressAutoHyphens w:val="0"/>
        <w:ind w:left="-709" w:firstLine="709"/>
        <w:contextualSpacing/>
        <w:jc w:val="both"/>
        <w:rPr>
          <w:b/>
          <w:lang w:eastAsia="ru-RU"/>
        </w:rPr>
      </w:pPr>
      <w:r w:rsidRPr="00C37464">
        <w:rPr>
          <w:b/>
          <w:lang w:eastAsia="ru-RU"/>
        </w:rPr>
        <w:t>5.3. Заказчик обязан:</w:t>
      </w:r>
    </w:p>
    <w:p w:rsidR="001C3638" w:rsidRPr="00C37464" w:rsidRDefault="001C3638" w:rsidP="00C37464">
      <w:pPr>
        <w:suppressAutoHyphens w:val="0"/>
        <w:ind w:left="-709" w:firstLine="709"/>
        <w:contextualSpacing/>
        <w:jc w:val="both"/>
        <w:rPr>
          <w:lang w:eastAsia="ru-RU"/>
        </w:rPr>
      </w:pPr>
      <w:r w:rsidRPr="00C37464">
        <w:rPr>
          <w:lang w:eastAsia="ru-RU"/>
        </w:rPr>
        <w:t>5.3.1. Направлять Поставщику заявку на поставляемый товар посредством телефона, факсимильной связи, электронной почты, а также иным любым доступным способом по согласованию с Поставщиком, в том числе лично, с указанием ассортимента и количества;</w:t>
      </w:r>
    </w:p>
    <w:p w:rsidR="001C3638" w:rsidRPr="00C37464" w:rsidRDefault="001C3638" w:rsidP="00C37464">
      <w:pPr>
        <w:suppressAutoHyphens w:val="0"/>
        <w:ind w:left="-709" w:firstLine="709"/>
        <w:contextualSpacing/>
        <w:jc w:val="both"/>
        <w:rPr>
          <w:lang w:eastAsia="ru-RU"/>
        </w:rPr>
      </w:pPr>
      <w:r w:rsidRPr="00C37464">
        <w:rPr>
          <w:lang w:eastAsia="ru-RU"/>
        </w:rPr>
        <w:t>5.3.2. Производить приемку товаров в соответствии с разделом 4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 xml:space="preserve">При этом оформить и выдать представителю Заказчика, принимающему товар, доверенность (заверенную копию приказа) на право подписи от имени Заказчика акта приемки товара на складе Заказчика, которую представитель должен иметь при себе в момент приемки </w:t>
      </w:r>
      <w:r w:rsidRPr="00C37464">
        <w:rPr>
          <w:lang w:eastAsia="ru-RU"/>
        </w:rPr>
        <w:lastRenderedPageBreak/>
        <w:t>товара. Доверенность на получение товара предъявляется по требованию представителя Поставщика, доставившего товар.</w:t>
      </w:r>
    </w:p>
    <w:p w:rsidR="001C3638" w:rsidRPr="00C37464" w:rsidRDefault="001C3638" w:rsidP="00C37464">
      <w:pPr>
        <w:suppressAutoHyphens w:val="0"/>
        <w:ind w:left="-709" w:firstLine="709"/>
        <w:contextualSpacing/>
        <w:jc w:val="both"/>
        <w:rPr>
          <w:lang w:eastAsia="ru-RU"/>
        </w:rPr>
      </w:pPr>
      <w:r w:rsidRPr="00C37464">
        <w:rPr>
          <w:lang w:eastAsia="ru-RU"/>
        </w:rPr>
        <w:t>5.3.3. Возвратить Поставщику оборотную тару в момент приемки товара.</w:t>
      </w:r>
    </w:p>
    <w:p w:rsidR="001C3638" w:rsidRPr="00C37464" w:rsidRDefault="001C3638" w:rsidP="00C37464">
      <w:pPr>
        <w:suppressAutoHyphens w:val="0"/>
        <w:ind w:left="-709" w:firstLine="709"/>
        <w:contextualSpacing/>
        <w:jc w:val="both"/>
        <w:rPr>
          <w:lang w:eastAsia="ru-RU"/>
        </w:rPr>
      </w:pPr>
      <w:r w:rsidRPr="00C37464">
        <w:rPr>
          <w:lang w:eastAsia="ru-RU"/>
        </w:rPr>
        <w:t>5.3.4. Обеспечить оплату товара на основании представленных документов (счетов (счетов-фактур), УПД) в соответствие с условиями настоящего договора.</w:t>
      </w:r>
    </w:p>
    <w:p w:rsidR="001C3638" w:rsidRPr="00C37464" w:rsidRDefault="001C3638" w:rsidP="00C37464">
      <w:pPr>
        <w:suppressAutoHyphens w:val="0"/>
        <w:ind w:left="-709" w:firstLine="709"/>
        <w:contextualSpacing/>
        <w:jc w:val="both"/>
        <w:rPr>
          <w:b/>
          <w:lang w:eastAsia="ru-RU"/>
        </w:rPr>
      </w:pPr>
      <w:r w:rsidRPr="00C37464">
        <w:rPr>
          <w:b/>
          <w:lang w:eastAsia="ru-RU"/>
        </w:rPr>
        <w:t>5.4. Заказчик вправе:</w:t>
      </w:r>
    </w:p>
    <w:p w:rsidR="001C3638" w:rsidRPr="00C37464" w:rsidRDefault="001C3638" w:rsidP="00C37464">
      <w:pPr>
        <w:suppressAutoHyphens w:val="0"/>
        <w:ind w:left="-709" w:firstLine="709"/>
        <w:contextualSpacing/>
        <w:jc w:val="both"/>
        <w:rPr>
          <w:lang w:eastAsia="ru-RU"/>
        </w:rPr>
      </w:pPr>
      <w:r w:rsidRPr="00C37464">
        <w:rPr>
          <w:lang w:eastAsia="ru-RU"/>
        </w:rPr>
        <w:t>5.4.1. Требовать поставки товара, полностью отвечающего характеристикам, указанным в Спецификации к договору.</w:t>
      </w:r>
    </w:p>
    <w:p w:rsidR="001C3638" w:rsidRPr="00C37464" w:rsidRDefault="001C3638" w:rsidP="00C37464">
      <w:pPr>
        <w:suppressAutoHyphens w:val="0"/>
        <w:ind w:left="-709" w:firstLine="709"/>
        <w:contextualSpacing/>
        <w:jc w:val="both"/>
        <w:rPr>
          <w:lang w:eastAsia="ru-RU"/>
        </w:rPr>
      </w:pPr>
      <w:r w:rsidRPr="00C37464">
        <w:rPr>
          <w:lang w:eastAsia="ru-RU"/>
        </w:rPr>
        <w:t>5.4.2. Отказаться от приемки товаров, при отсутствии документов, указанных в пункте 4.7. и при не прохождении порядка проверки предусмотренного пунктом 4.8. настоящего договора.</w:t>
      </w:r>
    </w:p>
    <w:p w:rsidR="001C3638" w:rsidRPr="00C37464" w:rsidRDefault="001C3638" w:rsidP="00C37464">
      <w:pPr>
        <w:suppressAutoHyphens w:val="0"/>
        <w:ind w:left="-709" w:firstLine="709"/>
        <w:contextualSpacing/>
        <w:jc w:val="both"/>
        <w:rPr>
          <w:lang w:eastAsia="ru-RU"/>
        </w:rPr>
      </w:pPr>
      <w:r w:rsidRPr="00C37464">
        <w:rPr>
          <w:lang w:eastAsia="ru-RU"/>
        </w:rPr>
        <w:t>5.4.3. Запрашивать в письменной форме у Поставщика сведения и документы, необходимые для надлежащего исполнения принятых на себя обязательств.</w:t>
      </w:r>
    </w:p>
    <w:p w:rsidR="001C3638" w:rsidRPr="00C37464" w:rsidRDefault="001C3638" w:rsidP="00C37464">
      <w:pPr>
        <w:suppressAutoHyphens w:val="0"/>
        <w:ind w:left="-709" w:firstLine="709"/>
        <w:contextualSpacing/>
        <w:jc w:val="both"/>
        <w:rPr>
          <w:lang w:eastAsia="ru-RU"/>
        </w:rPr>
      </w:pPr>
      <w:r w:rsidRPr="00C37464">
        <w:rPr>
          <w:lang w:eastAsia="ru-RU"/>
        </w:rPr>
        <w:t>5.4.4.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638" w:rsidRPr="00C37464" w:rsidRDefault="001C3638" w:rsidP="00C37464">
      <w:pPr>
        <w:suppressAutoHyphens w:val="0"/>
        <w:ind w:left="-709" w:firstLine="709"/>
        <w:contextualSpacing/>
        <w:jc w:val="both"/>
        <w:rPr>
          <w:lang w:eastAsia="ru-RU"/>
        </w:rPr>
      </w:pPr>
      <w:r w:rsidRPr="00C37464">
        <w:rPr>
          <w:lang w:eastAsia="ru-RU"/>
        </w:rPr>
        <w:t>5.4.5. Осуществить выборку товара не в полном объеме.</w:t>
      </w:r>
    </w:p>
    <w:p w:rsidR="001C3638" w:rsidRDefault="001C3638" w:rsidP="00C37464">
      <w:pPr>
        <w:suppressAutoHyphens w:val="0"/>
        <w:ind w:left="-709" w:firstLine="709"/>
        <w:contextualSpacing/>
        <w:jc w:val="both"/>
        <w:rPr>
          <w:lang w:eastAsia="ru-RU"/>
        </w:rPr>
      </w:pPr>
      <w:r w:rsidRPr="00C37464">
        <w:rPr>
          <w:lang w:eastAsia="ru-RU"/>
        </w:rPr>
        <w:t xml:space="preserve">5.4.6. В случае недопоставки товара, либо поставки некачественного товара, товара, не имеющего какого-либо документа, подтверждающего его происхождение, качество, безопасность и т.п. и при условии сохранения потребности Заказчика в заказанном товаре, требовать от Поставщика произвести допоставку недостающего товара, замену некачественного или несоответствующего качеству товара, товара, не имеющего какого-либо документа, подтверждающего его происхождение, качество, безопасность. </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6. Ответственность сторон</w:t>
      </w:r>
    </w:p>
    <w:p w:rsidR="004D0D10" w:rsidRDefault="004D0D10" w:rsidP="004D0D10">
      <w:pPr>
        <w:suppressAutoHyphens w:val="0"/>
        <w:ind w:left="-709" w:firstLine="709"/>
        <w:contextualSpacing/>
        <w:jc w:val="both"/>
        <w:rPr>
          <w:lang w:eastAsia="ru-RU"/>
        </w:rPr>
      </w:pPr>
      <w:r>
        <w:rPr>
          <w:lang w:eastAsia="ru-RU"/>
        </w:rPr>
        <w:t xml:space="preserve">6.1. 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 </w:t>
      </w:r>
    </w:p>
    <w:p w:rsidR="004D0D10" w:rsidRDefault="004D0D10" w:rsidP="004D0D10">
      <w:pPr>
        <w:suppressAutoHyphens w:val="0"/>
        <w:ind w:left="-709" w:firstLine="709"/>
        <w:contextualSpacing/>
        <w:jc w:val="both"/>
        <w:rPr>
          <w:lang w:eastAsia="ru-RU"/>
        </w:rPr>
      </w:pPr>
      <w:r>
        <w:rPr>
          <w:lang w:eastAsia="ru-RU"/>
        </w:rPr>
        <w:t xml:space="preserve">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 </w:t>
      </w:r>
    </w:p>
    <w:p w:rsidR="004D0D10" w:rsidRDefault="004D0D10" w:rsidP="004D0D10">
      <w:pPr>
        <w:suppressAutoHyphens w:val="0"/>
        <w:ind w:left="-709" w:firstLine="709"/>
        <w:contextualSpacing/>
        <w:jc w:val="both"/>
        <w:rPr>
          <w:lang w:eastAsia="ru-RU"/>
        </w:rPr>
      </w:pPr>
      <w:r>
        <w:rPr>
          <w:lang w:eastAsia="ru-RU"/>
        </w:rPr>
        <w:t xml:space="preserve">6.3. При невыполнении обязательств по договору, кроме уплаты неустойки, Поставщик так же возмещает в полном объеме понесенные Заказчиком убытки. </w:t>
      </w:r>
    </w:p>
    <w:p w:rsidR="004D0D10" w:rsidRDefault="004D0D10" w:rsidP="004D0D10">
      <w:pPr>
        <w:suppressAutoHyphens w:val="0"/>
        <w:ind w:left="-709" w:firstLine="709"/>
        <w:contextualSpacing/>
        <w:jc w:val="both"/>
        <w:rPr>
          <w:lang w:eastAsia="ru-RU"/>
        </w:rPr>
      </w:pPr>
      <w:r>
        <w:rPr>
          <w:lang w:eastAsia="ru-RU"/>
        </w:rPr>
        <w:t xml:space="preserve">6.4. Поставщик несет ответственность за нарушение как начального и конечного, так и промежуточных сроков исполнения своих обязательств. </w:t>
      </w:r>
    </w:p>
    <w:p w:rsidR="004D0D10" w:rsidRDefault="004D0D10" w:rsidP="004D0D10">
      <w:pPr>
        <w:suppressAutoHyphens w:val="0"/>
        <w:ind w:left="-709" w:firstLine="709"/>
        <w:contextualSpacing/>
        <w:jc w:val="both"/>
        <w:rPr>
          <w:lang w:eastAsia="ru-RU"/>
        </w:rPr>
      </w:pPr>
      <w:r>
        <w:rPr>
          <w:lang w:eastAsia="ru-RU"/>
        </w:rPr>
        <w:t xml:space="preserve">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t>
      </w:r>
    </w:p>
    <w:p w:rsidR="004D0D10" w:rsidRDefault="004D0D10" w:rsidP="004D0D10">
      <w:pPr>
        <w:suppressAutoHyphens w:val="0"/>
        <w:ind w:left="-709" w:firstLine="709"/>
        <w:contextualSpacing/>
        <w:jc w:val="both"/>
        <w:rPr>
          <w:lang w:eastAsia="ru-RU"/>
        </w:rPr>
      </w:pPr>
      <w:r>
        <w:rPr>
          <w:lang w:eastAsia="ru-RU"/>
        </w:rPr>
        <w:t xml:space="preserve">6.6. Заказчик несёт ответственность за несвоевременную приемку и оплату поставленных по договору товаров. </w:t>
      </w:r>
    </w:p>
    <w:p w:rsidR="004D0D10" w:rsidRDefault="004D0D10" w:rsidP="004D0D10">
      <w:pPr>
        <w:suppressAutoHyphens w:val="0"/>
        <w:ind w:left="-709" w:firstLine="709"/>
        <w:contextualSpacing/>
        <w:jc w:val="both"/>
        <w:rPr>
          <w:lang w:eastAsia="ru-RU"/>
        </w:rPr>
      </w:pPr>
      <w:r>
        <w:rPr>
          <w:lang w:eastAsia="ru-RU"/>
        </w:rPr>
        <w:t xml:space="preserve">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w:t>
      </w:r>
      <w:r>
        <w:rPr>
          <w:lang w:eastAsia="ru-RU"/>
        </w:rPr>
        <w:lastRenderedPageBreak/>
        <w:t xml:space="preserve">просрочка исполнения указанного обязательства произошла вследствие непреодолимой силы или по вине Поставщика. </w:t>
      </w:r>
    </w:p>
    <w:p w:rsidR="00C37464" w:rsidRPr="00C37464" w:rsidRDefault="004D0D10" w:rsidP="004D0D10">
      <w:pPr>
        <w:suppressAutoHyphens w:val="0"/>
        <w:ind w:left="-709" w:firstLine="709"/>
        <w:contextualSpacing/>
        <w:jc w:val="both"/>
        <w:rPr>
          <w:lang w:eastAsia="ru-RU"/>
        </w:rPr>
      </w:pPr>
      <w:r>
        <w:rPr>
          <w:lang w:eastAsia="ru-RU"/>
        </w:rPr>
        <w:t>6.7.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w:t>
      </w:r>
    </w:p>
    <w:p w:rsidR="001C3638" w:rsidRPr="00C37464" w:rsidRDefault="001C3638" w:rsidP="00C37464">
      <w:pPr>
        <w:suppressAutoHyphens w:val="0"/>
        <w:ind w:left="-709" w:firstLine="709"/>
        <w:contextualSpacing/>
        <w:jc w:val="center"/>
        <w:rPr>
          <w:b/>
          <w:bCs/>
          <w:lang w:eastAsia="ru-RU"/>
        </w:rPr>
      </w:pPr>
      <w:r w:rsidRPr="00C37464">
        <w:rPr>
          <w:b/>
          <w:bCs/>
          <w:lang w:eastAsia="ru-RU"/>
        </w:rPr>
        <w:t>7. Действие обстоятельств непреодолимой силы</w:t>
      </w:r>
    </w:p>
    <w:p w:rsidR="001C3638" w:rsidRPr="00C37464" w:rsidRDefault="001C3638" w:rsidP="00C37464">
      <w:pPr>
        <w:suppressAutoHyphens w:val="0"/>
        <w:ind w:left="-709" w:firstLine="709"/>
        <w:contextualSpacing/>
        <w:jc w:val="both"/>
        <w:rPr>
          <w:lang w:eastAsia="ru-RU"/>
        </w:rPr>
      </w:pPr>
      <w:r w:rsidRPr="00C37464">
        <w:rPr>
          <w:lang w:eastAsia="ru-RU"/>
        </w:rPr>
        <w:t> 7.1. Обстоятельствами, наступление которых освобождает от ответственности за нарушения обязательства, являются обстоятельства непреодолимой силы: вооруженные конфликты, акты терроризма, правовые акты государственных органов, аварийные и иные чрезвычайные ситуации, если такие обстоятельства непосредственно влияют на возможность Стороны исполнить соответствующее обязательство.</w:t>
      </w:r>
    </w:p>
    <w:p w:rsidR="001C3638" w:rsidRPr="00C37464" w:rsidRDefault="001C3638" w:rsidP="00C37464">
      <w:pPr>
        <w:suppressAutoHyphens w:val="0"/>
        <w:ind w:left="-709" w:firstLine="709"/>
        <w:contextualSpacing/>
        <w:jc w:val="both"/>
        <w:rPr>
          <w:lang w:eastAsia="ru-RU"/>
        </w:rPr>
      </w:pPr>
      <w:r w:rsidRPr="00C37464">
        <w:rPr>
          <w:lang w:eastAsia="ru-RU"/>
        </w:rPr>
        <w:t>7.2.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1C3638" w:rsidRPr="00C37464" w:rsidRDefault="001C3638" w:rsidP="00C37464">
      <w:pPr>
        <w:suppressAutoHyphens w:val="0"/>
        <w:ind w:left="-709" w:firstLine="709"/>
        <w:contextualSpacing/>
        <w:jc w:val="both"/>
        <w:rPr>
          <w:lang w:eastAsia="ru-RU"/>
        </w:rPr>
      </w:pPr>
      <w:r w:rsidRPr="00C37464">
        <w:rPr>
          <w:lang w:eastAsia="ru-RU"/>
        </w:rPr>
        <w:t>7.3.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1C3638" w:rsidRPr="00C37464" w:rsidRDefault="001C3638" w:rsidP="00C37464">
      <w:pPr>
        <w:suppressAutoHyphens w:val="0"/>
        <w:ind w:left="-709" w:firstLine="709"/>
        <w:contextualSpacing/>
        <w:jc w:val="both"/>
        <w:rPr>
          <w:lang w:eastAsia="ru-RU"/>
        </w:rPr>
      </w:pPr>
      <w:r w:rsidRPr="00C37464">
        <w:rPr>
          <w:lang w:eastAsia="ru-RU"/>
        </w:rPr>
        <w:t>7.4.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C3638" w:rsidRDefault="001C3638" w:rsidP="00C37464">
      <w:pPr>
        <w:suppressAutoHyphens w:val="0"/>
        <w:ind w:left="-709" w:firstLine="709"/>
        <w:contextualSpacing/>
        <w:jc w:val="both"/>
        <w:rPr>
          <w:lang w:eastAsia="ru-RU"/>
        </w:rPr>
      </w:pPr>
      <w:r w:rsidRPr="00C37464">
        <w:rPr>
          <w:lang w:eastAsia="ru-RU"/>
        </w:rPr>
        <w:t>7.5.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8. Порядок урегулирования споров</w:t>
      </w:r>
    </w:p>
    <w:p w:rsidR="001C3638" w:rsidRPr="00C37464" w:rsidRDefault="001C3638" w:rsidP="00C37464">
      <w:pPr>
        <w:suppressAutoHyphens w:val="0"/>
        <w:ind w:left="-709" w:firstLine="709"/>
        <w:contextualSpacing/>
        <w:jc w:val="both"/>
        <w:rPr>
          <w:lang w:eastAsia="ru-RU"/>
        </w:rPr>
      </w:pPr>
      <w:r w:rsidRPr="00C37464">
        <w:rPr>
          <w:lang w:eastAsia="ru-RU"/>
        </w:rPr>
        <w:t> 8.1.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rsidR="001C3638" w:rsidRPr="00C37464" w:rsidRDefault="001C3638" w:rsidP="00C37464">
      <w:pPr>
        <w:suppressAutoHyphens w:val="0"/>
        <w:ind w:left="-709" w:firstLine="709"/>
        <w:contextualSpacing/>
        <w:jc w:val="both"/>
        <w:rPr>
          <w:lang w:eastAsia="ru-RU"/>
        </w:rPr>
      </w:pPr>
      <w:r w:rsidRPr="00C37464">
        <w:rPr>
          <w:lang w:eastAsia="ru-RU"/>
        </w:rPr>
        <w:t>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дней с даты ее получения.</w:t>
      </w:r>
    </w:p>
    <w:p w:rsidR="001C3638" w:rsidRDefault="001C3638" w:rsidP="00C37464">
      <w:pPr>
        <w:suppressAutoHyphens w:val="0"/>
        <w:ind w:left="-709" w:firstLine="709"/>
        <w:contextualSpacing/>
        <w:jc w:val="both"/>
        <w:rPr>
          <w:lang w:eastAsia="ru-RU"/>
        </w:rPr>
      </w:pPr>
      <w:r w:rsidRPr="00C37464">
        <w:rPr>
          <w:lang w:eastAsia="ru-RU"/>
        </w:rPr>
        <w:t xml:space="preserve">8.3. Любые споры, не урегулированные во внесудебном порядке, разрешаются Арбитражным судом </w:t>
      </w:r>
      <w:r w:rsidR="003F2CEB">
        <w:rPr>
          <w:lang w:eastAsia="ru-RU"/>
        </w:rPr>
        <w:t>Челябинской области</w:t>
      </w:r>
      <w:r w:rsidRPr="00C37464">
        <w:rPr>
          <w:lang w:eastAsia="ru-RU"/>
        </w:rPr>
        <w:t>.</w:t>
      </w:r>
    </w:p>
    <w:p w:rsidR="00C37464" w:rsidRPr="00C37464" w:rsidRDefault="00C37464" w:rsidP="00C37464">
      <w:pPr>
        <w:suppressAutoHyphens w:val="0"/>
        <w:ind w:left="-709" w:firstLine="709"/>
        <w:contextualSpacing/>
        <w:jc w:val="both"/>
        <w:rPr>
          <w:lang w:eastAsia="ru-RU"/>
        </w:rPr>
      </w:pPr>
    </w:p>
    <w:p w:rsidR="001C3638" w:rsidRPr="00C37464" w:rsidRDefault="001C3638" w:rsidP="00C37464">
      <w:pPr>
        <w:suppressAutoHyphens w:val="0"/>
        <w:ind w:left="-709" w:firstLine="709"/>
        <w:contextualSpacing/>
        <w:jc w:val="center"/>
        <w:rPr>
          <w:b/>
          <w:bCs/>
          <w:lang w:eastAsia="ru-RU"/>
        </w:rPr>
      </w:pPr>
      <w:r w:rsidRPr="00C37464">
        <w:rPr>
          <w:b/>
          <w:bCs/>
          <w:lang w:eastAsia="ru-RU"/>
        </w:rPr>
        <w:t>9. Особые условия</w:t>
      </w:r>
    </w:p>
    <w:p w:rsidR="001C3638" w:rsidRPr="00C37464" w:rsidRDefault="001C3638" w:rsidP="00C37464">
      <w:pPr>
        <w:suppressAutoHyphens w:val="0"/>
        <w:ind w:left="-709" w:firstLine="709"/>
        <w:contextualSpacing/>
        <w:jc w:val="both"/>
        <w:rPr>
          <w:lang w:eastAsia="ru-RU"/>
        </w:rPr>
      </w:pPr>
      <w:r w:rsidRPr="00C37464">
        <w:rPr>
          <w:lang w:eastAsia="ru-RU"/>
        </w:rPr>
        <w:t>9.1.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1C3638" w:rsidRPr="00C37464" w:rsidRDefault="001C3638" w:rsidP="00C37464">
      <w:pPr>
        <w:suppressAutoHyphens w:val="0"/>
        <w:ind w:left="-709" w:firstLine="709"/>
        <w:contextualSpacing/>
        <w:jc w:val="both"/>
        <w:rPr>
          <w:lang w:eastAsia="ru-RU"/>
        </w:rPr>
      </w:pPr>
      <w:r w:rsidRPr="00C37464">
        <w:rPr>
          <w:lang w:eastAsia="ru-RU"/>
        </w:rPr>
        <w:t xml:space="preserve"> Основаниями для одностороннего отказа от исполнения договора являются: </w:t>
      </w:r>
    </w:p>
    <w:p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 xml:space="preserve"> 1) осуществление поставки товаров ненадлежащего качества, если недостатки не могут быть устранены в приемлемый для заказчика срок, неоднократного нарушения сроков поставки товаров, а также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1C3638" w:rsidRPr="00C37464" w:rsidRDefault="001C3638" w:rsidP="00C37464">
      <w:pPr>
        <w:suppressAutoHyphens w:val="0"/>
        <w:autoSpaceDE w:val="0"/>
        <w:autoSpaceDN w:val="0"/>
        <w:adjustRightInd w:val="0"/>
        <w:ind w:left="-709" w:firstLine="709"/>
        <w:jc w:val="both"/>
        <w:rPr>
          <w:color w:val="000000"/>
          <w:lang w:eastAsia="ru-RU"/>
        </w:rPr>
      </w:pPr>
      <w:r w:rsidRPr="00C37464">
        <w:rPr>
          <w:color w:val="000000"/>
          <w:lang w:eastAsia="ru-RU"/>
        </w:rPr>
        <w:t xml:space="preserve">  2) </w:t>
      </w:r>
      <w:bookmarkStart w:id="0" w:name="dst100321"/>
      <w:bookmarkEnd w:id="0"/>
      <w:r w:rsidRPr="00C37464">
        <w:rPr>
          <w:color w:val="000000"/>
          <w:lang w:eastAsia="ru-RU"/>
        </w:rPr>
        <w:t xml:space="preserve">неоднократного нарушения сроков поставки товаров (от 2-х и более раз); </w:t>
      </w:r>
    </w:p>
    <w:p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 xml:space="preserve">  3) иные основания, предусмотренные законодательством РФ. </w:t>
      </w:r>
    </w:p>
    <w:p w:rsidR="001C3638" w:rsidRPr="00C37464" w:rsidRDefault="001C3638" w:rsidP="00C37464">
      <w:pPr>
        <w:suppressAutoHyphens w:val="0"/>
        <w:ind w:left="-709" w:firstLine="709"/>
        <w:contextualSpacing/>
        <w:jc w:val="both"/>
        <w:rPr>
          <w:lang w:eastAsia="ru-RU"/>
        </w:rPr>
      </w:pPr>
      <w:r w:rsidRPr="00C37464">
        <w:rPr>
          <w:lang w:eastAsia="ru-RU"/>
        </w:rPr>
        <w:t xml:space="preserve"> 9.2. При невыбранном в полном объеме товаров в соответствии со Спецификацией (Приложение №1 к настоящему договору) по 31.12.202</w:t>
      </w:r>
      <w:r w:rsidR="003C60D7">
        <w:rPr>
          <w:lang w:eastAsia="ru-RU"/>
        </w:rPr>
        <w:t>1</w:t>
      </w:r>
      <w:r w:rsidRPr="00C37464">
        <w:rPr>
          <w:lang w:eastAsia="ru-RU"/>
        </w:rPr>
        <w:t xml:space="preserve"> г. договор прекращает свое действие в сроки, установленные п.3.1. Договора без взаимных претензий Сторон.</w:t>
      </w:r>
    </w:p>
    <w:p w:rsidR="001C3638" w:rsidRPr="00C37464" w:rsidRDefault="001C3638" w:rsidP="00C37464">
      <w:pPr>
        <w:suppressAutoHyphens w:val="0"/>
        <w:ind w:left="-709" w:firstLine="709"/>
        <w:contextualSpacing/>
        <w:jc w:val="both"/>
        <w:rPr>
          <w:lang w:eastAsia="ru-RU"/>
        </w:rPr>
      </w:pPr>
      <w:r w:rsidRPr="00C37464">
        <w:rPr>
          <w:lang w:eastAsia="ru-RU"/>
        </w:rPr>
        <w:t>9.3.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1C3638" w:rsidRPr="00C37464" w:rsidRDefault="001C3638" w:rsidP="00C37464">
      <w:pPr>
        <w:suppressAutoHyphens w:val="0"/>
        <w:ind w:left="-709" w:firstLine="709"/>
        <w:contextualSpacing/>
        <w:jc w:val="both"/>
        <w:rPr>
          <w:lang w:eastAsia="ru-RU"/>
        </w:rPr>
      </w:pPr>
      <w:r w:rsidRPr="00C37464">
        <w:rPr>
          <w:lang w:eastAsia="ru-RU"/>
        </w:rPr>
        <w:lastRenderedPageBreak/>
        <w:t>9.4.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1C3638" w:rsidRPr="00C37464" w:rsidRDefault="001C3638" w:rsidP="00C37464">
      <w:pPr>
        <w:suppressAutoHyphens w:val="0"/>
        <w:spacing w:after="200"/>
        <w:ind w:left="-709" w:firstLine="709"/>
        <w:contextualSpacing/>
        <w:jc w:val="both"/>
        <w:rPr>
          <w:lang w:eastAsia="ru-RU"/>
        </w:rPr>
      </w:pPr>
      <w:r w:rsidRPr="00C37464">
        <w:rPr>
          <w:lang w:eastAsia="ru-RU"/>
        </w:rPr>
        <w:t>9.5. Во всем, что не предусмотрено настоящим договором, стороны руководствуются действующим законодательством Российской Федерации.</w:t>
      </w:r>
    </w:p>
    <w:p w:rsidR="001C3638" w:rsidRPr="00C37464" w:rsidRDefault="001C3638" w:rsidP="00C37464">
      <w:pPr>
        <w:suppressAutoHyphens w:val="0"/>
        <w:spacing w:after="200"/>
        <w:ind w:left="-709" w:firstLine="709"/>
        <w:contextualSpacing/>
        <w:jc w:val="both"/>
        <w:rPr>
          <w:lang w:eastAsia="ru-RU"/>
        </w:rPr>
      </w:pPr>
      <w:r w:rsidRPr="00C37464">
        <w:rPr>
          <w:lang w:eastAsia="ru-RU"/>
        </w:rPr>
        <w:t xml:space="preserve">9.6. </w:t>
      </w:r>
      <w:r w:rsidR="00F10C2D" w:rsidRPr="00952009">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bookmarkStart w:id="1" w:name="_GoBack"/>
      <w:bookmarkEnd w:id="1"/>
    </w:p>
    <w:p w:rsidR="001C3638" w:rsidRPr="00C37464" w:rsidRDefault="001C3638" w:rsidP="00C37464">
      <w:pPr>
        <w:suppressAutoHyphens w:val="0"/>
        <w:spacing w:after="200"/>
        <w:ind w:left="-709" w:firstLine="709"/>
        <w:contextualSpacing/>
        <w:jc w:val="both"/>
        <w:rPr>
          <w:lang w:eastAsia="ru-RU"/>
        </w:rPr>
      </w:pPr>
      <w:r w:rsidRPr="00C37464">
        <w:rPr>
          <w:lang w:eastAsia="ru-RU"/>
        </w:rPr>
        <w:t>9.7. Приложения, указанные в настоящем договоре, являются его неотъемлемой частью:</w:t>
      </w:r>
    </w:p>
    <w:p w:rsidR="001C3638" w:rsidRDefault="001C3638" w:rsidP="00C37464">
      <w:pPr>
        <w:suppressAutoHyphens w:val="0"/>
        <w:spacing w:after="200"/>
        <w:ind w:left="-709" w:firstLine="709"/>
        <w:contextualSpacing/>
        <w:jc w:val="both"/>
        <w:rPr>
          <w:lang w:eastAsia="ru-RU"/>
        </w:rPr>
      </w:pPr>
      <w:r w:rsidRPr="00C37464">
        <w:rPr>
          <w:lang w:eastAsia="ru-RU"/>
        </w:rPr>
        <w:t>Приложение № 1 Спецификация.</w:t>
      </w:r>
    </w:p>
    <w:p w:rsidR="00C37464" w:rsidRPr="00C37464" w:rsidRDefault="00C37464" w:rsidP="00C37464">
      <w:pPr>
        <w:suppressAutoHyphens w:val="0"/>
        <w:spacing w:after="200"/>
        <w:ind w:left="-709" w:firstLine="709"/>
        <w:contextualSpacing/>
        <w:jc w:val="both"/>
        <w:rPr>
          <w:lang w:eastAsia="ru-RU"/>
        </w:rPr>
      </w:pPr>
    </w:p>
    <w:p w:rsidR="001C3638" w:rsidRPr="00C37464" w:rsidRDefault="001C3638" w:rsidP="00C37464">
      <w:pPr>
        <w:ind w:left="-709" w:firstLine="709"/>
        <w:jc w:val="both"/>
        <w:rPr>
          <w:b/>
        </w:rPr>
      </w:pPr>
      <w:r w:rsidRPr="00C37464">
        <w:rPr>
          <w:b/>
        </w:rPr>
        <w:t xml:space="preserve">                                          10.  Юридические адреса и банковские реквизиты сторон.</w:t>
      </w:r>
    </w:p>
    <w:tbl>
      <w:tblPr>
        <w:tblW w:w="0" w:type="auto"/>
        <w:tblLook w:val="04A0"/>
      </w:tblPr>
      <w:tblGrid>
        <w:gridCol w:w="4611"/>
        <w:gridCol w:w="4604"/>
      </w:tblGrid>
      <w:tr w:rsidR="001C3638" w:rsidRPr="00C37464" w:rsidTr="00A26E82">
        <w:trPr>
          <w:trHeight w:val="5093"/>
        </w:trPr>
        <w:tc>
          <w:tcPr>
            <w:tcW w:w="4611" w:type="dxa"/>
          </w:tcPr>
          <w:p w:rsidR="001C3638" w:rsidRPr="00C37464" w:rsidRDefault="001C3638" w:rsidP="00C37464">
            <w:pPr>
              <w:autoSpaceDE w:val="0"/>
              <w:autoSpaceDN w:val="0"/>
              <w:adjustRightInd w:val="0"/>
              <w:ind w:left="-709" w:firstLine="709"/>
              <w:jc w:val="both"/>
              <w:rPr>
                <w:b/>
                <w:lang w:eastAsia="ru-RU"/>
              </w:rPr>
            </w:pPr>
            <w:r w:rsidRPr="00C37464">
              <w:rPr>
                <w:b/>
                <w:lang w:eastAsia="ru-RU"/>
              </w:rPr>
              <w:t>Заказчик</w:t>
            </w:r>
          </w:p>
          <w:p w:rsidR="00A36F05" w:rsidRPr="00A36F05" w:rsidRDefault="00A36F05" w:rsidP="00A36F05">
            <w:pPr>
              <w:ind w:right="424"/>
              <w:jc w:val="both"/>
            </w:pPr>
            <w:r w:rsidRPr="00A36F05">
              <w:rPr>
                <w:sz w:val="22"/>
                <w:szCs w:val="22"/>
              </w:rPr>
              <w:t xml:space="preserve">Муниципальное автономное дошкольное </w:t>
            </w:r>
          </w:p>
          <w:p w:rsidR="00A36F05" w:rsidRPr="00A36F05" w:rsidRDefault="00A36F05" w:rsidP="00A36F05">
            <w:pPr>
              <w:ind w:right="424"/>
              <w:jc w:val="both"/>
            </w:pPr>
            <w:r w:rsidRPr="00A36F05">
              <w:rPr>
                <w:sz w:val="22"/>
                <w:szCs w:val="22"/>
              </w:rPr>
              <w:t>образовательное учреждение «Детский сад</w:t>
            </w:r>
            <w:r w:rsidR="00952009">
              <w:t xml:space="preserve"> </w:t>
            </w:r>
            <w:r w:rsidRPr="00A36F05">
              <w:rPr>
                <w:sz w:val="22"/>
                <w:szCs w:val="22"/>
              </w:rPr>
              <w:t>№ 422 г.Челябинска»</w:t>
            </w:r>
          </w:p>
          <w:p w:rsidR="00A36F05" w:rsidRPr="00A36F05" w:rsidRDefault="00A36F05" w:rsidP="00A36F05">
            <w:pPr>
              <w:ind w:right="424"/>
              <w:jc w:val="both"/>
            </w:pPr>
            <w:r w:rsidRPr="00A36F05">
              <w:rPr>
                <w:sz w:val="22"/>
                <w:szCs w:val="22"/>
              </w:rPr>
              <w:t xml:space="preserve">Адрес: 454087, г.Челябинск, ул. Толбухина, 6а </w:t>
            </w:r>
          </w:p>
          <w:p w:rsidR="00A36F05" w:rsidRPr="00A36F05" w:rsidRDefault="00A36F05" w:rsidP="00A36F05">
            <w:pPr>
              <w:ind w:right="424"/>
              <w:jc w:val="both"/>
            </w:pPr>
            <w:r w:rsidRPr="00A36F05">
              <w:rPr>
                <w:sz w:val="22"/>
                <w:szCs w:val="22"/>
              </w:rPr>
              <w:t>Тел. 269-33-91</w:t>
            </w:r>
          </w:p>
          <w:p w:rsidR="00A36F05" w:rsidRPr="00A36F05" w:rsidRDefault="00A36F05" w:rsidP="00A36F05">
            <w:pPr>
              <w:ind w:right="424"/>
              <w:jc w:val="both"/>
            </w:pPr>
            <w:r w:rsidRPr="00A36F05">
              <w:rPr>
                <w:sz w:val="22"/>
                <w:szCs w:val="22"/>
              </w:rPr>
              <w:t>ИНН/КПП 7451054072/КПП 745101001</w:t>
            </w:r>
          </w:p>
          <w:p w:rsidR="00A36F05" w:rsidRPr="00A36F05" w:rsidRDefault="00A36F05" w:rsidP="00A36F05">
            <w:pPr>
              <w:ind w:right="424"/>
              <w:jc w:val="both"/>
            </w:pPr>
            <w:r w:rsidRPr="00A36F05">
              <w:rPr>
                <w:sz w:val="22"/>
                <w:szCs w:val="22"/>
              </w:rPr>
              <w:t>ОГРН 1027402898247</w:t>
            </w:r>
          </w:p>
          <w:p w:rsidR="00A36F05" w:rsidRPr="00A36F05" w:rsidRDefault="00A36F05" w:rsidP="00A36F05">
            <w:pPr>
              <w:ind w:right="424"/>
              <w:jc w:val="both"/>
            </w:pPr>
            <w:r w:rsidRPr="00A36F05">
              <w:rPr>
                <w:sz w:val="22"/>
                <w:szCs w:val="22"/>
              </w:rPr>
              <w:t>л/с 3047305011А в Комитете финансов г.Челябинска</w:t>
            </w:r>
          </w:p>
          <w:p w:rsidR="00A36F05" w:rsidRPr="00A36F05" w:rsidRDefault="00A36F05" w:rsidP="00A36F05">
            <w:pPr>
              <w:ind w:right="424"/>
              <w:jc w:val="both"/>
            </w:pPr>
            <w:r w:rsidRPr="00A36F05">
              <w:rPr>
                <w:sz w:val="22"/>
                <w:szCs w:val="22"/>
              </w:rPr>
              <w:t>Казн. счет: 03231643757010006900</w:t>
            </w:r>
          </w:p>
          <w:p w:rsidR="00A36F05" w:rsidRPr="00A36F05" w:rsidRDefault="00A36F05" w:rsidP="00A36F05">
            <w:pPr>
              <w:ind w:right="424"/>
              <w:jc w:val="both"/>
            </w:pPr>
            <w:r w:rsidRPr="00A36F05">
              <w:rPr>
                <w:sz w:val="22"/>
                <w:szCs w:val="22"/>
              </w:rPr>
              <w:t>ЕКС: 40102810645370000062</w:t>
            </w:r>
          </w:p>
          <w:p w:rsidR="00A36F05" w:rsidRPr="00A36F05" w:rsidRDefault="00A36F05" w:rsidP="00A36F05">
            <w:pPr>
              <w:ind w:right="424"/>
              <w:jc w:val="both"/>
            </w:pPr>
            <w:r w:rsidRPr="00A36F05">
              <w:rPr>
                <w:sz w:val="22"/>
                <w:szCs w:val="22"/>
              </w:rPr>
              <w:t>ОТДЕЛЕНИЕ ЧЕЛЯБИНСК БАНКА РОССИИ//УФК по Челябинской области г. Челябинск</w:t>
            </w:r>
          </w:p>
          <w:p w:rsidR="00A36F05" w:rsidRPr="00A36F05" w:rsidRDefault="00A36F05" w:rsidP="00A36F05">
            <w:pPr>
              <w:ind w:right="424"/>
              <w:jc w:val="both"/>
            </w:pPr>
            <w:r w:rsidRPr="00A36F05">
              <w:rPr>
                <w:sz w:val="22"/>
                <w:szCs w:val="22"/>
              </w:rPr>
              <w:t>БИК 017501500</w:t>
            </w:r>
          </w:p>
          <w:p w:rsidR="00A36F05" w:rsidRPr="00A36F05" w:rsidRDefault="00A36F05" w:rsidP="00A36F05">
            <w:pPr>
              <w:ind w:right="424"/>
              <w:jc w:val="both"/>
            </w:pPr>
            <w:r w:rsidRPr="00A36F05">
              <w:rPr>
                <w:sz w:val="22"/>
                <w:szCs w:val="22"/>
              </w:rPr>
              <w:t>ИНН 7451008340</w:t>
            </w:r>
          </w:p>
          <w:p w:rsidR="00A36F05" w:rsidRPr="00A36F05" w:rsidRDefault="00A36F05" w:rsidP="00A36F05">
            <w:pPr>
              <w:ind w:right="424"/>
              <w:jc w:val="both"/>
            </w:pPr>
            <w:r w:rsidRPr="00A36F05">
              <w:rPr>
                <w:sz w:val="22"/>
                <w:szCs w:val="22"/>
              </w:rPr>
              <w:t>КПП 745301001</w:t>
            </w:r>
          </w:p>
          <w:p w:rsidR="003F2CEB" w:rsidRPr="00A36F05" w:rsidRDefault="00A36F05" w:rsidP="00A36F05">
            <w:pPr>
              <w:pStyle w:val="ConsPlusNonformat"/>
              <w:widowControl/>
              <w:rPr>
                <w:rFonts w:ascii="Times New Roman" w:hAnsi="Times New Roman" w:cs="Times New Roman"/>
                <w:sz w:val="22"/>
                <w:szCs w:val="22"/>
                <w:lang w:eastAsia="ar-SA"/>
              </w:rPr>
            </w:pPr>
            <w:r w:rsidRPr="00A36F05">
              <w:rPr>
                <w:sz w:val="22"/>
                <w:szCs w:val="22"/>
              </w:rPr>
              <w:t>E-mail:dou_422@mail.ru</w:t>
            </w:r>
          </w:p>
          <w:p w:rsidR="001C3638" w:rsidRPr="00C37464" w:rsidRDefault="001C3638" w:rsidP="00C37464">
            <w:pPr>
              <w:ind w:left="-709" w:firstLine="709"/>
              <w:rPr>
                <w:color w:val="000000"/>
                <w:lang w:eastAsia="ru-RU"/>
              </w:rPr>
            </w:pPr>
          </w:p>
          <w:p w:rsidR="001C3638" w:rsidRPr="00C37464" w:rsidRDefault="001C3638" w:rsidP="00C37464">
            <w:pPr>
              <w:ind w:left="-709" w:firstLine="709"/>
              <w:rPr>
                <w:color w:val="000000"/>
                <w:lang w:eastAsia="ru-RU"/>
              </w:rPr>
            </w:pPr>
          </w:p>
          <w:p w:rsidR="001C3638" w:rsidRPr="00C37464" w:rsidRDefault="001C3638" w:rsidP="00C37464">
            <w:pPr>
              <w:ind w:left="-709" w:firstLine="709"/>
              <w:rPr>
                <w:color w:val="000000"/>
                <w:lang w:eastAsia="ru-RU"/>
              </w:rPr>
            </w:pPr>
            <w:r w:rsidRPr="00C37464">
              <w:rPr>
                <w:color w:val="000000"/>
                <w:lang w:eastAsia="ru-RU"/>
              </w:rPr>
              <w:t xml:space="preserve">Заведующий </w:t>
            </w:r>
          </w:p>
          <w:p w:rsidR="001C3638" w:rsidRPr="00C37464" w:rsidRDefault="001C3638" w:rsidP="00C37464">
            <w:pPr>
              <w:ind w:left="-709" w:firstLine="709"/>
              <w:rPr>
                <w:color w:val="000000"/>
                <w:lang w:eastAsia="ru-RU"/>
              </w:rPr>
            </w:pPr>
          </w:p>
          <w:p w:rsidR="001C3638" w:rsidRPr="00C37464" w:rsidRDefault="001C3638" w:rsidP="00C37464">
            <w:pPr>
              <w:autoSpaceDE w:val="0"/>
              <w:autoSpaceDN w:val="0"/>
              <w:adjustRightInd w:val="0"/>
              <w:spacing w:line="276" w:lineRule="auto"/>
              <w:ind w:left="-709" w:firstLine="709"/>
              <w:jc w:val="both"/>
              <w:rPr>
                <w:lang w:eastAsia="ru-RU"/>
              </w:rPr>
            </w:pPr>
            <w:r w:rsidRPr="00C37464">
              <w:rPr>
                <w:lang w:eastAsia="ru-RU"/>
              </w:rPr>
              <w:t>__________________</w:t>
            </w:r>
            <w:r w:rsidR="00084F3E">
              <w:rPr>
                <w:lang w:eastAsia="ru-RU"/>
              </w:rPr>
              <w:t>/</w:t>
            </w:r>
            <w:r w:rsidR="00A36F05" w:rsidRPr="00A36F05">
              <w:rPr>
                <w:sz w:val="22"/>
                <w:szCs w:val="22"/>
              </w:rPr>
              <w:t xml:space="preserve">Т.Ю. Юдина </w:t>
            </w:r>
            <w:r w:rsidRPr="003F2CEB">
              <w:rPr>
                <w:sz w:val="22"/>
                <w:szCs w:val="22"/>
              </w:rPr>
              <w:t>/</w:t>
            </w:r>
          </w:p>
          <w:p w:rsidR="00A1149B" w:rsidRPr="00C37464" w:rsidRDefault="00935CD3" w:rsidP="00C37464">
            <w:pPr>
              <w:autoSpaceDE w:val="0"/>
              <w:autoSpaceDN w:val="0"/>
              <w:adjustRightInd w:val="0"/>
              <w:spacing w:line="276" w:lineRule="auto"/>
              <w:ind w:left="-709" w:firstLine="709"/>
              <w:jc w:val="both"/>
              <w:rPr>
                <w:lang w:eastAsia="ru-RU"/>
              </w:rPr>
            </w:pPr>
            <w:r>
              <w:rPr>
                <w:lang w:eastAsia="ru-RU"/>
              </w:rPr>
              <w:t xml:space="preserve">«___»______ 2021 </w:t>
            </w:r>
            <w:r w:rsidR="00A1149B" w:rsidRPr="00C37464">
              <w:rPr>
                <w:lang w:eastAsia="ru-RU"/>
              </w:rPr>
              <w:t>г</w:t>
            </w:r>
            <w:r>
              <w:rPr>
                <w:lang w:eastAsia="ru-RU"/>
              </w:rPr>
              <w:t>.</w:t>
            </w:r>
          </w:p>
          <w:p w:rsidR="001C3638" w:rsidRPr="00C37464" w:rsidRDefault="00A1149B" w:rsidP="00C37464">
            <w:pPr>
              <w:autoSpaceDE w:val="0"/>
              <w:autoSpaceDN w:val="0"/>
              <w:adjustRightInd w:val="0"/>
              <w:ind w:left="-709" w:firstLine="709"/>
              <w:jc w:val="both"/>
              <w:rPr>
                <w:lang w:eastAsia="ru-RU"/>
              </w:rPr>
            </w:pPr>
            <w:r w:rsidRPr="00C37464">
              <w:rPr>
                <w:lang w:eastAsia="ru-RU"/>
              </w:rPr>
              <w:t>М.П.</w:t>
            </w:r>
          </w:p>
        </w:tc>
        <w:tc>
          <w:tcPr>
            <w:tcW w:w="4604" w:type="dxa"/>
          </w:tcPr>
          <w:p w:rsidR="001C3638" w:rsidRPr="00C37464" w:rsidRDefault="001C3638" w:rsidP="00C37464">
            <w:pPr>
              <w:autoSpaceDE w:val="0"/>
              <w:autoSpaceDN w:val="0"/>
              <w:adjustRightInd w:val="0"/>
              <w:ind w:left="-709" w:firstLine="709"/>
              <w:jc w:val="both"/>
              <w:rPr>
                <w:b/>
                <w:lang w:eastAsia="ru-RU"/>
              </w:rPr>
            </w:pPr>
            <w:r w:rsidRPr="00C37464">
              <w:rPr>
                <w:b/>
                <w:lang w:eastAsia="ru-RU"/>
              </w:rPr>
              <w:t>Поставщик</w:t>
            </w:r>
          </w:p>
          <w:p w:rsidR="00556AA1" w:rsidRDefault="00556AA1"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935CD3" w:rsidRDefault="00935CD3" w:rsidP="00556AA1">
            <w:pPr>
              <w:autoSpaceDE w:val="0"/>
              <w:autoSpaceDN w:val="0"/>
              <w:adjustRightInd w:val="0"/>
              <w:ind w:left="-709" w:firstLine="709"/>
              <w:jc w:val="both"/>
            </w:pPr>
          </w:p>
          <w:p w:rsidR="00A36F05" w:rsidRDefault="00A36F05" w:rsidP="00556AA1">
            <w:pPr>
              <w:autoSpaceDE w:val="0"/>
              <w:autoSpaceDN w:val="0"/>
              <w:adjustRightInd w:val="0"/>
              <w:ind w:left="-709" w:firstLine="709"/>
              <w:jc w:val="both"/>
            </w:pPr>
          </w:p>
          <w:p w:rsidR="00A36F05" w:rsidRDefault="00A36F05" w:rsidP="00556AA1">
            <w:pPr>
              <w:autoSpaceDE w:val="0"/>
              <w:autoSpaceDN w:val="0"/>
              <w:adjustRightInd w:val="0"/>
              <w:ind w:left="-709" w:firstLine="709"/>
              <w:jc w:val="both"/>
            </w:pPr>
          </w:p>
          <w:p w:rsidR="00A36F05" w:rsidRDefault="00A36F05" w:rsidP="00556AA1">
            <w:pPr>
              <w:autoSpaceDE w:val="0"/>
              <w:autoSpaceDN w:val="0"/>
              <w:adjustRightInd w:val="0"/>
              <w:ind w:left="-709" w:firstLine="709"/>
              <w:jc w:val="both"/>
            </w:pPr>
          </w:p>
          <w:p w:rsidR="00A36F05" w:rsidRDefault="00A36F05" w:rsidP="00556AA1">
            <w:pPr>
              <w:autoSpaceDE w:val="0"/>
              <w:autoSpaceDN w:val="0"/>
              <w:adjustRightInd w:val="0"/>
              <w:ind w:left="-709" w:firstLine="709"/>
              <w:jc w:val="both"/>
            </w:pPr>
          </w:p>
          <w:p w:rsidR="00A36F05" w:rsidRDefault="00A36F05" w:rsidP="00556AA1">
            <w:pPr>
              <w:autoSpaceDE w:val="0"/>
              <w:autoSpaceDN w:val="0"/>
              <w:adjustRightInd w:val="0"/>
              <w:ind w:left="-709" w:firstLine="709"/>
              <w:jc w:val="both"/>
            </w:pPr>
          </w:p>
          <w:p w:rsidR="003F2CEB" w:rsidRDefault="003F2CEB" w:rsidP="00556AA1">
            <w:pPr>
              <w:autoSpaceDE w:val="0"/>
              <w:autoSpaceDN w:val="0"/>
              <w:adjustRightInd w:val="0"/>
              <w:ind w:left="-709" w:firstLine="709"/>
              <w:jc w:val="both"/>
            </w:pPr>
          </w:p>
          <w:p w:rsidR="003F2CEB" w:rsidRDefault="003F2CEB" w:rsidP="00556AA1">
            <w:pPr>
              <w:autoSpaceDE w:val="0"/>
              <w:autoSpaceDN w:val="0"/>
              <w:adjustRightInd w:val="0"/>
              <w:ind w:left="-709" w:firstLine="709"/>
              <w:jc w:val="both"/>
            </w:pPr>
          </w:p>
          <w:p w:rsidR="00556AA1" w:rsidRDefault="003F2CEB" w:rsidP="00556AA1">
            <w:pPr>
              <w:autoSpaceDE w:val="0"/>
              <w:autoSpaceDN w:val="0"/>
              <w:adjustRightInd w:val="0"/>
              <w:ind w:left="-709" w:firstLine="709"/>
              <w:jc w:val="both"/>
            </w:pPr>
            <w:r>
              <w:t>Д</w:t>
            </w:r>
            <w:r w:rsidR="00556AA1">
              <w:t>иректор</w:t>
            </w:r>
          </w:p>
          <w:p w:rsidR="00556AA1" w:rsidRDefault="00556AA1" w:rsidP="00556AA1">
            <w:pPr>
              <w:autoSpaceDE w:val="0"/>
              <w:autoSpaceDN w:val="0"/>
              <w:adjustRightInd w:val="0"/>
              <w:ind w:left="-709" w:firstLine="709"/>
              <w:jc w:val="both"/>
            </w:pPr>
          </w:p>
          <w:p w:rsidR="00556AA1" w:rsidRDefault="00556AA1" w:rsidP="00556AA1">
            <w:pPr>
              <w:autoSpaceDE w:val="0"/>
              <w:autoSpaceDN w:val="0"/>
              <w:adjustRightInd w:val="0"/>
              <w:ind w:left="-709" w:firstLine="709"/>
              <w:jc w:val="both"/>
            </w:pPr>
            <w:r>
              <w:t xml:space="preserve">_________________/ </w:t>
            </w:r>
            <w:r w:rsidR="00935CD3">
              <w:t>____________</w:t>
            </w:r>
            <w:r>
              <w:t>/</w:t>
            </w:r>
          </w:p>
          <w:p w:rsidR="00556AA1" w:rsidRDefault="00935CD3" w:rsidP="00556AA1">
            <w:pPr>
              <w:autoSpaceDE w:val="0"/>
              <w:autoSpaceDN w:val="0"/>
              <w:adjustRightInd w:val="0"/>
              <w:ind w:left="-709" w:firstLine="709"/>
              <w:jc w:val="both"/>
            </w:pPr>
            <w:r>
              <w:t xml:space="preserve">«___» ________ 2021 </w:t>
            </w:r>
            <w:r w:rsidR="00556AA1">
              <w:t>г</w:t>
            </w:r>
            <w:r>
              <w:t>.</w:t>
            </w:r>
          </w:p>
          <w:p w:rsidR="001C3638" w:rsidRPr="00C37464" w:rsidRDefault="00556AA1" w:rsidP="00556AA1">
            <w:pPr>
              <w:autoSpaceDE w:val="0"/>
              <w:autoSpaceDN w:val="0"/>
              <w:adjustRightInd w:val="0"/>
              <w:ind w:left="-709" w:firstLine="709"/>
              <w:jc w:val="both"/>
              <w:rPr>
                <w:lang w:eastAsia="ru-RU"/>
              </w:rPr>
            </w:pPr>
            <w:r>
              <w:t>М.П.</w:t>
            </w:r>
          </w:p>
          <w:p w:rsidR="001C3638" w:rsidRPr="00C37464" w:rsidRDefault="001C3638" w:rsidP="00C37464">
            <w:pPr>
              <w:autoSpaceDE w:val="0"/>
              <w:autoSpaceDN w:val="0"/>
              <w:adjustRightInd w:val="0"/>
              <w:ind w:left="-709" w:firstLine="709"/>
              <w:jc w:val="both"/>
              <w:rPr>
                <w:lang w:eastAsia="ru-RU"/>
              </w:rPr>
            </w:pPr>
          </w:p>
          <w:p w:rsidR="001C3638" w:rsidRPr="00C37464" w:rsidRDefault="001C3638" w:rsidP="00C37464">
            <w:pPr>
              <w:autoSpaceDE w:val="0"/>
              <w:autoSpaceDN w:val="0"/>
              <w:adjustRightInd w:val="0"/>
              <w:ind w:left="-709" w:firstLine="709"/>
              <w:jc w:val="both"/>
              <w:rPr>
                <w:lang w:eastAsia="ru-RU"/>
              </w:rPr>
            </w:pPr>
          </w:p>
          <w:p w:rsidR="001C3638" w:rsidRPr="00C37464" w:rsidRDefault="001C3638" w:rsidP="00C37464">
            <w:pPr>
              <w:autoSpaceDE w:val="0"/>
              <w:autoSpaceDN w:val="0"/>
              <w:adjustRightInd w:val="0"/>
              <w:ind w:left="-709" w:firstLine="709"/>
              <w:jc w:val="both"/>
              <w:rPr>
                <w:lang w:eastAsia="ru-RU"/>
              </w:rPr>
            </w:pPr>
          </w:p>
        </w:tc>
      </w:tr>
    </w:tbl>
    <w:p w:rsidR="001C3638" w:rsidRPr="00C37464" w:rsidRDefault="001C3638" w:rsidP="00C37464">
      <w:pPr>
        <w:ind w:left="-709" w:firstLine="709"/>
        <w:jc w:val="right"/>
        <w:sectPr w:rsidR="001C3638" w:rsidRPr="00C37464" w:rsidSect="00C03E5C">
          <w:footerReference w:type="default" r:id="rId6"/>
          <w:pgSz w:w="11906" w:h="16838"/>
          <w:pgMar w:top="709" w:right="850" w:bottom="567" w:left="1701" w:header="709" w:footer="410" w:gutter="0"/>
          <w:cols w:space="708"/>
          <w:docGrid w:linePitch="360"/>
        </w:sectPr>
      </w:pPr>
    </w:p>
    <w:p w:rsidR="001C3638" w:rsidRPr="00C37464" w:rsidRDefault="001C3638" w:rsidP="00C37464">
      <w:pPr>
        <w:ind w:left="-709" w:firstLine="709"/>
        <w:jc w:val="right"/>
      </w:pPr>
      <w:r w:rsidRPr="00C37464">
        <w:lastRenderedPageBreak/>
        <w:t>Приложение № 1</w:t>
      </w:r>
    </w:p>
    <w:p w:rsidR="001C3638" w:rsidRPr="00C37464" w:rsidRDefault="001C3638" w:rsidP="00A36F05">
      <w:pPr>
        <w:ind w:left="-709" w:firstLine="709"/>
        <w:jc w:val="right"/>
      </w:pPr>
      <w:r w:rsidRPr="00C37464">
        <w:t xml:space="preserve"> к Договору поставки </w:t>
      </w:r>
    </w:p>
    <w:p w:rsidR="001C3638" w:rsidRPr="00C37464" w:rsidRDefault="00454C3C" w:rsidP="00C37464">
      <w:pPr>
        <w:ind w:left="-709" w:firstLine="709"/>
        <w:jc w:val="right"/>
      </w:pPr>
      <w:r>
        <w:t xml:space="preserve"> № </w:t>
      </w:r>
      <w:r w:rsidR="00935CD3">
        <w:t>_____</w:t>
      </w:r>
      <w:r w:rsidR="001C3638" w:rsidRPr="00C37464">
        <w:t xml:space="preserve"> от «</w:t>
      </w:r>
      <w:r w:rsidR="00935CD3">
        <w:t>___</w:t>
      </w:r>
      <w:r w:rsidR="00E7513A">
        <w:t xml:space="preserve">» </w:t>
      </w:r>
      <w:r w:rsidR="00935CD3">
        <w:t>________</w:t>
      </w:r>
      <w:r w:rsidR="001C3638" w:rsidRPr="00C37464">
        <w:t xml:space="preserve"> 202</w:t>
      </w:r>
      <w:r w:rsidR="00935CD3">
        <w:t>1</w:t>
      </w:r>
      <w:r w:rsidR="001C3638" w:rsidRPr="00C37464">
        <w:t xml:space="preserve"> г. </w:t>
      </w:r>
    </w:p>
    <w:p w:rsidR="001C3638" w:rsidRPr="00C37464" w:rsidRDefault="001C3638" w:rsidP="00084F3E">
      <w:pPr>
        <w:rPr>
          <w:b/>
        </w:rPr>
      </w:pPr>
    </w:p>
    <w:p w:rsidR="001C3638" w:rsidRPr="00C37464" w:rsidRDefault="001C3638" w:rsidP="00C37464">
      <w:pPr>
        <w:ind w:left="-709" w:firstLine="709"/>
        <w:jc w:val="center"/>
        <w:rPr>
          <w:b/>
        </w:rPr>
      </w:pPr>
      <w:r w:rsidRPr="00C37464">
        <w:rPr>
          <w:b/>
        </w:rPr>
        <w:t xml:space="preserve">Спецификация  </w:t>
      </w:r>
    </w:p>
    <w:p w:rsidR="001C3638" w:rsidRPr="00C37464" w:rsidRDefault="001C3638" w:rsidP="00C37464">
      <w:pPr>
        <w:ind w:left="-709" w:firstLine="709"/>
        <w:jc w:val="center"/>
        <w:rPr>
          <w:b/>
        </w:rPr>
      </w:pPr>
    </w:p>
    <w:p w:rsidR="001C3638" w:rsidRPr="00C37464" w:rsidRDefault="001C3638" w:rsidP="00C37464">
      <w:pPr>
        <w:ind w:left="-709" w:firstLine="709"/>
        <w:jc w:val="both"/>
      </w:pPr>
      <w:r w:rsidRPr="00C37464">
        <w:tab/>
      </w:r>
      <w:r w:rsidRPr="00C37464">
        <w:tab/>
      </w:r>
      <w:r w:rsidRPr="00C37464">
        <w:tab/>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0"/>
        <w:gridCol w:w="1418"/>
        <w:gridCol w:w="992"/>
        <w:gridCol w:w="1276"/>
        <w:gridCol w:w="1559"/>
      </w:tblGrid>
      <w:tr w:rsidR="001C3638" w:rsidRPr="00C37464" w:rsidTr="00C37464">
        <w:trPr>
          <w:trHeight w:val="20"/>
          <w:jc w:val="center"/>
        </w:trPr>
        <w:tc>
          <w:tcPr>
            <w:tcW w:w="5240" w:type="dxa"/>
            <w:shd w:val="clear" w:color="auto" w:fill="auto"/>
            <w:vAlign w:val="center"/>
          </w:tcPr>
          <w:p w:rsidR="001C3638" w:rsidRPr="00C37464" w:rsidRDefault="001C3638" w:rsidP="00C37464">
            <w:pPr>
              <w:tabs>
                <w:tab w:val="left" w:pos="2736"/>
              </w:tabs>
              <w:ind w:firstLine="27"/>
              <w:jc w:val="center"/>
            </w:pPr>
            <w:r w:rsidRPr="00C37464">
              <w:t>Наименование товара</w:t>
            </w:r>
            <w:r w:rsidR="00935CD3">
              <w:t>, страна происхождения товара</w:t>
            </w:r>
          </w:p>
        </w:tc>
        <w:tc>
          <w:tcPr>
            <w:tcW w:w="1418" w:type="dxa"/>
            <w:shd w:val="clear" w:color="auto" w:fill="auto"/>
            <w:vAlign w:val="center"/>
          </w:tcPr>
          <w:p w:rsidR="001C3638" w:rsidRPr="00C37464" w:rsidRDefault="00084F3E" w:rsidP="00084F3E">
            <w:pPr>
              <w:tabs>
                <w:tab w:val="left" w:pos="2736"/>
              </w:tabs>
              <w:ind w:right="-109" w:firstLine="29"/>
            </w:pPr>
            <w:r w:rsidRPr="00C37464">
              <w:t>Ед. изм.</w:t>
            </w:r>
          </w:p>
        </w:tc>
        <w:tc>
          <w:tcPr>
            <w:tcW w:w="992" w:type="dxa"/>
            <w:shd w:val="clear" w:color="auto" w:fill="auto"/>
            <w:vAlign w:val="center"/>
          </w:tcPr>
          <w:p w:rsidR="001C3638" w:rsidRPr="00C37464" w:rsidRDefault="00084F3E" w:rsidP="00C37464">
            <w:pPr>
              <w:tabs>
                <w:tab w:val="left" w:pos="919"/>
                <w:tab w:val="left" w:pos="2736"/>
              </w:tabs>
              <w:ind w:left="-111" w:firstLine="27"/>
              <w:jc w:val="center"/>
            </w:pPr>
            <w:r w:rsidRPr="00C37464">
              <w:t>Кол-во товара</w:t>
            </w:r>
          </w:p>
        </w:tc>
        <w:tc>
          <w:tcPr>
            <w:tcW w:w="1276" w:type="dxa"/>
            <w:shd w:val="clear" w:color="auto" w:fill="auto"/>
            <w:vAlign w:val="center"/>
          </w:tcPr>
          <w:p w:rsidR="001C3638" w:rsidRPr="00C37464" w:rsidRDefault="001C3638" w:rsidP="00C37464">
            <w:pPr>
              <w:tabs>
                <w:tab w:val="left" w:pos="2736"/>
              </w:tabs>
              <w:ind w:left="-110" w:right="-109" w:firstLine="142"/>
              <w:jc w:val="center"/>
            </w:pPr>
            <w:r w:rsidRPr="00C37464">
              <w:t>Цена за единицу</w:t>
            </w:r>
            <w:r w:rsidR="00C37464">
              <w:t>, с учетом НДС</w:t>
            </w:r>
          </w:p>
        </w:tc>
        <w:tc>
          <w:tcPr>
            <w:tcW w:w="1559" w:type="dxa"/>
            <w:vAlign w:val="center"/>
          </w:tcPr>
          <w:p w:rsidR="001C3638" w:rsidRPr="00C37464" w:rsidRDefault="001C3638" w:rsidP="00C37464">
            <w:pPr>
              <w:tabs>
                <w:tab w:val="left" w:pos="2736"/>
              </w:tabs>
              <w:ind w:left="-112" w:firstLine="30"/>
              <w:jc w:val="center"/>
            </w:pPr>
            <w:r w:rsidRPr="00C37464">
              <w:t>Сумма</w:t>
            </w:r>
            <w:r w:rsidR="00C37464">
              <w:t>, с учетом НДС</w:t>
            </w:r>
          </w:p>
        </w:tc>
      </w:tr>
      <w:tr w:rsidR="001C3638" w:rsidRPr="00C37464" w:rsidTr="00C37464">
        <w:trPr>
          <w:trHeight w:val="20"/>
          <w:jc w:val="center"/>
        </w:trPr>
        <w:tc>
          <w:tcPr>
            <w:tcW w:w="5240" w:type="dxa"/>
            <w:tcBorders>
              <w:top w:val="single" w:sz="4" w:space="0" w:color="auto"/>
              <w:left w:val="single" w:sz="4" w:space="0" w:color="auto"/>
              <w:bottom w:val="single" w:sz="4" w:space="0" w:color="auto"/>
              <w:right w:val="single" w:sz="4" w:space="0" w:color="auto"/>
            </w:tcBorders>
            <w:shd w:val="clear" w:color="auto" w:fill="auto"/>
          </w:tcPr>
          <w:p w:rsidR="001C3638" w:rsidRPr="00C37464" w:rsidRDefault="001C3638" w:rsidP="00C37464">
            <w:pPr>
              <w:suppressAutoHyphens w:val="0"/>
              <w:ind w:firstLine="27"/>
              <w:rPr>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3638" w:rsidRPr="00C37464" w:rsidRDefault="001C3638" w:rsidP="00084F3E">
            <w:pPr>
              <w:suppressAutoHyphens w:val="0"/>
              <w:ind w:firstLine="29"/>
              <w:rPr>
                <w:color w:val="000000"/>
                <w:lang w:eastAsia="ru-RU"/>
              </w:rPr>
            </w:pPr>
          </w:p>
        </w:tc>
        <w:tc>
          <w:tcPr>
            <w:tcW w:w="992" w:type="dxa"/>
            <w:shd w:val="clear" w:color="auto" w:fill="auto"/>
            <w:vAlign w:val="center"/>
          </w:tcPr>
          <w:p w:rsidR="001C3638" w:rsidRPr="00C37464" w:rsidRDefault="001C3638" w:rsidP="00084F3E">
            <w:pPr>
              <w:tabs>
                <w:tab w:val="left" w:pos="2736"/>
              </w:tabs>
              <w:ind w:left="-111" w:firstLine="27"/>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638" w:rsidRPr="00C37464" w:rsidRDefault="001C3638" w:rsidP="00C37464">
            <w:pPr>
              <w:suppressAutoHyphens w:val="0"/>
              <w:ind w:left="-110" w:firstLine="142"/>
              <w:jc w:val="center"/>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C3638" w:rsidRPr="00C37464" w:rsidRDefault="001C3638" w:rsidP="00C37464">
            <w:pPr>
              <w:ind w:left="-112" w:firstLine="30"/>
              <w:jc w:val="center"/>
              <w:rPr>
                <w:color w:val="000000"/>
              </w:rPr>
            </w:pPr>
          </w:p>
        </w:tc>
      </w:tr>
      <w:tr w:rsidR="001C3638" w:rsidRPr="00C37464" w:rsidTr="00C37464">
        <w:trPr>
          <w:trHeight w:val="20"/>
          <w:jc w:val="center"/>
        </w:trPr>
        <w:tc>
          <w:tcPr>
            <w:tcW w:w="5240" w:type="dxa"/>
            <w:shd w:val="clear" w:color="auto" w:fill="auto"/>
            <w:vAlign w:val="center"/>
          </w:tcPr>
          <w:p w:rsidR="001C3638" w:rsidRPr="00C37464" w:rsidRDefault="001C3638" w:rsidP="00084F3E">
            <w:pPr>
              <w:tabs>
                <w:tab w:val="left" w:pos="2736"/>
              </w:tabs>
              <w:ind w:left="-709" w:right="-108" w:firstLine="709"/>
            </w:pPr>
            <w:r w:rsidRPr="00C37464">
              <w:t>ИТОГО</w:t>
            </w:r>
          </w:p>
        </w:tc>
        <w:tc>
          <w:tcPr>
            <w:tcW w:w="5245" w:type="dxa"/>
            <w:gridSpan w:val="4"/>
            <w:shd w:val="clear" w:color="auto" w:fill="auto"/>
            <w:vAlign w:val="center"/>
          </w:tcPr>
          <w:p w:rsidR="001C3638" w:rsidRPr="00C37464" w:rsidRDefault="001C3638" w:rsidP="00E7513A">
            <w:pPr>
              <w:tabs>
                <w:tab w:val="left" w:pos="2736"/>
              </w:tabs>
              <w:ind w:left="-709" w:firstLine="709"/>
              <w:jc w:val="right"/>
            </w:pPr>
          </w:p>
        </w:tc>
      </w:tr>
    </w:tbl>
    <w:p w:rsidR="001C3638" w:rsidRPr="00C37464" w:rsidRDefault="001C3638" w:rsidP="00C37464">
      <w:pPr>
        <w:tabs>
          <w:tab w:val="left" w:pos="2736"/>
        </w:tabs>
        <w:ind w:left="-709" w:firstLine="709"/>
      </w:pPr>
    </w:p>
    <w:p w:rsidR="001C3638" w:rsidRPr="00C37464" w:rsidRDefault="001C3638" w:rsidP="00C37464">
      <w:pPr>
        <w:tabs>
          <w:tab w:val="left" w:pos="2736"/>
        </w:tabs>
        <w:ind w:left="-709" w:firstLine="709"/>
      </w:pPr>
    </w:p>
    <w:p w:rsidR="001C3638" w:rsidRPr="00C37464" w:rsidRDefault="001C3638" w:rsidP="00C37464">
      <w:pPr>
        <w:tabs>
          <w:tab w:val="left" w:pos="2736"/>
        </w:tabs>
        <w:ind w:left="-709" w:firstLine="709"/>
      </w:pPr>
    </w:p>
    <w:p w:rsidR="001C3638" w:rsidRPr="00C37464" w:rsidRDefault="001C3638" w:rsidP="00C37464">
      <w:pPr>
        <w:tabs>
          <w:tab w:val="left" w:pos="2736"/>
        </w:tabs>
        <w:ind w:left="-709" w:firstLine="709"/>
      </w:pPr>
    </w:p>
    <w:tbl>
      <w:tblPr>
        <w:tblW w:w="8100" w:type="dxa"/>
        <w:jc w:val="center"/>
        <w:tblLayout w:type="fixed"/>
        <w:tblLook w:val="04A0"/>
      </w:tblPr>
      <w:tblGrid>
        <w:gridCol w:w="4154"/>
        <w:gridCol w:w="3946"/>
      </w:tblGrid>
      <w:tr w:rsidR="00556AA1" w:rsidRPr="00C37464" w:rsidTr="007A2854">
        <w:trPr>
          <w:jc w:val="center"/>
        </w:trPr>
        <w:tc>
          <w:tcPr>
            <w:tcW w:w="4154" w:type="dxa"/>
          </w:tcPr>
          <w:p w:rsidR="00556AA1" w:rsidRPr="00C37464" w:rsidRDefault="00556AA1" w:rsidP="007A2854">
            <w:pPr>
              <w:autoSpaceDE w:val="0"/>
              <w:autoSpaceDN w:val="0"/>
              <w:adjustRightInd w:val="0"/>
              <w:ind w:left="-709" w:firstLine="709"/>
              <w:jc w:val="both"/>
              <w:rPr>
                <w:lang w:eastAsia="ru-RU"/>
              </w:rPr>
            </w:pPr>
          </w:p>
          <w:p w:rsidR="00556AA1" w:rsidRPr="00C37464" w:rsidRDefault="00556AA1" w:rsidP="007A2854">
            <w:pPr>
              <w:autoSpaceDE w:val="0"/>
              <w:autoSpaceDN w:val="0"/>
              <w:adjustRightInd w:val="0"/>
              <w:ind w:left="-709" w:firstLine="709"/>
              <w:jc w:val="both"/>
              <w:rPr>
                <w:lang w:eastAsia="ru-RU"/>
              </w:rPr>
            </w:pPr>
            <w:r w:rsidRPr="00C37464">
              <w:rPr>
                <w:lang w:eastAsia="ru-RU"/>
              </w:rPr>
              <w:t>Заказчик</w:t>
            </w:r>
          </w:p>
          <w:p w:rsidR="00556AA1" w:rsidRDefault="00556AA1" w:rsidP="007A2854">
            <w:pPr>
              <w:autoSpaceDE w:val="0"/>
              <w:autoSpaceDN w:val="0"/>
              <w:adjustRightInd w:val="0"/>
              <w:ind w:left="-709" w:firstLine="709"/>
              <w:jc w:val="both"/>
              <w:rPr>
                <w:lang w:eastAsia="ru-RU"/>
              </w:rPr>
            </w:pPr>
          </w:p>
          <w:p w:rsidR="00556AA1" w:rsidRDefault="00556AA1" w:rsidP="007A2854">
            <w:pPr>
              <w:autoSpaceDE w:val="0"/>
              <w:autoSpaceDN w:val="0"/>
              <w:adjustRightInd w:val="0"/>
              <w:ind w:left="-709" w:firstLine="709"/>
              <w:jc w:val="both"/>
              <w:rPr>
                <w:lang w:eastAsia="ru-RU"/>
              </w:rPr>
            </w:pPr>
            <w:r>
              <w:rPr>
                <w:lang w:eastAsia="ru-RU"/>
              </w:rPr>
              <w:t>__________________/</w:t>
            </w:r>
            <w:r w:rsidR="00A36F05" w:rsidRPr="00A36F05">
              <w:rPr>
                <w:sz w:val="22"/>
                <w:szCs w:val="22"/>
              </w:rPr>
              <w:t xml:space="preserve">Т.Ю. Юдина </w:t>
            </w:r>
            <w:r>
              <w:rPr>
                <w:lang w:eastAsia="ru-RU"/>
              </w:rPr>
              <w:t>/</w:t>
            </w:r>
          </w:p>
          <w:p w:rsidR="00556AA1" w:rsidRDefault="00935CD3" w:rsidP="007A2854">
            <w:pPr>
              <w:autoSpaceDE w:val="0"/>
              <w:autoSpaceDN w:val="0"/>
              <w:adjustRightInd w:val="0"/>
              <w:ind w:left="-709" w:firstLine="709"/>
              <w:jc w:val="both"/>
              <w:rPr>
                <w:lang w:eastAsia="ru-RU"/>
              </w:rPr>
            </w:pPr>
            <w:r>
              <w:rPr>
                <w:lang w:eastAsia="ru-RU"/>
              </w:rPr>
              <w:t xml:space="preserve">«___» ______ 2021 </w:t>
            </w:r>
            <w:r w:rsidR="00556AA1">
              <w:rPr>
                <w:lang w:eastAsia="ru-RU"/>
              </w:rPr>
              <w:t>г</w:t>
            </w:r>
            <w:r>
              <w:rPr>
                <w:lang w:eastAsia="ru-RU"/>
              </w:rPr>
              <w:t>.</w:t>
            </w:r>
          </w:p>
          <w:p w:rsidR="00556AA1" w:rsidRPr="00C37464" w:rsidRDefault="00556AA1" w:rsidP="007A2854">
            <w:pPr>
              <w:autoSpaceDE w:val="0"/>
              <w:autoSpaceDN w:val="0"/>
              <w:adjustRightInd w:val="0"/>
              <w:ind w:left="-709" w:firstLine="709"/>
              <w:jc w:val="both"/>
              <w:rPr>
                <w:lang w:eastAsia="ru-RU"/>
              </w:rPr>
            </w:pPr>
            <w:r>
              <w:rPr>
                <w:lang w:eastAsia="ru-RU"/>
              </w:rPr>
              <w:t>М.П.</w:t>
            </w:r>
          </w:p>
        </w:tc>
        <w:tc>
          <w:tcPr>
            <w:tcW w:w="3946" w:type="dxa"/>
          </w:tcPr>
          <w:p w:rsidR="00556AA1" w:rsidRPr="00C37464" w:rsidRDefault="00556AA1" w:rsidP="007A2854">
            <w:pPr>
              <w:autoSpaceDE w:val="0"/>
              <w:autoSpaceDN w:val="0"/>
              <w:adjustRightInd w:val="0"/>
              <w:ind w:left="-709" w:firstLine="709"/>
              <w:jc w:val="both"/>
              <w:rPr>
                <w:lang w:eastAsia="ru-RU"/>
              </w:rPr>
            </w:pPr>
          </w:p>
          <w:p w:rsidR="00556AA1" w:rsidRPr="00C37464" w:rsidRDefault="00556AA1" w:rsidP="007A2854">
            <w:pPr>
              <w:autoSpaceDE w:val="0"/>
              <w:autoSpaceDN w:val="0"/>
              <w:adjustRightInd w:val="0"/>
              <w:ind w:left="-709" w:firstLine="709"/>
              <w:jc w:val="both"/>
              <w:rPr>
                <w:lang w:eastAsia="ru-RU"/>
              </w:rPr>
            </w:pPr>
            <w:r w:rsidRPr="00C37464">
              <w:rPr>
                <w:lang w:eastAsia="ru-RU"/>
              </w:rPr>
              <w:t>Поставщик</w:t>
            </w:r>
          </w:p>
          <w:p w:rsidR="00556AA1" w:rsidRPr="00C37464" w:rsidRDefault="00556AA1" w:rsidP="007A2854">
            <w:pPr>
              <w:autoSpaceDE w:val="0"/>
              <w:autoSpaceDN w:val="0"/>
              <w:adjustRightInd w:val="0"/>
              <w:ind w:left="-709" w:firstLine="709"/>
              <w:jc w:val="both"/>
              <w:rPr>
                <w:lang w:eastAsia="ru-RU"/>
              </w:rPr>
            </w:pPr>
          </w:p>
          <w:p w:rsidR="00556AA1" w:rsidRDefault="00556AA1" w:rsidP="007A2854">
            <w:pPr>
              <w:autoSpaceDE w:val="0"/>
              <w:autoSpaceDN w:val="0"/>
              <w:adjustRightInd w:val="0"/>
              <w:ind w:left="-709" w:firstLine="709"/>
              <w:jc w:val="both"/>
              <w:rPr>
                <w:lang w:eastAsia="ru-RU"/>
              </w:rPr>
            </w:pPr>
            <w:r>
              <w:rPr>
                <w:lang w:eastAsia="ru-RU"/>
              </w:rPr>
              <w:t>_______________/</w:t>
            </w:r>
            <w:r w:rsidR="00935CD3">
              <w:rPr>
                <w:lang w:eastAsia="ru-RU"/>
              </w:rPr>
              <w:t>_____________</w:t>
            </w:r>
            <w:r>
              <w:rPr>
                <w:lang w:eastAsia="ru-RU"/>
              </w:rPr>
              <w:t>/</w:t>
            </w:r>
          </w:p>
          <w:p w:rsidR="00556AA1" w:rsidRDefault="00935CD3" w:rsidP="007A2854">
            <w:pPr>
              <w:autoSpaceDE w:val="0"/>
              <w:autoSpaceDN w:val="0"/>
              <w:adjustRightInd w:val="0"/>
              <w:ind w:left="-709" w:firstLine="709"/>
              <w:jc w:val="both"/>
              <w:rPr>
                <w:lang w:eastAsia="ru-RU"/>
              </w:rPr>
            </w:pPr>
            <w:r>
              <w:rPr>
                <w:lang w:eastAsia="ru-RU"/>
              </w:rPr>
              <w:t xml:space="preserve">«___» ________ 2021 </w:t>
            </w:r>
            <w:r w:rsidR="00556AA1">
              <w:rPr>
                <w:lang w:eastAsia="ru-RU"/>
              </w:rPr>
              <w:t>г</w:t>
            </w:r>
            <w:r>
              <w:rPr>
                <w:lang w:eastAsia="ru-RU"/>
              </w:rPr>
              <w:t>.</w:t>
            </w:r>
          </w:p>
          <w:p w:rsidR="00556AA1" w:rsidRPr="00C37464" w:rsidRDefault="00556AA1" w:rsidP="007A2854">
            <w:pPr>
              <w:autoSpaceDE w:val="0"/>
              <w:autoSpaceDN w:val="0"/>
              <w:adjustRightInd w:val="0"/>
              <w:ind w:left="-709" w:firstLine="709"/>
              <w:jc w:val="both"/>
              <w:rPr>
                <w:lang w:eastAsia="ru-RU"/>
              </w:rPr>
            </w:pPr>
            <w:r>
              <w:rPr>
                <w:lang w:eastAsia="ru-RU"/>
              </w:rPr>
              <w:t>М.П.</w:t>
            </w:r>
          </w:p>
        </w:tc>
      </w:tr>
    </w:tbl>
    <w:p w:rsidR="001C3638" w:rsidRPr="00C37464" w:rsidRDefault="001C3638" w:rsidP="00C37464">
      <w:pPr>
        <w:ind w:left="-709" w:firstLine="709"/>
        <w:jc w:val="both"/>
      </w:pPr>
    </w:p>
    <w:p w:rsidR="001C3638" w:rsidRPr="00C37464" w:rsidRDefault="001C3638" w:rsidP="00C37464">
      <w:pPr>
        <w:ind w:left="-709" w:firstLine="709"/>
      </w:pPr>
    </w:p>
    <w:p w:rsidR="001C3638" w:rsidRPr="00C37464" w:rsidRDefault="001C3638" w:rsidP="00C37464">
      <w:pPr>
        <w:ind w:left="-709" w:firstLine="709"/>
      </w:pPr>
    </w:p>
    <w:p w:rsidR="001C3638" w:rsidRPr="00C37464" w:rsidRDefault="001C3638" w:rsidP="00C37464">
      <w:pPr>
        <w:ind w:left="-709" w:firstLine="709"/>
      </w:pPr>
    </w:p>
    <w:p w:rsidR="005F755B" w:rsidRPr="00C37464" w:rsidRDefault="00372A89" w:rsidP="00C37464">
      <w:pPr>
        <w:ind w:left="-709" w:firstLine="709"/>
      </w:pPr>
    </w:p>
    <w:sectPr w:rsidR="005F755B" w:rsidRPr="00C37464" w:rsidSect="0005448A">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A89" w:rsidRDefault="00372A89">
      <w:r>
        <w:separator/>
      </w:r>
    </w:p>
  </w:endnote>
  <w:endnote w:type="continuationSeparator" w:id="1">
    <w:p w:rsidR="00372A89" w:rsidRDefault="00372A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5C" w:rsidRDefault="00372A89">
    <w:pPr>
      <w:pStyle w:val="a4"/>
    </w:pPr>
  </w:p>
  <w:p w:rsidR="0005448A" w:rsidRDefault="00A62B21">
    <w:pPr>
      <w:pStyle w:val="a4"/>
    </w:pPr>
    <w:r>
      <w:fldChar w:fldCharType="begin"/>
    </w:r>
    <w:r w:rsidR="001C3638">
      <w:instrText>PAGE   \* MERGEFORMAT</w:instrText>
    </w:r>
    <w:r>
      <w:fldChar w:fldCharType="separate"/>
    </w:r>
    <w:r w:rsidR="002D17CD">
      <w:rPr>
        <w:noProof/>
      </w:rPr>
      <w:t>1</w:t>
    </w:r>
    <w:r>
      <w:fldChar w:fldCharType="end"/>
    </w:r>
  </w:p>
  <w:p w:rsidR="0005448A" w:rsidRDefault="00372A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A89" w:rsidRDefault="00372A89">
      <w:r>
        <w:separator/>
      </w:r>
    </w:p>
  </w:footnote>
  <w:footnote w:type="continuationSeparator" w:id="1">
    <w:p w:rsidR="00372A89" w:rsidRDefault="00372A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8692B"/>
    <w:rsid w:val="000437D3"/>
    <w:rsid w:val="00071EEF"/>
    <w:rsid w:val="00084F3E"/>
    <w:rsid w:val="0008692B"/>
    <w:rsid w:val="00092846"/>
    <w:rsid w:val="0010712C"/>
    <w:rsid w:val="001C3638"/>
    <w:rsid w:val="001C62A2"/>
    <w:rsid w:val="001E5883"/>
    <w:rsid w:val="001F5F31"/>
    <w:rsid w:val="002271F5"/>
    <w:rsid w:val="002734A4"/>
    <w:rsid w:val="002A28A7"/>
    <w:rsid w:val="002D17CD"/>
    <w:rsid w:val="002E6F69"/>
    <w:rsid w:val="00333784"/>
    <w:rsid w:val="00342FC3"/>
    <w:rsid w:val="00372A89"/>
    <w:rsid w:val="00386575"/>
    <w:rsid w:val="003C60D7"/>
    <w:rsid w:val="003E2D54"/>
    <w:rsid w:val="003F2CEB"/>
    <w:rsid w:val="00454C3C"/>
    <w:rsid w:val="00483968"/>
    <w:rsid w:val="004D0D10"/>
    <w:rsid w:val="00556AA1"/>
    <w:rsid w:val="0061246C"/>
    <w:rsid w:val="00670AFD"/>
    <w:rsid w:val="006808B5"/>
    <w:rsid w:val="00691EE3"/>
    <w:rsid w:val="006955CF"/>
    <w:rsid w:val="007227B9"/>
    <w:rsid w:val="00786A81"/>
    <w:rsid w:val="007E5699"/>
    <w:rsid w:val="007E64E5"/>
    <w:rsid w:val="00813DCD"/>
    <w:rsid w:val="00827D5F"/>
    <w:rsid w:val="008A2292"/>
    <w:rsid w:val="008D272B"/>
    <w:rsid w:val="008D740C"/>
    <w:rsid w:val="00911B32"/>
    <w:rsid w:val="00935CD3"/>
    <w:rsid w:val="00947554"/>
    <w:rsid w:val="00952009"/>
    <w:rsid w:val="009550AB"/>
    <w:rsid w:val="009B6E1C"/>
    <w:rsid w:val="00A031C5"/>
    <w:rsid w:val="00A1149B"/>
    <w:rsid w:val="00A36F05"/>
    <w:rsid w:val="00A62B21"/>
    <w:rsid w:val="00A75300"/>
    <w:rsid w:val="00AA5348"/>
    <w:rsid w:val="00AA7087"/>
    <w:rsid w:val="00AD3711"/>
    <w:rsid w:val="00B22077"/>
    <w:rsid w:val="00B247EE"/>
    <w:rsid w:val="00B3480D"/>
    <w:rsid w:val="00B844C8"/>
    <w:rsid w:val="00BB3324"/>
    <w:rsid w:val="00BF6A94"/>
    <w:rsid w:val="00C37464"/>
    <w:rsid w:val="00C46F7F"/>
    <w:rsid w:val="00D11B95"/>
    <w:rsid w:val="00D5553C"/>
    <w:rsid w:val="00DA569D"/>
    <w:rsid w:val="00DA7E72"/>
    <w:rsid w:val="00E0714B"/>
    <w:rsid w:val="00E12390"/>
    <w:rsid w:val="00E53C94"/>
    <w:rsid w:val="00E7513A"/>
    <w:rsid w:val="00EF62BF"/>
    <w:rsid w:val="00F10C2D"/>
    <w:rsid w:val="00F25D26"/>
    <w:rsid w:val="00F43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3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C3638"/>
    <w:rPr>
      <w:b/>
      <w:bCs/>
      <w:color w:val="000080"/>
    </w:rPr>
  </w:style>
  <w:style w:type="paragraph" w:styleId="a4">
    <w:name w:val="footer"/>
    <w:basedOn w:val="a"/>
    <w:link w:val="a5"/>
    <w:uiPriority w:val="99"/>
    <w:unhideWhenUsed/>
    <w:rsid w:val="001C3638"/>
    <w:pPr>
      <w:tabs>
        <w:tab w:val="center" w:pos="4677"/>
        <w:tab w:val="right" w:pos="9355"/>
      </w:tabs>
    </w:pPr>
  </w:style>
  <w:style w:type="character" w:customStyle="1" w:styleId="a5">
    <w:name w:val="Нижний колонтитул Знак"/>
    <w:basedOn w:val="a0"/>
    <w:link w:val="a4"/>
    <w:uiPriority w:val="99"/>
    <w:rsid w:val="001C3638"/>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84F3E"/>
    <w:rPr>
      <w:rFonts w:ascii="Segoe UI" w:hAnsi="Segoe UI" w:cs="Segoe UI"/>
      <w:sz w:val="18"/>
      <w:szCs w:val="18"/>
    </w:rPr>
  </w:style>
  <w:style w:type="character" w:customStyle="1" w:styleId="a7">
    <w:name w:val="Текст выноски Знак"/>
    <w:basedOn w:val="a0"/>
    <w:link w:val="a6"/>
    <w:uiPriority w:val="99"/>
    <w:semiHidden/>
    <w:rsid w:val="00084F3E"/>
    <w:rPr>
      <w:rFonts w:ascii="Segoe UI" w:eastAsia="Times New Roman" w:hAnsi="Segoe UI" w:cs="Segoe UI"/>
      <w:sz w:val="18"/>
      <w:szCs w:val="18"/>
      <w:lang w:eastAsia="ar-SA"/>
    </w:rPr>
  </w:style>
  <w:style w:type="paragraph" w:customStyle="1" w:styleId="ConsPlusNonformat">
    <w:name w:val="ConsPlusNonformat"/>
    <w:uiPriority w:val="99"/>
    <w:rsid w:val="003F2C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3423</Words>
  <Characters>19513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Казанцева Наталья Мирославовна</dc:creator>
  <cp:lastModifiedBy>Cat</cp:lastModifiedBy>
  <cp:revision>2</cp:revision>
  <cp:lastPrinted>2021-02-10T11:35:00Z</cp:lastPrinted>
  <dcterms:created xsi:type="dcterms:W3CDTF">2021-06-25T08:27:00Z</dcterms:created>
  <dcterms:modified xsi:type="dcterms:W3CDTF">2021-06-25T08:27:00Z</dcterms:modified>
</cp:coreProperties>
</file>