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F6556" w14:textId="77777777" w:rsidR="00CB56D7" w:rsidRPr="00186FC2" w:rsidRDefault="00585D5F" w:rsidP="00186FC2">
      <w:pPr>
        <w:tabs>
          <w:tab w:val="left" w:pos="360"/>
        </w:tabs>
        <w:autoSpaceDE w:val="0"/>
        <w:autoSpaceDN w:val="0"/>
        <w:adjustRightInd w:val="0"/>
        <w:ind w:firstLine="426"/>
        <w:jc w:val="right"/>
        <w:rPr>
          <w:b/>
          <w:bCs/>
          <w:sz w:val="22"/>
          <w:szCs w:val="22"/>
        </w:rPr>
      </w:pPr>
      <w:r w:rsidRPr="00186FC2">
        <w:rPr>
          <w:b/>
          <w:bCs/>
          <w:sz w:val="22"/>
          <w:szCs w:val="22"/>
        </w:rPr>
        <w:t>Приложение</w:t>
      </w:r>
      <w:r w:rsidR="00C36DAB" w:rsidRPr="00186FC2">
        <w:rPr>
          <w:b/>
          <w:bCs/>
          <w:sz w:val="22"/>
          <w:szCs w:val="22"/>
        </w:rPr>
        <w:t xml:space="preserve"> №</w:t>
      </w:r>
      <w:r w:rsidRPr="00186FC2">
        <w:rPr>
          <w:b/>
          <w:bCs/>
          <w:sz w:val="22"/>
          <w:szCs w:val="22"/>
        </w:rPr>
        <w:t xml:space="preserve"> 2</w:t>
      </w:r>
    </w:p>
    <w:p w14:paraId="031F4566" w14:textId="77777777" w:rsidR="00CB56D7" w:rsidRPr="00186FC2" w:rsidRDefault="00CB56D7" w:rsidP="00186FC2">
      <w:pPr>
        <w:tabs>
          <w:tab w:val="left" w:pos="360"/>
        </w:tabs>
        <w:autoSpaceDE w:val="0"/>
        <w:autoSpaceDN w:val="0"/>
        <w:adjustRightInd w:val="0"/>
        <w:ind w:left="567"/>
        <w:jc w:val="right"/>
        <w:rPr>
          <w:b/>
          <w:bCs/>
          <w:sz w:val="22"/>
          <w:szCs w:val="22"/>
        </w:rPr>
      </w:pPr>
      <w:r w:rsidRPr="00186FC2">
        <w:rPr>
          <w:b/>
          <w:bCs/>
          <w:sz w:val="22"/>
          <w:szCs w:val="22"/>
        </w:rPr>
        <w:t xml:space="preserve">к  извещению о проведении </w:t>
      </w:r>
    </w:p>
    <w:p w14:paraId="61B61386" w14:textId="77777777" w:rsidR="00CB56D7" w:rsidRPr="00186FC2" w:rsidRDefault="00CB56D7" w:rsidP="00186FC2">
      <w:pPr>
        <w:tabs>
          <w:tab w:val="left" w:pos="360"/>
        </w:tabs>
        <w:autoSpaceDE w:val="0"/>
        <w:autoSpaceDN w:val="0"/>
        <w:adjustRightInd w:val="0"/>
        <w:ind w:left="567"/>
        <w:jc w:val="right"/>
        <w:rPr>
          <w:b/>
          <w:bCs/>
          <w:sz w:val="22"/>
          <w:szCs w:val="22"/>
        </w:rPr>
      </w:pPr>
      <w:r w:rsidRPr="00186FC2">
        <w:rPr>
          <w:b/>
          <w:bCs/>
          <w:sz w:val="22"/>
          <w:szCs w:val="22"/>
        </w:rPr>
        <w:t>запроса котировок</w:t>
      </w:r>
      <w:r w:rsidR="00AE363F" w:rsidRPr="00186FC2">
        <w:rPr>
          <w:b/>
          <w:bCs/>
          <w:sz w:val="22"/>
          <w:szCs w:val="22"/>
        </w:rPr>
        <w:t xml:space="preserve"> в электронной форме</w:t>
      </w:r>
    </w:p>
    <w:p w14:paraId="2117E1BD" w14:textId="77777777" w:rsidR="00CB56D7" w:rsidRPr="00186FC2" w:rsidRDefault="00CB56D7" w:rsidP="00186FC2">
      <w:pPr>
        <w:contextualSpacing/>
        <w:rPr>
          <w:sz w:val="22"/>
          <w:szCs w:val="22"/>
        </w:rPr>
      </w:pPr>
      <w:r w:rsidRPr="00186FC2">
        <w:rPr>
          <w:sz w:val="22"/>
          <w:szCs w:val="22"/>
        </w:rPr>
        <w:t xml:space="preserve"> </w:t>
      </w:r>
    </w:p>
    <w:p w14:paraId="2C3BC2EA" w14:textId="77777777" w:rsidR="00CB56D7" w:rsidRPr="00186FC2" w:rsidRDefault="00CB56D7" w:rsidP="00186FC2">
      <w:pPr>
        <w:keepNext/>
        <w:tabs>
          <w:tab w:val="left" w:pos="993"/>
          <w:tab w:val="left" w:pos="1134"/>
        </w:tabs>
        <w:ind w:left="426"/>
        <w:jc w:val="center"/>
        <w:outlineLvl w:val="0"/>
        <w:rPr>
          <w:sz w:val="22"/>
          <w:szCs w:val="22"/>
        </w:rPr>
      </w:pPr>
    </w:p>
    <w:p w14:paraId="1C49E973" w14:textId="77777777" w:rsidR="00186FC2" w:rsidRPr="00186FC2" w:rsidRDefault="00186FC2" w:rsidP="00186FC2">
      <w:pPr>
        <w:keepNext/>
        <w:tabs>
          <w:tab w:val="left" w:pos="993"/>
          <w:tab w:val="left" w:pos="1134"/>
        </w:tabs>
        <w:ind w:left="567"/>
        <w:jc w:val="center"/>
        <w:outlineLvl w:val="0"/>
        <w:rPr>
          <w:b/>
          <w:sz w:val="22"/>
          <w:szCs w:val="22"/>
        </w:rPr>
      </w:pPr>
      <w:r w:rsidRPr="00186FC2">
        <w:rPr>
          <w:b/>
          <w:sz w:val="22"/>
          <w:szCs w:val="22"/>
        </w:rPr>
        <w:t>ТЕХНИЧЕСКОЕ ЗАДАНИЕ</w:t>
      </w:r>
    </w:p>
    <w:p w14:paraId="5A8DB2F9" w14:textId="77777777" w:rsidR="00186FC2" w:rsidRPr="00186FC2" w:rsidRDefault="00186FC2" w:rsidP="00186FC2">
      <w:pPr>
        <w:ind w:left="567"/>
        <w:rPr>
          <w:b/>
          <w:spacing w:val="-4"/>
          <w:sz w:val="22"/>
          <w:szCs w:val="22"/>
        </w:rPr>
      </w:pPr>
      <w:r w:rsidRPr="00186FC2">
        <w:rPr>
          <w:b/>
          <w:spacing w:val="-4"/>
          <w:sz w:val="22"/>
          <w:szCs w:val="22"/>
        </w:rPr>
        <w:t>Предмет.</w:t>
      </w:r>
    </w:p>
    <w:p w14:paraId="0917DE44" w14:textId="77777777" w:rsidR="00186FC2" w:rsidRPr="00186FC2" w:rsidRDefault="00186FC2" w:rsidP="00186FC2">
      <w:pPr>
        <w:tabs>
          <w:tab w:val="left" w:pos="1560"/>
          <w:tab w:val="left" w:pos="1843"/>
        </w:tabs>
        <w:ind w:firstLine="567"/>
        <w:jc w:val="both"/>
        <w:rPr>
          <w:sz w:val="22"/>
          <w:szCs w:val="22"/>
        </w:rPr>
      </w:pPr>
      <w:r w:rsidRPr="00186FC2">
        <w:rPr>
          <w:sz w:val="22"/>
          <w:szCs w:val="22"/>
        </w:rPr>
        <w:t xml:space="preserve">Обучение специалистов современным методикам реабилитации детей с нарушением в развитии для сотрудников ГАУ СОН Реабилитационный центр для детей и подростков с ограниченными возможностями </w:t>
      </w:r>
      <w:proofErr w:type="spellStart"/>
      <w:r w:rsidRPr="00186FC2">
        <w:rPr>
          <w:sz w:val="22"/>
          <w:szCs w:val="22"/>
        </w:rPr>
        <w:t>г</w:t>
      </w:r>
      <w:proofErr w:type="gramStart"/>
      <w:r w:rsidRPr="00186FC2">
        <w:rPr>
          <w:sz w:val="22"/>
          <w:szCs w:val="22"/>
        </w:rPr>
        <w:t>.К</w:t>
      </w:r>
      <w:proofErr w:type="gramEnd"/>
      <w:r w:rsidRPr="00186FC2">
        <w:rPr>
          <w:sz w:val="22"/>
          <w:szCs w:val="22"/>
        </w:rPr>
        <w:t>умертау</w:t>
      </w:r>
      <w:proofErr w:type="spellEnd"/>
      <w:r w:rsidRPr="00186FC2">
        <w:rPr>
          <w:sz w:val="22"/>
          <w:szCs w:val="22"/>
        </w:rPr>
        <w:t xml:space="preserve"> </w:t>
      </w:r>
    </w:p>
    <w:p w14:paraId="73B68814" w14:textId="77777777" w:rsidR="00186FC2" w:rsidRPr="00186FC2" w:rsidRDefault="00186FC2" w:rsidP="00186FC2">
      <w:pPr>
        <w:tabs>
          <w:tab w:val="left" w:pos="1560"/>
          <w:tab w:val="left" w:pos="1843"/>
        </w:tabs>
        <w:ind w:firstLine="567"/>
        <w:jc w:val="both"/>
        <w:rPr>
          <w:b/>
          <w:sz w:val="22"/>
          <w:szCs w:val="22"/>
        </w:rPr>
      </w:pPr>
      <w:r w:rsidRPr="00186FC2">
        <w:rPr>
          <w:b/>
          <w:sz w:val="22"/>
          <w:szCs w:val="22"/>
        </w:rPr>
        <w:t>1. Требования к проведению мероприятия.</w:t>
      </w:r>
    </w:p>
    <w:p w14:paraId="3C8F5C01" w14:textId="77777777" w:rsidR="00186FC2" w:rsidRPr="00186FC2" w:rsidRDefault="00186FC2" w:rsidP="00186FC2">
      <w:pPr>
        <w:tabs>
          <w:tab w:val="left" w:pos="1560"/>
          <w:tab w:val="left" w:pos="1843"/>
        </w:tabs>
        <w:ind w:firstLine="567"/>
        <w:jc w:val="both"/>
        <w:rPr>
          <w:sz w:val="22"/>
          <w:szCs w:val="22"/>
        </w:rPr>
      </w:pPr>
      <w:r w:rsidRPr="00186FC2">
        <w:rPr>
          <w:sz w:val="22"/>
          <w:szCs w:val="22"/>
        </w:rPr>
        <w:t xml:space="preserve">1.1. Исполнитель организует и проводит обучение, продолжительностью не менее 72 академических часов </w:t>
      </w:r>
    </w:p>
    <w:p w14:paraId="62C96C33" w14:textId="77777777" w:rsidR="00186FC2" w:rsidRPr="00186FC2" w:rsidRDefault="00186FC2" w:rsidP="00186FC2">
      <w:pPr>
        <w:tabs>
          <w:tab w:val="left" w:pos="1560"/>
          <w:tab w:val="left" w:pos="1843"/>
        </w:tabs>
        <w:ind w:firstLine="567"/>
        <w:jc w:val="both"/>
        <w:rPr>
          <w:sz w:val="22"/>
          <w:szCs w:val="22"/>
        </w:rPr>
      </w:pPr>
      <w:r w:rsidRPr="00186FC2">
        <w:rPr>
          <w:sz w:val="22"/>
          <w:szCs w:val="22"/>
        </w:rPr>
        <w:t xml:space="preserve">1.1.1. Количество участников  обучения –5 специалистов ГАУ СОН Реабилитационный центр для детей и подростков с ограниченными возможностями </w:t>
      </w:r>
      <w:proofErr w:type="spellStart"/>
      <w:r w:rsidRPr="00186FC2">
        <w:rPr>
          <w:sz w:val="22"/>
          <w:szCs w:val="22"/>
        </w:rPr>
        <w:t>г</w:t>
      </w:r>
      <w:proofErr w:type="gramStart"/>
      <w:r w:rsidRPr="00186FC2">
        <w:rPr>
          <w:sz w:val="22"/>
          <w:szCs w:val="22"/>
        </w:rPr>
        <w:t>.К</w:t>
      </w:r>
      <w:proofErr w:type="gramEnd"/>
      <w:r w:rsidRPr="00186FC2">
        <w:rPr>
          <w:sz w:val="22"/>
          <w:szCs w:val="22"/>
        </w:rPr>
        <w:t>умертау</w:t>
      </w:r>
      <w:proofErr w:type="spellEnd"/>
      <w:r w:rsidRPr="00186FC2">
        <w:rPr>
          <w:sz w:val="22"/>
          <w:szCs w:val="22"/>
        </w:rPr>
        <w:t xml:space="preserve">. Заказчик самостоятельно проводит набор слушателей на обучение, формирует и предоставляет списки участников Исполнителю. </w:t>
      </w:r>
    </w:p>
    <w:p w14:paraId="6448D890" w14:textId="77777777" w:rsidR="00186FC2" w:rsidRPr="00186FC2" w:rsidRDefault="00186FC2" w:rsidP="00186FC2">
      <w:pPr>
        <w:tabs>
          <w:tab w:val="left" w:pos="1560"/>
          <w:tab w:val="left" w:pos="1843"/>
        </w:tabs>
        <w:ind w:firstLine="567"/>
        <w:jc w:val="both"/>
        <w:rPr>
          <w:sz w:val="22"/>
          <w:szCs w:val="22"/>
        </w:rPr>
      </w:pPr>
      <w:r w:rsidRPr="00186FC2">
        <w:rPr>
          <w:sz w:val="22"/>
          <w:szCs w:val="22"/>
        </w:rPr>
        <w:t>1.1.2. Исполнитель разрабатывает, и согласовывает с Заказчиком программу обучения, не позднее пяти дней до начала обучения. В программу обучения специалистов в обязательном порядке включить:</w:t>
      </w:r>
    </w:p>
    <w:p w14:paraId="59A8E5B3" w14:textId="77777777" w:rsidR="00186FC2" w:rsidRPr="00186FC2" w:rsidRDefault="00186FC2" w:rsidP="00186FC2">
      <w:pPr>
        <w:ind w:left="360" w:hanging="218"/>
        <w:rPr>
          <w:sz w:val="22"/>
          <w:szCs w:val="22"/>
        </w:rPr>
      </w:pPr>
      <w:r w:rsidRPr="00186FC2">
        <w:rPr>
          <w:sz w:val="22"/>
          <w:szCs w:val="22"/>
        </w:rPr>
        <w:t xml:space="preserve">  - Современные принципы и подходы в работе службы раннего вмешательства</w:t>
      </w:r>
    </w:p>
    <w:p w14:paraId="3F80F89E" w14:textId="77777777" w:rsidR="00186FC2" w:rsidRPr="00186FC2" w:rsidRDefault="00186FC2" w:rsidP="00186FC2">
      <w:pPr>
        <w:pStyle w:val="a3"/>
        <w:ind w:left="284"/>
        <w:rPr>
          <w:sz w:val="22"/>
          <w:szCs w:val="22"/>
        </w:rPr>
      </w:pPr>
      <w:r w:rsidRPr="00186FC2">
        <w:rPr>
          <w:sz w:val="22"/>
          <w:szCs w:val="22"/>
        </w:rPr>
        <w:t>- Стандарты и рекомендации  оказания услуг ранней помощи</w:t>
      </w:r>
    </w:p>
    <w:p w14:paraId="51CE9126" w14:textId="77777777" w:rsidR="00186FC2" w:rsidRPr="00186FC2" w:rsidRDefault="00186FC2" w:rsidP="00186FC2">
      <w:pPr>
        <w:pStyle w:val="a3"/>
        <w:ind w:left="284"/>
        <w:rPr>
          <w:sz w:val="22"/>
          <w:szCs w:val="22"/>
        </w:rPr>
      </w:pPr>
      <w:r w:rsidRPr="00186FC2">
        <w:rPr>
          <w:sz w:val="22"/>
          <w:szCs w:val="22"/>
        </w:rPr>
        <w:t>- Современное состояние ранней помощи детям и их семьям в РФ</w:t>
      </w:r>
    </w:p>
    <w:p w14:paraId="7CA35124" w14:textId="77777777" w:rsidR="00186FC2" w:rsidRPr="00186FC2" w:rsidRDefault="00186FC2" w:rsidP="00186FC2">
      <w:pPr>
        <w:pStyle w:val="a3"/>
        <w:spacing w:after="200"/>
        <w:ind w:left="284"/>
        <w:rPr>
          <w:sz w:val="22"/>
          <w:szCs w:val="22"/>
        </w:rPr>
      </w:pPr>
      <w:r w:rsidRPr="00186FC2">
        <w:rPr>
          <w:sz w:val="22"/>
          <w:szCs w:val="22"/>
        </w:rPr>
        <w:t xml:space="preserve">- Перспектива законодательного регулирования вопросов ранней помощи </w:t>
      </w:r>
    </w:p>
    <w:p w14:paraId="206CD953" w14:textId="77777777" w:rsidR="00186FC2" w:rsidRPr="00186FC2" w:rsidRDefault="00186FC2" w:rsidP="00186FC2">
      <w:pPr>
        <w:pStyle w:val="a3"/>
        <w:spacing w:after="200"/>
        <w:ind w:left="284"/>
        <w:rPr>
          <w:sz w:val="22"/>
          <w:szCs w:val="22"/>
        </w:rPr>
      </w:pPr>
      <w:r w:rsidRPr="00186FC2">
        <w:rPr>
          <w:sz w:val="22"/>
          <w:szCs w:val="22"/>
        </w:rPr>
        <w:t>- Подходы и технологии  ранней реабилитации детей</w:t>
      </w:r>
    </w:p>
    <w:p w14:paraId="0ADA19C0" w14:textId="77777777" w:rsidR="00186FC2" w:rsidRPr="00186FC2" w:rsidRDefault="00186FC2" w:rsidP="00186FC2">
      <w:pPr>
        <w:pStyle w:val="a3"/>
        <w:spacing w:after="200"/>
        <w:ind w:left="284"/>
        <w:rPr>
          <w:sz w:val="22"/>
          <w:szCs w:val="22"/>
        </w:rPr>
      </w:pPr>
      <w:r w:rsidRPr="00186FC2">
        <w:rPr>
          <w:sz w:val="22"/>
          <w:szCs w:val="22"/>
        </w:rPr>
        <w:t xml:space="preserve">- Внедрение </w:t>
      </w:r>
      <w:proofErr w:type="spellStart"/>
      <w:r w:rsidRPr="00186FC2">
        <w:rPr>
          <w:sz w:val="22"/>
          <w:szCs w:val="22"/>
        </w:rPr>
        <w:t>абилитации</w:t>
      </w:r>
      <w:proofErr w:type="spellEnd"/>
      <w:r w:rsidRPr="00186FC2">
        <w:rPr>
          <w:sz w:val="22"/>
          <w:szCs w:val="22"/>
        </w:rPr>
        <w:t xml:space="preserve"> и ранней помощи как метод снижения инвалидности </w:t>
      </w:r>
    </w:p>
    <w:p w14:paraId="6C1A90FF" w14:textId="77777777" w:rsidR="00186FC2" w:rsidRPr="00186FC2" w:rsidRDefault="00186FC2" w:rsidP="00186FC2">
      <w:pPr>
        <w:pStyle w:val="a3"/>
        <w:spacing w:after="200"/>
        <w:ind w:left="284"/>
        <w:rPr>
          <w:sz w:val="22"/>
          <w:szCs w:val="22"/>
        </w:rPr>
      </w:pPr>
      <w:r w:rsidRPr="00186FC2">
        <w:rPr>
          <w:sz w:val="22"/>
          <w:szCs w:val="22"/>
        </w:rPr>
        <w:t>- Актуальная ситуация и перспективы развития системы ранней помощи детям и их семьям</w:t>
      </w:r>
    </w:p>
    <w:p w14:paraId="523973F5" w14:textId="77777777" w:rsidR="00186FC2" w:rsidRPr="00186FC2" w:rsidRDefault="00186FC2" w:rsidP="00186FC2">
      <w:pPr>
        <w:pStyle w:val="a3"/>
        <w:spacing w:after="200"/>
        <w:ind w:left="284"/>
        <w:rPr>
          <w:sz w:val="22"/>
          <w:szCs w:val="22"/>
        </w:rPr>
      </w:pPr>
      <w:r w:rsidRPr="00186FC2">
        <w:rPr>
          <w:sz w:val="22"/>
          <w:szCs w:val="22"/>
        </w:rPr>
        <w:t>- Ранняя помощь  как важнейшее  звено помощи семьям и детям с нарушением развития</w:t>
      </w:r>
      <w:proofErr w:type="gramStart"/>
      <w:r w:rsidRPr="00186FC2">
        <w:rPr>
          <w:sz w:val="22"/>
          <w:szCs w:val="22"/>
        </w:rPr>
        <w:t xml:space="preserve"> :</w:t>
      </w:r>
      <w:proofErr w:type="gramEnd"/>
      <w:r w:rsidRPr="00186FC2">
        <w:rPr>
          <w:sz w:val="22"/>
          <w:szCs w:val="22"/>
        </w:rPr>
        <w:t xml:space="preserve"> родительский запрос</w:t>
      </w:r>
    </w:p>
    <w:p w14:paraId="01225872" w14:textId="77777777" w:rsidR="00186FC2" w:rsidRPr="00186FC2" w:rsidRDefault="00186FC2" w:rsidP="00186FC2">
      <w:pPr>
        <w:pStyle w:val="a3"/>
        <w:spacing w:after="200"/>
        <w:ind w:left="284"/>
        <w:rPr>
          <w:sz w:val="22"/>
          <w:szCs w:val="22"/>
        </w:rPr>
      </w:pPr>
      <w:r w:rsidRPr="00186FC2">
        <w:rPr>
          <w:sz w:val="22"/>
          <w:szCs w:val="22"/>
        </w:rPr>
        <w:t>- Внедрение  межведомственной модели ранней помощи детям с ОВЗ, инвалидностью и группы риска</w:t>
      </w:r>
    </w:p>
    <w:p w14:paraId="1DA7CA1C" w14:textId="77777777" w:rsidR="00186FC2" w:rsidRPr="00186FC2" w:rsidRDefault="00186FC2" w:rsidP="00186FC2">
      <w:pPr>
        <w:pStyle w:val="a3"/>
        <w:ind w:left="284"/>
        <w:rPr>
          <w:sz w:val="22"/>
          <w:szCs w:val="22"/>
        </w:rPr>
      </w:pPr>
      <w:r w:rsidRPr="00186FC2">
        <w:rPr>
          <w:sz w:val="22"/>
          <w:szCs w:val="22"/>
        </w:rPr>
        <w:t>- Актуальные тенденции  в развитии ранней помощи на территории РФ</w:t>
      </w:r>
    </w:p>
    <w:p w14:paraId="49014C98" w14:textId="77777777" w:rsidR="00186FC2" w:rsidRPr="00186FC2" w:rsidRDefault="00186FC2" w:rsidP="00186FC2">
      <w:pPr>
        <w:pStyle w:val="a3"/>
        <w:ind w:left="284"/>
        <w:rPr>
          <w:sz w:val="22"/>
          <w:szCs w:val="22"/>
        </w:rPr>
      </w:pPr>
      <w:r w:rsidRPr="00186FC2">
        <w:rPr>
          <w:sz w:val="22"/>
          <w:szCs w:val="22"/>
        </w:rPr>
        <w:t>- Опыт реализации  ранней помощи в РФ</w:t>
      </w:r>
    </w:p>
    <w:p w14:paraId="51E43FF1" w14:textId="77777777" w:rsidR="00186FC2" w:rsidRPr="00186FC2" w:rsidRDefault="00186FC2" w:rsidP="00186FC2">
      <w:pPr>
        <w:pStyle w:val="a3"/>
        <w:ind w:left="284"/>
        <w:rPr>
          <w:sz w:val="22"/>
          <w:szCs w:val="22"/>
        </w:rPr>
      </w:pPr>
      <w:r w:rsidRPr="00186FC2">
        <w:rPr>
          <w:sz w:val="22"/>
          <w:szCs w:val="22"/>
        </w:rPr>
        <w:t>- Об опыте реализации ранней помощи  в условиях дошкольного образовательных организациях в рамках реализации проекта « Бережное развитие»</w:t>
      </w:r>
    </w:p>
    <w:p w14:paraId="3C75E51B" w14:textId="77777777" w:rsidR="00186FC2" w:rsidRPr="00186FC2" w:rsidRDefault="00186FC2" w:rsidP="00186FC2">
      <w:pPr>
        <w:pStyle w:val="a3"/>
        <w:ind w:left="284"/>
        <w:rPr>
          <w:sz w:val="22"/>
          <w:szCs w:val="22"/>
        </w:rPr>
      </w:pPr>
      <w:r w:rsidRPr="00186FC2">
        <w:rPr>
          <w:sz w:val="22"/>
          <w:szCs w:val="22"/>
        </w:rPr>
        <w:t>- Задачи, принципы подходы ранней помощи</w:t>
      </w:r>
    </w:p>
    <w:p w14:paraId="11E30D82" w14:textId="77777777" w:rsidR="00186FC2" w:rsidRPr="00186FC2" w:rsidRDefault="00186FC2" w:rsidP="00186FC2">
      <w:pPr>
        <w:tabs>
          <w:tab w:val="left" w:pos="1560"/>
          <w:tab w:val="left" w:pos="1843"/>
        </w:tabs>
        <w:jc w:val="both"/>
        <w:rPr>
          <w:sz w:val="22"/>
          <w:szCs w:val="22"/>
        </w:rPr>
      </w:pPr>
      <w:r w:rsidRPr="00186FC2">
        <w:rPr>
          <w:sz w:val="22"/>
          <w:szCs w:val="22"/>
        </w:rPr>
        <w:t xml:space="preserve">     - Обзор современных подходов реабилитации и </w:t>
      </w:r>
      <w:proofErr w:type="spellStart"/>
      <w:r w:rsidRPr="00186FC2">
        <w:rPr>
          <w:sz w:val="22"/>
          <w:szCs w:val="22"/>
        </w:rPr>
        <w:t>абилитации</w:t>
      </w:r>
      <w:proofErr w:type="spellEnd"/>
      <w:r w:rsidRPr="00186FC2">
        <w:rPr>
          <w:sz w:val="22"/>
          <w:szCs w:val="22"/>
        </w:rPr>
        <w:t xml:space="preserve"> для детей с нарушениями развития,  включая диагностические методы программы для ЭВМ «Программы точной оценки уровня развития детей KID&lt;R&gt;/RCDI-2000».</w:t>
      </w:r>
    </w:p>
    <w:p w14:paraId="4E89FFC1" w14:textId="77777777" w:rsidR="00186FC2" w:rsidRPr="00186FC2" w:rsidRDefault="00186FC2" w:rsidP="00186FC2">
      <w:pPr>
        <w:tabs>
          <w:tab w:val="left" w:pos="1560"/>
          <w:tab w:val="left" w:pos="1843"/>
        </w:tabs>
        <w:ind w:firstLine="567"/>
        <w:jc w:val="both"/>
        <w:rPr>
          <w:b/>
          <w:sz w:val="22"/>
          <w:szCs w:val="22"/>
        </w:rPr>
      </w:pPr>
    </w:p>
    <w:p w14:paraId="1F256C8D" w14:textId="77777777" w:rsidR="00186FC2" w:rsidRPr="00186FC2" w:rsidRDefault="00186FC2" w:rsidP="00186FC2">
      <w:pPr>
        <w:tabs>
          <w:tab w:val="left" w:pos="1560"/>
          <w:tab w:val="left" w:pos="1843"/>
        </w:tabs>
        <w:ind w:firstLine="567"/>
        <w:jc w:val="both"/>
        <w:rPr>
          <w:b/>
          <w:sz w:val="22"/>
          <w:szCs w:val="22"/>
        </w:rPr>
      </w:pPr>
      <w:r w:rsidRPr="00186FC2">
        <w:rPr>
          <w:b/>
          <w:sz w:val="22"/>
          <w:szCs w:val="22"/>
        </w:rPr>
        <w:t>2. Требование к месту проведения мероприятия.</w:t>
      </w:r>
    </w:p>
    <w:p w14:paraId="79C2241A" w14:textId="77777777" w:rsidR="00186FC2" w:rsidRPr="00186FC2" w:rsidRDefault="00186FC2" w:rsidP="00186FC2">
      <w:pPr>
        <w:tabs>
          <w:tab w:val="left" w:pos="1560"/>
          <w:tab w:val="left" w:pos="1843"/>
        </w:tabs>
        <w:ind w:firstLine="567"/>
        <w:jc w:val="both"/>
        <w:rPr>
          <w:sz w:val="22"/>
          <w:szCs w:val="22"/>
        </w:rPr>
      </w:pPr>
      <w:r w:rsidRPr="00186FC2">
        <w:rPr>
          <w:sz w:val="22"/>
          <w:szCs w:val="22"/>
        </w:rPr>
        <w:t>2.1 Исполнитель организует предоставление дистанционного обучения сотрудников.</w:t>
      </w:r>
    </w:p>
    <w:p w14:paraId="27EFF335" w14:textId="77777777" w:rsidR="00186FC2" w:rsidRPr="00186FC2" w:rsidRDefault="00186FC2" w:rsidP="00186FC2">
      <w:pPr>
        <w:tabs>
          <w:tab w:val="left" w:pos="1560"/>
          <w:tab w:val="left" w:pos="1843"/>
        </w:tabs>
        <w:ind w:firstLine="567"/>
        <w:jc w:val="both"/>
        <w:rPr>
          <w:sz w:val="22"/>
          <w:szCs w:val="22"/>
        </w:rPr>
      </w:pPr>
      <w:r w:rsidRPr="00186FC2">
        <w:rPr>
          <w:sz w:val="22"/>
          <w:szCs w:val="22"/>
        </w:rPr>
        <w:t>2.2 Дата и время проведения мероприятия по обучению должно быть согласовано с Заказчиком в программе обучения, не позднее 5 дней до начала мероприятия.</w:t>
      </w:r>
    </w:p>
    <w:p w14:paraId="3B51F22D" w14:textId="77777777" w:rsidR="00186FC2" w:rsidRPr="00186FC2" w:rsidRDefault="00186FC2" w:rsidP="00186FC2">
      <w:pPr>
        <w:tabs>
          <w:tab w:val="left" w:pos="1560"/>
          <w:tab w:val="left" w:pos="1843"/>
        </w:tabs>
        <w:ind w:firstLine="567"/>
        <w:jc w:val="both"/>
        <w:rPr>
          <w:b/>
          <w:bCs/>
          <w:sz w:val="22"/>
          <w:szCs w:val="22"/>
        </w:rPr>
      </w:pPr>
    </w:p>
    <w:p w14:paraId="51C46B7C" w14:textId="77777777" w:rsidR="00186FC2" w:rsidRPr="00186FC2" w:rsidRDefault="00186FC2" w:rsidP="00186FC2">
      <w:pPr>
        <w:tabs>
          <w:tab w:val="left" w:pos="1560"/>
          <w:tab w:val="left" w:pos="1843"/>
        </w:tabs>
        <w:ind w:firstLine="567"/>
        <w:jc w:val="both"/>
        <w:rPr>
          <w:b/>
          <w:bCs/>
          <w:sz w:val="22"/>
          <w:szCs w:val="22"/>
        </w:rPr>
      </w:pPr>
      <w:r w:rsidRPr="00186FC2">
        <w:rPr>
          <w:b/>
          <w:bCs/>
          <w:sz w:val="22"/>
          <w:szCs w:val="22"/>
        </w:rPr>
        <w:t>3. Требования к Исполнителю, оказывающие услуги по обучению</w:t>
      </w:r>
    </w:p>
    <w:p w14:paraId="775C444B" w14:textId="77777777" w:rsidR="00186FC2" w:rsidRPr="00186FC2" w:rsidRDefault="00186FC2" w:rsidP="00186FC2">
      <w:pPr>
        <w:pStyle w:val="11"/>
        <w:ind w:firstLine="567"/>
        <w:jc w:val="both"/>
        <w:rPr>
          <w:rFonts w:ascii="Times New Roman" w:hAnsi="Times New Roman"/>
        </w:rPr>
      </w:pPr>
      <w:r w:rsidRPr="00186FC2">
        <w:rPr>
          <w:rFonts w:ascii="Times New Roman" w:hAnsi="Times New Roman"/>
        </w:rPr>
        <w:t xml:space="preserve">3.1 Исполнитель должен иметь лицензию на </w:t>
      </w:r>
      <w:proofErr w:type="gramStart"/>
      <w:r w:rsidRPr="00186FC2">
        <w:rPr>
          <w:rFonts w:ascii="Times New Roman" w:hAnsi="Times New Roman"/>
        </w:rPr>
        <w:t>право ведения</w:t>
      </w:r>
      <w:proofErr w:type="gramEnd"/>
      <w:r w:rsidRPr="00186FC2">
        <w:rPr>
          <w:rFonts w:ascii="Times New Roman" w:hAnsi="Times New Roman"/>
        </w:rPr>
        <w:t xml:space="preserve"> образовательных программ «Дополнительное образование. Дополнительное профессиональное образование»</w:t>
      </w:r>
    </w:p>
    <w:p w14:paraId="29B4DFB1" w14:textId="77777777" w:rsidR="00186FC2" w:rsidRPr="00186FC2" w:rsidRDefault="00186FC2" w:rsidP="00186FC2">
      <w:pPr>
        <w:pStyle w:val="a3"/>
        <w:ind w:left="0" w:firstLine="567"/>
        <w:jc w:val="both"/>
        <w:rPr>
          <w:sz w:val="22"/>
          <w:szCs w:val="22"/>
        </w:rPr>
      </w:pPr>
      <w:r w:rsidRPr="00186FC2">
        <w:rPr>
          <w:sz w:val="22"/>
          <w:szCs w:val="22"/>
        </w:rPr>
        <w:t>3.2</w:t>
      </w:r>
      <w:proofErr w:type="gramStart"/>
      <w:r w:rsidRPr="00186FC2">
        <w:rPr>
          <w:sz w:val="22"/>
          <w:szCs w:val="22"/>
        </w:rPr>
        <w:t xml:space="preserve"> Р</w:t>
      </w:r>
      <w:proofErr w:type="gramEnd"/>
      <w:r w:rsidRPr="00186FC2">
        <w:rPr>
          <w:sz w:val="22"/>
          <w:szCs w:val="22"/>
        </w:rPr>
        <w:t xml:space="preserve">азработать программу курса обучения, состоящей из теоретической и практической частей (согласование программы с Заказчиком, при необходимости ее доработка) </w:t>
      </w:r>
    </w:p>
    <w:p w14:paraId="1AF65940" w14:textId="77777777" w:rsidR="00186FC2" w:rsidRPr="00186FC2" w:rsidRDefault="00186FC2" w:rsidP="00186FC2">
      <w:pPr>
        <w:pStyle w:val="3"/>
        <w:numPr>
          <w:ilvl w:val="1"/>
          <w:numId w:val="10"/>
        </w:numPr>
        <w:ind w:left="0" w:firstLine="567"/>
        <w:jc w:val="both"/>
        <w:rPr>
          <w:rFonts w:ascii="Times New Roman" w:hAnsi="Times New Roman"/>
        </w:rPr>
      </w:pPr>
      <w:r w:rsidRPr="00186FC2">
        <w:rPr>
          <w:rFonts w:ascii="Times New Roman" w:hAnsi="Times New Roman"/>
        </w:rPr>
        <w:t>Тиражировать раздаточный материал на бумажных и электронных носителях по количеству обучающихся.</w:t>
      </w:r>
    </w:p>
    <w:p w14:paraId="77CABED1" w14:textId="77777777" w:rsidR="00186FC2" w:rsidRPr="00186FC2" w:rsidRDefault="00186FC2" w:rsidP="00186FC2">
      <w:pPr>
        <w:pStyle w:val="3"/>
        <w:numPr>
          <w:ilvl w:val="1"/>
          <w:numId w:val="10"/>
        </w:numPr>
        <w:ind w:left="0" w:firstLine="567"/>
        <w:jc w:val="both"/>
        <w:rPr>
          <w:rFonts w:ascii="Times New Roman" w:hAnsi="Times New Roman"/>
        </w:rPr>
      </w:pPr>
      <w:r w:rsidRPr="00186FC2">
        <w:rPr>
          <w:rFonts w:ascii="Times New Roman" w:hAnsi="Times New Roman"/>
        </w:rPr>
        <w:t>Разработать и представить заказчику и обучающимся расписание занятий.</w:t>
      </w:r>
    </w:p>
    <w:p w14:paraId="38075E93" w14:textId="77777777" w:rsidR="00186FC2" w:rsidRPr="00186FC2" w:rsidRDefault="00186FC2" w:rsidP="00186FC2">
      <w:pPr>
        <w:pStyle w:val="3"/>
        <w:ind w:firstLine="567"/>
        <w:jc w:val="both"/>
        <w:rPr>
          <w:rFonts w:ascii="Times New Roman" w:hAnsi="Times New Roman"/>
        </w:rPr>
      </w:pPr>
      <w:r w:rsidRPr="00186FC2">
        <w:rPr>
          <w:rFonts w:ascii="Times New Roman" w:hAnsi="Times New Roman"/>
        </w:rPr>
        <w:t>3.6</w:t>
      </w:r>
      <w:proofErr w:type="gramStart"/>
      <w:r w:rsidRPr="00186FC2">
        <w:rPr>
          <w:rFonts w:ascii="Times New Roman" w:hAnsi="Times New Roman"/>
        </w:rPr>
        <w:t xml:space="preserve"> О</w:t>
      </w:r>
      <w:proofErr w:type="gramEnd"/>
      <w:r w:rsidRPr="00186FC2">
        <w:rPr>
          <w:rFonts w:ascii="Times New Roman" w:hAnsi="Times New Roman"/>
        </w:rPr>
        <w:t>беспечить практическую часть курса обучения посредством дистанционного обучения</w:t>
      </w:r>
      <w:r w:rsidRPr="00186FC2">
        <w:rPr>
          <w:rFonts w:ascii="Times New Roman" w:hAnsi="Times New Roman"/>
          <w:lang w:eastAsia="ru-RU"/>
        </w:rPr>
        <w:t>,     предоставленно</w:t>
      </w:r>
      <w:r w:rsidRPr="00186FC2">
        <w:rPr>
          <w:rFonts w:ascii="Times New Roman" w:hAnsi="Times New Roman"/>
        </w:rPr>
        <w:t>го</w:t>
      </w:r>
      <w:r w:rsidRPr="00186FC2">
        <w:rPr>
          <w:rFonts w:ascii="Times New Roman" w:hAnsi="Times New Roman"/>
          <w:lang w:eastAsia="ru-RU"/>
        </w:rPr>
        <w:t xml:space="preserve"> Исполнителем</w:t>
      </w:r>
      <w:r w:rsidRPr="00186FC2">
        <w:rPr>
          <w:rFonts w:ascii="Times New Roman" w:hAnsi="Times New Roman"/>
        </w:rPr>
        <w:t xml:space="preserve"> на </w:t>
      </w:r>
      <w:r w:rsidRPr="00186FC2">
        <w:rPr>
          <w:rFonts w:ascii="Times New Roman" w:hAnsi="Times New Roman"/>
          <w:b/>
        </w:rPr>
        <w:t>базе собственной действующей службы ранней помощи</w:t>
      </w:r>
    </w:p>
    <w:p w14:paraId="0DC3F09E" w14:textId="77777777" w:rsidR="00186FC2" w:rsidRPr="00186FC2" w:rsidRDefault="00186FC2" w:rsidP="00186FC2">
      <w:pPr>
        <w:pStyle w:val="3"/>
        <w:numPr>
          <w:ilvl w:val="1"/>
          <w:numId w:val="11"/>
        </w:numPr>
        <w:ind w:left="0" w:firstLine="567"/>
        <w:jc w:val="both"/>
        <w:rPr>
          <w:rFonts w:ascii="Times New Roman" w:hAnsi="Times New Roman"/>
        </w:rPr>
      </w:pPr>
      <w:r w:rsidRPr="00186FC2">
        <w:rPr>
          <w:rFonts w:ascii="Times New Roman" w:hAnsi="Times New Roman"/>
        </w:rPr>
        <w:t>Предоставить заказчику программу курса, учебно-тематический план и разработанные методические материалы на бумажных и электронных носителях (запись должна быть сделана в формате .</w:t>
      </w:r>
      <w:proofErr w:type="spellStart"/>
      <w:r w:rsidRPr="00186FC2">
        <w:rPr>
          <w:rFonts w:ascii="Times New Roman" w:hAnsi="Times New Roman"/>
        </w:rPr>
        <w:t>pdf</w:t>
      </w:r>
      <w:proofErr w:type="spellEnd"/>
      <w:r w:rsidRPr="00186FC2">
        <w:rPr>
          <w:rFonts w:ascii="Times New Roman" w:hAnsi="Times New Roman"/>
        </w:rPr>
        <w:t xml:space="preserve"> или .</w:t>
      </w:r>
      <w:proofErr w:type="spellStart"/>
      <w:r w:rsidRPr="00186FC2">
        <w:rPr>
          <w:rFonts w:ascii="Times New Roman" w:hAnsi="Times New Roman"/>
        </w:rPr>
        <w:t>docx</w:t>
      </w:r>
      <w:proofErr w:type="spellEnd"/>
      <w:r w:rsidRPr="00186FC2">
        <w:rPr>
          <w:rFonts w:ascii="Times New Roman" w:hAnsi="Times New Roman"/>
        </w:rPr>
        <w:t>, изображения в формате .</w:t>
      </w:r>
      <w:proofErr w:type="spellStart"/>
      <w:r w:rsidRPr="00186FC2">
        <w:rPr>
          <w:rFonts w:ascii="Times New Roman" w:hAnsi="Times New Roman"/>
        </w:rPr>
        <w:t>jpg</w:t>
      </w:r>
      <w:proofErr w:type="spellEnd"/>
      <w:r w:rsidRPr="00186FC2">
        <w:rPr>
          <w:rFonts w:ascii="Times New Roman" w:hAnsi="Times New Roman"/>
        </w:rPr>
        <w:t xml:space="preserve"> или .</w:t>
      </w:r>
      <w:proofErr w:type="spellStart"/>
      <w:r w:rsidRPr="00186FC2">
        <w:rPr>
          <w:rFonts w:ascii="Times New Roman" w:hAnsi="Times New Roman"/>
        </w:rPr>
        <w:t>png</w:t>
      </w:r>
      <w:proofErr w:type="spellEnd"/>
      <w:r w:rsidRPr="00186FC2">
        <w:rPr>
          <w:rFonts w:ascii="Times New Roman" w:hAnsi="Times New Roman"/>
        </w:rPr>
        <w:t xml:space="preserve">). </w:t>
      </w:r>
    </w:p>
    <w:p w14:paraId="30F28E41" w14:textId="77777777" w:rsidR="00186FC2" w:rsidRPr="00186FC2" w:rsidRDefault="00186FC2" w:rsidP="00186FC2">
      <w:pPr>
        <w:pStyle w:val="3"/>
        <w:numPr>
          <w:ilvl w:val="1"/>
          <w:numId w:val="11"/>
        </w:numPr>
        <w:ind w:left="0" w:firstLine="567"/>
        <w:jc w:val="both"/>
        <w:rPr>
          <w:rFonts w:ascii="Times New Roman" w:hAnsi="Times New Roman"/>
        </w:rPr>
      </w:pPr>
      <w:r w:rsidRPr="00186FC2">
        <w:rPr>
          <w:rFonts w:ascii="Times New Roman" w:hAnsi="Times New Roman"/>
        </w:rPr>
        <w:t>Организовать печать удостоверений о краткосрочном повышении квалификации по количеству человек, окончивших образовательный курс.</w:t>
      </w:r>
    </w:p>
    <w:p w14:paraId="64481792" w14:textId="77777777" w:rsidR="00186FC2" w:rsidRPr="00186FC2" w:rsidRDefault="00186FC2" w:rsidP="00186FC2">
      <w:pPr>
        <w:pStyle w:val="11"/>
        <w:ind w:firstLine="567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3CBD3293" w14:textId="77777777" w:rsidR="00186FC2" w:rsidRPr="00186FC2" w:rsidRDefault="00186FC2" w:rsidP="00186FC2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186FC2">
        <w:rPr>
          <w:rFonts w:ascii="Times New Roman" w:hAnsi="Times New Roman"/>
          <w:b/>
          <w:sz w:val="22"/>
          <w:szCs w:val="22"/>
        </w:rPr>
        <w:t xml:space="preserve">4. Сроки выполнения услуг и сроки оплаты: </w:t>
      </w:r>
    </w:p>
    <w:p w14:paraId="414A18E1" w14:textId="77777777" w:rsidR="00186FC2" w:rsidRPr="00186FC2" w:rsidRDefault="00186FC2" w:rsidP="00186FC2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186FC2">
        <w:rPr>
          <w:rFonts w:ascii="Times New Roman" w:hAnsi="Times New Roman"/>
          <w:sz w:val="22"/>
          <w:szCs w:val="22"/>
        </w:rPr>
        <w:lastRenderedPageBreak/>
        <w:t xml:space="preserve">4.1 Срок оказания услуг </w:t>
      </w:r>
      <w:r w:rsidRPr="00186FC2">
        <w:rPr>
          <w:rFonts w:ascii="Times New Roman" w:hAnsi="Times New Roman"/>
          <w:color w:val="000000"/>
          <w:sz w:val="22"/>
          <w:szCs w:val="22"/>
        </w:rPr>
        <w:t>с момента подписания договора. Окончание занятий « 31» августа 2021 года</w:t>
      </w:r>
    </w:p>
    <w:p w14:paraId="52A943A8" w14:textId="77777777" w:rsidR="00186FC2" w:rsidRPr="00186FC2" w:rsidRDefault="00186FC2" w:rsidP="00186FC2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186FC2">
        <w:rPr>
          <w:rFonts w:ascii="Times New Roman" w:hAnsi="Times New Roman"/>
          <w:bCs/>
          <w:sz w:val="22"/>
          <w:szCs w:val="22"/>
        </w:rPr>
        <w:t xml:space="preserve">4.2 Оплата осуществляется Покупателем безналичным расчетом в российских рублях путем перечисления денежных средств на расчетный счет Поставщика в течение 15 (пятнадцати) банковский дней после подписания Заказчиком счета, счет – фактуры (если уплачивается НДС), акта </w:t>
      </w:r>
      <w:r w:rsidRPr="00186FC2">
        <w:rPr>
          <w:rFonts w:ascii="Times New Roman" w:hAnsi="Times New Roman"/>
          <w:sz w:val="22"/>
          <w:szCs w:val="22"/>
        </w:rPr>
        <w:t>оказанных услуг при отсутствии у заказчика претензий по объему и качеству услуг.</w:t>
      </w:r>
    </w:p>
    <w:p w14:paraId="42956EA8" w14:textId="77777777" w:rsidR="00186FC2" w:rsidRPr="00186FC2" w:rsidRDefault="00186FC2" w:rsidP="00186FC2">
      <w:pPr>
        <w:pStyle w:val="a5"/>
        <w:tabs>
          <w:tab w:val="left" w:pos="142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186FC2">
        <w:rPr>
          <w:rFonts w:ascii="Times New Roman" w:hAnsi="Times New Roman"/>
          <w:sz w:val="22"/>
          <w:szCs w:val="22"/>
        </w:rPr>
        <w:t xml:space="preserve">  Обязательства заказчика по оплате цены договора считаются исполненными с момента списания денежных сре</w:t>
      </w:r>
      <w:proofErr w:type="gramStart"/>
      <w:r w:rsidRPr="00186FC2">
        <w:rPr>
          <w:rFonts w:ascii="Times New Roman" w:hAnsi="Times New Roman"/>
          <w:sz w:val="22"/>
          <w:szCs w:val="22"/>
        </w:rPr>
        <w:t>дств в р</w:t>
      </w:r>
      <w:proofErr w:type="gramEnd"/>
      <w:r w:rsidRPr="00186FC2">
        <w:rPr>
          <w:rFonts w:ascii="Times New Roman" w:hAnsi="Times New Roman"/>
          <w:sz w:val="22"/>
          <w:szCs w:val="22"/>
        </w:rPr>
        <w:t xml:space="preserve">азмере, установленном договором, с лицевого счета заказчика. За дальнейшее прохождение денежных средств заказчик ответственности не несет. </w:t>
      </w:r>
    </w:p>
    <w:p w14:paraId="17FA5A70" w14:textId="77777777" w:rsidR="00AD32EF" w:rsidRPr="00186FC2" w:rsidRDefault="00AD32EF" w:rsidP="00186FC2">
      <w:pPr>
        <w:ind w:left="567"/>
        <w:rPr>
          <w:sz w:val="22"/>
          <w:szCs w:val="22"/>
          <w:u w:val="single"/>
        </w:rPr>
      </w:pPr>
    </w:p>
    <w:sectPr w:rsidR="00AD32EF" w:rsidRPr="00186FC2" w:rsidSect="00BF47F4">
      <w:pgSz w:w="11906" w:h="16838"/>
      <w:pgMar w:top="720" w:right="720" w:bottom="720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229"/>
    <w:multiLevelType w:val="multilevel"/>
    <w:tmpl w:val="31A84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D8A6D2C"/>
    <w:multiLevelType w:val="hybridMultilevel"/>
    <w:tmpl w:val="E4682F42"/>
    <w:lvl w:ilvl="0" w:tplc="0000000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0017"/>
    <w:multiLevelType w:val="hybridMultilevel"/>
    <w:tmpl w:val="2170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CD2EAB"/>
    <w:multiLevelType w:val="multilevel"/>
    <w:tmpl w:val="76C4C482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EE6D64"/>
    <w:multiLevelType w:val="hybridMultilevel"/>
    <w:tmpl w:val="BE149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2B32BF"/>
    <w:multiLevelType w:val="multilevel"/>
    <w:tmpl w:val="0504D168"/>
    <w:lvl w:ilvl="0">
      <w:start w:val="1"/>
      <w:numFmt w:val="decimal"/>
      <w:lvlText w:val="%1."/>
      <w:lvlJc w:val="left"/>
      <w:pPr>
        <w:ind w:left="1094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5C323338"/>
    <w:multiLevelType w:val="multilevel"/>
    <w:tmpl w:val="66C64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68A051A"/>
    <w:multiLevelType w:val="multilevel"/>
    <w:tmpl w:val="C55008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24E7976"/>
    <w:multiLevelType w:val="hybridMultilevel"/>
    <w:tmpl w:val="FF86593A"/>
    <w:lvl w:ilvl="0" w:tplc="00000007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646D"/>
    <w:multiLevelType w:val="multilevel"/>
    <w:tmpl w:val="DE6A0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7C70336E"/>
    <w:multiLevelType w:val="multilevel"/>
    <w:tmpl w:val="8AD8F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EB53E9C"/>
    <w:multiLevelType w:val="multilevel"/>
    <w:tmpl w:val="AC92E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D7"/>
    <w:rsid w:val="000142C4"/>
    <w:rsid w:val="000177A2"/>
    <w:rsid w:val="000F34AD"/>
    <w:rsid w:val="00172EB9"/>
    <w:rsid w:val="00186FC2"/>
    <w:rsid w:val="002276EA"/>
    <w:rsid w:val="0024414F"/>
    <w:rsid w:val="00264E50"/>
    <w:rsid w:val="002B72B5"/>
    <w:rsid w:val="00337CC4"/>
    <w:rsid w:val="00354C85"/>
    <w:rsid w:val="00427AF3"/>
    <w:rsid w:val="0046304C"/>
    <w:rsid w:val="0046697A"/>
    <w:rsid w:val="00497A45"/>
    <w:rsid w:val="004C150F"/>
    <w:rsid w:val="004C540E"/>
    <w:rsid w:val="0052516D"/>
    <w:rsid w:val="00585D5F"/>
    <w:rsid w:val="005E01FA"/>
    <w:rsid w:val="005E107A"/>
    <w:rsid w:val="005E3358"/>
    <w:rsid w:val="005E4E4A"/>
    <w:rsid w:val="005F23E0"/>
    <w:rsid w:val="006160D4"/>
    <w:rsid w:val="006232B2"/>
    <w:rsid w:val="0067129D"/>
    <w:rsid w:val="006D70F0"/>
    <w:rsid w:val="007415B8"/>
    <w:rsid w:val="00753803"/>
    <w:rsid w:val="0078198A"/>
    <w:rsid w:val="00834AE0"/>
    <w:rsid w:val="00957512"/>
    <w:rsid w:val="009615FC"/>
    <w:rsid w:val="009B7DA5"/>
    <w:rsid w:val="00A27A26"/>
    <w:rsid w:val="00AD32EF"/>
    <w:rsid w:val="00AE363F"/>
    <w:rsid w:val="00B243CD"/>
    <w:rsid w:val="00BB7319"/>
    <w:rsid w:val="00BF47F4"/>
    <w:rsid w:val="00C33766"/>
    <w:rsid w:val="00C36DAB"/>
    <w:rsid w:val="00C778B4"/>
    <w:rsid w:val="00CB56D7"/>
    <w:rsid w:val="00CC28C9"/>
    <w:rsid w:val="00CE35AD"/>
    <w:rsid w:val="00D05BCE"/>
    <w:rsid w:val="00D116AA"/>
    <w:rsid w:val="00D53066"/>
    <w:rsid w:val="00DD025C"/>
    <w:rsid w:val="00E63BCF"/>
    <w:rsid w:val="00EB5128"/>
    <w:rsid w:val="00FA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2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CC4"/>
    <w:pPr>
      <w:keepNext/>
      <w:widowControl w:val="0"/>
      <w:numPr>
        <w:numId w:val="7"/>
      </w:numPr>
      <w:suppressAutoHyphens/>
      <w:spacing w:before="240" w:after="60" w:line="336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List Paragraph,Bullet List,FooterText,numbered,Paragraphe de liste1,lp1,Абзац маркированнный,Маркер,Цветной список - Акцент 11,Список нумерованный цифры,Lists,Bulletr List Paragraph,列出段落,列出段落1,リスト段落1,????,1,UL"/>
    <w:basedOn w:val="a"/>
    <w:link w:val="a4"/>
    <w:uiPriority w:val="34"/>
    <w:qFormat/>
    <w:rsid w:val="0052516D"/>
    <w:pPr>
      <w:ind w:left="720"/>
      <w:contextualSpacing/>
    </w:pPr>
  </w:style>
  <w:style w:type="paragraph" w:customStyle="1" w:styleId="11">
    <w:name w:val="Без интервала1"/>
    <w:rsid w:val="002276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37CC4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5">
    <w:name w:val="No Spacing"/>
    <w:aliases w:val="для таблиц,Без интервала2"/>
    <w:link w:val="a6"/>
    <w:uiPriority w:val="1"/>
    <w:qFormat/>
    <w:rsid w:val="00337C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для таблиц Знак,Без интервала2 Знак"/>
    <w:link w:val="a5"/>
    <w:uiPriority w:val="1"/>
    <w:rsid w:val="00337CC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">
    <w:name w:val="Без интервала3"/>
    <w:rsid w:val="00264E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Table-Normal Знак,RSHB_Table-Normal Знак,List Paragraph Знак,Bullet List Знак,FooterText Знак,numbered Знак,Paragraphe de liste1 Знак,lp1 Знак,Абзац маркированнный Знак,Маркер Знак,Цветной список - Акцент 11 Знак,Lists Знак,1 Знак"/>
    <w:link w:val="a3"/>
    <w:uiPriority w:val="34"/>
    <w:locked/>
    <w:rsid w:val="00186F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CC4"/>
    <w:pPr>
      <w:keepNext/>
      <w:widowControl w:val="0"/>
      <w:numPr>
        <w:numId w:val="7"/>
      </w:numPr>
      <w:suppressAutoHyphens/>
      <w:spacing w:before="240" w:after="60" w:line="336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List Paragraph,Bullet List,FooterText,numbered,Paragraphe de liste1,lp1,Абзац маркированнный,Маркер,Цветной список - Акцент 11,Список нумерованный цифры,Lists,Bulletr List Paragraph,列出段落,列出段落1,リスト段落1,????,1,UL"/>
    <w:basedOn w:val="a"/>
    <w:link w:val="a4"/>
    <w:uiPriority w:val="34"/>
    <w:qFormat/>
    <w:rsid w:val="0052516D"/>
    <w:pPr>
      <w:ind w:left="720"/>
      <w:contextualSpacing/>
    </w:pPr>
  </w:style>
  <w:style w:type="paragraph" w:customStyle="1" w:styleId="11">
    <w:name w:val="Без интервала1"/>
    <w:rsid w:val="002276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37CC4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5">
    <w:name w:val="No Spacing"/>
    <w:aliases w:val="для таблиц,Без интервала2"/>
    <w:link w:val="a6"/>
    <w:uiPriority w:val="1"/>
    <w:qFormat/>
    <w:rsid w:val="00337C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для таблиц Знак,Без интервала2 Знак"/>
    <w:link w:val="a5"/>
    <w:uiPriority w:val="1"/>
    <w:rsid w:val="00337CC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">
    <w:name w:val="Без интервала3"/>
    <w:rsid w:val="00264E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Table-Normal Знак,RSHB_Table-Normal Знак,List Paragraph Знак,Bullet List Знак,FooterText Знак,numbered Знак,Paragraphe de liste1 Знак,lp1 Знак,Абзац маркированнный Знак,Маркер Знак,Цветной список - Акцент 11 Знак,Lists Знак,1 Знак"/>
    <w:link w:val="a3"/>
    <w:uiPriority w:val="34"/>
    <w:locked/>
    <w:rsid w:val="00186F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2021-05-26T04:29:00Z</dcterms:created>
  <dcterms:modified xsi:type="dcterms:W3CDTF">2021-06-28T08:59:00Z</dcterms:modified>
</cp:coreProperties>
</file>