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04" w:rsidRPr="000E22CE" w:rsidRDefault="00EF5B04" w:rsidP="00EF5B04">
      <w:pPr>
        <w:tabs>
          <w:tab w:val="left" w:pos="2701"/>
          <w:tab w:val="left" w:pos="5954"/>
        </w:tabs>
        <w:spacing w:after="0" w:line="240" w:lineRule="auto"/>
        <w:ind w:left="454"/>
        <w:contextualSpacing/>
        <w:jc w:val="right"/>
        <w:rPr>
          <w:rFonts w:ascii="Times New Roman" w:eastAsia="Times New Roman" w:hAnsi="Times New Roman"/>
          <w:lang w:eastAsia="ru-RU"/>
        </w:rPr>
      </w:pPr>
      <w:bookmarkStart w:id="0" w:name="_Toc119941000"/>
    </w:p>
    <w:p w:rsidR="0028538B" w:rsidRPr="00E6010F" w:rsidRDefault="0028538B" w:rsidP="0028538B">
      <w:pPr>
        <w:widowControl w:val="0"/>
        <w:numPr>
          <w:ilvl w:val="0"/>
          <w:numId w:val="17"/>
        </w:numPr>
        <w:tabs>
          <w:tab w:val="left" w:pos="0"/>
        </w:tabs>
        <w:snapToGrid w:val="0"/>
        <w:spacing w:after="0" w:line="240" w:lineRule="auto"/>
        <w:jc w:val="right"/>
        <w:rPr>
          <w:rFonts w:ascii="Times New Roman" w:hAnsi="Times New Roman"/>
          <w:b/>
        </w:rPr>
      </w:pPr>
    </w:p>
    <w:p w:rsidR="0028538B" w:rsidRPr="004D5FC8" w:rsidRDefault="0028538B" w:rsidP="0028538B">
      <w:pPr>
        <w:widowControl w:val="0"/>
        <w:numPr>
          <w:ilvl w:val="0"/>
          <w:numId w:val="17"/>
        </w:numPr>
        <w:tabs>
          <w:tab w:val="left" w:pos="0"/>
        </w:tabs>
        <w:spacing w:after="0" w:line="240" w:lineRule="auto"/>
        <w:ind w:right="597"/>
        <w:jc w:val="right"/>
        <w:rPr>
          <w:rFonts w:ascii="Times New Roman" w:hAnsi="Times New Roman"/>
          <w:b/>
          <w:i/>
        </w:rPr>
      </w:pPr>
      <w:r w:rsidRPr="004D5FC8">
        <w:rPr>
          <w:rFonts w:ascii="Times New Roman" w:hAnsi="Times New Roman"/>
          <w:b/>
        </w:rPr>
        <w:t>«УТВЕРЖДАЮ»</w:t>
      </w:r>
    </w:p>
    <w:p w:rsidR="0028538B" w:rsidRPr="004D5FC8" w:rsidRDefault="0028538B" w:rsidP="0028538B">
      <w:pPr>
        <w:widowControl w:val="0"/>
        <w:tabs>
          <w:tab w:val="left" w:pos="0"/>
          <w:tab w:val="left" w:pos="2268"/>
        </w:tabs>
        <w:autoSpaceDE w:val="0"/>
        <w:autoSpaceDN w:val="0"/>
        <w:adjustRightInd w:val="0"/>
        <w:spacing w:after="0" w:line="240" w:lineRule="auto"/>
        <w:jc w:val="right"/>
        <w:rPr>
          <w:rFonts w:ascii="Times New Roman" w:hAnsi="Times New Roman"/>
          <w:i/>
          <w:spacing w:val="-3"/>
        </w:rPr>
      </w:pPr>
      <w:r w:rsidRPr="004D5FC8">
        <w:rPr>
          <w:rFonts w:ascii="Times New Roman" w:hAnsi="Times New Roman"/>
          <w:spacing w:val="-3"/>
        </w:rPr>
        <w:t xml:space="preserve">Директор </w:t>
      </w:r>
      <w:r w:rsidRPr="004D5FC8">
        <w:rPr>
          <w:rFonts w:ascii="Times New Roman" w:hAnsi="Times New Roman"/>
        </w:rPr>
        <w:t>ГАУ Реабилитационный центр г.Кумертау</w:t>
      </w:r>
    </w:p>
    <w:p w:rsidR="0028538B" w:rsidRPr="004D5FC8" w:rsidRDefault="0028538B" w:rsidP="0028538B">
      <w:pPr>
        <w:widowControl w:val="0"/>
        <w:tabs>
          <w:tab w:val="left" w:pos="0"/>
          <w:tab w:val="left" w:pos="2268"/>
        </w:tabs>
        <w:autoSpaceDE w:val="0"/>
        <w:autoSpaceDN w:val="0"/>
        <w:adjustRightInd w:val="0"/>
        <w:spacing w:after="0" w:line="240" w:lineRule="auto"/>
        <w:ind w:firstLine="5812"/>
        <w:jc w:val="right"/>
        <w:rPr>
          <w:rFonts w:ascii="Times New Roman" w:hAnsi="Times New Roman"/>
          <w:spacing w:val="-3"/>
        </w:rPr>
      </w:pPr>
      <w:r w:rsidRPr="004D5FC8">
        <w:rPr>
          <w:rFonts w:ascii="Times New Roman" w:hAnsi="Times New Roman"/>
          <w:b/>
          <w:bCs/>
          <w:spacing w:val="-3"/>
        </w:rPr>
        <w:t xml:space="preserve">_____________ </w:t>
      </w:r>
      <w:r w:rsidRPr="004D5FC8">
        <w:rPr>
          <w:rFonts w:ascii="Times New Roman" w:hAnsi="Times New Roman"/>
          <w:bCs/>
          <w:spacing w:val="-3"/>
        </w:rPr>
        <w:t>Ардиванов Р.Р.</w:t>
      </w:r>
    </w:p>
    <w:p w:rsidR="0028538B" w:rsidRPr="004D5FC8" w:rsidRDefault="0028538B" w:rsidP="0028538B">
      <w:pPr>
        <w:numPr>
          <w:ilvl w:val="0"/>
          <w:numId w:val="17"/>
        </w:numPr>
        <w:tabs>
          <w:tab w:val="left" w:pos="0"/>
        </w:tabs>
        <w:overflowPunct w:val="0"/>
        <w:autoSpaceDE w:val="0"/>
        <w:autoSpaceDN w:val="0"/>
        <w:adjustRightInd w:val="0"/>
        <w:spacing w:after="0" w:line="240" w:lineRule="auto"/>
        <w:jc w:val="right"/>
        <w:textAlignment w:val="baseline"/>
        <w:rPr>
          <w:rFonts w:ascii="Times New Roman" w:hAnsi="Times New Roman"/>
          <w:lang w:eastAsia="ru-RU"/>
        </w:rPr>
      </w:pPr>
    </w:p>
    <w:p w:rsidR="0028538B" w:rsidRPr="004D5FC8" w:rsidRDefault="0028538B" w:rsidP="0028538B">
      <w:pPr>
        <w:widowControl w:val="0"/>
        <w:numPr>
          <w:ilvl w:val="0"/>
          <w:numId w:val="17"/>
        </w:numPr>
        <w:tabs>
          <w:tab w:val="left" w:pos="0"/>
        </w:tabs>
        <w:spacing w:after="0" w:line="240" w:lineRule="auto"/>
        <w:jc w:val="right"/>
        <w:rPr>
          <w:rFonts w:ascii="Times New Roman" w:hAnsi="Times New Roman"/>
          <w:b/>
        </w:rPr>
      </w:pPr>
      <w:r w:rsidRPr="004D5FC8">
        <w:rPr>
          <w:rFonts w:ascii="Times New Roman" w:hAnsi="Times New Roman"/>
          <w:b/>
          <w:i/>
        </w:rPr>
        <w:t>«14» июля 2021 года</w:t>
      </w:r>
    </w:p>
    <w:p w:rsidR="0028538B" w:rsidRPr="004D5FC8" w:rsidRDefault="0028538B" w:rsidP="0028538B">
      <w:pPr>
        <w:widowControl w:val="0"/>
        <w:numPr>
          <w:ilvl w:val="0"/>
          <w:numId w:val="17"/>
        </w:numPr>
        <w:tabs>
          <w:tab w:val="left" w:pos="0"/>
        </w:tabs>
        <w:spacing w:after="0" w:line="240" w:lineRule="auto"/>
        <w:jc w:val="right"/>
        <w:rPr>
          <w:rFonts w:ascii="Times New Roman" w:hAnsi="Times New Roman"/>
          <w:b/>
        </w:rPr>
      </w:pPr>
    </w:p>
    <w:p w:rsidR="00EF5B04" w:rsidRPr="004D5FC8" w:rsidRDefault="00EF5B04" w:rsidP="00EF5B04">
      <w:pPr>
        <w:tabs>
          <w:tab w:val="left" w:pos="247"/>
          <w:tab w:val="left" w:pos="1130"/>
          <w:tab w:val="left" w:pos="5954"/>
        </w:tabs>
        <w:spacing w:after="0" w:line="240" w:lineRule="auto"/>
        <w:ind w:left="454"/>
        <w:contextualSpacing/>
        <w:jc w:val="right"/>
        <w:rPr>
          <w:rFonts w:ascii="Times New Roman" w:eastAsia="Times New Roman" w:hAnsi="Times New Roman"/>
          <w:lang w:eastAsia="ru-RU"/>
        </w:rPr>
      </w:pPr>
    </w:p>
    <w:p w:rsidR="00EF5B04" w:rsidRPr="004D5FC8" w:rsidRDefault="00EF5B04" w:rsidP="00EF5B04">
      <w:pPr>
        <w:keepNext/>
        <w:widowControl w:val="0"/>
        <w:ind w:firstLine="5812"/>
        <w:jc w:val="both"/>
        <w:rPr>
          <w:rFonts w:ascii="Times New Roman" w:hAnsi="Times New Roman"/>
        </w:rPr>
      </w:pPr>
    </w:p>
    <w:p w:rsidR="00EF5B04" w:rsidRPr="004D5FC8" w:rsidRDefault="00EF5B04" w:rsidP="00EF5B04">
      <w:pPr>
        <w:tabs>
          <w:tab w:val="left" w:pos="360"/>
        </w:tabs>
        <w:spacing w:after="0" w:line="240" w:lineRule="auto"/>
        <w:jc w:val="right"/>
        <w:rPr>
          <w:rFonts w:ascii="Times New Roman" w:eastAsia="Times New Roman" w:hAnsi="Times New Roman" w:cs="Times New Roman"/>
          <w:b/>
          <w:lang w:eastAsia="ru-RU"/>
        </w:rPr>
      </w:pPr>
    </w:p>
    <w:p w:rsidR="007C564A" w:rsidRPr="004D5FC8" w:rsidRDefault="007C564A" w:rsidP="007C564A">
      <w:pPr>
        <w:tabs>
          <w:tab w:val="left" w:pos="360"/>
        </w:tabs>
        <w:spacing w:after="0" w:line="240" w:lineRule="auto"/>
        <w:rPr>
          <w:rFonts w:ascii="Times New Roman" w:eastAsia="Times New Roman" w:hAnsi="Times New Roman" w:cs="Times New Roman"/>
          <w:b/>
          <w:lang w:eastAsia="ru-RU"/>
        </w:rPr>
      </w:pPr>
    </w:p>
    <w:p w:rsidR="00282A42" w:rsidRPr="004D5FC8" w:rsidRDefault="00282A42" w:rsidP="00282A42">
      <w:pPr>
        <w:tabs>
          <w:tab w:val="left" w:pos="360"/>
        </w:tabs>
        <w:spacing w:after="0" w:line="240" w:lineRule="auto"/>
        <w:jc w:val="center"/>
        <w:rPr>
          <w:rFonts w:ascii="Times New Roman" w:eastAsia="Times New Roman" w:hAnsi="Times New Roman" w:cs="Times New Roman"/>
          <w:b/>
          <w:lang w:eastAsia="ru-RU"/>
        </w:rPr>
      </w:pPr>
      <w:r w:rsidRPr="004D5FC8">
        <w:rPr>
          <w:rFonts w:ascii="Times New Roman" w:eastAsia="Times New Roman" w:hAnsi="Times New Roman" w:cs="Times New Roman"/>
          <w:b/>
          <w:lang w:eastAsia="ru-RU"/>
        </w:rPr>
        <w:t>ИЗВЕЩЕНИЕ № _____</w:t>
      </w:r>
    </w:p>
    <w:p w:rsidR="00282A42" w:rsidRPr="004D5FC8" w:rsidRDefault="00282A42" w:rsidP="00282A42">
      <w:pPr>
        <w:tabs>
          <w:tab w:val="left" w:pos="360"/>
        </w:tabs>
        <w:spacing w:after="0" w:line="240" w:lineRule="auto"/>
        <w:jc w:val="center"/>
        <w:rPr>
          <w:rFonts w:ascii="Times New Roman" w:eastAsia="Times New Roman" w:hAnsi="Times New Roman" w:cs="Times New Roman"/>
          <w:b/>
          <w:lang w:eastAsia="ru-RU"/>
        </w:rPr>
      </w:pPr>
      <w:r w:rsidRPr="004D5FC8">
        <w:rPr>
          <w:rFonts w:ascii="Times New Roman" w:eastAsia="Times New Roman" w:hAnsi="Times New Roman" w:cs="Times New Roman"/>
          <w:b/>
          <w:lang w:eastAsia="ru-RU"/>
        </w:rPr>
        <w:t>О ПРОВЕДЕНИИ ЗАПРОСА КОТИРОВОК В ЭЛЕКТРОННОЙ ФОРМЕ</w:t>
      </w:r>
    </w:p>
    <w:p w:rsidR="00282A42" w:rsidRPr="004D5FC8" w:rsidRDefault="00282A42" w:rsidP="00282A42">
      <w:pPr>
        <w:tabs>
          <w:tab w:val="left" w:pos="360"/>
        </w:tabs>
        <w:spacing w:after="0" w:line="240" w:lineRule="auto"/>
        <w:jc w:val="center"/>
        <w:rPr>
          <w:rFonts w:ascii="Times New Roman" w:eastAsia="Times New Roman" w:hAnsi="Times New Roman" w:cs="Times New Roman"/>
          <w:lang w:eastAsia="ru-RU"/>
        </w:rPr>
      </w:pPr>
    </w:p>
    <w:p w:rsidR="00304C4F" w:rsidRPr="004D5FC8" w:rsidRDefault="0028538B" w:rsidP="00EF5B04">
      <w:pPr>
        <w:jc w:val="center"/>
        <w:rPr>
          <w:rFonts w:ascii="Times New Roman" w:eastAsia="Times New Roman" w:hAnsi="Times New Roman" w:cs="Times New Roman"/>
          <w:b/>
          <w:lang w:eastAsia="ru-RU"/>
        </w:rPr>
      </w:pPr>
      <w:r w:rsidRPr="004D5FC8">
        <w:rPr>
          <w:rFonts w:ascii="Times New Roman" w:hAnsi="Times New Roman" w:cs="Times New Roman"/>
          <w:b/>
          <w:sz w:val="24"/>
          <w:szCs w:val="24"/>
        </w:rPr>
        <w:t xml:space="preserve">На поставку </w:t>
      </w:r>
      <w:r w:rsidR="00CE3AB4" w:rsidRPr="004D5FC8">
        <w:rPr>
          <w:rFonts w:ascii="Times New Roman" w:hAnsi="Times New Roman" w:cs="Times New Roman"/>
          <w:b/>
          <w:sz w:val="24"/>
          <w:szCs w:val="24"/>
        </w:rPr>
        <w:t xml:space="preserve">игрового оборудования для творческой мастерской </w:t>
      </w:r>
      <w:r w:rsidRPr="004D5FC8">
        <w:rPr>
          <w:rFonts w:ascii="Times New Roman" w:hAnsi="Times New Roman"/>
          <w:b/>
        </w:rPr>
        <w:t>ГАУ Реабилитационный центр г. Кумертау</w:t>
      </w:r>
    </w:p>
    <w:p w:rsidR="007C564A" w:rsidRPr="004D5FC8" w:rsidRDefault="007C564A" w:rsidP="007C564A">
      <w:pPr>
        <w:spacing w:after="0" w:line="240" w:lineRule="auto"/>
        <w:jc w:val="center"/>
        <w:outlineLvl w:val="5"/>
        <w:rPr>
          <w:rFonts w:ascii="Times New Roman" w:eastAsia="Times New Roman" w:hAnsi="Times New Roman" w:cs="Times New Roman"/>
          <w:b/>
          <w:bCs/>
          <w:lang w:eastAsia="ru-RU"/>
        </w:rPr>
      </w:pPr>
    </w:p>
    <w:tbl>
      <w:tblPr>
        <w:tblW w:w="1034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024"/>
        <w:gridCol w:w="6660"/>
      </w:tblGrid>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b/>
              </w:rPr>
            </w:pPr>
            <w:r w:rsidRPr="004D5FC8">
              <w:rPr>
                <w:rFonts w:ascii="Times New Roman" w:hAnsi="Times New Roman" w:cs="Times New Roman"/>
                <w:b/>
              </w:rPr>
              <w:t>1</w:t>
            </w:r>
          </w:p>
        </w:tc>
        <w:tc>
          <w:tcPr>
            <w:tcW w:w="9719" w:type="dxa"/>
            <w:gridSpan w:val="2"/>
          </w:tcPr>
          <w:p w:rsidR="000E22CE" w:rsidRPr="004D5FC8" w:rsidRDefault="000E22CE" w:rsidP="00DA7CAA">
            <w:pPr>
              <w:tabs>
                <w:tab w:val="left" w:pos="540"/>
              </w:tabs>
              <w:jc w:val="both"/>
              <w:rPr>
                <w:rFonts w:ascii="Times New Roman" w:hAnsi="Times New Roman" w:cs="Times New Roman"/>
                <w:b/>
              </w:rPr>
            </w:pPr>
            <w:r w:rsidRPr="004D5FC8">
              <w:rPr>
                <w:rFonts w:ascii="Times New Roman" w:hAnsi="Times New Roman" w:cs="Times New Roman"/>
                <w:b/>
              </w:rPr>
              <w:t>Сведения о Заказчике:</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1.1</w:t>
            </w:r>
          </w:p>
        </w:tc>
        <w:tc>
          <w:tcPr>
            <w:tcW w:w="3031" w:type="dxa"/>
          </w:tcPr>
          <w:p w:rsidR="000E22CE" w:rsidRPr="004D5FC8" w:rsidRDefault="000E22CE" w:rsidP="00DA7CAA">
            <w:pPr>
              <w:pStyle w:val="01zagolovok"/>
              <w:pageBreakBefore w:val="0"/>
              <w:spacing w:before="0" w:after="0"/>
              <w:jc w:val="both"/>
              <w:rPr>
                <w:rFonts w:ascii="Times New Roman" w:hAnsi="Times New Roman" w:cs="Times New Roman"/>
                <w:b w:val="0"/>
                <w:bCs w:val="0"/>
                <w:color w:val="auto"/>
                <w:sz w:val="22"/>
                <w:szCs w:val="22"/>
              </w:rPr>
            </w:pPr>
            <w:r w:rsidRPr="004D5FC8">
              <w:rPr>
                <w:rFonts w:ascii="Times New Roman" w:hAnsi="Times New Roman" w:cs="Times New Roman"/>
                <w:b w:val="0"/>
                <w:bCs w:val="0"/>
                <w:iCs/>
                <w:sz w:val="22"/>
                <w:szCs w:val="22"/>
              </w:rPr>
              <w:t>Наименование Заказчика</w:t>
            </w:r>
          </w:p>
        </w:tc>
        <w:tc>
          <w:tcPr>
            <w:tcW w:w="6688" w:type="dxa"/>
          </w:tcPr>
          <w:p w:rsidR="000E22CE" w:rsidRPr="004D5FC8" w:rsidRDefault="0028538B" w:rsidP="000E22CE">
            <w:pPr>
              <w:tabs>
                <w:tab w:val="left" w:pos="540"/>
              </w:tabs>
              <w:spacing w:after="0"/>
              <w:jc w:val="both"/>
              <w:rPr>
                <w:rFonts w:ascii="Times New Roman" w:hAnsi="Times New Roman" w:cs="Times New Roman"/>
              </w:rPr>
            </w:pPr>
            <w:r w:rsidRPr="004D5FC8">
              <w:rPr>
                <w:rFonts w:ascii="Times New Roman" w:hAnsi="Times New Roman"/>
              </w:rPr>
              <w:t>ГАУ Реабилитационный центр г.</w:t>
            </w:r>
            <w:r w:rsidR="002A77AF" w:rsidRPr="004D5FC8">
              <w:rPr>
                <w:rFonts w:ascii="Times New Roman" w:hAnsi="Times New Roman"/>
              </w:rPr>
              <w:t xml:space="preserve"> </w:t>
            </w:r>
            <w:r w:rsidRPr="004D5FC8">
              <w:rPr>
                <w:rFonts w:ascii="Times New Roman" w:hAnsi="Times New Roman"/>
              </w:rPr>
              <w:t>Кумертау</w:t>
            </w:r>
          </w:p>
        </w:tc>
      </w:tr>
      <w:tr w:rsidR="004F184C" w:rsidRPr="004D5FC8" w:rsidTr="00DA7CAA">
        <w:tc>
          <w:tcPr>
            <w:tcW w:w="621" w:type="dxa"/>
          </w:tcPr>
          <w:p w:rsidR="004F184C" w:rsidRPr="004D5FC8" w:rsidRDefault="004F184C" w:rsidP="00DA7CAA">
            <w:pPr>
              <w:tabs>
                <w:tab w:val="left" w:pos="540"/>
              </w:tabs>
              <w:jc w:val="both"/>
              <w:rPr>
                <w:rFonts w:ascii="Times New Roman" w:hAnsi="Times New Roman" w:cs="Times New Roman"/>
              </w:rPr>
            </w:pPr>
            <w:r w:rsidRPr="004D5FC8">
              <w:rPr>
                <w:rFonts w:ascii="Times New Roman" w:hAnsi="Times New Roman" w:cs="Times New Roman"/>
              </w:rPr>
              <w:t>1.1.1</w:t>
            </w:r>
          </w:p>
        </w:tc>
        <w:tc>
          <w:tcPr>
            <w:tcW w:w="3031" w:type="dxa"/>
          </w:tcPr>
          <w:p w:rsidR="004F184C" w:rsidRPr="004D5FC8" w:rsidRDefault="004F184C" w:rsidP="00DA7CAA">
            <w:pPr>
              <w:pStyle w:val="01zagolovok"/>
              <w:pageBreakBefore w:val="0"/>
              <w:spacing w:before="0" w:after="0"/>
              <w:jc w:val="both"/>
              <w:rPr>
                <w:rFonts w:ascii="Times New Roman" w:hAnsi="Times New Roman" w:cs="Times New Roman"/>
                <w:b w:val="0"/>
                <w:bCs w:val="0"/>
                <w:iCs/>
                <w:sz w:val="22"/>
                <w:szCs w:val="22"/>
              </w:rPr>
            </w:pPr>
            <w:r w:rsidRPr="004D5FC8">
              <w:rPr>
                <w:rFonts w:ascii="Times New Roman" w:hAnsi="Times New Roman" w:cs="Times New Roman"/>
                <w:b w:val="0"/>
                <w:bCs w:val="0"/>
                <w:iCs/>
                <w:sz w:val="22"/>
                <w:szCs w:val="22"/>
              </w:rPr>
              <w:t>Положение</w:t>
            </w:r>
          </w:p>
        </w:tc>
        <w:tc>
          <w:tcPr>
            <w:tcW w:w="6688" w:type="dxa"/>
          </w:tcPr>
          <w:p w:rsidR="004F184C" w:rsidRPr="004D5FC8" w:rsidRDefault="004F184C" w:rsidP="004F184C">
            <w:pPr>
              <w:tabs>
                <w:tab w:val="left" w:pos="540"/>
              </w:tabs>
              <w:spacing w:after="0"/>
              <w:jc w:val="both"/>
              <w:rPr>
                <w:rFonts w:ascii="Times New Roman" w:hAnsi="Times New Roman"/>
              </w:rPr>
            </w:pPr>
            <w:r w:rsidRPr="004D5FC8">
              <w:rPr>
                <w:rFonts w:ascii="Times New Roman" w:hAnsi="Times New Roman"/>
              </w:rPr>
              <w:t>ПОЛОЖЕНИЕ о закупке товаров, работ, услуг для нужд Государственного автономного учреждения социального обслуживания населения  Реабилитационный центр для детей и подростков с ограниченными возможностями здоровья города Кумертау</w:t>
            </w:r>
            <w:r w:rsidR="004747A9" w:rsidRPr="004D5FC8">
              <w:rPr>
                <w:rFonts w:ascii="Times New Roman" w:hAnsi="Times New Roman"/>
              </w:rPr>
              <w:t>, утвержденного Решением Наблюдательного Совета от 30.06.2021 г.</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1.2</w:t>
            </w:r>
          </w:p>
        </w:tc>
        <w:tc>
          <w:tcPr>
            <w:tcW w:w="3031" w:type="dxa"/>
          </w:tcPr>
          <w:p w:rsidR="000E22CE" w:rsidRPr="004D5FC8" w:rsidRDefault="000E22CE" w:rsidP="00DA7CAA">
            <w:pPr>
              <w:pStyle w:val="01zagolovok"/>
              <w:pageBreakBefore w:val="0"/>
              <w:spacing w:before="0" w:after="0"/>
              <w:rPr>
                <w:rFonts w:ascii="Times New Roman" w:hAnsi="Times New Roman" w:cs="Times New Roman"/>
                <w:b w:val="0"/>
                <w:bCs w:val="0"/>
                <w:color w:val="auto"/>
                <w:sz w:val="22"/>
                <w:szCs w:val="22"/>
              </w:rPr>
            </w:pPr>
            <w:r w:rsidRPr="004D5FC8">
              <w:rPr>
                <w:rFonts w:ascii="Times New Roman" w:hAnsi="Times New Roman" w:cs="Times New Roman"/>
                <w:b w:val="0"/>
                <w:bCs w:val="0"/>
                <w:iCs/>
                <w:sz w:val="22"/>
                <w:szCs w:val="22"/>
              </w:rPr>
              <w:t>Место нахождения, почтовый адрес Заказчика</w:t>
            </w:r>
          </w:p>
        </w:tc>
        <w:tc>
          <w:tcPr>
            <w:tcW w:w="6688" w:type="dxa"/>
          </w:tcPr>
          <w:p w:rsidR="000E22CE" w:rsidRPr="004D5FC8" w:rsidRDefault="0028538B" w:rsidP="000E22CE">
            <w:pPr>
              <w:tabs>
                <w:tab w:val="left" w:pos="540"/>
              </w:tabs>
              <w:jc w:val="both"/>
              <w:rPr>
                <w:rFonts w:ascii="Times New Roman" w:hAnsi="Times New Roman" w:cs="Times New Roman"/>
              </w:rPr>
            </w:pPr>
            <w:r w:rsidRPr="004D5FC8">
              <w:rPr>
                <w:rFonts w:ascii="Times New Roman" w:hAnsi="Times New Roman"/>
                <w:spacing w:val="2"/>
              </w:rPr>
              <w:t xml:space="preserve">453300, </w:t>
            </w:r>
            <w:r w:rsidRPr="004D5FC8">
              <w:rPr>
                <w:rFonts w:ascii="Times New Roman" w:hAnsi="Times New Roman"/>
              </w:rPr>
              <w:t>Республика Башкортостан, г.</w:t>
            </w:r>
            <w:r w:rsidR="002A77AF" w:rsidRPr="004D5FC8">
              <w:rPr>
                <w:rFonts w:ascii="Times New Roman" w:hAnsi="Times New Roman"/>
              </w:rPr>
              <w:t xml:space="preserve"> </w:t>
            </w:r>
            <w:r w:rsidRPr="004D5FC8">
              <w:rPr>
                <w:rFonts w:ascii="Times New Roman" w:hAnsi="Times New Roman"/>
              </w:rPr>
              <w:t>Кумертау, ул.Советская, д.1а</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1.3</w:t>
            </w:r>
          </w:p>
        </w:tc>
        <w:tc>
          <w:tcPr>
            <w:tcW w:w="3031" w:type="dxa"/>
          </w:tcPr>
          <w:p w:rsidR="000E22CE" w:rsidRPr="004D5FC8" w:rsidRDefault="000E22CE" w:rsidP="00DA7CAA">
            <w:pPr>
              <w:pStyle w:val="01zagolovok"/>
              <w:pageBreakBefore w:val="0"/>
              <w:spacing w:before="0" w:after="0"/>
              <w:rPr>
                <w:rFonts w:ascii="Times New Roman" w:hAnsi="Times New Roman" w:cs="Times New Roman"/>
                <w:b w:val="0"/>
                <w:bCs w:val="0"/>
                <w:color w:val="auto"/>
                <w:sz w:val="22"/>
                <w:szCs w:val="22"/>
              </w:rPr>
            </w:pPr>
            <w:r w:rsidRPr="004D5FC8">
              <w:rPr>
                <w:rFonts w:ascii="Times New Roman" w:hAnsi="Times New Roman" w:cs="Times New Roman"/>
                <w:b w:val="0"/>
                <w:bCs w:val="0"/>
                <w:iCs/>
                <w:sz w:val="22"/>
                <w:szCs w:val="22"/>
              </w:rPr>
              <w:t>Адрес электронной почты Заказчика</w:t>
            </w:r>
          </w:p>
        </w:tc>
        <w:tc>
          <w:tcPr>
            <w:tcW w:w="6688" w:type="dxa"/>
          </w:tcPr>
          <w:p w:rsidR="000E22CE" w:rsidRPr="004D5FC8" w:rsidRDefault="0028538B" w:rsidP="00CA1FF8">
            <w:pPr>
              <w:keepNext/>
              <w:tabs>
                <w:tab w:val="left" w:pos="540"/>
              </w:tabs>
              <w:jc w:val="both"/>
              <w:rPr>
                <w:rFonts w:ascii="Times New Roman" w:hAnsi="Times New Roman" w:cs="Times New Roman"/>
                <w:color w:val="000000"/>
                <w:lang w:val="en-US"/>
              </w:rPr>
            </w:pPr>
            <w:r w:rsidRPr="004D5FC8">
              <w:rPr>
                <w:rFonts w:ascii="Times New Roman" w:hAnsi="Times New Roman"/>
                <w:lang w:val="en-US"/>
              </w:rPr>
              <w:t>rcddpov</w:t>
            </w:r>
            <w:r w:rsidRPr="004D5FC8">
              <w:rPr>
                <w:rFonts w:ascii="Times New Roman" w:hAnsi="Times New Roman"/>
              </w:rPr>
              <w:t>-</w:t>
            </w:r>
            <w:r w:rsidRPr="004D5FC8">
              <w:rPr>
                <w:rFonts w:ascii="Times New Roman" w:hAnsi="Times New Roman"/>
                <w:lang w:val="en-US"/>
              </w:rPr>
              <w:t>z</w:t>
            </w:r>
            <w:r w:rsidRPr="004D5FC8">
              <w:rPr>
                <w:rFonts w:ascii="Times New Roman" w:hAnsi="Times New Roman"/>
              </w:rPr>
              <w:t>@</w:t>
            </w:r>
            <w:r w:rsidRPr="004D5FC8">
              <w:rPr>
                <w:rFonts w:ascii="Times New Roman" w:hAnsi="Times New Roman"/>
                <w:lang w:val="en-US"/>
              </w:rPr>
              <w:t>yandex</w:t>
            </w:r>
            <w:r w:rsidRPr="004D5FC8">
              <w:rPr>
                <w:rFonts w:ascii="Times New Roman" w:hAnsi="Times New Roman"/>
              </w:rPr>
              <w:t>.</w:t>
            </w:r>
            <w:r w:rsidRPr="004D5FC8">
              <w:rPr>
                <w:rFonts w:ascii="Times New Roman" w:hAnsi="Times New Roman"/>
                <w:lang w:val="en-US"/>
              </w:rPr>
              <w:t>ru</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1.4</w:t>
            </w:r>
          </w:p>
        </w:tc>
        <w:tc>
          <w:tcPr>
            <w:tcW w:w="3031" w:type="dxa"/>
          </w:tcPr>
          <w:p w:rsidR="000E22CE" w:rsidRPr="004D5FC8" w:rsidRDefault="000E22CE" w:rsidP="00DA7CAA">
            <w:pPr>
              <w:pStyle w:val="01zagolovok"/>
              <w:pageBreakBefore w:val="0"/>
              <w:spacing w:before="0" w:after="0"/>
              <w:rPr>
                <w:rFonts w:ascii="Times New Roman" w:hAnsi="Times New Roman" w:cs="Times New Roman"/>
                <w:b w:val="0"/>
                <w:bCs w:val="0"/>
                <w:color w:val="auto"/>
                <w:sz w:val="22"/>
                <w:szCs w:val="22"/>
              </w:rPr>
            </w:pPr>
            <w:r w:rsidRPr="004D5FC8">
              <w:rPr>
                <w:rFonts w:ascii="Times New Roman" w:hAnsi="Times New Roman" w:cs="Times New Roman"/>
                <w:b w:val="0"/>
                <w:bCs w:val="0"/>
                <w:sz w:val="22"/>
                <w:szCs w:val="22"/>
              </w:rPr>
              <w:t>Наименование и адрес электронной площадки в информационно-коммуникационной сети «Интернет»</w:t>
            </w:r>
          </w:p>
        </w:tc>
        <w:tc>
          <w:tcPr>
            <w:tcW w:w="6688" w:type="dxa"/>
          </w:tcPr>
          <w:p w:rsidR="00933562" w:rsidRPr="004D5FC8" w:rsidRDefault="00933562" w:rsidP="00DA7CAA">
            <w:pPr>
              <w:pStyle w:val="01zagolovok"/>
              <w:pageBreakBefore w:val="0"/>
              <w:spacing w:before="0" w:after="0"/>
              <w:jc w:val="both"/>
              <w:rPr>
                <w:rFonts w:ascii="Times New Roman" w:hAnsi="Times New Roman" w:cs="Times New Roman"/>
                <w:b w:val="0"/>
                <w:bCs w:val="0"/>
                <w:color w:val="auto"/>
                <w:sz w:val="22"/>
                <w:szCs w:val="22"/>
              </w:rPr>
            </w:pPr>
          </w:p>
          <w:p w:rsidR="000E22CE" w:rsidRPr="004D5FC8" w:rsidRDefault="00741EE5" w:rsidP="00DA7CAA">
            <w:pPr>
              <w:pStyle w:val="01zagolovok"/>
              <w:pageBreakBefore w:val="0"/>
              <w:spacing w:before="0" w:after="0"/>
              <w:jc w:val="both"/>
              <w:rPr>
                <w:rFonts w:ascii="Times New Roman" w:hAnsi="Times New Roman" w:cs="Times New Roman"/>
                <w:b w:val="0"/>
                <w:bCs w:val="0"/>
                <w:color w:val="auto"/>
                <w:sz w:val="22"/>
                <w:szCs w:val="22"/>
              </w:rPr>
            </w:pPr>
            <w:r w:rsidRPr="004D5FC8">
              <w:rPr>
                <w:rFonts w:ascii="Times New Roman" w:hAnsi="Times New Roman" w:cs="Times New Roman"/>
                <w:b w:val="0"/>
                <w:bCs w:val="0"/>
                <w:color w:val="auto"/>
                <w:sz w:val="22"/>
                <w:szCs w:val="22"/>
              </w:rPr>
              <w:t>Э</w:t>
            </w:r>
            <w:r w:rsidR="00933562" w:rsidRPr="004D5FC8">
              <w:rPr>
                <w:rFonts w:ascii="Times New Roman" w:hAnsi="Times New Roman" w:cs="Times New Roman"/>
                <w:b w:val="0"/>
                <w:bCs w:val="0"/>
                <w:color w:val="auto"/>
                <w:sz w:val="22"/>
                <w:szCs w:val="22"/>
              </w:rPr>
              <w:t xml:space="preserve">лектронная </w:t>
            </w:r>
            <w:r w:rsidR="004E0949" w:rsidRPr="004D5FC8">
              <w:rPr>
                <w:rFonts w:ascii="Times New Roman" w:hAnsi="Times New Roman" w:cs="Times New Roman"/>
                <w:b w:val="0"/>
                <w:bCs w:val="0"/>
                <w:color w:val="auto"/>
                <w:sz w:val="22"/>
                <w:szCs w:val="22"/>
              </w:rPr>
              <w:t xml:space="preserve">торговая </w:t>
            </w:r>
            <w:r w:rsidR="00933562" w:rsidRPr="004D5FC8">
              <w:rPr>
                <w:rFonts w:ascii="Times New Roman" w:hAnsi="Times New Roman" w:cs="Times New Roman"/>
                <w:b w:val="0"/>
                <w:bCs w:val="0"/>
                <w:color w:val="auto"/>
                <w:sz w:val="22"/>
                <w:szCs w:val="22"/>
              </w:rPr>
              <w:t>площадка «</w:t>
            </w:r>
            <w:r w:rsidR="004E0949" w:rsidRPr="004D5FC8">
              <w:rPr>
                <w:rFonts w:ascii="Times New Roman" w:hAnsi="Times New Roman" w:cs="Times New Roman"/>
                <w:b w:val="0"/>
                <w:bCs w:val="0"/>
                <w:color w:val="auto"/>
                <w:sz w:val="22"/>
                <w:szCs w:val="22"/>
              </w:rPr>
              <w:t>Регион</w:t>
            </w:r>
            <w:r w:rsidR="00933562" w:rsidRPr="004D5FC8">
              <w:rPr>
                <w:rFonts w:ascii="Times New Roman" w:hAnsi="Times New Roman" w:cs="Times New Roman"/>
                <w:b w:val="0"/>
                <w:bCs w:val="0"/>
                <w:color w:val="auto"/>
                <w:sz w:val="22"/>
                <w:szCs w:val="22"/>
              </w:rPr>
              <w:t>»</w:t>
            </w:r>
            <w:r w:rsidR="00F17C7D" w:rsidRPr="004D5FC8">
              <w:rPr>
                <w:rFonts w:ascii="Times New Roman" w:hAnsi="Times New Roman" w:cs="Times New Roman"/>
                <w:b w:val="0"/>
                <w:bCs w:val="0"/>
                <w:color w:val="auto"/>
                <w:sz w:val="22"/>
                <w:szCs w:val="22"/>
              </w:rPr>
              <w:t xml:space="preserve"> </w:t>
            </w:r>
            <w:hyperlink r:id="rId9" w:history="1">
              <w:r w:rsidR="004E0949" w:rsidRPr="004D5FC8">
                <w:rPr>
                  <w:rStyle w:val="ae"/>
                  <w:rFonts w:ascii="Times New Roman" w:hAnsi="Times New Roman" w:cs="Times New Roman"/>
                  <w:b w:val="0"/>
                  <w:bCs w:val="0"/>
                  <w:sz w:val="22"/>
                  <w:szCs w:val="22"/>
                </w:rPr>
                <w:t>https://etp-region.ru</w:t>
              </w:r>
            </w:hyperlink>
          </w:p>
          <w:p w:rsidR="004E0949" w:rsidRPr="004D5FC8" w:rsidRDefault="004E0949" w:rsidP="00DA7CAA">
            <w:pPr>
              <w:pStyle w:val="01zagolovok"/>
              <w:pageBreakBefore w:val="0"/>
              <w:spacing w:before="0" w:after="0"/>
              <w:jc w:val="both"/>
              <w:rPr>
                <w:rFonts w:ascii="Times New Roman" w:hAnsi="Times New Roman" w:cs="Times New Roman"/>
                <w:b w:val="0"/>
                <w:bCs w:val="0"/>
                <w:color w:val="auto"/>
                <w:sz w:val="22"/>
                <w:szCs w:val="22"/>
              </w:rPr>
            </w:pP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1.5</w:t>
            </w:r>
          </w:p>
        </w:tc>
        <w:tc>
          <w:tcPr>
            <w:tcW w:w="3031" w:type="dxa"/>
          </w:tcPr>
          <w:p w:rsidR="000E22CE" w:rsidRPr="004D5FC8" w:rsidRDefault="000E22CE" w:rsidP="00DA7CAA">
            <w:pPr>
              <w:pStyle w:val="01zagolovok"/>
              <w:pageBreakBefore w:val="0"/>
              <w:spacing w:before="0" w:after="0"/>
              <w:rPr>
                <w:rFonts w:ascii="Times New Roman" w:hAnsi="Times New Roman" w:cs="Times New Roman"/>
                <w:b w:val="0"/>
                <w:bCs w:val="0"/>
                <w:color w:val="auto"/>
                <w:sz w:val="22"/>
                <w:szCs w:val="22"/>
              </w:rPr>
            </w:pPr>
            <w:r w:rsidRPr="004D5FC8">
              <w:rPr>
                <w:rFonts w:ascii="Times New Roman" w:hAnsi="Times New Roman" w:cs="Times New Roman"/>
                <w:b w:val="0"/>
                <w:bCs w:val="0"/>
                <w:iCs/>
                <w:sz w:val="22"/>
                <w:szCs w:val="22"/>
              </w:rPr>
              <w:t>Номер контактного телефона Заказчика</w:t>
            </w:r>
          </w:p>
        </w:tc>
        <w:tc>
          <w:tcPr>
            <w:tcW w:w="6688" w:type="dxa"/>
          </w:tcPr>
          <w:p w:rsidR="000E22CE" w:rsidRPr="004D5FC8" w:rsidRDefault="0028538B" w:rsidP="008C0CD7">
            <w:pPr>
              <w:pStyle w:val="01zagolovok"/>
              <w:pageBreakBefore w:val="0"/>
              <w:spacing w:before="0" w:after="0"/>
              <w:jc w:val="both"/>
              <w:rPr>
                <w:rFonts w:ascii="Times New Roman" w:hAnsi="Times New Roman" w:cs="Times New Roman"/>
                <w:b w:val="0"/>
                <w:bCs w:val="0"/>
                <w:color w:val="auto"/>
                <w:sz w:val="22"/>
                <w:szCs w:val="22"/>
              </w:rPr>
            </w:pPr>
            <w:r w:rsidRPr="004D5FC8">
              <w:rPr>
                <w:rFonts w:ascii="Times New Roman" w:hAnsi="Times New Roman"/>
                <w:b w:val="0"/>
                <w:sz w:val="22"/>
                <w:szCs w:val="22"/>
              </w:rPr>
              <w:t>8 (34761) 4-11-66</w:t>
            </w:r>
          </w:p>
        </w:tc>
      </w:tr>
      <w:tr w:rsidR="000E22CE" w:rsidRPr="004D5FC8" w:rsidTr="00DA7CAA">
        <w:trPr>
          <w:trHeight w:val="457"/>
        </w:trPr>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1.6</w:t>
            </w:r>
          </w:p>
        </w:tc>
        <w:tc>
          <w:tcPr>
            <w:tcW w:w="3031" w:type="dxa"/>
          </w:tcPr>
          <w:p w:rsidR="000E22CE" w:rsidRPr="004D5FC8" w:rsidRDefault="000E22CE" w:rsidP="00DA7CAA">
            <w:pPr>
              <w:pStyle w:val="01zagolovok"/>
              <w:pageBreakBefore w:val="0"/>
              <w:spacing w:before="0" w:after="0"/>
              <w:jc w:val="both"/>
              <w:rPr>
                <w:rFonts w:ascii="Times New Roman" w:hAnsi="Times New Roman" w:cs="Times New Roman"/>
                <w:b w:val="0"/>
                <w:bCs w:val="0"/>
                <w:iCs/>
                <w:sz w:val="22"/>
                <w:szCs w:val="22"/>
              </w:rPr>
            </w:pPr>
            <w:r w:rsidRPr="004D5FC8">
              <w:rPr>
                <w:rFonts w:ascii="Times New Roman" w:hAnsi="Times New Roman" w:cs="Times New Roman"/>
                <w:b w:val="0"/>
                <w:bCs w:val="0"/>
                <w:iCs/>
                <w:sz w:val="22"/>
                <w:szCs w:val="22"/>
              </w:rPr>
              <w:t>Ответственное должностное лицо Заказчика</w:t>
            </w:r>
          </w:p>
        </w:tc>
        <w:tc>
          <w:tcPr>
            <w:tcW w:w="6688" w:type="dxa"/>
          </w:tcPr>
          <w:p w:rsidR="000E22CE" w:rsidRPr="004D5FC8" w:rsidRDefault="00065306" w:rsidP="00DA7CAA">
            <w:pPr>
              <w:pStyle w:val="01zagolovok"/>
              <w:pageBreakBefore w:val="0"/>
              <w:spacing w:before="0" w:after="0"/>
              <w:jc w:val="both"/>
              <w:rPr>
                <w:rFonts w:ascii="Times New Roman" w:hAnsi="Times New Roman" w:cs="Times New Roman"/>
                <w:b w:val="0"/>
                <w:bCs w:val="0"/>
                <w:color w:val="auto"/>
                <w:sz w:val="22"/>
                <w:szCs w:val="22"/>
              </w:rPr>
            </w:pPr>
            <w:r w:rsidRPr="004D5FC8">
              <w:rPr>
                <w:rFonts w:ascii="Times New Roman" w:hAnsi="Times New Roman" w:cs="Times New Roman"/>
                <w:b w:val="0"/>
                <w:bCs w:val="0"/>
                <w:color w:val="auto"/>
                <w:sz w:val="22"/>
                <w:szCs w:val="22"/>
              </w:rPr>
              <w:t xml:space="preserve">Ардиванов Рамиль Ришатович </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1.7</w:t>
            </w:r>
          </w:p>
        </w:tc>
        <w:tc>
          <w:tcPr>
            <w:tcW w:w="3031" w:type="dxa"/>
          </w:tcPr>
          <w:p w:rsidR="000E22CE" w:rsidRPr="004D5FC8" w:rsidRDefault="00955D67" w:rsidP="00DA7CAA">
            <w:pPr>
              <w:pStyle w:val="01zagolovok"/>
              <w:pageBreakBefore w:val="0"/>
              <w:spacing w:before="0" w:after="0"/>
              <w:jc w:val="both"/>
              <w:rPr>
                <w:rFonts w:ascii="Times New Roman" w:hAnsi="Times New Roman" w:cs="Times New Roman"/>
                <w:b w:val="0"/>
                <w:bCs w:val="0"/>
                <w:color w:val="auto"/>
                <w:sz w:val="22"/>
                <w:szCs w:val="22"/>
              </w:rPr>
            </w:pPr>
            <w:r w:rsidRPr="004D5FC8">
              <w:rPr>
                <w:rFonts w:ascii="Times New Roman" w:hAnsi="Times New Roman" w:cs="Times New Roman"/>
                <w:b w:val="0"/>
                <w:bCs w:val="0"/>
                <w:iCs/>
                <w:sz w:val="22"/>
                <w:szCs w:val="22"/>
              </w:rPr>
              <w:t>Контактное</w:t>
            </w:r>
            <w:r w:rsidR="000E22CE" w:rsidRPr="004D5FC8">
              <w:rPr>
                <w:rFonts w:ascii="Times New Roman" w:hAnsi="Times New Roman" w:cs="Times New Roman"/>
                <w:b w:val="0"/>
                <w:bCs w:val="0"/>
                <w:iCs/>
                <w:sz w:val="22"/>
                <w:szCs w:val="22"/>
              </w:rPr>
              <w:t xml:space="preserve"> лицо</w:t>
            </w:r>
          </w:p>
        </w:tc>
        <w:tc>
          <w:tcPr>
            <w:tcW w:w="6688" w:type="dxa"/>
          </w:tcPr>
          <w:p w:rsidR="008C0CD7" w:rsidRPr="004D5FC8" w:rsidRDefault="0028538B" w:rsidP="00DA7CAA">
            <w:pPr>
              <w:pStyle w:val="01zagolovok"/>
              <w:pageBreakBefore w:val="0"/>
              <w:spacing w:before="0" w:after="0"/>
              <w:jc w:val="both"/>
              <w:rPr>
                <w:rFonts w:ascii="Times New Roman" w:hAnsi="Times New Roman" w:cs="Times New Roman"/>
                <w:b w:val="0"/>
                <w:bCs w:val="0"/>
                <w:color w:val="auto"/>
                <w:sz w:val="22"/>
                <w:szCs w:val="22"/>
              </w:rPr>
            </w:pPr>
            <w:r w:rsidRPr="004D5FC8">
              <w:rPr>
                <w:rFonts w:ascii="Times New Roman" w:hAnsi="Times New Roman"/>
                <w:b w:val="0"/>
                <w:sz w:val="22"/>
                <w:szCs w:val="22"/>
              </w:rPr>
              <w:t>Иванова Ольга Сергеевна</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1.8</w:t>
            </w:r>
          </w:p>
        </w:tc>
        <w:tc>
          <w:tcPr>
            <w:tcW w:w="3031" w:type="dxa"/>
          </w:tcPr>
          <w:p w:rsidR="000E22CE" w:rsidRPr="004D5FC8" w:rsidRDefault="00933562" w:rsidP="00E2668C">
            <w:pPr>
              <w:keepLines/>
              <w:suppressLineNumbers/>
              <w:suppressAutoHyphens/>
              <w:rPr>
                <w:rFonts w:ascii="Times New Roman" w:hAnsi="Times New Roman" w:cs="Times New Roman"/>
              </w:rPr>
            </w:pPr>
            <w:r w:rsidRPr="004D5FC8">
              <w:rPr>
                <w:rFonts w:ascii="Times New Roman" w:hAnsi="Times New Roman" w:cs="Times New Roman"/>
              </w:rPr>
              <w:t xml:space="preserve">Лицо, ответственное за заключение </w:t>
            </w:r>
            <w:r w:rsidR="00E2668C" w:rsidRPr="004D5FC8">
              <w:rPr>
                <w:rFonts w:ascii="Times New Roman" w:hAnsi="Times New Roman" w:cs="Times New Roman"/>
              </w:rPr>
              <w:t>договора</w:t>
            </w:r>
          </w:p>
        </w:tc>
        <w:tc>
          <w:tcPr>
            <w:tcW w:w="6688" w:type="dxa"/>
          </w:tcPr>
          <w:p w:rsidR="00933562" w:rsidRPr="004D5FC8" w:rsidRDefault="00CE3AB4" w:rsidP="00933562">
            <w:pPr>
              <w:pStyle w:val="01zagolovok"/>
              <w:pageBreakBefore w:val="0"/>
              <w:spacing w:before="0" w:after="0"/>
              <w:jc w:val="both"/>
              <w:rPr>
                <w:rFonts w:ascii="Times New Roman" w:hAnsi="Times New Roman" w:cs="Times New Roman"/>
                <w:b w:val="0"/>
                <w:bCs w:val="0"/>
                <w:color w:val="auto"/>
                <w:sz w:val="22"/>
                <w:szCs w:val="22"/>
              </w:rPr>
            </w:pPr>
            <w:r w:rsidRPr="004D5FC8">
              <w:rPr>
                <w:rFonts w:ascii="Times New Roman" w:hAnsi="Times New Roman" w:cs="Times New Roman"/>
                <w:b w:val="0"/>
                <w:bCs w:val="0"/>
                <w:color w:val="auto"/>
                <w:sz w:val="22"/>
                <w:szCs w:val="22"/>
              </w:rPr>
              <w:t xml:space="preserve">Иванова Ольга Сергеевна </w:t>
            </w:r>
          </w:p>
          <w:p w:rsidR="000E22CE" w:rsidRPr="004D5FC8" w:rsidRDefault="000E22CE" w:rsidP="00DA7CAA">
            <w:pPr>
              <w:jc w:val="both"/>
              <w:rPr>
                <w:rFonts w:ascii="Times New Roman" w:hAnsi="Times New Roman" w:cs="Times New Roman"/>
              </w:rPr>
            </w:pP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b/>
              </w:rPr>
            </w:pPr>
            <w:r w:rsidRPr="004D5FC8">
              <w:rPr>
                <w:rFonts w:ascii="Times New Roman" w:hAnsi="Times New Roman" w:cs="Times New Roman"/>
                <w:b/>
              </w:rPr>
              <w:t>2</w:t>
            </w:r>
          </w:p>
        </w:tc>
        <w:tc>
          <w:tcPr>
            <w:tcW w:w="3031" w:type="dxa"/>
          </w:tcPr>
          <w:p w:rsidR="000E22CE" w:rsidRPr="004D5FC8" w:rsidRDefault="000E22CE" w:rsidP="00DA7CAA">
            <w:pPr>
              <w:jc w:val="both"/>
              <w:rPr>
                <w:rFonts w:ascii="Times New Roman" w:hAnsi="Times New Roman" w:cs="Times New Roman"/>
                <w:b/>
              </w:rPr>
            </w:pPr>
            <w:r w:rsidRPr="004D5FC8">
              <w:rPr>
                <w:rFonts w:ascii="Times New Roman" w:hAnsi="Times New Roman" w:cs="Times New Roman"/>
                <w:b/>
              </w:rPr>
              <w:t>Способ осуществления закупки</w:t>
            </w:r>
          </w:p>
        </w:tc>
        <w:tc>
          <w:tcPr>
            <w:tcW w:w="6688" w:type="dxa"/>
          </w:tcPr>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Запрос котировок в электронной форме</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b/>
              </w:rPr>
            </w:pPr>
            <w:r w:rsidRPr="004D5FC8">
              <w:rPr>
                <w:rFonts w:ascii="Times New Roman" w:hAnsi="Times New Roman" w:cs="Times New Roman"/>
                <w:b/>
              </w:rPr>
              <w:t>3</w:t>
            </w:r>
          </w:p>
        </w:tc>
        <w:tc>
          <w:tcPr>
            <w:tcW w:w="9719" w:type="dxa"/>
            <w:gridSpan w:val="2"/>
          </w:tcPr>
          <w:p w:rsidR="000E22CE" w:rsidRPr="004D5FC8" w:rsidRDefault="000E22CE" w:rsidP="00DA7CAA">
            <w:pPr>
              <w:jc w:val="both"/>
              <w:rPr>
                <w:rFonts w:ascii="Times New Roman" w:hAnsi="Times New Roman" w:cs="Times New Roman"/>
                <w:b/>
              </w:rPr>
            </w:pPr>
            <w:r w:rsidRPr="004D5FC8">
              <w:rPr>
                <w:rFonts w:ascii="Times New Roman" w:hAnsi="Times New Roman" w:cs="Times New Roman"/>
                <w:b/>
              </w:rPr>
              <w:t xml:space="preserve">Краткое изложение условий договора, содержащее наименование и описание объекта закупки, информация о количестве и месте доставки товара, являющегося предметом договора, месте выполнения работы или оказания услуги, являющихся предметом договора, а также сроки поставки товара или завершения работы либо график оказания услуг, начальная (максимальная) цена договора, источник финансирования. </w:t>
            </w:r>
          </w:p>
        </w:tc>
      </w:tr>
      <w:tr w:rsidR="000E22CE" w:rsidRPr="004D5FC8" w:rsidTr="00DA7CAA">
        <w:trPr>
          <w:trHeight w:val="392"/>
        </w:trPr>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3.1</w:t>
            </w:r>
          </w:p>
        </w:tc>
        <w:tc>
          <w:tcPr>
            <w:tcW w:w="303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Предмет договора</w:t>
            </w:r>
          </w:p>
        </w:tc>
        <w:tc>
          <w:tcPr>
            <w:tcW w:w="6688" w:type="dxa"/>
          </w:tcPr>
          <w:p w:rsidR="000E22CE" w:rsidRPr="004D5FC8" w:rsidRDefault="00071A5D" w:rsidP="00506377">
            <w:pPr>
              <w:jc w:val="center"/>
              <w:rPr>
                <w:rFonts w:ascii="Times New Roman" w:hAnsi="Times New Roman" w:cs="Times New Roman"/>
                <w:b/>
              </w:rPr>
            </w:pPr>
            <w:r w:rsidRPr="004D5FC8">
              <w:rPr>
                <w:rFonts w:ascii="Times New Roman" w:eastAsia="Times New Roman" w:hAnsi="Times New Roman" w:cs="Times New Roman"/>
                <w:b/>
                <w:lang w:eastAsia="ru-RU"/>
              </w:rPr>
              <w:t xml:space="preserve">Поставка </w:t>
            </w:r>
            <w:r w:rsidR="00506377">
              <w:rPr>
                <w:rFonts w:ascii="Times New Roman" w:hAnsi="Times New Roman"/>
                <w:b/>
                <w:sz w:val="24"/>
                <w:szCs w:val="24"/>
              </w:rPr>
              <w:t>игрового</w:t>
            </w:r>
            <w:r w:rsidR="0028538B" w:rsidRPr="004D5FC8">
              <w:rPr>
                <w:rFonts w:ascii="Times New Roman" w:hAnsi="Times New Roman"/>
                <w:b/>
                <w:sz w:val="24"/>
                <w:szCs w:val="24"/>
              </w:rPr>
              <w:t xml:space="preserve"> оборудования для </w:t>
            </w:r>
            <w:r w:rsidR="00506377">
              <w:rPr>
                <w:rFonts w:ascii="Times New Roman" w:hAnsi="Times New Roman"/>
                <w:b/>
                <w:sz w:val="24"/>
                <w:szCs w:val="24"/>
              </w:rPr>
              <w:t xml:space="preserve">творческой мастерской </w:t>
            </w:r>
            <w:bookmarkStart w:id="1" w:name="_GoBack"/>
            <w:bookmarkEnd w:id="1"/>
            <w:r w:rsidR="0028538B" w:rsidRPr="004D5FC8">
              <w:rPr>
                <w:rFonts w:ascii="Times New Roman" w:hAnsi="Times New Roman"/>
                <w:b/>
              </w:rPr>
              <w:t>ГАУ Реабилитационный центр г. Кумертау</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3.2</w:t>
            </w:r>
          </w:p>
        </w:tc>
        <w:tc>
          <w:tcPr>
            <w:tcW w:w="3031" w:type="dxa"/>
          </w:tcPr>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 xml:space="preserve">Количество поставляемого товара </w:t>
            </w:r>
          </w:p>
        </w:tc>
        <w:tc>
          <w:tcPr>
            <w:tcW w:w="6688" w:type="dxa"/>
          </w:tcPr>
          <w:p w:rsidR="000E22CE" w:rsidRPr="004D5FC8" w:rsidRDefault="000E22CE" w:rsidP="004B3A36">
            <w:pPr>
              <w:tabs>
                <w:tab w:val="left" w:pos="567"/>
              </w:tabs>
              <w:jc w:val="both"/>
              <w:rPr>
                <w:rFonts w:ascii="Times New Roman" w:hAnsi="Times New Roman" w:cs="Times New Roman"/>
                <w:b/>
              </w:rPr>
            </w:pPr>
            <w:r w:rsidRPr="004D5FC8">
              <w:rPr>
                <w:rFonts w:ascii="Times New Roman" w:hAnsi="Times New Roman" w:cs="Times New Roman"/>
              </w:rPr>
              <w:t xml:space="preserve">в соответствии с Техническим заданием - </w:t>
            </w:r>
            <w:r w:rsidR="00DC29D6" w:rsidRPr="004D5FC8">
              <w:rPr>
                <w:rFonts w:ascii="Times New Roman" w:hAnsi="Times New Roman" w:cs="Times New Roman"/>
              </w:rPr>
              <w:t xml:space="preserve">Приложение № </w:t>
            </w:r>
            <w:r w:rsidR="00D81E82" w:rsidRPr="004D5FC8">
              <w:rPr>
                <w:rFonts w:ascii="Times New Roman" w:hAnsi="Times New Roman" w:cs="Times New Roman"/>
              </w:rPr>
              <w:t>1</w:t>
            </w:r>
            <w:r w:rsidRPr="004D5FC8">
              <w:rPr>
                <w:rFonts w:ascii="Times New Roman" w:hAnsi="Times New Roman" w:cs="Times New Roman"/>
              </w:rPr>
              <w:t xml:space="preserve"> к Извещению о проведении запроса котировок в электронной форме</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3.3</w:t>
            </w:r>
          </w:p>
        </w:tc>
        <w:tc>
          <w:tcPr>
            <w:tcW w:w="303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Описание предмета закупки</w:t>
            </w:r>
          </w:p>
        </w:tc>
        <w:tc>
          <w:tcPr>
            <w:tcW w:w="6688" w:type="dxa"/>
          </w:tcPr>
          <w:p w:rsidR="000E22CE" w:rsidRPr="004D5FC8" w:rsidRDefault="000E22CE" w:rsidP="002555A2">
            <w:pPr>
              <w:tabs>
                <w:tab w:val="left" w:pos="567"/>
              </w:tabs>
              <w:jc w:val="both"/>
              <w:rPr>
                <w:rFonts w:ascii="Times New Roman" w:hAnsi="Times New Roman" w:cs="Times New Roman"/>
                <w:b/>
              </w:rPr>
            </w:pPr>
            <w:r w:rsidRPr="004D5FC8">
              <w:rPr>
                <w:rFonts w:ascii="Times New Roman" w:hAnsi="Times New Roman" w:cs="Times New Roman"/>
              </w:rPr>
              <w:t xml:space="preserve">в соответствии с Техническим заданием - </w:t>
            </w:r>
            <w:r w:rsidR="00DC29D6" w:rsidRPr="004D5FC8">
              <w:rPr>
                <w:rFonts w:ascii="Times New Roman" w:hAnsi="Times New Roman" w:cs="Times New Roman"/>
              </w:rPr>
              <w:t xml:space="preserve">Приложение № </w:t>
            </w:r>
            <w:r w:rsidR="00D81E82" w:rsidRPr="004D5FC8">
              <w:rPr>
                <w:rFonts w:ascii="Times New Roman" w:hAnsi="Times New Roman" w:cs="Times New Roman"/>
              </w:rPr>
              <w:t>1</w:t>
            </w:r>
            <w:r w:rsidR="004B3A36" w:rsidRPr="004D5FC8">
              <w:rPr>
                <w:rFonts w:ascii="Times New Roman" w:hAnsi="Times New Roman" w:cs="Times New Roman"/>
              </w:rPr>
              <w:t xml:space="preserve"> </w:t>
            </w:r>
            <w:r w:rsidRPr="004D5FC8">
              <w:rPr>
                <w:rFonts w:ascii="Times New Roman" w:hAnsi="Times New Roman" w:cs="Times New Roman"/>
              </w:rPr>
              <w:t xml:space="preserve">к </w:t>
            </w:r>
            <w:r w:rsidRPr="004D5FC8">
              <w:rPr>
                <w:rFonts w:ascii="Times New Roman" w:hAnsi="Times New Roman" w:cs="Times New Roman"/>
              </w:rPr>
              <w:lastRenderedPageBreak/>
              <w:t>Извещению о проведении запроса котировок в электронной форме</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lastRenderedPageBreak/>
              <w:t>3.4</w:t>
            </w:r>
          </w:p>
        </w:tc>
        <w:tc>
          <w:tcPr>
            <w:tcW w:w="3031" w:type="dxa"/>
          </w:tcPr>
          <w:p w:rsidR="000E22CE" w:rsidRPr="004D5FC8" w:rsidRDefault="000E22CE" w:rsidP="00DA7CAA">
            <w:pPr>
              <w:ind w:right="-51"/>
              <w:rPr>
                <w:rFonts w:ascii="Times New Roman" w:hAnsi="Times New Roman" w:cs="Times New Roman"/>
              </w:rPr>
            </w:pPr>
            <w:r w:rsidRPr="004D5FC8">
              <w:rPr>
                <w:rFonts w:ascii="Times New Roman" w:hAnsi="Times New Roman" w:cs="Times New Roman"/>
              </w:rPr>
              <w:t xml:space="preserve">Место поставки товара </w:t>
            </w:r>
          </w:p>
        </w:tc>
        <w:tc>
          <w:tcPr>
            <w:tcW w:w="6688" w:type="dxa"/>
          </w:tcPr>
          <w:p w:rsidR="000E22CE" w:rsidRPr="004D5FC8" w:rsidRDefault="0028538B" w:rsidP="007175BE">
            <w:pPr>
              <w:ind w:right="-51"/>
              <w:jc w:val="both"/>
              <w:rPr>
                <w:rFonts w:ascii="Times New Roman" w:hAnsi="Times New Roman" w:cs="Times New Roman"/>
              </w:rPr>
            </w:pPr>
            <w:r w:rsidRPr="004D5FC8">
              <w:rPr>
                <w:rFonts w:ascii="Times New Roman" w:hAnsi="Times New Roman"/>
                <w:sz w:val="24"/>
                <w:szCs w:val="24"/>
              </w:rPr>
              <w:t>453300, Республика Башкортостан, г. Кумертау, ул. Советская, д.1а.</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3.5</w:t>
            </w:r>
          </w:p>
        </w:tc>
        <w:tc>
          <w:tcPr>
            <w:tcW w:w="3031" w:type="dxa"/>
          </w:tcPr>
          <w:p w:rsidR="000E22CE" w:rsidRPr="004D5FC8" w:rsidRDefault="000E22CE" w:rsidP="00DA7CAA">
            <w:pPr>
              <w:ind w:right="-51"/>
              <w:rPr>
                <w:rFonts w:ascii="Times New Roman" w:hAnsi="Times New Roman" w:cs="Times New Roman"/>
              </w:rPr>
            </w:pPr>
            <w:r w:rsidRPr="004D5FC8">
              <w:rPr>
                <w:rFonts w:ascii="Times New Roman" w:hAnsi="Times New Roman" w:cs="Times New Roman"/>
              </w:rPr>
              <w:t xml:space="preserve">Сроки поставки товара </w:t>
            </w:r>
          </w:p>
        </w:tc>
        <w:tc>
          <w:tcPr>
            <w:tcW w:w="6688" w:type="dxa"/>
          </w:tcPr>
          <w:p w:rsidR="000E22CE" w:rsidRPr="004D5FC8" w:rsidRDefault="0028538B" w:rsidP="00E2668C">
            <w:pPr>
              <w:pStyle w:val="2"/>
              <w:tabs>
                <w:tab w:val="left" w:pos="-2679"/>
              </w:tabs>
              <w:spacing w:before="0" w:after="0"/>
              <w:ind w:right="-51"/>
              <w:jc w:val="both"/>
            </w:pPr>
            <w:r w:rsidRPr="004D5FC8">
              <w:rPr>
                <w:b w:val="0"/>
                <w:bCs w:val="0"/>
                <w:sz w:val="22"/>
                <w:szCs w:val="22"/>
              </w:rPr>
              <w:t xml:space="preserve">С </w:t>
            </w:r>
            <w:r w:rsidR="000D2C5A" w:rsidRPr="004D5FC8">
              <w:rPr>
                <w:b w:val="0"/>
                <w:bCs w:val="0"/>
                <w:sz w:val="22"/>
                <w:szCs w:val="22"/>
              </w:rPr>
              <w:t>момента заключения Договора</w:t>
            </w:r>
            <w:r w:rsidRPr="004D5FC8">
              <w:rPr>
                <w:b w:val="0"/>
                <w:bCs w:val="0"/>
                <w:sz w:val="22"/>
                <w:szCs w:val="22"/>
              </w:rPr>
              <w:t xml:space="preserve"> до 31 декабря 2021 года включительно</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3.6</w:t>
            </w:r>
          </w:p>
        </w:tc>
        <w:tc>
          <w:tcPr>
            <w:tcW w:w="3031" w:type="dxa"/>
          </w:tcPr>
          <w:p w:rsidR="000E22CE" w:rsidRPr="004D5FC8" w:rsidRDefault="000E22CE" w:rsidP="00DA7CAA">
            <w:pPr>
              <w:tabs>
                <w:tab w:val="left" w:pos="540"/>
              </w:tabs>
              <w:rPr>
                <w:rFonts w:ascii="Times New Roman" w:hAnsi="Times New Roman" w:cs="Times New Roman"/>
              </w:rPr>
            </w:pPr>
            <w:r w:rsidRPr="004D5FC8">
              <w:rPr>
                <w:rFonts w:ascii="Times New Roman" w:hAnsi="Times New Roman" w:cs="Times New Roman"/>
                <w:bCs/>
                <w:iCs/>
              </w:rPr>
              <w:t>Начальная (максимальная) цена договора</w:t>
            </w:r>
          </w:p>
        </w:tc>
        <w:tc>
          <w:tcPr>
            <w:tcW w:w="6688" w:type="dxa"/>
          </w:tcPr>
          <w:p w:rsidR="000E22CE" w:rsidRPr="004D5FC8" w:rsidRDefault="0028538B" w:rsidP="0028538B">
            <w:pPr>
              <w:tabs>
                <w:tab w:val="left" w:pos="540"/>
              </w:tabs>
              <w:ind w:right="-51"/>
              <w:jc w:val="both"/>
              <w:rPr>
                <w:rFonts w:ascii="Times New Roman" w:hAnsi="Times New Roman" w:cs="Times New Roman"/>
                <w:b/>
              </w:rPr>
            </w:pPr>
            <w:r w:rsidRPr="004D5FC8">
              <w:rPr>
                <w:rFonts w:ascii="Times New Roman" w:hAnsi="Times New Roman" w:cs="Times New Roman"/>
                <w:b/>
              </w:rPr>
              <w:t>245 050,00</w:t>
            </w:r>
            <w:r w:rsidR="000D2C5A" w:rsidRPr="004D5FC8">
              <w:rPr>
                <w:rFonts w:ascii="Times New Roman" w:hAnsi="Times New Roman" w:cs="Times New Roman"/>
                <w:b/>
              </w:rPr>
              <w:t xml:space="preserve"> (</w:t>
            </w:r>
            <w:r w:rsidRPr="004D5FC8">
              <w:rPr>
                <w:rFonts w:ascii="Times New Roman" w:hAnsi="Times New Roman" w:cs="Times New Roman"/>
                <w:b/>
              </w:rPr>
              <w:t>Двести сорок пять тысяч пятьдесят</w:t>
            </w:r>
            <w:r w:rsidR="00C2414D" w:rsidRPr="004D5FC8">
              <w:rPr>
                <w:rFonts w:ascii="Times New Roman" w:hAnsi="Times New Roman" w:cs="Times New Roman"/>
                <w:b/>
              </w:rPr>
              <w:t xml:space="preserve">) рубля </w:t>
            </w:r>
            <w:r w:rsidR="000D2C5A" w:rsidRPr="004D5FC8">
              <w:rPr>
                <w:rFonts w:ascii="Times New Roman" w:hAnsi="Times New Roman" w:cs="Times New Roman"/>
                <w:b/>
              </w:rPr>
              <w:t>00</w:t>
            </w:r>
            <w:r w:rsidR="00C2414D" w:rsidRPr="004D5FC8">
              <w:rPr>
                <w:rFonts w:ascii="Times New Roman" w:hAnsi="Times New Roman" w:cs="Times New Roman"/>
                <w:b/>
              </w:rPr>
              <w:t xml:space="preserve"> копе</w:t>
            </w:r>
            <w:r w:rsidR="000D2C5A" w:rsidRPr="004D5FC8">
              <w:rPr>
                <w:rFonts w:ascii="Times New Roman" w:hAnsi="Times New Roman" w:cs="Times New Roman"/>
                <w:b/>
              </w:rPr>
              <w:t>ек</w:t>
            </w:r>
            <w:r w:rsidR="00C2414D" w:rsidRPr="004D5FC8">
              <w:rPr>
                <w:rFonts w:ascii="Times New Roman" w:hAnsi="Times New Roman" w:cs="Times New Roman"/>
                <w:b/>
              </w:rPr>
              <w:t>.</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3.7</w:t>
            </w:r>
          </w:p>
        </w:tc>
        <w:tc>
          <w:tcPr>
            <w:tcW w:w="3031" w:type="dxa"/>
          </w:tcPr>
          <w:p w:rsidR="000E22CE" w:rsidRPr="004D5FC8" w:rsidRDefault="000E22CE" w:rsidP="00DA7CAA">
            <w:pPr>
              <w:pStyle w:val="01zagolovok"/>
              <w:pageBreakBefore w:val="0"/>
              <w:spacing w:before="0" w:after="0"/>
              <w:jc w:val="both"/>
              <w:rPr>
                <w:rFonts w:ascii="Times New Roman" w:hAnsi="Times New Roman" w:cs="Times New Roman"/>
                <w:b w:val="0"/>
                <w:bCs w:val="0"/>
                <w:color w:val="auto"/>
                <w:sz w:val="22"/>
                <w:szCs w:val="22"/>
              </w:rPr>
            </w:pPr>
            <w:r w:rsidRPr="004D5FC8">
              <w:rPr>
                <w:rFonts w:ascii="Times New Roman" w:hAnsi="Times New Roman" w:cs="Times New Roman"/>
                <w:b w:val="0"/>
                <w:bCs w:val="0"/>
                <w:iCs/>
                <w:sz w:val="22"/>
                <w:szCs w:val="22"/>
              </w:rPr>
              <w:t>Источник финансирования:</w:t>
            </w:r>
          </w:p>
        </w:tc>
        <w:tc>
          <w:tcPr>
            <w:tcW w:w="6688" w:type="dxa"/>
          </w:tcPr>
          <w:p w:rsidR="000E22CE" w:rsidRPr="004D5FC8" w:rsidRDefault="00DD16BC" w:rsidP="00DA7CAA">
            <w:pPr>
              <w:keepNext/>
              <w:tabs>
                <w:tab w:val="left" w:pos="540"/>
              </w:tabs>
              <w:jc w:val="both"/>
              <w:rPr>
                <w:rFonts w:ascii="Times New Roman" w:hAnsi="Times New Roman" w:cs="Times New Roman"/>
              </w:rPr>
            </w:pPr>
            <w:r w:rsidRPr="004D5FC8">
              <w:rPr>
                <w:rFonts w:ascii="Times New Roman" w:hAnsi="Times New Roman" w:cs="Times New Roman"/>
              </w:rPr>
              <w:t xml:space="preserve">Бюджет Республики Башкортостан </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3.8</w:t>
            </w:r>
          </w:p>
        </w:tc>
        <w:tc>
          <w:tcPr>
            <w:tcW w:w="3031" w:type="dxa"/>
          </w:tcPr>
          <w:p w:rsidR="000E22CE" w:rsidRPr="004D5FC8" w:rsidRDefault="000E22CE" w:rsidP="00DA7CAA">
            <w:pPr>
              <w:rPr>
                <w:rFonts w:ascii="Times New Roman" w:hAnsi="Times New Roman" w:cs="Times New Roman"/>
              </w:rPr>
            </w:pPr>
            <w:r w:rsidRPr="004D5FC8">
              <w:rPr>
                <w:rFonts w:ascii="Times New Roman" w:hAnsi="Times New Roman" w:cs="Times New Roman"/>
              </w:rPr>
              <w:t xml:space="preserve">Формирование цены договора </w:t>
            </w:r>
          </w:p>
        </w:tc>
        <w:tc>
          <w:tcPr>
            <w:tcW w:w="6688" w:type="dxa"/>
          </w:tcPr>
          <w:p w:rsidR="000E22CE" w:rsidRPr="004D5FC8" w:rsidRDefault="0028538B" w:rsidP="003215F4">
            <w:pPr>
              <w:pStyle w:val="2"/>
              <w:tabs>
                <w:tab w:val="left" w:pos="-2679"/>
              </w:tabs>
              <w:spacing w:before="0" w:after="0"/>
              <w:ind w:right="-51"/>
              <w:jc w:val="both"/>
              <w:rPr>
                <w:sz w:val="22"/>
                <w:szCs w:val="22"/>
              </w:rPr>
            </w:pPr>
            <w:r w:rsidRPr="004D5FC8">
              <w:rPr>
                <w:b w:val="0"/>
                <w:bCs w:val="0"/>
                <w:sz w:val="22"/>
                <w:szCs w:val="22"/>
              </w:rPr>
              <w:t>Начальная (максимальная) цена контракта включает стоимость товара, оплату доставки и погрузочно-разгрузочных работ, транспортные расходы, затраты на уплату налогов, таможенных пошлин и других налогов и сборов, утвержденные действующим законодательством, а также иные расходы, связанные с исполнением контракта.</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3.9</w:t>
            </w:r>
          </w:p>
        </w:tc>
        <w:tc>
          <w:tcPr>
            <w:tcW w:w="3031" w:type="dxa"/>
          </w:tcPr>
          <w:p w:rsidR="000E22CE" w:rsidRPr="004D5FC8" w:rsidRDefault="000E22CE" w:rsidP="00DA7CAA">
            <w:pPr>
              <w:pStyle w:val="01zagolovok"/>
              <w:pageBreakBefore w:val="0"/>
              <w:spacing w:before="0" w:after="0"/>
              <w:rPr>
                <w:rFonts w:ascii="Times New Roman" w:hAnsi="Times New Roman" w:cs="Times New Roman"/>
                <w:b w:val="0"/>
                <w:bCs w:val="0"/>
                <w:iCs/>
                <w:sz w:val="22"/>
                <w:szCs w:val="22"/>
              </w:rPr>
            </w:pPr>
            <w:r w:rsidRPr="004D5FC8">
              <w:rPr>
                <w:rFonts w:ascii="Times New Roman" w:hAnsi="Times New Roman" w:cs="Times New Roman"/>
                <w:b w:val="0"/>
                <w:bCs w:val="0"/>
                <w:iCs/>
                <w:sz w:val="22"/>
                <w:szCs w:val="22"/>
              </w:rPr>
              <w:t>Обоснование начальной (максимальной) цены договора</w:t>
            </w:r>
          </w:p>
        </w:tc>
        <w:tc>
          <w:tcPr>
            <w:tcW w:w="6688" w:type="dxa"/>
          </w:tcPr>
          <w:p w:rsidR="000E22CE" w:rsidRPr="004D5FC8" w:rsidRDefault="000E22CE" w:rsidP="00DA7CAA">
            <w:pPr>
              <w:tabs>
                <w:tab w:val="left" w:pos="540"/>
              </w:tabs>
              <w:jc w:val="both"/>
              <w:rPr>
                <w:rFonts w:ascii="Times New Roman" w:hAnsi="Times New Roman" w:cs="Times New Roman"/>
                <w:bCs/>
              </w:rPr>
            </w:pPr>
            <w:r w:rsidRPr="004D5FC8">
              <w:rPr>
                <w:rFonts w:ascii="Times New Roman" w:hAnsi="Times New Roman" w:cs="Times New Roman"/>
                <w:bCs/>
              </w:rPr>
              <w:t xml:space="preserve">Цена определена на основании данных </w:t>
            </w:r>
            <w:r w:rsidRPr="004D5FC8">
              <w:rPr>
                <w:rFonts w:ascii="Times New Roman" w:hAnsi="Times New Roman" w:cs="Times New Roman"/>
              </w:rPr>
              <w:t>коммерческих предложений</w:t>
            </w:r>
            <w:r w:rsidRPr="004D5FC8">
              <w:rPr>
                <w:rFonts w:ascii="Times New Roman" w:hAnsi="Times New Roman" w:cs="Times New Roman"/>
                <w:bCs/>
              </w:rPr>
              <w:t xml:space="preserve"> посредством применения метода сопоставимых рыночных цен (анализа рынка).</w:t>
            </w:r>
          </w:p>
          <w:p w:rsidR="000E22CE" w:rsidRPr="004D5FC8" w:rsidRDefault="00EA367F" w:rsidP="000003CD">
            <w:pPr>
              <w:pStyle w:val="22"/>
              <w:spacing w:after="0" w:line="240" w:lineRule="auto"/>
              <w:jc w:val="both"/>
              <w:rPr>
                <w:rFonts w:ascii="Times New Roman" w:eastAsia="Times New Roman" w:hAnsi="Times New Roman"/>
                <w:sz w:val="22"/>
                <w:szCs w:val="22"/>
              </w:rPr>
            </w:pPr>
            <w:r w:rsidRPr="004D5FC8">
              <w:rPr>
                <w:rFonts w:ascii="Times New Roman" w:eastAsia="Times New Roman" w:hAnsi="Times New Roman"/>
                <w:sz w:val="22"/>
                <w:szCs w:val="22"/>
              </w:rPr>
              <w:t xml:space="preserve">Приложение № </w:t>
            </w:r>
            <w:r w:rsidR="000003CD" w:rsidRPr="004D5FC8">
              <w:rPr>
                <w:rFonts w:ascii="Times New Roman" w:eastAsia="Times New Roman" w:hAnsi="Times New Roman"/>
                <w:sz w:val="22"/>
                <w:szCs w:val="22"/>
              </w:rPr>
              <w:t>4</w:t>
            </w:r>
            <w:r w:rsidR="000E22CE" w:rsidRPr="004D5FC8">
              <w:rPr>
                <w:rFonts w:ascii="Times New Roman" w:eastAsia="Times New Roman" w:hAnsi="Times New Roman"/>
                <w:sz w:val="22"/>
                <w:szCs w:val="22"/>
              </w:rPr>
              <w:t xml:space="preserve"> к Извещению о проведении запроса котировок в электронной форме - обоснование начальной (максимальной) цены договора.</w:t>
            </w:r>
          </w:p>
        </w:tc>
      </w:tr>
      <w:tr w:rsidR="000E22CE" w:rsidRPr="004D5FC8" w:rsidTr="00DA7CAA">
        <w:trPr>
          <w:trHeight w:val="803"/>
        </w:trPr>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4</w:t>
            </w:r>
          </w:p>
        </w:tc>
        <w:tc>
          <w:tcPr>
            <w:tcW w:w="303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 xml:space="preserve">Форма, сроки и порядок оплаты товара </w:t>
            </w:r>
          </w:p>
        </w:tc>
        <w:tc>
          <w:tcPr>
            <w:tcW w:w="6688" w:type="dxa"/>
          </w:tcPr>
          <w:p w:rsidR="000E22CE" w:rsidRPr="004D5FC8" w:rsidRDefault="000E22CE" w:rsidP="00DA7CAA">
            <w:pPr>
              <w:tabs>
                <w:tab w:val="left" w:pos="540"/>
              </w:tabs>
              <w:jc w:val="both"/>
              <w:rPr>
                <w:rFonts w:ascii="Times New Roman" w:hAnsi="Times New Roman" w:cs="Times New Roman"/>
                <w:bCs/>
              </w:rPr>
            </w:pPr>
            <w:r w:rsidRPr="004D5FC8">
              <w:rPr>
                <w:rFonts w:ascii="Times New Roman" w:hAnsi="Times New Roman" w:cs="Times New Roman"/>
                <w:bCs/>
              </w:rPr>
              <w:t xml:space="preserve">безналичный расчёт в течение 30 (тридцати) дней </w:t>
            </w:r>
            <w:r w:rsidRPr="004D5FC8">
              <w:rPr>
                <w:rFonts w:ascii="Times New Roman" w:hAnsi="Times New Roman" w:cs="Times New Roman"/>
                <w:snapToGrid w:val="0"/>
              </w:rPr>
              <w:t xml:space="preserve">с момента подписания товарной накладной </w:t>
            </w:r>
            <w:r w:rsidRPr="004D5FC8">
              <w:rPr>
                <w:rFonts w:ascii="Times New Roman" w:hAnsi="Times New Roman" w:cs="Times New Roman"/>
              </w:rPr>
              <w:t>(универсального передаточного документа)</w:t>
            </w:r>
            <w:r w:rsidR="00532FDB" w:rsidRPr="004D5FC8">
              <w:rPr>
                <w:rFonts w:ascii="Times New Roman" w:hAnsi="Times New Roman" w:cs="Times New Roman"/>
              </w:rPr>
              <w:t xml:space="preserve"> </w:t>
            </w:r>
            <w:r w:rsidRPr="004D5FC8">
              <w:rPr>
                <w:rFonts w:ascii="Times New Roman" w:hAnsi="Times New Roman" w:cs="Times New Roman"/>
              </w:rPr>
              <w:t xml:space="preserve">на основании счета, счета-фактуры </w:t>
            </w:r>
            <w:r w:rsidRPr="004D5FC8">
              <w:rPr>
                <w:rFonts w:ascii="Times New Roman" w:hAnsi="Times New Roman" w:cs="Times New Roman"/>
                <w:bCs/>
              </w:rPr>
              <w:t>(если предусмотрено)</w:t>
            </w:r>
            <w:r w:rsidR="00532FDB" w:rsidRPr="004D5FC8">
              <w:rPr>
                <w:rFonts w:ascii="Times New Roman" w:hAnsi="Times New Roman" w:cs="Times New Roman"/>
                <w:bCs/>
              </w:rPr>
              <w:t xml:space="preserve"> </w:t>
            </w:r>
            <w:r w:rsidRPr="004D5FC8">
              <w:rPr>
                <w:rFonts w:ascii="Times New Roman" w:hAnsi="Times New Roman" w:cs="Times New Roman"/>
              </w:rPr>
              <w:t>и товарной накладной (универсального передаточного документа),</w:t>
            </w:r>
            <w:r w:rsidR="00532FDB" w:rsidRPr="004D5FC8">
              <w:rPr>
                <w:rFonts w:ascii="Times New Roman" w:hAnsi="Times New Roman" w:cs="Times New Roman"/>
              </w:rPr>
              <w:t xml:space="preserve"> </w:t>
            </w:r>
            <w:r w:rsidRPr="004D5FC8">
              <w:rPr>
                <w:rFonts w:ascii="Times New Roman" w:hAnsi="Times New Roman" w:cs="Times New Roman"/>
              </w:rPr>
              <w:t>подписанной Сторонами.</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5</w:t>
            </w:r>
          </w:p>
        </w:tc>
        <w:tc>
          <w:tcPr>
            <w:tcW w:w="9719" w:type="dxa"/>
            <w:gridSpan w:val="2"/>
          </w:tcPr>
          <w:p w:rsidR="000E22CE" w:rsidRPr="004D5FC8" w:rsidRDefault="000E22CE" w:rsidP="00DA7CAA">
            <w:pPr>
              <w:ind w:right="-51"/>
              <w:jc w:val="both"/>
              <w:rPr>
                <w:rFonts w:ascii="Times New Roman" w:hAnsi="Times New Roman" w:cs="Times New Roman"/>
                <w:b/>
              </w:rPr>
            </w:pPr>
            <w:r w:rsidRPr="004D5FC8">
              <w:rPr>
                <w:rFonts w:ascii="Times New Roman" w:hAnsi="Times New Roman" w:cs="Times New Roman"/>
              </w:rPr>
              <w:t>Срок, место, форма и порядок подачи заявок участников закупки.</w:t>
            </w:r>
          </w:p>
        </w:tc>
      </w:tr>
      <w:tr w:rsidR="000E22CE" w:rsidRPr="004D5FC8" w:rsidTr="00A30DC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5.1</w:t>
            </w:r>
          </w:p>
        </w:tc>
        <w:tc>
          <w:tcPr>
            <w:tcW w:w="3031" w:type="dxa"/>
          </w:tcPr>
          <w:p w:rsidR="000E22CE" w:rsidRPr="004D5FC8" w:rsidRDefault="000E22CE" w:rsidP="00DA7CAA">
            <w:pPr>
              <w:rPr>
                <w:rFonts w:ascii="Times New Roman" w:hAnsi="Times New Roman" w:cs="Times New Roman"/>
              </w:rPr>
            </w:pPr>
            <w:r w:rsidRPr="004D5FC8">
              <w:rPr>
                <w:rFonts w:ascii="Times New Roman" w:hAnsi="Times New Roman" w:cs="Times New Roman"/>
              </w:rPr>
              <w:t xml:space="preserve">Дата начала, дата и время окончания срока подачи заявок на участие в запросе котировок в электронной форме </w:t>
            </w:r>
          </w:p>
        </w:tc>
        <w:tc>
          <w:tcPr>
            <w:tcW w:w="6688" w:type="dxa"/>
          </w:tcPr>
          <w:p w:rsidR="000E22CE" w:rsidRPr="004D5FC8" w:rsidRDefault="000E22CE" w:rsidP="00DA7CAA">
            <w:pPr>
              <w:jc w:val="both"/>
              <w:rPr>
                <w:rFonts w:ascii="Times New Roman" w:hAnsi="Times New Roman" w:cs="Times New Roman"/>
              </w:rPr>
            </w:pPr>
            <w:r w:rsidRPr="004D5FC8">
              <w:rPr>
                <w:rFonts w:ascii="Times New Roman" w:hAnsi="Times New Roman" w:cs="Times New Roman"/>
                <w:b/>
              </w:rPr>
              <w:t>Дата начала подачи заявок</w:t>
            </w:r>
            <w:r w:rsidRPr="004D5FC8">
              <w:rPr>
                <w:rFonts w:ascii="Times New Roman" w:hAnsi="Times New Roman" w:cs="Times New Roman"/>
              </w:rPr>
              <w:t xml:space="preserve">: </w:t>
            </w:r>
            <w:r w:rsidR="0028538B" w:rsidRPr="004D5FC8">
              <w:rPr>
                <w:rFonts w:ascii="Times New Roman" w:hAnsi="Times New Roman" w:cs="Times New Roman"/>
              </w:rPr>
              <w:t>14</w:t>
            </w:r>
            <w:r w:rsidR="008300D7" w:rsidRPr="004D5FC8">
              <w:rPr>
                <w:rFonts w:ascii="Times New Roman" w:hAnsi="Times New Roman" w:cs="Times New Roman"/>
              </w:rPr>
              <w:t xml:space="preserve"> </w:t>
            </w:r>
            <w:r w:rsidR="0028538B" w:rsidRPr="004D5FC8">
              <w:rPr>
                <w:rFonts w:ascii="Times New Roman" w:hAnsi="Times New Roman" w:cs="Times New Roman"/>
              </w:rPr>
              <w:t>июля</w:t>
            </w:r>
            <w:r w:rsidR="008300D7" w:rsidRPr="004D5FC8">
              <w:rPr>
                <w:rFonts w:ascii="Times New Roman" w:hAnsi="Times New Roman" w:cs="Times New Roman"/>
              </w:rPr>
              <w:t xml:space="preserve"> 2021 года</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с момента размещения извещения о проведении запроса котировок в электронной форме в единой информационной системе, электронной площадке в информационно-телекоммуникационной сети «Интернет».</w:t>
            </w:r>
          </w:p>
          <w:p w:rsidR="000E22CE" w:rsidRPr="004D5FC8" w:rsidRDefault="000E22CE" w:rsidP="00DA7CAA">
            <w:pPr>
              <w:jc w:val="both"/>
              <w:rPr>
                <w:rFonts w:ascii="Times New Roman" w:hAnsi="Times New Roman" w:cs="Times New Roman"/>
                <w:b/>
              </w:rPr>
            </w:pPr>
            <w:r w:rsidRPr="004D5FC8">
              <w:rPr>
                <w:rFonts w:ascii="Times New Roman" w:hAnsi="Times New Roman" w:cs="Times New Roman"/>
                <w:b/>
              </w:rPr>
              <w:t>Дата и время окончания срока подачи заявок:</w:t>
            </w:r>
          </w:p>
          <w:p w:rsidR="000E22CE" w:rsidRPr="004D5FC8" w:rsidRDefault="006A4ADD" w:rsidP="0028538B">
            <w:pPr>
              <w:tabs>
                <w:tab w:val="left" w:pos="540"/>
              </w:tabs>
              <w:jc w:val="both"/>
              <w:rPr>
                <w:rFonts w:ascii="Times New Roman" w:hAnsi="Times New Roman" w:cs="Times New Roman"/>
                <w:b/>
                <w:bCs/>
              </w:rPr>
            </w:pPr>
            <w:r w:rsidRPr="004D5FC8">
              <w:rPr>
                <w:rFonts w:ascii="Times New Roman" w:hAnsi="Times New Roman" w:cs="Times New Roman"/>
                <w:b/>
                <w:bCs/>
              </w:rPr>
              <w:t>«</w:t>
            </w:r>
            <w:r w:rsidR="00F51597" w:rsidRPr="004D5FC8">
              <w:rPr>
                <w:rFonts w:ascii="Times New Roman" w:hAnsi="Times New Roman" w:cs="Times New Roman"/>
                <w:b/>
                <w:bCs/>
              </w:rPr>
              <w:t>22</w:t>
            </w:r>
            <w:r w:rsidR="000E22CE" w:rsidRPr="004D5FC8">
              <w:rPr>
                <w:rFonts w:ascii="Times New Roman" w:hAnsi="Times New Roman" w:cs="Times New Roman"/>
                <w:b/>
                <w:bCs/>
              </w:rPr>
              <w:t xml:space="preserve">» </w:t>
            </w:r>
            <w:r w:rsidR="0028538B" w:rsidRPr="004D5FC8">
              <w:rPr>
                <w:rFonts w:ascii="Times New Roman" w:hAnsi="Times New Roman" w:cs="Times New Roman"/>
                <w:b/>
                <w:bCs/>
              </w:rPr>
              <w:t>июля</w:t>
            </w:r>
            <w:r w:rsidR="000E22CE" w:rsidRPr="004D5FC8">
              <w:rPr>
                <w:rFonts w:ascii="Times New Roman" w:hAnsi="Times New Roman" w:cs="Times New Roman"/>
                <w:b/>
                <w:bCs/>
              </w:rPr>
              <w:t xml:space="preserve"> 2021 г. в 10 часов 00 минут (</w:t>
            </w:r>
            <w:r w:rsidRPr="004D5FC8">
              <w:rPr>
                <w:rFonts w:ascii="Times New Roman" w:hAnsi="Times New Roman" w:cs="Times New Roman"/>
                <w:b/>
                <w:bCs/>
              </w:rPr>
              <w:t xml:space="preserve">местное </w:t>
            </w:r>
            <w:r w:rsidR="000E22CE" w:rsidRPr="004D5FC8">
              <w:rPr>
                <w:rFonts w:ascii="Times New Roman" w:hAnsi="Times New Roman" w:cs="Times New Roman"/>
                <w:b/>
                <w:bCs/>
              </w:rPr>
              <w:t>время</w:t>
            </w:r>
            <w:r w:rsidRPr="004D5FC8">
              <w:rPr>
                <w:rFonts w:ascii="Times New Roman" w:hAnsi="Times New Roman" w:cs="Times New Roman"/>
                <w:b/>
                <w:bCs/>
              </w:rPr>
              <w:t xml:space="preserve"> заказчика</w:t>
            </w:r>
            <w:r w:rsidR="000E22CE" w:rsidRPr="004D5FC8">
              <w:rPr>
                <w:rFonts w:ascii="Times New Roman" w:hAnsi="Times New Roman" w:cs="Times New Roman"/>
                <w:b/>
                <w:bCs/>
              </w:rPr>
              <w:t>).</w:t>
            </w:r>
          </w:p>
        </w:tc>
      </w:tr>
      <w:tr w:rsidR="000E22CE" w:rsidRPr="004D5FC8" w:rsidTr="00A30DC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5.2</w:t>
            </w:r>
          </w:p>
        </w:tc>
        <w:tc>
          <w:tcPr>
            <w:tcW w:w="3031" w:type="dxa"/>
          </w:tcPr>
          <w:p w:rsidR="000E22CE" w:rsidRPr="004D5FC8" w:rsidRDefault="000E22CE" w:rsidP="00DA7CAA">
            <w:pPr>
              <w:rPr>
                <w:rFonts w:ascii="Times New Roman" w:hAnsi="Times New Roman" w:cs="Times New Roman"/>
              </w:rPr>
            </w:pPr>
            <w:r w:rsidRPr="004D5FC8">
              <w:rPr>
                <w:rFonts w:ascii="Times New Roman" w:hAnsi="Times New Roman" w:cs="Times New Roman"/>
              </w:rPr>
              <w:t>Место подачи заявок участников запроса котировок</w:t>
            </w:r>
          </w:p>
        </w:tc>
        <w:tc>
          <w:tcPr>
            <w:tcW w:w="6688" w:type="dxa"/>
          </w:tcPr>
          <w:p w:rsidR="000E22CE" w:rsidRPr="004D5FC8" w:rsidRDefault="003F0CA9" w:rsidP="00DA7CAA">
            <w:pPr>
              <w:jc w:val="both"/>
              <w:outlineLvl w:val="1"/>
              <w:rPr>
                <w:rFonts w:ascii="Times New Roman" w:hAnsi="Times New Roman" w:cs="Times New Roman"/>
              </w:rPr>
            </w:pPr>
            <w:r w:rsidRPr="004D5FC8">
              <w:rPr>
                <w:rFonts w:ascii="Times New Roman" w:hAnsi="Times New Roman" w:cs="Times New Roman"/>
                <w:bCs/>
              </w:rPr>
              <w:t xml:space="preserve">Электронная торговая площадка «Регион» </w:t>
            </w:r>
            <w:hyperlink r:id="rId10" w:history="1">
              <w:r w:rsidRPr="004D5FC8">
                <w:rPr>
                  <w:rStyle w:val="ae"/>
                  <w:rFonts w:ascii="Times New Roman" w:hAnsi="Times New Roman" w:cs="Times New Roman"/>
                  <w:bCs/>
                </w:rPr>
                <w:t>https://etp-region.ru</w:t>
              </w:r>
            </w:hyperlink>
          </w:p>
        </w:tc>
      </w:tr>
      <w:tr w:rsidR="000E22CE" w:rsidRPr="004D5FC8" w:rsidTr="00A30DC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5.3</w:t>
            </w:r>
          </w:p>
        </w:tc>
        <w:tc>
          <w:tcPr>
            <w:tcW w:w="3031" w:type="dxa"/>
          </w:tcPr>
          <w:p w:rsidR="000E22CE" w:rsidRPr="004D5FC8" w:rsidRDefault="000E22CE" w:rsidP="00DA7CAA">
            <w:pPr>
              <w:tabs>
                <w:tab w:val="left" w:pos="540"/>
              </w:tabs>
              <w:rPr>
                <w:rFonts w:ascii="Times New Roman" w:hAnsi="Times New Roman" w:cs="Times New Roman"/>
              </w:rPr>
            </w:pPr>
            <w:r w:rsidRPr="004D5FC8">
              <w:rPr>
                <w:rFonts w:ascii="Times New Roman" w:hAnsi="Times New Roman" w:cs="Times New Roman"/>
              </w:rPr>
              <w:t>Форма заявки на участие в запросе котировок в электронной форме</w:t>
            </w:r>
          </w:p>
        </w:tc>
        <w:tc>
          <w:tcPr>
            <w:tcW w:w="6688" w:type="dxa"/>
          </w:tcPr>
          <w:p w:rsidR="000E22CE" w:rsidRPr="004D5FC8" w:rsidRDefault="000E22CE" w:rsidP="004B3A36">
            <w:pPr>
              <w:tabs>
                <w:tab w:val="left" w:pos="540"/>
              </w:tabs>
              <w:jc w:val="both"/>
              <w:rPr>
                <w:rFonts w:ascii="Times New Roman" w:hAnsi="Times New Roman" w:cs="Times New Roman"/>
                <w:b/>
                <w:bCs/>
              </w:rPr>
            </w:pPr>
            <w:r w:rsidRPr="004D5FC8">
              <w:rPr>
                <w:rFonts w:ascii="Times New Roman" w:hAnsi="Times New Roman" w:cs="Times New Roman"/>
              </w:rPr>
              <w:t xml:space="preserve">Форма заявки на участие в запросе котировок в электронной форме (далее также – котировочная заявка) указана в Приложении № </w:t>
            </w:r>
            <w:r w:rsidR="00476369" w:rsidRPr="004D5FC8">
              <w:rPr>
                <w:rFonts w:ascii="Times New Roman" w:hAnsi="Times New Roman" w:cs="Times New Roman"/>
              </w:rPr>
              <w:t>1</w:t>
            </w:r>
            <w:r w:rsidRPr="004D5FC8">
              <w:rPr>
                <w:rFonts w:ascii="Times New Roman" w:hAnsi="Times New Roman" w:cs="Times New Roman"/>
              </w:rPr>
              <w:t xml:space="preserve"> к Извещению о проведении запроса котировок в электронной форме.</w:t>
            </w:r>
          </w:p>
        </w:tc>
      </w:tr>
      <w:tr w:rsidR="000E22CE" w:rsidRPr="004D5FC8" w:rsidTr="00A30DC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5.4</w:t>
            </w:r>
          </w:p>
        </w:tc>
        <w:tc>
          <w:tcPr>
            <w:tcW w:w="3031" w:type="dxa"/>
          </w:tcPr>
          <w:p w:rsidR="000E22CE" w:rsidRPr="004D5FC8" w:rsidRDefault="000E22CE" w:rsidP="00DA7CAA">
            <w:pPr>
              <w:pStyle w:val="01zagolovok"/>
              <w:pageBreakBefore w:val="0"/>
              <w:spacing w:before="0" w:after="0"/>
              <w:rPr>
                <w:rFonts w:ascii="Times New Roman" w:hAnsi="Times New Roman" w:cs="Times New Roman"/>
                <w:b w:val="0"/>
                <w:bCs w:val="0"/>
                <w:color w:val="auto"/>
                <w:sz w:val="22"/>
                <w:szCs w:val="22"/>
              </w:rPr>
            </w:pPr>
            <w:r w:rsidRPr="004D5FC8">
              <w:rPr>
                <w:rFonts w:ascii="Times New Roman" w:hAnsi="Times New Roman" w:cs="Times New Roman"/>
                <w:b w:val="0"/>
                <w:sz w:val="22"/>
                <w:szCs w:val="22"/>
              </w:rPr>
              <w:t>Порядок подачи заявок участников запроса котировок в электронной форме</w:t>
            </w:r>
          </w:p>
        </w:tc>
        <w:tc>
          <w:tcPr>
            <w:tcW w:w="6688" w:type="dxa"/>
          </w:tcPr>
          <w:p w:rsidR="000E22CE" w:rsidRPr="004D5FC8" w:rsidRDefault="000E22CE" w:rsidP="00DA7CAA">
            <w:pPr>
              <w:tabs>
                <w:tab w:val="left" w:pos="1134"/>
                <w:tab w:val="left" w:pos="1701"/>
              </w:tabs>
              <w:jc w:val="both"/>
              <w:rPr>
                <w:rFonts w:ascii="Times New Roman" w:hAnsi="Times New Roman" w:cs="Times New Roman"/>
              </w:rPr>
            </w:pPr>
            <w:r w:rsidRPr="004D5FC8">
              <w:rPr>
                <w:rFonts w:ascii="Times New Roman" w:hAnsi="Times New Roman" w:cs="Times New Roman"/>
              </w:rPr>
              <w:t>Котировочные заявки принимаются только от лиц, получивших (прошедших) аккредитацию на электронной площадке.</w:t>
            </w:r>
          </w:p>
          <w:p w:rsidR="000E22CE" w:rsidRPr="004D5FC8" w:rsidRDefault="000E22CE" w:rsidP="00DA7CAA">
            <w:pPr>
              <w:tabs>
                <w:tab w:val="left" w:pos="1134"/>
                <w:tab w:val="left" w:pos="1440"/>
              </w:tabs>
              <w:jc w:val="both"/>
              <w:rPr>
                <w:rFonts w:ascii="Times New Roman" w:hAnsi="Times New Roman" w:cs="Times New Roman"/>
              </w:rPr>
            </w:pPr>
            <w:r w:rsidRPr="004D5FC8">
              <w:rPr>
                <w:rFonts w:ascii="Times New Roman" w:hAnsi="Times New Roman" w:cs="Times New Roman"/>
              </w:rPr>
              <w:t>Для участия в запросе котировок в электронной форме участник конкурентной закупки подает котировочную заявку в соответствии с прилагаемой формой (</w:t>
            </w:r>
            <w:r w:rsidR="00BE4221" w:rsidRPr="004D5FC8">
              <w:rPr>
                <w:rFonts w:ascii="Times New Roman" w:hAnsi="Times New Roman" w:cs="Times New Roman"/>
              </w:rPr>
              <w:t xml:space="preserve">согласно </w:t>
            </w:r>
            <w:r w:rsidR="00BE4221" w:rsidRPr="004D5FC8">
              <w:rPr>
                <w:rFonts w:ascii="Times New Roman" w:eastAsia="Calibri" w:hAnsi="Times New Roman" w:cs="Times New Roman"/>
                <w:lang w:eastAsia="ru-RU"/>
              </w:rPr>
              <w:t>образцу формы заполнения участниками</w:t>
            </w:r>
            <w:r w:rsidRPr="004D5FC8">
              <w:rPr>
                <w:rFonts w:ascii="Times New Roman" w:hAnsi="Times New Roman" w:cs="Times New Roman"/>
              </w:rPr>
              <w:t xml:space="preserve">), Декларацию о соответствии участника запроса котировок в электронной форме, требованиям, установленным </w:t>
            </w:r>
            <w:r w:rsidR="0028538B" w:rsidRPr="004D5FC8">
              <w:rPr>
                <w:rFonts w:ascii="Times New Roman" w:hAnsi="Times New Roman" w:cs="Times New Roman"/>
              </w:rPr>
              <w:t>пунктом 9 настоящего извещения</w:t>
            </w:r>
            <w:r w:rsidR="00357DF0" w:rsidRPr="004D5FC8">
              <w:rPr>
                <w:rFonts w:ascii="Times New Roman" w:hAnsi="Times New Roman" w:cs="Times New Roman"/>
                <w:bCs/>
              </w:rPr>
              <w:t xml:space="preserve"> </w:t>
            </w:r>
            <w:r w:rsidRPr="004D5FC8">
              <w:rPr>
                <w:rFonts w:ascii="Times New Roman" w:hAnsi="Times New Roman" w:cs="Times New Roman"/>
              </w:rPr>
              <w:t xml:space="preserve">и требованиями к составу </w:t>
            </w:r>
            <w:r w:rsidRPr="004D5FC8">
              <w:rPr>
                <w:rFonts w:ascii="Times New Roman" w:hAnsi="Times New Roman" w:cs="Times New Roman"/>
              </w:rPr>
              <w:lastRenderedPageBreak/>
              <w:t>содержанию, форме, оформлению заявки на участие в запросе котировок в электронной форме, установленными разделом 6 настоящего Извещения о проведении запроса котировок в электронной форме.</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Участник конкурентной закупки вправе подать только одну котировочную заявку.</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В случае установления факта подачи одним участником закупки 2 (двух) и более заявок на участие в запросе котировок в электронной форме, заявки такого участника не рассматриваются.</w:t>
            </w:r>
          </w:p>
          <w:p w:rsidR="000E22CE" w:rsidRPr="004D5FC8" w:rsidRDefault="000E22CE" w:rsidP="00DA7CAA">
            <w:pPr>
              <w:tabs>
                <w:tab w:val="left" w:pos="1134"/>
                <w:tab w:val="left" w:pos="1440"/>
              </w:tabs>
              <w:jc w:val="both"/>
              <w:rPr>
                <w:rFonts w:ascii="Times New Roman" w:hAnsi="Times New Roman" w:cs="Times New Roman"/>
              </w:rPr>
            </w:pPr>
            <w:r w:rsidRPr="004D5FC8">
              <w:rPr>
                <w:rFonts w:ascii="Times New Roman" w:hAnsi="Times New Roman" w:cs="Times New Roman"/>
              </w:rPr>
              <w:t>Участник конкурентной закупки вправе изменить или отозвать свою заявку до истечения срока подачи заявок. Заявка на участие в такой закупке явл</w:t>
            </w:r>
            <w:r w:rsidR="003F0CA9" w:rsidRPr="004D5FC8">
              <w:rPr>
                <w:rFonts w:ascii="Times New Roman" w:hAnsi="Times New Roman" w:cs="Times New Roman"/>
              </w:rPr>
              <w:t>яется изменённой или отозванной</w:t>
            </w:r>
            <w:r w:rsidRPr="004D5FC8">
              <w:rPr>
                <w:rFonts w:ascii="Times New Roman" w:hAnsi="Times New Roman" w:cs="Times New Roman"/>
              </w:rPr>
              <w:t>,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0E22CE" w:rsidRPr="004D5FC8" w:rsidRDefault="000E22CE" w:rsidP="00DA7CAA">
            <w:pPr>
              <w:jc w:val="both"/>
              <w:rPr>
                <w:rFonts w:ascii="Times New Roman" w:hAnsi="Times New Roman" w:cs="Times New Roman"/>
                <w:color w:val="000000"/>
              </w:rPr>
            </w:pPr>
            <w:r w:rsidRPr="004D5FC8">
              <w:rPr>
                <w:rFonts w:ascii="Times New Roman" w:hAnsi="Times New Roman" w:cs="Times New Roman"/>
                <w:color w:val="000000"/>
              </w:rPr>
              <w:t>Заявки на участие в запросе котировок в электронной форме, которые были получены после окончания срока подачи заявок на участие в запросе котировок, указанного в извещении о проведении запроса котировок, не рассматриваются.</w:t>
            </w:r>
          </w:p>
        </w:tc>
      </w:tr>
      <w:tr w:rsidR="000E22CE" w:rsidRPr="004D5FC8" w:rsidTr="00A30DC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lastRenderedPageBreak/>
              <w:t>6</w:t>
            </w:r>
          </w:p>
        </w:tc>
        <w:tc>
          <w:tcPr>
            <w:tcW w:w="3031" w:type="dxa"/>
          </w:tcPr>
          <w:p w:rsidR="000E22CE" w:rsidRPr="004D5FC8" w:rsidRDefault="000E22CE" w:rsidP="00DA7CAA">
            <w:pPr>
              <w:spacing w:line="100" w:lineRule="atLeast"/>
              <w:ind w:right="142"/>
              <w:rPr>
                <w:rFonts w:ascii="Times New Roman" w:hAnsi="Times New Roman" w:cs="Times New Roman"/>
              </w:rPr>
            </w:pPr>
            <w:r w:rsidRPr="004D5FC8">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w:t>
            </w:r>
          </w:p>
        </w:tc>
        <w:tc>
          <w:tcPr>
            <w:tcW w:w="6688" w:type="dxa"/>
            <w:vAlign w:val="center"/>
          </w:tcPr>
          <w:p w:rsidR="000E22CE" w:rsidRPr="004D5FC8" w:rsidRDefault="000E22CE" w:rsidP="00DA7CAA">
            <w:pPr>
              <w:jc w:val="both"/>
              <w:rPr>
                <w:rFonts w:ascii="Times New Roman" w:hAnsi="Times New Roman" w:cs="Times New Roman"/>
                <w:bCs/>
              </w:rPr>
            </w:pPr>
            <w:r w:rsidRPr="004D5FC8">
              <w:rPr>
                <w:rFonts w:ascii="Times New Roman" w:hAnsi="Times New Roman" w:cs="Times New Roman"/>
                <w:bCs/>
              </w:rPr>
              <w:t>Заявка на участие в запросе котировок в электронной форме должна содержать следующие документы и информацию:</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xml:space="preserve"> сведения и документы об участнике закупки подавшем такую заявку, а также о лицах, выступающих на стороне участника закупки:</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копии учредительных документов участника закупки (для юридических лиц);</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копии документов, удостоверяющих личность (для физических лиц);</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ИП), полученную не ранее чем за шесть месяцев до дня размещения в ЕИС извещения о проведении запроса котировок. Допускается предоставление указанных выписок, сформированных с помощью сайта http://egrul.nalog.ru;</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надлежащим образом заверенный перевод на русский язык документов о государственной регистрации юридического лица или ИП согласно законодательству соответствующего государства (для иностранных лиц).</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Документы должны быть получены не ранее чем за 6 месяцев до дня размещения в ЕИС извещения о проведении запроса котировок;</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xml:space="preserve">- документ, подтверждающий полномочия лица осуществлять действия </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xml:space="preserve">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закупки, заверенную печатью (при наличии) участника закупки и </w:t>
            </w:r>
            <w:r w:rsidRPr="004D5FC8">
              <w:rPr>
                <w:rFonts w:ascii="Times New Roman" w:hAnsi="Times New Roman" w:cs="Times New Roman"/>
                <w:bCs/>
              </w:rPr>
              <w:lastRenderedPageBreak/>
              <w:t>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2) согласие участника запроса котировок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3) предложение участника запроса котировок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4) предложение о цене договора, цене единицы товара, работы, услуги и сумме цен единиц товара, работы, услуги;</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5) документы (их копии), подтверждающие соответствие участника запроса котировок требованиям извещения и законодательства Российской Федерации к лицам, которые осуществляют поставки товаров, выполнение работ, оказание услуг:</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xml:space="preserve">- документы, подтверждающие соответствие участника запроса котировок в электронной форме требованиям, установленным Заказчиком в соответствии </w:t>
            </w:r>
            <w:r w:rsidR="00B94AC8" w:rsidRPr="004D5FC8">
              <w:rPr>
                <w:rFonts w:ascii="Times New Roman" w:hAnsi="Times New Roman" w:cs="Times New Roman"/>
                <w:bCs/>
              </w:rPr>
              <w:t xml:space="preserve">с подпунктом 1 </w:t>
            </w:r>
            <w:r w:rsidRPr="004D5FC8">
              <w:rPr>
                <w:rFonts w:ascii="Times New Roman" w:hAnsi="Times New Roman" w:cs="Times New Roman"/>
                <w:bCs/>
              </w:rPr>
              <w:t>пункта 1.9.1 настоящего Положения о закупке, или копии таких документов, а также декларация о соответствии участника запроса котировок требованиям, установленным в соответствии с подпунктами 2 - 8 пункта 1.9.1 настоящего Положения о закупке;</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 документы, подтверждающие обеспечение заявки на участие в запросе котировок, в случае если в извещении о проведении запроса котировок содержится указание на требование обеспечения такой заявки;</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6) документы (их копии), подтверждающие соответствие товаров, работ, услуг</w:t>
            </w:r>
            <w:r w:rsidR="00B94AC8" w:rsidRPr="004D5FC8">
              <w:rPr>
                <w:rFonts w:ascii="Times New Roman" w:hAnsi="Times New Roman" w:cs="Times New Roman"/>
                <w:bCs/>
              </w:rPr>
              <w:t xml:space="preserve"> </w:t>
            </w:r>
            <w:r w:rsidRPr="004D5FC8">
              <w:rPr>
                <w:rFonts w:ascii="Times New Roman" w:hAnsi="Times New Roman" w:cs="Times New Roman"/>
                <w:bCs/>
              </w:rPr>
              <w:t xml:space="preserve">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w:t>
            </w:r>
          </w:p>
          <w:p w:rsidR="00814484" w:rsidRPr="004D5FC8" w:rsidRDefault="00814484" w:rsidP="00814484">
            <w:pPr>
              <w:widowControl w:val="0"/>
              <w:autoSpaceDE w:val="0"/>
              <w:autoSpaceDN w:val="0"/>
              <w:adjustRightInd w:val="0"/>
              <w:spacing w:after="0" w:line="240" w:lineRule="auto"/>
              <w:jc w:val="both"/>
              <w:rPr>
                <w:rFonts w:ascii="Times New Roman" w:hAnsi="Times New Roman" w:cs="Times New Roman"/>
                <w:bCs/>
              </w:rPr>
            </w:pPr>
            <w:r w:rsidRPr="004D5FC8">
              <w:rPr>
                <w:rFonts w:ascii="Times New Roman" w:hAnsi="Times New Roman" w:cs="Times New Roman"/>
                <w:bCs/>
              </w:rPr>
              <w:t>к ним 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Российской Федерации могут быть представлены только вместе с товаром;</w:t>
            </w:r>
          </w:p>
          <w:p w:rsidR="000E22CE" w:rsidRPr="004D5FC8" w:rsidRDefault="00814484" w:rsidP="00814484">
            <w:pPr>
              <w:widowControl w:val="0"/>
              <w:autoSpaceDE w:val="0"/>
              <w:autoSpaceDN w:val="0"/>
              <w:adjustRightInd w:val="0"/>
              <w:spacing w:after="0" w:line="240" w:lineRule="auto"/>
              <w:jc w:val="both"/>
              <w:rPr>
                <w:rFonts w:ascii="Times New Roman" w:hAnsi="Times New Roman" w:cs="Times New Roman"/>
              </w:rPr>
            </w:pPr>
            <w:r w:rsidRPr="004D5FC8">
              <w:rPr>
                <w:rFonts w:ascii="Times New Roman" w:hAnsi="Times New Roman" w:cs="Times New Roman"/>
                <w:bCs/>
              </w:rPr>
              <w:t>7) другие документы в соответствии с требованиями настоящего Положения и извещения о проведении запроса котировок.</w:t>
            </w:r>
          </w:p>
        </w:tc>
      </w:tr>
      <w:tr w:rsidR="000E22CE" w:rsidRPr="004D5FC8" w:rsidTr="00A30DC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lastRenderedPageBreak/>
              <w:t>7</w:t>
            </w:r>
          </w:p>
        </w:tc>
        <w:tc>
          <w:tcPr>
            <w:tcW w:w="3031" w:type="dxa"/>
          </w:tcPr>
          <w:p w:rsidR="000E22CE" w:rsidRPr="004D5FC8" w:rsidRDefault="000E22CE" w:rsidP="00DA7CAA">
            <w:pPr>
              <w:rPr>
                <w:rFonts w:ascii="Times New Roman" w:hAnsi="Times New Roman" w:cs="Times New Roman"/>
              </w:rPr>
            </w:pPr>
            <w:r w:rsidRPr="004D5FC8">
              <w:rPr>
                <w:rFonts w:ascii="Times New Roman" w:hAnsi="Times New Roman" w:cs="Times New Roman"/>
              </w:rPr>
              <w:t>Порядок рассмотрения и оценки заявок на участие в запросе котировок в электронной форме</w:t>
            </w:r>
          </w:p>
        </w:tc>
        <w:tc>
          <w:tcPr>
            <w:tcW w:w="6688" w:type="dxa"/>
          </w:tcPr>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Оператор электронной площадки направляет Заказчику заявки на участие в запросе котировок в электронной форме не позднее дня, следующего за днем окончания срока подачи заявок на участие в запросе котировок в электронной форме, установленного в извещении о проведении запроса котировок в электронной форме. 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 и осуществляет проверку соответствия потенциальных участников закупки и поданных ими заявок требованиям, установленным извещением о проведении запроса котировок в электронной форме.</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Срок рассмотрения заявок на участие в запросе котировок в электронной форме не может превышать 10 (десяти) дней со дня окончания срока подачи заявок на участие в запросе котировок в электронной форме.</w:t>
            </w:r>
          </w:p>
          <w:p w:rsidR="00BE4221" w:rsidRPr="004D5FC8" w:rsidRDefault="000E22CE" w:rsidP="00DA7CAA">
            <w:pPr>
              <w:jc w:val="both"/>
              <w:rPr>
                <w:rFonts w:ascii="Times New Roman" w:hAnsi="Times New Roman" w:cs="Times New Roman"/>
              </w:rPr>
            </w:pPr>
            <w:r w:rsidRPr="004D5FC8">
              <w:rPr>
                <w:rFonts w:ascii="Times New Roman" w:hAnsi="Times New Roman" w:cs="Times New Roman"/>
              </w:rPr>
              <w:t xml:space="preserve">На основании результатов рассмотрения заявок на участие в </w:t>
            </w:r>
            <w:r w:rsidRPr="004D5FC8">
              <w:rPr>
                <w:rFonts w:ascii="Times New Roman" w:hAnsi="Times New Roman" w:cs="Times New Roman"/>
              </w:rPr>
              <w:lastRenderedPageBreak/>
              <w:t xml:space="preserve">запросе котировок в электронной форме Комиссия принимает решение о допуске потенциального участника закупки к участию в запросе котировок в электронной форме, признании его участником запроса котировок в электронной форме, либо отказе в допуске потенциального участника закупки к участию в запросе котировок в электронной форме. Потенциальные участники закупки не допускаются к участию в запросе котировок в электронной форме по основаниям, предусмотренным </w:t>
            </w:r>
            <w:r w:rsidR="004F184C" w:rsidRPr="004D5FC8">
              <w:rPr>
                <w:rFonts w:ascii="Times New Roman" w:hAnsi="Times New Roman" w:cs="Times New Roman"/>
              </w:rPr>
              <w:t>нормами</w:t>
            </w:r>
            <w:r w:rsidRPr="004D5FC8">
              <w:rPr>
                <w:rFonts w:ascii="Times New Roman" w:hAnsi="Times New Roman" w:cs="Times New Roman"/>
              </w:rPr>
              <w:t xml:space="preserve"> Положения о закупке и извещением о проведении запроса котировок в электронной форме</w:t>
            </w:r>
            <w:r w:rsidR="00BE4221" w:rsidRPr="004D5FC8">
              <w:rPr>
                <w:rFonts w:ascii="Times New Roman" w:hAnsi="Times New Roman" w:cs="Times New Roman"/>
              </w:rPr>
              <w:t>, а именно:</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1) выявлено несоответствие участника хотя бы одному из требований, перечисленных в пункте 9 извещения;</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3) участник закупки не представил документы, необходимые для участия в процедуре закупки;</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rsidR="000E22CE" w:rsidRPr="004D5FC8" w:rsidRDefault="004F184C" w:rsidP="004F184C">
            <w:pPr>
              <w:jc w:val="both"/>
              <w:rPr>
                <w:rFonts w:ascii="Times New Roman" w:hAnsi="Times New Roman" w:cs="Times New Roman"/>
              </w:rPr>
            </w:pPr>
            <w:r w:rsidRPr="004D5FC8">
              <w:rPr>
                <w:rFonts w:ascii="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По итогам рассмотрения заявок на участие в запросе котировок в электронной форме Заказчик направляет оператору электронной площадки протокол, указанный в части 13 статьи 3.2 Федерального закона № 223-ФЗ.</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В течение часа с момента получения указанного протокола оператор электронной площадки размещает его в ЕИС.</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Оператор электронной площадки в течение часа после размещения в ЕИС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В течение 1 (одного) рабочего дня после направления оператором электронной площадки результатов осуществленного оператором электронной площадки сопоставления ценовых предложений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котировок в электронной форме, содержащей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 xml:space="preserve">По итогам оценки заявок на участие в запросе котировок в электронной форме Заказчик составляет итоговый протокол в соответствии с требованиями части 14 статьи 3.2 Федерального закона № 223-ФЗ и размещает его на электронной площадке и в </w:t>
            </w:r>
            <w:r w:rsidRPr="004D5FC8">
              <w:rPr>
                <w:rFonts w:ascii="Times New Roman" w:hAnsi="Times New Roman" w:cs="Times New Roman"/>
              </w:rPr>
              <w:lastRenderedPageBreak/>
              <w:t>ЕИС.</w:t>
            </w:r>
          </w:p>
        </w:tc>
      </w:tr>
      <w:tr w:rsidR="000E22CE" w:rsidRPr="004D5FC8" w:rsidTr="00A30DC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lastRenderedPageBreak/>
              <w:t>7.1.</w:t>
            </w:r>
          </w:p>
        </w:tc>
        <w:tc>
          <w:tcPr>
            <w:tcW w:w="3031" w:type="dxa"/>
          </w:tcPr>
          <w:p w:rsidR="000E22CE" w:rsidRPr="004D5FC8" w:rsidRDefault="000E22CE" w:rsidP="00DA7CAA">
            <w:pPr>
              <w:rPr>
                <w:rFonts w:ascii="Times New Roman" w:hAnsi="Times New Roman" w:cs="Times New Roman"/>
              </w:rPr>
            </w:pPr>
            <w:r w:rsidRPr="004D5FC8">
              <w:rPr>
                <w:rFonts w:ascii="Times New Roman" w:hAnsi="Times New Roman" w:cs="Times New Roman"/>
              </w:rPr>
              <w:t>Дата и место рассмотрения предложений участников запроса котировок в электронной форме и подведения итогов запроса котировок в электронной форме:</w:t>
            </w:r>
          </w:p>
        </w:tc>
        <w:tc>
          <w:tcPr>
            <w:tcW w:w="6688" w:type="dxa"/>
          </w:tcPr>
          <w:p w:rsidR="000E22CE" w:rsidRPr="004D5FC8" w:rsidRDefault="00A30DCA" w:rsidP="00DA7CAA">
            <w:pPr>
              <w:tabs>
                <w:tab w:val="left" w:pos="540"/>
              </w:tabs>
              <w:jc w:val="both"/>
              <w:rPr>
                <w:rFonts w:ascii="Times New Roman" w:hAnsi="Times New Roman" w:cs="Times New Roman"/>
                <w:b/>
                <w:bCs/>
              </w:rPr>
            </w:pPr>
            <w:r w:rsidRPr="004D5FC8">
              <w:rPr>
                <w:rFonts w:ascii="Times New Roman" w:hAnsi="Times New Roman" w:cs="Times New Roman"/>
                <w:b/>
                <w:bCs/>
              </w:rPr>
              <w:t>«</w:t>
            </w:r>
            <w:r w:rsidR="00F51597" w:rsidRPr="004D5FC8">
              <w:rPr>
                <w:rFonts w:ascii="Times New Roman" w:hAnsi="Times New Roman" w:cs="Times New Roman"/>
                <w:b/>
                <w:bCs/>
              </w:rPr>
              <w:t>22</w:t>
            </w:r>
            <w:r w:rsidR="000E22CE" w:rsidRPr="004D5FC8">
              <w:rPr>
                <w:rFonts w:ascii="Times New Roman" w:hAnsi="Times New Roman" w:cs="Times New Roman"/>
                <w:b/>
                <w:bCs/>
              </w:rPr>
              <w:t xml:space="preserve">» </w:t>
            </w:r>
            <w:r w:rsidR="0028538B" w:rsidRPr="004D5FC8">
              <w:rPr>
                <w:rFonts w:ascii="Times New Roman" w:hAnsi="Times New Roman" w:cs="Times New Roman"/>
                <w:b/>
                <w:bCs/>
              </w:rPr>
              <w:t>июля</w:t>
            </w:r>
            <w:r w:rsidR="000E22CE" w:rsidRPr="004D5FC8">
              <w:rPr>
                <w:rFonts w:ascii="Times New Roman" w:hAnsi="Times New Roman" w:cs="Times New Roman"/>
                <w:b/>
                <w:bCs/>
              </w:rPr>
              <w:t xml:space="preserve"> 2021 г. в 1</w:t>
            </w:r>
            <w:r w:rsidR="004D62D7" w:rsidRPr="004D5FC8">
              <w:rPr>
                <w:rFonts w:ascii="Times New Roman" w:hAnsi="Times New Roman" w:cs="Times New Roman"/>
                <w:b/>
                <w:bCs/>
              </w:rPr>
              <w:t>0</w:t>
            </w:r>
            <w:r w:rsidR="000E22CE" w:rsidRPr="004D5FC8">
              <w:rPr>
                <w:rFonts w:ascii="Times New Roman" w:hAnsi="Times New Roman" w:cs="Times New Roman"/>
                <w:b/>
                <w:bCs/>
              </w:rPr>
              <w:t xml:space="preserve"> часов 00 минут (</w:t>
            </w:r>
            <w:r w:rsidRPr="004D5FC8">
              <w:rPr>
                <w:rFonts w:ascii="Times New Roman" w:hAnsi="Times New Roman" w:cs="Times New Roman"/>
                <w:b/>
                <w:bCs/>
              </w:rPr>
              <w:t xml:space="preserve">местное </w:t>
            </w:r>
            <w:r w:rsidR="000E22CE" w:rsidRPr="004D5FC8">
              <w:rPr>
                <w:rFonts w:ascii="Times New Roman" w:hAnsi="Times New Roman" w:cs="Times New Roman"/>
                <w:b/>
                <w:bCs/>
              </w:rPr>
              <w:t>время</w:t>
            </w:r>
            <w:r w:rsidRPr="004D5FC8">
              <w:rPr>
                <w:rFonts w:ascii="Times New Roman" w:hAnsi="Times New Roman" w:cs="Times New Roman"/>
                <w:b/>
                <w:bCs/>
              </w:rPr>
              <w:t xml:space="preserve"> заказчика</w:t>
            </w:r>
            <w:r w:rsidR="000E22CE" w:rsidRPr="004D5FC8">
              <w:rPr>
                <w:rFonts w:ascii="Times New Roman" w:hAnsi="Times New Roman" w:cs="Times New Roman"/>
                <w:b/>
                <w:bCs/>
              </w:rPr>
              <w:t>)</w:t>
            </w:r>
          </w:p>
          <w:p w:rsidR="000E22CE" w:rsidRPr="004D5FC8" w:rsidRDefault="000E22CE" w:rsidP="0028538B">
            <w:pPr>
              <w:tabs>
                <w:tab w:val="left" w:pos="540"/>
              </w:tabs>
              <w:jc w:val="both"/>
              <w:rPr>
                <w:rFonts w:ascii="Times New Roman" w:hAnsi="Times New Roman" w:cs="Times New Roman"/>
                <w:b/>
                <w:bCs/>
              </w:rPr>
            </w:pPr>
            <w:r w:rsidRPr="004D5FC8">
              <w:rPr>
                <w:rFonts w:ascii="Times New Roman" w:hAnsi="Times New Roman" w:cs="Times New Roman"/>
                <w:b/>
                <w:bCs/>
              </w:rPr>
              <w:t xml:space="preserve">по адресу: </w:t>
            </w:r>
            <w:r w:rsidR="0028538B" w:rsidRPr="004D5FC8">
              <w:rPr>
                <w:rFonts w:ascii="Times New Roman" w:hAnsi="Times New Roman" w:cs="Times New Roman"/>
                <w:b/>
              </w:rPr>
              <w:t>453300, Республика Башкортостан, г. Кумертау, ул. Советская, д.1а.</w:t>
            </w:r>
          </w:p>
        </w:tc>
      </w:tr>
      <w:tr w:rsidR="000E22CE" w:rsidRPr="004D5FC8" w:rsidTr="00A30DC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8</w:t>
            </w:r>
          </w:p>
        </w:tc>
        <w:tc>
          <w:tcPr>
            <w:tcW w:w="3031" w:type="dxa"/>
          </w:tcPr>
          <w:p w:rsidR="000E22CE" w:rsidRPr="004D5FC8" w:rsidRDefault="000E22CE" w:rsidP="00DA7CAA">
            <w:pPr>
              <w:rPr>
                <w:rFonts w:ascii="Times New Roman" w:hAnsi="Times New Roman" w:cs="Times New Roman"/>
              </w:rPr>
            </w:pPr>
            <w:r w:rsidRPr="004D5FC8">
              <w:rPr>
                <w:rFonts w:ascii="Times New Roman" w:hAnsi="Times New Roman" w:cs="Times New Roman"/>
                <w:color w:val="000000"/>
              </w:rPr>
              <w:t xml:space="preserve">Порядок разъяснения положений извещения о закупке, внесения изменений в извещение о закупке, отмены закупки. </w:t>
            </w:r>
          </w:p>
        </w:tc>
        <w:tc>
          <w:tcPr>
            <w:tcW w:w="6688" w:type="dxa"/>
          </w:tcPr>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Любой участник конкурентной закупки вправе направить Заказчику запрос о даче разъяснений положений извещения о закупке. 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закупки.</w:t>
            </w:r>
          </w:p>
          <w:p w:rsidR="00D33FD9" w:rsidRPr="004D5FC8" w:rsidRDefault="000E22CE" w:rsidP="00DA7CAA">
            <w:pPr>
              <w:jc w:val="both"/>
              <w:rPr>
                <w:rFonts w:ascii="Times New Roman" w:hAnsi="Times New Roman" w:cs="Times New Roman"/>
              </w:rPr>
            </w:pPr>
            <w:r w:rsidRPr="004D5FC8">
              <w:rPr>
                <w:rFonts w:ascii="Times New Roman" w:hAnsi="Times New Roman" w:cs="Times New Roman"/>
              </w:rPr>
              <w:t>Запрос на разъяснения положений извещения о закупке подается не позднее, чем за 3 рабочих дня до даты окончания срока подачи заявок.</w:t>
            </w:r>
            <w:r w:rsidR="00D33FD9" w:rsidRPr="004D5FC8">
              <w:rPr>
                <w:rFonts w:ascii="Times New Roman" w:hAnsi="Times New Roman" w:cs="Times New Roman"/>
              </w:rPr>
              <w:t xml:space="preserve"> </w:t>
            </w:r>
          </w:p>
          <w:p w:rsidR="000E22CE" w:rsidRPr="004D5FC8" w:rsidRDefault="000E22CE" w:rsidP="00DA7CAA">
            <w:pPr>
              <w:pStyle w:val="ConsPlusNormal"/>
              <w:ind w:firstLine="0"/>
              <w:jc w:val="both"/>
              <w:rPr>
                <w:rFonts w:ascii="Times New Roman" w:hAnsi="Times New Roman" w:cs="Times New Roman"/>
                <w:sz w:val="22"/>
                <w:szCs w:val="22"/>
              </w:rPr>
            </w:pPr>
            <w:r w:rsidRPr="004D5FC8">
              <w:rPr>
                <w:rFonts w:ascii="Times New Roman" w:hAnsi="Times New Roman" w:cs="Times New Roman"/>
                <w:sz w:val="22"/>
                <w:szCs w:val="22"/>
              </w:rPr>
              <w:t xml:space="preserve">В течение 3 рабочих дней с даты поступления запроса о разъяснении заказчик осуществляет разъяснение положений извещения о закупке и размещает его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 </w:t>
            </w:r>
          </w:p>
          <w:p w:rsidR="000E22CE" w:rsidRPr="004D5FC8" w:rsidRDefault="000E22CE" w:rsidP="00DA7CAA">
            <w:pPr>
              <w:pStyle w:val="ConsPlusNormal"/>
              <w:ind w:firstLine="0"/>
              <w:jc w:val="both"/>
              <w:rPr>
                <w:rFonts w:ascii="Times New Roman" w:hAnsi="Times New Roman" w:cs="Times New Roman"/>
                <w:sz w:val="22"/>
                <w:szCs w:val="22"/>
              </w:rPr>
            </w:pPr>
            <w:r w:rsidRPr="004D5FC8">
              <w:rPr>
                <w:rFonts w:ascii="Times New Roman" w:hAnsi="Times New Roman" w:cs="Times New Roman"/>
                <w:sz w:val="22"/>
                <w:szCs w:val="22"/>
              </w:rPr>
              <w:t xml:space="preserve">Изменения, вносимые в извещение о закупке, разъяснения положений извещения о закупке, размещаются заказчиком в единой информационной системе не позднее чем в течение 3 дней со дня принятия решения о внесении указанных изменений, предоставления указанных разъяснений. </w:t>
            </w:r>
          </w:p>
          <w:p w:rsidR="000E22CE" w:rsidRPr="004D5FC8" w:rsidRDefault="000E22CE" w:rsidP="00DA7CAA">
            <w:pPr>
              <w:pStyle w:val="ConsPlusNormal"/>
              <w:ind w:firstLine="0"/>
              <w:jc w:val="both"/>
              <w:rPr>
                <w:rFonts w:ascii="Times New Roman" w:hAnsi="Times New Roman" w:cs="Times New Roman"/>
                <w:sz w:val="22"/>
                <w:szCs w:val="22"/>
              </w:rPr>
            </w:pPr>
            <w:r w:rsidRPr="004D5FC8">
              <w:rPr>
                <w:rFonts w:ascii="Times New Roman" w:hAnsi="Times New Roman" w:cs="Times New Roman"/>
                <w:sz w:val="22"/>
                <w:szCs w:val="22"/>
              </w:rPr>
              <w:t>В случае внесения изменений в извещение об осуществлении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0E22CE" w:rsidRPr="004D5FC8" w:rsidRDefault="000E22CE" w:rsidP="00DA7CAA">
            <w:pPr>
              <w:pStyle w:val="ConsPlusNormal"/>
              <w:ind w:firstLine="34"/>
              <w:jc w:val="both"/>
              <w:rPr>
                <w:rFonts w:ascii="Times New Roman" w:hAnsi="Times New Roman" w:cs="Times New Roman"/>
                <w:sz w:val="22"/>
                <w:szCs w:val="22"/>
              </w:rPr>
            </w:pPr>
            <w:r w:rsidRPr="004D5FC8">
              <w:rPr>
                <w:rFonts w:ascii="Times New Roman" w:hAnsi="Times New Roman" w:cs="Times New Roman"/>
                <w:sz w:val="22"/>
                <w:szCs w:val="22"/>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указанной закупке. Решение об отмене указанной закупки размещается в единой информационной системе в день принятия этого решения. </w:t>
            </w:r>
          </w:p>
          <w:p w:rsidR="000E22CE" w:rsidRPr="004D5FC8" w:rsidRDefault="000E22CE" w:rsidP="00DA7CAA">
            <w:pPr>
              <w:pStyle w:val="ConsPlusNormal"/>
              <w:ind w:firstLine="34"/>
              <w:jc w:val="both"/>
              <w:rPr>
                <w:rFonts w:ascii="Times New Roman" w:hAnsi="Times New Roman" w:cs="Times New Roman"/>
                <w:sz w:val="22"/>
                <w:szCs w:val="22"/>
              </w:rPr>
            </w:pPr>
            <w:r w:rsidRPr="004D5FC8">
              <w:rPr>
                <w:rFonts w:ascii="Times New Roman" w:hAnsi="Times New Roman" w:cs="Times New Roman"/>
                <w:sz w:val="22"/>
                <w:szCs w:val="22"/>
              </w:rPr>
              <w:t xml:space="preserve">По истечении срока отмены указанной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history="1">
              <w:r w:rsidRPr="004D5FC8">
                <w:rPr>
                  <w:rFonts w:ascii="Times New Roman" w:hAnsi="Times New Roman" w:cs="Times New Roman"/>
                  <w:sz w:val="22"/>
                  <w:szCs w:val="22"/>
                </w:rPr>
                <w:t>непреодолимой силы</w:t>
              </w:r>
            </w:hyperlink>
            <w:r w:rsidRPr="004D5FC8">
              <w:rPr>
                <w:rFonts w:ascii="Times New Roman" w:hAnsi="Times New Roman" w:cs="Times New Roman"/>
                <w:sz w:val="22"/>
                <w:szCs w:val="22"/>
              </w:rPr>
              <w:t xml:space="preserve"> в соответствии с гражданским законодательством Российской Федерации. </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9</w:t>
            </w:r>
          </w:p>
        </w:tc>
        <w:tc>
          <w:tcPr>
            <w:tcW w:w="9719" w:type="dxa"/>
            <w:gridSpan w:val="2"/>
          </w:tcPr>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 xml:space="preserve">Требования к участникам конкурентной закупки и перечень документов, которые должны быть предоставлены в составе заявки, а также иные сведения, определенные Положением о закупке: </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 xml:space="preserve">2)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отсутствуют основания для прекращения деятельности </w:t>
            </w:r>
            <w:r w:rsidRPr="004D5FC8">
              <w:rPr>
                <w:rFonts w:ascii="Times New Roman" w:hAnsi="Times New Roman" w:cs="Times New Roman"/>
              </w:rPr>
              <w:lastRenderedPageBreak/>
              <w:t>(для ИП). Участник закупки - физическое лицо не ограничен судом в дееспособности;</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3)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 Участник закупки декларирует свое соответствие такому требованию;</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4) у участника закупки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5)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6.1)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2CE" w:rsidRPr="004D5FC8" w:rsidRDefault="004F184C" w:rsidP="004F184C">
            <w:pPr>
              <w:jc w:val="both"/>
              <w:rPr>
                <w:rFonts w:ascii="Times New Roman" w:hAnsi="Times New Roman" w:cs="Times New Roman"/>
              </w:rPr>
            </w:pPr>
            <w:r w:rsidRPr="004D5FC8">
              <w:rPr>
                <w:rFonts w:ascii="Times New Roman" w:hAnsi="Times New Roman" w:cs="Times New Roman"/>
              </w:rPr>
              <w:t>9) участник закупки не является офшорной компанией.</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lastRenderedPageBreak/>
              <w:t>10</w:t>
            </w:r>
          </w:p>
        </w:tc>
        <w:tc>
          <w:tcPr>
            <w:tcW w:w="3031" w:type="dxa"/>
          </w:tcPr>
          <w:p w:rsidR="000E22CE" w:rsidRPr="004D5FC8" w:rsidRDefault="000E22CE" w:rsidP="00DA7CAA">
            <w:pPr>
              <w:spacing w:line="100" w:lineRule="atLeast"/>
              <w:ind w:right="142"/>
              <w:rPr>
                <w:rFonts w:ascii="Times New Roman" w:hAnsi="Times New Roman" w:cs="Times New Roman"/>
              </w:rPr>
            </w:pPr>
            <w:r w:rsidRPr="004D5FC8">
              <w:rPr>
                <w:rFonts w:ascii="Times New Roman" w:hAnsi="Times New Roman" w:cs="Times New Roman"/>
                <w:color w:val="000000"/>
              </w:rPr>
              <w:t>Дополнительные требования к участникам закупок</w:t>
            </w:r>
          </w:p>
        </w:tc>
        <w:tc>
          <w:tcPr>
            <w:tcW w:w="6688" w:type="dxa"/>
            <w:vAlign w:val="center"/>
          </w:tcPr>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 xml:space="preserve">С целью защиты интересов добросовестных участников закупочных процедур и создания условий для справедливой конкуренции заказчиком устанавливаются дополнительные </w:t>
            </w:r>
            <w:r w:rsidRPr="004D5FC8">
              <w:rPr>
                <w:rFonts w:ascii="Times New Roman" w:hAnsi="Times New Roman" w:cs="Times New Roman"/>
              </w:rPr>
              <w:lastRenderedPageBreak/>
              <w:t xml:space="preserve">требования к участникам закупок, в том числе такие как: </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 xml:space="preserve">1) 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2) отсутствие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lastRenderedPageBreak/>
              <w:t>11</w:t>
            </w:r>
          </w:p>
        </w:tc>
        <w:tc>
          <w:tcPr>
            <w:tcW w:w="3031" w:type="dxa"/>
          </w:tcPr>
          <w:p w:rsidR="000E22CE" w:rsidRPr="004D5FC8" w:rsidRDefault="000E22CE" w:rsidP="00DA7CAA">
            <w:pPr>
              <w:spacing w:line="100" w:lineRule="atLeast"/>
              <w:ind w:right="142"/>
              <w:rPr>
                <w:rFonts w:ascii="Times New Roman" w:hAnsi="Times New Roman" w:cs="Times New Roman"/>
              </w:rPr>
            </w:pPr>
            <w:r w:rsidRPr="004D5FC8">
              <w:rPr>
                <w:rFonts w:ascii="Times New Roman" w:hAnsi="Times New Roman" w:cs="Times New Roman"/>
              </w:rPr>
              <w:t>Антидемпинговые меры</w:t>
            </w:r>
          </w:p>
        </w:tc>
        <w:tc>
          <w:tcPr>
            <w:tcW w:w="6688" w:type="dxa"/>
            <w:vAlign w:val="center"/>
          </w:tcPr>
          <w:p w:rsidR="000E22CE" w:rsidRPr="004D5FC8" w:rsidRDefault="000E22CE" w:rsidP="00DA7CAA">
            <w:pPr>
              <w:tabs>
                <w:tab w:val="left" w:pos="287"/>
                <w:tab w:val="left" w:pos="791"/>
                <w:tab w:val="left" w:pos="1134"/>
                <w:tab w:val="left" w:pos="1260"/>
                <w:tab w:val="left" w:pos="1701"/>
              </w:tabs>
              <w:spacing w:line="100" w:lineRule="atLeast"/>
              <w:jc w:val="both"/>
              <w:rPr>
                <w:rFonts w:ascii="Times New Roman" w:hAnsi="Times New Roman" w:cs="Times New Roman"/>
              </w:rPr>
            </w:pPr>
            <w:r w:rsidRPr="004D5FC8">
              <w:rPr>
                <w:rFonts w:ascii="Times New Roman" w:hAnsi="Times New Roman" w:cs="Times New Roman"/>
              </w:rPr>
              <w:t xml:space="preserve">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два раза размер обеспечения исполнения договора, указанный в документации о закупке. </w:t>
            </w:r>
          </w:p>
          <w:p w:rsidR="000E22CE" w:rsidRPr="004D5FC8" w:rsidRDefault="003F5C09" w:rsidP="00DA7CAA">
            <w:pPr>
              <w:tabs>
                <w:tab w:val="left" w:pos="287"/>
                <w:tab w:val="left" w:pos="791"/>
                <w:tab w:val="left" w:pos="1134"/>
                <w:tab w:val="left" w:pos="1260"/>
                <w:tab w:val="left" w:pos="1701"/>
              </w:tabs>
              <w:spacing w:line="100" w:lineRule="atLeast"/>
              <w:jc w:val="both"/>
              <w:rPr>
                <w:rFonts w:ascii="Times New Roman" w:hAnsi="Times New Roman" w:cs="Times New Roman"/>
              </w:rPr>
            </w:pPr>
            <w:r w:rsidRPr="004D5FC8">
              <w:rPr>
                <w:rFonts w:ascii="Times New Roman" w:hAnsi="Times New Roman" w:cs="Times New Roman"/>
              </w:rPr>
              <w:t>О</w:t>
            </w:r>
            <w:r w:rsidR="000E22CE" w:rsidRPr="004D5FC8">
              <w:rPr>
                <w:rFonts w:ascii="Times New Roman" w:hAnsi="Times New Roman" w:cs="Times New Roman"/>
              </w:rPr>
              <w:t>беспечение исполнения договора предоставляется участником конкурентной закупки при направлении Заказчику подпис</w:t>
            </w:r>
            <w:r w:rsidR="001B3854" w:rsidRPr="004D5FC8">
              <w:rPr>
                <w:rFonts w:ascii="Times New Roman" w:hAnsi="Times New Roman" w:cs="Times New Roman"/>
              </w:rPr>
              <w:t>анного проекта договора. При не</w:t>
            </w:r>
            <w:r w:rsidR="000E22CE" w:rsidRPr="004D5FC8">
              <w:rPr>
                <w:rFonts w:ascii="Times New Roman" w:hAnsi="Times New Roman" w:cs="Times New Roman"/>
              </w:rPr>
              <w:t>выполнении таким участником закупки данного требования или признании информации не достовер</w:t>
            </w:r>
            <w:r w:rsidR="00EC59DE" w:rsidRPr="004D5FC8">
              <w:rPr>
                <w:rFonts w:ascii="Times New Roman" w:hAnsi="Times New Roman" w:cs="Times New Roman"/>
              </w:rPr>
              <w:t>ной (необоснованной), договор</w:t>
            </w:r>
            <w:r w:rsidR="000E22CE" w:rsidRPr="004D5FC8">
              <w:rPr>
                <w:rFonts w:ascii="Times New Roman" w:hAnsi="Times New Roman" w:cs="Times New Roman"/>
              </w:rPr>
              <w:t xml:space="preserve"> таким участником не заключается, участник признается уклонившимся от заключения договора.</w:t>
            </w:r>
          </w:p>
        </w:tc>
      </w:tr>
      <w:tr w:rsidR="000E22CE" w:rsidRPr="004D5FC8" w:rsidTr="00792DD8">
        <w:trPr>
          <w:trHeight w:val="3387"/>
        </w:trPr>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12</w:t>
            </w:r>
          </w:p>
        </w:tc>
        <w:tc>
          <w:tcPr>
            <w:tcW w:w="3031" w:type="dxa"/>
          </w:tcPr>
          <w:p w:rsidR="000E22CE" w:rsidRPr="004D5FC8" w:rsidRDefault="000E22CE" w:rsidP="00DA7CAA">
            <w:pPr>
              <w:spacing w:line="100" w:lineRule="atLeast"/>
              <w:ind w:right="142"/>
              <w:rPr>
                <w:rFonts w:ascii="Times New Roman" w:hAnsi="Times New Roman" w:cs="Times New Roman"/>
              </w:rPr>
            </w:pPr>
            <w:r w:rsidRPr="004D5FC8">
              <w:rPr>
                <w:rFonts w:ascii="Times New Roman" w:hAnsi="Times New Roman" w:cs="Times New Roman"/>
              </w:rPr>
              <w:t>Размер обеспечения исполнения договора, условия, порядок и форма внесения обеспечения исполнения договора</w:t>
            </w:r>
          </w:p>
        </w:tc>
        <w:tc>
          <w:tcPr>
            <w:tcW w:w="6688" w:type="dxa"/>
          </w:tcPr>
          <w:p w:rsidR="000E22CE" w:rsidRPr="004D5FC8" w:rsidRDefault="000E22CE" w:rsidP="00DA7CAA">
            <w:pPr>
              <w:ind w:left="-20"/>
              <w:jc w:val="both"/>
              <w:rPr>
                <w:rFonts w:ascii="Times New Roman" w:hAnsi="Times New Roman" w:cs="Times New Roman"/>
                <w:b/>
              </w:rPr>
            </w:pPr>
            <w:r w:rsidRPr="004D5FC8">
              <w:rPr>
                <w:rFonts w:ascii="Times New Roman" w:hAnsi="Times New Roman" w:cs="Times New Roman"/>
              </w:rPr>
              <w:t xml:space="preserve">Обеспечение исполнения договора </w:t>
            </w:r>
            <w:r w:rsidR="0028538B" w:rsidRPr="004D5FC8">
              <w:rPr>
                <w:rFonts w:ascii="Times New Roman" w:hAnsi="Times New Roman" w:cs="Times New Roman"/>
              </w:rPr>
              <w:t xml:space="preserve">не </w:t>
            </w:r>
            <w:r w:rsidRPr="004D5FC8">
              <w:rPr>
                <w:rFonts w:ascii="Times New Roman" w:hAnsi="Times New Roman" w:cs="Times New Roman"/>
              </w:rPr>
              <w:t>установлено</w:t>
            </w:r>
            <w:r w:rsidRPr="004D5FC8">
              <w:rPr>
                <w:rFonts w:ascii="Times New Roman" w:hAnsi="Times New Roman" w:cs="Times New Roman"/>
                <w:b/>
                <w:bCs/>
              </w:rPr>
              <w:t>.</w:t>
            </w:r>
          </w:p>
          <w:p w:rsidR="000E22CE" w:rsidRPr="004D5FC8" w:rsidRDefault="000E22CE" w:rsidP="00DA7CAA">
            <w:pPr>
              <w:ind w:left="-20"/>
              <w:jc w:val="both"/>
              <w:rPr>
                <w:rFonts w:ascii="Times New Roman" w:hAnsi="Times New Roman" w:cs="Times New Roman"/>
              </w:rPr>
            </w:pPr>
            <w:r w:rsidRPr="004D5FC8">
              <w:rPr>
                <w:rFonts w:ascii="Times New Roman" w:hAnsi="Times New Roman" w:cs="Times New Roman"/>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w:t>
            </w:r>
          </w:p>
          <w:p w:rsidR="000E22CE" w:rsidRPr="004D5FC8" w:rsidRDefault="000E22CE" w:rsidP="00DA7CAA">
            <w:pPr>
              <w:ind w:left="-20"/>
              <w:jc w:val="both"/>
              <w:rPr>
                <w:rFonts w:ascii="Times New Roman" w:hAnsi="Times New Roman" w:cs="Times New Roman"/>
              </w:rPr>
            </w:pPr>
            <w:r w:rsidRPr="004D5FC8">
              <w:rPr>
                <w:rFonts w:ascii="Times New Roman" w:hAnsi="Times New Roman" w:cs="Times New Roman"/>
              </w:rPr>
              <w:t>Способ обеспечения исполнения договора определяется участником закупки, с которым заключается договор, самостоятельно.</w:t>
            </w:r>
          </w:p>
          <w:p w:rsidR="000E22CE" w:rsidRPr="004D5FC8" w:rsidRDefault="000E22CE" w:rsidP="00DA7CAA">
            <w:pPr>
              <w:ind w:left="-20"/>
              <w:jc w:val="both"/>
              <w:rPr>
                <w:rFonts w:ascii="Times New Roman" w:hAnsi="Times New Roman" w:cs="Times New Roman"/>
              </w:rPr>
            </w:pPr>
            <w:r w:rsidRPr="004D5FC8">
              <w:rPr>
                <w:rFonts w:ascii="Times New Roman" w:hAnsi="Times New Roman" w:cs="Times New Roman"/>
              </w:rPr>
              <w:t>Срок действия банковской гарантии должен превышать срок действия договора не менее чем на один месяц. (переч</w:t>
            </w:r>
            <w:r w:rsidR="00EC59DE" w:rsidRPr="004D5FC8">
              <w:rPr>
                <w:rFonts w:ascii="Times New Roman" w:hAnsi="Times New Roman" w:cs="Times New Roman"/>
              </w:rPr>
              <w:t xml:space="preserve">исление обеспечения исполнения </w:t>
            </w:r>
            <w:r w:rsidRPr="004D5FC8">
              <w:rPr>
                <w:rFonts w:ascii="Times New Roman" w:hAnsi="Times New Roman" w:cs="Times New Roman"/>
              </w:rPr>
              <w:t>договора подтверждается платежным поручением или копией платежного поручения).</w:t>
            </w:r>
          </w:p>
          <w:p w:rsidR="000E22CE" w:rsidRPr="004D5FC8" w:rsidRDefault="000E22CE" w:rsidP="00DA7CAA">
            <w:pPr>
              <w:widowControl w:val="0"/>
              <w:rPr>
                <w:rFonts w:ascii="Times New Roman" w:hAnsi="Times New Roman" w:cs="Times New Roman"/>
              </w:rPr>
            </w:pPr>
            <w:r w:rsidRPr="004D5FC8">
              <w:rPr>
                <w:rFonts w:ascii="Times New Roman" w:hAnsi="Times New Roman" w:cs="Times New Roman"/>
              </w:rPr>
              <w:t>Реквизиты для перечисления обеспечения исполнения договора:</w:t>
            </w:r>
          </w:p>
          <w:p w:rsidR="00DD16BC" w:rsidRPr="004D5FC8" w:rsidRDefault="00DD16BC" w:rsidP="00DD16BC">
            <w:pPr>
              <w:pStyle w:val="af"/>
              <w:spacing w:before="0" w:beforeAutospacing="0" w:after="0"/>
              <w:rPr>
                <w:color w:val="000000" w:themeColor="text1"/>
              </w:rPr>
            </w:pPr>
            <w:r w:rsidRPr="004D5FC8">
              <w:rPr>
                <w:color w:val="000000" w:themeColor="text1"/>
              </w:rPr>
              <w:t>Государственное автономное учреждение социального обслуживания населения  Реабилитационный центр для детей и подростков с ограниченными возможностями здоровья города Кумертау (ГАУ Реабилитационный центр г. Кумертау)</w:t>
            </w:r>
          </w:p>
          <w:p w:rsidR="00DD16BC" w:rsidRPr="004D5FC8" w:rsidRDefault="00DD16BC" w:rsidP="00DD16BC">
            <w:pPr>
              <w:pStyle w:val="af"/>
              <w:spacing w:before="0" w:beforeAutospacing="0" w:after="0"/>
              <w:rPr>
                <w:color w:val="000000" w:themeColor="text1"/>
              </w:rPr>
            </w:pPr>
            <w:r w:rsidRPr="004D5FC8">
              <w:rPr>
                <w:color w:val="000000" w:themeColor="text1"/>
              </w:rPr>
              <w:t>ИНН: 0262011024, КПП: 026201001</w:t>
            </w:r>
          </w:p>
          <w:p w:rsidR="00DD16BC" w:rsidRPr="004D5FC8" w:rsidRDefault="00DD16BC" w:rsidP="00DD16BC">
            <w:pPr>
              <w:pStyle w:val="af"/>
              <w:spacing w:before="0" w:beforeAutospacing="0" w:after="0"/>
              <w:rPr>
                <w:color w:val="000000" w:themeColor="text1"/>
                <w:szCs w:val="24"/>
              </w:rPr>
            </w:pPr>
            <w:r w:rsidRPr="004D5FC8">
              <w:rPr>
                <w:color w:val="000000" w:themeColor="text1"/>
              </w:rPr>
              <w:t xml:space="preserve">Банк: Минфин РБ (ГАУ Реабилитационный центр г.Кумертау л/с 30113120030) </w:t>
            </w:r>
            <w:r w:rsidRPr="004D5FC8">
              <w:rPr>
                <w:color w:val="000000" w:themeColor="text1"/>
                <w:szCs w:val="24"/>
              </w:rPr>
              <w:t xml:space="preserve">Отделение - НБ Республика Башкортостан Банка России//УФК по Республике Башкортостан </w:t>
            </w:r>
            <w:r w:rsidRPr="004D5FC8">
              <w:rPr>
                <w:vanish/>
                <w:color w:val="000000" w:themeColor="text1"/>
                <w:szCs w:val="24"/>
              </w:rPr>
              <w:t>РеспР</w:t>
            </w:r>
            <w:r w:rsidRPr="004D5FC8">
              <w:rPr>
                <w:color w:val="000000" w:themeColor="text1"/>
                <w:szCs w:val="24"/>
              </w:rPr>
              <w:t>г.Уфа</w:t>
            </w:r>
          </w:p>
          <w:p w:rsidR="00DD16BC" w:rsidRPr="004D5FC8" w:rsidRDefault="00DD16BC" w:rsidP="00DD16BC">
            <w:pPr>
              <w:pStyle w:val="a7"/>
              <w:rPr>
                <w:color w:val="000000" w:themeColor="text1"/>
                <w:sz w:val="24"/>
                <w:szCs w:val="24"/>
              </w:rPr>
            </w:pPr>
            <w:r w:rsidRPr="004D5FC8">
              <w:rPr>
                <w:color w:val="000000" w:themeColor="text1"/>
                <w:sz w:val="24"/>
                <w:szCs w:val="24"/>
              </w:rPr>
              <w:t>Казн/счет 40102810045370000067</w:t>
            </w:r>
          </w:p>
          <w:p w:rsidR="00DD16BC" w:rsidRPr="004D5FC8" w:rsidRDefault="00DD16BC" w:rsidP="00DD16BC">
            <w:pPr>
              <w:pStyle w:val="a7"/>
              <w:rPr>
                <w:color w:val="000000" w:themeColor="text1"/>
                <w:sz w:val="24"/>
                <w:szCs w:val="24"/>
              </w:rPr>
            </w:pPr>
            <w:r w:rsidRPr="004D5FC8">
              <w:rPr>
                <w:bCs/>
                <w:color w:val="000000" w:themeColor="text1"/>
                <w:sz w:val="24"/>
                <w:szCs w:val="24"/>
                <w:lang w:eastAsia="ar-SA"/>
              </w:rPr>
              <w:t xml:space="preserve">р/с </w:t>
            </w:r>
            <w:r w:rsidRPr="004D5FC8">
              <w:rPr>
                <w:color w:val="000000" w:themeColor="text1"/>
                <w:sz w:val="24"/>
                <w:szCs w:val="24"/>
              </w:rPr>
              <w:t>03224643800000000100</w:t>
            </w:r>
          </w:p>
          <w:p w:rsidR="00DD16BC" w:rsidRPr="004D5FC8" w:rsidRDefault="00DD16BC" w:rsidP="00DD16BC">
            <w:pPr>
              <w:widowControl w:val="0"/>
              <w:autoSpaceDE w:val="0"/>
              <w:autoSpaceDN w:val="0"/>
              <w:adjustRightInd w:val="0"/>
              <w:spacing w:after="0" w:line="240" w:lineRule="auto"/>
              <w:ind w:left="2"/>
              <w:jc w:val="both"/>
              <w:rPr>
                <w:rFonts w:ascii="Times New Roman" w:eastAsia="Times New Roman" w:hAnsi="Times New Roman"/>
                <w:color w:val="000000" w:themeColor="text1"/>
                <w:sz w:val="24"/>
                <w:szCs w:val="24"/>
                <w:lang w:eastAsia="ru-RU"/>
              </w:rPr>
            </w:pPr>
            <w:r w:rsidRPr="004D5FC8">
              <w:rPr>
                <w:rFonts w:ascii="Times New Roman" w:hAnsi="Times New Roman"/>
                <w:color w:val="000000" w:themeColor="text1"/>
                <w:sz w:val="24"/>
                <w:szCs w:val="24"/>
              </w:rPr>
              <w:t>л/с 30113120030</w:t>
            </w:r>
          </w:p>
          <w:p w:rsidR="00DD16BC" w:rsidRPr="004D5FC8" w:rsidRDefault="00DD16BC" w:rsidP="00DD16BC">
            <w:pPr>
              <w:spacing w:after="0" w:line="240" w:lineRule="auto"/>
              <w:ind w:left="2"/>
              <w:rPr>
                <w:rFonts w:ascii="Times New Roman" w:hAnsi="Times New Roman"/>
                <w:color w:val="000000" w:themeColor="text1"/>
                <w:sz w:val="24"/>
                <w:szCs w:val="24"/>
              </w:rPr>
            </w:pPr>
            <w:r w:rsidRPr="004D5FC8">
              <w:rPr>
                <w:rFonts w:ascii="Times New Roman" w:hAnsi="Times New Roman"/>
                <w:color w:val="000000" w:themeColor="text1"/>
                <w:sz w:val="24"/>
                <w:szCs w:val="24"/>
              </w:rPr>
              <w:t>БИК: 018073401</w:t>
            </w:r>
          </w:p>
          <w:p w:rsidR="00DD16BC" w:rsidRPr="004D5FC8" w:rsidRDefault="00DD16BC" w:rsidP="00DD16BC">
            <w:pPr>
              <w:spacing w:after="0" w:line="240" w:lineRule="auto"/>
              <w:ind w:left="2"/>
              <w:rPr>
                <w:rFonts w:ascii="Times New Roman" w:eastAsia="Times New Roman" w:hAnsi="Times New Roman"/>
                <w:bCs/>
                <w:color w:val="000000" w:themeColor="text1"/>
                <w:sz w:val="24"/>
                <w:szCs w:val="24"/>
                <w:lang w:eastAsia="ru-RU"/>
              </w:rPr>
            </w:pPr>
            <w:r w:rsidRPr="004D5FC8">
              <w:rPr>
                <w:rFonts w:ascii="Times New Roman" w:hAnsi="Times New Roman"/>
                <w:color w:val="000000" w:themeColor="text1"/>
                <w:sz w:val="24"/>
                <w:szCs w:val="24"/>
              </w:rPr>
              <w:t>КБК 84800000000000000131</w:t>
            </w:r>
          </w:p>
          <w:p w:rsidR="0028538B" w:rsidRPr="004D5FC8" w:rsidRDefault="00DD16BC" w:rsidP="00DD16BC">
            <w:pPr>
              <w:keepNext/>
              <w:spacing w:after="0" w:line="240" w:lineRule="auto"/>
              <w:rPr>
                <w:rFonts w:ascii="Times New Roman" w:hAnsi="Times New Roman" w:cs="Times New Roman"/>
              </w:rPr>
            </w:pPr>
            <w:r w:rsidRPr="004D5FC8">
              <w:rPr>
                <w:rFonts w:ascii="Times New Roman" w:eastAsia="Times New Roman" w:hAnsi="Times New Roman"/>
                <w:bCs/>
                <w:sz w:val="24"/>
                <w:szCs w:val="24"/>
                <w:lang w:eastAsia="ru-RU"/>
              </w:rPr>
              <w:lastRenderedPageBreak/>
              <w:t xml:space="preserve">Назначение платежа: </w:t>
            </w:r>
            <w:r w:rsidRPr="004D5FC8">
              <w:rPr>
                <w:rFonts w:ascii="Times New Roman" w:eastAsia="Times New Roman" w:hAnsi="Times New Roman"/>
                <w:sz w:val="24"/>
                <w:szCs w:val="24"/>
                <w:lang w:eastAsia="ru-RU"/>
              </w:rPr>
              <w:t>_______________</w:t>
            </w:r>
          </w:p>
          <w:p w:rsidR="000E22CE" w:rsidRPr="004D5FC8" w:rsidRDefault="000E22CE" w:rsidP="00DA7CAA">
            <w:pPr>
              <w:spacing w:line="100" w:lineRule="atLeast"/>
              <w:ind w:left="-20"/>
              <w:jc w:val="both"/>
              <w:rPr>
                <w:rFonts w:ascii="Times New Roman" w:hAnsi="Times New Roman" w:cs="Times New Roman"/>
              </w:rPr>
            </w:pPr>
            <w:r w:rsidRPr="004D5FC8">
              <w:rPr>
                <w:rFonts w:ascii="Times New Roman" w:hAnsi="Times New Roman" w:cs="Times New Roman"/>
              </w:rPr>
              <w:t>В качестве обеспечения исполнения договора победителем запроса котировок в электронной форме может быть представлена банковская гарантия, которая должна соответствовать следующим требованиям:</w:t>
            </w:r>
          </w:p>
          <w:p w:rsidR="000E22CE" w:rsidRPr="004D5FC8" w:rsidRDefault="000E22CE" w:rsidP="00DA7CAA">
            <w:pPr>
              <w:autoSpaceDE w:val="0"/>
              <w:autoSpaceDN w:val="0"/>
              <w:adjustRightInd w:val="0"/>
              <w:jc w:val="both"/>
              <w:outlineLvl w:val="1"/>
              <w:rPr>
                <w:rFonts w:ascii="Times New Roman" w:hAnsi="Times New Roman" w:cs="Times New Roman"/>
                <w:b/>
                <w:spacing w:val="-8"/>
              </w:rPr>
            </w:pPr>
            <w:r w:rsidRPr="004D5FC8">
              <w:rPr>
                <w:rFonts w:ascii="Times New Roman" w:hAnsi="Times New Roman" w:cs="Times New Roman"/>
                <w:b/>
                <w:spacing w:val="-8"/>
              </w:rPr>
              <w:t>Требования к банковской гарантии:</w:t>
            </w:r>
          </w:p>
          <w:p w:rsidR="000E22CE" w:rsidRPr="004D5FC8" w:rsidRDefault="000E22CE" w:rsidP="00DA7CAA">
            <w:pPr>
              <w:autoSpaceDE w:val="0"/>
              <w:autoSpaceDN w:val="0"/>
              <w:adjustRightInd w:val="0"/>
              <w:ind w:firstLine="567"/>
              <w:jc w:val="both"/>
              <w:outlineLvl w:val="1"/>
              <w:rPr>
                <w:rFonts w:ascii="Times New Roman" w:hAnsi="Times New Roman" w:cs="Times New Roman"/>
                <w:bCs/>
                <w:spacing w:val="-8"/>
              </w:rPr>
            </w:pPr>
            <w:r w:rsidRPr="004D5FC8">
              <w:rPr>
                <w:rFonts w:ascii="Times New Roman" w:hAnsi="Times New Roman" w:cs="Times New Roman"/>
                <w:spacing w:val="-8"/>
              </w:rPr>
              <w:t xml:space="preserve">Банковская гарантия должна соответствовать требованиям, Постановления Правительства Российской Федерации от 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Правительства РФ от 08.11.2013 № 1005). </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Банковская гарантия оформляется в письменной форме на бумажном носителе или в форме электронного документа, подписанного электронной подписью.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0E22CE" w:rsidRPr="004D5FC8" w:rsidRDefault="000E22CE" w:rsidP="00DA7CAA">
            <w:pPr>
              <w:autoSpaceDE w:val="0"/>
              <w:autoSpaceDN w:val="0"/>
              <w:adjustRightInd w:val="0"/>
              <w:ind w:firstLine="23"/>
              <w:jc w:val="both"/>
              <w:rPr>
                <w:rFonts w:ascii="Times New Roman" w:hAnsi="Times New Roman" w:cs="Times New Roman"/>
                <w:b/>
              </w:rPr>
            </w:pPr>
            <w:r w:rsidRPr="004D5FC8">
              <w:rPr>
                <w:rFonts w:ascii="Times New Roman" w:hAnsi="Times New Roman" w:cs="Times New Roman"/>
                <w:b/>
              </w:rPr>
              <w:t>1. Банковская гарантия должна быть безотзывной и должна содержать:</w:t>
            </w:r>
          </w:p>
          <w:p w:rsidR="000E22CE" w:rsidRPr="004D5FC8" w:rsidRDefault="000E22CE" w:rsidP="00DA7CAA">
            <w:pPr>
              <w:autoSpaceDE w:val="0"/>
              <w:autoSpaceDN w:val="0"/>
              <w:adjustRightInd w:val="0"/>
              <w:ind w:firstLine="23"/>
              <w:jc w:val="both"/>
              <w:rPr>
                <w:rFonts w:ascii="Times New Roman" w:hAnsi="Times New Roman" w:cs="Times New Roman"/>
              </w:rPr>
            </w:pPr>
            <w:r w:rsidRPr="004D5FC8">
              <w:rPr>
                <w:rFonts w:ascii="Times New Roman" w:hAnsi="Times New Roman" w:cs="Times New Roman"/>
              </w:rPr>
              <w:t>1.1. сумму банковской гарантии, подлежащую уплате гарантом Заказчику в случае ненадлежащего исполнения обязательств принципалом;</w:t>
            </w:r>
          </w:p>
          <w:p w:rsidR="000E22CE" w:rsidRPr="004D5FC8" w:rsidRDefault="000E22CE" w:rsidP="00DA7CAA">
            <w:pPr>
              <w:autoSpaceDE w:val="0"/>
              <w:autoSpaceDN w:val="0"/>
              <w:adjustRightInd w:val="0"/>
              <w:ind w:firstLine="23"/>
              <w:jc w:val="both"/>
              <w:rPr>
                <w:rFonts w:ascii="Times New Roman" w:hAnsi="Times New Roman" w:cs="Times New Roman"/>
              </w:rPr>
            </w:pPr>
            <w:r w:rsidRPr="004D5FC8">
              <w:rPr>
                <w:rFonts w:ascii="Times New Roman" w:hAnsi="Times New Roman" w:cs="Times New Roman"/>
              </w:rPr>
              <w:t>1.2. обязательства принципала, надлежащее исполнение которых обеспечивается банковской гарантией;</w:t>
            </w:r>
          </w:p>
          <w:p w:rsidR="000E22CE" w:rsidRPr="004D5FC8" w:rsidRDefault="000E22CE" w:rsidP="00DA7CAA">
            <w:pPr>
              <w:autoSpaceDE w:val="0"/>
              <w:autoSpaceDN w:val="0"/>
              <w:adjustRightInd w:val="0"/>
              <w:ind w:firstLine="23"/>
              <w:jc w:val="both"/>
              <w:rPr>
                <w:rFonts w:ascii="Times New Roman" w:hAnsi="Times New Roman" w:cs="Times New Roman"/>
              </w:rPr>
            </w:pPr>
            <w:r w:rsidRPr="004D5FC8">
              <w:rPr>
                <w:rFonts w:ascii="Times New Roman" w:hAnsi="Times New Roman" w:cs="Times New Roman"/>
              </w:rPr>
              <w:t>1.3. обязанность гаранта уплатить Заказчику неустойку в размере 0,1 процента денежной суммы, подлежащей уплате, за каждый день просрочки;</w:t>
            </w:r>
          </w:p>
          <w:p w:rsidR="000E22CE" w:rsidRPr="004D5FC8" w:rsidRDefault="000E22CE" w:rsidP="00DA7CAA">
            <w:pPr>
              <w:autoSpaceDE w:val="0"/>
              <w:autoSpaceDN w:val="0"/>
              <w:adjustRightInd w:val="0"/>
              <w:ind w:firstLine="23"/>
              <w:jc w:val="both"/>
              <w:rPr>
                <w:rFonts w:ascii="Times New Roman" w:hAnsi="Times New Roman" w:cs="Times New Roman"/>
              </w:rPr>
            </w:pPr>
            <w:r w:rsidRPr="004D5FC8">
              <w:rPr>
                <w:rFonts w:ascii="Times New Roman" w:hAnsi="Times New Roman" w:cs="Times New Roman"/>
              </w:rPr>
              <w:t>1.4.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22CE" w:rsidRPr="004D5FC8" w:rsidRDefault="000E22CE" w:rsidP="00DA7CAA">
            <w:pPr>
              <w:autoSpaceDE w:val="0"/>
              <w:autoSpaceDN w:val="0"/>
              <w:adjustRightInd w:val="0"/>
              <w:jc w:val="both"/>
              <w:outlineLvl w:val="1"/>
              <w:rPr>
                <w:rFonts w:ascii="Times New Roman" w:hAnsi="Times New Roman" w:cs="Times New Roman"/>
              </w:rPr>
            </w:pPr>
            <w:r w:rsidRPr="004D5FC8">
              <w:rPr>
                <w:rFonts w:ascii="Times New Roman" w:hAnsi="Times New Roman" w:cs="Times New Roman"/>
              </w:rPr>
              <w:t xml:space="preserve">1.5. срок действия банковской гарантии, который должен превышать предусмотренный </w:t>
            </w:r>
            <w:r w:rsidR="00E2668C" w:rsidRPr="004D5FC8">
              <w:rPr>
                <w:rFonts w:ascii="Times New Roman" w:hAnsi="Times New Roman" w:cs="Times New Roman"/>
              </w:rPr>
              <w:t>договором</w:t>
            </w:r>
            <w:r w:rsidRPr="004D5FC8">
              <w:rPr>
                <w:rFonts w:ascii="Times New Roman" w:hAnsi="Times New Roman" w:cs="Times New Roman"/>
              </w:rPr>
              <w:t xml:space="preserve"> срок исполнения обязательств, которые должны быть обеспечены такой банковской гарантией, не менее чем на один месяц.</w:t>
            </w:r>
          </w:p>
          <w:p w:rsidR="000E22CE" w:rsidRPr="004D5FC8" w:rsidRDefault="000E22CE" w:rsidP="00DA7CAA">
            <w:pPr>
              <w:autoSpaceDE w:val="0"/>
              <w:autoSpaceDN w:val="0"/>
              <w:adjustRightInd w:val="0"/>
              <w:ind w:firstLine="23"/>
              <w:jc w:val="both"/>
              <w:rPr>
                <w:rFonts w:ascii="Times New Roman" w:hAnsi="Times New Roman" w:cs="Times New Roman"/>
              </w:rPr>
            </w:pPr>
            <w:r w:rsidRPr="004D5FC8">
              <w:rPr>
                <w:rFonts w:ascii="Times New Roman" w:hAnsi="Times New Roman" w:cs="Times New Roman"/>
              </w:rPr>
              <w:t xml:space="preserve">1.6.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2668C" w:rsidRPr="004D5FC8">
              <w:rPr>
                <w:rFonts w:ascii="Times New Roman" w:hAnsi="Times New Roman" w:cs="Times New Roman"/>
              </w:rPr>
              <w:t>договора</w:t>
            </w:r>
            <w:r w:rsidRPr="004D5FC8">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sidR="00E2668C" w:rsidRPr="004D5FC8">
              <w:rPr>
                <w:rFonts w:ascii="Times New Roman" w:hAnsi="Times New Roman" w:cs="Times New Roman"/>
              </w:rPr>
              <w:t>договора</w:t>
            </w:r>
            <w:r w:rsidRPr="004D5FC8">
              <w:rPr>
                <w:rFonts w:ascii="Times New Roman" w:hAnsi="Times New Roman" w:cs="Times New Roman"/>
              </w:rPr>
              <w:t>:</w:t>
            </w:r>
          </w:p>
          <w:p w:rsidR="000E22CE" w:rsidRPr="004D5FC8" w:rsidRDefault="000E22CE" w:rsidP="00DA7CAA">
            <w:pPr>
              <w:autoSpaceDE w:val="0"/>
              <w:autoSpaceDN w:val="0"/>
              <w:adjustRightInd w:val="0"/>
              <w:ind w:firstLine="23"/>
              <w:jc w:val="both"/>
              <w:rPr>
                <w:rFonts w:ascii="Times New Roman" w:hAnsi="Times New Roman" w:cs="Times New Roman"/>
              </w:rPr>
            </w:pPr>
            <w:r w:rsidRPr="004D5FC8">
              <w:rPr>
                <w:rFonts w:ascii="Times New Roman" w:hAnsi="Times New Roman" w:cs="Times New Roman"/>
              </w:rPr>
              <w:t xml:space="preserve">1.7. установленный Правительством Российской Федерации </w:t>
            </w:r>
            <w:hyperlink r:id="rId12" w:history="1">
              <w:r w:rsidRPr="004D5FC8">
                <w:rPr>
                  <w:rFonts w:ascii="Times New Roman" w:hAnsi="Times New Roman" w:cs="Times New Roman"/>
                </w:rPr>
                <w:t>перечень</w:t>
              </w:r>
            </w:hyperlink>
            <w:r w:rsidRPr="004D5FC8">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 расчет суммы, включаемой в требование по банковской гарантии;</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lastRenderedPageBreak/>
              <w:t xml:space="preserve">-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w:t>
            </w:r>
            <w:r w:rsidR="00E2668C" w:rsidRPr="004D5FC8">
              <w:rPr>
                <w:rFonts w:ascii="Times New Roman" w:hAnsi="Times New Roman" w:cs="Times New Roman"/>
              </w:rPr>
              <w:t>договором</w:t>
            </w:r>
            <w:r w:rsidRPr="004D5FC8">
              <w:rPr>
                <w:rFonts w:ascii="Times New Roman" w:hAnsi="Times New Roman" w:cs="Times New Roman"/>
              </w:rPr>
              <w:t xml:space="preserve">, а требование по банковской гарантии, предоставленной в качестве обеспечения исполнения </w:t>
            </w:r>
            <w:r w:rsidR="00E2668C" w:rsidRPr="004D5FC8">
              <w:rPr>
                <w:rFonts w:ascii="Times New Roman" w:hAnsi="Times New Roman" w:cs="Times New Roman"/>
              </w:rPr>
              <w:t>договора</w:t>
            </w:r>
            <w:r w:rsidRPr="004D5FC8">
              <w:rPr>
                <w:rFonts w:ascii="Times New Roman" w:hAnsi="Times New Roman" w:cs="Times New Roman"/>
              </w:rPr>
              <w:t>, предъявлено в случае ненадлежащего исполнения принципалом обязательств по возврату аванса);</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 xml:space="preserve">- документ, подтверждающий факт наступления гарантийного случая в соответствии с условиями </w:t>
            </w:r>
            <w:r w:rsidR="00E2668C" w:rsidRPr="004D5FC8">
              <w:rPr>
                <w:rFonts w:ascii="Times New Roman" w:hAnsi="Times New Roman" w:cs="Times New Roman"/>
              </w:rPr>
              <w:t>договора</w:t>
            </w:r>
            <w:r w:rsidRPr="004D5FC8">
              <w:rPr>
                <w:rFonts w:ascii="Times New Roman" w:hAnsi="Times New Roman" w:cs="Times New Roman"/>
              </w:rPr>
              <w:t xml:space="preserve">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0E22CE" w:rsidRPr="004D5FC8" w:rsidRDefault="000E22CE" w:rsidP="00DA7CAA">
            <w:pPr>
              <w:widowControl w:val="0"/>
              <w:jc w:val="both"/>
              <w:rPr>
                <w:rFonts w:ascii="Times New Roman" w:hAnsi="Times New Roman" w:cs="Times New Roman"/>
                <w:i/>
              </w:rPr>
            </w:pPr>
            <w:r w:rsidRPr="004D5FC8">
              <w:rPr>
                <w:rFonts w:ascii="Times New Roman" w:hAnsi="Times New Roman" w:cs="Times New Roman"/>
              </w:rPr>
              <w:t>1.8. право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 xml:space="preserve">1.9.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E2668C" w:rsidRPr="004D5FC8">
              <w:rPr>
                <w:rFonts w:ascii="Times New Roman" w:hAnsi="Times New Roman" w:cs="Times New Roman"/>
              </w:rPr>
              <w:t>договора</w:t>
            </w:r>
            <w:r w:rsidRPr="004D5FC8">
              <w:rPr>
                <w:rFonts w:ascii="Times New Roman" w:hAnsi="Times New Roman" w:cs="Times New Roman"/>
              </w:rPr>
              <w:t xml:space="preserve">, в размере цены </w:t>
            </w:r>
            <w:r w:rsidR="00E2668C" w:rsidRPr="004D5FC8">
              <w:rPr>
                <w:rFonts w:ascii="Times New Roman" w:hAnsi="Times New Roman" w:cs="Times New Roman"/>
              </w:rPr>
              <w:t>договора</w:t>
            </w:r>
            <w:r w:rsidRPr="004D5FC8">
              <w:rPr>
                <w:rFonts w:ascii="Times New Roman" w:hAnsi="Times New Roman" w:cs="Times New Roman"/>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E2668C" w:rsidRPr="004D5FC8">
              <w:rPr>
                <w:rFonts w:ascii="Times New Roman" w:hAnsi="Times New Roman" w:cs="Times New Roman"/>
              </w:rPr>
              <w:t>договором</w:t>
            </w:r>
            <w:r w:rsidRPr="004D5FC8">
              <w:rPr>
                <w:rFonts w:ascii="Times New Roman" w:hAnsi="Times New Roman" w:cs="Times New Roman"/>
              </w:rPr>
              <w:t xml:space="preserve"> и оплаченных Заказчиком, но не превышающем размер обеспечения исполнения </w:t>
            </w:r>
            <w:r w:rsidR="00E2668C" w:rsidRPr="004D5FC8">
              <w:rPr>
                <w:rFonts w:ascii="Times New Roman" w:hAnsi="Times New Roman" w:cs="Times New Roman"/>
              </w:rPr>
              <w:t>договора</w:t>
            </w:r>
            <w:r w:rsidRPr="004D5FC8">
              <w:rPr>
                <w:rFonts w:ascii="Times New Roman" w:hAnsi="Times New Roman" w:cs="Times New Roman"/>
              </w:rPr>
              <w:t>;</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1.10.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1.11. условия о том, что расходы, возникающие в связи с перечислением денежных средств гарантом по банковской гарантии, несет гарант.</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b/>
              </w:rPr>
              <w:t xml:space="preserve">2. Запрещается </w:t>
            </w:r>
            <w:r w:rsidRPr="004D5FC8">
              <w:rPr>
                <w:rFonts w:ascii="Times New Roman" w:hAnsi="Times New Roman" w:cs="Times New Roman"/>
              </w:rPr>
              <w:t>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E22CE" w:rsidRPr="004D5FC8" w:rsidRDefault="000E22CE" w:rsidP="00DA7CAA">
            <w:pPr>
              <w:widowControl w:val="0"/>
              <w:autoSpaceDE w:val="0"/>
              <w:autoSpaceDN w:val="0"/>
              <w:adjustRightInd w:val="0"/>
              <w:jc w:val="both"/>
              <w:rPr>
                <w:rFonts w:ascii="Times New Roman" w:hAnsi="Times New Roman" w:cs="Times New Roman"/>
                <w:b/>
              </w:rPr>
            </w:pPr>
            <w:r w:rsidRPr="004D5FC8">
              <w:rPr>
                <w:rFonts w:ascii="Times New Roman" w:hAnsi="Times New Roman" w:cs="Times New Roman"/>
                <w:b/>
              </w:rPr>
              <w:t xml:space="preserve">3. Недопустимо включать в банковскую гарантию: </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 xml:space="preserve">3.1. 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w:t>
            </w:r>
            <w:r w:rsidR="00E2668C" w:rsidRPr="004D5FC8">
              <w:rPr>
                <w:rFonts w:ascii="Times New Roman" w:hAnsi="Times New Roman" w:cs="Times New Roman"/>
              </w:rPr>
              <w:t>договора</w:t>
            </w:r>
            <w:r w:rsidRPr="004D5FC8">
              <w:rPr>
                <w:rFonts w:ascii="Times New Roman" w:hAnsi="Times New Roman" w:cs="Times New Roman"/>
              </w:rPr>
              <w:t xml:space="preserve">, </w:t>
            </w:r>
            <w:r w:rsidRPr="004D5FC8">
              <w:rPr>
                <w:rFonts w:ascii="Times New Roman" w:hAnsi="Times New Roman" w:cs="Times New Roman"/>
              </w:rPr>
              <w:lastRenderedPageBreak/>
              <w:t xml:space="preserve">гарантийных обязательств или расторжении </w:t>
            </w:r>
            <w:r w:rsidR="00E2668C" w:rsidRPr="004D5FC8">
              <w:rPr>
                <w:rFonts w:ascii="Times New Roman" w:hAnsi="Times New Roman" w:cs="Times New Roman"/>
              </w:rPr>
              <w:t>договора</w:t>
            </w:r>
            <w:r w:rsidRPr="004D5FC8">
              <w:rPr>
                <w:rFonts w:ascii="Times New Roman" w:hAnsi="Times New Roman" w:cs="Times New Roman"/>
              </w:rPr>
              <w:t xml:space="preserve"> (за исключением случаев, когда направление такого уведомления предусмотрено условиями </w:t>
            </w:r>
            <w:r w:rsidR="00E2668C" w:rsidRPr="004D5FC8">
              <w:rPr>
                <w:rFonts w:ascii="Times New Roman" w:hAnsi="Times New Roman" w:cs="Times New Roman"/>
              </w:rPr>
              <w:t>договора</w:t>
            </w:r>
            <w:r w:rsidRPr="004D5FC8">
              <w:rPr>
                <w:rFonts w:ascii="Times New Roman" w:hAnsi="Times New Roman" w:cs="Times New Roman"/>
              </w:rPr>
              <w:t xml:space="preserve"> или законодательством Российской Федерации);</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 xml:space="preserve">3.2. требований о предоставлении Заказчиком гаранту отчета об исполнении </w:t>
            </w:r>
            <w:r w:rsidR="00E2668C" w:rsidRPr="004D5FC8">
              <w:rPr>
                <w:rFonts w:ascii="Times New Roman" w:hAnsi="Times New Roman" w:cs="Times New Roman"/>
              </w:rPr>
              <w:t>договора</w:t>
            </w:r>
            <w:r w:rsidRPr="004D5FC8">
              <w:rPr>
                <w:rFonts w:ascii="Times New Roman" w:hAnsi="Times New Roman" w:cs="Times New Roman"/>
              </w:rPr>
              <w:t>, гарантийных обязательств;</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 xml:space="preserve">3.3. 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hyperlink w:anchor="sub_2000" w:history="1">
              <w:r w:rsidRPr="004D5FC8">
                <w:rPr>
                  <w:rFonts w:ascii="Times New Roman" w:hAnsi="Times New Roman" w:cs="Times New Roman"/>
                </w:rPr>
                <w:t>перечень</w:t>
              </w:r>
            </w:hyperlink>
            <w:r w:rsidRPr="004D5FC8">
              <w:rPr>
                <w:rFonts w:ascii="Times New Roman" w:hAnsi="Times New Roman" w:cs="Times New Roman"/>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4D5FC8">
                <w:rPr>
                  <w:rFonts w:ascii="Times New Roman" w:hAnsi="Times New Roman" w:cs="Times New Roman"/>
                </w:rPr>
                <w:t>постановлением</w:t>
              </w:r>
            </w:hyperlink>
            <w:r w:rsidRPr="004D5FC8">
              <w:rPr>
                <w:rFonts w:ascii="Times New Roman" w:hAnsi="Times New Roman" w:cs="Times New Roman"/>
              </w:rPr>
              <w:t xml:space="preserve"> Правительства Российской Федерации от 8 ноября 2013 г.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0E22CE" w:rsidRPr="004D5FC8" w:rsidRDefault="000E22CE" w:rsidP="00DA7CAA">
            <w:pPr>
              <w:widowControl w:val="0"/>
              <w:jc w:val="both"/>
              <w:rPr>
                <w:rFonts w:ascii="Times New Roman" w:hAnsi="Times New Roman" w:cs="Times New Roman"/>
                <w:b/>
              </w:rPr>
            </w:pPr>
            <w:r w:rsidRPr="004D5FC8">
              <w:rPr>
                <w:rFonts w:ascii="Times New Roman" w:hAnsi="Times New Roman" w:cs="Times New Roman"/>
                <w:b/>
              </w:rPr>
              <w:t>Заказчик отказывает в принятии банковской гарантии в случае:</w:t>
            </w:r>
          </w:p>
          <w:p w:rsidR="000E22CE" w:rsidRPr="004D5FC8" w:rsidRDefault="00EC59D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1</w:t>
            </w:r>
            <w:r w:rsidR="000E22CE" w:rsidRPr="004D5FC8">
              <w:rPr>
                <w:rFonts w:ascii="Times New Roman" w:hAnsi="Times New Roman" w:cs="Times New Roman"/>
              </w:rPr>
              <w:t>) несоответствия банковской гарантии условиям, указанным в пунктах 1</w:t>
            </w:r>
            <w:r w:rsidRPr="004D5FC8">
              <w:rPr>
                <w:rFonts w:ascii="Times New Roman" w:hAnsi="Times New Roman" w:cs="Times New Roman"/>
              </w:rPr>
              <w:t>, 2</w:t>
            </w:r>
            <w:r w:rsidR="000E22CE" w:rsidRPr="004D5FC8">
              <w:rPr>
                <w:rFonts w:ascii="Times New Roman" w:hAnsi="Times New Roman" w:cs="Times New Roman"/>
              </w:rPr>
              <w:t xml:space="preserve"> настоящей части;</w:t>
            </w:r>
          </w:p>
          <w:p w:rsidR="000E22CE" w:rsidRPr="004D5FC8" w:rsidRDefault="00EC59D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2</w:t>
            </w:r>
            <w:r w:rsidR="000E22CE" w:rsidRPr="004D5FC8">
              <w:rPr>
                <w:rFonts w:ascii="Times New Roman" w:hAnsi="Times New Roman" w:cs="Times New Roman"/>
              </w:rPr>
              <w:t xml:space="preserve">) несоответствия банковской гарантии требованиям, содержащимся в извещении об осуществлении запроса котировок в электронной форме, проекте договора. </w:t>
            </w:r>
          </w:p>
          <w:p w:rsidR="000E22CE" w:rsidRPr="004D5FC8" w:rsidRDefault="000E22CE" w:rsidP="00DA7CAA">
            <w:pPr>
              <w:autoSpaceDE w:val="0"/>
              <w:autoSpaceDN w:val="0"/>
              <w:adjustRightInd w:val="0"/>
              <w:jc w:val="both"/>
              <w:rPr>
                <w:rFonts w:ascii="Times New Roman" w:hAnsi="Times New Roman" w:cs="Times New Roman"/>
              </w:rPr>
            </w:pPr>
            <w:r w:rsidRPr="004D5FC8">
              <w:rPr>
                <w:rFonts w:ascii="Times New Roman" w:hAnsi="Times New Roman" w:cs="Times New Roman"/>
              </w:rPr>
              <w:t>Форма требования об осуществлении уплаты денежной суммы по банковской гарантии установлена постановлением Правительства Российской Федерации от 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9A6CF4" w:rsidRPr="004D5FC8" w:rsidRDefault="000E22CE" w:rsidP="009A6CF4">
            <w:pPr>
              <w:autoSpaceDE w:val="0"/>
              <w:autoSpaceDN w:val="0"/>
              <w:adjustRightInd w:val="0"/>
              <w:jc w:val="both"/>
              <w:rPr>
                <w:rFonts w:ascii="Times New Roman" w:hAnsi="Times New Roman" w:cs="Times New Roman"/>
              </w:rPr>
            </w:pPr>
            <w:r w:rsidRPr="004D5FC8">
              <w:rPr>
                <w:rFonts w:ascii="Times New Roman" w:hAnsi="Times New Roman" w:cs="Times New Roman"/>
              </w:rPr>
              <w:t>Заказчик вправе удержать часть денежных средств, внесенных в качестве обеспечения исполнения договора, в размере неустойки (штрафы, пени), подлежащей взысканию с Поставщика (Подрядчика, Исполнителя).</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lastRenderedPageBreak/>
              <w:t>13</w:t>
            </w:r>
          </w:p>
        </w:tc>
        <w:tc>
          <w:tcPr>
            <w:tcW w:w="3031" w:type="dxa"/>
          </w:tcPr>
          <w:p w:rsidR="000E22CE" w:rsidRPr="004D5FC8" w:rsidRDefault="000E22CE" w:rsidP="00DA7CAA">
            <w:pPr>
              <w:ind w:right="142"/>
              <w:rPr>
                <w:rFonts w:ascii="Times New Roman" w:hAnsi="Times New Roman" w:cs="Times New Roman"/>
              </w:rPr>
            </w:pPr>
            <w:r w:rsidRPr="004D5FC8">
              <w:rPr>
                <w:rFonts w:ascii="Times New Roman" w:hAnsi="Times New Roman" w:cs="Times New Roman"/>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w:t>
            </w:r>
          </w:p>
        </w:tc>
        <w:tc>
          <w:tcPr>
            <w:tcW w:w="6688" w:type="dxa"/>
          </w:tcPr>
          <w:p w:rsidR="000E22CE" w:rsidRPr="004D5FC8" w:rsidRDefault="000E22CE" w:rsidP="00DA7CAA">
            <w:pPr>
              <w:keepNext/>
              <w:shd w:val="clear" w:color="auto" w:fill="FFFFFF"/>
              <w:jc w:val="both"/>
              <w:outlineLvl w:val="0"/>
              <w:rPr>
                <w:rFonts w:ascii="Times New Roman" w:hAnsi="Times New Roman" w:cs="Times New Roman"/>
                <w:b/>
                <w:bCs/>
              </w:rPr>
            </w:pPr>
            <w:r w:rsidRPr="004D5FC8">
              <w:rPr>
                <w:rFonts w:ascii="Times New Roman" w:hAnsi="Times New Roman" w:cs="Times New Roman"/>
                <w:b/>
                <w:bCs/>
              </w:rPr>
              <w:t>Установлен в соответствии с постанов</w:t>
            </w:r>
            <w:r w:rsidR="00EC59DE" w:rsidRPr="004D5FC8">
              <w:rPr>
                <w:rFonts w:ascii="Times New Roman" w:hAnsi="Times New Roman" w:cs="Times New Roman"/>
                <w:b/>
                <w:bCs/>
              </w:rPr>
              <w:t xml:space="preserve">лением </w:t>
            </w:r>
            <w:r w:rsidRPr="004D5FC8">
              <w:rPr>
                <w:rFonts w:ascii="Times New Roman" w:hAnsi="Times New Roman" w:cs="Times New Roman"/>
                <w:b/>
                <w:bCs/>
              </w:rPr>
              <w:t>правительства РФ от 16 сентября 2016г.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D5FC8">
              <w:rPr>
                <w:rFonts w:ascii="Times New Roman" w:hAnsi="Times New Roman" w:cs="Times New Roman"/>
                <w:bCs/>
              </w:rPr>
              <w:t>".</w:t>
            </w:r>
          </w:p>
          <w:p w:rsidR="000E22CE" w:rsidRPr="004D5FC8" w:rsidRDefault="000E22CE" w:rsidP="00DA7CAA">
            <w:pPr>
              <w:tabs>
                <w:tab w:val="left" w:pos="287"/>
                <w:tab w:val="left" w:pos="566"/>
                <w:tab w:val="left" w:pos="791"/>
              </w:tabs>
              <w:spacing w:line="100" w:lineRule="atLeast"/>
              <w:jc w:val="both"/>
              <w:rPr>
                <w:rFonts w:ascii="Times New Roman" w:hAnsi="Times New Roman" w:cs="Times New Roman"/>
              </w:rPr>
            </w:pPr>
            <w:r w:rsidRPr="004D5FC8">
              <w:rPr>
                <w:rFonts w:ascii="Times New Roman" w:hAnsi="Times New Roman" w:cs="Times New Roman"/>
              </w:rPr>
              <w:t>1) участник закупки указывает (декларирует)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E22CE" w:rsidRPr="004D5FC8" w:rsidRDefault="000E22CE" w:rsidP="00DA7CAA">
            <w:pPr>
              <w:tabs>
                <w:tab w:val="left" w:pos="287"/>
                <w:tab w:val="left" w:pos="566"/>
                <w:tab w:val="left" w:pos="791"/>
              </w:tabs>
              <w:spacing w:line="100" w:lineRule="atLeast"/>
              <w:jc w:val="both"/>
              <w:rPr>
                <w:rFonts w:ascii="Times New Roman" w:hAnsi="Times New Roman" w:cs="Times New Roman"/>
              </w:rPr>
            </w:pPr>
            <w:r w:rsidRPr="004D5FC8">
              <w:rPr>
                <w:rFonts w:ascii="Times New Roman" w:hAnsi="Times New Roman" w:cs="Times New Roman"/>
              </w:rPr>
              <w:t>2) участник закупки за представление недостоверных сведений о стране происхождения товара, указанного в заявке на участие в закупке</w:t>
            </w:r>
            <w:r w:rsidR="00580F16" w:rsidRPr="004D5FC8">
              <w:rPr>
                <w:rFonts w:ascii="Times New Roman" w:hAnsi="Times New Roman" w:cs="Times New Roman"/>
              </w:rPr>
              <w:t>,</w:t>
            </w:r>
            <w:r w:rsidRPr="004D5FC8">
              <w:rPr>
                <w:rFonts w:ascii="Times New Roman" w:hAnsi="Times New Roman" w:cs="Times New Roman"/>
              </w:rPr>
              <w:t xml:space="preserve"> несет ответственность</w:t>
            </w:r>
            <w:r w:rsidR="00580F16" w:rsidRPr="004D5FC8">
              <w:rPr>
                <w:rFonts w:ascii="Times New Roman" w:hAnsi="Times New Roman" w:cs="Times New Roman"/>
              </w:rPr>
              <w:t xml:space="preserve">, установленную Положением и действующим законодательством Российской Федерации. </w:t>
            </w:r>
            <w:r w:rsidRPr="004D5FC8">
              <w:rPr>
                <w:rFonts w:ascii="Times New Roman" w:hAnsi="Times New Roman" w:cs="Times New Roman"/>
              </w:rPr>
              <w:t>;</w:t>
            </w:r>
          </w:p>
          <w:p w:rsidR="000E22CE" w:rsidRPr="004D5FC8" w:rsidRDefault="00EC59DE" w:rsidP="00DA7CAA">
            <w:pPr>
              <w:tabs>
                <w:tab w:val="left" w:pos="287"/>
                <w:tab w:val="left" w:pos="566"/>
                <w:tab w:val="left" w:pos="791"/>
              </w:tabs>
              <w:spacing w:line="100" w:lineRule="atLeast"/>
              <w:jc w:val="both"/>
              <w:rPr>
                <w:rFonts w:ascii="Times New Roman" w:hAnsi="Times New Roman" w:cs="Times New Roman"/>
              </w:rPr>
            </w:pPr>
            <w:r w:rsidRPr="004D5FC8">
              <w:rPr>
                <w:rFonts w:ascii="Times New Roman" w:hAnsi="Times New Roman" w:cs="Times New Roman"/>
              </w:rPr>
              <w:t>3</w:t>
            </w:r>
            <w:r w:rsidR="000E22CE" w:rsidRPr="004D5FC8">
              <w:rPr>
                <w:rFonts w:ascii="Times New Roman" w:hAnsi="Times New Roman" w:cs="Times New Roman"/>
              </w:rPr>
              <w:t>)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r w:rsidR="00580F16" w:rsidRPr="004D5FC8">
              <w:rPr>
                <w:rFonts w:ascii="Times New Roman" w:hAnsi="Times New Roman" w:cs="Times New Roman"/>
              </w:rPr>
              <w:t>,</w:t>
            </w:r>
            <w:r w:rsidR="000E22CE" w:rsidRPr="004D5FC8">
              <w:rPr>
                <w:rFonts w:ascii="Times New Roman" w:hAnsi="Times New Roman" w:cs="Times New Roman"/>
              </w:rPr>
              <w:t xml:space="preserve"> и </w:t>
            </w:r>
            <w:r w:rsidR="000E22CE" w:rsidRPr="004D5FC8">
              <w:rPr>
                <w:rFonts w:ascii="Times New Roman" w:hAnsi="Times New Roman" w:cs="Times New Roman"/>
              </w:rPr>
              <w:lastRenderedPageBreak/>
              <w:t>такая заявка рассматривается как содержащая предложение о поставке иностранных товаров;</w:t>
            </w:r>
          </w:p>
          <w:p w:rsidR="000E22CE" w:rsidRPr="004D5FC8" w:rsidRDefault="00EC59DE" w:rsidP="00DA7CAA">
            <w:pPr>
              <w:tabs>
                <w:tab w:val="left" w:pos="287"/>
                <w:tab w:val="left" w:pos="566"/>
                <w:tab w:val="left" w:pos="791"/>
              </w:tabs>
              <w:spacing w:line="100" w:lineRule="atLeast"/>
              <w:jc w:val="both"/>
              <w:rPr>
                <w:rFonts w:ascii="Times New Roman" w:hAnsi="Times New Roman" w:cs="Times New Roman"/>
              </w:rPr>
            </w:pPr>
            <w:r w:rsidRPr="004D5FC8">
              <w:rPr>
                <w:rFonts w:ascii="Times New Roman" w:hAnsi="Times New Roman" w:cs="Times New Roman"/>
              </w:rPr>
              <w:t>4</w:t>
            </w:r>
            <w:r w:rsidR="000E22CE" w:rsidRPr="004D5FC8">
              <w:rPr>
                <w:rFonts w:ascii="Times New Roman" w:hAnsi="Times New Roman" w:cs="Times New Roman"/>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anchor="sub_64" w:history="1">
              <w:r w:rsidR="000E22CE" w:rsidRPr="004D5FC8">
                <w:rPr>
                  <w:rFonts w:ascii="Times New Roman" w:hAnsi="Times New Roman" w:cs="Times New Roman"/>
                </w:rPr>
                <w:t>подпунктами "г"</w:t>
              </w:r>
            </w:hyperlink>
            <w:r w:rsidR="000E22CE" w:rsidRPr="004D5FC8">
              <w:rPr>
                <w:rFonts w:ascii="Times New Roman" w:hAnsi="Times New Roman" w:cs="Times New Roman"/>
              </w:rPr>
              <w:t xml:space="preserve"> и </w:t>
            </w:r>
            <w:hyperlink w:anchor="sub_65" w:history="1">
              <w:r w:rsidR="000E22CE" w:rsidRPr="004D5FC8">
                <w:rPr>
                  <w:rFonts w:ascii="Times New Roman" w:hAnsi="Times New Roman" w:cs="Times New Roman"/>
                </w:rPr>
                <w:t>"д" пункта 6</w:t>
              </w:r>
            </w:hyperlink>
            <w:r w:rsidR="000E22CE" w:rsidRPr="004D5FC8">
              <w:rPr>
                <w:rFonts w:ascii="Times New Roman" w:hAnsi="Times New Roman" w:cs="Times New Roman"/>
              </w:rPr>
              <w:t xml:space="preserve"> постановление Правительства Российской Федерации от 16 сентября 2016г. № 925 «О приоритете товаров российского происхождения, работ, услуг, выполняемых, оказываемых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w:anchor="sub_53" w:history="1">
              <w:r w:rsidR="000E22CE" w:rsidRPr="004D5FC8">
                <w:rPr>
                  <w:rFonts w:ascii="Times New Roman" w:hAnsi="Times New Roman" w:cs="Times New Roman"/>
                </w:rPr>
                <w:t>подпунктом "в"</w:t>
              </w:r>
            </w:hyperlink>
            <w:r w:rsidR="000E22CE" w:rsidRPr="004D5FC8">
              <w:rPr>
                <w:rFonts w:ascii="Times New Roman" w:hAnsi="Times New Roman" w:cs="Times New Roman"/>
              </w:rPr>
              <w:t xml:space="preserve">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E22CE" w:rsidRPr="004D5FC8" w:rsidRDefault="00EC59DE" w:rsidP="00DA7CAA">
            <w:pPr>
              <w:tabs>
                <w:tab w:val="left" w:pos="287"/>
                <w:tab w:val="left" w:pos="566"/>
                <w:tab w:val="left" w:pos="791"/>
              </w:tabs>
              <w:spacing w:line="100" w:lineRule="atLeast"/>
              <w:jc w:val="both"/>
              <w:rPr>
                <w:rFonts w:ascii="Times New Roman" w:hAnsi="Times New Roman" w:cs="Times New Roman"/>
              </w:rPr>
            </w:pPr>
            <w:r w:rsidRPr="004D5FC8">
              <w:rPr>
                <w:rFonts w:ascii="Times New Roman" w:hAnsi="Times New Roman" w:cs="Times New Roman"/>
              </w:rPr>
              <w:t>5</w:t>
            </w:r>
            <w:r w:rsidR="000E22CE" w:rsidRPr="004D5FC8">
              <w:rPr>
                <w:rFonts w:ascii="Times New Roman" w:hAnsi="Times New Roman" w:cs="Times New Roman"/>
              </w:rPr>
              <w:t>)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E22CE" w:rsidRPr="004D5FC8" w:rsidRDefault="00EC59DE" w:rsidP="00DA7CAA">
            <w:pPr>
              <w:tabs>
                <w:tab w:val="left" w:pos="287"/>
                <w:tab w:val="left" w:pos="566"/>
                <w:tab w:val="left" w:pos="791"/>
              </w:tabs>
              <w:spacing w:line="100" w:lineRule="atLeast"/>
              <w:jc w:val="both"/>
              <w:rPr>
                <w:rFonts w:ascii="Times New Roman" w:hAnsi="Times New Roman" w:cs="Times New Roman"/>
              </w:rPr>
            </w:pPr>
            <w:r w:rsidRPr="004D5FC8">
              <w:rPr>
                <w:rFonts w:ascii="Times New Roman" w:hAnsi="Times New Roman" w:cs="Times New Roman"/>
              </w:rPr>
              <w:t>6</w:t>
            </w:r>
            <w:r w:rsidR="000E22CE" w:rsidRPr="004D5FC8">
              <w:rPr>
                <w:rFonts w:ascii="Times New Roman" w:hAnsi="Times New Roman" w:cs="Times New Roman"/>
              </w:rPr>
              <w:t xml:space="preserve">) </w:t>
            </w:r>
            <w:r w:rsidRPr="004D5FC8">
              <w:rPr>
                <w:rFonts w:ascii="Times New Roman" w:hAnsi="Times New Roman" w:cs="Times New Roman"/>
              </w:rPr>
              <w:t>заказчик</w:t>
            </w:r>
            <w:r w:rsidR="000E22CE" w:rsidRPr="004D5FC8">
              <w:rPr>
                <w:rFonts w:ascii="Times New Roman" w:hAnsi="Times New Roman" w:cs="Times New Roman"/>
              </w:rPr>
              <w:t xml:space="preserve">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E22CE" w:rsidRPr="004D5FC8" w:rsidRDefault="00EC59DE" w:rsidP="00792DD8">
            <w:pPr>
              <w:tabs>
                <w:tab w:val="left" w:pos="287"/>
                <w:tab w:val="left" w:pos="566"/>
                <w:tab w:val="left" w:pos="791"/>
              </w:tabs>
              <w:spacing w:line="100" w:lineRule="atLeast"/>
              <w:jc w:val="both"/>
              <w:rPr>
                <w:rFonts w:ascii="Times New Roman" w:hAnsi="Times New Roman" w:cs="Times New Roman"/>
              </w:rPr>
            </w:pPr>
            <w:r w:rsidRPr="004D5FC8">
              <w:rPr>
                <w:rFonts w:ascii="Times New Roman" w:hAnsi="Times New Roman" w:cs="Times New Roman"/>
              </w:rPr>
              <w:t>7</w:t>
            </w:r>
            <w:r w:rsidR="000E22CE" w:rsidRPr="004D5FC8">
              <w:rPr>
                <w:rFonts w:ascii="Times New Roman" w:hAnsi="Times New Roman" w:cs="Times New Roman"/>
              </w:rPr>
              <w:t>) при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0E22CE" w:rsidRPr="004D5FC8" w:rsidRDefault="000E22CE" w:rsidP="00792DD8">
            <w:pPr>
              <w:jc w:val="both"/>
              <w:rPr>
                <w:rFonts w:ascii="Times New Roman" w:hAnsi="Times New Roman" w:cs="Times New Roman"/>
              </w:rPr>
            </w:pPr>
            <w:r w:rsidRPr="004D5FC8">
              <w:rPr>
                <w:rFonts w:ascii="Times New Roman" w:hAnsi="Times New Roman" w:cs="Times New Roman"/>
              </w:rPr>
              <w:t>9) при исполнении договора, заключенного с участником закупки, которому предоставлен приоритет в соответствии с постановлением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lastRenderedPageBreak/>
              <w:t>14</w:t>
            </w:r>
          </w:p>
        </w:tc>
        <w:tc>
          <w:tcPr>
            <w:tcW w:w="3031" w:type="dxa"/>
          </w:tcPr>
          <w:p w:rsidR="000E22CE" w:rsidRPr="004D5FC8" w:rsidRDefault="000E22CE" w:rsidP="00DA7CAA">
            <w:pPr>
              <w:pStyle w:val="01zagolovok"/>
              <w:pageBreakBefore w:val="0"/>
              <w:spacing w:before="0" w:after="0"/>
              <w:jc w:val="both"/>
              <w:rPr>
                <w:rFonts w:ascii="Times New Roman" w:hAnsi="Times New Roman" w:cs="Times New Roman"/>
                <w:b w:val="0"/>
                <w:bCs w:val="0"/>
                <w:sz w:val="22"/>
                <w:szCs w:val="22"/>
              </w:rPr>
            </w:pPr>
            <w:r w:rsidRPr="004D5FC8">
              <w:rPr>
                <w:rFonts w:ascii="Times New Roman" w:hAnsi="Times New Roman" w:cs="Times New Roman"/>
                <w:b w:val="0"/>
                <w:bCs w:val="0"/>
                <w:sz w:val="22"/>
                <w:szCs w:val="22"/>
              </w:rPr>
              <w:t>Информация о банковском сопровождении договора</w:t>
            </w:r>
          </w:p>
        </w:tc>
        <w:tc>
          <w:tcPr>
            <w:tcW w:w="6688" w:type="dxa"/>
          </w:tcPr>
          <w:p w:rsidR="000E22CE" w:rsidRPr="004D5FC8" w:rsidRDefault="000E22CE" w:rsidP="00DA7CAA">
            <w:pPr>
              <w:jc w:val="both"/>
              <w:rPr>
                <w:rFonts w:ascii="Times New Roman" w:hAnsi="Times New Roman" w:cs="Times New Roman"/>
                <w:b/>
              </w:rPr>
            </w:pPr>
            <w:r w:rsidRPr="004D5FC8">
              <w:rPr>
                <w:rFonts w:ascii="Times New Roman" w:hAnsi="Times New Roman" w:cs="Times New Roman"/>
                <w:b/>
              </w:rPr>
              <w:t>Банковское сопровождение договором не предусмотрено.</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15</w:t>
            </w:r>
          </w:p>
        </w:tc>
        <w:tc>
          <w:tcPr>
            <w:tcW w:w="3031" w:type="dxa"/>
          </w:tcPr>
          <w:p w:rsidR="000E22CE" w:rsidRPr="004D5FC8" w:rsidRDefault="000E22CE" w:rsidP="00DA7CAA">
            <w:pPr>
              <w:rPr>
                <w:rFonts w:ascii="Times New Roman" w:hAnsi="Times New Roman" w:cs="Times New Roman"/>
              </w:rPr>
            </w:pPr>
            <w:r w:rsidRPr="004D5FC8">
              <w:rPr>
                <w:rFonts w:ascii="Times New Roman" w:hAnsi="Times New Roman" w:cs="Times New Roman"/>
              </w:rPr>
              <w:t>Информация о возможности одностороннего отказа от заключения Договора</w:t>
            </w:r>
          </w:p>
        </w:tc>
        <w:tc>
          <w:tcPr>
            <w:tcW w:w="6688" w:type="dxa"/>
            <w:vAlign w:val="center"/>
          </w:tcPr>
          <w:p w:rsidR="000E22CE" w:rsidRPr="004D5FC8" w:rsidRDefault="000E22CE" w:rsidP="00DA7CAA">
            <w:pPr>
              <w:tabs>
                <w:tab w:val="left" w:pos="287"/>
                <w:tab w:val="left" w:pos="791"/>
              </w:tabs>
              <w:spacing w:line="100" w:lineRule="atLeast"/>
              <w:jc w:val="both"/>
              <w:rPr>
                <w:rFonts w:ascii="Times New Roman" w:hAnsi="Times New Roman" w:cs="Times New Roman"/>
              </w:rPr>
            </w:pPr>
            <w:r w:rsidRPr="004D5FC8">
              <w:rPr>
                <w:rFonts w:ascii="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0E22CE" w:rsidRPr="004D5FC8" w:rsidTr="00DA7CAA">
        <w:tc>
          <w:tcPr>
            <w:tcW w:w="621" w:type="dxa"/>
          </w:tcPr>
          <w:p w:rsidR="000E22CE" w:rsidRPr="004D5FC8" w:rsidRDefault="000E22CE" w:rsidP="00DA7CAA">
            <w:pPr>
              <w:tabs>
                <w:tab w:val="left" w:pos="540"/>
              </w:tabs>
              <w:jc w:val="both"/>
              <w:rPr>
                <w:rFonts w:ascii="Times New Roman" w:hAnsi="Times New Roman" w:cs="Times New Roman"/>
              </w:rPr>
            </w:pPr>
            <w:r w:rsidRPr="004D5FC8">
              <w:rPr>
                <w:rFonts w:ascii="Times New Roman" w:hAnsi="Times New Roman" w:cs="Times New Roman"/>
              </w:rPr>
              <w:t>16</w:t>
            </w:r>
          </w:p>
        </w:tc>
        <w:tc>
          <w:tcPr>
            <w:tcW w:w="3031" w:type="dxa"/>
          </w:tcPr>
          <w:p w:rsidR="000E22CE" w:rsidRPr="004D5FC8" w:rsidRDefault="000E22CE" w:rsidP="00DA7CAA">
            <w:pPr>
              <w:rPr>
                <w:rFonts w:ascii="Times New Roman" w:hAnsi="Times New Roman" w:cs="Times New Roman"/>
              </w:rPr>
            </w:pPr>
            <w:r w:rsidRPr="004D5FC8">
              <w:rPr>
                <w:rFonts w:ascii="Times New Roman" w:hAnsi="Times New Roman" w:cs="Times New Roman"/>
                <w:color w:val="000000"/>
              </w:rPr>
              <w:t xml:space="preserve">Порядок и сроки подписания договора, в том числе срок, в течение которого победитель конкурентной закупки или иной участник закупки, с которым заключается договор при уклонении </w:t>
            </w:r>
            <w:r w:rsidRPr="004D5FC8">
              <w:rPr>
                <w:rFonts w:ascii="Times New Roman" w:hAnsi="Times New Roman" w:cs="Times New Roman"/>
                <w:color w:val="000000"/>
              </w:rPr>
              <w:lastRenderedPageBreak/>
              <w:t>победителя конкурентной закупки от заключения договора, должен подписать договор, условия признания победителя конкурентной закупки или иного участника закупки уклонившимися от заключения договора</w:t>
            </w:r>
          </w:p>
        </w:tc>
        <w:tc>
          <w:tcPr>
            <w:tcW w:w="6688" w:type="dxa"/>
          </w:tcPr>
          <w:p w:rsidR="000E22CE" w:rsidRPr="004D5FC8" w:rsidRDefault="000E22CE" w:rsidP="00DA7CAA">
            <w:pPr>
              <w:jc w:val="both"/>
              <w:rPr>
                <w:rFonts w:ascii="Times New Roman" w:hAnsi="Times New Roman" w:cs="Times New Roman"/>
              </w:rPr>
            </w:pPr>
            <w:r w:rsidRPr="004D5FC8">
              <w:rPr>
                <w:rFonts w:ascii="Times New Roman" w:hAnsi="Times New Roman" w:cs="Times New Roman"/>
              </w:rPr>
              <w:lastRenderedPageBreak/>
              <w:t xml:space="preserve">Договор по результатам запроса котировок в электронной форме заключается на условиях, которые предусмотрены проектом договора, извещением о проведении запроса котировок в электронной форме и заявкой победителя, иного участника такой закупки, с которым заключается договор </w:t>
            </w:r>
            <w:r w:rsidRPr="004D5FC8">
              <w:rPr>
                <w:rFonts w:ascii="Times New Roman" w:hAnsi="Times New Roman" w:cs="Times New Roman"/>
                <w:color w:val="000000"/>
              </w:rPr>
              <w:t xml:space="preserve">не ранее чем через десять дней и не позднее чем через двадцать дней с даты размещения в единой информационной системе итогового протокола, </w:t>
            </w:r>
            <w:r w:rsidRPr="004D5FC8">
              <w:rPr>
                <w:rFonts w:ascii="Times New Roman" w:hAnsi="Times New Roman" w:cs="Times New Roman"/>
                <w:color w:val="000000"/>
              </w:rPr>
              <w:lastRenderedPageBreak/>
              <w:t>составленного по результатам проведения запроса котировок в электронной форме.</w:t>
            </w:r>
          </w:p>
          <w:p w:rsidR="000E22CE" w:rsidRPr="004D5FC8" w:rsidRDefault="000E22CE" w:rsidP="00DA7CAA">
            <w:pPr>
              <w:pStyle w:val="-6"/>
              <w:tabs>
                <w:tab w:val="left" w:pos="1134"/>
                <w:tab w:val="left" w:pos="1701"/>
                <w:tab w:val="left" w:pos="1843"/>
              </w:tabs>
              <w:spacing w:after="0"/>
              <w:rPr>
                <w:szCs w:val="22"/>
              </w:rPr>
            </w:pPr>
            <w:r w:rsidRPr="004D5FC8">
              <w:rPr>
                <w:szCs w:val="22"/>
              </w:rPr>
              <w:t>В случае наличия разногласий по проекту договора, направленному Заказчиком, участник закупки, обязанный заключить договор, составляет протокол разногласий с указанием замечаний к положениям проекта договора, не соответствующим извещению о проведении запроса котировок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обязанному заключить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обязанный заключить договор, подписывает и направляет Заказчику договор.</w:t>
            </w:r>
          </w:p>
          <w:p w:rsidR="000E22CE" w:rsidRPr="004D5FC8" w:rsidRDefault="000E22CE" w:rsidP="00DA7CAA">
            <w:pPr>
              <w:jc w:val="both"/>
              <w:rPr>
                <w:rFonts w:ascii="Times New Roman" w:hAnsi="Times New Roman" w:cs="Times New Roman"/>
              </w:rPr>
            </w:pPr>
            <w:r w:rsidRPr="004D5FC8">
              <w:rPr>
                <w:rFonts w:ascii="Times New Roman" w:hAnsi="Times New Roman" w:cs="Times New Roman"/>
              </w:rPr>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в сроки и в соответствии с требованиями </w:t>
            </w:r>
            <w:r w:rsidRPr="004D5FC8">
              <w:rPr>
                <w:rFonts w:ascii="Times New Roman" w:hAnsi="Times New Roman" w:cs="Times New Roman"/>
                <w:color w:val="000000"/>
              </w:rPr>
              <w:t xml:space="preserve">Раздела 12 настоящего </w:t>
            </w:r>
            <w:r w:rsidRPr="004D5FC8">
              <w:rPr>
                <w:rFonts w:ascii="Times New Roman" w:hAnsi="Times New Roman" w:cs="Times New Roman"/>
              </w:rPr>
              <w:t>Извещения о проведении запроса котировок в электронной форме</w:t>
            </w:r>
            <w:r w:rsidRPr="004D5FC8">
              <w:rPr>
                <w:rFonts w:ascii="Times New Roman" w:hAnsi="Times New Roman" w:cs="Times New Roman"/>
                <w:color w:val="000000"/>
              </w:rPr>
              <w:t>.</w:t>
            </w:r>
          </w:p>
          <w:p w:rsidR="000E22CE" w:rsidRPr="004D5FC8" w:rsidRDefault="000E22CE" w:rsidP="004C2A73">
            <w:pPr>
              <w:tabs>
                <w:tab w:val="left" w:pos="1134"/>
                <w:tab w:val="left" w:pos="1620"/>
              </w:tabs>
              <w:jc w:val="both"/>
              <w:rPr>
                <w:rFonts w:ascii="Times New Roman" w:hAnsi="Times New Roman" w:cs="Times New Roman"/>
              </w:rPr>
            </w:pPr>
            <w:r w:rsidRPr="004D5FC8">
              <w:rPr>
                <w:rFonts w:ascii="Times New Roman" w:hAnsi="Times New Roman" w:cs="Times New Roman"/>
              </w:rPr>
              <w:t xml:space="preserve">В случае если участник закупки, обязанный заключить договор, не предоставил Заказчику в срок, установленный извещением о проведении запроса котировок в электронной </w:t>
            </w:r>
            <w:r w:rsidRPr="004D5FC8">
              <w:rPr>
                <w:rFonts w:ascii="Times New Roman" w:hAnsi="Times New Roman" w:cs="Times New Roman"/>
                <w:color w:val="000000"/>
              </w:rPr>
              <w:t>форме</w:t>
            </w:r>
            <w:r w:rsidRPr="004D5FC8">
              <w:rPr>
                <w:rFonts w:ascii="Times New Roman" w:hAnsi="Times New Roman" w:cs="Times New Roman"/>
              </w:rPr>
              <w:t>, подписанный им договор, либо не предоставил надлежащее обеспечение исполнения договора в случае, если Заказчиком установлено требование об обеспечении исполнения договора, такой участник закупки, обязанный заключить договор, признается уклонившимся от заключения договора.</w:t>
            </w:r>
          </w:p>
        </w:tc>
      </w:tr>
      <w:bookmarkEnd w:id="0"/>
    </w:tbl>
    <w:p w:rsidR="00251641" w:rsidRPr="004D5FC8" w:rsidRDefault="00251641" w:rsidP="00EC59DE">
      <w:pPr>
        <w:tabs>
          <w:tab w:val="left" w:pos="709"/>
        </w:tabs>
        <w:suppressAutoHyphens/>
        <w:spacing w:after="0" w:line="100" w:lineRule="atLeast"/>
        <w:jc w:val="center"/>
        <w:rPr>
          <w:rFonts w:ascii="Times New Roman" w:eastAsia="Calibri" w:hAnsi="Times New Roman" w:cs="Times New Roman"/>
          <w:lang w:eastAsia="ru-RU"/>
        </w:rPr>
      </w:pPr>
    </w:p>
    <w:p w:rsidR="00251641" w:rsidRPr="004D5FC8" w:rsidRDefault="00251641">
      <w:pPr>
        <w:rPr>
          <w:rFonts w:ascii="Times New Roman" w:eastAsia="Calibri" w:hAnsi="Times New Roman" w:cs="Times New Roman"/>
          <w:lang w:eastAsia="ru-RU"/>
        </w:rPr>
      </w:pPr>
      <w:r w:rsidRPr="004D5FC8">
        <w:rPr>
          <w:rFonts w:ascii="Times New Roman" w:eastAsia="Calibri" w:hAnsi="Times New Roman" w:cs="Times New Roman"/>
          <w:lang w:eastAsia="ru-RU"/>
        </w:rPr>
        <w:br w:type="page"/>
      </w:r>
    </w:p>
    <w:p w:rsidR="00D81E82" w:rsidRPr="004D5FC8" w:rsidRDefault="00D81E82" w:rsidP="00251641">
      <w:pPr>
        <w:tabs>
          <w:tab w:val="left" w:pos="709"/>
        </w:tabs>
        <w:suppressAutoHyphens/>
        <w:spacing w:after="0" w:line="100" w:lineRule="atLeast"/>
        <w:jc w:val="center"/>
        <w:rPr>
          <w:rFonts w:ascii="Times New Roman" w:eastAsia="Calibri" w:hAnsi="Times New Roman" w:cs="Times New Roman"/>
          <w:b/>
          <w:lang w:eastAsia="ru-RU"/>
        </w:rPr>
      </w:pPr>
    </w:p>
    <w:p w:rsidR="00D81E82" w:rsidRPr="004D5FC8" w:rsidRDefault="00D81E82" w:rsidP="00D81E82">
      <w:pPr>
        <w:spacing w:after="0" w:line="240" w:lineRule="auto"/>
        <w:ind w:firstLine="709"/>
        <w:jc w:val="right"/>
        <w:rPr>
          <w:rFonts w:ascii="Times New Roman" w:hAnsi="Times New Roman"/>
          <w:b/>
          <w:sz w:val="24"/>
          <w:szCs w:val="24"/>
          <w:lang w:eastAsia="ru-RU"/>
        </w:rPr>
      </w:pPr>
      <w:r w:rsidRPr="004D5FC8">
        <w:rPr>
          <w:rFonts w:ascii="Times New Roman" w:hAnsi="Times New Roman"/>
          <w:b/>
          <w:sz w:val="24"/>
          <w:szCs w:val="24"/>
          <w:lang w:eastAsia="ru-RU"/>
        </w:rPr>
        <w:t xml:space="preserve">Приложение №1 </w:t>
      </w:r>
    </w:p>
    <w:p w:rsidR="00D81E82" w:rsidRPr="004D5FC8" w:rsidRDefault="00D81E82" w:rsidP="00D81E82">
      <w:pPr>
        <w:spacing w:after="0" w:line="240" w:lineRule="auto"/>
        <w:ind w:firstLine="709"/>
        <w:jc w:val="right"/>
        <w:rPr>
          <w:rFonts w:ascii="Times New Roman" w:hAnsi="Times New Roman"/>
          <w:b/>
          <w:sz w:val="24"/>
          <w:szCs w:val="24"/>
          <w:lang w:eastAsia="ru-RU"/>
        </w:rPr>
      </w:pPr>
      <w:r w:rsidRPr="004D5FC8">
        <w:rPr>
          <w:rFonts w:ascii="Times New Roman" w:hAnsi="Times New Roman"/>
          <w:b/>
          <w:sz w:val="24"/>
          <w:szCs w:val="24"/>
          <w:lang w:eastAsia="ru-RU"/>
        </w:rPr>
        <w:t>к Извещению</w:t>
      </w:r>
    </w:p>
    <w:p w:rsidR="00D81E82" w:rsidRPr="004D5FC8" w:rsidRDefault="00D81E82" w:rsidP="00D81E82">
      <w:pPr>
        <w:spacing w:after="0" w:line="240" w:lineRule="auto"/>
        <w:ind w:firstLine="709"/>
        <w:jc w:val="right"/>
        <w:rPr>
          <w:rFonts w:ascii="Times New Roman" w:hAnsi="Times New Roman"/>
          <w:b/>
          <w:sz w:val="24"/>
          <w:szCs w:val="24"/>
          <w:lang w:eastAsia="ru-RU"/>
        </w:rPr>
      </w:pPr>
    </w:p>
    <w:p w:rsidR="00D81E82" w:rsidRPr="004D5FC8" w:rsidRDefault="00D81E82" w:rsidP="00D81E82">
      <w:pPr>
        <w:spacing w:after="0" w:line="240" w:lineRule="auto"/>
        <w:ind w:firstLine="709"/>
        <w:jc w:val="center"/>
        <w:rPr>
          <w:rFonts w:ascii="Times New Roman" w:hAnsi="Times New Roman"/>
          <w:b/>
          <w:sz w:val="24"/>
          <w:szCs w:val="24"/>
          <w:lang w:eastAsia="ru-RU"/>
        </w:rPr>
      </w:pPr>
    </w:p>
    <w:p w:rsidR="000D2C5A" w:rsidRPr="004D5FC8" w:rsidRDefault="00E6632F" w:rsidP="000D2C5A">
      <w:pPr>
        <w:spacing w:after="0" w:line="240" w:lineRule="auto"/>
        <w:jc w:val="center"/>
        <w:rPr>
          <w:rFonts w:ascii="Times New Roman" w:eastAsia="Times New Roman" w:hAnsi="Times New Roman" w:cs="Times New Roman"/>
          <w:b/>
          <w:color w:val="000000"/>
          <w:sz w:val="24"/>
          <w:szCs w:val="24"/>
          <w:lang w:eastAsia="ru-RU"/>
        </w:rPr>
      </w:pPr>
      <w:r w:rsidRPr="004D5FC8">
        <w:rPr>
          <w:rFonts w:ascii="Times New Roman" w:eastAsia="Times New Roman" w:hAnsi="Times New Roman" w:cs="Times New Roman"/>
          <w:b/>
          <w:color w:val="000000"/>
          <w:sz w:val="24"/>
          <w:szCs w:val="24"/>
          <w:lang w:eastAsia="ru-RU"/>
        </w:rPr>
        <w:t>Техническое задание</w:t>
      </w:r>
    </w:p>
    <w:p w:rsidR="00E6632F" w:rsidRPr="004D5FC8" w:rsidRDefault="00E6632F" w:rsidP="000D2C5A">
      <w:pPr>
        <w:spacing w:after="0" w:line="240" w:lineRule="auto"/>
        <w:jc w:val="center"/>
        <w:rPr>
          <w:rFonts w:ascii="Times New Roman" w:eastAsia="Times New Roman" w:hAnsi="Times New Roman" w:cs="Times New Roman"/>
          <w:color w:val="000000"/>
          <w:sz w:val="24"/>
          <w:szCs w:val="24"/>
          <w:lang w:eastAsia="ru-RU"/>
        </w:rPr>
      </w:pPr>
      <w:r w:rsidRPr="004D5FC8">
        <w:rPr>
          <w:rFonts w:ascii="Times New Roman" w:eastAsia="Times New Roman" w:hAnsi="Times New Roman" w:cs="Times New Roman"/>
          <w:b/>
          <w:color w:val="000000"/>
          <w:sz w:val="24"/>
          <w:szCs w:val="24"/>
          <w:lang w:eastAsia="ru-RU"/>
        </w:rPr>
        <w:t>(прилагается отдельным файлом)</w:t>
      </w:r>
    </w:p>
    <w:p w:rsidR="000D2C5A" w:rsidRPr="004D5FC8" w:rsidRDefault="000D2C5A" w:rsidP="000D2C5A">
      <w:pPr>
        <w:pStyle w:val="a3"/>
        <w:spacing w:after="0" w:line="240" w:lineRule="auto"/>
        <w:rPr>
          <w:rFonts w:ascii="Times New Roman" w:eastAsia="Times New Roman" w:hAnsi="Times New Roman" w:cs="Times New Roman"/>
          <w:color w:val="000000"/>
          <w:sz w:val="24"/>
          <w:szCs w:val="24"/>
          <w:lang w:eastAsia="ru-RU"/>
        </w:rPr>
      </w:pPr>
    </w:p>
    <w:p w:rsidR="00D81E82" w:rsidRPr="004D5FC8" w:rsidRDefault="00D81E82" w:rsidP="00251641">
      <w:pPr>
        <w:tabs>
          <w:tab w:val="left" w:pos="709"/>
        </w:tabs>
        <w:suppressAutoHyphens/>
        <w:spacing w:after="0" w:line="100" w:lineRule="atLeast"/>
        <w:jc w:val="center"/>
        <w:rPr>
          <w:rFonts w:ascii="Times New Roman" w:eastAsia="Calibri" w:hAnsi="Times New Roman" w:cs="Times New Roman"/>
          <w:b/>
          <w:lang w:eastAsia="ru-RU"/>
        </w:rPr>
      </w:pPr>
    </w:p>
    <w:p w:rsidR="000D2C5A" w:rsidRPr="004D5FC8" w:rsidRDefault="000D2C5A">
      <w:pPr>
        <w:rPr>
          <w:rFonts w:ascii="Times New Roman" w:eastAsia="Calibri" w:hAnsi="Times New Roman" w:cs="Times New Roman"/>
          <w:b/>
          <w:lang w:eastAsia="ru-RU"/>
        </w:rPr>
      </w:pPr>
      <w:r w:rsidRPr="004D5FC8">
        <w:rPr>
          <w:rFonts w:ascii="Times New Roman" w:eastAsia="Calibri" w:hAnsi="Times New Roman" w:cs="Times New Roman"/>
          <w:b/>
          <w:lang w:eastAsia="ru-RU"/>
        </w:rPr>
        <w:br w:type="page"/>
      </w:r>
    </w:p>
    <w:p w:rsidR="00D81E82" w:rsidRPr="004D5FC8" w:rsidRDefault="00D81E82" w:rsidP="00D81E82">
      <w:pPr>
        <w:tabs>
          <w:tab w:val="left" w:pos="709"/>
        </w:tabs>
        <w:suppressAutoHyphens/>
        <w:spacing w:after="0" w:line="100" w:lineRule="atLeast"/>
        <w:jc w:val="right"/>
        <w:rPr>
          <w:rFonts w:ascii="Times New Roman" w:eastAsia="Calibri" w:hAnsi="Times New Roman" w:cs="Times New Roman"/>
          <w:b/>
          <w:lang w:eastAsia="ru-RU"/>
        </w:rPr>
      </w:pPr>
      <w:r w:rsidRPr="004D5FC8">
        <w:rPr>
          <w:rFonts w:ascii="Times New Roman" w:eastAsia="Calibri" w:hAnsi="Times New Roman" w:cs="Times New Roman"/>
          <w:b/>
          <w:lang w:eastAsia="ru-RU"/>
        </w:rPr>
        <w:lastRenderedPageBreak/>
        <w:t>Приложение №2</w:t>
      </w:r>
    </w:p>
    <w:p w:rsidR="00D81E82" w:rsidRPr="004D5FC8" w:rsidRDefault="00D81E82" w:rsidP="00D81E82">
      <w:pPr>
        <w:tabs>
          <w:tab w:val="left" w:pos="709"/>
        </w:tabs>
        <w:suppressAutoHyphens/>
        <w:spacing w:after="0" w:line="100" w:lineRule="atLeast"/>
        <w:jc w:val="right"/>
        <w:rPr>
          <w:rFonts w:ascii="Times New Roman" w:eastAsia="Calibri" w:hAnsi="Times New Roman" w:cs="Times New Roman"/>
          <w:b/>
          <w:lang w:eastAsia="ru-RU"/>
        </w:rPr>
      </w:pPr>
      <w:r w:rsidRPr="004D5FC8">
        <w:rPr>
          <w:rFonts w:ascii="Times New Roman" w:eastAsia="Calibri" w:hAnsi="Times New Roman" w:cs="Times New Roman"/>
          <w:b/>
          <w:lang w:eastAsia="ru-RU"/>
        </w:rPr>
        <w:t>к Извещению</w:t>
      </w:r>
    </w:p>
    <w:p w:rsidR="00D81E82" w:rsidRPr="004D5FC8" w:rsidRDefault="00D81E82" w:rsidP="00251641">
      <w:pPr>
        <w:tabs>
          <w:tab w:val="left" w:pos="709"/>
        </w:tabs>
        <w:suppressAutoHyphens/>
        <w:spacing w:after="0" w:line="100" w:lineRule="atLeast"/>
        <w:jc w:val="center"/>
        <w:rPr>
          <w:rFonts w:ascii="Times New Roman" w:eastAsia="Calibri" w:hAnsi="Times New Roman" w:cs="Times New Roman"/>
          <w:b/>
          <w:lang w:eastAsia="ru-RU"/>
        </w:rPr>
      </w:pPr>
    </w:p>
    <w:p w:rsidR="00D81E82" w:rsidRPr="004D5FC8" w:rsidRDefault="00D81E82" w:rsidP="00251641">
      <w:pPr>
        <w:tabs>
          <w:tab w:val="left" w:pos="709"/>
        </w:tabs>
        <w:suppressAutoHyphens/>
        <w:spacing w:after="0" w:line="100" w:lineRule="atLeast"/>
        <w:jc w:val="center"/>
        <w:rPr>
          <w:rFonts w:ascii="Times New Roman" w:eastAsia="Calibri" w:hAnsi="Times New Roman" w:cs="Times New Roman"/>
          <w:b/>
          <w:lang w:eastAsia="ru-RU"/>
        </w:rPr>
      </w:pP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b/>
          <w:lang w:eastAsia="ru-RU"/>
        </w:rPr>
      </w:pPr>
      <w:r w:rsidRPr="004D5FC8">
        <w:rPr>
          <w:rFonts w:ascii="Times New Roman" w:eastAsia="Calibri" w:hAnsi="Times New Roman" w:cs="Times New Roman"/>
          <w:b/>
          <w:lang w:eastAsia="ru-RU"/>
        </w:rPr>
        <w:t>ОБРАЗЕЦ ФОРМЫ ЗАПОЛНЕНИЯ УЧАСТНИКАМИ</w:t>
      </w: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i/>
          <w:lang w:eastAsia="ru-RU"/>
        </w:rPr>
      </w:pP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i/>
          <w:u w:val="single"/>
          <w:lang w:eastAsia="ru-RU"/>
        </w:rPr>
      </w:pPr>
      <w:r w:rsidRPr="004D5FC8">
        <w:rPr>
          <w:rFonts w:ascii="Times New Roman" w:eastAsia="Calibri" w:hAnsi="Times New Roman" w:cs="Times New Roman"/>
          <w:i/>
          <w:u w:val="single"/>
          <w:lang w:eastAsia="ru-RU"/>
        </w:rPr>
        <w:t>Форма заявки</w:t>
      </w: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i/>
          <w:lang w:eastAsia="ru-RU"/>
        </w:rPr>
      </w:pPr>
      <w:r w:rsidRPr="004D5FC8">
        <w:rPr>
          <w:rFonts w:ascii="Times New Roman" w:eastAsia="Calibri" w:hAnsi="Times New Roman" w:cs="Times New Roman"/>
          <w:i/>
          <w:lang w:eastAsia="ru-RU"/>
        </w:rPr>
        <w:t>На бланке организации</w:t>
      </w: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b/>
          <w:lang w:eastAsia="ru-RU"/>
        </w:rPr>
      </w:pP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r w:rsidRPr="004D5FC8">
        <w:rPr>
          <w:rFonts w:ascii="Times New Roman" w:eastAsia="Calibri" w:hAnsi="Times New Roman" w:cs="Times New Roman"/>
          <w:b/>
          <w:lang w:eastAsia="ru-RU"/>
        </w:rPr>
        <w:t>ЗАЯВКА НА УЧАСТИЕ В ЗАКУПКЕ</w:t>
      </w: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r w:rsidRPr="004D5FC8">
        <w:rPr>
          <w:rFonts w:ascii="Times New Roman" w:eastAsia="Calibri" w:hAnsi="Times New Roman" w:cs="Times New Roman"/>
          <w:lang w:eastAsia="ru-RU"/>
        </w:rPr>
        <w:t>Исх. № ____ от «___»____________2021 г.</w:t>
      </w: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r w:rsidRPr="004D5FC8">
        <w:rPr>
          <w:rFonts w:ascii="Times New Roman" w:eastAsia="Calibri" w:hAnsi="Times New Roman" w:cs="Times New Roman"/>
          <w:lang w:eastAsia="ru-RU"/>
        </w:rPr>
        <w:t>От кого: наименование, место нахождения (для юридического лица), фамилия, имя, отчество, место жительства</w:t>
      </w:r>
      <w:r w:rsidR="00822927" w:rsidRPr="004D5FC8">
        <w:rPr>
          <w:rFonts w:ascii="Times New Roman" w:eastAsia="Calibri" w:hAnsi="Times New Roman" w:cs="Times New Roman"/>
          <w:lang w:eastAsia="ru-RU"/>
        </w:rPr>
        <w:t xml:space="preserve"> </w:t>
      </w:r>
      <w:r w:rsidRPr="004D5FC8">
        <w:rPr>
          <w:rFonts w:ascii="Times New Roman" w:eastAsia="Calibri" w:hAnsi="Times New Roman" w:cs="Times New Roman"/>
          <w:lang w:eastAsia="ru-RU"/>
        </w:rPr>
        <w:t>(для физического лица).</w:t>
      </w: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r w:rsidRPr="004D5FC8">
        <w:rPr>
          <w:rFonts w:ascii="Times New Roman" w:eastAsia="Calibri" w:hAnsi="Times New Roman" w:cs="Times New Roman"/>
          <w:lang w:eastAsia="ru-RU"/>
        </w:rPr>
        <w:t>ИНН: __________ КПП:___________ ОГРН:__________</w:t>
      </w: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r w:rsidRPr="004D5FC8">
        <w:rPr>
          <w:rFonts w:ascii="Times New Roman" w:eastAsia="Calibri" w:hAnsi="Times New Roman" w:cs="Times New Roman"/>
          <w:lang w:eastAsia="ru-RU"/>
        </w:rPr>
        <w:t>Банковские реквизиты участника размещения заказа: ______________________________________</w:t>
      </w: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r w:rsidRPr="004D5FC8">
        <w:rPr>
          <w:rFonts w:ascii="Times New Roman" w:eastAsia="Calibri" w:hAnsi="Times New Roman" w:cs="Times New Roman"/>
          <w:lang w:eastAsia="ru-RU"/>
        </w:rPr>
        <w:t xml:space="preserve">1. Участник закупки, сведения о котором указаны в настоящей заявке, изучив документацию о проведении запроса </w:t>
      </w:r>
      <w:r w:rsidR="00475265" w:rsidRPr="004D5FC8">
        <w:rPr>
          <w:rFonts w:ascii="Times New Roman" w:eastAsia="Calibri" w:hAnsi="Times New Roman" w:cs="Times New Roman"/>
          <w:lang w:eastAsia="ru-RU"/>
        </w:rPr>
        <w:t>котировок</w:t>
      </w:r>
      <w:r w:rsidRPr="004D5FC8">
        <w:rPr>
          <w:rFonts w:ascii="Times New Roman" w:eastAsia="Calibri" w:hAnsi="Times New Roman" w:cs="Times New Roman"/>
          <w:lang w:eastAsia="ru-RU"/>
        </w:rPr>
        <w:t xml:space="preserve">, заявляет о согласии исполнить условия договора, указанные в извещении № ________ от ______ о проведении закупки на _________________ </w:t>
      </w:r>
      <w:r w:rsidRPr="004D5FC8">
        <w:rPr>
          <w:rFonts w:ascii="Times New Roman" w:eastAsia="Calibri" w:hAnsi="Times New Roman" w:cs="Times New Roman"/>
          <w:i/>
          <w:lang w:eastAsia="ru-RU"/>
        </w:rPr>
        <w:t>(наименование закупки).</w:t>
      </w: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r w:rsidRPr="004D5FC8">
        <w:rPr>
          <w:rFonts w:ascii="Times New Roman" w:eastAsia="Calibri" w:hAnsi="Times New Roman" w:cs="Times New Roman"/>
          <w:lang w:eastAsia="ru-RU"/>
        </w:rPr>
        <w:t xml:space="preserve">2. Мы согласны поставить товар, предусмотренный в </w:t>
      </w:r>
      <w:r w:rsidR="00475265" w:rsidRPr="004D5FC8">
        <w:rPr>
          <w:rFonts w:ascii="Times New Roman" w:eastAsia="Calibri" w:hAnsi="Times New Roman" w:cs="Times New Roman"/>
          <w:lang w:eastAsia="ru-RU"/>
        </w:rPr>
        <w:t>извещении</w:t>
      </w:r>
      <w:r w:rsidRPr="004D5FC8">
        <w:rPr>
          <w:rFonts w:ascii="Times New Roman" w:eastAsia="Calibri" w:hAnsi="Times New Roman" w:cs="Times New Roman"/>
          <w:lang w:eastAsia="ru-RU"/>
        </w:rPr>
        <w:t xml:space="preserve"> о закупки в электронной форме в полном объеме, со следующими показателями:</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635"/>
        <w:gridCol w:w="2080"/>
        <w:gridCol w:w="1616"/>
        <w:gridCol w:w="893"/>
        <w:gridCol w:w="1301"/>
        <w:gridCol w:w="1301"/>
      </w:tblGrid>
      <w:tr w:rsidR="004E7DC3" w:rsidRPr="004D5FC8" w:rsidTr="004E7DC3">
        <w:trPr>
          <w:trHeight w:val="20"/>
        </w:trPr>
        <w:tc>
          <w:tcPr>
            <w:tcW w:w="253" w:type="pct"/>
            <w:vAlign w:val="center"/>
            <w:hideMark/>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w:t>
            </w:r>
          </w:p>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п/п</w:t>
            </w:r>
          </w:p>
        </w:tc>
        <w:tc>
          <w:tcPr>
            <w:tcW w:w="1329" w:type="pct"/>
            <w:vAlign w:val="center"/>
            <w:hideMark/>
          </w:tcPr>
          <w:p w:rsidR="004E7DC3" w:rsidRPr="004D5FC8" w:rsidRDefault="004E7DC3" w:rsidP="004E7DC3">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Наименование показателей</w:t>
            </w:r>
          </w:p>
        </w:tc>
        <w:tc>
          <w:tcPr>
            <w:tcW w:w="1043"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Значение показателей</w:t>
            </w:r>
          </w:p>
        </w:tc>
        <w:tc>
          <w:tcPr>
            <w:tcW w:w="818" w:type="pct"/>
            <w:vAlign w:val="center"/>
            <w:hideMark/>
          </w:tcPr>
          <w:p w:rsidR="004E7DC3" w:rsidRPr="004D5FC8" w:rsidRDefault="004E7DC3" w:rsidP="004E7DC3">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Наименование производителя и страны происхождения товара</w:t>
            </w:r>
          </w:p>
        </w:tc>
        <w:tc>
          <w:tcPr>
            <w:tcW w:w="467" w:type="pct"/>
            <w:vAlign w:val="center"/>
            <w:hideMark/>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Кол-во</w:t>
            </w:r>
          </w:p>
        </w:tc>
        <w:tc>
          <w:tcPr>
            <w:tcW w:w="542" w:type="pct"/>
            <w:vAlign w:val="center"/>
            <w:hideMark/>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Цена</w:t>
            </w:r>
          </w:p>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за ед. руб. с НДС (либо указать «не облагается»)</w:t>
            </w:r>
          </w:p>
        </w:tc>
        <w:tc>
          <w:tcPr>
            <w:tcW w:w="548" w:type="pct"/>
            <w:vAlign w:val="center"/>
            <w:hideMark/>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Сумма</w:t>
            </w:r>
          </w:p>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с НДС 20%(либо указать «не облагается»)</w:t>
            </w:r>
          </w:p>
        </w:tc>
      </w:tr>
      <w:tr w:rsidR="004E7DC3" w:rsidRPr="004D5FC8" w:rsidTr="004E7DC3">
        <w:trPr>
          <w:trHeight w:val="20"/>
        </w:trPr>
        <w:tc>
          <w:tcPr>
            <w:tcW w:w="253" w:type="pct"/>
            <w:vAlign w:val="center"/>
            <w:hideMark/>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bCs/>
                <w:sz w:val="20"/>
                <w:szCs w:val="20"/>
                <w:lang w:eastAsia="ru-RU"/>
              </w:rPr>
            </w:pPr>
            <w:r w:rsidRPr="004D5FC8">
              <w:rPr>
                <w:rFonts w:ascii="Times New Roman" w:eastAsia="Calibri" w:hAnsi="Times New Roman" w:cs="Times New Roman"/>
                <w:bCs/>
                <w:sz w:val="20"/>
                <w:szCs w:val="20"/>
                <w:lang w:eastAsia="ru-RU"/>
              </w:rPr>
              <w:t>1</w:t>
            </w:r>
          </w:p>
        </w:tc>
        <w:tc>
          <w:tcPr>
            <w:tcW w:w="1329"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1043" w:type="pct"/>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818"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467"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542"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548"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r>
      <w:tr w:rsidR="004E7DC3" w:rsidRPr="004D5FC8" w:rsidTr="004E7DC3">
        <w:trPr>
          <w:trHeight w:val="20"/>
        </w:trPr>
        <w:tc>
          <w:tcPr>
            <w:tcW w:w="253" w:type="pct"/>
            <w:vAlign w:val="center"/>
            <w:hideMark/>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bCs/>
                <w:sz w:val="20"/>
                <w:szCs w:val="20"/>
                <w:lang w:eastAsia="ru-RU"/>
              </w:rPr>
            </w:pPr>
            <w:r w:rsidRPr="004D5FC8">
              <w:rPr>
                <w:rFonts w:ascii="Times New Roman" w:eastAsia="Calibri" w:hAnsi="Times New Roman" w:cs="Times New Roman"/>
                <w:bCs/>
                <w:sz w:val="20"/>
                <w:szCs w:val="20"/>
                <w:lang w:eastAsia="ru-RU"/>
              </w:rPr>
              <w:t>2</w:t>
            </w:r>
          </w:p>
        </w:tc>
        <w:tc>
          <w:tcPr>
            <w:tcW w:w="1329" w:type="pct"/>
            <w:vAlign w:val="center"/>
            <w:hideMark/>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1043" w:type="pct"/>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818"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467"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542"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548" w:type="pct"/>
            <w:vAlign w:val="center"/>
          </w:tcPr>
          <w:p w:rsidR="004E7DC3" w:rsidRPr="004D5FC8" w:rsidRDefault="004E7DC3" w:rsidP="00251641">
            <w:pPr>
              <w:tabs>
                <w:tab w:val="left" w:pos="709"/>
              </w:tabs>
              <w:suppressAutoHyphens/>
              <w:spacing w:after="0" w:line="100" w:lineRule="atLeast"/>
              <w:jc w:val="center"/>
              <w:rPr>
                <w:rFonts w:ascii="Times New Roman" w:eastAsia="Calibri" w:hAnsi="Times New Roman" w:cs="Times New Roman"/>
                <w:sz w:val="20"/>
                <w:szCs w:val="20"/>
                <w:lang w:eastAsia="ru-RU"/>
              </w:rPr>
            </w:pPr>
          </w:p>
        </w:tc>
      </w:tr>
    </w:tbl>
    <w:p w:rsidR="00251641" w:rsidRPr="004D5FC8" w:rsidRDefault="00251641" w:rsidP="00251641">
      <w:pPr>
        <w:tabs>
          <w:tab w:val="left" w:pos="709"/>
        </w:tabs>
        <w:suppressAutoHyphens/>
        <w:spacing w:after="0" w:line="100" w:lineRule="atLeast"/>
        <w:jc w:val="center"/>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ind w:firstLine="567"/>
        <w:jc w:val="both"/>
        <w:rPr>
          <w:rFonts w:ascii="Times New Roman" w:eastAsia="Calibri" w:hAnsi="Times New Roman" w:cs="Times New Roman"/>
          <w:lang w:eastAsia="ru-RU"/>
        </w:rPr>
      </w:pPr>
      <w:r w:rsidRPr="004D5FC8">
        <w:rPr>
          <w:rFonts w:ascii="Times New Roman" w:eastAsia="Calibri" w:hAnsi="Times New Roman" w:cs="Times New Roman"/>
          <w:lang w:eastAsia="ru-RU"/>
        </w:rPr>
        <w:t>Стоимость: ______ руб. ________коп. (сумма прописью) с НДС 20%/НДС не облагается на основании _____.</w:t>
      </w:r>
    </w:p>
    <w:p w:rsidR="00251641" w:rsidRPr="004D5FC8" w:rsidRDefault="00251641" w:rsidP="00251641">
      <w:pPr>
        <w:tabs>
          <w:tab w:val="left" w:pos="709"/>
        </w:tabs>
        <w:suppressAutoHyphens/>
        <w:spacing w:after="0" w:line="100" w:lineRule="atLeast"/>
        <w:ind w:firstLine="567"/>
        <w:jc w:val="both"/>
        <w:rPr>
          <w:rFonts w:ascii="Times New Roman" w:eastAsia="Calibri" w:hAnsi="Times New Roman" w:cs="Times New Roman"/>
          <w:lang w:eastAsia="ru-RU"/>
        </w:rPr>
      </w:pPr>
    </w:p>
    <w:p w:rsidR="00251641" w:rsidRPr="004D5FC8" w:rsidRDefault="00E6632F" w:rsidP="00251641">
      <w:pPr>
        <w:tabs>
          <w:tab w:val="left" w:pos="709"/>
        </w:tabs>
        <w:suppressAutoHyphens/>
        <w:spacing w:after="0" w:line="100" w:lineRule="atLeast"/>
        <w:ind w:firstLine="567"/>
        <w:jc w:val="both"/>
        <w:rPr>
          <w:rFonts w:ascii="Times New Roman" w:eastAsia="Calibri" w:hAnsi="Times New Roman" w:cs="Times New Roman"/>
          <w:lang w:eastAsia="ru-RU"/>
        </w:rPr>
      </w:pPr>
      <w:r w:rsidRPr="004D5FC8">
        <w:rPr>
          <w:rFonts w:ascii="Times New Roman" w:eastAsia="Calibri" w:hAnsi="Times New Roman" w:cs="Times New Roman"/>
          <w:lang w:eastAsia="ru-RU"/>
        </w:rPr>
        <w:t>Начальная (максимальная) цена контракта включает стоимость товара, оплату доставки и погрузочно-разгрузочных работ, транспортные расходы, затраты на уплату налогов, таможенных пошлин и других налогов и сборов, утвержденные действующим законодательством, а также иные расходы, связанные с исполнением контракта.</w:t>
      </w:r>
    </w:p>
    <w:p w:rsidR="00251641" w:rsidRPr="004D5FC8" w:rsidRDefault="00251641" w:rsidP="00251641">
      <w:pPr>
        <w:tabs>
          <w:tab w:val="left" w:pos="709"/>
        </w:tabs>
        <w:suppressAutoHyphens/>
        <w:spacing w:after="0" w:line="100" w:lineRule="atLeast"/>
        <w:ind w:firstLine="567"/>
        <w:jc w:val="both"/>
        <w:rPr>
          <w:rFonts w:ascii="Times New Roman" w:eastAsia="Calibri" w:hAnsi="Times New Roman" w:cs="Times New Roman"/>
          <w:lang w:eastAsia="ru-RU"/>
        </w:rPr>
      </w:pP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______________ соответствовует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______________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отсутствуют основания для прекращения деятельности (для ИП). Участник закупки - физическое лицо не ограничен судом в дееспособности;</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на день подачи заявки деятельность ______________ не приостановлена в порядке, предусмотренном Кодексом Российской Федерации об административных правонарушениях. Участник закупки декларирует свое соответствие такому требованию;</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______________ отсутствует недоимка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сведения об ______________ отсутствуют в реестрах недобросовестных поставщиков, ведение которых предусмотрено Законом № 223-ФЗ и Законом № 44-ФЗ;</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lastRenderedPageBreak/>
        <w:t>отсутствие у ______________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______________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______________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4F184C" w:rsidRPr="004D5FC8" w:rsidRDefault="004F184C" w:rsidP="004F184C">
      <w:pPr>
        <w:jc w:val="both"/>
        <w:rPr>
          <w:rFonts w:ascii="Times New Roman" w:hAnsi="Times New Roman" w:cs="Times New Roman"/>
        </w:rPr>
      </w:pPr>
      <w:r w:rsidRPr="004D5FC8">
        <w:rPr>
          <w:rFonts w:ascii="Times New Roman" w:hAnsi="Times New Roman" w:cs="Times New Roman"/>
        </w:rPr>
        <w:t>отсутствие между ______________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51641" w:rsidRPr="004D5FC8" w:rsidRDefault="004F184C" w:rsidP="004F184C">
      <w:pPr>
        <w:tabs>
          <w:tab w:val="left" w:pos="709"/>
        </w:tabs>
        <w:suppressAutoHyphens/>
        <w:spacing w:after="0" w:line="100" w:lineRule="atLeast"/>
        <w:ind w:firstLine="567"/>
        <w:jc w:val="both"/>
        <w:rPr>
          <w:rFonts w:ascii="Times New Roman" w:hAnsi="Times New Roman" w:cs="Times New Roman"/>
        </w:rPr>
      </w:pPr>
      <w:r w:rsidRPr="004D5FC8">
        <w:rPr>
          <w:rFonts w:ascii="Times New Roman" w:hAnsi="Times New Roman" w:cs="Times New Roman"/>
        </w:rPr>
        <w:t>______________ не является офшорной компанией.</w:t>
      </w:r>
    </w:p>
    <w:p w:rsidR="004F184C" w:rsidRPr="004D5FC8" w:rsidRDefault="004F184C" w:rsidP="004F184C">
      <w:pPr>
        <w:tabs>
          <w:tab w:val="left" w:pos="709"/>
        </w:tabs>
        <w:suppressAutoHyphens/>
        <w:spacing w:after="0" w:line="100" w:lineRule="atLeast"/>
        <w:ind w:firstLine="567"/>
        <w:jc w:val="both"/>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ind w:firstLine="567"/>
        <w:jc w:val="both"/>
        <w:rPr>
          <w:rFonts w:ascii="Times New Roman" w:eastAsia="Calibri" w:hAnsi="Times New Roman" w:cs="Times New Roman"/>
          <w:lang w:eastAsia="ru-RU"/>
        </w:rPr>
      </w:pPr>
      <w:r w:rsidRPr="004D5FC8">
        <w:rPr>
          <w:rFonts w:ascii="Times New Roman" w:eastAsia="Calibri" w:hAnsi="Times New Roman" w:cs="Times New Roman"/>
          <w:lang w:eastAsia="ru-RU"/>
        </w:rPr>
        <w:t>Отсутствие у участника закупки ограничений для участия в таких закупках, установленных законодательством Российской Федерации.</w:t>
      </w:r>
    </w:p>
    <w:p w:rsidR="00251641" w:rsidRPr="004D5FC8" w:rsidRDefault="00251641" w:rsidP="00251641">
      <w:pPr>
        <w:tabs>
          <w:tab w:val="left" w:pos="709"/>
        </w:tabs>
        <w:suppressAutoHyphens/>
        <w:spacing w:after="0" w:line="100" w:lineRule="atLeast"/>
        <w:ind w:firstLine="567"/>
        <w:jc w:val="both"/>
        <w:rPr>
          <w:rFonts w:ascii="Times New Roman" w:eastAsia="Calibri" w:hAnsi="Times New Roman" w:cs="Times New Roman"/>
          <w:lang w:eastAsia="ru-RU"/>
        </w:rPr>
      </w:pPr>
      <w:r w:rsidRPr="004D5FC8">
        <w:rPr>
          <w:rFonts w:ascii="Times New Roman" w:eastAsia="Calibri" w:hAnsi="Times New Roman" w:cs="Times New Roman"/>
          <w:lang w:eastAsia="ru-RU"/>
        </w:rPr>
        <w:t>Если по результатам закупки, с нами будет заключен договор на поставку товара, мы берем на себя обязательство поставить товар в соответствии с требованиями документации, техническим заданием и согласно нашей заявке.</w:t>
      </w:r>
    </w:p>
    <w:p w:rsidR="00251641" w:rsidRPr="004D5FC8" w:rsidRDefault="00251641" w:rsidP="00251641">
      <w:pPr>
        <w:tabs>
          <w:tab w:val="left" w:pos="709"/>
        </w:tabs>
        <w:suppressAutoHyphens/>
        <w:spacing w:after="0" w:line="100" w:lineRule="atLeast"/>
        <w:ind w:firstLine="567"/>
        <w:jc w:val="center"/>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ind w:firstLine="567"/>
        <w:jc w:val="center"/>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ind w:firstLine="567"/>
        <w:jc w:val="both"/>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ind w:firstLine="567"/>
        <w:jc w:val="both"/>
        <w:rPr>
          <w:rFonts w:ascii="Times New Roman" w:eastAsia="Calibri" w:hAnsi="Times New Roman" w:cs="Times New Roman"/>
          <w:lang w:eastAsia="ru-RU"/>
        </w:rPr>
      </w:pPr>
    </w:p>
    <w:p w:rsidR="00251641" w:rsidRPr="004D5FC8" w:rsidRDefault="00251641" w:rsidP="00251641">
      <w:pPr>
        <w:tabs>
          <w:tab w:val="left" w:pos="709"/>
        </w:tabs>
        <w:suppressAutoHyphens/>
        <w:spacing w:after="0" w:line="100" w:lineRule="atLeast"/>
        <w:ind w:firstLine="567"/>
        <w:jc w:val="both"/>
        <w:rPr>
          <w:rFonts w:ascii="Times New Roman" w:eastAsia="Calibri" w:hAnsi="Times New Roman" w:cs="Times New Roman"/>
          <w:lang w:eastAsia="ru-RU"/>
        </w:rPr>
      </w:pPr>
      <w:r w:rsidRPr="004D5FC8">
        <w:rPr>
          <w:rFonts w:ascii="Times New Roman" w:eastAsia="Calibri" w:hAnsi="Times New Roman" w:cs="Times New Roman"/>
          <w:lang w:eastAsia="ru-RU"/>
        </w:rPr>
        <w:t>Руководитель _____________________________________   И.О. Фамилия</w:t>
      </w:r>
    </w:p>
    <w:p w:rsidR="00251641" w:rsidRPr="004D5FC8" w:rsidRDefault="00251641" w:rsidP="00251641">
      <w:pPr>
        <w:tabs>
          <w:tab w:val="left" w:pos="709"/>
        </w:tabs>
        <w:suppressAutoHyphens/>
        <w:spacing w:after="0" w:line="100" w:lineRule="atLeast"/>
        <w:ind w:firstLine="567"/>
        <w:jc w:val="both"/>
        <w:rPr>
          <w:rFonts w:ascii="Times New Roman" w:eastAsia="Calibri" w:hAnsi="Times New Roman" w:cs="Times New Roman"/>
          <w:lang w:eastAsia="ru-RU"/>
        </w:rPr>
      </w:pPr>
      <w:r w:rsidRPr="004D5FC8">
        <w:rPr>
          <w:rFonts w:ascii="Times New Roman" w:eastAsia="Calibri" w:hAnsi="Times New Roman" w:cs="Times New Roman"/>
          <w:lang w:eastAsia="ru-RU"/>
        </w:rPr>
        <w:t>М.П.                                                           (подпись)</w:t>
      </w:r>
    </w:p>
    <w:p w:rsidR="00D21102" w:rsidRPr="004D5FC8" w:rsidRDefault="00D21102">
      <w:pPr>
        <w:rPr>
          <w:rFonts w:ascii="Times New Roman" w:eastAsia="Calibri" w:hAnsi="Times New Roman" w:cs="Times New Roman"/>
          <w:lang w:eastAsia="ru-RU"/>
        </w:rPr>
      </w:pPr>
      <w:r w:rsidRPr="004D5FC8">
        <w:rPr>
          <w:rFonts w:ascii="Times New Roman" w:eastAsia="Calibri" w:hAnsi="Times New Roman" w:cs="Times New Roman"/>
          <w:lang w:eastAsia="ru-RU"/>
        </w:rPr>
        <w:br w:type="page"/>
      </w:r>
    </w:p>
    <w:p w:rsidR="007C564A" w:rsidRPr="004D5FC8" w:rsidRDefault="007C564A" w:rsidP="00EC59DE">
      <w:pPr>
        <w:tabs>
          <w:tab w:val="left" w:pos="709"/>
        </w:tabs>
        <w:suppressAutoHyphens/>
        <w:spacing w:after="0" w:line="100" w:lineRule="atLeast"/>
        <w:jc w:val="center"/>
        <w:rPr>
          <w:rFonts w:ascii="Times New Roman" w:eastAsia="Calibri" w:hAnsi="Times New Roman" w:cs="Times New Roman"/>
          <w:lang w:eastAsia="ru-RU"/>
        </w:rPr>
      </w:pPr>
    </w:p>
    <w:p w:rsidR="00D21102" w:rsidRPr="004D5FC8" w:rsidRDefault="00D21102" w:rsidP="00EC59DE">
      <w:pPr>
        <w:tabs>
          <w:tab w:val="left" w:pos="709"/>
        </w:tabs>
        <w:suppressAutoHyphens/>
        <w:spacing w:after="0" w:line="100" w:lineRule="atLeast"/>
        <w:jc w:val="center"/>
        <w:rPr>
          <w:rFonts w:ascii="Times New Roman" w:eastAsia="Calibri" w:hAnsi="Times New Roman" w:cs="Times New Roman"/>
          <w:lang w:eastAsia="ru-RU"/>
        </w:rPr>
      </w:pPr>
    </w:p>
    <w:p w:rsidR="00D21102" w:rsidRPr="004D5FC8" w:rsidRDefault="00D21102" w:rsidP="00D21102">
      <w:pPr>
        <w:spacing w:after="0" w:line="240" w:lineRule="auto"/>
        <w:contextualSpacing/>
        <w:jc w:val="right"/>
        <w:rPr>
          <w:rFonts w:ascii="Times New Roman" w:eastAsia="Times New Roman" w:hAnsi="Times New Roman" w:cs="Times New Roman"/>
          <w:b/>
          <w:lang w:eastAsia="ru-RU"/>
        </w:rPr>
      </w:pPr>
      <w:r w:rsidRPr="004D5FC8">
        <w:rPr>
          <w:rFonts w:ascii="Times New Roman" w:eastAsia="Times New Roman" w:hAnsi="Times New Roman" w:cs="Times New Roman"/>
          <w:b/>
          <w:lang w:eastAsia="ru-RU"/>
        </w:rPr>
        <w:t xml:space="preserve">Приложение № </w:t>
      </w:r>
      <w:r w:rsidR="009652CA" w:rsidRPr="004D5FC8">
        <w:rPr>
          <w:rFonts w:ascii="Times New Roman" w:eastAsia="Times New Roman" w:hAnsi="Times New Roman" w:cs="Times New Roman"/>
          <w:b/>
          <w:lang w:eastAsia="ru-RU"/>
        </w:rPr>
        <w:t>3</w:t>
      </w:r>
      <w:r w:rsidRPr="004D5FC8">
        <w:rPr>
          <w:rFonts w:ascii="Times New Roman" w:eastAsia="Times New Roman" w:hAnsi="Times New Roman" w:cs="Times New Roman"/>
          <w:b/>
          <w:lang w:eastAsia="ru-RU"/>
        </w:rPr>
        <w:t xml:space="preserve">                                                                                                                                  </w:t>
      </w:r>
    </w:p>
    <w:p w:rsidR="00D21102" w:rsidRPr="004D5FC8" w:rsidRDefault="00D21102" w:rsidP="00D21102">
      <w:pPr>
        <w:spacing w:after="0" w:line="240" w:lineRule="auto"/>
        <w:contextualSpacing/>
        <w:jc w:val="center"/>
        <w:rPr>
          <w:rFonts w:ascii="Times New Roman" w:eastAsia="Times New Roman" w:hAnsi="Times New Roman" w:cs="Times New Roman"/>
          <w:b/>
          <w:lang w:eastAsia="ru-RU"/>
        </w:rPr>
      </w:pPr>
      <w:r w:rsidRPr="004D5FC8">
        <w:rPr>
          <w:rFonts w:ascii="Times New Roman" w:eastAsia="Times New Roman" w:hAnsi="Times New Roman" w:cs="Times New Roman"/>
          <w:b/>
          <w:lang w:eastAsia="ru-RU"/>
        </w:rPr>
        <w:t xml:space="preserve">                                                                                                                         </w:t>
      </w:r>
      <w:r w:rsidR="00D81E82" w:rsidRPr="004D5FC8">
        <w:rPr>
          <w:rFonts w:ascii="Times New Roman" w:eastAsia="Times New Roman" w:hAnsi="Times New Roman" w:cs="Times New Roman"/>
          <w:b/>
          <w:lang w:eastAsia="ru-RU"/>
        </w:rPr>
        <w:t xml:space="preserve">                  </w:t>
      </w:r>
      <w:r w:rsidRPr="004D5FC8">
        <w:rPr>
          <w:rFonts w:ascii="Times New Roman" w:eastAsia="Times New Roman" w:hAnsi="Times New Roman" w:cs="Times New Roman"/>
          <w:b/>
          <w:lang w:eastAsia="ru-RU"/>
        </w:rPr>
        <w:t xml:space="preserve"> к извещению </w:t>
      </w:r>
    </w:p>
    <w:p w:rsidR="00D21102" w:rsidRPr="004D5FC8" w:rsidRDefault="00D21102" w:rsidP="00D21102">
      <w:pPr>
        <w:spacing w:after="0" w:line="240" w:lineRule="auto"/>
        <w:contextualSpacing/>
        <w:jc w:val="center"/>
        <w:rPr>
          <w:rFonts w:ascii="Times New Roman" w:eastAsia="Times New Roman" w:hAnsi="Times New Roman" w:cs="Times New Roman"/>
          <w:b/>
          <w:lang w:eastAsia="ru-RU"/>
        </w:rPr>
      </w:pPr>
    </w:p>
    <w:p w:rsidR="00D21102" w:rsidRPr="004D5FC8" w:rsidRDefault="00D21102" w:rsidP="00D21102">
      <w:pPr>
        <w:spacing w:after="0" w:line="240" w:lineRule="auto"/>
        <w:contextualSpacing/>
        <w:jc w:val="center"/>
        <w:rPr>
          <w:rFonts w:ascii="Times New Roman" w:eastAsia="Times New Roman" w:hAnsi="Times New Roman" w:cs="Times New Roman"/>
          <w:b/>
          <w:lang w:eastAsia="ru-RU"/>
        </w:rPr>
      </w:pPr>
      <w:r w:rsidRPr="004D5FC8">
        <w:rPr>
          <w:rFonts w:ascii="Times New Roman" w:eastAsia="Times New Roman" w:hAnsi="Times New Roman" w:cs="Times New Roman"/>
          <w:b/>
          <w:lang w:eastAsia="ru-RU"/>
        </w:rPr>
        <w:t>ПРОЕКТ ДОГОВОРА</w:t>
      </w:r>
    </w:p>
    <w:p w:rsidR="00D21102" w:rsidRPr="004D5FC8" w:rsidRDefault="00D21102" w:rsidP="00D21102">
      <w:pPr>
        <w:spacing w:after="0" w:line="240" w:lineRule="auto"/>
        <w:ind w:firstLine="709"/>
        <w:contextualSpacing/>
        <w:jc w:val="center"/>
        <w:rPr>
          <w:rFonts w:ascii="Times New Roman" w:eastAsia="Times New Roman" w:hAnsi="Times New Roman" w:cs="Times New Roman"/>
          <w:b/>
          <w:lang w:eastAsia="ru-RU"/>
        </w:rPr>
      </w:pPr>
      <w:r w:rsidRPr="004D5FC8">
        <w:rPr>
          <w:rFonts w:ascii="Times New Roman" w:eastAsia="Times New Roman" w:hAnsi="Times New Roman" w:cs="Times New Roman"/>
          <w:b/>
          <w:lang w:eastAsia="ru-RU"/>
        </w:rPr>
        <w:t>ДОГОВОР № ________________</w:t>
      </w:r>
    </w:p>
    <w:p w:rsidR="00D21102" w:rsidRPr="004D5FC8" w:rsidRDefault="00D21102" w:rsidP="00D21102">
      <w:pPr>
        <w:spacing w:after="0" w:line="240" w:lineRule="auto"/>
        <w:ind w:firstLine="709"/>
        <w:contextualSpacing/>
        <w:jc w:val="center"/>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на поставку товара</w:t>
      </w:r>
    </w:p>
    <w:p w:rsidR="00D21102" w:rsidRPr="004D5FC8" w:rsidRDefault="00D21102" w:rsidP="00D21102">
      <w:pPr>
        <w:spacing w:after="0" w:line="240" w:lineRule="auto"/>
        <w:contextualSpacing/>
        <w:rPr>
          <w:rFonts w:ascii="Times New Roman" w:eastAsia="Times New Roman" w:hAnsi="Times New Roman" w:cs="Times New Roman"/>
          <w:b/>
          <w:bCs/>
          <w:lang w:eastAsia="ru-RU"/>
        </w:rPr>
      </w:pPr>
    </w:p>
    <w:p w:rsidR="00D21102" w:rsidRPr="004D5FC8" w:rsidRDefault="00D21102" w:rsidP="00D21102">
      <w:pPr>
        <w:spacing w:after="0" w:line="240" w:lineRule="auto"/>
        <w:contextualSpacing/>
        <w:rPr>
          <w:rFonts w:ascii="Times New Roman" w:eastAsia="Times New Roman" w:hAnsi="Times New Roman" w:cs="Times New Roman"/>
          <w:b/>
          <w:bCs/>
          <w:lang w:eastAsia="ru-RU"/>
        </w:rPr>
      </w:pPr>
      <w:r w:rsidRPr="004D5FC8">
        <w:rPr>
          <w:rFonts w:ascii="Times New Roman" w:eastAsia="Times New Roman" w:hAnsi="Times New Roman" w:cs="Times New Roman"/>
          <w:b/>
          <w:bCs/>
          <w:lang w:eastAsia="ru-RU"/>
        </w:rPr>
        <w:t xml:space="preserve">г. </w:t>
      </w:r>
      <w:r w:rsidR="00E6632F" w:rsidRPr="004D5FC8">
        <w:rPr>
          <w:rFonts w:ascii="Times New Roman" w:eastAsia="Times New Roman" w:hAnsi="Times New Roman" w:cs="Times New Roman"/>
          <w:b/>
          <w:bCs/>
          <w:lang w:eastAsia="ru-RU"/>
        </w:rPr>
        <w:t>Кумертау</w:t>
      </w:r>
      <w:r w:rsidRPr="004D5FC8">
        <w:rPr>
          <w:rFonts w:ascii="Times New Roman" w:eastAsia="Times New Roman" w:hAnsi="Times New Roman" w:cs="Times New Roman"/>
          <w:b/>
          <w:bCs/>
          <w:lang w:eastAsia="ru-RU"/>
        </w:rPr>
        <w:tab/>
      </w:r>
      <w:r w:rsidRPr="004D5FC8">
        <w:rPr>
          <w:rFonts w:ascii="Times New Roman" w:eastAsia="Times New Roman" w:hAnsi="Times New Roman" w:cs="Times New Roman"/>
          <w:b/>
          <w:bCs/>
          <w:lang w:eastAsia="ru-RU"/>
        </w:rPr>
        <w:tab/>
      </w:r>
      <w:r w:rsidRPr="004D5FC8">
        <w:rPr>
          <w:rFonts w:ascii="Times New Roman" w:eastAsia="Times New Roman" w:hAnsi="Times New Roman" w:cs="Times New Roman"/>
          <w:b/>
          <w:bCs/>
          <w:lang w:eastAsia="ru-RU"/>
        </w:rPr>
        <w:tab/>
      </w:r>
      <w:r w:rsidRPr="004D5FC8">
        <w:rPr>
          <w:rFonts w:ascii="Times New Roman" w:eastAsia="Times New Roman" w:hAnsi="Times New Roman" w:cs="Times New Roman"/>
          <w:b/>
          <w:bCs/>
          <w:lang w:eastAsia="ru-RU"/>
        </w:rPr>
        <w:tab/>
      </w:r>
      <w:r w:rsidRPr="004D5FC8">
        <w:rPr>
          <w:rFonts w:ascii="Times New Roman" w:eastAsia="Times New Roman" w:hAnsi="Times New Roman" w:cs="Times New Roman"/>
          <w:b/>
          <w:bCs/>
          <w:lang w:eastAsia="ru-RU"/>
        </w:rPr>
        <w:tab/>
      </w:r>
      <w:r w:rsidRPr="004D5FC8">
        <w:rPr>
          <w:rFonts w:ascii="Times New Roman" w:eastAsia="Times New Roman" w:hAnsi="Times New Roman" w:cs="Times New Roman"/>
          <w:b/>
          <w:bCs/>
          <w:lang w:eastAsia="ru-RU"/>
        </w:rPr>
        <w:tab/>
      </w:r>
      <w:r w:rsidRPr="004D5FC8">
        <w:rPr>
          <w:rFonts w:ascii="Times New Roman" w:eastAsia="Times New Roman" w:hAnsi="Times New Roman" w:cs="Times New Roman"/>
          <w:b/>
          <w:bCs/>
          <w:lang w:eastAsia="ru-RU"/>
        </w:rPr>
        <w:tab/>
      </w:r>
      <w:r w:rsidRPr="004D5FC8">
        <w:rPr>
          <w:rFonts w:ascii="Times New Roman" w:eastAsia="Times New Roman" w:hAnsi="Times New Roman" w:cs="Times New Roman"/>
          <w:b/>
          <w:bCs/>
          <w:lang w:eastAsia="ru-RU"/>
        </w:rPr>
        <w:tab/>
        <w:t xml:space="preserve">  «_____» ____________ 2021 г.</w:t>
      </w:r>
    </w:p>
    <w:p w:rsidR="00D21102" w:rsidRPr="004D5FC8" w:rsidRDefault="00D21102" w:rsidP="00D21102">
      <w:pPr>
        <w:spacing w:after="0" w:line="240" w:lineRule="auto"/>
        <w:contextualSpacing/>
        <w:rPr>
          <w:rFonts w:ascii="Times New Roman" w:eastAsia="Times New Roman" w:hAnsi="Times New Roman" w:cs="Times New Roman"/>
          <w:b/>
          <w:bCs/>
          <w:lang w:eastAsia="ru-RU"/>
        </w:rPr>
      </w:pPr>
    </w:p>
    <w:p w:rsidR="00D21102" w:rsidRPr="004D5FC8" w:rsidRDefault="00D21102" w:rsidP="00D21102">
      <w:pPr>
        <w:spacing w:after="0" w:line="240" w:lineRule="auto"/>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 xml:space="preserve">          </w:t>
      </w:r>
      <w:r w:rsidR="00E6632F" w:rsidRPr="004D5FC8">
        <w:rPr>
          <w:rFonts w:ascii="Times New Roman" w:eastAsia="Times New Roman" w:hAnsi="Times New Roman" w:cs="Times New Roman"/>
          <w:lang w:eastAsia="ru-RU"/>
        </w:rPr>
        <w:t>Государственное автономное учреждение социального обслуживания населения Реабилитационный центр для детей подростков с ограниченными возможностями здоровья г. Кумертау</w:t>
      </w:r>
      <w:r w:rsidRPr="004D5FC8">
        <w:rPr>
          <w:rFonts w:ascii="Times New Roman" w:eastAsia="Times New Roman" w:hAnsi="Times New Roman" w:cs="Times New Roman"/>
          <w:lang w:eastAsia="ru-RU"/>
        </w:rPr>
        <w:t xml:space="preserve"> именуемое в дальнейшем Заказчик, в лице _______________________________, действующей на основании _________________, с одной стороны, и ______________________________, именуемое в дальнейшем Поставщик, в лице ________________________________________, действующий(ая) на основании __________________________, с другой стороны, вместе именуемые Стороны, и каждая в отдельности Сторона, в соответствии с Федеральным законом от 18 июля 2011 года № 223-ФЗ "О закупках товаров, работ, услуг отдельными видами юридических лиц" и Положением о закупке товаров, работ, услуг на основании протокола рассмотрения и оценки котировочных заявок № _____ от «___» ________ 2021 г, заключили настоящий Договор о нижеследующем:</w:t>
      </w:r>
    </w:p>
    <w:p w:rsidR="00D21102" w:rsidRPr="004D5FC8" w:rsidRDefault="00D21102" w:rsidP="00D21102">
      <w:pPr>
        <w:pStyle w:val="1"/>
        <w:keepNext w:val="0"/>
        <w:keepLines w:val="0"/>
        <w:widowControl w:val="0"/>
        <w:numPr>
          <w:ilvl w:val="0"/>
          <w:numId w:val="15"/>
        </w:numPr>
        <w:tabs>
          <w:tab w:val="left" w:pos="0"/>
          <w:tab w:val="left" w:pos="432"/>
        </w:tabs>
        <w:suppressAutoHyphens/>
        <w:spacing w:before="0" w:line="240" w:lineRule="auto"/>
        <w:ind w:left="720"/>
        <w:jc w:val="center"/>
        <w:rPr>
          <w:rFonts w:ascii="Times New Roman" w:eastAsiaTheme="minorHAnsi" w:hAnsi="Times New Roman" w:cs="Times New Roman"/>
          <w:b/>
          <w:color w:val="auto"/>
          <w:sz w:val="22"/>
          <w:szCs w:val="22"/>
          <w:lang w:eastAsia="ru-RU"/>
        </w:rPr>
      </w:pPr>
      <w:r w:rsidRPr="004D5FC8">
        <w:rPr>
          <w:rFonts w:ascii="Times New Roman" w:eastAsiaTheme="minorHAnsi" w:hAnsi="Times New Roman" w:cs="Times New Roman"/>
          <w:b/>
          <w:color w:val="auto"/>
          <w:sz w:val="22"/>
          <w:szCs w:val="22"/>
          <w:lang w:eastAsia="ru-RU"/>
        </w:rPr>
        <w:t>Предмет Договора</w:t>
      </w:r>
    </w:p>
    <w:p w:rsidR="00D21102" w:rsidRPr="004D5FC8" w:rsidRDefault="00D21102" w:rsidP="00CE3AB4">
      <w:pPr>
        <w:jc w:val="both"/>
        <w:rPr>
          <w:rFonts w:ascii="Times New Roman" w:hAnsi="Times New Roman" w:cs="Times New Roman"/>
          <w:b/>
          <w:bCs/>
        </w:rPr>
      </w:pPr>
      <w:r w:rsidRPr="004D5FC8">
        <w:rPr>
          <w:rFonts w:ascii="Times New Roman" w:hAnsi="Times New Roman" w:cs="Times New Roman"/>
          <w:bCs/>
          <w:iCs/>
          <w:color w:val="000000"/>
        </w:rPr>
        <w:t xml:space="preserve">1.1. </w:t>
      </w:r>
      <w:r w:rsidR="00CE3AB4" w:rsidRPr="004D5FC8">
        <w:rPr>
          <w:rFonts w:ascii="Times New Roman" w:hAnsi="Times New Roman" w:cs="Times New Roman"/>
          <w:bCs/>
          <w:iCs/>
          <w:color w:val="000000"/>
        </w:rPr>
        <w:t>Поставщик обязуется осуществить</w:t>
      </w:r>
      <w:r w:rsidR="00CE3AB4" w:rsidRPr="004D5FC8">
        <w:rPr>
          <w:rFonts w:ascii="Times New Roman" w:hAnsi="Times New Roman" w:cs="Times New Roman"/>
          <w:b/>
          <w:sz w:val="24"/>
          <w:szCs w:val="24"/>
        </w:rPr>
        <w:t xml:space="preserve"> поставку игрового оборудования для творческой мастерской </w:t>
      </w:r>
      <w:r w:rsidR="00E6632F" w:rsidRPr="004D5FC8">
        <w:rPr>
          <w:rFonts w:ascii="Times New Roman" w:eastAsia="Times New Roman" w:hAnsi="Times New Roman" w:cs="Times New Roman"/>
          <w:b/>
          <w:lang w:eastAsia="ru-RU"/>
        </w:rPr>
        <w:t xml:space="preserve"> для нужд </w:t>
      </w:r>
      <w:r w:rsidR="00CE3AB4" w:rsidRPr="004D5FC8">
        <w:rPr>
          <w:rFonts w:ascii="Times New Roman" w:eastAsia="Times New Roman" w:hAnsi="Times New Roman" w:cs="Times New Roman"/>
          <w:b/>
          <w:lang w:eastAsia="ru-RU"/>
        </w:rPr>
        <w:t>Государственного</w:t>
      </w:r>
      <w:r w:rsidR="00E6632F" w:rsidRPr="004D5FC8">
        <w:rPr>
          <w:rFonts w:ascii="Times New Roman" w:eastAsia="Times New Roman" w:hAnsi="Times New Roman" w:cs="Times New Roman"/>
          <w:b/>
          <w:lang w:eastAsia="ru-RU"/>
        </w:rPr>
        <w:t xml:space="preserve"> </w:t>
      </w:r>
      <w:r w:rsidR="00CE3AB4" w:rsidRPr="004D5FC8">
        <w:rPr>
          <w:rFonts w:ascii="Times New Roman" w:eastAsia="Times New Roman" w:hAnsi="Times New Roman" w:cs="Times New Roman"/>
          <w:b/>
          <w:lang w:eastAsia="ru-RU"/>
        </w:rPr>
        <w:t>автономного учреждения</w:t>
      </w:r>
      <w:r w:rsidR="00E6632F" w:rsidRPr="004D5FC8">
        <w:rPr>
          <w:rFonts w:ascii="Times New Roman" w:eastAsia="Times New Roman" w:hAnsi="Times New Roman" w:cs="Times New Roman"/>
          <w:b/>
          <w:lang w:eastAsia="ru-RU"/>
        </w:rPr>
        <w:t xml:space="preserve"> социального обслуживания населения Реабилитационный центр для детей подростков с ограниченными возможностями здоровья г. Кумертау</w:t>
      </w:r>
      <w:r w:rsidRPr="004D5FC8">
        <w:rPr>
          <w:rFonts w:ascii="Times New Roman" w:hAnsi="Times New Roman" w:cs="Times New Roman"/>
        </w:rPr>
        <w:t xml:space="preserve"> (далее – Товар)</w:t>
      </w:r>
      <w:r w:rsidRPr="004D5FC8">
        <w:rPr>
          <w:rFonts w:ascii="Times New Roman" w:hAnsi="Times New Roman" w:cs="Times New Roman"/>
          <w:bCs/>
          <w:iCs/>
          <w:color w:val="000000"/>
        </w:rPr>
        <w:t xml:space="preserve">, а Заказчик </w:t>
      </w:r>
      <w:r w:rsidRPr="004D5FC8">
        <w:rPr>
          <w:rFonts w:ascii="Times New Roman" w:eastAsia="Times New Roman" w:hAnsi="Times New Roman" w:cs="Times New Roman"/>
          <w:lang w:eastAsia="ru-RU"/>
        </w:rPr>
        <w:t>обязуется принять товар и оплатить его стоимость в порядке, предусмотренном настоящим договором.</w:t>
      </w:r>
    </w:p>
    <w:p w:rsidR="00D21102" w:rsidRPr="004D5FC8" w:rsidRDefault="00D21102" w:rsidP="00CE3AB4">
      <w:pPr>
        <w:spacing w:after="0" w:line="240" w:lineRule="auto"/>
        <w:ind w:firstLine="567"/>
        <w:contextualSpacing/>
        <w:jc w:val="both"/>
        <w:rPr>
          <w:rFonts w:ascii="Times New Roman" w:eastAsia="Times New Roman" w:hAnsi="Times New Roman" w:cs="Times New Roman"/>
          <w:spacing w:val="2"/>
          <w:lang w:eastAsia="ru-RU"/>
        </w:rPr>
      </w:pPr>
      <w:r w:rsidRPr="004D5FC8">
        <w:rPr>
          <w:rFonts w:ascii="Times New Roman" w:eastAsia="Times New Roman" w:hAnsi="Times New Roman" w:cs="Times New Roman"/>
          <w:lang w:eastAsia="ru-RU"/>
        </w:rPr>
        <w:t xml:space="preserve">Наименование, характеристики и количество поставляемого товара указаны в </w:t>
      </w:r>
      <w:r w:rsidRPr="004D5FC8">
        <w:rPr>
          <w:rFonts w:ascii="Times New Roman" w:eastAsia="Times New Roman" w:hAnsi="Times New Roman" w:cs="Times New Roman"/>
          <w:spacing w:val="2"/>
          <w:lang w:eastAsia="ru-RU"/>
        </w:rPr>
        <w:t>Приложении № 1, являющемся неотъемлемой частью настоящего Договора.</w:t>
      </w:r>
    </w:p>
    <w:p w:rsidR="00D21102" w:rsidRPr="004D5FC8" w:rsidRDefault="00D21102" w:rsidP="00CE3AB4">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 xml:space="preserve">1.2. Место поставки товара: </w:t>
      </w:r>
      <w:r w:rsidR="00E6632F" w:rsidRPr="004D5FC8">
        <w:rPr>
          <w:rFonts w:ascii="Times New Roman" w:hAnsi="Times New Roman"/>
          <w:sz w:val="24"/>
          <w:szCs w:val="24"/>
        </w:rPr>
        <w:t>453300, Республика Башкортостан, г. Кумертау, ул. Советская, д.1а.</w:t>
      </w:r>
    </w:p>
    <w:p w:rsidR="00D21102" w:rsidRPr="004D5FC8" w:rsidRDefault="00D21102" w:rsidP="00D21102">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Поставка осуществляется силами и транспортным средством Поставщика.</w:t>
      </w:r>
    </w:p>
    <w:p w:rsidR="00D21102" w:rsidRPr="004D5FC8" w:rsidRDefault="00D21102" w:rsidP="00D21102">
      <w:pPr>
        <w:pStyle w:val="1"/>
        <w:keepNext w:val="0"/>
        <w:keepLines w:val="0"/>
        <w:widowControl w:val="0"/>
        <w:numPr>
          <w:ilvl w:val="0"/>
          <w:numId w:val="15"/>
        </w:numPr>
        <w:tabs>
          <w:tab w:val="left" w:pos="0"/>
          <w:tab w:val="left" w:pos="432"/>
        </w:tabs>
        <w:suppressAutoHyphens/>
        <w:spacing w:before="0" w:line="240" w:lineRule="auto"/>
        <w:ind w:left="720"/>
        <w:jc w:val="center"/>
        <w:rPr>
          <w:rFonts w:ascii="Times New Roman" w:eastAsiaTheme="minorHAnsi" w:hAnsi="Times New Roman" w:cs="Times New Roman"/>
          <w:b/>
          <w:color w:val="auto"/>
          <w:sz w:val="22"/>
          <w:szCs w:val="22"/>
          <w:lang w:eastAsia="ru-RU"/>
        </w:rPr>
      </w:pPr>
      <w:r w:rsidRPr="004D5FC8">
        <w:rPr>
          <w:rFonts w:ascii="Times New Roman" w:eastAsiaTheme="minorHAnsi" w:hAnsi="Times New Roman" w:cs="Times New Roman"/>
          <w:b/>
          <w:color w:val="auto"/>
          <w:sz w:val="22"/>
          <w:szCs w:val="22"/>
          <w:lang w:eastAsia="ru-RU"/>
        </w:rPr>
        <w:t>Цена Договора и порядок расчетов</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2.1. Цена договора составляет __________________________ рублей, включая НДС (в случае, если Поставщик имеет право на освобождение от уплаты НДС, то слова «включая НДС» заменяются на слова «НДС не облагается»).</w:t>
      </w:r>
    </w:p>
    <w:p w:rsidR="00D21102" w:rsidRPr="004D5FC8" w:rsidRDefault="00D21102" w:rsidP="00D21102">
      <w:pPr>
        <w:spacing w:after="0" w:line="240" w:lineRule="auto"/>
        <w:ind w:firstLine="567"/>
        <w:jc w:val="both"/>
        <w:rPr>
          <w:rFonts w:ascii="Times New Roman" w:hAnsi="Times New Roman" w:cs="Times New Roman"/>
          <w:bCs/>
          <w:iCs/>
          <w:color w:val="000000"/>
        </w:rPr>
      </w:pPr>
      <w:r w:rsidRPr="004D5FC8">
        <w:rPr>
          <w:rFonts w:ascii="Times New Roman" w:hAnsi="Times New Roman" w:cs="Times New Roman"/>
          <w:bCs/>
          <w:iCs/>
          <w:color w:val="000000"/>
        </w:rPr>
        <w:t>2.2. Источник финансирования по настоящему Договору:</w:t>
      </w:r>
      <w:r w:rsidR="00DD16BC" w:rsidRPr="004D5FC8">
        <w:rPr>
          <w:rFonts w:ascii="Times New Roman" w:hAnsi="Times New Roman" w:cs="Times New Roman"/>
          <w:bCs/>
          <w:iCs/>
          <w:color w:val="000000"/>
        </w:rPr>
        <w:t xml:space="preserve"> бюджетные средства Республики Башкортостан. </w:t>
      </w:r>
      <w:r w:rsidRPr="004D5FC8">
        <w:rPr>
          <w:rFonts w:ascii="Times New Roman" w:hAnsi="Times New Roman" w:cs="Times New Roman"/>
          <w:bCs/>
          <w:iCs/>
          <w:color w:val="000000"/>
        </w:rPr>
        <w:t xml:space="preserve"> </w:t>
      </w:r>
    </w:p>
    <w:p w:rsidR="00D21102" w:rsidRPr="004D5FC8" w:rsidRDefault="00D21102" w:rsidP="00D21102">
      <w:pPr>
        <w:spacing w:after="0" w:line="240" w:lineRule="auto"/>
        <w:ind w:firstLine="567"/>
        <w:jc w:val="both"/>
        <w:rPr>
          <w:rFonts w:ascii="Times New Roman" w:hAnsi="Times New Roman" w:cs="Times New Roman"/>
          <w:bCs/>
          <w:iCs/>
          <w:color w:val="000000"/>
        </w:rPr>
      </w:pPr>
      <w:r w:rsidRPr="004D5FC8">
        <w:rPr>
          <w:rFonts w:ascii="Times New Roman" w:hAnsi="Times New Roman" w:cs="Times New Roman"/>
          <w:bCs/>
          <w:iCs/>
          <w:color w:val="000000"/>
        </w:rPr>
        <w:t>2.3. Цены за каждую единицу Товара указываются в Спецификации (Приложение № 1 к настоящему Договору).</w:t>
      </w:r>
    </w:p>
    <w:p w:rsidR="00D21102" w:rsidRPr="004D5FC8" w:rsidRDefault="00D21102" w:rsidP="00D21102">
      <w:pPr>
        <w:spacing w:after="0" w:line="240" w:lineRule="auto"/>
        <w:ind w:firstLine="567"/>
        <w:jc w:val="both"/>
        <w:rPr>
          <w:rFonts w:ascii="Times New Roman" w:hAnsi="Times New Roman" w:cs="Times New Roman"/>
          <w:bCs/>
          <w:iCs/>
          <w:color w:val="000000"/>
        </w:rPr>
      </w:pPr>
      <w:r w:rsidRPr="004D5FC8">
        <w:rPr>
          <w:rFonts w:ascii="Times New Roman" w:hAnsi="Times New Roman" w:cs="Times New Roman"/>
          <w:bCs/>
          <w:iCs/>
          <w:color w:val="000000"/>
        </w:rPr>
        <w:t xml:space="preserve">2.4. Оплата по настоящему Договору производится Заказчиком путем безналичного перечисления денежных средств на расчетный счет Поставщика </w:t>
      </w:r>
      <w:r w:rsidRPr="004D5FC8">
        <w:rPr>
          <w:rFonts w:ascii="Times New Roman" w:hAnsi="Times New Roman" w:cs="Times New Roman"/>
          <w:bCs/>
        </w:rPr>
        <w:t xml:space="preserve">в течение 30 (тридцати) дней </w:t>
      </w:r>
      <w:r w:rsidRPr="004D5FC8">
        <w:rPr>
          <w:rFonts w:ascii="Times New Roman" w:hAnsi="Times New Roman" w:cs="Times New Roman"/>
          <w:snapToGrid w:val="0"/>
        </w:rPr>
        <w:t xml:space="preserve">с момента подписания товарной накладной </w:t>
      </w:r>
      <w:r w:rsidRPr="004D5FC8">
        <w:rPr>
          <w:rFonts w:ascii="Times New Roman" w:hAnsi="Times New Roman" w:cs="Times New Roman"/>
        </w:rPr>
        <w:t xml:space="preserve">(универсального передаточного документа) на основании счета, счета-фактуры </w:t>
      </w:r>
      <w:r w:rsidRPr="004D5FC8">
        <w:rPr>
          <w:rFonts w:ascii="Times New Roman" w:hAnsi="Times New Roman" w:cs="Times New Roman"/>
          <w:bCs/>
        </w:rPr>
        <w:t xml:space="preserve">(если предусмотрено) </w:t>
      </w:r>
      <w:r w:rsidRPr="004D5FC8">
        <w:rPr>
          <w:rFonts w:ascii="Times New Roman" w:hAnsi="Times New Roman" w:cs="Times New Roman"/>
        </w:rPr>
        <w:t>и товарной накладной (универсального передаточного документа), подписанной Сторонами</w:t>
      </w:r>
      <w:r w:rsidRPr="004D5FC8">
        <w:rPr>
          <w:rFonts w:ascii="Times New Roman" w:hAnsi="Times New Roman" w:cs="Times New Roman"/>
          <w:bCs/>
          <w:iCs/>
          <w:color w:val="000000"/>
        </w:rPr>
        <w:t>.</w:t>
      </w:r>
    </w:p>
    <w:p w:rsidR="00D21102" w:rsidRPr="004D5FC8" w:rsidRDefault="00D21102" w:rsidP="00D21102">
      <w:pPr>
        <w:spacing w:after="0" w:line="240" w:lineRule="auto"/>
        <w:ind w:firstLine="567"/>
        <w:jc w:val="both"/>
        <w:rPr>
          <w:rFonts w:ascii="Times New Roman" w:hAnsi="Times New Roman" w:cs="Times New Roman"/>
          <w:bCs/>
          <w:iCs/>
          <w:color w:val="000000"/>
        </w:rPr>
      </w:pPr>
      <w:r w:rsidRPr="004D5FC8">
        <w:rPr>
          <w:rFonts w:ascii="Times New Roman" w:hAnsi="Times New Roman" w:cs="Times New Roman"/>
          <w:bCs/>
          <w:iCs/>
          <w:color w:val="000000"/>
        </w:rPr>
        <w:t>2.5. Заказчик считается исполнившим обязательства по оплате Товара с момента списания денежных средств с расчетного счета Заказчика.</w:t>
      </w:r>
    </w:p>
    <w:p w:rsidR="00D21102" w:rsidRPr="004D5FC8" w:rsidRDefault="00D21102" w:rsidP="00D21102">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 xml:space="preserve">2.6. </w:t>
      </w:r>
      <w:r w:rsidR="00E6632F" w:rsidRPr="004D5FC8">
        <w:rPr>
          <w:rFonts w:ascii="Times New Roman" w:eastAsia="Calibri" w:hAnsi="Times New Roman" w:cs="Times New Roman"/>
          <w:lang w:eastAsia="ru-RU"/>
        </w:rPr>
        <w:t>Цена договора включает стоимость товара, оплату доставки и погрузочно-разгрузочных работ, транспортные расходы, затраты на уплату налогов, таможенных пошлин и других налогов и сборов, утвержденные действующим законодательством, а также иные расходы, связанные с исполнением контракта</w:t>
      </w:r>
      <w:r w:rsidR="00A37B2A" w:rsidRPr="004D5FC8">
        <w:rPr>
          <w:rFonts w:ascii="Times New Roman" w:eastAsia="Calibri" w:hAnsi="Times New Roman" w:cs="Times New Roman"/>
          <w:lang w:eastAsia="ru-RU"/>
        </w:rPr>
        <w:t>.</w:t>
      </w:r>
    </w:p>
    <w:p w:rsidR="00D21102" w:rsidRPr="004D5FC8" w:rsidRDefault="00D21102" w:rsidP="00D21102">
      <w:pPr>
        <w:widowControl w:val="0"/>
        <w:shd w:val="clear" w:color="auto" w:fill="FFFFFF"/>
        <w:tabs>
          <w:tab w:val="left" w:pos="835"/>
        </w:tabs>
        <w:autoSpaceDE w:val="0"/>
        <w:autoSpaceDN w:val="0"/>
        <w:adjustRightInd w:val="0"/>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2.7. В случае неуплаты Поставщиком, по условиям договора, в добровольном порядке неустойки за нарушение своих обязательств, Заказчик на основании соответствующего требования, в бесспорном порядке, производит оплату поставленного Товара за вычетом суммы неустойки (пени, штрафа).</w:t>
      </w:r>
    </w:p>
    <w:p w:rsidR="00D21102" w:rsidRPr="004D5FC8" w:rsidRDefault="00D21102" w:rsidP="00D21102">
      <w:pPr>
        <w:spacing w:after="0" w:line="240" w:lineRule="auto"/>
        <w:ind w:firstLine="567"/>
        <w:contextualSpacing/>
        <w:jc w:val="center"/>
        <w:rPr>
          <w:rFonts w:ascii="Times New Roman" w:eastAsia="Times New Roman" w:hAnsi="Times New Roman" w:cs="Times New Roman"/>
          <w:b/>
          <w:bCs/>
          <w:w w:val="102"/>
          <w:lang w:eastAsia="ru-RU"/>
        </w:rPr>
      </w:pPr>
      <w:r w:rsidRPr="004D5FC8">
        <w:rPr>
          <w:rFonts w:ascii="Times New Roman" w:eastAsia="Times New Roman" w:hAnsi="Times New Roman" w:cs="Times New Roman"/>
          <w:b/>
          <w:bCs/>
          <w:w w:val="102"/>
          <w:lang w:eastAsia="ru-RU"/>
        </w:rPr>
        <w:t>3. Срок исполнения и действия договора</w:t>
      </w:r>
    </w:p>
    <w:p w:rsidR="00D21102" w:rsidRPr="004D5FC8" w:rsidRDefault="00D21102" w:rsidP="00D21102">
      <w:pPr>
        <w:spacing w:after="0" w:line="240" w:lineRule="auto"/>
        <w:ind w:firstLine="567"/>
        <w:contextualSpacing/>
        <w:jc w:val="both"/>
        <w:rPr>
          <w:rFonts w:ascii="Times New Roman" w:hAnsi="Times New Roman" w:cs="Times New Roman"/>
          <w:bCs/>
          <w:spacing w:val="4"/>
        </w:rPr>
      </w:pPr>
      <w:r w:rsidRPr="004D5FC8">
        <w:rPr>
          <w:rFonts w:ascii="Times New Roman" w:eastAsia="Times New Roman" w:hAnsi="Times New Roman" w:cs="Times New Roman"/>
          <w:lang w:eastAsia="ru-RU"/>
        </w:rPr>
        <w:t xml:space="preserve">3.1. </w:t>
      </w:r>
      <w:r w:rsidR="000D2C5A" w:rsidRPr="004D5FC8">
        <w:rPr>
          <w:rFonts w:ascii="Times New Roman" w:hAnsi="Times New Roman" w:cs="Times New Roman"/>
          <w:bCs/>
          <w:iCs/>
          <w:color w:val="000000"/>
        </w:rPr>
        <w:t>Срок поставки: с момента заключения Договора</w:t>
      </w:r>
      <w:r w:rsidR="00E6632F" w:rsidRPr="004D5FC8">
        <w:rPr>
          <w:rFonts w:ascii="Times New Roman" w:hAnsi="Times New Roman" w:cs="Times New Roman"/>
          <w:bCs/>
          <w:iCs/>
          <w:color w:val="000000"/>
        </w:rPr>
        <w:t xml:space="preserve"> до 31 декабря 2021 года включительно.</w:t>
      </w:r>
    </w:p>
    <w:p w:rsidR="00D21102" w:rsidRPr="004D5FC8" w:rsidRDefault="00D21102" w:rsidP="00D21102">
      <w:pPr>
        <w:spacing w:after="0" w:line="240" w:lineRule="auto"/>
        <w:ind w:firstLine="567"/>
        <w:contextualSpacing/>
        <w:jc w:val="both"/>
        <w:rPr>
          <w:color w:val="000000"/>
        </w:rPr>
      </w:pPr>
      <w:r w:rsidRPr="004D5FC8">
        <w:rPr>
          <w:rFonts w:ascii="Times New Roman" w:eastAsia="Times New Roman" w:hAnsi="Times New Roman" w:cs="Times New Roman"/>
          <w:lang w:eastAsia="ru-RU"/>
        </w:rPr>
        <w:t>3.2. Настоящий Договор действует с момента его подписания до «</w:t>
      </w:r>
      <w:r w:rsidR="00DD16BC" w:rsidRPr="004D5FC8">
        <w:rPr>
          <w:rFonts w:ascii="Times New Roman" w:eastAsia="Times New Roman" w:hAnsi="Times New Roman" w:cs="Times New Roman"/>
          <w:lang w:eastAsia="ru-RU"/>
        </w:rPr>
        <w:t>31</w:t>
      </w:r>
      <w:r w:rsidRPr="004D5FC8">
        <w:rPr>
          <w:rFonts w:ascii="Times New Roman" w:eastAsia="Times New Roman" w:hAnsi="Times New Roman" w:cs="Times New Roman"/>
          <w:lang w:eastAsia="ru-RU"/>
        </w:rPr>
        <w:t>»</w:t>
      </w:r>
      <w:r w:rsidR="00DD16BC" w:rsidRPr="004D5FC8">
        <w:rPr>
          <w:rFonts w:ascii="Times New Roman" w:eastAsia="Times New Roman" w:hAnsi="Times New Roman" w:cs="Times New Roman"/>
          <w:lang w:eastAsia="ru-RU"/>
        </w:rPr>
        <w:t>декабря</w:t>
      </w:r>
      <w:r w:rsidRPr="004D5FC8">
        <w:rPr>
          <w:rFonts w:ascii="Times New Roman" w:eastAsia="Times New Roman" w:hAnsi="Times New Roman" w:cs="Times New Roman"/>
          <w:lang w:eastAsia="ru-RU"/>
        </w:rPr>
        <w:t xml:space="preserve"> 2021 года, а в части взаиморасчетов – до полного исполнения обязательств. Окончание срока действия договора не освобождает стороны от ответственности за неисполнение (ненадлежащее исполнение) его условий.</w:t>
      </w:r>
    </w:p>
    <w:p w:rsidR="00D21102" w:rsidRPr="004D5FC8" w:rsidRDefault="00D21102" w:rsidP="00D21102">
      <w:pPr>
        <w:spacing w:after="0" w:line="240" w:lineRule="auto"/>
        <w:jc w:val="center"/>
        <w:rPr>
          <w:rFonts w:ascii="Times New Roman" w:hAnsi="Times New Roman" w:cs="Times New Roman"/>
          <w:b/>
          <w:lang w:eastAsia="ru-RU"/>
        </w:rPr>
      </w:pPr>
      <w:r w:rsidRPr="004D5FC8">
        <w:rPr>
          <w:rFonts w:ascii="Times New Roman" w:hAnsi="Times New Roman" w:cs="Times New Roman"/>
          <w:b/>
          <w:lang w:eastAsia="ru-RU"/>
        </w:rPr>
        <w:lastRenderedPageBreak/>
        <w:t>4. Права и обязанности сторон</w:t>
      </w:r>
    </w:p>
    <w:p w:rsidR="00D21102" w:rsidRPr="004D5FC8" w:rsidRDefault="00D21102" w:rsidP="00D21102">
      <w:pPr>
        <w:spacing w:after="0" w:line="240" w:lineRule="auto"/>
        <w:ind w:firstLine="567"/>
        <w:jc w:val="both"/>
        <w:rPr>
          <w:rFonts w:ascii="Times New Roman" w:hAnsi="Times New Roman" w:cs="Times New Roman"/>
          <w:b/>
          <w:lang w:eastAsia="ru-RU"/>
        </w:rPr>
      </w:pPr>
      <w:r w:rsidRPr="004D5FC8">
        <w:rPr>
          <w:rFonts w:ascii="Times New Roman" w:hAnsi="Times New Roman" w:cs="Times New Roman"/>
          <w:b/>
          <w:lang w:eastAsia="ru-RU"/>
        </w:rPr>
        <w:t>4.1. Поставщик обязуется:</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4.1.1. Известить Заказчика о точном времени, дате поставки товара телефонограммой, по электронной почте или факсимильной связи;</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4.1.2. Поставить товар по наименованию, количеству и цене, указанным в спецификации (Приложение № 1), являющейся неотъемлемой частью настоящего договора, в сроки, указанные в п. 3.1. настоящего договора;</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4.1.3. Поставить товар Заказчику собственным транспортом или с привлечением транспорта третьих лиц за свой счет;</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 xml:space="preserve">4.1.4. Передать Заказчику вместе с товаром оригиналы сопроводительных документов (счет, счет-фактура или УПД). </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4.1.5. Одновременно с передачей товара передать его принадлежности, а также относящиеся к нему документы, подтверждающие качество товара, оформленные в соответствии с законодательством Российской Федерации (в соответствии с частью 2 статьи 456 Гражданского кодекса РФ). Вся указанная документация на товар предоставляется на русском языке.</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4.1.6. Извещать Заказчика обо всех обстоятельствах, затрудняющих или делающих невозможным исполнение Поставщиком своих обязательств по поставке товара, в течение 3 (трёх) рабочих дней с момента их возникновения.</w:t>
      </w:r>
    </w:p>
    <w:p w:rsidR="00D21102" w:rsidRPr="004D5FC8" w:rsidRDefault="00D21102" w:rsidP="00D21102">
      <w:pPr>
        <w:spacing w:after="0" w:line="240" w:lineRule="auto"/>
        <w:ind w:firstLine="567"/>
        <w:jc w:val="both"/>
        <w:rPr>
          <w:rFonts w:ascii="Times New Roman" w:hAnsi="Times New Roman" w:cs="Times New Roman"/>
          <w:b/>
          <w:lang w:eastAsia="ru-RU"/>
        </w:rPr>
      </w:pPr>
      <w:r w:rsidRPr="004D5FC8">
        <w:rPr>
          <w:rFonts w:ascii="Times New Roman" w:hAnsi="Times New Roman" w:cs="Times New Roman"/>
          <w:b/>
          <w:lang w:eastAsia="ru-RU"/>
        </w:rPr>
        <w:t>4.2. Поставщик вправе:</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4.2.1. Требовать своевременной оплаты на условиях, установленных Договором, надлежащим образом поставленного и принятого Заказчиком товара.</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4.2.2. Принять решение об одностороннем отказе от исполнения Договора в соответствии с гражданским законодательством.</w:t>
      </w:r>
    </w:p>
    <w:p w:rsidR="00D21102" w:rsidRPr="004D5FC8" w:rsidRDefault="00D21102" w:rsidP="00D21102">
      <w:pPr>
        <w:spacing w:after="0" w:line="240" w:lineRule="auto"/>
        <w:ind w:firstLine="567"/>
        <w:jc w:val="both"/>
        <w:rPr>
          <w:rFonts w:ascii="Times New Roman" w:hAnsi="Times New Roman" w:cs="Times New Roman"/>
          <w:b/>
          <w:lang w:eastAsia="ru-RU"/>
        </w:rPr>
      </w:pPr>
      <w:r w:rsidRPr="004D5FC8">
        <w:rPr>
          <w:rFonts w:ascii="Times New Roman" w:hAnsi="Times New Roman" w:cs="Times New Roman"/>
          <w:b/>
          <w:lang w:eastAsia="ru-RU"/>
        </w:rPr>
        <w:t>4.3. Заказчик обязуется:</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4.3.1. Принять товар в соответствии с разделом 5 настоящего Договора и при отсутствии претензий относительно качества, количества, комплектности и других характеристик товара, подписать документы о приемке товара.</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4.3.2. Осуществить проверку качества товара на соответствие обязательным требованиям, содержащимся в технических регламентах, ГОСТах.</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4.3.3. Оплатить поставку товара в соответствии с условиями настоящего договора.</w:t>
      </w:r>
    </w:p>
    <w:p w:rsidR="00D21102" w:rsidRPr="004D5FC8" w:rsidRDefault="00D21102" w:rsidP="00D21102">
      <w:pPr>
        <w:spacing w:after="0" w:line="240" w:lineRule="auto"/>
        <w:ind w:firstLine="567"/>
        <w:jc w:val="both"/>
        <w:rPr>
          <w:rFonts w:ascii="Times New Roman" w:hAnsi="Times New Roman" w:cs="Times New Roman"/>
          <w:b/>
          <w:lang w:eastAsia="ru-RU"/>
        </w:rPr>
      </w:pPr>
      <w:r w:rsidRPr="004D5FC8">
        <w:rPr>
          <w:rFonts w:ascii="Times New Roman" w:hAnsi="Times New Roman" w:cs="Times New Roman"/>
          <w:b/>
          <w:lang w:eastAsia="ru-RU"/>
        </w:rPr>
        <w:t>4.4. Заказчик вправе:</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4.4.1. Требовать от Поставщика надлежащего исполнения обязательств по Договору.</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4.4.2. Заказчик вправе отказать Поставщику в приемке товара в момент поставки в случае, если:</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 товар доставлен вне времени приемки товара на территории заказчика;</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 сопроводительные документы не оформлены или оформлены ненадлежащим образом или оформлены в порядке не согласованном с заказчиком;</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 сопроводительные документы представлены не в полном объеме;</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 xml:space="preserve">- поставка товара осуществлена с нарушением, комплектности, количества или качества; </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и др. (при необходимости)).</w:t>
      </w:r>
    </w:p>
    <w:p w:rsidR="00D21102" w:rsidRPr="004D5FC8" w:rsidRDefault="00D21102" w:rsidP="00D21102">
      <w:pPr>
        <w:spacing w:after="0" w:line="240" w:lineRule="auto"/>
        <w:ind w:firstLine="567"/>
        <w:jc w:val="both"/>
        <w:rPr>
          <w:rFonts w:ascii="Times New Roman" w:hAnsi="Times New Roman" w:cs="Times New Roman"/>
          <w:lang w:eastAsia="ru-RU"/>
        </w:rPr>
      </w:pPr>
      <w:r w:rsidRPr="004D5FC8">
        <w:rPr>
          <w:rFonts w:ascii="Times New Roman" w:hAnsi="Times New Roman" w:cs="Times New Roman"/>
          <w:lang w:eastAsia="ru-RU"/>
        </w:rPr>
        <w:t>4.4.2. Принять решение об одностороннем отказе от исполнения Договора в соответствии с гражданским законодательством.</w:t>
      </w:r>
    </w:p>
    <w:p w:rsidR="00D21102" w:rsidRPr="004D5FC8" w:rsidRDefault="00D21102"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4.5.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D21102" w:rsidRPr="004D5FC8" w:rsidRDefault="00D21102"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4.6. Заказчик вправе потребовать от Поставщика уплату:</w:t>
      </w:r>
    </w:p>
    <w:p w:rsidR="00D21102" w:rsidRPr="004D5FC8" w:rsidRDefault="00D21102" w:rsidP="00D21102">
      <w:pPr>
        <w:spacing w:after="0" w:line="240" w:lineRule="auto"/>
        <w:ind w:firstLine="567"/>
        <w:jc w:val="both"/>
        <w:rPr>
          <w:rFonts w:ascii="Times New Roman" w:hAnsi="Times New Roman" w:cs="Times New Roman"/>
          <w:b/>
          <w:color w:val="000000"/>
        </w:rPr>
      </w:pPr>
      <w:r w:rsidRPr="004D5FC8">
        <w:rPr>
          <w:rFonts w:ascii="Times New Roman" w:hAnsi="Times New Roman" w:cs="Times New Roman"/>
        </w:rPr>
        <w:t>4.6.1. В случае нарушения сроков выполнения поставки - пени в размере 1/300 учетной ставки, установленной Центральным Банком Российской Федерации от указанной в пункте 2.1. договора цены за каждый день просрочки.</w:t>
      </w:r>
    </w:p>
    <w:p w:rsidR="00D21102" w:rsidRPr="004D5FC8" w:rsidRDefault="00D21102" w:rsidP="00D21102">
      <w:pPr>
        <w:spacing w:after="0" w:line="240" w:lineRule="auto"/>
        <w:ind w:firstLine="720"/>
        <w:contextualSpacing/>
        <w:jc w:val="center"/>
        <w:rPr>
          <w:rFonts w:ascii="Times New Roman" w:eastAsia="Times New Roman" w:hAnsi="Times New Roman" w:cs="Times New Roman"/>
          <w:b/>
          <w:lang w:eastAsia="ru-RU"/>
        </w:rPr>
      </w:pPr>
      <w:r w:rsidRPr="004D5FC8">
        <w:rPr>
          <w:rFonts w:ascii="Times New Roman" w:hAnsi="Times New Roman" w:cs="Times New Roman"/>
          <w:b/>
          <w:color w:val="000000"/>
        </w:rPr>
        <w:t>5.</w:t>
      </w:r>
      <w:r w:rsidRPr="004D5FC8">
        <w:rPr>
          <w:rFonts w:ascii="Times New Roman" w:eastAsia="Times New Roman" w:hAnsi="Times New Roman" w:cs="Times New Roman"/>
          <w:b/>
          <w:lang w:eastAsia="ru-RU"/>
        </w:rPr>
        <w:t xml:space="preserve">Порядок и сроки приемки товаров </w:t>
      </w:r>
    </w:p>
    <w:p w:rsidR="00D21102" w:rsidRPr="004D5FC8" w:rsidRDefault="00D21102" w:rsidP="00D21102">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5.1. Приемка товара на соответствие их количеству, комплектности, качеству и требованиям, установленным в договоре, производится в соответствии с действующим законодательством и настоящим договором.</w:t>
      </w:r>
    </w:p>
    <w:p w:rsidR="00D21102" w:rsidRPr="004D5FC8" w:rsidRDefault="00D21102" w:rsidP="00D21102">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 xml:space="preserve">5.2. Приемка поставленных товаров осуществляется Заказчиком в ходе передачи товара в месте поставки товара и включает в себя: </w:t>
      </w:r>
    </w:p>
    <w:p w:rsidR="00D21102" w:rsidRPr="004D5FC8" w:rsidRDefault="00D21102" w:rsidP="00D21102">
      <w:pPr>
        <w:spacing w:after="0" w:line="240" w:lineRule="auto"/>
        <w:ind w:firstLine="567"/>
        <w:contextualSpacing/>
        <w:jc w:val="both"/>
        <w:rPr>
          <w:rFonts w:ascii="Times New Roman" w:hAnsi="Times New Roman" w:cs="Times New Roman"/>
        </w:rPr>
      </w:pPr>
      <w:r w:rsidRPr="004D5FC8">
        <w:rPr>
          <w:rFonts w:ascii="Times New Roman" w:hAnsi="Times New Roman" w:cs="Times New Roman"/>
        </w:rPr>
        <w:t>-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(счет, счет-фактура или универсальный передаточный документ);</w:t>
      </w:r>
    </w:p>
    <w:p w:rsidR="00D21102" w:rsidRPr="004D5FC8" w:rsidRDefault="00D21102" w:rsidP="00D21102">
      <w:pPr>
        <w:autoSpaceDE w:val="0"/>
        <w:autoSpaceDN w:val="0"/>
        <w:adjustRightInd w:val="0"/>
        <w:spacing w:after="0" w:line="240" w:lineRule="auto"/>
        <w:ind w:firstLine="567"/>
        <w:contextualSpacing/>
        <w:jc w:val="both"/>
        <w:rPr>
          <w:rFonts w:ascii="Times New Roman" w:hAnsi="Times New Roman" w:cs="Times New Roman"/>
        </w:rPr>
      </w:pPr>
      <w:r w:rsidRPr="004D5FC8">
        <w:rPr>
          <w:rFonts w:ascii="Times New Roman" w:hAnsi="Times New Roman" w:cs="Times New Roman"/>
        </w:rPr>
        <w:lastRenderedPageBreak/>
        <w:t>- по качеству согласно качеству, указанному в представленных с товаром документах, подтверждающих качество Товара в соответствии с п.4.1.5 настоящего Договора.</w:t>
      </w:r>
    </w:p>
    <w:p w:rsidR="00D21102" w:rsidRPr="004D5FC8" w:rsidRDefault="00D21102" w:rsidP="00D21102">
      <w:pPr>
        <w:spacing w:after="0" w:line="240" w:lineRule="auto"/>
        <w:ind w:firstLine="567"/>
        <w:contextualSpacing/>
        <w:jc w:val="both"/>
        <w:rPr>
          <w:rFonts w:ascii="Times New Roman" w:hAnsi="Times New Roman" w:cs="Times New Roman"/>
        </w:rPr>
      </w:pPr>
      <w:r w:rsidRPr="004D5FC8">
        <w:rPr>
          <w:rFonts w:ascii="Times New Roman" w:hAnsi="Times New Roman" w:cs="Times New Roman"/>
        </w:rPr>
        <w:t>- наличия/отсутствия внешних повреждений.</w:t>
      </w:r>
    </w:p>
    <w:p w:rsidR="00D21102" w:rsidRPr="004D5FC8" w:rsidRDefault="00D21102" w:rsidP="00D21102">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Вся документация, текстовые материалы и надписи должны быть выполнены на русском языке.</w:t>
      </w:r>
    </w:p>
    <w:p w:rsidR="00D21102" w:rsidRPr="004D5FC8" w:rsidRDefault="00D21102" w:rsidP="00D21102">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5.3. При отсутствии у Заказчика претензий по количеству и качеству поставленного товара Заказчик подписывает счет-фактуру (или УПД) и оформляет акт приема товара, подписываемый уполномоченными на это лицами и скрепленные печатями (при наличии) сторон. После этого товар считается переданным Поставщиком Заказчику.</w:t>
      </w:r>
    </w:p>
    <w:p w:rsidR="00D21102" w:rsidRPr="004D5FC8" w:rsidRDefault="00D21102" w:rsidP="00D21102">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5.4. Моментом исполнения обязательств Поставщика по поставке товара по настоящему договору считается факт передачи товара и документов, указанных в пункте 4.1.5 настоящего договора, что подтверждается актом приема товара (без претензий). При отсутствии документов на товар, товар считается не поставленным.</w:t>
      </w:r>
    </w:p>
    <w:p w:rsidR="00D21102" w:rsidRPr="004D5FC8" w:rsidRDefault="00D21102" w:rsidP="00D21102">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Право собственности на товар переходит по настоящему Договору с момента подписания акта приема товара.</w:t>
      </w:r>
    </w:p>
    <w:p w:rsidR="00D21102" w:rsidRPr="004D5FC8" w:rsidRDefault="00D21102" w:rsidP="00D21102">
      <w:pPr>
        <w:tabs>
          <w:tab w:val="left" w:pos="284"/>
        </w:tabs>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Товар должен отгружаться способом, соответствующим характеру поставляемого товара. Упаковка не поврежденная, новая, обеспечивающая сохранность товара, целостность товара, товарно-внешний вид и сохранность функциональных возможностей.</w:t>
      </w:r>
    </w:p>
    <w:p w:rsidR="00D21102" w:rsidRPr="004D5FC8" w:rsidRDefault="00D21102" w:rsidP="00D21102">
      <w:pPr>
        <w:tabs>
          <w:tab w:val="left" w:pos="284"/>
        </w:tabs>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Calibri" w:hAnsi="Times New Roman" w:cs="Times New Roman"/>
        </w:rPr>
        <w:t>Маркировка упаковки должна строго соответствовать маркировке товара и содержать информацию о дате изготовления, стране изготовителя и другую информацию в соответствии с нормативной документацией на товар.</w:t>
      </w:r>
    </w:p>
    <w:p w:rsidR="00D21102" w:rsidRPr="004D5FC8" w:rsidRDefault="00D21102" w:rsidP="00D21102">
      <w:pPr>
        <w:tabs>
          <w:tab w:val="left" w:pos="0"/>
        </w:tabs>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5.5. Поставщик несет ответственность за всякого рода порчу товара до приемки его Заказчиком вследствие несоблюдения правил транспортировки.</w:t>
      </w:r>
    </w:p>
    <w:p w:rsidR="00D21102" w:rsidRPr="004D5FC8" w:rsidRDefault="00D21102" w:rsidP="00D21102">
      <w:pPr>
        <w:spacing w:after="0" w:line="240" w:lineRule="auto"/>
        <w:ind w:firstLine="567"/>
        <w:contextualSpacing/>
        <w:jc w:val="both"/>
        <w:rPr>
          <w:rFonts w:ascii="Times New Roman" w:eastAsia="Times New Roman" w:hAnsi="Times New Roman" w:cs="Times New Roman"/>
          <w:lang w:eastAsia="ru-RU"/>
        </w:rPr>
      </w:pPr>
      <w:r w:rsidRPr="004D5FC8">
        <w:rPr>
          <w:rFonts w:ascii="Times New Roman" w:eastAsia="Times New Roman" w:hAnsi="Times New Roman" w:cs="Times New Roman"/>
          <w:lang w:eastAsia="ru-RU"/>
        </w:rPr>
        <w:t>5.6. Срок приемки товара в течение 1 (одного) дня, оформление результатов приемки, в течение 2 (двух) рабочих дней.</w:t>
      </w:r>
    </w:p>
    <w:p w:rsidR="00D21102" w:rsidRPr="004D5FC8" w:rsidRDefault="00D21102" w:rsidP="00D21102">
      <w:pPr>
        <w:spacing w:after="0" w:line="240" w:lineRule="auto"/>
        <w:contextualSpacing/>
        <w:jc w:val="center"/>
        <w:rPr>
          <w:rFonts w:ascii="Times New Roman" w:hAnsi="Times New Roman" w:cs="Times New Roman"/>
          <w:b/>
        </w:rPr>
      </w:pPr>
      <w:r w:rsidRPr="004D5FC8">
        <w:rPr>
          <w:rFonts w:ascii="Times New Roman" w:hAnsi="Times New Roman" w:cs="Times New Roman"/>
          <w:b/>
        </w:rPr>
        <w:t>6. Ответственность сторон</w:t>
      </w:r>
    </w:p>
    <w:p w:rsidR="00D21102" w:rsidRPr="004D5FC8" w:rsidRDefault="00D21102"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w:t>
      </w:r>
    </w:p>
    <w:p w:rsidR="00D21102" w:rsidRPr="004D5FC8" w:rsidRDefault="00D21102"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6.2. Заказчик вправе потребовать от Поставщика уплату:</w:t>
      </w:r>
    </w:p>
    <w:p w:rsidR="00D21102" w:rsidRPr="004D5FC8" w:rsidRDefault="00D21102"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6.2.1. В случае нарушения сроков выполнения поставки - пени в размере 1/300 учетной ставки, установленной Центральным Банком Российской Федерации от указанной в пункте 2.1. договора цены за каждый день просрочки.</w:t>
      </w:r>
    </w:p>
    <w:p w:rsidR="00D21102" w:rsidRPr="004D5FC8" w:rsidRDefault="00D21102"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6.2.2. В случае некачественной поставки – штраф в размере 0,1% от цены договора, указанной в пункте 2.1. настоящего договора.</w:t>
      </w:r>
    </w:p>
    <w:p w:rsidR="00D21102" w:rsidRPr="004D5FC8" w:rsidRDefault="00D21102"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6.3. Уплата Поставщиком пени и штрафа не освобождает его от надлежащего исполнения своих обязательств в полном объеме.</w:t>
      </w:r>
    </w:p>
    <w:p w:rsidR="00D21102" w:rsidRPr="004D5FC8" w:rsidRDefault="00D21102" w:rsidP="00D21102">
      <w:pPr>
        <w:spacing w:after="0" w:line="240" w:lineRule="auto"/>
        <w:ind w:firstLine="567"/>
        <w:jc w:val="both"/>
        <w:rPr>
          <w:rFonts w:ascii="Times New Roman" w:hAnsi="Times New Roman" w:cs="Times New Roman"/>
          <w:b/>
          <w:kern w:val="36"/>
        </w:rPr>
      </w:pPr>
      <w:r w:rsidRPr="004D5FC8">
        <w:rPr>
          <w:rFonts w:ascii="Times New Roman" w:hAnsi="Times New Roman" w:cs="Times New Roman"/>
        </w:rPr>
        <w:t>6.4. В случае нарушения Заказчиком сроков оплаты – пени в размере 1/300 учетной ставки, установленной Центральным Банком Российской Федерации, от суммы платежа, оплата которого просрочена, за каждый день просрочки.</w:t>
      </w:r>
    </w:p>
    <w:p w:rsidR="00D21102" w:rsidRPr="004D5FC8" w:rsidRDefault="00D21102" w:rsidP="00D21102">
      <w:pPr>
        <w:tabs>
          <w:tab w:val="left" w:pos="1276"/>
        </w:tabs>
        <w:spacing w:after="0" w:line="240" w:lineRule="auto"/>
        <w:jc w:val="center"/>
        <w:rPr>
          <w:rFonts w:ascii="Times New Roman" w:hAnsi="Times New Roman" w:cs="Times New Roman"/>
          <w:b/>
          <w:caps/>
        </w:rPr>
      </w:pPr>
      <w:r w:rsidRPr="004D5FC8">
        <w:rPr>
          <w:rFonts w:ascii="Times New Roman" w:hAnsi="Times New Roman" w:cs="Times New Roman"/>
          <w:b/>
          <w:caps/>
        </w:rPr>
        <w:t xml:space="preserve">7. </w:t>
      </w:r>
      <w:r w:rsidRPr="004D5FC8">
        <w:rPr>
          <w:rFonts w:ascii="Times New Roman" w:hAnsi="Times New Roman" w:cs="Times New Roman"/>
          <w:b/>
        </w:rPr>
        <w:t>Обстоятельства непреодолимой силы</w:t>
      </w:r>
    </w:p>
    <w:p w:rsidR="00D21102" w:rsidRPr="004D5FC8" w:rsidRDefault="00D21102" w:rsidP="00D21102">
      <w:pPr>
        <w:tabs>
          <w:tab w:val="left" w:pos="1276"/>
        </w:tabs>
        <w:spacing w:after="0" w:line="240" w:lineRule="auto"/>
        <w:ind w:firstLine="567"/>
        <w:jc w:val="both"/>
        <w:rPr>
          <w:rFonts w:ascii="Times New Roman" w:hAnsi="Times New Roman" w:cs="Times New Roman"/>
        </w:rPr>
      </w:pPr>
      <w:r w:rsidRPr="004D5FC8">
        <w:rPr>
          <w:rFonts w:ascii="Times New Roman" w:hAnsi="Times New Roman" w:cs="Times New Roman"/>
        </w:rPr>
        <w:t>7.1. Стороны освобождаются от ответственности за неисполнение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этих обстоятельств.</w:t>
      </w:r>
    </w:p>
    <w:p w:rsidR="00D21102" w:rsidRPr="004D5FC8" w:rsidRDefault="00D21102" w:rsidP="00D21102">
      <w:pPr>
        <w:tabs>
          <w:tab w:val="left" w:pos="1276"/>
        </w:tabs>
        <w:spacing w:after="0" w:line="240" w:lineRule="auto"/>
        <w:ind w:firstLine="567"/>
        <w:jc w:val="both"/>
        <w:rPr>
          <w:rFonts w:ascii="Times New Roman" w:hAnsi="Times New Roman" w:cs="Times New Roman"/>
        </w:rPr>
      </w:pPr>
      <w:r w:rsidRPr="004D5FC8">
        <w:rPr>
          <w:rFonts w:ascii="Times New Roman" w:hAnsi="Times New Roman" w:cs="Times New Roman"/>
        </w:rPr>
        <w:t>7.2.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пяти дней с подтверждением факта их действия актами компетентных органов.</w:t>
      </w:r>
    </w:p>
    <w:p w:rsidR="00D21102" w:rsidRPr="004D5FC8" w:rsidRDefault="00D21102" w:rsidP="00D21102">
      <w:pPr>
        <w:tabs>
          <w:tab w:val="left" w:pos="1276"/>
        </w:tabs>
        <w:spacing w:after="0" w:line="240" w:lineRule="auto"/>
        <w:ind w:firstLine="567"/>
        <w:jc w:val="both"/>
        <w:rPr>
          <w:rFonts w:ascii="Times New Roman" w:hAnsi="Times New Roman" w:cs="Times New Roman"/>
        </w:rPr>
      </w:pPr>
      <w:r w:rsidRPr="004D5FC8">
        <w:rPr>
          <w:rFonts w:ascii="Times New Roman" w:hAnsi="Times New Roman" w:cs="Times New Roman"/>
        </w:rPr>
        <w:t>7.3. Сторона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D21102" w:rsidRPr="004D5FC8" w:rsidRDefault="00D21102" w:rsidP="00D21102">
      <w:pPr>
        <w:tabs>
          <w:tab w:val="left" w:pos="1276"/>
        </w:tabs>
        <w:autoSpaceDE w:val="0"/>
        <w:autoSpaceDN w:val="0"/>
        <w:adjustRightInd w:val="0"/>
        <w:spacing w:after="0" w:line="240" w:lineRule="auto"/>
        <w:ind w:firstLine="567"/>
        <w:jc w:val="both"/>
        <w:rPr>
          <w:rFonts w:ascii="Times New Roman" w:hAnsi="Times New Roman" w:cs="Times New Roman"/>
        </w:rPr>
      </w:pPr>
      <w:r w:rsidRPr="004D5FC8">
        <w:rPr>
          <w:rFonts w:ascii="Times New Roman" w:hAnsi="Times New Roman" w:cs="Times New Roman"/>
        </w:rPr>
        <w:t>7.4. Если обстоятельства, указанные в п. 7.1 настоящего договора, будут длиться более двух месяцев с даты соответствующего уведомления, каждая из Сторон вправе потребовать расторгнуть настоящий договор без требования возмещения убытков, понесенных в связи с наступлением таких обстоятельств.</w:t>
      </w:r>
    </w:p>
    <w:p w:rsidR="00D21102" w:rsidRPr="004D5FC8" w:rsidRDefault="00D21102" w:rsidP="00D21102">
      <w:pPr>
        <w:tabs>
          <w:tab w:val="left" w:pos="1276"/>
        </w:tabs>
        <w:autoSpaceDE w:val="0"/>
        <w:autoSpaceDN w:val="0"/>
        <w:adjustRightInd w:val="0"/>
        <w:spacing w:after="0" w:line="240" w:lineRule="auto"/>
        <w:ind w:firstLine="567"/>
        <w:jc w:val="center"/>
        <w:rPr>
          <w:rFonts w:ascii="Times New Roman" w:hAnsi="Times New Roman" w:cs="Times New Roman"/>
          <w:b/>
        </w:rPr>
      </w:pPr>
      <w:r w:rsidRPr="004D5FC8">
        <w:rPr>
          <w:rFonts w:ascii="Times New Roman" w:hAnsi="Times New Roman" w:cs="Times New Roman"/>
          <w:b/>
        </w:rPr>
        <w:t>8. Антидемпинговые меры</w:t>
      </w:r>
    </w:p>
    <w:p w:rsidR="00D21102" w:rsidRPr="004D5FC8" w:rsidRDefault="00D21102" w:rsidP="00D21102">
      <w:pPr>
        <w:tabs>
          <w:tab w:val="left" w:pos="1276"/>
        </w:tabs>
        <w:autoSpaceDE w:val="0"/>
        <w:autoSpaceDN w:val="0"/>
        <w:adjustRightInd w:val="0"/>
        <w:spacing w:after="0" w:line="240" w:lineRule="auto"/>
        <w:ind w:firstLine="567"/>
        <w:jc w:val="both"/>
        <w:rPr>
          <w:rFonts w:ascii="Times New Roman" w:hAnsi="Times New Roman" w:cs="Times New Roman"/>
        </w:rPr>
      </w:pPr>
      <w:r w:rsidRPr="004D5FC8">
        <w:rPr>
          <w:rFonts w:ascii="Times New Roman" w:hAnsi="Times New Roman" w:cs="Times New Roman"/>
        </w:rPr>
        <w:t>8.1. Антидемпинговые меры Заказчик при осуществлении конкурентной закупки вправе установить в извещении о закупке и документации о закупке (при ее наличии) требование о применении антидемпинговых мер.</w:t>
      </w:r>
    </w:p>
    <w:p w:rsidR="00D21102" w:rsidRPr="004D5FC8" w:rsidRDefault="00D21102" w:rsidP="00D21102">
      <w:pPr>
        <w:tabs>
          <w:tab w:val="left" w:pos="1276"/>
        </w:tabs>
        <w:autoSpaceDE w:val="0"/>
        <w:autoSpaceDN w:val="0"/>
        <w:adjustRightInd w:val="0"/>
        <w:spacing w:after="0" w:line="240" w:lineRule="auto"/>
        <w:ind w:firstLine="567"/>
        <w:jc w:val="both"/>
        <w:rPr>
          <w:rFonts w:ascii="Times New Roman" w:hAnsi="Times New Roman" w:cs="Times New Roman"/>
        </w:rPr>
      </w:pPr>
      <w:r w:rsidRPr="004D5FC8">
        <w:rPr>
          <w:rFonts w:ascii="Times New Roman" w:hAnsi="Times New Roman" w:cs="Times New Roman"/>
        </w:rPr>
        <w:t xml:space="preserve">8.2. Если при проведении конкурентной закупки участником такой закупки, с которым заключается договор, предложена цена договора, которая на 25 (двадцать пять) и более процентов ниже начальной </w:t>
      </w:r>
      <w:r w:rsidRPr="004D5FC8">
        <w:rPr>
          <w:rFonts w:ascii="Times New Roman" w:hAnsi="Times New Roman" w:cs="Times New Roman"/>
        </w:rPr>
        <w:lastRenderedPageBreak/>
        <w:t>(максимальной) цены договора, при этом извещением о закупке и документацией о закупке (при ее наличии) предусмотрено обеспечение исполнения договора, договор заключается только после предоставления таким участником обеспечения исполнения договора в размере, превышающем в 2 (два) раза размер обеспечения исполнения договора, указанный в документации о закупке.</w:t>
      </w:r>
    </w:p>
    <w:p w:rsidR="00D21102" w:rsidRPr="004D5FC8" w:rsidRDefault="00D21102" w:rsidP="00D21102">
      <w:pPr>
        <w:tabs>
          <w:tab w:val="left" w:pos="1276"/>
        </w:tabs>
        <w:autoSpaceDE w:val="0"/>
        <w:autoSpaceDN w:val="0"/>
        <w:adjustRightInd w:val="0"/>
        <w:spacing w:after="0" w:line="240" w:lineRule="auto"/>
        <w:ind w:firstLine="567"/>
        <w:jc w:val="both"/>
        <w:rPr>
          <w:rFonts w:ascii="Times New Roman" w:hAnsi="Times New Roman" w:cs="Times New Roman"/>
        </w:rPr>
      </w:pPr>
      <w:r w:rsidRPr="004D5FC8">
        <w:rPr>
          <w:rFonts w:ascii="Times New Roman" w:hAnsi="Times New Roman" w:cs="Times New Roman"/>
        </w:rPr>
        <w:t>8.3. Обеспечение исполнения договора предоставляется участником конкурентной закупки при направлении Заказчику подписанного проекта договора. При невыполнении таким участником закупки данного требования или признании информации не достоверной (необоснованной), договор таким участником не заключается, участник признается уклонившимся от заключения договора.</w:t>
      </w:r>
    </w:p>
    <w:p w:rsidR="00D21102" w:rsidRPr="004D5FC8" w:rsidRDefault="00E6632F" w:rsidP="00D21102">
      <w:pPr>
        <w:spacing w:after="0" w:line="240" w:lineRule="auto"/>
        <w:contextualSpacing/>
        <w:jc w:val="center"/>
        <w:rPr>
          <w:rFonts w:ascii="Times New Roman" w:hAnsi="Times New Roman" w:cs="Times New Roman"/>
          <w:b/>
        </w:rPr>
      </w:pPr>
      <w:r w:rsidRPr="004D5FC8">
        <w:rPr>
          <w:rFonts w:ascii="Times New Roman" w:hAnsi="Times New Roman" w:cs="Times New Roman"/>
          <w:b/>
        </w:rPr>
        <w:t>9</w:t>
      </w:r>
      <w:r w:rsidR="00D21102" w:rsidRPr="004D5FC8">
        <w:rPr>
          <w:rFonts w:ascii="Times New Roman" w:hAnsi="Times New Roman" w:cs="Times New Roman"/>
          <w:b/>
        </w:rPr>
        <w:t>. Дополнительные условия</w:t>
      </w:r>
    </w:p>
    <w:p w:rsidR="00D21102" w:rsidRPr="004D5FC8" w:rsidRDefault="00E6632F"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9</w:t>
      </w:r>
      <w:r w:rsidR="00D21102" w:rsidRPr="004D5FC8">
        <w:rPr>
          <w:rFonts w:ascii="Times New Roman" w:hAnsi="Times New Roman" w:cs="Times New Roman"/>
        </w:rPr>
        <w:t>.1. Все условия выполнения поставки, не предусмотренные настоящим договором, регулируются действующим законодательством Российской Федерации.</w:t>
      </w:r>
    </w:p>
    <w:p w:rsidR="00D21102" w:rsidRPr="004D5FC8" w:rsidRDefault="00E6632F"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9</w:t>
      </w:r>
      <w:r w:rsidR="00D21102" w:rsidRPr="004D5FC8">
        <w:rPr>
          <w:rFonts w:ascii="Times New Roman" w:hAnsi="Times New Roman" w:cs="Times New Roman"/>
        </w:rPr>
        <w:t>.2. Споры и разногласия по настоящему договору Стороны обязуются по возможности урегулировать путем переговоров в порядке досудебного разбирательства. При не урегулировании спорных вопросов путем переговоров Стороны передают их на рассмотрение в Арбитражный суд по месту нахождения Истца в порядке, установленном законодательством Российской Федерации. Срок рассмотрения претензий – 30 дней с даты ее получения.</w:t>
      </w:r>
    </w:p>
    <w:p w:rsidR="00D21102" w:rsidRPr="004D5FC8" w:rsidRDefault="00E6632F" w:rsidP="00D21102">
      <w:pPr>
        <w:spacing w:after="0" w:line="240" w:lineRule="auto"/>
        <w:ind w:firstLine="567"/>
        <w:jc w:val="both"/>
        <w:rPr>
          <w:rFonts w:ascii="Times New Roman" w:hAnsi="Times New Roman" w:cs="Times New Roman"/>
          <w:b/>
        </w:rPr>
      </w:pPr>
      <w:r w:rsidRPr="004D5FC8">
        <w:rPr>
          <w:rFonts w:ascii="Times New Roman" w:hAnsi="Times New Roman" w:cs="Times New Roman"/>
        </w:rPr>
        <w:t>9</w:t>
      </w:r>
      <w:r w:rsidR="00D21102" w:rsidRPr="004D5FC8">
        <w:rPr>
          <w:rFonts w:ascii="Times New Roman" w:hAnsi="Times New Roman" w:cs="Times New Roman"/>
        </w:rPr>
        <w:t>.3. Изменения и расторжение договора допускается по соглашению сторон или решению суда по основаниям, предусмотренным гражданским законодательством. Все изменения оформляются в письменном виде, путем подписания сторонами дополнительных соглашений к настоящему договору. Все приложения и дополнительные соглашения к настоящему договору являются неотъемлемой частью договора.</w:t>
      </w:r>
    </w:p>
    <w:p w:rsidR="00D21102" w:rsidRPr="004D5FC8" w:rsidRDefault="00E6632F" w:rsidP="00D21102">
      <w:pPr>
        <w:pStyle w:val="FORMATTEXT"/>
        <w:ind w:firstLine="567"/>
        <w:jc w:val="both"/>
        <w:rPr>
          <w:sz w:val="22"/>
          <w:szCs w:val="22"/>
        </w:rPr>
      </w:pPr>
      <w:r w:rsidRPr="004D5FC8">
        <w:rPr>
          <w:sz w:val="22"/>
          <w:szCs w:val="22"/>
        </w:rPr>
        <w:t>9</w:t>
      </w:r>
      <w:r w:rsidR="00D21102" w:rsidRPr="004D5FC8">
        <w:rPr>
          <w:sz w:val="22"/>
          <w:szCs w:val="22"/>
        </w:rPr>
        <w:t>.4. Приложения к договору являются его неотъемлемой частью:</w:t>
      </w:r>
    </w:p>
    <w:p w:rsidR="00D21102" w:rsidRPr="004D5FC8" w:rsidRDefault="00D21102" w:rsidP="00D21102">
      <w:pPr>
        <w:pStyle w:val="FORMATTEXT"/>
        <w:ind w:firstLine="567"/>
        <w:jc w:val="both"/>
        <w:rPr>
          <w:sz w:val="22"/>
          <w:szCs w:val="22"/>
        </w:rPr>
      </w:pPr>
      <w:r w:rsidRPr="004D5FC8">
        <w:rPr>
          <w:sz w:val="22"/>
          <w:szCs w:val="22"/>
        </w:rPr>
        <w:t>Приложение № 1 – Спецификация.</w:t>
      </w:r>
    </w:p>
    <w:p w:rsidR="00D21102" w:rsidRPr="004D5FC8" w:rsidRDefault="00D21102" w:rsidP="00D21102">
      <w:pPr>
        <w:spacing w:after="0" w:line="240" w:lineRule="auto"/>
        <w:jc w:val="center"/>
        <w:rPr>
          <w:rFonts w:ascii="Times New Roman" w:hAnsi="Times New Roman" w:cs="Times New Roman"/>
          <w:b/>
        </w:rPr>
      </w:pPr>
      <w:r w:rsidRPr="004D5FC8">
        <w:rPr>
          <w:rFonts w:ascii="Times New Roman" w:hAnsi="Times New Roman" w:cs="Times New Roman"/>
          <w:b/>
        </w:rPr>
        <w:t>1</w:t>
      </w:r>
      <w:r w:rsidR="00E6632F" w:rsidRPr="004D5FC8">
        <w:rPr>
          <w:rFonts w:ascii="Times New Roman" w:hAnsi="Times New Roman" w:cs="Times New Roman"/>
          <w:b/>
        </w:rPr>
        <w:t>0</w:t>
      </w:r>
      <w:r w:rsidRPr="004D5FC8">
        <w:rPr>
          <w:rFonts w:ascii="Times New Roman" w:hAnsi="Times New Roman" w:cs="Times New Roman"/>
          <w:b/>
        </w:rPr>
        <w:t>. Адреса, банковские реквизиты и подписи сторон</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D21102" w:rsidRPr="004D5FC8" w:rsidTr="00D21102">
        <w:trPr>
          <w:trHeight w:val="2917"/>
        </w:trPr>
        <w:tc>
          <w:tcPr>
            <w:tcW w:w="5387" w:type="dxa"/>
            <w:tcBorders>
              <w:top w:val="nil"/>
              <w:left w:val="nil"/>
              <w:bottom w:val="nil"/>
              <w:right w:val="nil"/>
            </w:tcBorders>
          </w:tcPr>
          <w:p w:rsidR="00D21102" w:rsidRPr="004D5FC8" w:rsidRDefault="00D21102" w:rsidP="00D21102">
            <w:pPr>
              <w:spacing w:after="0" w:line="240" w:lineRule="auto"/>
              <w:jc w:val="center"/>
              <w:rPr>
                <w:rFonts w:ascii="Times New Roman" w:hAnsi="Times New Roman" w:cs="Times New Roman"/>
                <w:b/>
                <w:color w:val="000000"/>
              </w:rPr>
            </w:pPr>
            <w:r w:rsidRPr="004D5FC8">
              <w:rPr>
                <w:rFonts w:ascii="Times New Roman" w:hAnsi="Times New Roman" w:cs="Times New Roman"/>
                <w:b/>
                <w:color w:val="000000"/>
              </w:rPr>
              <w:t>«ПОСТАВЩИК»</w:t>
            </w:r>
          </w:p>
          <w:p w:rsidR="00D21102" w:rsidRPr="004D5FC8" w:rsidRDefault="00D21102" w:rsidP="00D21102">
            <w:pPr>
              <w:spacing w:after="0" w:line="240" w:lineRule="auto"/>
              <w:jc w:val="center"/>
              <w:rPr>
                <w:rFonts w:ascii="Times New Roman" w:hAnsi="Times New Roman" w:cs="Times New Roman"/>
                <w:b/>
                <w:color w:val="000000"/>
              </w:rPr>
            </w:pPr>
          </w:p>
        </w:tc>
        <w:tc>
          <w:tcPr>
            <w:tcW w:w="4819" w:type="dxa"/>
            <w:tcBorders>
              <w:top w:val="nil"/>
              <w:left w:val="nil"/>
              <w:bottom w:val="nil"/>
              <w:right w:val="nil"/>
            </w:tcBorders>
          </w:tcPr>
          <w:p w:rsidR="00D21102" w:rsidRPr="004D5FC8" w:rsidRDefault="00D21102" w:rsidP="00D21102">
            <w:pPr>
              <w:spacing w:after="0" w:line="240" w:lineRule="auto"/>
              <w:jc w:val="center"/>
              <w:rPr>
                <w:rFonts w:ascii="Times New Roman" w:hAnsi="Times New Roman" w:cs="Times New Roman"/>
                <w:b/>
              </w:rPr>
            </w:pPr>
            <w:r w:rsidRPr="004D5FC8">
              <w:rPr>
                <w:rFonts w:ascii="Times New Roman" w:hAnsi="Times New Roman" w:cs="Times New Roman"/>
                <w:b/>
              </w:rPr>
              <w:t>«ЗАКАЗЧИК»</w:t>
            </w:r>
          </w:p>
          <w:p w:rsidR="00D21102" w:rsidRPr="004D5FC8" w:rsidRDefault="00D21102" w:rsidP="00D21102">
            <w:pPr>
              <w:spacing w:after="0" w:line="240" w:lineRule="auto"/>
              <w:jc w:val="center"/>
              <w:rPr>
                <w:rFonts w:ascii="Times New Roman" w:hAnsi="Times New Roman" w:cs="Times New Roman"/>
                <w:b/>
                <w:color w:val="000000"/>
              </w:rPr>
            </w:pPr>
          </w:p>
          <w:p w:rsidR="00D21102" w:rsidRPr="004D5FC8" w:rsidRDefault="00D21102" w:rsidP="00D21102">
            <w:pPr>
              <w:spacing w:after="0" w:line="240" w:lineRule="auto"/>
              <w:rPr>
                <w:rFonts w:ascii="Times New Roman" w:hAnsi="Times New Roman" w:cs="Times New Roman"/>
              </w:rPr>
            </w:pPr>
          </w:p>
        </w:tc>
      </w:tr>
      <w:tr w:rsidR="00D21102" w:rsidRPr="004D5FC8" w:rsidTr="00D21102">
        <w:trPr>
          <w:trHeight w:val="1276"/>
        </w:trPr>
        <w:tc>
          <w:tcPr>
            <w:tcW w:w="5387" w:type="dxa"/>
            <w:tcBorders>
              <w:top w:val="nil"/>
              <w:left w:val="nil"/>
              <w:bottom w:val="nil"/>
              <w:right w:val="nil"/>
            </w:tcBorders>
          </w:tcPr>
          <w:p w:rsidR="00D21102" w:rsidRPr="004D5FC8" w:rsidRDefault="00D21102" w:rsidP="00D21102">
            <w:pPr>
              <w:spacing w:after="0" w:line="240" w:lineRule="auto"/>
              <w:rPr>
                <w:rFonts w:ascii="Times New Roman" w:hAnsi="Times New Roman" w:cs="Times New Roman"/>
                <w:color w:val="000000"/>
              </w:rPr>
            </w:pPr>
          </w:p>
          <w:p w:rsidR="00D21102" w:rsidRPr="004D5FC8" w:rsidRDefault="00D21102" w:rsidP="00D21102">
            <w:pPr>
              <w:spacing w:after="0" w:line="240" w:lineRule="auto"/>
              <w:rPr>
                <w:rFonts w:ascii="Times New Roman" w:hAnsi="Times New Roman" w:cs="Times New Roman"/>
                <w:color w:val="000000"/>
              </w:rPr>
            </w:pPr>
            <w:r w:rsidRPr="004D5FC8">
              <w:rPr>
                <w:rFonts w:ascii="Times New Roman" w:hAnsi="Times New Roman" w:cs="Times New Roman"/>
                <w:color w:val="000000"/>
              </w:rPr>
              <w:t>________________/ /</w:t>
            </w:r>
          </w:p>
          <w:p w:rsidR="00D21102" w:rsidRPr="004D5FC8" w:rsidRDefault="00D21102" w:rsidP="00D21102">
            <w:pPr>
              <w:tabs>
                <w:tab w:val="left" w:pos="371"/>
              </w:tabs>
              <w:spacing w:after="0" w:line="240" w:lineRule="auto"/>
              <w:rPr>
                <w:rFonts w:ascii="Times New Roman" w:hAnsi="Times New Roman" w:cs="Times New Roman"/>
                <w:color w:val="000000"/>
              </w:rPr>
            </w:pPr>
            <w:r w:rsidRPr="004D5FC8">
              <w:rPr>
                <w:rFonts w:ascii="Times New Roman" w:hAnsi="Times New Roman" w:cs="Times New Roman"/>
                <w:color w:val="000000"/>
              </w:rPr>
              <w:tab/>
            </w:r>
          </w:p>
          <w:p w:rsidR="00D21102" w:rsidRPr="004D5FC8" w:rsidRDefault="00D21102" w:rsidP="00D21102">
            <w:pPr>
              <w:spacing w:after="0" w:line="240" w:lineRule="auto"/>
              <w:rPr>
                <w:rFonts w:ascii="Times New Roman" w:hAnsi="Times New Roman" w:cs="Times New Roman"/>
              </w:rPr>
            </w:pPr>
            <w:r w:rsidRPr="004D5FC8">
              <w:rPr>
                <w:rFonts w:ascii="Times New Roman" w:hAnsi="Times New Roman" w:cs="Times New Roman"/>
                <w:color w:val="000000"/>
              </w:rPr>
              <w:t>М.П.</w:t>
            </w:r>
          </w:p>
        </w:tc>
        <w:tc>
          <w:tcPr>
            <w:tcW w:w="4819" w:type="dxa"/>
            <w:tcBorders>
              <w:top w:val="nil"/>
              <w:left w:val="nil"/>
              <w:bottom w:val="nil"/>
              <w:right w:val="nil"/>
            </w:tcBorders>
          </w:tcPr>
          <w:p w:rsidR="00D21102" w:rsidRPr="004D5FC8" w:rsidRDefault="00D21102" w:rsidP="00D21102">
            <w:pPr>
              <w:spacing w:after="0" w:line="240" w:lineRule="auto"/>
              <w:jc w:val="center"/>
              <w:rPr>
                <w:rFonts w:ascii="Times New Roman" w:hAnsi="Times New Roman" w:cs="Times New Roman"/>
              </w:rPr>
            </w:pPr>
          </w:p>
          <w:p w:rsidR="00D21102" w:rsidRPr="004D5FC8" w:rsidRDefault="00D21102" w:rsidP="00D21102">
            <w:pPr>
              <w:spacing w:after="0" w:line="240" w:lineRule="auto"/>
              <w:rPr>
                <w:rFonts w:ascii="Times New Roman" w:hAnsi="Times New Roman" w:cs="Times New Roman"/>
              </w:rPr>
            </w:pPr>
            <w:r w:rsidRPr="004D5FC8">
              <w:rPr>
                <w:rFonts w:ascii="Times New Roman" w:hAnsi="Times New Roman" w:cs="Times New Roman"/>
              </w:rPr>
              <w:t xml:space="preserve">____________________ //  </w:t>
            </w:r>
          </w:p>
          <w:p w:rsidR="00D21102" w:rsidRPr="004D5FC8" w:rsidRDefault="00D21102" w:rsidP="00D21102">
            <w:pPr>
              <w:spacing w:after="0" w:line="240" w:lineRule="auto"/>
              <w:jc w:val="center"/>
              <w:rPr>
                <w:rFonts w:ascii="Times New Roman" w:hAnsi="Times New Roman" w:cs="Times New Roman"/>
              </w:rPr>
            </w:pPr>
          </w:p>
          <w:p w:rsidR="00D21102" w:rsidRPr="004D5FC8" w:rsidRDefault="00D21102" w:rsidP="00D21102">
            <w:pPr>
              <w:spacing w:after="0" w:line="240" w:lineRule="auto"/>
              <w:rPr>
                <w:rFonts w:ascii="Times New Roman" w:hAnsi="Times New Roman" w:cs="Times New Roman"/>
                <w:color w:val="000000"/>
              </w:rPr>
            </w:pPr>
            <w:r w:rsidRPr="004D5FC8">
              <w:rPr>
                <w:rFonts w:ascii="Times New Roman" w:hAnsi="Times New Roman" w:cs="Times New Roman"/>
              </w:rPr>
              <w:t>М.П.</w:t>
            </w:r>
          </w:p>
        </w:tc>
      </w:tr>
    </w:tbl>
    <w:p w:rsidR="00D21102" w:rsidRPr="004D5FC8" w:rsidRDefault="00D21102" w:rsidP="00D21102">
      <w:pPr>
        <w:tabs>
          <w:tab w:val="center" w:pos="8647"/>
        </w:tabs>
        <w:spacing w:after="0" w:line="240" w:lineRule="auto"/>
        <w:ind w:left="7938"/>
        <w:rPr>
          <w:rFonts w:ascii="Times New Roman" w:hAnsi="Times New Roman" w:cs="Times New Roman"/>
        </w:rPr>
      </w:pPr>
    </w:p>
    <w:p w:rsidR="00D21102" w:rsidRPr="004D5FC8" w:rsidRDefault="00D21102" w:rsidP="00D21102">
      <w:pPr>
        <w:spacing w:after="200" w:line="276" w:lineRule="auto"/>
        <w:rPr>
          <w:rFonts w:ascii="Times New Roman" w:hAnsi="Times New Roman" w:cs="Times New Roman"/>
        </w:rPr>
      </w:pPr>
      <w:r w:rsidRPr="004D5FC8">
        <w:rPr>
          <w:rFonts w:ascii="Times New Roman" w:hAnsi="Times New Roman" w:cs="Times New Roman"/>
        </w:rPr>
        <w:br w:type="page"/>
      </w:r>
    </w:p>
    <w:p w:rsidR="00D21102" w:rsidRPr="004D5FC8" w:rsidRDefault="00D21102" w:rsidP="00D21102">
      <w:pPr>
        <w:tabs>
          <w:tab w:val="center" w:pos="8647"/>
        </w:tabs>
        <w:spacing w:after="0" w:line="240" w:lineRule="auto"/>
        <w:ind w:left="6804"/>
        <w:rPr>
          <w:rFonts w:ascii="Times New Roman" w:hAnsi="Times New Roman" w:cs="Times New Roman"/>
        </w:rPr>
      </w:pPr>
      <w:r w:rsidRPr="004D5FC8">
        <w:rPr>
          <w:rFonts w:ascii="Times New Roman" w:hAnsi="Times New Roman" w:cs="Times New Roman"/>
        </w:rPr>
        <w:lastRenderedPageBreak/>
        <w:t>Приложение № 1</w:t>
      </w:r>
    </w:p>
    <w:p w:rsidR="00D21102" w:rsidRPr="004D5FC8" w:rsidRDefault="00D21102" w:rsidP="00D21102">
      <w:pPr>
        <w:tabs>
          <w:tab w:val="right" w:pos="9355"/>
        </w:tabs>
        <w:spacing w:after="0" w:line="240" w:lineRule="auto"/>
        <w:ind w:left="6804"/>
        <w:rPr>
          <w:rFonts w:ascii="Times New Roman" w:hAnsi="Times New Roman" w:cs="Times New Roman"/>
        </w:rPr>
      </w:pPr>
      <w:r w:rsidRPr="004D5FC8">
        <w:rPr>
          <w:rFonts w:ascii="Times New Roman" w:hAnsi="Times New Roman" w:cs="Times New Roman"/>
        </w:rPr>
        <w:t xml:space="preserve">к Договору № ______ </w:t>
      </w:r>
    </w:p>
    <w:p w:rsidR="00D21102" w:rsidRPr="004D5FC8" w:rsidRDefault="00D21102" w:rsidP="00D21102">
      <w:pPr>
        <w:tabs>
          <w:tab w:val="right" w:pos="9355"/>
        </w:tabs>
        <w:spacing w:after="0" w:line="240" w:lineRule="auto"/>
        <w:ind w:left="6804"/>
        <w:rPr>
          <w:rFonts w:ascii="Times New Roman" w:hAnsi="Times New Roman" w:cs="Times New Roman"/>
        </w:rPr>
      </w:pPr>
      <w:r w:rsidRPr="004D5FC8">
        <w:rPr>
          <w:rFonts w:ascii="Times New Roman" w:hAnsi="Times New Roman" w:cs="Times New Roman"/>
        </w:rPr>
        <w:t>от «____» ___________ 2021г.</w:t>
      </w:r>
    </w:p>
    <w:p w:rsidR="00D21102" w:rsidRPr="004D5FC8" w:rsidRDefault="00D21102" w:rsidP="00D21102">
      <w:pPr>
        <w:spacing w:after="0" w:line="240" w:lineRule="auto"/>
        <w:jc w:val="center"/>
        <w:rPr>
          <w:rFonts w:ascii="Times New Roman" w:hAnsi="Times New Roman" w:cs="Times New Roman"/>
          <w:b/>
        </w:rPr>
      </w:pPr>
    </w:p>
    <w:p w:rsidR="00D21102" w:rsidRPr="004D5FC8" w:rsidRDefault="00D21102" w:rsidP="00D21102">
      <w:pPr>
        <w:spacing w:after="0" w:line="240" w:lineRule="auto"/>
        <w:jc w:val="center"/>
        <w:rPr>
          <w:rFonts w:ascii="Times New Roman" w:hAnsi="Times New Roman" w:cs="Times New Roman"/>
          <w:b/>
        </w:rPr>
      </w:pPr>
      <w:r w:rsidRPr="004D5FC8">
        <w:rPr>
          <w:rFonts w:ascii="Times New Roman" w:hAnsi="Times New Roman" w:cs="Times New Roman"/>
          <w:b/>
        </w:rPr>
        <w:t>Спецификация</w:t>
      </w:r>
    </w:p>
    <w:p w:rsidR="00D21102" w:rsidRPr="004D5FC8" w:rsidRDefault="00D21102" w:rsidP="00D21102">
      <w:pPr>
        <w:spacing w:after="0" w:line="240" w:lineRule="auto"/>
        <w:jc w:val="center"/>
        <w:rPr>
          <w:rFonts w:ascii="Times New Roman" w:hAnsi="Times New Roman" w:cs="Times New Roman"/>
          <w:b/>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635"/>
        <w:gridCol w:w="2080"/>
        <w:gridCol w:w="1616"/>
        <w:gridCol w:w="893"/>
        <w:gridCol w:w="1301"/>
        <w:gridCol w:w="1301"/>
      </w:tblGrid>
      <w:tr w:rsidR="00D21102" w:rsidRPr="004D5FC8" w:rsidTr="00D21102">
        <w:trPr>
          <w:trHeight w:val="20"/>
        </w:trPr>
        <w:tc>
          <w:tcPr>
            <w:tcW w:w="253" w:type="pct"/>
            <w:vAlign w:val="center"/>
            <w:hideMark/>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w:t>
            </w:r>
          </w:p>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п/п</w:t>
            </w:r>
          </w:p>
        </w:tc>
        <w:tc>
          <w:tcPr>
            <w:tcW w:w="1329" w:type="pct"/>
            <w:vAlign w:val="center"/>
            <w:hideMark/>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Наименование показателей</w:t>
            </w:r>
          </w:p>
        </w:tc>
        <w:tc>
          <w:tcPr>
            <w:tcW w:w="1043"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Значение показателей</w:t>
            </w:r>
          </w:p>
        </w:tc>
        <w:tc>
          <w:tcPr>
            <w:tcW w:w="818" w:type="pct"/>
            <w:vAlign w:val="center"/>
            <w:hideMark/>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Наименование производителя и страны происхождения товара</w:t>
            </w:r>
          </w:p>
        </w:tc>
        <w:tc>
          <w:tcPr>
            <w:tcW w:w="467" w:type="pct"/>
            <w:vAlign w:val="center"/>
            <w:hideMark/>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Кол-во</w:t>
            </w:r>
          </w:p>
        </w:tc>
        <w:tc>
          <w:tcPr>
            <w:tcW w:w="542" w:type="pct"/>
            <w:vAlign w:val="center"/>
            <w:hideMark/>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Цена</w:t>
            </w:r>
          </w:p>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за ед. руб. с НДС (либо указать «не облагается»)</w:t>
            </w:r>
          </w:p>
        </w:tc>
        <w:tc>
          <w:tcPr>
            <w:tcW w:w="548" w:type="pct"/>
            <w:vAlign w:val="center"/>
            <w:hideMark/>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Сумма</w:t>
            </w:r>
          </w:p>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r w:rsidRPr="004D5FC8">
              <w:rPr>
                <w:rFonts w:ascii="Times New Roman" w:eastAsia="Calibri" w:hAnsi="Times New Roman" w:cs="Times New Roman"/>
                <w:sz w:val="20"/>
                <w:szCs w:val="20"/>
                <w:lang w:eastAsia="ru-RU"/>
              </w:rPr>
              <w:t>с НДС 20%(либо указать «не облагается»)</w:t>
            </w:r>
          </w:p>
        </w:tc>
      </w:tr>
      <w:tr w:rsidR="00D21102" w:rsidRPr="004D5FC8" w:rsidTr="00D21102">
        <w:trPr>
          <w:trHeight w:val="20"/>
        </w:trPr>
        <w:tc>
          <w:tcPr>
            <w:tcW w:w="253" w:type="pct"/>
            <w:vAlign w:val="center"/>
            <w:hideMark/>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bCs/>
                <w:sz w:val="20"/>
                <w:szCs w:val="20"/>
                <w:lang w:eastAsia="ru-RU"/>
              </w:rPr>
            </w:pPr>
            <w:r w:rsidRPr="004D5FC8">
              <w:rPr>
                <w:rFonts w:ascii="Times New Roman" w:eastAsia="Calibri" w:hAnsi="Times New Roman" w:cs="Times New Roman"/>
                <w:bCs/>
                <w:sz w:val="20"/>
                <w:szCs w:val="20"/>
                <w:lang w:eastAsia="ru-RU"/>
              </w:rPr>
              <w:t>1</w:t>
            </w:r>
          </w:p>
        </w:tc>
        <w:tc>
          <w:tcPr>
            <w:tcW w:w="1329"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1043" w:type="pct"/>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818"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467"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542"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548"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r>
      <w:tr w:rsidR="00D21102" w:rsidRPr="004D5FC8" w:rsidTr="00D21102">
        <w:trPr>
          <w:trHeight w:val="20"/>
        </w:trPr>
        <w:tc>
          <w:tcPr>
            <w:tcW w:w="253" w:type="pct"/>
            <w:vAlign w:val="center"/>
            <w:hideMark/>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bCs/>
                <w:sz w:val="20"/>
                <w:szCs w:val="20"/>
                <w:lang w:eastAsia="ru-RU"/>
              </w:rPr>
            </w:pPr>
            <w:r w:rsidRPr="004D5FC8">
              <w:rPr>
                <w:rFonts w:ascii="Times New Roman" w:eastAsia="Calibri" w:hAnsi="Times New Roman" w:cs="Times New Roman"/>
                <w:bCs/>
                <w:sz w:val="20"/>
                <w:szCs w:val="20"/>
                <w:lang w:eastAsia="ru-RU"/>
              </w:rPr>
              <w:t>2</w:t>
            </w:r>
          </w:p>
        </w:tc>
        <w:tc>
          <w:tcPr>
            <w:tcW w:w="1329" w:type="pct"/>
            <w:vAlign w:val="center"/>
            <w:hideMark/>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1043" w:type="pct"/>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818"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467"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542"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c>
          <w:tcPr>
            <w:tcW w:w="548" w:type="pct"/>
            <w:vAlign w:val="center"/>
          </w:tcPr>
          <w:p w:rsidR="00D21102" w:rsidRPr="004D5FC8" w:rsidRDefault="00D21102" w:rsidP="00D21102">
            <w:pPr>
              <w:tabs>
                <w:tab w:val="left" w:pos="709"/>
              </w:tabs>
              <w:suppressAutoHyphens/>
              <w:spacing w:after="0" w:line="100" w:lineRule="atLeast"/>
              <w:jc w:val="center"/>
              <w:rPr>
                <w:rFonts w:ascii="Times New Roman" w:eastAsia="Calibri" w:hAnsi="Times New Roman" w:cs="Times New Roman"/>
                <w:sz w:val="20"/>
                <w:szCs w:val="20"/>
                <w:lang w:eastAsia="ru-RU"/>
              </w:rPr>
            </w:pPr>
          </w:p>
        </w:tc>
      </w:tr>
    </w:tbl>
    <w:p w:rsidR="00D21102" w:rsidRPr="004D5FC8" w:rsidRDefault="00D21102" w:rsidP="00D21102">
      <w:pPr>
        <w:spacing w:after="0" w:line="240" w:lineRule="auto"/>
        <w:jc w:val="center"/>
        <w:rPr>
          <w:rFonts w:ascii="Times New Roman" w:hAnsi="Times New Roman" w:cs="Times New Roman"/>
          <w:b/>
        </w:rPr>
      </w:pPr>
    </w:p>
    <w:p w:rsidR="00D21102" w:rsidRPr="004D5FC8" w:rsidRDefault="00D21102" w:rsidP="00D21102">
      <w:pPr>
        <w:pStyle w:val="Default"/>
        <w:rPr>
          <w:sz w:val="22"/>
          <w:szCs w:val="22"/>
        </w:rPr>
      </w:pPr>
    </w:p>
    <w:p w:rsidR="00D21102" w:rsidRPr="004D5FC8" w:rsidRDefault="00D21102" w:rsidP="00D21102">
      <w:pPr>
        <w:spacing w:after="0" w:line="240" w:lineRule="auto"/>
        <w:jc w:val="both"/>
        <w:rPr>
          <w:rFonts w:ascii="Times New Roman" w:hAnsi="Times New Roman" w:cs="Times New Roman"/>
        </w:rPr>
      </w:pPr>
    </w:p>
    <w:p w:rsidR="00D21102" w:rsidRPr="004D5FC8" w:rsidRDefault="00D21102" w:rsidP="00D21102">
      <w:pPr>
        <w:spacing w:after="0" w:line="240" w:lineRule="auto"/>
        <w:jc w:val="both"/>
        <w:rPr>
          <w:rFonts w:ascii="Times New Roman" w:hAnsi="Times New Roman" w:cs="Times New Roman"/>
        </w:rPr>
      </w:pPr>
      <w:r w:rsidRPr="004D5FC8">
        <w:rPr>
          <w:rFonts w:ascii="Times New Roman" w:hAnsi="Times New Roman" w:cs="Times New Roman"/>
        </w:rPr>
        <w:t xml:space="preserve">Всего наименований ______ на сумму _____________ (_________________) рублей ___________ копеек, в том числе НДС 20% </w:t>
      </w:r>
      <w:r w:rsidRPr="004D5FC8">
        <w:rPr>
          <w:rFonts w:ascii="Times New Roman" w:eastAsia="Calibri" w:hAnsi="Times New Roman" w:cs="Times New Roman"/>
          <w:sz w:val="20"/>
          <w:szCs w:val="20"/>
          <w:lang w:eastAsia="ru-RU"/>
        </w:rPr>
        <w:t>(либо указать «не облагается»)</w:t>
      </w:r>
      <w:r w:rsidRPr="004D5FC8">
        <w:rPr>
          <w:rFonts w:ascii="Times New Roman" w:hAnsi="Times New Roman" w:cs="Times New Roman"/>
        </w:rPr>
        <w:t>- __________ (________________) рублей ____________ копеек.</w:t>
      </w:r>
    </w:p>
    <w:p w:rsidR="00D21102" w:rsidRPr="004D5FC8" w:rsidRDefault="00D21102" w:rsidP="00D21102">
      <w:pPr>
        <w:spacing w:after="0" w:line="240" w:lineRule="auto"/>
        <w:jc w:val="both"/>
        <w:rPr>
          <w:rFonts w:ascii="Times New Roman" w:hAnsi="Times New Roman" w:cs="Times New Roman"/>
        </w:rPr>
      </w:pPr>
    </w:p>
    <w:p w:rsidR="00D21102" w:rsidRPr="004D5FC8" w:rsidRDefault="00D21102" w:rsidP="00D21102">
      <w:pPr>
        <w:spacing w:after="0" w:line="240" w:lineRule="auto"/>
        <w:jc w:val="both"/>
        <w:rPr>
          <w:rFonts w:ascii="Times New Roman" w:hAnsi="Times New Roman" w:cs="Times New Roman"/>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D21102" w:rsidRPr="004D5FC8" w:rsidTr="00D21102">
        <w:trPr>
          <w:trHeight w:val="1276"/>
        </w:trPr>
        <w:tc>
          <w:tcPr>
            <w:tcW w:w="5387" w:type="dxa"/>
            <w:tcBorders>
              <w:top w:val="nil"/>
              <w:left w:val="nil"/>
              <w:bottom w:val="nil"/>
              <w:right w:val="nil"/>
            </w:tcBorders>
          </w:tcPr>
          <w:p w:rsidR="00D21102" w:rsidRPr="004D5FC8" w:rsidRDefault="00D21102" w:rsidP="00D21102">
            <w:pPr>
              <w:spacing w:after="0" w:line="240" w:lineRule="auto"/>
              <w:rPr>
                <w:rFonts w:ascii="Times New Roman" w:hAnsi="Times New Roman" w:cs="Times New Roman"/>
                <w:color w:val="000000"/>
              </w:rPr>
            </w:pPr>
          </w:p>
          <w:p w:rsidR="00D21102" w:rsidRPr="004D5FC8" w:rsidRDefault="00D21102" w:rsidP="00D21102">
            <w:pPr>
              <w:spacing w:after="0" w:line="240" w:lineRule="auto"/>
              <w:rPr>
                <w:rFonts w:ascii="Times New Roman" w:hAnsi="Times New Roman" w:cs="Times New Roman"/>
                <w:color w:val="000000"/>
              </w:rPr>
            </w:pPr>
          </w:p>
          <w:p w:rsidR="00D21102" w:rsidRPr="004D5FC8" w:rsidRDefault="00D21102" w:rsidP="00D21102">
            <w:pPr>
              <w:spacing w:after="0" w:line="240" w:lineRule="auto"/>
              <w:rPr>
                <w:rFonts w:ascii="Times New Roman" w:hAnsi="Times New Roman" w:cs="Times New Roman"/>
                <w:color w:val="000000"/>
              </w:rPr>
            </w:pPr>
            <w:r w:rsidRPr="004D5FC8">
              <w:rPr>
                <w:rFonts w:ascii="Times New Roman" w:hAnsi="Times New Roman" w:cs="Times New Roman"/>
                <w:color w:val="000000"/>
              </w:rPr>
              <w:t>________________/ /</w:t>
            </w:r>
          </w:p>
          <w:p w:rsidR="00D21102" w:rsidRPr="004D5FC8" w:rsidRDefault="00D21102" w:rsidP="00D21102">
            <w:pPr>
              <w:tabs>
                <w:tab w:val="left" w:pos="371"/>
              </w:tabs>
              <w:spacing w:after="0" w:line="240" w:lineRule="auto"/>
              <w:rPr>
                <w:rFonts w:ascii="Times New Roman" w:hAnsi="Times New Roman" w:cs="Times New Roman"/>
                <w:color w:val="000000"/>
              </w:rPr>
            </w:pPr>
            <w:r w:rsidRPr="004D5FC8">
              <w:rPr>
                <w:rFonts w:ascii="Times New Roman" w:hAnsi="Times New Roman" w:cs="Times New Roman"/>
                <w:color w:val="000000"/>
              </w:rPr>
              <w:tab/>
            </w:r>
          </w:p>
          <w:p w:rsidR="00D21102" w:rsidRPr="004D5FC8" w:rsidRDefault="00D21102" w:rsidP="00D21102">
            <w:pPr>
              <w:spacing w:after="0" w:line="240" w:lineRule="auto"/>
              <w:rPr>
                <w:rFonts w:ascii="Times New Roman" w:hAnsi="Times New Roman" w:cs="Times New Roman"/>
              </w:rPr>
            </w:pPr>
            <w:r w:rsidRPr="004D5FC8">
              <w:rPr>
                <w:rFonts w:ascii="Times New Roman" w:hAnsi="Times New Roman" w:cs="Times New Roman"/>
                <w:color w:val="000000"/>
              </w:rPr>
              <w:t>М.П.</w:t>
            </w:r>
          </w:p>
        </w:tc>
        <w:tc>
          <w:tcPr>
            <w:tcW w:w="4819" w:type="dxa"/>
            <w:tcBorders>
              <w:top w:val="nil"/>
              <w:left w:val="nil"/>
              <w:bottom w:val="nil"/>
              <w:right w:val="nil"/>
            </w:tcBorders>
          </w:tcPr>
          <w:p w:rsidR="00D21102" w:rsidRPr="004D5FC8" w:rsidRDefault="00D21102" w:rsidP="00D21102">
            <w:pPr>
              <w:spacing w:after="0" w:line="240" w:lineRule="auto"/>
              <w:rPr>
                <w:rFonts w:ascii="Times New Roman" w:hAnsi="Times New Roman" w:cs="Times New Roman"/>
              </w:rPr>
            </w:pPr>
          </w:p>
          <w:p w:rsidR="00D21102" w:rsidRPr="004D5FC8" w:rsidRDefault="00D21102" w:rsidP="00D21102">
            <w:pPr>
              <w:spacing w:after="0" w:line="240" w:lineRule="auto"/>
              <w:jc w:val="center"/>
              <w:rPr>
                <w:rFonts w:ascii="Times New Roman" w:hAnsi="Times New Roman" w:cs="Times New Roman"/>
              </w:rPr>
            </w:pPr>
          </w:p>
          <w:p w:rsidR="00D21102" w:rsidRPr="004D5FC8" w:rsidRDefault="00D21102" w:rsidP="00D21102">
            <w:pPr>
              <w:spacing w:after="0" w:line="240" w:lineRule="auto"/>
              <w:rPr>
                <w:rFonts w:ascii="Times New Roman" w:hAnsi="Times New Roman" w:cs="Times New Roman"/>
              </w:rPr>
            </w:pPr>
            <w:r w:rsidRPr="004D5FC8">
              <w:rPr>
                <w:rFonts w:ascii="Times New Roman" w:hAnsi="Times New Roman" w:cs="Times New Roman"/>
              </w:rPr>
              <w:t xml:space="preserve">____________________ //                               </w:t>
            </w:r>
          </w:p>
          <w:p w:rsidR="00D21102" w:rsidRPr="004D5FC8" w:rsidRDefault="00D21102" w:rsidP="00D21102">
            <w:pPr>
              <w:spacing w:after="0" w:line="240" w:lineRule="auto"/>
              <w:jc w:val="center"/>
              <w:rPr>
                <w:rFonts w:ascii="Times New Roman" w:hAnsi="Times New Roman" w:cs="Times New Roman"/>
              </w:rPr>
            </w:pPr>
          </w:p>
          <w:p w:rsidR="00D21102" w:rsidRPr="004D5FC8" w:rsidRDefault="00D21102" w:rsidP="00D21102">
            <w:pPr>
              <w:spacing w:after="0" w:line="240" w:lineRule="auto"/>
              <w:rPr>
                <w:rFonts w:ascii="Times New Roman" w:hAnsi="Times New Roman" w:cs="Times New Roman"/>
                <w:color w:val="000000"/>
              </w:rPr>
            </w:pPr>
            <w:r w:rsidRPr="004D5FC8">
              <w:rPr>
                <w:rFonts w:ascii="Times New Roman" w:hAnsi="Times New Roman" w:cs="Times New Roman"/>
              </w:rPr>
              <w:t>М.П.</w:t>
            </w:r>
          </w:p>
        </w:tc>
      </w:tr>
    </w:tbl>
    <w:p w:rsidR="009652CA" w:rsidRPr="004D5FC8" w:rsidRDefault="009652CA" w:rsidP="00EC59DE">
      <w:pPr>
        <w:tabs>
          <w:tab w:val="left" w:pos="709"/>
        </w:tabs>
        <w:suppressAutoHyphens/>
        <w:spacing w:after="0" w:line="100" w:lineRule="atLeast"/>
        <w:jc w:val="center"/>
        <w:rPr>
          <w:rFonts w:ascii="Times New Roman" w:eastAsia="Calibri" w:hAnsi="Times New Roman" w:cs="Times New Roman"/>
          <w:lang w:eastAsia="ru-RU"/>
        </w:rPr>
        <w:sectPr w:rsidR="009652CA" w:rsidRPr="004D5FC8" w:rsidSect="00F67209">
          <w:footerReference w:type="default" r:id="rId13"/>
          <w:pgSz w:w="11906" w:h="16838"/>
          <w:pgMar w:top="425" w:right="851" w:bottom="0" w:left="851" w:header="227" w:footer="567" w:gutter="0"/>
          <w:cols w:space="708"/>
          <w:titlePg/>
          <w:docGrid w:linePitch="360"/>
        </w:sectPr>
      </w:pPr>
    </w:p>
    <w:p w:rsidR="00D81E82" w:rsidRPr="004D5FC8" w:rsidRDefault="009652CA" w:rsidP="009652CA">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4D5FC8">
        <w:rPr>
          <w:rFonts w:ascii="Times New Roman" w:eastAsia="Times New Roman" w:hAnsi="Times New Roman" w:cs="Times New Roman"/>
          <w:b/>
          <w:sz w:val="24"/>
          <w:szCs w:val="24"/>
          <w:lang w:eastAsia="ru-RU"/>
        </w:rPr>
        <w:lastRenderedPageBreak/>
        <w:t>Приложение №4</w:t>
      </w:r>
      <w:r w:rsidR="00BD73E0" w:rsidRPr="004D5FC8">
        <w:rPr>
          <w:rFonts w:ascii="Times New Roman" w:eastAsia="Times New Roman" w:hAnsi="Times New Roman" w:cs="Times New Roman"/>
          <w:b/>
          <w:sz w:val="24"/>
          <w:szCs w:val="24"/>
          <w:lang w:eastAsia="ru-RU"/>
        </w:rPr>
        <w:t xml:space="preserve"> </w:t>
      </w:r>
    </w:p>
    <w:p w:rsidR="009652CA" w:rsidRPr="004D5FC8" w:rsidRDefault="00D81E82" w:rsidP="009652CA">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r w:rsidRPr="004D5FC8">
        <w:rPr>
          <w:rFonts w:ascii="Times New Roman" w:eastAsia="Times New Roman" w:hAnsi="Times New Roman" w:cs="Times New Roman"/>
          <w:b/>
          <w:sz w:val="24"/>
          <w:szCs w:val="24"/>
          <w:lang w:eastAsia="ru-RU"/>
        </w:rPr>
        <w:t>к И</w:t>
      </w:r>
      <w:r w:rsidR="009652CA" w:rsidRPr="004D5FC8">
        <w:rPr>
          <w:rFonts w:ascii="Times New Roman" w:eastAsia="Times New Roman" w:hAnsi="Times New Roman" w:cs="Times New Roman"/>
          <w:b/>
          <w:sz w:val="24"/>
          <w:szCs w:val="24"/>
          <w:lang w:eastAsia="ru-RU"/>
        </w:rPr>
        <w:t>звещению</w:t>
      </w:r>
    </w:p>
    <w:p w:rsidR="009652CA" w:rsidRPr="004D5FC8" w:rsidRDefault="009652CA" w:rsidP="009652CA">
      <w:pPr>
        <w:tabs>
          <w:tab w:val="center" w:pos="4677"/>
          <w:tab w:val="right" w:pos="9355"/>
        </w:tabs>
        <w:spacing w:after="0" w:line="240" w:lineRule="auto"/>
        <w:jc w:val="right"/>
        <w:rPr>
          <w:rFonts w:ascii="Times New Roman" w:eastAsia="Times New Roman" w:hAnsi="Times New Roman" w:cs="Times New Roman"/>
          <w:b/>
          <w:sz w:val="24"/>
          <w:szCs w:val="24"/>
          <w:lang w:eastAsia="ru-RU"/>
        </w:rPr>
      </w:pPr>
    </w:p>
    <w:p w:rsidR="009652CA" w:rsidRPr="004D5FC8" w:rsidRDefault="009652CA" w:rsidP="009652CA">
      <w:pPr>
        <w:spacing w:after="0" w:line="240" w:lineRule="auto"/>
        <w:ind w:firstLine="709"/>
        <w:jc w:val="center"/>
        <w:rPr>
          <w:rFonts w:ascii="Times New Roman" w:eastAsia="Times New Roman" w:hAnsi="Times New Roman" w:cs="Times New Roman"/>
          <w:b/>
          <w:sz w:val="24"/>
          <w:szCs w:val="24"/>
          <w:lang w:eastAsia="ru-RU"/>
        </w:rPr>
      </w:pPr>
    </w:p>
    <w:p w:rsidR="009652CA" w:rsidRPr="004D5FC8" w:rsidRDefault="009652CA" w:rsidP="009652CA">
      <w:pPr>
        <w:spacing w:after="0" w:line="240" w:lineRule="auto"/>
        <w:ind w:firstLine="709"/>
        <w:jc w:val="center"/>
        <w:rPr>
          <w:rFonts w:ascii="Times New Roman" w:eastAsia="Times New Roman" w:hAnsi="Times New Roman" w:cs="Times New Roman"/>
          <w:iCs/>
          <w:sz w:val="24"/>
          <w:szCs w:val="24"/>
          <w:lang w:eastAsia="ru-RU"/>
        </w:rPr>
      </w:pPr>
      <w:r w:rsidRPr="004D5FC8">
        <w:rPr>
          <w:rFonts w:ascii="Times New Roman" w:eastAsia="Times New Roman" w:hAnsi="Times New Roman" w:cs="Times New Roman"/>
          <w:iCs/>
          <w:sz w:val="24"/>
          <w:szCs w:val="24"/>
          <w:lang w:eastAsia="ru-RU"/>
        </w:rPr>
        <w:t xml:space="preserve">Обоснование начальной (максимальной) цены договора </w:t>
      </w:r>
    </w:p>
    <w:p w:rsidR="009652CA" w:rsidRPr="004D5FC8" w:rsidRDefault="009652CA" w:rsidP="009652CA">
      <w:pPr>
        <w:spacing w:after="0" w:line="240" w:lineRule="auto"/>
        <w:ind w:firstLine="709"/>
        <w:jc w:val="center"/>
        <w:rPr>
          <w:rFonts w:ascii="Times New Roman" w:eastAsia="Times New Roman" w:hAnsi="Times New Roman" w:cs="Times New Roman"/>
          <w:iCs/>
          <w:sz w:val="24"/>
          <w:szCs w:val="24"/>
          <w:lang w:eastAsia="ru-RU"/>
        </w:rPr>
      </w:pPr>
      <w:r w:rsidRPr="004D5FC8">
        <w:rPr>
          <w:rFonts w:ascii="Times New Roman" w:eastAsia="Times New Roman" w:hAnsi="Times New Roman" w:cs="Times New Roman"/>
          <w:iCs/>
          <w:sz w:val="24"/>
          <w:szCs w:val="24"/>
          <w:lang w:eastAsia="ru-RU"/>
        </w:rPr>
        <w:t>метод сопоставимых рыночных цен</w:t>
      </w:r>
    </w:p>
    <w:p w:rsidR="009652CA" w:rsidRPr="004D5FC8" w:rsidRDefault="009652CA" w:rsidP="009652CA">
      <w:pPr>
        <w:spacing w:after="0" w:line="240" w:lineRule="auto"/>
        <w:ind w:firstLine="709"/>
        <w:jc w:val="center"/>
        <w:rPr>
          <w:rFonts w:ascii="Times New Roman" w:eastAsia="Times New Roman" w:hAnsi="Times New Roman" w:cs="Times New Roman"/>
          <w:iCs/>
          <w:sz w:val="24"/>
          <w:szCs w:val="24"/>
          <w:lang w:eastAsia="ru-RU"/>
        </w:rPr>
      </w:pPr>
      <w:r w:rsidRPr="004D5FC8">
        <w:rPr>
          <w:rFonts w:ascii="Times New Roman" w:eastAsia="Times New Roman" w:hAnsi="Times New Roman" w:cs="Times New Roman"/>
          <w:iCs/>
          <w:sz w:val="24"/>
          <w:szCs w:val="24"/>
          <w:lang w:eastAsia="ru-RU"/>
        </w:rPr>
        <w:t>РАСЧЁТ СРЕДНЕРЫНОЧНОЙ ЦЕНЫ ТОВАРА</w:t>
      </w:r>
    </w:p>
    <w:p w:rsidR="002A77AF" w:rsidRPr="004D5FC8" w:rsidRDefault="002A77AF" w:rsidP="009652CA">
      <w:pPr>
        <w:spacing w:after="0" w:line="240" w:lineRule="auto"/>
        <w:ind w:firstLine="709"/>
        <w:jc w:val="center"/>
        <w:rPr>
          <w:rFonts w:ascii="Times New Roman" w:eastAsia="Times New Roman" w:hAnsi="Times New Roman" w:cs="Times New Roman"/>
          <w:iCs/>
          <w:sz w:val="24"/>
          <w:szCs w:val="24"/>
          <w:lang w:eastAsia="ru-RU"/>
        </w:rPr>
      </w:pPr>
    </w:p>
    <w:p w:rsidR="002A77AF" w:rsidRPr="009652CA" w:rsidRDefault="002A77AF" w:rsidP="009652CA">
      <w:pPr>
        <w:spacing w:after="0" w:line="240" w:lineRule="auto"/>
        <w:ind w:firstLine="709"/>
        <w:jc w:val="center"/>
        <w:rPr>
          <w:rFonts w:ascii="Times New Roman" w:eastAsia="Times New Roman" w:hAnsi="Times New Roman" w:cs="Times New Roman"/>
          <w:iCs/>
          <w:sz w:val="24"/>
          <w:szCs w:val="24"/>
          <w:lang w:eastAsia="ru-RU"/>
        </w:rPr>
      </w:pPr>
      <w:r w:rsidRPr="004D5FC8">
        <w:rPr>
          <w:rFonts w:ascii="Times New Roman" w:eastAsia="Times New Roman" w:hAnsi="Times New Roman" w:cs="Times New Roman"/>
          <w:iCs/>
          <w:sz w:val="24"/>
          <w:szCs w:val="24"/>
          <w:lang w:eastAsia="ru-RU"/>
        </w:rPr>
        <w:t>(прилагается отдельным файлом)</w:t>
      </w:r>
    </w:p>
    <w:p w:rsidR="009652CA" w:rsidRPr="009652CA" w:rsidRDefault="009652CA" w:rsidP="009652CA">
      <w:pPr>
        <w:spacing w:after="0" w:line="240" w:lineRule="auto"/>
        <w:ind w:firstLine="709"/>
        <w:jc w:val="center"/>
        <w:rPr>
          <w:rFonts w:ascii="Times New Roman" w:eastAsia="Times New Roman" w:hAnsi="Times New Roman" w:cs="Times New Roman"/>
          <w:iCs/>
          <w:sz w:val="24"/>
          <w:szCs w:val="24"/>
          <w:lang w:eastAsia="ru-RU"/>
        </w:rPr>
      </w:pPr>
    </w:p>
    <w:p w:rsidR="009652CA" w:rsidRPr="009652CA" w:rsidRDefault="009652CA" w:rsidP="009652CA">
      <w:pPr>
        <w:spacing w:after="0" w:line="240" w:lineRule="auto"/>
        <w:ind w:firstLine="709"/>
        <w:jc w:val="center"/>
        <w:rPr>
          <w:rFonts w:ascii="Times New Roman" w:eastAsia="Times New Roman" w:hAnsi="Times New Roman" w:cs="Times New Roman"/>
          <w:iCs/>
          <w:sz w:val="24"/>
          <w:szCs w:val="24"/>
          <w:lang w:eastAsia="ru-RU"/>
        </w:rPr>
      </w:pPr>
    </w:p>
    <w:p w:rsidR="002A77AF" w:rsidRDefault="002A77AF" w:rsidP="00EC59DE">
      <w:pPr>
        <w:tabs>
          <w:tab w:val="left" w:pos="709"/>
        </w:tabs>
        <w:suppressAutoHyphens/>
        <w:spacing w:after="0" w:line="100" w:lineRule="atLeast"/>
        <w:jc w:val="center"/>
        <w:rPr>
          <w:rFonts w:ascii="Times New Roman" w:eastAsia="Calibri" w:hAnsi="Times New Roman" w:cs="Times New Roman"/>
          <w:lang w:eastAsia="ru-RU"/>
        </w:rPr>
        <w:sectPr w:rsidR="002A77AF" w:rsidSect="002A77AF">
          <w:pgSz w:w="11906" w:h="16838"/>
          <w:pgMar w:top="425" w:right="851" w:bottom="249" w:left="851" w:header="227" w:footer="567" w:gutter="0"/>
          <w:cols w:space="708"/>
          <w:titlePg/>
          <w:docGrid w:linePitch="360"/>
        </w:sectPr>
      </w:pPr>
    </w:p>
    <w:p w:rsidR="00D21102" w:rsidRPr="003E463F" w:rsidRDefault="00D21102" w:rsidP="00EC59DE">
      <w:pPr>
        <w:tabs>
          <w:tab w:val="left" w:pos="709"/>
        </w:tabs>
        <w:suppressAutoHyphens/>
        <w:spacing w:after="0" w:line="100" w:lineRule="atLeast"/>
        <w:jc w:val="center"/>
        <w:rPr>
          <w:rFonts w:ascii="Times New Roman" w:eastAsia="Calibri" w:hAnsi="Times New Roman" w:cs="Times New Roman"/>
          <w:lang w:eastAsia="ru-RU"/>
        </w:rPr>
      </w:pPr>
    </w:p>
    <w:sectPr w:rsidR="00D21102" w:rsidRPr="003E463F" w:rsidSect="009652CA">
      <w:pgSz w:w="16838" w:h="11906" w:orient="landscape"/>
      <w:pgMar w:top="851" w:right="249" w:bottom="851" w:left="425" w:header="22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B9" w:rsidRDefault="00653AB9" w:rsidP="00C818EE">
      <w:pPr>
        <w:spacing w:after="0" w:line="240" w:lineRule="auto"/>
      </w:pPr>
      <w:r>
        <w:separator/>
      </w:r>
    </w:p>
  </w:endnote>
  <w:endnote w:type="continuationSeparator" w:id="0">
    <w:p w:rsidR="00653AB9" w:rsidRDefault="00653AB9" w:rsidP="00C8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113277"/>
    </w:sdtPr>
    <w:sdtEndPr>
      <w:rPr>
        <w:sz w:val="18"/>
        <w:szCs w:val="18"/>
      </w:rPr>
    </w:sdtEndPr>
    <w:sdtContent>
      <w:p w:rsidR="004747A9" w:rsidRPr="00C818EE" w:rsidRDefault="004747A9">
        <w:pPr>
          <w:pStyle w:val="ab"/>
          <w:jc w:val="right"/>
          <w:rPr>
            <w:sz w:val="18"/>
            <w:szCs w:val="18"/>
          </w:rPr>
        </w:pPr>
        <w:r w:rsidRPr="00C818EE">
          <w:rPr>
            <w:sz w:val="18"/>
            <w:szCs w:val="18"/>
          </w:rPr>
          <w:fldChar w:fldCharType="begin"/>
        </w:r>
        <w:r w:rsidRPr="00C818EE">
          <w:rPr>
            <w:sz w:val="18"/>
            <w:szCs w:val="18"/>
          </w:rPr>
          <w:instrText>PAGE   \* MERGEFORMAT</w:instrText>
        </w:r>
        <w:r w:rsidRPr="00C818EE">
          <w:rPr>
            <w:sz w:val="18"/>
            <w:szCs w:val="18"/>
          </w:rPr>
          <w:fldChar w:fldCharType="separate"/>
        </w:r>
        <w:r w:rsidR="00506377">
          <w:rPr>
            <w:noProof/>
            <w:sz w:val="18"/>
            <w:szCs w:val="18"/>
          </w:rPr>
          <w:t>13</w:t>
        </w:r>
        <w:r w:rsidRPr="00C818EE">
          <w:rPr>
            <w:sz w:val="18"/>
            <w:szCs w:val="18"/>
          </w:rPr>
          <w:fldChar w:fldCharType="end"/>
        </w:r>
      </w:p>
    </w:sdtContent>
  </w:sdt>
  <w:p w:rsidR="004747A9" w:rsidRDefault="004747A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B9" w:rsidRDefault="00653AB9" w:rsidP="00C818EE">
      <w:pPr>
        <w:spacing w:after="0" w:line="240" w:lineRule="auto"/>
      </w:pPr>
      <w:r>
        <w:separator/>
      </w:r>
    </w:p>
  </w:footnote>
  <w:footnote w:type="continuationSeparator" w:id="0">
    <w:p w:rsidR="00653AB9" w:rsidRDefault="00653AB9" w:rsidP="00C81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8"/>
    <w:multiLevelType w:val="multilevel"/>
    <w:tmpl w:val="00000008"/>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
    <w:nsid w:val="0B5D1AAC"/>
    <w:multiLevelType w:val="multilevel"/>
    <w:tmpl w:val="C2FA95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7D48F2"/>
    <w:multiLevelType w:val="hybridMultilevel"/>
    <w:tmpl w:val="F934ECDE"/>
    <w:lvl w:ilvl="0" w:tplc="0419000F">
      <w:start w:val="1"/>
      <w:numFmt w:val="decimal"/>
      <w:lvlText w:val="%1."/>
      <w:lvlJc w:val="left"/>
      <w:pPr>
        <w:ind w:left="191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8C9CE100">
      <w:start w:val="1"/>
      <w:numFmt w:val="decimal"/>
      <w:lvlText w:val="%4."/>
      <w:lvlJc w:val="left"/>
      <w:pPr>
        <w:ind w:left="2880" w:hanging="360"/>
      </w:pPr>
      <w:rPr>
        <w:b w:val="0"/>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DB4DD6"/>
    <w:multiLevelType w:val="multilevel"/>
    <w:tmpl w:val="BFA841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D8A00AF"/>
    <w:multiLevelType w:val="multilevel"/>
    <w:tmpl w:val="BE069E1C"/>
    <w:lvl w:ilvl="0">
      <w:start w:val="1"/>
      <w:numFmt w:val="decimal"/>
      <w:lvlText w:val="%1."/>
      <w:lvlJc w:val="left"/>
      <w:pPr>
        <w:ind w:left="720" w:hanging="360"/>
      </w:pPr>
      <w:rPr>
        <w:rFonts w:hint="default"/>
        <w:color w:val="auto"/>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60E1D56"/>
    <w:multiLevelType w:val="multilevel"/>
    <w:tmpl w:val="265AA51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4C1053"/>
    <w:multiLevelType w:val="hybridMultilevel"/>
    <w:tmpl w:val="D1A43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2F5F15"/>
    <w:multiLevelType w:val="multilevel"/>
    <w:tmpl w:val="E00E21F6"/>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402B63FD"/>
    <w:multiLevelType w:val="hybridMultilevel"/>
    <w:tmpl w:val="8EACD516"/>
    <w:lvl w:ilvl="0" w:tplc="3A30B1A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736B0E"/>
    <w:multiLevelType w:val="singleLevel"/>
    <w:tmpl w:val="4D736B0E"/>
    <w:lvl w:ilvl="0">
      <w:start w:val="1"/>
      <w:numFmt w:val="decimal"/>
      <w:suff w:val="space"/>
      <w:lvlText w:val="%1)"/>
      <w:lvlJc w:val="left"/>
    </w:lvl>
  </w:abstractNum>
  <w:abstractNum w:abstractNumId="12">
    <w:nsid w:val="4DA27E93"/>
    <w:multiLevelType w:val="hybridMultilevel"/>
    <w:tmpl w:val="FC6ECBCC"/>
    <w:lvl w:ilvl="0" w:tplc="CCA692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6BB1326"/>
    <w:multiLevelType w:val="multilevel"/>
    <w:tmpl w:val="BC848E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D641DF8"/>
    <w:multiLevelType w:val="hybridMultilevel"/>
    <w:tmpl w:val="9E268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690142"/>
    <w:multiLevelType w:val="hybridMultilevel"/>
    <w:tmpl w:val="5170B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B91699"/>
    <w:multiLevelType w:val="hybridMultilevel"/>
    <w:tmpl w:val="A1C820BC"/>
    <w:lvl w:ilvl="0" w:tplc="3DA0A24E">
      <w:start w:val="1"/>
      <w:numFmt w:val="decimal"/>
      <w:lvlText w:val="%1)"/>
      <w:lvlJc w:val="left"/>
      <w:pPr>
        <w:ind w:left="961" w:hanging="360"/>
      </w:pPr>
      <w:rPr>
        <w:rFonts w:hint="default"/>
        <w:b w:val="0"/>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4"/>
  </w:num>
  <w:num w:numId="2">
    <w:abstractNumId w:val="7"/>
  </w:num>
  <w:num w:numId="3">
    <w:abstractNumId w:val="2"/>
  </w:num>
  <w:num w:numId="4">
    <w:abstractNumId w:val="9"/>
  </w:num>
  <w:num w:numId="5">
    <w:abstractNumId w:val="13"/>
  </w:num>
  <w:num w:numId="6">
    <w:abstractNumId w:val="5"/>
  </w:num>
  <w:num w:numId="7">
    <w:abstractNumId w:val="14"/>
  </w:num>
  <w:num w:numId="8">
    <w:abstractNumId w:val="12"/>
  </w:num>
  <w:num w:numId="9">
    <w:abstractNumId w:val="6"/>
  </w:num>
  <w:num w:numId="10">
    <w:abstractNumId w:val="3"/>
  </w:num>
  <w:num w:numId="11">
    <w:abstractNumId w:val="8"/>
  </w:num>
  <w:num w:numId="12">
    <w:abstractNumId w:val="11"/>
  </w:num>
  <w:num w:numId="13">
    <w:abstractNumId w:val="16"/>
  </w:num>
  <w:num w:numId="14">
    <w:abstractNumId w:val="15"/>
  </w:num>
  <w:num w:numId="15">
    <w:abstractNumId w:val="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22"/>
    <w:rsid w:val="000003CD"/>
    <w:rsid w:val="000201AE"/>
    <w:rsid w:val="00023C07"/>
    <w:rsid w:val="0003063A"/>
    <w:rsid w:val="00044004"/>
    <w:rsid w:val="0005619F"/>
    <w:rsid w:val="00063B13"/>
    <w:rsid w:val="00065306"/>
    <w:rsid w:val="00071A5D"/>
    <w:rsid w:val="00090673"/>
    <w:rsid w:val="0009619E"/>
    <w:rsid w:val="000A1EA5"/>
    <w:rsid w:val="000A481F"/>
    <w:rsid w:val="000A55A1"/>
    <w:rsid w:val="000C49A3"/>
    <w:rsid w:val="000D0678"/>
    <w:rsid w:val="000D2C5A"/>
    <w:rsid w:val="000D50DA"/>
    <w:rsid w:val="000E22CE"/>
    <w:rsid w:val="000E53A9"/>
    <w:rsid w:val="00117B52"/>
    <w:rsid w:val="001440E9"/>
    <w:rsid w:val="001446AE"/>
    <w:rsid w:val="001559A9"/>
    <w:rsid w:val="001714E1"/>
    <w:rsid w:val="001729D6"/>
    <w:rsid w:val="00185248"/>
    <w:rsid w:val="00185D44"/>
    <w:rsid w:val="00191FB8"/>
    <w:rsid w:val="00193122"/>
    <w:rsid w:val="001A3445"/>
    <w:rsid w:val="001B3854"/>
    <w:rsid w:val="001B728E"/>
    <w:rsid w:val="001E78AB"/>
    <w:rsid w:val="00200B32"/>
    <w:rsid w:val="00204DF1"/>
    <w:rsid w:val="00205C9C"/>
    <w:rsid w:val="0022418A"/>
    <w:rsid w:val="00232D36"/>
    <w:rsid w:val="00235EF5"/>
    <w:rsid w:val="00236251"/>
    <w:rsid w:val="002427CD"/>
    <w:rsid w:val="00251641"/>
    <w:rsid w:val="002555A2"/>
    <w:rsid w:val="00257999"/>
    <w:rsid w:val="00257CA3"/>
    <w:rsid w:val="00267A91"/>
    <w:rsid w:val="00280300"/>
    <w:rsid w:val="00282A42"/>
    <w:rsid w:val="0028538B"/>
    <w:rsid w:val="00292B75"/>
    <w:rsid w:val="0029787B"/>
    <w:rsid w:val="002A5A65"/>
    <w:rsid w:val="002A77AF"/>
    <w:rsid w:val="002B688F"/>
    <w:rsid w:val="002C780A"/>
    <w:rsid w:val="002C7871"/>
    <w:rsid w:val="002D0D43"/>
    <w:rsid w:val="002D17CE"/>
    <w:rsid w:val="002D22DB"/>
    <w:rsid w:val="002D2DC8"/>
    <w:rsid w:val="002D5911"/>
    <w:rsid w:val="002E3233"/>
    <w:rsid w:val="002E4F21"/>
    <w:rsid w:val="002E7DE4"/>
    <w:rsid w:val="003034F4"/>
    <w:rsid w:val="00304C4F"/>
    <w:rsid w:val="00307C31"/>
    <w:rsid w:val="003215F4"/>
    <w:rsid w:val="00327487"/>
    <w:rsid w:val="00355F83"/>
    <w:rsid w:val="00357DF0"/>
    <w:rsid w:val="00367BA4"/>
    <w:rsid w:val="00375D5B"/>
    <w:rsid w:val="00381ABF"/>
    <w:rsid w:val="00381FA8"/>
    <w:rsid w:val="00394B6C"/>
    <w:rsid w:val="00396305"/>
    <w:rsid w:val="003A063C"/>
    <w:rsid w:val="003A3323"/>
    <w:rsid w:val="003B1801"/>
    <w:rsid w:val="003B7A91"/>
    <w:rsid w:val="003C2172"/>
    <w:rsid w:val="003C4322"/>
    <w:rsid w:val="003C54AD"/>
    <w:rsid w:val="003D1B70"/>
    <w:rsid w:val="003D7CA5"/>
    <w:rsid w:val="003E463F"/>
    <w:rsid w:val="003F0CA9"/>
    <w:rsid w:val="003F5C09"/>
    <w:rsid w:val="00402543"/>
    <w:rsid w:val="00414B9D"/>
    <w:rsid w:val="00446F99"/>
    <w:rsid w:val="0045053D"/>
    <w:rsid w:val="0045215D"/>
    <w:rsid w:val="00453EDB"/>
    <w:rsid w:val="004549CE"/>
    <w:rsid w:val="004727D9"/>
    <w:rsid w:val="004747A9"/>
    <w:rsid w:val="00475265"/>
    <w:rsid w:val="00476369"/>
    <w:rsid w:val="0048097A"/>
    <w:rsid w:val="00483B13"/>
    <w:rsid w:val="004A0E07"/>
    <w:rsid w:val="004A1078"/>
    <w:rsid w:val="004A1F34"/>
    <w:rsid w:val="004A332D"/>
    <w:rsid w:val="004A576F"/>
    <w:rsid w:val="004A676F"/>
    <w:rsid w:val="004A69D2"/>
    <w:rsid w:val="004B3A36"/>
    <w:rsid w:val="004C2558"/>
    <w:rsid w:val="004C2A73"/>
    <w:rsid w:val="004D09C1"/>
    <w:rsid w:val="004D5FC8"/>
    <w:rsid w:val="004D62D7"/>
    <w:rsid w:val="004E0910"/>
    <w:rsid w:val="004E0949"/>
    <w:rsid w:val="004E598C"/>
    <w:rsid w:val="004E7200"/>
    <w:rsid w:val="004E7DC3"/>
    <w:rsid w:val="004F184C"/>
    <w:rsid w:val="004F5B6D"/>
    <w:rsid w:val="005052DF"/>
    <w:rsid w:val="00506377"/>
    <w:rsid w:val="005244EF"/>
    <w:rsid w:val="00525B88"/>
    <w:rsid w:val="00525C6D"/>
    <w:rsid w:val="00532FDB"/>
    <w:rsid w:val="00540EEC"/>
    <w:rsid w:val="0054331D"/>
    <w:rsid w:val="00552A6F"/>
    <w:rsid w:val="00566E3F"/>
    <w:rsid w:val="005807FE"/>
    <w:rsid w:val="00580F16"/>
    <w:rsid w:val="005A4D56"/>
    <w:rsid w:val="005B08B0"/>
    <w:rsid w:val="005C6075"/>
    <w:rsid w:val="005E50EA"/>
    <w:rsid w:val="005E616F"/>
    <w:rsid w:val="00607C32"/>
    <w:rsid w:val="00612B8D"/>
    <w:rsid w:val="00615EB4"/>
    <w:rsid w:val="006278ED"/>
    <w:rsid w:val="00635D33"/>
    <w:rsid w:val="00636CA0"/>
    <w:rsid w:val="00641AE6"/>
    <w:rsid w:val="006448C9"/>
    <w:rsid w:val="006448F3"/>
    <w:rsid w:val="00647A70"/>
    <w:rsid w:val="00653AB9"/>
    <w:rsid w:val="006544C2"/>
    <w:rsid w:val="006564E1"/>
    <w:rsid w:val="00656CA8"/>
    <w:rsid w:val="00671FC6"/>
    <w:rsid w:val="006748DE"/>
    <w:rsid w:val="006832EF"/>
    <w:rsid w:val="006A0574"/>
    <w:rsid w:val="006A4ADD"/>
    <w:rsid w:val="006C6FDE"/>
    <w:rsid w:val="006C775F"/>
    <w:rsid w:val="006C7F5D"/>
    <w:rsid w:val="006D2AE2"/>
    <w:rsid w:val="006D36F1"/>
    <w:rsid w:val="006D3D4E"/>
    <w:rsid w:val="006D4163"/>
    <w:rsid w:val="006D6F05"/>
    <w:rsid w:val="006E0085"/>
    <w:rsid w:val="006E5555"/>
    <w:rsid w:val="006F0CD2"/>
    <w:rsid w:val="0070130D"/>
    <w:rsid w:val="00705D19"/>
    <w:rsid w:val="00715CC4"/>
    <w:rsid w:val="007175BE"/>
    <w:rsid w:val="00721A47"/>
    <w:rsid w:val="007253C5"/>
    <w:rsid w:val="007305BE"/>
    <w:rsid w:val="00732017"/>
    <w:rsid w:val="00741EE5"/>
    <w:rsid w:val="00742975"/>
    <w:rsid w:val="007470E5"/>
    <w:rsid w:val="00762604"/>
    <w:rsid w:val="007733CB"/>
    <w:rsid w:val="00781E6C"/>
    <w:rsid w:val="00792DD8"/>
    <w:rsid w:val="00793DE6"/>
    <w:rsid w:val="00795BF8"/>
    <w:rsid w:val="007A73C1"/>
    <w:rsid w:val="007B645C"/>
    <w:rsid w:val="007C564A"/>
    <w:rsid w:val="007F296E"/>
    <w:rsid w:val="0080390F"/>
    <w:rsid w:val="00803EAA"/>
    <w:rsid w:val="00814484"/>
    <w:rsid w:val="00822927"/>
    <w:rsid w:val="008300D7"/>
    <w:rsid w:val="00831B9C"/>
    <w:rsid w:val="008521B6"/>
    <w:rsid w:val="00854645"/>
    <w:rsid w:val="00890263"/>
    <w:rsid w:val="00890A70"/>
    <w:rsid w:val="008A023B"/>
    <w:rsid w:val="008A19D0"/>
    <w:rsid w:val="008B1A92"/>
    <w:rsid w:val="008B62D9"/>
    <w:rsid w:val="008B62F3"/>
    <w:rsid w:val="008C0CD7"/>
    <w:rsid w:val="008C6EF4"/>
    <w:rsid w:val="008D20E2"/>
    <w:rsid w:val="008E535A"/>
    <w:rsid w:val="008F44E9"/>
    <w:rsid w:val="00903872"/>
    <w:rsid w:val="00911AA3"/>
    <w:rsid w:val="009146F8"/>
    <w:rsid w:val="00923D3E"/>
    <w:rsid w:val="009265E1"/>
    <w:rsid w:val="00926C06"/>
    <w:rsid w:val="00933562"/>
    <w:rsid w:val="00933857"/>
    <w:rsid w:val="00935F2B"/>
    <w:rsid w:val="00950E02"/>
    <w:rsid w:val="00955D67"/>
    <w:rsid w:val="009652CA"/>
    <w:rsid w:val="00973FE9"/>
    <w:rsid w:val="00991D22"/>
    <w:rsid w:val="00993A25"/>
    <w:rsid w:val="00997909"/>
    <w:rsid w:val="009A6CF4"/>
    <w:rsid w:val="009A6FC5"/>
    <w:rsid w:val="009B663F"/>
    <w:rsid w:val="009B7EF2"/>
    <w:rsid w:val="009E5C53"/>
    <w:rsid w:val="009F20EA"/>
    <w:rsid w:val="00A02EFC"/>
    <w:rsid w:val="00A30DCA"/>
    <w:rsid w:val="00A37B2A"/>
    <w:rsid w:val="00A42E77"/>
    <w:rsid w:val="00A44DFD"/>
    <w:rsid w:val="00A47040"/>
    <w:rsid w:val="00A523A7"/>
    <w:rsid w:val="00A5564B"/>
    <w:rsid w:val="00A67066"/>
    <w:rsid w:val="00A72553"/>
    <w:rsid w:val="00A943B2"/>
    <w:rsid w:val="00AA3171"/>
    <w:rsid w:val="00AB4480"/>
    <w:rsid w:val="00AB654A"/>
    <w:rsid w:val="00AC4ECF"/>
    <w:rsid w:val="00AC68EC"/>
    <w:rsid w:val="00AD0138"/>
    <w:rsid w:val="00AE0CA0"/>
    <w:rsid w:val="00AE6CEA"/>
    <w:rsid w:val="00AE788C"/>
    <w:rsid w:val="00AF6417"/>
    <w:rsid w:val="00B02B2A"/>
    <w:rsid w:val="00B16D4C"/>
    <w:rsid w:val="00B3383B"/>
    <w:rsid w:val="00B3507E"/>
    <w:rsid w:val="00B35BD1"/>
    <w:rsid w:val="00B56498"/>
    <w:rsid w:val="00B56B13"/>
    <w:rsid w:val="00B57C6A"/>
    <w:rsid w:val="00B83702"/>
    <w:rsid w:val="00B8611A"/>
    <w:rsid w:val="00B93464"/>
    <w:rsid w:val="00B94AC8"/>
    <w:rsid w:val="00BA1094"/>
    <w:rsid w:val="00BA458C"/>
    <w:rsid w:val="00BA712C"/>
    <w:rsid w:val="00BB0F84"/>
    <w:rsid w:val="00BB1D35"/>
    <w:rsid w:val="00BB39CF"/>
    <w:rsid w:val="00BB6FB2"/>
    <w:rsid w:val="00BC212A"/>
    <w:rsid w:val="00BC6C31"/>
    <w:rsid w:val="00BD73E0"/>
    <w:rsid w:val="00BD77BD"/>
    <w:rsid w:val="00BE4221"/>
    <w:rsid w:val="00BE5FEF"/>
    <w:rsid w:val="00BF1C39"/>
    <w:rsid w:val="00BF6993"/>
    <w:rsid w:val="00C048F7"/>
    <w:rsid w:val="00C052E2"/>
    <w:rsid w:val="00C114AA"/>
    <w:rsid w:val="00C2414D"/>
    <w:rsid w:val="00C247A8"/>
    <w:rsid w:val="00C3167D"/>
    <w:rsid w:val="00C31BD4"/>
    <w:rsid w:val="00C4035D"/>
    <w:rsid w:val="00C417DE"/>
    <w:rsid w:val="00C64093"/>
    <w:rsid w:val="00C818EE"/>
    <w:rsid w:val="00C84AE0"/>
    <w:rsid w:val="00CA1FF8"/>
    <w:rsid w:val="00CA2F5D"/>
    <w:rsid w:val="00CA492F"/>
    <w:rsid w:val="00CA6E2D"/>
    <w:rsid w:val="00CB15F7"/>
    <w:rsid w:val="00CB63EE"/>
    <w:rsid w:val="00CB735A"/>
    <w:rsid w:val="00CC581F"/>
    <w:rsid w:val="00CD0C1D"/>
    <w:rsid w:val="00CD0ECA"/>
    <w:rsid w:val="00CD3C4A"/>
    <w:rsid w:val="00CE3AB4"/>
    <w:rsid w:val="00CE4F3A"/>
    <w:rsid w:val="00CE59AE"/>
    <w:rsid w:val="00CF6A1A"/>
    <w:rsid w:val="00CF773C"/>
    <w:rsid w:val="00D079A4"/>
    <w:rsid w:val="00D20619"/>
    <w:rsid w:val="00D21102"/>
    <w:rsid w:val="00D33FD9"/>
    <w:rsid w:val="00D35AC2"/>
    <w:rsid w:val="00D506F2"/>
    <w:rsid w:val="00D5730A"/>
    <w:rsid w:val="00D6657B"/>
    <w:rsid w:val="00D81E82"/>
    <w:rsid w:val="00D847AC"/>
    <w:rsid w:val="00DA1CF3"/>
    <w:rsid w:val="00DA3140"/>
    <w:rsid w:val="00DA7CAA"/>
    <w:rsid w:val="00DB0994"/>
    <w:rsid w:val="00DB7D76"/>
    <w:rsid w:val="00DC29D6"/>
    <w:rsid w:val="00DC7C4E"/>
    <w:rsid w:val="00DD0132"/>
    <w:rsid w:val="00DD16BC"/>
    <w:rsid w:val="00DE20A3"/>
    <w:rsid w:val="00DE5D6C"/>
    <w:rsid w:val="00DE683F"/>
    <w:rsid w:val="00DE78CE"/>
    <w:rsid w:val="00DF798E"/>
    <w:rsid w:val="00E020CC"/>
    <w:rsid w:val="00E04C02"/>
    <w:rsid w:val="00E077A2"/>
    <w:rsid w:val="00E115A8"/>
    <w:rsid w:val="00E1293F"/>
    <w:rsid w:val="00E23C25"/>
    <w:rsid w:val="00E2668C"/>
    <w:rsid w:val="00E43F6F"/>
    <w:rsid w:val="00E509B0"/>
    <w:rsid w:val="00E62657"/>
    <w:rsid w:val="00E6632F"/>
    <w:rsid w:val="00E7015B"/>
    <w:rsid w:val="00E719B7"/>
    <w:rsid w:val="00E83476"/>
    <w:rsid w:val="00E847DF"/>
    <w:rsid w:val="00E8618B"/>
    <w:rsid w:val="00EA367F"/>
    <w:rsid w:val="00EA53A0"/>
    <w:rsid w:val="00EB1EE1"/>
    <w:rsid w:val="00EC59DE"/>
    <w:rsid w:val="00ED5D5C"/>
    <w:rsid w:val="00EE1AB5"/>
    <w:rsid w:val="00EE4506"/>
    <w:rsid w:val="00EF5B04"/>
    <w:rsid w:val="00F04879"/>
    <w:rsid w:val="00F1471E"/>
    <w:rsid w:val="00F17C7D"/>
    <w:rsid w:val="00F21666"/>
    <w:rsid w:val="00F42DB3"/>
    <w:rsid w:val="00F51597"/>
    <w:rsid w:val="00F51BD2"/>
    <w:rsid w:val="00F531A7"/>
    <w:rsid w:val="00F55D59"/>
    <w:rsid w:val="00F62F77"/>
    <w:rsid w:val="00F65198"/>
    <w:rsid w:val="00F67209"/>
    <w:rsid w:val="00F6789D"/>
    <w:rsid w:val="00F726EC"/>
    <w:rsid w:val="00F75C94"/>
    <w:rsid w:val="00F82B7A"/>
    <w:rsid w:val="00F831E4"/>
    <w:rsid w:val="00F8600C"/>
    <w:rsid w:val="00F86EC2"/>
    <w:rsid w:val="00F86FD8"/>
    <w:rsid w:val="00F9557D"/>
    <w:rsid w:val="00FB04FA"/>
    <w:rsid w:val="00FB6A6A"/>
    <w:rsid w:val="00FC4746"/>
    <w:rsid w:val="00FC63A6"/>
    <w:rsid w:val="00FD465B"/>
    <w:rsid w:val="00FD740F"/>
    <w:rsid w:val="00FE2742"/>
    <w:rsid w:val="00FE3FE8"/>
    <w:rsid w:val="00FE75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322"/>
  </w:style>
  <w:style w:type="paragraph" w:styleId="1">
    <w:name w:val="heading 1"/>
    <w:basedOn w:val="a"/>
    <w:next w:val="a"/>
    <w:link w:val="10"/>
    <w:uiPriority w:val="9"/>
    <w:qFormat/>
    <w:rsid w:val="00D211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A05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C4322"/>
    <w:pPr>
      <w:ind w:left="720"/>
      <w:contextualSpacing/>
    </w:pPr>
  </w:style>
  <w:style w:type="paragraph" w:styleId="a5">
    <w:name w:val="Balloon Text"/>
    <w:basedOn w:val="a"/>
    <w:link w:val="a6"/>
    <w:uiPriority w:val="99"/>
    <w:semiHidden/>
    <w:unhideWhenUsed/>
    <w:rsid w:val="00FE27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2742"/>
    <w:rPr>
      <w:rFonts w:ascii="Segoe UI" w:hAnsi="Segoe UI" w:cs="Segoe UI"/>
      <w:sz w:val="18"/>
      <w:szCs w:val="18"/>
    </w:rPr>
  </w:style>
  <w:style w:type="paragraph" w:styleId="a7">
    <w:name w:val="Body Text"/>
    <w:aliases w:val="body text,body text Знак,body text Знак Знак,bt,ändrad,body text1,bt1,body text2,bt2,body text11,bt11,body text3,bt3,paragraph 2,paragraph 21,EHPT,Body Text2,b,Body Text level 2"/>
    <w:basedOn w:val="a"/>
    <w:link w:val="a8"/>
    <w:rsid w:val="006448F3"/>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7"/>
    <w:rsid w:val="006448F3"/>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C818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818EE"/>
  </w:style>
  <w:style w:type="paragraph" w:styleId="ab">
    <w:name w:val="footer"/>
    <w:basedOn w:val="a"/>
    <w:link w:val="ac"/>
    <w:uiPriority w:val="99"/>
    <w:unhideWhenUsed/>
    <w:rsid w:val="00C818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818EE"/>
  </w:style>
  <w:style w:type="table" w:styleId="ad">
    <w:name w:val="Table Grid"/>
    <w:basedOn w:val="a1"/>
    <w:uiPriority w:val="39"/>
    <w:rsid w:val="00453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6D6F05"/>
    <w:rPr>
      <w:color w:val="0563C1" w:themeColor="hyperlink"/>
      <w:u w:val="single"/>
    </w:rPr>
  </w:style>
  <w:style w:type="paragraph" w:styleId="af">
    <w:name w:val="Normal (Web)"/>
    <w:basedOn w:val="a"/>
    <w:rsid w:val="00BD77BD"/>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4">
    <w:name w:val="Абзац списка Знак"/>
    <w:link w:val="a3"/>
    <w:locked/>
    <w:rsid w:val="00BD77BD"/>
  </w:style>
  <w:style w:type="paragraph" w:customStyle="1" w:styleId="ConsCell">
    <w:name w:val="ConsCell"/>
    <w:link w:val="ConsCell0"/>
    <w:rsid w:val="00446F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qFormat/>
    <w:rsid w:val="00446F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 Spacing"/>
    <w:uiPriority w:val="1"/>
    <w:qFormat/>
    <w:rsid w:val="00446F99"/>
    <w:pPr>
      <w:spacing w:after="0" w:line="240" w:lineRule="auto"/>
    </w:pPr>
    <w:rPr>
      <w:rFonts w:ascii="Calibri" w:eastAsia="Times New Roman" w:hAnsi="Calibri" w:cs="Times New Roman"/>
      <w:lang w:eastAsia="ru-RU"/>
    </w:rPr>
  </w:style>
  <w:style w:type="paragraph" w:customStyle="1" w:styleId="af1">
    <w:name w:val="Обычный таблица"/>
    <w:basedOn w:val="a"/>
    <w:link w:val="af2"/>
    <w:rsid w:val="00446F99"/>
    <w:pPr>
      <w:spacing w:after="0" w:line="240" w:lineRule="auto"/>
    </w:pPr>
    <w:rPr>
      <w:rFonts w:ascii="Times New Roman" w:eastAsia="Times New Roman" w:hAnsi="Times New Roman" w:cs="Times New Roman"/>
      <w:sz w:val="18"/>
      <w:szCs w:val="18"/>
    </w:rPr>
  </w:style>
  <w:style w:type="character" w:customStyle="1" w:styleId="af2">
    <w:name w:val="Обычный таблица Знак"/>
    <w:link w:val="af1"/>
    <w:locked/>
    <w:rsid w:val="00446F99"/>
    <w:rPr>
      <w:rFonts w:ascii="Times New Roman" w:eastAsia="Times New Roman" w:hAnsi="Times New Roman" w:cs="Times New Roman"/>
      <w:sz w:val="18"/>
      <w:szCs w:val="18"/>
    </w:rPr>
  </w:style>
  <w:style w:type="character" w:customStyle="1" w:styleId="ConsPlusNormal0">
    <w:name w:val="ConsPlusNormal Знак"/>
    <w:link w:val="ConsPlusNormal"/>
    <w:qFormat/>
    <w:locked/>
    <w:rsid w:val="00446F99"/>
    <w:rPr>
      <w:rFonts w:ascii="Arial" w:eastAsia="Times New Roman" w:hAnsi="Arial" w:cs="Arial"/>
      <w:sz w:val="20"/>
      <w:szCs w:val="20"/>
      <w:lang w:eastAsia="ru-RU"/>
    </w:rPr>
  </w:style>
  <w:style w:type="character" w:customStyle="1" w:styleId="ConsCell0">
    <w:name w:val="ConsCell Знак"/>
    <w:link w:val="ConsCell"/>
    <w:rsid w:val="00446F99"/>
    <w:rPr>
      <w:rFonts w:ascii="Arial" w:eastAsia="Times New Roman" w:hAnsi="Arial" w:cs="Arial"/>
      <w:sz w:val="20"/>
      <w:szCs w:val="20"/>
      <w:lang w:eastAsia="ru-RU"/>
    </w:rPr>
  </w:style>
  <w:style w:type="paragraph" w:customStyle="1" w:styleId="-">
    <w:name w:val="Контракт-раздел"/>
    <w:basedOn w:val="a"/>
    <w:next w:val="-0"/>
    <w:rsid w:val="00446F99"/>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446F99"/>
    <w:pPr>
      <w:numPr>
        <w:ilvl w:val="1"/>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446F99"/>
    <w:pPr>
      <w:numPr>
        <w:ilvl w:val="2"/>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446F99"/>
    <w:pPr>
      <w:numPr>
        <w:ilvl w:val="3"/>
        <w:numId w:val="9"/>
      </w:numPr>
      <w:spacing w:after="0" w:line="240" w:lineRule="auto"/>
      <w:jc w:val="both"/>
    </w:pPr>
    <w:rPr>
      <w:rFonts w:ascii="Times New Roman" w:eastAsia="Times New Roman" w:hAnsi="Times New Roman" w:cs="Times New Roman"/>
      <w:sz w:val="24"/>
      <w:szCs w:val="24"/>
      <w:lang w:eastAsia="ru-RU"/>
    </w:rPr>
  </w:style>
  <w:style w:type="character" w:customStyle="1" w:styleId="21">
    <w:name w:val="Основной шрифт абзаца2"/>
    <w:aliases w:val="Знак Знак Знак16 Знак,Основной шрифт абзаца21"/>
    <w:rsid w:val="00446F99"/>
    <w:rPr>
      <w:sz w:val="24"/>
    </w:rPr>
  </w:style>
  <w:style w:type="paragraph" w:customStyle="1" w:styleId="4">
    <w:name w:val="Обычный4"/>
    <w:qFormat/>
    <w:rsid w:val="00446F99"/>
    <w:pPr>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6A0574"/>
    <w:rPr>
      <w:rFonts w:ascii="Times New Roman" w:eastAsia="Times New Roman" w:hAnsi="Times New Roman" w:cs="Times New Roman"/>
      <w:b/>
      <w:bCs/>
      <w:sz w:val="36"/>
      <w:szCs w:val="36"/>
      <w:lang w:eastAsia="ru-RU"/>
    </w:rPr>
  </w:style>
  <w:style w:type="character" w:customStyle="1" w:styleId="pathseparator">
    <w:name w:val="path__separator"/>
    <w:basedOn w:val="a0"/>
    <w:rsid w:val="006A0574"/>
  </w:style>
  <w:style w:type="paragraph" w:styleId="22">
    <w:name w:val="Body Text 2"/>
    <w:basedOn w:val="a"/>
    <w:link w:val="23"/>
    <w:uiPriority w:val="99"/>
    <w:rsid w:val="000E22CE"/>
    <w:pPr>
      <w:widowControl w:val="0"/>
      <w:autoSpaceDE w:val="0"/>
      <w:autoSpaceDN w:val="0"/>
      <w:adjustRightInd w:val="0"/>
      <w:spacing w:after="120" w:line="480" w:lineRule="auto"/>
    </w:pPr>
    <w:rPr>
      <w:rFonts w:ascii="Calibri" w:eastAsia="Calibri" w:hAnsi="Calibri" w:cs="Times New Roman"/>
      <w:sz w:val="20"/>
      <w:szCs w:val="20"/>
      <w:lang w:eastAsia="ru-RU"/>
    </w:rPr>
  </w:style>
  <w:style w:type="character" w:customStyle="1" w:styleId="23">
    <w:name w:val="Основной текст 2 Знак"/>
    <w:basedOn w:val="a0"/>
    <w:link w:val="22"/>
    <w:uiPriority w:val="99"/>
    <w:rsid w:val="000E22CE"/>
    <w:rPr>
      <w:rFonts w:ascii="Calibri" w:eastAsia="Calibri" w:hAnsi="Calibri" w:cs="Times New Roman"/>
      <w:sz w:val="20"/>
      <w:szCs w:val="20"/>
      <w:lang w:eastAsia="ru-RU"/>
    </w:rPr>
  </w:style>
  <w:style w:type="paragraph" w:customStyle="1" w:styleId="01zagolovok">
    <w:name w:val="01_zagolovok"/>
    <w:basedOn w:val="a"/>
    <w:rsid w:val="000E22CE"/>
    <w:pPr>
      <w:keepNext/>
      <w:pageBreakBefore/>
      <w:spacing w:before="360" w:after="120" w:line="240" w:lineRule="auto"/>
      <w:outlineLvl w:val="0"/>
    </w:pPr>
    <w:rPr>
      <w:rFonts w:ascii="GaramondC" w:eastAsia="Times New Roman" w:hAnsi="GaramondC" w:cs="GaramondC"/>
      <w:b/>
      <w:bCs/>
      <w:color w:val="000000"/>
      <w:sz w:val="40"/>
      <w:szCs w:val="40"/>
      <w:lang w:eastAsia="ru-RU"/>
    </w:rPr>
  </w:style>
  <w:style w:type="paragraph" w:customStyle="1" w:styleId="-6">
    <w:name w:val="Пункт-6"/>
    <w:basedOn w:val="a"/>
    <w:qFormat/>
    <w:rsid w:val="000E22CE"/>
    <w:pPr>
      <w:spacing w:after="120" w:line="240" w:lineRule="auto"/>
      <w:jc w:val="both"/>
    </w:pPr>
    <w:rPr>
      <w:rFonts w:ascii="Times New Roman" w:eastAsia="Times New Roman" w:hAnsi="Times New Roman" w:cs="Times New Roman"/>
      <w:color w:val="00000A"/>
      <w:szCs w:val="24"/>
      <w:lang w:eastAsia="ru-RU"/>
    </w:rPr>
  </w:style>
  <w:style w:type="character" w:styleId="af3">
    <w:name w:val="Strong"/>
    <w:uiPriority w:val="22"/>
    <w:qFormat/>
    <w:rsid w:val="002D2DC8"/>
    <w:rPr>
      <w:b/>
      <w:bCs/>
    </w:rPr>
  </w:style>
  <w:style w:type="character" w:customStyle="1" w:styleId="10">
    <w:name w:val="Заголовок 1 Знак"/>
    <w:basedOn w:val="a0"/>
    <w:link w:val="1"/>
    <w:uiPriority w:val="9"/>
    <w:rsid w:val="00D21102"/>
    <w:rPr>
      <w:rFonts w:asciiTheme="majorHAnsi" w:eastAsiaTheme="majorEastAsia" w:hAnsiTheme="majorHAnsi" w:cstheme="majorBidi"/>
      <w:color w:val="2E74B5" w:themeColor="accent1" w:themeShade="BF"/>
      <w:sz w:val="32"/>
      <w:szCs w:val="32"/>
    </w:rPr>
  </w:style>
  <w:style w:type="paragraph" w:customStyle="1" w:styleId="Default">
    <w:name w:val="Default"/>
    <w:rsid w:val="00D211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rsid w:val="00D21102"/>
    <w:pPr>
      <w:widowControl w:val="0"/>
      <w:suppressAutoHyphens/>
      <w:autoSpaceDE w:val="0"/>
      <w:spacing w:after="0" w:line="240" w:lineRule="auto"/>
      <w:jc w:val="center"/>
    </w:pPr>
    <w:rPr>
      <w:rFonts w:ascii="Times New Roman" w:eastAsia="Arial" w:hAnsi="Times New Roman" w:cs="Times New Roman"/>
      <w:sz w:val="24"/>
      <w:szCs w:val="24"/>
      <w:lang w:eastAsia="ar-SA"/>
    </w:rPr>
  </w:style>
  <w:style w:type="character" w:styleId="af4">
    <w:name w:val="FollowedHyperlink"/>
    <w:basedOn w:val="a0"/>
    <w:uiPriority w:val="99"/>
    <w:semiHidden/>
    <w:unhideWhenUsed/>
    <w:rsid w:val="00CE3AB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322"/>
  </w:style>
  <w:style w:type="paragraph" w:styleId="1">
    <w:name w:val="heading 1"/>
    <w:basedOn w:val="a"/>
    <w:next w:val="a"/>
    <w:link w:val="10"/>
    <w:uiPriority w:val="9"/>
    <w:qFormat/>
    <w:rsid w:val="00D211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A05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C4322"/>
    <w:pPr>
      <w:ind w:left="720"/>
      <w:contextualSpacing/>
    </w:pPr>
  </w:style>
  <w:style w:type="paragraph" w:styleId="a5">
    <w:name w:val="Balloon Text"/>
    <w:basedOn w:val="a"/>
    <w:link w:val="a6"/>
    <w:uiPriority w:val="99"/>
    <w:semiHidden/>
    <w:unhideWhenUsed/>
    <w:rsid w:val="00FE27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2742"/>
    <w:rPr>
      <w:rFonts w:ascii="Segoe UI" w:hAnsi="Segoe UI" w:cs="Segoe UI"/>
      <w:sz w:val="18"/>
      <w:szCs w:val="18"/>
    </w:rPr>
  </w:style>
  <w:style w:type="paragraph" w:styleId="a7">
    <w:name w:val="Body Text"/>
    <w:aliases w:val="body text,body text Знак,body text Знак Знак,bt,ändrad,body text1,bt1,body text2,bt2,body text11,bt11,body text3,bt3,paragraph 2,paragraph 21,EHPT,Body Text2,b,Body Text level 2"/>
    <w:basedOn w:val="a"/>
    <w:link w:val="a8"/>
    <w:rsid w:val="006448F3"/>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7"/>
    <w:rsid w:val="006448F3"/>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C818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818EE"/>
  </w:style>
  <w:style w:type="paragraph" w:styleId="ab">
    <w:name w:val="footer"/>
    <w:basedOn w:val="a"/>
    <w:link w:val="ac"/>
    <w:uiPriority w:val="99"/>
    <w:unhideWhenUsed/>
    <w:rsid w:val="00C818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818EE"/>
  </w:style>
  <w:style w:type="table" w:styleId="ad">
    <w:name w:val="Table Grid"/>
    <w:basedOn w:val="a1"/>
    <w:uiPriority w:val="39"/>
    <w:rsid w:val="00453E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6D6F05"/>
    <w:rPr>
      <w:color w:val="0563C1" w:themeColor="hyperlink"/>
      <w:u w:val="single"/>
    </w:rPr>
  </w:style>
  <w:style w:type="paragraph" w:styleId="af">
    <w:name w:val="Normal (Web)"/>
    <w:basedOn w:val="a"/>
    <w:rsid w:val="00BD77BD"/>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4">
    <w:name w:val="Абзац списка Знак"/>
    <w:link w:val="a3"/>
    <w:locked/>
    <w:rsid w:val="00BD77BD"/>
  </w:style>
  <w:style w:type="paragraph" w:customStyle="1" w:styleId="ConsCell">
    <w:name w:val="ConsCell"/>
    <w:link w:val="ConsCell0"/>
    <w:rsid w:val="00446F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qFormat/>
    <w:rsid w:val="00446F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 Spacing"/>
    <w:uiPriority w:val="1"/>
    <w:qFormat/>
    <w:rsid w:val="00446F99"/>
    <w:pPr>
      <w:spacing w:after="0" w:line="240" w:lineRule="auto"/>
    </w:pPr>
    <w:rPr>
      <w:rFonts w:ascii="Calibri" w:eastAsia="Times New Roman" w:hAnsi="Calibri" w:cs="Times New Roman"/>
      <w:lang w:eastAsia="ru-RU"/>
    </w:rPr>
  </w:style>
  <w:style w:type="paragraph" w:customStyle="1" w:styleId="af1">
    <w:name w:val="Обычный таблица"/>
    <w:basedOn w:val="a"/>
    <w:link w:val="af2"/>
    <w:rsid w:val="00446F99"/>
    <w:pPr>
      <w:spacing w:after="0" w:line="240" w:lineRule="auto"/>
    </w:pPr>
    <w:rPr>
      <w:rFonts w:ascii="Times New Roman" w:eastAsia="Times New Roman" w:hAnsi="Times New Roman" w:cs="Times New Roman"/>
      <w:sz w:val="18"/>
      <w:szCs w:val="18"/>
    </w:rPr>
  </w:style>
  <w:style w:type="character" w:customStyle="1" w:styleId="af2">
    <w:name w:val="Обычный таблица Знак"/>
    <w:link w:val="af1"/>
    <w:locked/>
    <w:rsid w:val="00446F99"/>
    <w:rPr>
      <w:rFonts w:ascii="Times New Roman" w:eastAsia="Times New Roman" w:hAnsi="Times New Roman" w:cs="Times New Roman"/>
      <w:sz w:val="18"/>
      <w:szCs w:val="18"/>
    </w:rPr>
  </w:style>
  <w:style w:type="character" w:customStyle="1" w:styleId="ConsPlusNormal0">
    <w:name w:val="ConsPlusNormal Знак"/>
    <w:link w:val="ConsPlusNormal"/>
    <w:qFormat/>
    <w:locked/>
    <w:rsid w:val="00446F99"/>
    <w:rPr>
      <w:rFonts w:ascii="Arial" w:eastAsia="Times New Roman" w:hAnsi="Arial" w:cs="Arial"/>
      <w:sz w:val="20"/>
      <w:szCs w:val="20"/>
      <w:lang w:eastAsia="ru-RU"/>
    </w:rPr>
  </w:style>
  <w:style w:type="character" w:customStyle="1" w:styleId="ConsCell0">
    <w:name w:val="ConsCell Знак"/>
    <w:link w:val="ConsCell"/>
    <w:rsid w:val="00446F99"/>
    <w:rPr>
      <w:rFonts w:ascii="Arial" w:eastAsia="Times New Roman" w:hAnsi="Arial" w:cs="Arial"/>
      <w:sz w:val="20"/>
      <w:szCs w:val="20"/>
      <w:lang w:eastAsia="ru-RU"/>
    </w:rPr>
  </w:style>
  <w:style w:type="paragraph" w:customStyle="1" w:styleId="-">
    <w:name w:val="Контракт-раздел"/>
    <w:basedOn w:val="a"/>
    <w:next w:val="-0"/>
    <w:rsid w:val="00446F99"/>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446F99"/>
    <w:pPr>
      <w:numPr>
        <w:ilvl w:val="1"/>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446F99"/>
    <w:pPr>
      <w:numPr>
        <w:ilvl w:val="2"/>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446F99"/>
    <w:pPr>
      <w:numPr>
        <w:ilvl w:val="3"/>
        <w:numId w:val="9"/>
      </w:numPr>
      <w:spacing w:after="0" w:line="240" w:lineRule="auto"/>
      <w:jc w:val="both"/>
    </w:pPr>
    <w:rPr>
      <w:rFonts w:ascii="Times New Roman" w:eastAsia="Times New Roman" w:hAnsi="Times New Roman" w:cs="Times New Roman"/>
      <w:sz w:val="24"/>
      <w:szCs w:val="24"/>
      <w:lang w:eastAsia="ru-RU"/>
    </w:rPr>
  </w:style>
  <w:style w:type="character" w:customStyle="1" w:styleId="21">
    <w:name w:val="Основной шрифт абзаца2"/>
    <w:aliases w:val="Знак Знак Знак16 Знак,Основной шрифт абзаца21"/>
    <w:rsid w:val="00446F99"/>
    <w:rPr>
      <w:sz w:val="24"/>
    </w:rPr>
  </w:style>
  <w:style w:type="paragraph" w:customStyle="1" w:styleId="4">
    <w:name w:val="Обычный4"/>
    <w:qFormat/>
    <w:rsid w:val="00446F99"/>
    <w:pPr>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6A0574"/>
    <w:rPr>
      <w:rFonts w:ascii="Times New Roman" w:eastAsia="Times New Roman" w:hAnsi="Times New Roman" w:cs="Times New Roman"/>
      <w:b/>
      <w:bCs/>
      <w:sz w:val="36"/>
      <w:szCs w:val="36"/>
      <w:lang w:eastAsia="ru-RU"/>
    </w:rPr>
  </w:style>
  <w:style w:type="character" w:customStyle="1" w:styleId="pathseparator">
    <w:name w:val="path__separator"/>
    <w:basedOn w:val="a0"/>
    <w:rsid w:val="006A0574"/>
  </w:style>
  <w:style w:type="paragraph" w:styleId="22">
    <w:name w:val="Body Text 2"/>
    <w:basedOn w:val="a"/>
    <w:link w:val="23"/>
    <w:uiPriority w:val="99"/>
    <w:rsid w:val="000E22CE"/>
    <w:pPr>
      <w:widowControl w:val="0"/>
      <w:autoSpaceDE w:val="0"/>
      <w:autoSpaceDN w:val="0"/>
      <w:adjustRightInd w:val="0"/>
      <w:spacing w:after="120" w:line="480" w:lineRule="auto"/>
    </w:pPr>
    <w:rPr>
      <w:rFonts w:ascii="Calibri" w:eastAsia="Calibri" w:hAnsi="Calibri" w:cs="Times New Roman"/>
      <w:sz w:val="20"/>
      <w:szCs w:val="20"/>
      <w:lang w:eastAsia="ru-RU"/>
    </w:rPr>
  </w:style>
  <w:style w:type="character" w:customStyle="1" w:styleId="23">
    <w:name w:val="Основной текст 2 Знак"/>
    <w:basedOn w:val="a0"/>
    <w:link w:val="22"/>
    <w:uiPriority w:val="99"/>
    <w:rsid w:val="000E22CE"/>
    <w:rPr>
      <w:rFonts w:ascii="Calibri" w:eastAsia="Calibri" w:hAnsi="Calibri" w:cs="Times New Roman"/>
      <w:sz w:val="20"/>
      <w:szCs w:val="20"/>
      <w:lang w:eastAsia="ru-RU"/>
    </w:rPr>
  </w:style>
  <w:style w:type="paragraph" w:customStyle="1" w:styleId="01zagolovok">
    <w:name w:val="01_zagolovok"/>
    <w:basedOn w:val="a"/>
    <w:rsid w:val="000E22CE"/>
    <w:pPr>
      <w:keepNext/>
      <w:pageBreakBefore/>
      <w:spacing w:before="360" w:after="120" w:line="240" w:lineRule="auto"/>
      <w:outlineLvl w:val="0"/>
    </w:pPr>
    <w:rPr>
      <w:rFonts w:ascii="GaramondC" w:eastAsia="Times New Roman" w:hAnsi="GaramondC" w:cs="GaramondC"/>
      <w:b/>
      <w:bCs/>
      <w:color w:val="000000"/>
      <w:sz w:val="40"/>
      <w:szCs w:val="40"/>
      <w:lang w:eastAsia="ru-RU"/>
    </w:rPr>
  </w:style>
  <w:style w:type="paragraph" w:customStyle="1" w:styleId="-6">
    <w:name w:val="Пункт-6"/>
    <w:basedOn w:val="a"/>
    <w:qFormat/>
    <w:rsid w:val="000E22CE"/>
    <w:pPr>
      <w:spacing w:after="120" w:line="240" w:lineRule="auto"/>
      <w:jc w:val="both"/>
    </w:pPr>
    <w:rPr>
      <w:rFonts w:ascii="Times New Roman" w:eastAsia="Times New Roman" w:hAnsi="Times New Roman" w:cs="Times New Roman"/>
      <w:color w:val="00000A"/>
      <w:szCs w:val="24"/>
      <w:lang w:eastAsia="ru-RU"/>
    </w:rPr>
  </w:style>
  <w:style w:type="character" w:styleId="af3">
    <w:name w:val="Strong"/>
    <w:uiPriority w:val="22"/>
    <w:qFormat/>
    <w:rsid w:val="002D2DC8"/>
    <w:rPr>
      <w:b/>
      <w:bCs/>
    </w:rPr>
  </w:style>
  <w:style w:type="character" w:customStyle="1" w:styleId="10">
    <w:name w:val="Заголовок 1 Знак"/>
    <w:basedOn w:val="a0"/>
    <w:link w:val="1"/>
    <w:uiPriority w:val="9"/>
    <w:rsid w:val="00D21102"/>
    <w:rPr>
      <w:rFonts w:asciiTheme="majorHAnsi" w:eastAsiaTheme="majorEastAsia" w:hAnsiTheme="majorHAnsi" w:cstheme="majorBidi"/>
      <w:color w:val="2E74B5" w:themeColor="accent1" w:themeShade="BF"/>
      <w:sz w:val="32"/>
      <w:szCs w:val="32"/>
    </w:rPr>
  </w:style>
  <w:style w:type="paragraph" w:customStyle="1" w:styleId="Default">
    <w:name w:val="Default"/>
    <w:rsid w:val="00D211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rsid w:val="00D21102"/>
    <w:pPr>
      <w:widowControl w:val="0"/>
      <w:suppressAutoHyphens/>
      <w:autoSpaceDE w:val="0"/>
      <w:spacing w:after="0" w:line="240" w:lineRule="auto"/>
      <w:jc w:val="center"/>
    </w:pPr>
    <w:rPr>
      <w:rFonts w:ascii="Times New Roman" w:eastAsia="Arial" w:hAnsi="Times New Roman" w:cs="Times New Roman"/>
      <w:sz w:val="24"/>
      <w:szCs w:val="24"/>
      <w:lang w:eastAsia="ar-SA"/>
    </w:rPr>
  </w:style>
  <w:style w:type="character" w:styleId="af4">
    <w:name w:val="FollowedHyperlink"/>
    <w:basedOn w:val="a0"/>
    <w:uiPriority w:val="99"/>
    <w:semiHidden/>
    <w:unhideWhenUsed/>
    <w:rsid w:val="00CE3A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164406">
      <w:bodyDiv w:val="1"/>
      <w:marLeft w:val="0"/>
      <w:marRight w:val="0"/>
      <w:marTop w:val="0"/>
      <w:marBottom w:val="0"/>
      <w:divBdr>
        <w:top w:val="none" w:sz="0" w:space="0" w:color="auto"/>
        <w:left w:val="none" w:sz="0" w:space="0" w:color="auto"/>
        <w:bottom w:val="none" w:sz="0" w:space="0" w:color="auto"/>
        <w:right w:val="none" w:sz="0" w:space="0" w:color="auto"/>
      </w:divBdr>
    </w:div>
    <w:div w:id="888569096">
      <w:bodyDiv w:val="1"/>
      <w:marLeft w:val="0"/>
      <w:marRight w:val="0"/>
      <w:marTop w:val="0"/>
      <w:marBottom w:val="0"/>
      <w:divBdr>
        <w:top w:val="none" w:sz="0" w:space="0" w:color="auto"/>
        <w:left w:val="none" w:sz="0" w:space="0" w:color="auto"/>
        <w:bottom w:val="none" w:sz="0" w:space="0" w:color="auto"/>
        <w:right w:val="none" w:sz="0" w:space="0" w:color="auto"/>
      </w:divBdr>
    </w:div>
    <w:div w:id="937644387">
      <w:bodyDiv w:val="1"/>
      <w:marLeft w:val="0"/>
      <w:marRight w:val="0"/>
      <w:marTop w:val="0"/>
      <w:marBottom w:val="0"/>
      <w:divBdr>
        <w:top w:val="none" w:sz="0" w:space="0" w:color="auto"/>
        <w:left w:val="none" w:sz="0" w:space="0" w:color="auto"/>
        <w:bottom w:val="none" w:sz="0" w:space="0" w:color="auto"/>
        <w:right w:val="none" w:sz="0" w:space="0" w:color="auto"/>
      </w:divBdr>
    </w:div>
    <w:div w:id="1078940920">
      <w:bodyDiv w:val="1"/>
      <w:marLeft w:val="0"/>
      <w:marRight w:val="0"/>
      <w:marTop w:val="0"/>
      <w:marBottom w:val="0"/>
      <w:divBdr>
        <w:top w:val="none" w:sz="0" w:space="0" w:color="auto"/>
        <w:left w:val="none" w:sz="0" w:space="0" w:color="auto"/>
        <w:bottom w:val="none" w:sz="0" w:space="0" w:color="auto"/>
        <w:right w:val="none" w:sz="0" w:space="0" w:color="auto"/>
      </w:divBdr>
    </w:div>
    <w:div w:id="1216241032">
      <w:bodyDiv w:val="1"/>
      <w:marLeft w:val="0"/>
      <w:marRight w:val="0"/>
      <w:marTop w:val="0"/>
      <w:marBottom w:val="0"/>
      <w:divBdr>
        <w:top w:val="none" w:sz="0" w:space="0" w:color="auto"/>
        <w:left w:val="none" w:sz="0" w:space="0" w:color="auto"/>
        <w:bottom w:val="none" w:sz="0" w:space="0" w:color="auto"/>
        <w:right w:val="none" w:sz="0" w:space="0" w:color="auto"/>
      </w:divBdr>
      <w:divsChild>
        <w:div w:id="249855943">
          <w:marLeft w:val="0"/>
          <w:marRight w:val="0"/>
          <w:marTop w:val="0"/>
          <w:marBottom w:val="0"/>
          <w:divBdr>
            <w:top w:val="none" w:sz="0" w:space="0" w:color="auto"/>
            <w:left w:val="none" w:sz="0" w:space="0" w:color="auto"/>
            <w:bottom w:val="none" w:sz="0" w:space="0" w:color="auto"/>
            <w:right w:val="none" w:sz="0" w:space="0" w:color="auto"/>
          </w:divBdr>
        </w:div>
      </w:divsChild>
    </w:div>
    <w:div w:id="1227759779">
      <w:bodyDiv w:val="1"/>
      <w:marLeft w:val="0"/>
      <w:marRight w:val="0"/>
      <w:marTop w:val="0"/>
      <w:marBottom w:val="0"/>
      <w:divBdr>
        <w:top w:val="none" w:sz="0" w:space="0" w:color="auto"/>
        <w:left w:val="none" w:sz="0" w:space="0" w:color="auto"/>
        <w:bottom w:val="none" w:sz="0" w:space="0" w:color="auto"/>
        <w:right w:val="none" w:sz="0" w:space="0" w:color="auto"/>
      </w:divBdr>
      <w:divsChild>
        <w:div w:id="2040858680">
          <w:marLeft w:val="0"/>
          <w:marRight w:val="0"/>
          <w:marTop w:val="0"/>
          <w:marBottom w:val="0"/>
          <w:divBdr>
            <w:top w:val="none" w:sz="0" w:space="0" w:color="auto"/>
            <w:left w:val="none" w:sz="0" w:space="0" w:color="auto"/>
            <w:bottom w:val="none" w:sz="0" w:space="0" w:color="auto"/>
            <w:right w:val="none" w:sz="0" w:space="0" w:color="auto"/>
          </w:divBdr>
        </w:div>
        <w:div w:id="1118524091">
          <w:marLeft w:val="0"/>
          <w:marRight w:val="0"/>
          <w:marTop w:val="0"/>
          <w:marBottom w:val="0"/>
          <w:divBdr>
            <w:top w:val="none" w:sz="0" w:space="0" w:color="auto"/>
            <w:left w:val="none" w:sz="0" w:space="0" w:color="auto"/>
            <w:bottom w:val="none" w:sz="0" w:space="0" w:color="auto"/>
            <w:right w:val="none" w:sz="0" w:space="0" w:color="auto"/>
          </w:divBdr>
          <w:divsChild>
            <w:div w:id="16010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7876">
      <w:bodyDiv w:val="1"/>
      <w:marLeft w:val="0"/>
      <w:marRight w:val="0"/>
      <w:marTop w:val="0"/>
      <w:marBottom w:val="0"/>
      <w:divBdr>
        <w:top w:val="none" w:sz="0" w:space="0" w:color="auto"/>
        <w:left w:val="none" w:sz="0" w:space="0" w:color="auto"/>
        <w:bottom w:val="none" w:sz="0" w:space="0" w:color="auto"/>
        <w:right w:val="none" w:sz="0" w:space="0" w:color="auto"/>
      </w:divBdr>
    </w:div>
    <w:div w:id="1701737437">
      <w:bodyDiv w:val="1"/>
      <w:marLeft w:val="0"/>
      <w:marRight w:val="0"/>
      <w:marTop w:val="0"/>
      <w:marBottom w:val="0"/>
      <w:divBdr>
        <w:top w:val="none" w:sz="0" w:space="0" w:color="auto"/>
        <w:left w:val="none" w:sz="0" w:space="0" w:color="auto"/>
        <w:bottom w:val="none" w:sz="0" w:space="0" w:color="auto"/>
        <w:right w:val="none" w:sz="0" w:space="0" w:color="auto"/>
      </w:divBdr>
      <w:divsChild>
        <w:div w:id="1938977048">
          <w:marLeft w:val="0"/>
          <w:marRight w:val="0"/>
          <w:marTop w:val="0"/>
          <w:marBottom w:val="0"/>
          <w:divBdr>
            <w:top w:val="none" w:sz="0" w:space="0" w:color="auto"/>
            <w:left w:val="none" w:sz="0" w:space="0" w:color="auto"/>
            <w:bottom w:val="none" w:sz="0" w:space="0" w:color="auto"/>
            <w:right w:val="none" w:sz="0" w:space="0" w:color="auto"/>
          </w:divBdr>
        </w:div>
        <w:div w:id="81339634">
          <w:marLeft w:val="0"/>
          <w:marRight w:val="0"/>
          <w:marTop w:val="0"/>
          <w:marBottom w:val="0"/>
          <w:divBdr>
            <w:top w:val="none" w:sz="0" w:space="0" w:color="auto"/>
            <w:left w:val="none" w:sz="0" w:space="0" w:color="auto"/>
            <w:bottom w:val="none" w:sz="0" w:space="0" w:color="auto"/>
            <w:right w:val="none" w:sz="0" w:space="0" w:color="auto"/>
          </w:divBdr>
          <w:divsChild>
            <w:div w:id="14046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1332">
      <w:bodyDiv w:val="1"/>
      <w:marLeft w:val="0"/>
      <w:marRight w:val="0"/>
      <w:marTop w:val="0"/>
      <w:marBottom w:val="0"/>
      <w:divBdr>
        <w:top w:val="none" w:sz="0" w:space="0" w:color="auto"/>
        <w:left w:val="none" w:sz="0" w:space="0" w:color="auto"/>
        <w:bottom w:val="none" w:sz="0" w:space="0" w:color="auto"/>
        <w:right w:val="none" w:sz="0" w:space="0" w:color="auto"/>
      </w:divBdr>
    </w:div>
    <w:div w:id="1819375657">
      <w:bodyDiv w:val="1"/>
      <w:marLeft w:val="0"/>
      <w:marRight w:val="0"/>
      <w:marTop w:val="0"/>
      <w:marBottom w:val="0"/>
      <w:divBdr>
        <w:top w:val="none" w:sz="0" w:space="0" w:color="auto"/>
        <w:left w:val="none" w:sz="0" w:space="0" w:color="auto"/>
        <w:bottom w:val="none" w:sz="0" w:space="0" w:color="auto"/>
        <w:right w:val="none" w:sz="0" w:space="0" w:color="auto"/>
      </w:divBdr>
    </w:div>
    <w:div w:id="1984918426">
      <w:bodyDiv w:val="1"/>
      <w:marLeft w:val="0"/>
      <w:marRight w:val="0"/>
      <w:marTop w:val="0"/>
      <w:marBottom w:val="0"/>
      <w:divBdr>
        <w:top w:val="none" w:sz="0" w:space="0" w:color="auto"/>
        <w:left w:val="none" w:sz="0" w:space="0" w:color="auto"/>
        <w:bottom w:val="none" w:sz="0" w:space="0" w:color="auto"/>
        <w:right w:val="none" w:sz="0" w:space="0" w:color="auto"/>
      </w:divBdr>
    </w:div>
    <w:div w:id="204748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0402258.2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6164856FD0577D266FDB0559FF72EBC6008E5827A67FC4367CB6624651F0FE1E561034370C512ByD5AB"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E6016-275A-4A79-B682-2032EC0B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8659</Words>
  <Characters>49359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12</cp:revision>
  <cp:lastPrinted>2021-03-26T04:34:00Z</cp:lastPrinted>
  <dcterms:created xsi:type="dcterms:W3CDTF">2021-07-14T03:15:00Z</dcterms:created>
  <dcterms:modified xsi:type="dcterms:W3CDTF">2021-07-14T10:13:00Z</dcterms:modified>
</cp:coreProperties>
</file>