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4" w:rsidRPr="00AB3BD3"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Приложение № </w:t>
      </w:r>
      <w:r w:rsidR="00B066BB">
        <w:rPr>
          <w:rFonts w:ascii="Times New Roman" w:eastAsia="Calibri" w:hAnsi="Times New Roman"/>
          <w:sz w:val="20"/>
          <w:szCs w:val="20"/>
        </w:rPr>
        <w:t>2</w:t>
      </w:r>
      <w:r w:rsidRPr="00AB3BD3">
        <w:rPr>
          <w:rFonts w:ascii="Times New Roman" w:eastAsia="Calibri" w:hAnsi="Times New Roman"/>
          <w:sz w:val="20"/>
          <w:szCs w:val="20"/>
        </w:rPr>
        <w:t xml:space="preserve"> </w:t>
      </w:r>
    </w:p>
    <w:p w:rsidR="00EB1284"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w:t>
      </w:r>
      <w:r>
        <w:rPr>
          <w:rFonts w:ascii="Times New Roman" w:eastAsia="Calibri" w:hAnsi="Times New Roman"/>
          <w:sz w:val="20"/>
          <w:szCs w:val="20"/>
        </w:rPr>
        <w:t>Документации</w:t>
      </w:r>
      <w:r w:rsidRPr="00AB3BD3">
        <w:rPr>
          <w:rFonts w:ascii="Times New Roman" w:eastAsia="Calibri" w:hAnsi="Times New Roman"/>
          <w:sz w:val="20"/>
          <w:szCs w:val="20"/>
        </w:rPr>
        <w:t xml:space="preserve"> о совместной закупке – </w:t>
      </w:r>
    </w:p>
    <w:p w:rsidR="00EB1284"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аукцион в электронной форме </w:t>
      </w:r>
    </w:p>
    <w:p w:rsidR="00EB1284" w:rsidRPr="00AB3BD3" w:rsidRDefault="00EB1284" w:rsidP="00EB1284">
      <w:pPr>
        <w:suppressAutoHyphens/>
        <w:snapToGrid w:val="0"/>
        <w:spacing w:after="0" w:line="240" w:lineRule="atLeast"/>
        <w:ind w:left="8496" w:right="57" w:firstLine="708"/>
        <w:rPr>
          <w:rFonts w:ascii="Times New Roman" w:eastAsia="Calibri" w:hAnsi="Times New Roman"/>
          <w:sz w:val="20"/>
          <w:szCs w:val="20"/>
        </w:rPr>
      </w:pPr>
    </w:p>
    <w:p w:rsidR="00EB1284" w:rsidRDefault="00EB1284" w:rsidP="00EB1284">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4</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21</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9565FE" w:rsidRPr="00503FCE" w:rsidRDefault="009565FE" w:rsidP="00FE1127">
      <w:pPr>
        <w:spacing w:after="0" w:line="240" w:lineRule="auto"/>
        <w:rPr>
          <w:rFonts w:ascii="Times New Roman" w:hAnsi="Times New Roman"/>
          <w:sz w:val="20"/>
          <w:szCs w:val="20"/>
        </w:rPr>
      </w:pPr>
      <w:r>
        <w:rPr>
          <w:rFonts w:ascii="Times New Roman" w:hAnsi="Times New Roman"/>
          <w:sz w:val="20"/>
          <w:szCs w:val="20"/>
        </w:rPr>
        <w:t xml:space="preserve">                                                                         </w:t>
      </w:r>
      <w:r w:rsidR="00FE1127">
        <w:rPr>
          <w:rFonts w:ascii="Times New Roman" w:hAnsi="Times New Roman"/>
          <w:sz w:val="20"/>
          <w:szCs w:val="20"/>
        </w:rPr>
        <w:t xml:space="preserve">                               </w:t>
      </w:r>
      <w:r>
        <w:rPr>
          <w:rFonts w:ascii="Times New Roman" w:hAnsi="Times New Roman"/>
          <w:sz w:val="20"/>
          <w:szCs w:val="20"/>
        </w:rPr>
        <w:t xml:space="preserve">                                                               </w:t>
      </w:r>
    </w:p>
    <w:p w:rsidR="00F34474" w:rsidRDefault="00D52263" w:rsidP="00474795">
      <w:pPr>
        <w:spacing w:after="0"/>
        <w:jc w:val="center"/>
        <w:rPr>
          <w:rFonts w:ascii="Times New Roman" w:hAnsi="Times New Roman"/>
          <w:b/>
          <w:sz w:val="24"/>
          <w:szCs w:val="24"/>
        </w:rPr>
      </w:pPr>
      <w:r>
        <w:rPr>
          <w:rFonts w:ascii="Times New Roman" w:hAnsi="Times New Roman"/>
          <w:b/>
          <w:sz w:val="24"/>
          <w:szCs w:val="24"/>
        </w:rPr>
        <w:t>Техническое задание</w:t>
      </w:r>
      <w:r w:rsidR="00474795">
        <w:rPr>
          <w:rFonts w:ascii="Times New Roman" w:hAnsi="Times New Roman"/>
          <w:b/>
          <w:sz w:val="24"/>
          <w:szCs w:val="24"/>
        </w:rPr>
        <w:t xml:space="preserve">  </w:t>
      </w:r>
    </w:p>
    <w:p w:rsidR="009F7160" w:rsidRPr="00BD32DB" w:rsidRDefault="009F7160" w:rsidP="009F7160">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BD32DB">
        <w:rPr>
          <w:rFonts w:ascii="Times New Roman" w:hAnsi="Times New Roman"/>
          <w:color w:val="000000"/>
          <w:sz w:val="24"/>
          <w:szCs w:val="24"/>
        </w:rPr>
        <w:t xml:space="preserve">в </w:t>
      </w:r>
      <w:r>
        <w:rPr>
          <w:rFonts w:ascii="Times New Roman" w:hAnsi="Times New Roman"/>
          <w:color w:val="000000"/>
          <w:sz w:val="24"/>
          <w:szCs w:val="24"/>
        </w:rPr>
        <w:t>4</w:t>
      </w:r>
      <w:r w:rsidRPr="00BD32DB">
        <w:rPr>
          <w:rFonts w:ascii="Times New Roman" w:hAnsi="Times New Roman"/>
          <w:color w:val="000000"/>
          <w:sz w:val="24"/>
          <w:szCs w:val="24"/>
        </w:rPr>
        <w:t>-м квартале 20</w:t>
      </w:r>
      <w:r>
        <w:rPr>
          <w:rFonts w:ascii="Times New Roman" w:hAnsi="Times New Roman"/>
          <w:color w:val="000000"/>
          <w:sz w:val="24"/>
          <w:szCs w:val="24"/>
        </w:rPr>
        <w:t>21</w:t>
      </w:r>
      <w:r w:rsidRPr="00BD32DB">
        <w:rPr>
          <w:rFonts w:ascii="Times New Roman" w:hAnsi="Times New Roman"/>
          <w:color w:val="000000"/>
          <w:sz w:val="24"/>
          <w:szCs w:val="24"/>
        </w:rPr>
        <w:t xml:space="preserve"> года.</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9F7160" w:rsidRPr="00F90715" w:rsidRDefault="009F7160" w:rsidP="009F7160">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F90715">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F90715">
        <w:rPr>
          <w:rFonts w:ascii="Times New Roman" w:hAnsi="Times New Roman" w:cs="Calibri"/>
          <w:color w:val="000000"/>
          <w:sz w:val="24"/>
          <w:szCs w:val="24"/>
        </w:rPr>
        <w:t xml:space="preserve">: </w:t>
      </w:r>
      <w:hyperlink r:id="rId7" w:history="1">
        <w:r w:rsidRPr="00BD32DB">
          <w:rPr>
            <w:rFonts w:ascii="Times New Roman" w:hAnsi="Times New Roman"/>
            <w:noProof/>
            <w:color w:val="000000"/>
            <w:sz w:val="24"/>
            <w:szCs w:val="24"/>
            <w:lang w:val="en-US"/>
          </w:rPr>
          <w:t>STR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NUR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doctorrb</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ru</w:t>
        </w:r>
      </w:hyperlink>
      <w:r w:rsidRPr="00F90715">
        <w:rPr>
          <w:rFonts w:ascii="Times New Roman" w:hAnsi="Times New Roman"/>
          <w:bCs/>
          <w:noProof/>
          <w:color w:val="000000"/>
          <w:sz w:val="24"/>
          <w:szCs w:val="24"/>
        </w:rPr>
        <w:t>,</w:t>
      </w:r>
      <w:r w:rsidRPr="00F90715">
        <w:rPr>
          <w:rFonts w:ascii="Times New Roman" w:hAnsi="Times New Roman"/>
          <w:bCs/>
          <w:noProof/>
        </w:rPr>
        <w:t xml:space="preserve">  </w:t>
      </w:r>
      <w:r w:rsidRPr="00BD32DB">
        <w:rPr>
          <w:rFonts w:ascii="Times New Roman" w:hAnsi="Times New Roman"/>
          <w:bCs/>
          <w:noProof/>
          <w:sz w:val="24"/>
          <w:szCs w:val="24"/>
          <w:lang w:val="en-US"/>
        </w:rPr>
        <w:t>sannurstr</w:t>
      </w:r>
      <w:r w:rsidRPr="00F90715">
        <w:rPr>
          <w:rFonts w:ascii="Times New Roman" w:hAnsi="Times New Roman"/>
          <w:bCs/>
          <w:noProof/>
          <w:sz w:val="24"/>
          <w:szCs w:val="24"/>
        </w:rPr>
        <w:t>@</w:t>
      </w:r>
      <w:r w:rsidRPr="00BD32DB">
        <w:rPr>
          <w:rFonts w:ascii="Times New Roman" w:hAnsi="Times New Roman"/>
          <w:bCs/>
          <w:noProof/>
          <w:sz w:val="24"/>
          <w:szCs w:val="24"/>
          <w:lang w:val="en-US"/>
        </w:rPr>
        <w:t>mail</w:t>
      </w:r>
      <w:r w:rsidRPr="00F90715">
        <w:rPr>
          <w:rFonts w:ascii="Times New Roman" w:hAnsi="Times New Roman"/>
          <w:bCs/>
          <w:noProof/>
          <w:sz w:val="24"/>
          <w:szCs w:val="24"/>
        </w:rPr>
        <w:t>.</w:t>
      </w:r>
      <w:r w:rsidRPr="00BD32DB">
        <w:rPr>
          <w:rFonts w:ascii="Times New Roman" w:hAnsi="Times New Roman"/>
          <w:bCs/>
          <w:noProof/>
          <w:sz w:val="24"/>
          <w:szCs w:val="24"/>
          <w:lang w:val="en-US"/>
        </w:rPr>
        <w:t>ru</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646A90">
        <w:rPr>
          <w:rFonts w:ascii="Times New Roman" w:hAnsi="Times New Roman" w:cs="Calibri"/>
          <w:bCs/>
          <w:color w:val="000000"/>
          <w:sz w:val="24"/>
          <w:szCs w:val="24"/>
        </w:rPr>
        <w:t>.</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127BAC" w:rsidRPr="00127BAC">
        <w:rPr>
          <w:rFonts w:ascii="Times New Roman" w:hAnsi="Times New Roman"/>
          <w:b/>
          <w:sz w:val="24"/>
          <w:szCs w:val="24"/>
        </w:rPr>
        <w:t>230 850,00 (Двести тридцать тысяч восемьсот пятьдесят рублей 00 копеек) рублей</w:t>
      </w:r>
      <w:r w:rsidRPr="002A13B1">
        <w:rPr>
          <w:rFonts w:ascii="Times New Roman" w:hAnsi="Times New Roman"/>
          <w:sz w:val="24"/>
          <w:szCs w:val="24"/>
        </w:rPr>
        <w:t>.</w:t>
      </w:r>
      <w:r w:rsidRPr="00FF58DC">
        <w:rPr>
          <w:rFonts w:ascii="Times New Roman" w:hAnsi="Times New Roman"/>
          <w:b/>
          <w:sz w:val="24"/>
          <w:szCs w:val="24"/>
        </w:rPr>
        <w:t xml:space="preserve"> </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 xml:space="preserve">453128, Республика Башкортостан, г. Стерлитамак,  ул. Артема, дом 5 а, </w:t>
      </w:r>
      <w:r>
        <w:rPr>
          <w:rFonts w:ascii="Times New Roman" w:hAnsi="Times New Roman" w:cs="Calibri"/>
          <w:color w:val="000000"/>
          <w:sz w:val="24"/>
          <w:szCs w:val="24"/>
        </w:rPr>
        <w:t>склад</w:t>
      </w:r>
      <w:r w:rsidRPr="00BD32DB">
        <w:rPr>
          <w:rFonts w:ascii="Times New Roman" w:hAnsi="Times New Roman" w:cs="Calibri"/>
          <w:color w:val="000000"/>
          <w:sz w:val="24"/>
          <w:szCs w:val="24"/>
        </w:rPr>
        <w:t xml:space="preserve"> ГАУЗ РБ «Санатори</w:t>
      </w:r>
      <w:r>
        <w:rPr>
          <w:rFonts w:ascii="Times New Roman" w:hAnsi="Times New Roman" w:cs="Calibri"/>
          <w:color w:val="000000"/>
          <w:sz w:val="24"/>
          <w:szCs w:val="24"/>
        </w:rPr>
        <w:t xml:space="preserve">й для детей </w:t>
      </w:r>
      <w:proofErr w:type="spellStart"/>
      <w:r>
        <w:rPr>
          <w:rFonts w:ascii="Times New Roman" w:hAnsi="Times New Roman" w:cs="Calibri"/>
          <w:color w:val="000000"/>
          <w:sz w:val="24"/>
          <w:szCs w:val="24"/>
        </w:rPr>
        <w:t>Нур</w:t>
      </w:r>
      <w:proofErr w:type="spellEnd"/>
      <w:r>
        <w:rPr>
          <w:rFonts w:ascii="Times New Roman" w:hAnsi="Times New Roman" w:cs="Calibri"/>
          <w:color w:val="000000"/>
          <w:sz w:val="24"/>
          <w:szCs w:val="24"/>
        </w:rPr>
        <w:t xml:space="preserve"> г. Стерлитамак».</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октября </w:t>
      </w:r>
      <w:r w:rsidRPr="00BD32DB">
        <w:rPr>
          <w:rFonts w:ascii="Times New Roman" w:hAnsi="Times New Roman" w:cs="Calibri"/>
          <w:color w:val="000000"/>
          <w:sz w:val="24"/>
          <w:szCs w:val="24"/>
        </w:rPr>
        <w:t>20</w:t>
      </w:r>
      <w:r>
        <w:rPr>
          <w:rFonts w:ascii="Times New Roman" w:hAnsi="Times New Roman" w:cs="Calibri"/>
          <w:color w:val="000000"/>
          <w:sz w:val="24"/>
          <w:szCs w:val="24"/>
        </w:rPr>
        <w:t>21</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декабря 2021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686C64" w:rsidRPr="00065ABB"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w:t>
      </w:r>
      <w:proofErr w:type="gramStart"/>
      <w:r w:rsidRPr="00760243">
        <w:rPr>
          <w:rFonts w:ascii="Times New Roman" w:hAnsi="Times New Roman" w:cs="Calibri"/>
          <w:bCs/>
          <w:color w:val="000000"/>
          <w:sz w:val="24"/>
          <w:szCs w:val="24"/>
        </w:rPr>
        <w:t>действующим</w:t>
      </w:r>
      <w:proofErr w:type="gramEnd"/>
      <w:r w:rsidRPr="00760243">
        <w:rPr>
          <w:rFonts w:ascii="Times New Roman" w:hAnsi="Times New Roman" w:cs="Calibri"/>
          <w:bCs/>
          <w:color w:val="000000"/>
          <w:sz w:val="24"/>
          <w:szCs w:val="24"/>
        </w:rPr>
        <w:t xml:space="preserve"> в Российской Федерации государственным стандартам (ГОСТ), </w:t>
      </w:r>
      <w:r w:rsidR="00262A41" w:rsidRPr="00760243">
        <w:rPr>
          <w:rFonts w:ascii="Times New Roman" w:hAnsi="Times New Roman" w:cs="Calibri"/>
          <w:bCs/>
          <w:color w:val="000000"/>
          <w:sz w:val="24"/>
          <w:szCs w:val="24"/>
        </w:rPr>
        <w:t>Техническ</w:t>
      </w:r>
      <w:r w:rsidR="00262A41">
        <w:rPr>
          <w:rFonts w:ascii="Times New Roman" w:hAnsi="Times New Roman" w:cs="Calibri"/>
          <w:bCs/>
          <w:color w:val="000000"/>
          <w:sz w:val="24"/>
          <w:szCs w:val="24"/>
        </w:rPr>
        <w:t>им</w:t>
      </w:r>
      <w:r w:rsidR="00262A41" w:rsidRPr="00760243">
        <w:rPr>
          <w:rFonts w:ascii="Times New Roman" w:hAnsi="Times New Roman" w:cs="Calibri"/>
          <w:bCs/>
          <w:color w:val="000000"/>
          <w:sz w:val="24"/>
          <w:szCs w:val="24"/>
        </w:rPr>
        <w:t xml:space="preserve"> регламента</w:t>
      </w:r>
      <w:r w:rsidR="00262A41">
        <w:rPr>
          <w:rFonts w:ascii="Times New Roman" w:hAnsi="Times New Roman" w:cs="Calibri"/>
          <w:bCs/>
          <w:color w:val="000000"/>
          <w:sz w:val="24"/>
          <w:szCs w:val="24"/>
        </w:rPr>
        <w:t>м</w:t>
      </w:r>
      <w:r w:rsidR="00262A41" w:rsidRPr="00760243">
        <w:rPr>
          <w:rFonts w:ascii="Times New Roman" w:hAnsi="Times New Roman" w:cs="Calibri"/>
          <w:bCs/>
          <w:color w:val="000000"/>
          <w:sz w:val="24"/>
          <w:szCs w:val="24"/>
        </w:rPr>
        <w:t xml:space="preserve"> Таможенного союза </w:t>
      </w:r>
      <w:r w:rsidR="00262A41">
        <w:rPr>
          <w:rFonts w:ascii="Times New Roman" w:hAnsi="Times New Roman" w:cs="Calibri"/>
          <w:bCs/>
          <w:color w:val="000000"/>
          <w:sz w:val="24"/>
          <w:szCs w:val="24"/>
        </w:rPr>
        <w:t>(</w:t>
      </w:r>
      <w:proofErr w:type="gramStart"/>
      <w:r w:rsidR="00262A41">
        <w:rPr>
          <w:rFonts w:ascii="Times New Roman" w:hAnsi="Times New Roman" w:cs="Calibri"/>
          <w:bCs/>
          <w:color w:val="000000"/>
          <w:sz w:val="24"/>
          <w:szCs w:val="24"/>
        </w:rPr>
        <w:t>ТР</w:t>
      </w:r>
      <w:proofErr w:type="gramEnd"/>
      <w:r w:rsidR="00262A41">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Технического регламента Таможенного союза ТР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686C64" w:rsidRPr="00760243"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w:t>
      </w:r>
      <w:r w:rsidRPr="00760243">
        <w:rPr>
          <w:rFonts w:ascii="Times New Roman" w:hAnsi="Times New Roman" w:cs="Calibri"/>
          <w:bCs/>
          <w:color w:val="000000"/>
          <w:sz w:val="24"/>
          <w:szCs w:val="24"/>
        </w:rPr>
        <w:lastRenderedPageBreak/>
        <w:t xml:space="preserve">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686C64" w:rsidRPr="00B26116" w:rsidRDefault="00686C64" w:rsidP="00686C64">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4E0C26" w:rsidRPr="004E0C26" w:rsidRDefault="00C050AD" w:rsidP="004E0C2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00F34474" w:rsidRPr="00F34474">
        <w:rPr>
          <w:rFonts w:ascii="Times New Roman" w:hAnsi="Times New Roman" w:cs="Calibri"/>
          <w:color w:val="000000"/>
          <w:sz w:val="24"/>
          <w:szCs w:val="24"/>
        </w:rPr>
        <w:t>сли поставляемый товар входит в</w:t>
      </w:r>
      <w:r w:rsidR="00F34474" w:rsidRPr="00F34474">
        <w:t xml:space="preserve"> </w:t>
      </w:r>
      <w:r w:rsidR="00F34474"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00F34474" w:rsidRPr="00F34474">
        <w:rPr>
          <w:rFonts w:ascii="Times New Roman" w:hAnsi="Times New Roman" w:cs="Calibri"/>
          <w:color w:val="000000"/>
          <w:sz w:val="24"/>
          <w:szCs w:val="24"/>
        </w:rPr>
        <w:t xml:space="preserve"> </w:t>
      </w:r>
      <w:proofErr w:type="gramStart"/>
      <w:r w:rsidR="00F34474"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sidR="004E0C26">
        <w:rPr>
          <w:rFonts w:ascii="Times New Roman" w:hAnsi="Times New Roman" w:cs="Calibri"/>
          <w:color w:val="000000"/>
          <w:sz w:val="24"/>
          <w:szCs w:val="24"/>
        </w:rPr>
        <w:t xml:space="preserve"> «О техническом регулировании»),</w:t>
      </w:r>
      <w:r w:rsidR="004E0C26"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F34474" w:rsidRDefault="00F34474" w:rsidP="00E5651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sidR="00E56513">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sidR="00E56513">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00E56513" w:rsidRPr="00E56513">
        <w:rPr>
          <w:rFonts w:ascii="Times New Roman" w:hAnsi="Times New Roman" w:cs="Calibri"/>
          <w:color w:val="000000"/>
          <w:sz w:val="24"/>
          <w:szCs w:val="24"/>
        </w:rPr>
        <w:t>Техническ</w:t>
      </w:r>
      <w:r w:rsidR="00E56513">
        <w:rPr>
          <w:rFonts w:ascii="Times New Roman" w:hAnsi="Times New Roman" w:cs="Calibri"/>
          <w:color w:val="000000"/>
          <w:sz w:val="24"/>
          <w:szCs w:val="24"/>
        </w:rPr>
        <w:t>ого</w:t>
      </w:r>
      <w:r w:rsidR="00E56513" w:rsidRPr="00E56513">
        <w:rPr>
          <w:rFonts w:ascii="Times New Roman" w:hAnsi="Times New Roman" w:cs="Calibri"/>
          <w:color w:val="000000"/>
          <w:sz w:val="24"/>
          <w:szCs w:val="24"/>
        </w:rPr>
        <w:t xml:space="preserve"> регламент</w:t>
      </w:r>
      <w:r w:rsidR="00E56513">
        <w:rPr>
          <w:rFonts w:ascii="Times New Roman" w:hAnsi="Times New Roman" w:cs="Calibri"/>
          <w:color w:val="000000"/>
          <w:sz w:val="24"/>
          <w:szCs w:val="24"/>
        </w:rPr>
        <w:t>а</w:t>
      </w:r>
      <w:r w:rsidR="00E56513" w:rsidRPr="00E56513">
        <w:rPr>
          <w:rFonts w:ascii="Times New Roman" w:hAnsi="Times New Roman" w:cs="Calibri"/>
          <w:color w:val="000000"/>
          <w:sz w:val="24"/>
          <w:szCs w:val="24"/>
        </w:rPr>
        <w:t xml:space="preserve"> Таможенного союза</w:t>
      </w:r>
      <w:r w:rsidR="00E56513">
        <w:rPr>
          <w:rFonts w:ascii="Times New Roman" w:hAnsi="Times New Roman" w:cs="Calibri"/>
          <w:color w:val="000000"/>
          <w:sz w:val="24"/>
          <w:szCs w:val="24"/>
        </w:rPr>
        <w:t xml:space="preserve"> </w:t>
      </w:r>
      <w:proofErr w:type="gramStart"/>
      <w:r w:rsidR="00B65EF2" w:rsidRPr="00E56513">
        <w:rPr>
          <w:rFonts w:ascii="Times New Roman" w:hAnsi="Times New Roman" w:cs="Calibri"/>
          <w:color w:val="000000"/>
          <w:sz w:val="24"/>
          <w:szCs w:val="24"/>
        </w:rPr>
        <w:t>ТР</w:t>
      </w:r>
      <w:proofErr w:type="gramEnd"/>
      <w:r w:rsidR="00B65EF2" w:rsidRPr="00E56513">
        <w:rPr>
          <w:rFonts w:ascii="Times New Roman" w:hAnsi="Times New Roman" w:cs="Calibri"/>
          <w:color w:val="000000"/>
          <w:sz w:val="24"/>
          <w:szCs w:val="24"/>
        </w:rPr>
        <w:t xml:space="preserve"> ТС 005/2011 </w:t>
      </w:r>
      <w:r w:rsidR="00E56513">
        <w:rPr>
          <w:rFonts w:ascii="Times New Roman" w:hAnsi="Times New Roman" w:cs="Calibri"/>
          <w:color w:val="000000"/>
          <w:sz w:val="24"/>
          <w:szCs w:val="24"/>
        </w:rPr>
        <w:t>«</w:t>
      </w:r>
      <w:r w:rsidR="00E56513" w:rsidRPr="00E56513">
        <w:rPr>
          <w:rFonts w:ascii="Times New Roman" w:hAnsi="Times New Roman" w:cs="Calibri"/>
          <w:color w:val="000000"/>
          <w:sz w:val="24"/>
          <w:szCs w:val="24"/>
        </w:rPr>
        <w:t>О безопасности упаковки</w:t>
      </w:r>
      <w:r w:rsidR="00E56513">
        <w:rPr>
          <w:rFonts w:ascii="Times New Roman" w:hAnsi="Times New Roman" w:cs="Calibri"/>
          <w:color w:val="000000"/>
          <w:sz w:val="24"/>
          <w:szCs w:val="24"/>
        </w:rPr>
        <w:t xml:space="preserve">» </w:t>
      </w:r>
      <w:r w:rsidR="00B65EF2"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sidR="00B65EF2">
        <w:rPr>
          <w:rFonts w:ascii="Times New Roman" w:hAnsi="Times New Roman" w:cs="Calibri"/>
          <w:color w:val="000000"/>
          <w:sz w:val="24"/>
          <w:szCs w:val="24"/>
        </w:rPr>
        <w:t xml:space="preserve"> </w:t>
      </w:r>
      <w:bookmarkStart w:id="0" w:name="_Toc168395305"/>
      <w:bookmarkStart w:id="1" w:name="_Toc168396011"/>
      <w:bookmarkStart w:id="2" w:name="_Toc168396516"/>
    </w:p>
    <w:p w:rsidR="000A3680" w:rsidRPr="00F34474" w:rsidRDefault="000A3680" w:rsidP="000A368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bookmarkEnd w:id="0"/>
    <w:bookmarkEnd w:id="1"/>
    <w:bookmarkEnd w:id="2"/>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sidR="00DF719F">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sidR="006C6A96">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D32CE0" w:rsidRPr="00D32CE0" w:rsidRDefault="00D32CE0" w:rsidP="00D32CE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D32CE0">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D32CE0">
        <w:rPr>
          <w:rFonts w:ascii="Times New Roman" w:hAnsi="Times New Roman" w:cs="Calibri"/>
          <w:bCs/>
          <w:color w:val="000000"/>
          <w:sz w:val="24"/>
          <w:szCs w:val="24"/>
        </w:rPr>
        <w:t xml:space="preserve">. </w:t>
      </w:r>
      <w:r w:rsidRPr="00D32CE0">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sidR="00710A34">
        <w:rPr>
          <w:rFonts w:ascii="Times New Roman" w:hAnsi="Times New Roman" w:cs="Calibri"/>
          <w:color w:val="000000"/>
          <w:sz w:val="24"/>
          <w:szCs w:val="24"/>
        </w:rPr>
        <w:t>З</w:t>
      </w:r>
      <w:r w:rsidRPr="00F34474">
        <w:rPr>
          <w:rFonts w:ascii="Times New Roman" w:hAnsi="Times New Roman" w:cs="Calibri"/>
          <w:color w:val="000000"/>
          <w:sz w:val="24"/>
          <w:szCs w:val="24"/>
        </w:rPr>
        <w:t>аказчика.</w:t>
      </w:r>
    </w:p>
    <w:p w:rsidR="008907CB" w:rsidRDefault="008907CB"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8907CB" w:rsidRPr="00A47A9F" w:rsidTr="0044300B">
        <w:trPr>
          <w:cantSplit/>
          <w:trHeight w:val="476"/>
        </w:trPr>
        <w:tc>
          <w:tcPr>
            <w:tcW w:w="567" w:type="dxa"/>
            <w:vMerge w:val="restart"/>
            <w:tcBorders>
              <w:top w:val="single" w:sz="4" w:space="0" w:color="auto"/>
              <w:right w:val="single" w:sz="4" w:space="0" w:color="auto"/>
            </w:tcBorders>
          </w:tcPr>
          <w:p w:rsidR="008907CB" w:rsidRPr="00957D60" w:rsidRDefault="008907CB" w:rsidP="0044300B">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8907CB" w:rsidRPr="00957D60" w:rsidRDefault="008907CB" w:rsidP="0044300B">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8907CB" w:rsidRPr="00957D60" w:rsidRDefault="008907CB" w:rsidP="0044300B">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8907CB" w:rsidRDefault="008907CB" w:rsidP="0044300B">
            <w:pPr>
              <w:pStyle w:val="ConsNormal"/>
              <w:widowControl/>
              <w:ind w:firstLine="0"/>
              <w:jc w:val="center"/>
              <w:rPr>
                <w:rFonts w:ascii="Times New Roman" w:hAnsi="Times New Roman"/>
              </w:rPr>
            </w:pPr>
          </w:p>
          <w:p w:rsidR="008907CB" w:rsidRDefault="008907CB" w:rsidP="0044300B">
            <w:pPr>
              <w:pStyle w:val="ConsNormal"/>
              <w:widowControl/>
              <w:ind w:firstLine="0"/>
              <w:jc w:val="center"/>
              <w:rPr>
                <w:rFonts w:ascii="Times New Roman" w:hAnsi="Times New Roman"/>
              </w:rPr>
            </w:pPr>
            <w:r>
              <w:rPr>
                <w:rFonts w:ascii="Times New Roman" w:hAnsi="Times New Roman"/>
              </w:rPr>
              <w:t>Код продукции по ОКПД 2,</w:t>
            </w:r>
          </w:p>
          <w:p w:rsidR="008907CB" w:rsidRDefault="008907CB" w:rsidP="0044300B">
            <w:pPr>
              <w:pStyle w:val="ConsNormal"/>
              <w:widowControl/>
              <w:ind w:firstLine="0"/>
              <w:jc w:val="center"/>
              <w:rPr>
                <w:rFonts w:ascii="Times New Roman" w:hAnsi="Times New Roman"/>
              </w:rPr>
            </w:pPr>
            <w:r>
              <w:rPr>
                <w:rFonts w:ascii="Times New Roman" w:hAnsi="Times New Roman"/>
              </w:rPr>
              <w:t>ОКВЭД 2.</w:t>
            </w:r>
          </w:p>
          <w:p w:rsidR="008907CB" w:rsidRDefault="008907CB" w:rsidP="0044300B">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8907CB" w:rsidRPr="00957D60" w:rsidRDefault="008907CB" w:rsidP="0044300B">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8907CB" w:rsidRDefault="008907CB" w:rsidP="0044300B">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8907CB" w:rsidRPr="00957D60" w:rsidRDefault="008907CB" w:rsidP="0044300B">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8907CB" w:rsidRDefault="008907CB"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Pr="00957D60" w:rsidRDefault="008907CB" w:rsidP="0044300B">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8907CB" w:rsidRDefault="008907CB"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Pr="00957D60" w:rsidRDefault="008907CB" w:rsidP="0044300B">
            <w:pPr>
              <w:spacing w:after="0" w:line="240" w:lineRule="auto"/>
              <w:jc w:val="center"/>
              <w:rPr>
                <w:rFonts w:ascii="Times New Roman" w:eastAsia="SimSun" w:hAnsi="Times New Roman"/>
                <w:bCs/>
                <w:sz w:val="20"/>
                <w:szCs w:val="20"/>
              </w:rPr>
            </w:pPr>
          </w:p>
        </w:tc>
      </w:tr>
      <w:tr w:rsidR="008907CB" w:rsidRPr="00A47A9F" w:rsidTr="0044300B">
        <w:trPr>
          <w:trHeight w:val="2111"/>
        </w:trPr>
        <w:tc>
          <w:tcPr>
            <w:tcW w:w="567" w:type="dxa"/>
            <w:vMerge/>
            <w:tcBorders>
              <w:bottom w:val="single" w:sz="4" w:space="0" w:color="auto"/>
              <w:right w:val="single" w:sz="4" w:space="0" w:color="auto"/>
            </w:tcBorders>
            <w:vAlign w:val="center"/>
          </w:tcPr>
          <w:p w:rsidR="008907CB" w:rsidRPr="00957D60" w:rsidRDefault="008907CB" w:rsidP="0044300B">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8907C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8907CB" w:rsidRPr="00957D60" w:rsidRDefault="008907CB" w:rsidP="0044300B">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907CB" w:rsidRPr="00957D60" w:rsidRDefault="008907CB" w:rsidP="0044300B">
            <w:pPr>
              <w:autoSpaceDE w:val="0"/>
              <w:autoSpaceDN w:val="0"/>
              <w:adjustRightInd w:val="0"/>
              <w:spacing w:after="0" w:line="240" w:lineRule="auto"/>
              <w:jc w:val="center"/>
              <w:rPr>
                <w:rFonts w:ascii="Times New Roman" w:hAnsi="Times New Roman"/>
                <w:color w:val="000000"/>
                <w:sz w:val="20"/>
                <w:szCs w:val="20"/>
              </w:rPr>
            </w:pPr>
          </w:p>
        </w:tc>
      </w:tr>
      <w:tr w:rsidR="008907CB" w:rsidRPr="00A47A9F" w:rsidTr="00EB4859">
        <w:tc>
          <w:tcPr>
            <w:tcW w:w="567" w:type="dxa"/>
            <w:tcBorders>
              <w:top w:val="single" w:sz="4" w:space="0" w:color="auto"/>
              <w:bottom w:val="single" w:sz="4" w:space="0" w:color="auto"/>
              <w:right w:val="single" w:sz="4" w:space="0" w:color="auto"/>
            </w:tcBorders>
          </w:tcPr>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Pr="00957D60" w:rsidRDefault="008907CB" w:rsidP="0044300B">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8907CB" w:rsidRPr="0060237C" w:rsidRDefault="008907CB" w:rsidP="0044300B">
            <w:pPr>
              <w:spacing w:after="0" w:line="240" w:lineRule="auto"/>
              <w:jc w:val="center"/>
              <w:rPr>
                <w:rFonts w:ascii="Times New Roman" w:hAnsi="Times New Roman"/>
              </w:rPr>
            </w:pPr>
            <w:r>
              <w:rPr>
                <w:rFonts w:ascii="Times New Roman" w:hAnsi="Times New Roman"/>
              </w:rPr>
              <w:t>10.51.</w:t>
            </w:r>
            <w:r w:rsidR="00E954EC">
              <w:rPr>
                <w:rFonts w:ascii="Times New Roman" w:hAnsi="Times New Roman"/>
              </w:rPr>
              <w:t>2</w:t>
            </w:r>
          </w:p>
          <w:p w:rsidR="008907CB" w:rsidRPr="007161C2" w:rsidRDefault="008907CB" w:rsidP="0044300B">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8907CB" w:rsidRPr="007161C2" w:rsidRDefault="008907CB" w:rsidP="0044300B">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8907CB" w:rsidRDefault="008907CB" w:rsidP="008907CB">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8907CB" w:rsidRPr="00E55E28" w:rsidRDefault="008907CB" w:rsidP="008907CB">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8907CB" w:rsidRPr="00410B58" w:rsidRDefault="008907CB" w:rsidP="008907CB">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8907CB" w:rsidRPr="00410B58" w:rsidRDefault="008907CB" w:rsidP="008907CB">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8907CB" w:rsidRPr="00410B58" w:rsidRDefault="008907CB" w:rsidP="008907CB">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8907CB" w:rsidRDefault="008907CB" w:rsidP="008907CB">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8907CB" w:rsidRPr="00410B58" w:rsidRDefault="008907CB" w:rsidP="008907CB">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8907CB" w:rsidRDefault="008907CB" w:rsidP="008907CB">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8907CB" w:rsidRPr="00A47A9F" w:rsidRDefault="008907CB" w:rsidP="00B73B35">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r w:rsidR="009963B3">
              <w:rPr>
                <w:rFonts w:ascii="Times New Roman" w:hAnsi="Times New Roman"/>
              </w:rPr>
              <w:t>Остаточный с</w:t>
            </w:r>
            <w:r w:rsidR="001B7BD3" w:rsidRPr="001B7BD3">
              <w:rPr>
                <w:rFonts w:ascii="Times New Roman" w:hAnsi="Times New Roman"/>
              </w:rPr>
              <w:t xml:space="preserve">рок годности на дату поставки </w:t>
            </w:r>
            <w:r w:rsidR="00156C21">
              <w:rPr>
                <w:rFonts w:ascii="Times New Roman" w:hAnsi="Times New Roman"/>
              </w:rPr>
              <w:t>Т</w:t>
            </w:r>
            <w:r w:rsidR="001B7BD3" w:rsidRPr="001B7BD3">
              <w:rPr>
                <w:rFonts w:ascii="Times New Roman" w:hAnsi="Times New Roman"/>
              </w:rPr>
              <w:t xml:space="preserve">овара должен быть </w:t>
            </w:r>
            <w:r w:rsidR="001B7BD3" w:rsidRPr="001B7BD3">
              <w:rPr>
                <w:rFonts w:ascii="Times New Roman" w:hAnsi="Times New Roman"/>
                <w:b/>
              </w:rPr>
              <w:t xml:space="preserve">не </w:t>
            </w:r>
            <w:r w:rsidR="002E4C91">
              <w:rPr>
                <w:rFonts w:ascii="Times New Roman" w:hAnsi="Times New Roman"/>
                <w:b/>
              </w:rPr>
              <w:t>менее 25</w:t>
            </w:r>
            <w:r w:rsidR="00156C21">
              <w:rPr>
                <w:rFonts w:ascii="Times New Roman" w:hAnsi="Times New Roman"/>
                <w:b/>
              </w:rPr>
              <w:t xml:space="preserve"> суток </w:t>
            </w:r>
            <w:r w:rsidR="001B7BD3" w:rsidRPr="001B7BD3">
              <w:rPr>
                <w:rFonts w:ascii="Times New Roman" w:hAnsi="Times New Roman"/>
              </w:rPr>
              <w:t xml:space="preserve">от </w:t>
            </w:r>
            <w:r w:rsidR="008C7481">
              <w:rPr>
                <w:rFonts w:ascii="Times New Roman" w:hAnsi="Times New Roman"/>
              </w:rPr>
              <w:t>даты изготовления</w:t>
            </w:r>
            <w:r w:rsidR="00AA52D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710A34">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710A34">
              <w:rPr>
                <w:rFonts w:ascii="Times New Roman" w:hAnsi="Times New Roman"/>
              </w:rPr>
              <w:t>5</w:t>
            </w:r>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8907CB" w:rsidRPr="00432410" w:rsidRDefault="008907CB" w:rsidP="008907CB">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8907CB" w:rsidRPr="00A47A9F" w:rsidRDefault="008907CB" w:rsidP="008907CB">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Pr="002A1D5A" w:rsidRDefault="008907CB" w:rsidP="0044300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Pr="000A38C2"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461,7</w:t>
            </w:r>
          </w:p>
        </w:tc>
      </w:tr>
    </w:tbl>
    <w:p w:rsidR="008907CB" w:rsidRDefault="008907CB"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5F5A67" w:rsidRDefault="005F5A67" w:rsidP="00D14F99">
      <w:pPr>
        <w:overflowPunct w:val="0"/>
        <w:autoSpaceDE w:val="0"/>
        <w:spacing w:after="0" w:line="240" w:lineRule="auto"/>
        <w:jc w:val="both"/>
        <w:textAlignment w:val="baseline"/>
        <w:rPr>
          <w:rFonts w:ascii="Times New Roman" w:hAnsi="Times New Roman"/>
          <w:sz w:val="24"/>
          <w:szCs w:val="24"/>
        </w:rPr>
      </w:pPr>
    </w:p>
    <w:p w:rsidR="009565FE" w:rsidRDefault="009565FE" w:rsidP="000D6528">
      <w:pPr>
        <w:spacing w:after="0" w:line="240" w:lineRule="auto"/>
        <w:rPr>
          <w:rFonts w:ascii="Times New Roman" w:eastAsia="SimSun" w:hAnsi="Times New Roman"/>
          <w:sz w:val="24"/>
          <w:szCs w:val="24"/>
        </w:rPr>
      </w:pPr>
    </w:p>
    <w:p w:rsidR="00686C64" w:rsidRPr="005F5A67" w:rsidRDefault="00686C64" w:rsidP="00686C64">
      <w:pPr>
        <w:overflowPunct w:val="0"/>
        <w:autoSpaceDE w:val="0"/>
        <w:spacing w:after="0" w:line="240" w:lineRule="auto"/>
        <w:jc w:val="both"/>
        <w:textAlignment w:val="baseline"/>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w:t>
      </w:r>
    </w:p>
    <w:p w:rsidR="00686C64" w:rsidRDefault="00686C64" w:rsidP="00686C64">
      <w:pPr>
        <w:pStyle w:val="ConsNormal"/>
        <w:widowControl/>
        <w:ind w:firstLine="0"/>
        <w:rPr>
          <w:rFonts w:ascii="Times New Roman" w:hAnsi="Times New Roman"/>
          <w:sz w:val="22"/>
          <w:szCs w:val="22"/>
        </w:rPr>
      </w:pPr>
      <w:r>
        <w:rPr>
          <w:rFonts w:ascii="Times New Roman" w:eastAsia="SimSun" w:hAnsi="Times New Roman"/>
          <w:sz w:val="24"/>
          <w:szCs w:val="24"/>
        </w:rPr>
        <w:t>главного врача</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sidR="00837A8B">
        <w:rPr>
          <w:rFonts w:ascii="Times New Roman" w:eastAsia="SimSun" w:hAnsi="Times New Roman"/>
          <w:sz w:val="24"/>
          <w:szCs w:val="24"/>
        </w:rPr>
        <w:t xml:space="preserve"> </w:t>
      </w:r>
      <w:r w:rsidR="00F97B45">
        <w:rPr>
          <w:rFonts w:ascii="Times New Roman" w:eastAsia="SimSun" w:hAnsi="Times New Roman"/>
          <w:sz w:val="24"/>
          <w:szCs w:val="24"/>
        </w:rPr>
        <w:t>Р.Р</w:t>
      </w:r>
      <w:r>
        <w:rPr>
          <w:rFonts w:ascii="Times New Roman" w:eastAsia="SimSun" w:hAnsi="Times New Roman"/>
          <w:sz w:val="24"/>
          <w:szCs w:val="24"/>
        </w:rPr>
        <w:t xml:space="preserve">. </w:t>
      </w:r>
      <w:proofErr w:type="spellStart"/>
      <w:r w:rsidR="00F97B45">
        <w:rPr>
          <w:rFonts w:ascii="Times New Roman" w:eastAsia="SimSun" w:hAnsi="Times New Roman"/>
          <w:sz w:val="24"/>
          <w:szCs w:val="24"/>
        </w:rPr>
        <w:t>С</w:t>
      </w:r>
      <w:r>
        <w:rPr>
          <w:rFonts w:ascii="Times New Roman" w:eastAsia="SimSun" w:hAnsi="Times New Roman"/>
          <w:sz w:val="24"/>
          <w:szCs w:val="24"/>
        </w:rPr>
        <w:t>а</w:t>
      </w:r>
      <w:r w:rsidR="00F97B45">
        <w:rPr>
          <w:rFonts w:ascii="Times New Roman" w:eastAsia="SimSun" w:hAnsi="Times New Roman"/>
          <w:sz w:val="24"/>
          <w:szCs w:val="24"/>
        </w:rPr>
        <w:t>ляхова</w:t>
      </w:r>
      <w:proofErr w:type="spellEnd"/>
    </w:p>
    <w:p w:rsidR="00BB6DB0" w:rsidRDefault="00BB6DB0"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4</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21</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B409F9" w:rsidRDefault="00B409F9" w:rsidP="000D6528">
      <w:pPr>
        <w:spacing w:after="0" w:line="240" w:lineRule="auto"/>
        <w:rPr>
          <w:rFonts w:ascii="Times New Roman" w:eastAsia="SimSun" w:hAnsi="Times New Roman"/>
          <w:sz w:val="24"/>
          <w:szCs w:val="24"/>
        </w:rPr>
      </w:pPr>
    </w:p>
    <w:p w:rsidR="00B409F9" w:rsidRDefault="00B409F9" w:rsidP="00B409F9">
      <w:pPr>
        <w:spacing w:after="0"/>
        <w:jc w:val="center"/>
        <w:rPr>
          <w:rFonts w:ascii="Times New Roman" w:hAnsi="Times New Roman"/>
          <w:b/>
          <w:sz w:val="24"/>
          <w:szCs w:val="24"/>
        </w:rPr>
      </w:pPr>
      <w:r>
        <w:rPr>
          <w:rFonts w:ascii="Times New Roman" w:hAnsi="Times New Roman"/>
          <w:b/>
          <w:sz w:val="24"/>
          <w:szCs w:val="24"/>
        </w:rPr>
        <w:t xml:space="preserve">Техническое задание  </w:t>
      </w:r>
    </w:p>
    <w:p w:rsidR="008646D9" w:rsidRPr="00BD32DB" w:rsidRDefault="008646D9" w:rsidP="008646D9">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BD32DB">
        <w:rPr>
          <w:rFonts w:ascii="Times New Roman" w:hAnsi="Times New Roman"/>
          <w:color w:val="000000"/>
          <w:sz w:val="24"/>
          <w:szCs w:val="24"/>
        </w:rPr>
        <w:t xml:space="preserve">в </w:t>
      </w:r>
      <w:r>
        <w:rPr>
          <w:rFonts w:ascii="Times New Roman" w:hAnsi="Times New Roman"/>
          <w:color w:val="000000"/>
          <w:sz w:val="24"/>
          <w:szCs w:val="24"/>
        </w:rPr>
        <w:t>4</w:t>
      </w:r>
      <w:r w:rsidRPr="00BD32DB">
        <w:rPr>
          <w:rFonts w:ascii="Times New Roman" w:hAnsi="Times New Roman"/>
          <w:color w:val="000000"/>
          <w:sz w:val="24"/>
          <w:szCs w:val="24"/>
        </w:rPr>
        <w:t>-м квартале 20</w:t>
      </w:r>
      <w:r>
        <w:rPr>
          <w:rFonts w:ascii="Times New Roman" w:hAnsi="Times New Roman"/>
          <w:color w:val="000000"/>
          <w:sz w:val="24"/>
          <w:szCs w:val="24"/>
        </w:rPr>
        <w:t>21</w:t>
      </w:r>
      <w:r w:rsidRPr="00BD32DB">
        <w:rPr>
          <w:rFonts w:ascii="Times New Roman" w:hAnsi="Times New Roman"/>
          <w:color w:val="000000"/>
          <w:sz w:val="24"/>
          <w:szCs w:val="24"/>
        </w:rPr>
        <w:t xml:space="preserve"> года.</w:t>
      </w:r>
    </w:p>
    <w:p w:rsidR="008646D9" w:rsidRPr="00BD32DB"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8646D9" w:rsidRPr="00BD32DB"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8646D9" w:rsidRPr="007D0169" w:rsidRDefault="008646D9" w:rsidP="008646D9">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Pr="002A1F78">
        <w:rPr>
          <w:rFonts w:ascii="Times New Roman" w:hAnsi="Times New Roman"/>
          <w:color w:val="000000"/>
          <w:sz w:val="24"/>
          <w:szCs w:val="24"/>
        </w:rPr>
        <w:t xml:space="preserve">(3473) 25-49-23, 33-74-08.  </w:t>
      </w:r>
      <w:r w:rsidRPr="002A1F78">
        <w:rPr>
          <w:rFonts w:ascii="Times New Roman" w:hAnsi="Times New Roman"/>
          <w:color w:val="000000"/>
          <w:sz w:val="24"/>
          <w:szCs w:val="24"/>
          <w:lang w:val="en-US"/>
        </w:rPr>
        <w:t>E</w:t>
      </w:r>
      <w:r w:rsidRPr="007D0169">
        <w:rPr>
          <w:rFonts w:ascii="Times New Roman" w:hAnsi="Times New Roman"/>
          <w:color w:val="000000"/>
          <w:sz w:val="24"/>
          <w:szCs w:val="24"/>
        </w:rPr>
        <w:t>-</w:t>
      </w:r>
      <w:r w:rsidRPr="002A1F78">
        <w:rPr>
          <w:rFonts w:ascii="Times New Roman" w:hAnsi="Times New Roman"/>
          <w:color w:val="000000"/>
          <w:sz w:val="24"/>
          <w:szCs w:val="24"/>
          <w:lang w:val="en-US"/>
        </w:rPr>
        <w:t>mail</w:t>
      </w:r>
      <w:r w:rsidRPr="007D0169">
        <w:rPr>
          <w:rFonts w:ascii="Times New Roman" w:hAnsi="Times New Roman"/>
          <w:color w:val="000000"/>
          <w:sz w:val="24"/>
          <w:szCs w:val="24"/>
        </w:rPr>
        <w:t xml:space="preserve">: </w:t>
      </w:r>
      <w:hyperlink r:id="rId8" w:history="1">
        <w:r w:rsidRPr="002A1F78">
          <w:rPr>
            <w:rStyle w:val="a4"/>
            <w:rFonts w:ascii="Times New Roman" w:hAnsi="Times New Roman"/>
            <w:color w:val="auto"/>
            <w:sz w:val="24"/>
            <w:szCs w:val="24"/>
            <w:lang w:val="en-US"/>
          </w:rPr>
          <w:t>STR</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RADUGA</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doctorrb</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ru</w:t>
        </w:r>
      </w:hyperlink>
      <w:r w:rsidRPr="007D0169">
        <w:rPr>
          <w:rFonts w:ascii="Times New Roman" w:hAnsi="Times New Roman"/>
          <w:sz w:val="24"/>
          <w:szCs w:val="24"/>
        </w:rPr>
        <w:t xml:space="preserve">, </w:t>
      </w:r>
      <w:bookmarkStart w:id="3" w:name="OLE_LINK3"/>
      <w:bookmarkStart w:id="4" w:name="OLE_LINK4"/>
      <w:r w:rsidRPr="002A1F78">
        <w:rPr>
          <w:rFonts w:ascii="Times New Roman" w:hAnsi="Times New Roman"/>
          <w:sz w:val="24"/>
          <w:szCs w:val="24"/>
          <w:lang w:val="en-US"/>
        </w:rPr>
        <w:t>sanraduga</w:t>
      </w:r>
      <w:r w:rsidRPr="007D0169">
        <w:rPr>
          <w:rFonts w:ascii="Times New Roman" w:hAnsi="Times New Roman"/>
          <w:sz w:val="24"/>
          <w:szCs w:val="24"/>
        </w:rPr>
        <w:t>@</w:t>
      </w:r>
      <w:r w:rsidRPr="002A1F78">
        <w:rPr>
          <w:rFonts w:ascii="Times New Roman" w:hAnsi="Times New Roman"/>
          <w:sz w:val="24"/>
          <w:szCs w:val="24"/>
          <w:lang w:val="en-US"/>
        </w:rPr>
        <w:t>mail</w:t>
      </w:r>
      <w:r w:rsidRPr="007D0169">
        <w:rPr>
          <w:rFonts w:ascii="Times New Roman" w:hAnsi="Times New Roman"/>
          <w:sz w:val="24"/>
          <w:szCs w:val="24"/>
        </w:rPr>
        <w:t>.</w:t>
      </w:r>
      <w:r w:rsidRPr="002A1F78">
        <w:rPr>
          <w:rFonts w:ascii="Times New Roman" w:hAnsi="Times New Roman"/>
          <w:sz w:val="24"/>
          <w:szCs w:val="24"/>
          <w:lang w:val="en-US"/>
        </w:rPr>
        <w:t>ru</w:t>
      </w:r>
      <w:bookmarkEnd w:id="3"/>
      <w:bookmarkEnd w:id="4"/>
      <w:r w:rsidRPr="007D0169">
        <w:rPr>
          <w:rFonts w:ascii="Times New Roman" w:hAnsi="Times New Roman"/>
          <w:sz w:val="24"/>
          <w:szCs w:val="24"/>
        </w:rPr>
        <w:t xml:space="preserve">     </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646A90">
        <w:rPr>
          <w:rFonts w:ascii="Times New Roman" w:hAnsi="Times New Roman" w:cs="Calibri"/>
          <w:bCs/>
          <w:color w:val="000000"/>
          <w:sz w:val="24"/>
          <w:szCs w:val="24"/>
        </w:rPr>
        <w:t>.</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004F501A" w:rsidRPr="004F501A">
        <w:rPr>
          <w:rFonts w:ascii="Times New Roman" w:hAnsi="Times New Roman"/>
          <w:b/>
          <w:sz w:val="24"/>
          <w:szCs w:val="24"/>
        </w:rPr>
        <w:t>192 060,00 (Сто девяносто две тысячи шестьдесят рублей 00 копеек) рублей</w:t>
      </w:r>
      <w:r w:rsidRPr="004F501A">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октября </w:t>
      </w:r>
      <w:r w:rsidRPr="00BD32DB">
        <w:rPr>
          <w:rFonts w:ascii="Times New Roman" w:hAnsi="Times New Roman" w:cs="Calibri"/>
          <w:color w:val="000000"/>
          <w:sz w:val="24"/>
          <w:szCs w:val="24"/>
        </w:rPr>
        <w:t>20</w:t>
      </w:r>
      <w:r>
        <w:rPr>
          <w:rFonts w:ascii="Times New Roman" w:hAnsi="Times New Roman" w:cs="Calibri"/>
          <w:color w:val="000000"/>
          <w:sz w:val="24"/>
          <w:szCs w:val="24"/>
        </w:rPr>
        <w:t>21</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декабря 2021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B409F9" w:rsidRPr="00065ABB"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w:t>
      </w:r>
      <w:r>
        <w:rPr>
          <w:rFonts w:ascii="Times New Roman" w:hAnsi="Times New Roman" w:cs="Calibri"/>
          <w:bCs/>
          <w:color w:val="000000"/>
          <w:sz w:val="24"/>
          <w:szCs w:val="24"/>
        </w:rPr>
        <w:t>им</w:t>
      </w:r>
      <w:r w:rsidRPr="00760243">
        <w:rPr>
          <w:rFonts w:ascii="Times New Roman" w:hAnsi="Times New Roman" w:cs="Calibri"/>
          <w:bCs/>
          <w:color w:val="000000"/>
          <w:sz w:val="24"/>
          <w:szCs w:val="24"/>
        </w:rPr>
        <w:t xml:space="preserve"> регламента</w:t>
      </w:r>
      <w:r>
        <w:rPr>
          <w:rFonts w:ascii="Times New Roman" w:hAnsi="Times New Roman" w:cs="Calibri"/>
          <w:bCs/>
          <w:color w:val="000000"/>
          <w:sz w:val="24"/>
          <w:szCs w:val="24"/>
        </w:rPr>
        <w:t>м</w:t>
      </w:r>
      <w:r w:rsidRPr="00760243">
        <w:rPr>
          <w:rFonts w:ascii="Times New Roman" w:hAnsi="Times New Roman" w:cs="Calibri"/>
          <w:bCs/>
          <w:color w:val="000000"/>
          <w:sz w:val="24"/>
          <w:szCs w:val="24"/>
        </w:rPr>
        <w:t xml:space="preserve"> Таможенного союза </w:t>
      </w:r>
      <w:r>
        <w:rPr>
          <w:rFonts w:ascii="Times New Roman" w:hAnsi="Times New Roman" w:cs="Calibri"/>
          <w:bCs/>
          <w:color w:val="000000"/>
          <w:sz w:val="24"/>
          <w:szCs w:val="24"/>
        </w:rPr>
        <w:t>(</w:t>
      </w:r>
      <w:proofErr w:type="gramStart"/>
      <w:r>
        <w:rPr>
          <w:rFonts w:ascii="Times New Roman" w:hAnsi="Times New Roman" w:cs="Calibri"/>
          <w:bCs/>
          <w:color w:val="000000"/>
          <w:sz w:val="24"/>
          <w:szCs w:val="24"/>
        </w:rPr>
        <w:t>ТР</w:t>
      </w:r>
      <w:proofErr w:type="gramEnd"/>
      <w:r>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Технического регламента Таможенного союза </w:t>
      </w:r>
      <w:proofErr w:type="gramStart"/>
      <w:r w:rsidRPr="00065ABB">
        <w:rPr>
          <w:rFonts w:ascii="Times New Roman" w:hAnsi="Times New Roman" w:cs="Calibri"/>
          <w:bCs/>
          <w:color w:val="000000"/>
          <w:sz w:val="24"/>
          <w:szCs w:val="24"/>
        </w:rPr>
        <w:t>ТР</w:t>
      </w:r>
      <w:proofErr w:type="gramEnd"/>
      <w:r w:rsidRPr="00065ABB">
        <w:rPr>
          <w:rFonts w:ascii="Times New Roman" w:hAnsi="Times New Roman" w:cs="Calibri"/>
          <w:bCs/>
          <w:color w:val="000000"/>
          <w:sz w:val="24"/>
          <w:szCs w:val="24"/>
        </w:rPr>
        <w:t xml:space="preserve">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B409F9" w:rsidRPr="00760243"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409F9" w:rsidRPr="00B26116" w:rsidRDefault="00B409F9" w:rsidP="00B409F9">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B409F9" w:rsidRPr="004E0C26"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Pr="00F34474">
        <w:rPr>
          <w:rFonts w:ascii="Times New Roman" w:hAnsi="Times New Roman" w:cs="Calibri"/>
          <w:color w:val="000000"/>
          <w:sz w:val="24"/>
          <w:szCs w:val="24"/>
        </w:rPr>
        <w:t>сли поставляемый товар входит в</w:t>
      </w:r>
      <w:r w:rsidRPr="00F34474">
        <w:t xml:space="preserve"> </w:t>
      </w:r>
      <w:r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Pr="00F34474">
        <w:rPr>
          <w:rFonts w:ascii="Times New Roman" w:hAnsi="Times New Roman" w:cs="Calibri"/>
          <w:color w:val="000000"/>
          <w:sz w:val="24"/>
          <w:szCs w:val="24"/>
        </w:rPr>
        <w:t xml:space="preserve"> </w:t>
      </w:r>
      <w:proofErr w:type="gramStart"/>
      <w:r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Pr>
          <w:rFonts w:ascii="Times New Roman" w:hAnsi="Times New Roman" w:cs="Calibri"/>
          <w:color w:val="000000"/>
          <w:sz w:val="24"/>
          <w:szCs w:val="24"/>
        </w:rPr>
        <w:t xml:space="preserve"> «О техническом регулировании»),</w:t>
      </w:r>
      <w:r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Pr="00E56513">
        <w:rPr>
          <w:rFonts w:ascii="Times New Roman" w:hAnsi="Times New Roman" w:cs="Calibri"/>
          <w:color w:val="000000"/>
          <w:sz w:val="24"/>
          <w:szCs w:val="24"/>
        </w:rPr>
        <w:t>Техническ</w:t>
      </w:r>
      <w:r>
        <w:rPr>
          <w:rFonts w:ascii="Times New Roman" w:hAnsi="Times New Roman" w:cs="Calibri"/>
          <w:color w:val="000000"/>
          <w:sz w:val="24"/>
          <w:szCs w:val="24"/>
        </w:rPr>
        <w:t>ого</w:t>
      </w:r>
      <w:r w:rsidRPr="00E56513">
        <w:rPr>
          <w:rFonts w:ascii="Times New Roman" w:hAnsi="Times New Roman" w:cs="Calibri"/>
          <w:color w:val="000000"/>
          <w:sz w:val="24"/>
          <w:szCs w:val="24"/>
        </w:rPr>
        <w:t xml:space="preserve"> регламент</w:t>
      </w:r>
      <w:r>
        <w:rPr>
          <w:rFonts w:ascii="Times New Roman" w:hAnsi="Times New Roman" w:cs="Calibri"/>
          <w:color w:val="000000"/>
          <w:sz w:val="24"/>
          <w:szCs w:val="24"/>
        </w:rPr>
        <w:t>а</w:t>
      </w:r>
      <w:r w:rsidRPr="00E56513">
        <w:rPr>
          <w:rFonts w:ascii="Times New Roman" w:hAnsi="Times New Roman" w:cs="Calibri"/>
          <w:color w:val="000000"/>
          <w:sz w:val="24"/>
          <w:szCs w:val="24"/>
        </w:rPr>
        <w:t xml:space="preserve"> Таможенного союза</w:t>
      </w:r>
      <w:r>
        <w:rPr>
          <w:rFonts w:ascii="Times New Roman" w:hAnsi="Times New Roman" w:cs="Calibri"/>
          <w:color w:val="000000"/>
          <w:sz w:val="24"/>
          <w:szCs w:val="24"/>
        </w:rPr>
        <w:t xml:space="preserve"> </w:t>
      </w:r>
      <w:proofErr w:type="gramStart"/>
      <w:r w:rsidRPr="00E56513">
        <w:rPr>
          <w:rFonts w:ascii="Times New Roman" w:hAnsi="Times New Roman" w:cs="Calibri"/>
          <w:color w:val="000000"/>
          <w:sz w:val="24"/>
          <w:szCs w:val="24"/>
        </w:rPr>
        <w:t>ТР</w:t>
      </w:r>
      <w:proofErr w:type="gramEnd"/>
      <w:r w:rsidRPr="00E56513">
        <w:rPr>
          <w:rFonts w:ascii="Times New Roman" w:hAnsi="Times New Roman" w:cs="Calibri"/>
          <w:color w:val="000000"/>
          <w:sz w:val="24"/>
          <w:szCs w:val="24"/>
        </w:rPr>
        <w:t xml:space="preserve"> ТС 005/2011 </w:t>
      </w:r>
      <w:r>
        <w:rPr>
          <w:rFonts w:ascii="Times New Roman" w:hAnsi="Times New Roman" w:cs="Calibri"/>
          <w:color w:val="000000"/>
          <w:sz w:val="24"/>
          <w:szCs w:val="24"/>
        </w:rPr>
        <w:t>«</w:t>
      </w:r>
      <w:r w:rsidRPr="00E56513">
        <w:rPr>
          <w:rFonts w:ascii="Times New Roman" w:hAnsi="Times New Roman" w:cs="Calibri"/>
          <w:color w:val="000000"/>
          <w:sz w:val="24"/>
          <w:szCs w:val="24"/>
        </w:rPr>
        <w:t>О безопасности упаковки</w:t>
      </w:r>
      <w:r>
        <w:rPr>
          <w:rFonts w:ascii="Times New Roman" w:hAnsi="Times New Roman" w:cs="Calibri"/>
          <w:color w:val="000000"/>
          <w:sz w:val="24"/>
          <w:szCs w:val="24"/>
        </w:rPr>
        <w:t xml:space="preserve">» </w:t>
      </w:r>
      <w:r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Pr>
          <w:rFonts w:ascii="Times New Roman" w:hAnsi="Times New Roman" w:cs="Calibri"/>
          <w:color w:val="000000"/>
          <w:sz w:val="24"/>
          <w:szCs w:val="24"/>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C27FAB" w:rsidRPr="00C27FAB" w:rsidRDefault="00C27FAB" w:rsidP="00C27FA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C27FAB">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C27FAB">
        <w:rPr>
          <w:rFonts w:ascii="Times New Roman" w:hAnsi="Times New Roman" w:cs="Calibri"/>
          <w:bCs/>
          <w:color w:val="000000"/>
          <w:sz w:val="24"/>
          <w:szCs w:val="24"/>
        </w:rPr>
        <w:t xml:space="preserve">. </w:t>
      </w:r>
      <w:r w:rsidRPr="00C27FAB">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938DE" w:rsidRDefault="00E938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938DE" w:rsidRDefault="00E938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F56CDE" w:rsidRPr="00A47A9F" w:rsidTr="0044300B">
        <w:trPr>
          <w:cantSplit/>
          <w:trHeight w:val="476"/>
        </w:trPr>
        <w:tc>
          <w:tcPr>
            <w:tcW w:w="567" w:type="dxa"/>
            <w:vMerge w:val="restart"/>
            <w:tcBorders>
              <w:top w:val="single" w:sz="4" w:space="0" w:color="auto"/>
              <w:right w:val="single" w:sz="4" w:space="0" w:color="auto"/>
            </w:tcBorders>
          </w:tcPr>
          <w:p w:rsidR="00F56CDE" w:rsidRPr="00957D60" w:rsidRDefault="00F56CDE" w:rsidP="0044300B">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F56CDE" w:rsidRPr="00957D60" w:rsidRDefault="00F56CDE" w:rsidP="0044300B">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F56CDE" w:rsidRPr="00957D60" w:rsidRDefault="00F56CDE" w:rsidP="0044300B">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rPr>
            </w:pPr>
          </w:p>
          <w:p w:rsidR="00F56CDE" w:rsidRDefault="00F56CDE" w:rsidP="0044300B">
            <w:pPr>
              <w:pStyle w:val="ConsNormal"/>
              <w:widowControl/>
              <w:ind w:firstLine="0"/>
              <w:jc w:val="center"/>
              <w:rPr>
                <w:rFonts w:ascii="Times New Roman" w:hAnsi="Times New Roman"/>
              </w:rPr>
            </w:pPr>
            <w:r>
              <w:rPr>
                <w:rFonts w:ascii="Times New Roman" w:hAnsi="Times New Roman"/>
              </w:rPr>
              <w:t>Код продукции по ОКПД 2,</w:t>
            </w:r>
          </w:p>
          <w:p w:rsidR="00F56CDE" w:rsidRDefault="00F56CDE" w:rsidP="0044300B">
            <w:pPr>
              <w:pStyle w:val="ConsNormal"/>
              <w:widowControl/>
              <w:ind w:firstLine="0"/>
              <w:jc w:val="center"/>
              <w:rPr>
                <w:rFonts w:ascii="Times New Roman" w:hAnsi="Times New Roman"/>
              </w:rPr>
            </w:pPr>
            <w:r>
              <w:rPr>
                <w:rFonts w:ascii="Times New Roman" w:hAnsi="Times New Roman"/>
              </w:rPr>
              <w:t>ОКВЭД 2.</w:t>
            </w:r>
          </w:p>
          <w:p w:rsidR="00F56CDE" w:rsidRDefault="00F56CDE" w:rsidP="0044300B">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F56CDE" w:rsidRPr="00957D60" w:rsidRDefault="00F56CDE" w:rsidP="0044300B">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F56CDE" w:rsidRDefault="00F56CDE" w:rsidP="0044300B">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r>
      <w:tr w:rsidR="00F56CDE" w:rsidRPr="00A47A9F" w:rsidTr="0044300B">
        <w:trPr>
          <w:trHeight w:val="2111"/>
        </w:trPr>
        <w:tc>
          <w:tcPr>
            <w:tcW w:w="567" w:type="dxa"/>
            <w:vMerge/>
            <w:tcBorders>
              <w:bottom w:val="single" w:sz="4" w:space="0" w:color="auto"/>
              <w:right w:val="single" w:sz="4" w:space="0" w:color="auto"/>
            </w:tcBorders>
            <w:vAlign w:val="center"/>
          </w:tcPr>
          <w:p w:rsidR="00F56CDE" w:rsidRPr="00957D60" w:rsidRDefault="00F56CDE" w:rsidP="0044300B">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r>
      <w:tr w:rsidR="00F56CDE" w:rsidRPr="00A47A9F" w:rsidTr="0044300B">
        <w:tc>
          <w:tcPr>
            <w:tcW w:w="567" w:type="dxa"/>
            <w:tcBorders>
              <w:top w:val="single" w:sz="4" w:space="0" w:color="auto"/>
              <w:bottom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F56CDE" w:rsidRPr="0060237C" w:rsidRDefault="00F56CDE" w:rsidP="0044300B">
            <w:pPr>
              <w:spacing w:after="0" w:line="240" w:lineRule="auto"/>
              <w:jc w:val="center"/>
              <w:rPr>
                <w:rFonts w:ascii="Times New Roman" w:hAnsi="Times New Roman"/>
              </w:rPr>
            </w:pPr>
            <w:r>
              <w:rPr>
                <w:rFonts w:ascii="Times New Roman" w:hAnsi="Times New Roman"/>
              </w:rPr>
              <w:t>10.51.</w:t>
            </w:r>
            <w:r w:rsidR="00027971">
              <w:rPr>
                <w:rFonts w:ascii="Times New Roman" w:hAnsi="Times New Roman"/>
              </w:rPr>
              <w:t>2</w:t>
            </w:r>
          </w:p>
          <w:p w:rsidR="00F56CDE" w:rsidRPr="007161C2" w:rsidRDefault="00F56CDE" w:rsidP="0044300B">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F56CDE" w:rsidRPr="007161C2" w:rsidRDefault="00F56CDE" w:rsidP="0044300B">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F56CDE" w:rsidRPr="00E55E28" w:rsidRDefault="00F56CDE" w:rsidP="0044300B">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F56CDE" w:rsidRPr="00410B58" w:rsidRDefault="00F56CDE" w:rsidP="0044300B">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F56CDE" w:rsidRDefault="00F56CDE" w:rsidP="0044300B">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F56CDE" w:rsidRPr="00410B58" w:rsidRDefault="00F56CDE" w:rsidP="0044300B">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F56CDE" w:rsidRDefault="00F56CDE" w:rsidP="0044300B">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F56CDE" w:rsidRPr="00A47A9F" w:rsidRDefault="00F56CDE" w:rsidP="00110232">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r w:rsidR="00110232">
              <w:rPr>
                <w:rFonts w:ascii="Times New Roman" w:hAnsi="Times New Roman"/>
              </w:rPr>
              <w:t>Остаточный с</w:t>
            </w:r>
            <w:r w:rsidR="001F0363" w:rsidRPr="001B7BD3">
              <w:rPr>
                <w:rFonts w:ascii="Times New Roman" w:hAnsi="Times New Roman"/>
              </w:rPr>
              <w:t xml:space="preserve">рок годности на дату поставки </w:t>
            </w:r>
            <w:r w:rsidR="001F0363">
              <w:rPr>
                <w:rFonts w:ascii="Times New Roman" w:hAnsi="Times New Roman"/>
              </w:rPr>
              <w:t>Т</w:t>
            </w:r>
            <w:r w:rsidR="001F0363" w:rsidRPr="001B7BD3">
              <w:rPr>
                <w:rFonts w:ascii="Times New Roman" w:hAnsi="Times New Roman"/>
              </w:rPr>
              <w:t xml:space="preserve">овара должен быть </w:t>
            </w:r>
            <w:r w:rsidR="001F0363" w:rsidRPr="001B7BD3">
              <w:rPr>
                <w:rFonts w:ascii="Times New Roman" w:hAnsi="Times New Roman"/>
                <w:b/>
              </w:rPr>
              <w:t xml:space="preserve">не </w:t>
            </w:r>
            <w:r w:rsidR="001F0363">
              <w:rPr>
                <w:rFonts w:ascii="Times New Roman" w:hAnsi="Times New Roman"/>
                <w:b/>
              </w:rPr>
              <w:t xml:space="preserve">менее 25 суток </w:t>
            </w:r>
            <w:r w:rsidR="001F0363" w:rsidRPr="001B7BD3">
              <w:rPr>
                <w:rFonts w:ascii="Times New Roman" w:hAnsi="Times New Roman"/>
              </w:rPr>
              <w:t xml:space="preserve">от </w:t>
            </w:r>
            <w:r w:rsidR="001F0363">
              <w:rPr>
                <w:rFonts w:ascii="Times New Roman" w:hAnsi="Times New Roman"/>
              </w:rPr>
              <w:t>даты изготовления.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8D6D2B">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8D6D2B">
              <w:rPr>
                <w:rFonts w:ascii="Times New Roman" w:hAnsi="Times New Roman"/>
              </w:rPr>
              <w:t>5</w:t>
            </w:r>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432410" w:rsidRDefault="00F56CDE" w:rsidP="0044300B">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F56CDE" w:rsidRPr="00A47A9F" w:rsidRDefault="00F56CDE" w:rsidP="0044300B">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Pr="002A1D5A" w:rsidRDefault="00F56CDE" w:rsidP="0044300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Pr="000A38C2" w:rsidRDefault="0004451F" w:rsidP="0044300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384,12</w:t>
            </w:r>
          </w:p>
        </w:tc>
      </w:tr>
    </w:tbl>
    <w:p w:rsidR="00F56CDE" w:rsidRDefault="00F56C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409F9" w:rsidRDefault="00B409F9" w:rsidP="00B409F9">
      <w:pPr>
        <w:pStyle w:val="ConsNormal"/>
        <w:widowControl/>
        <w:ind w:firstLine="0"/>
        <w:rPr>
          <w:rFonts w:ascii="Times New Roman" w:hAnsi="Times New Roman"/>
          <w:sz w:val="22"/>
          <w:szCs w:val="22"/>
        </w:rPr>
      </w:pPr>
    </w:p>
    <w:p w:rsidR="00B409F9" w:rsidRDefault="00B409F9" w:rsidP="00B409F9">
      <w:pPr>
        <w:spacing w:after="0" w:line="240" w:lineRule="auto"/>
        <w:rPr>
          <w:rFonts w:ascii="Times New Roman" w:eastAsia="SimSun" w:hAnsi="Times New Roman"/>
          <w:sz w:val="24"/>
          <w:szCs w:val="24"/>
        </w:rPr>
      </w:pPr>
    </w:p>
    <w:p w:rsidR="00486E69" w:rsidRDefault="00486E69" w:rsidP="00486E69">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Г.Х. </w:t>
      </w:r>
      <w:proofErr w:type="spellStart"/>
      <w:r>
        <w:rPr>
          <w:rFonts w:ascii="Times New Roman" w:eastAsia="SimSun" w:hAnsi="Times New Roman"/>
          <w:sz w:val="24"/>
          <w:szCs w:val="24"/>
        </w:rPr>
        <w:t>Фатхутдинова</w:t>
      </w:r>
      <w:proofErr w:type="spellEnd"/>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FD594D" w:rsidRDefault="00FD594D" w:rsidP="00B409F9">
      <w:pPr>
        <w:spacing w:after="0"/>
        <w:jc w:val="center"/>
        <w:rPr>
          <w:rFonts w:ascii="Times New Roman" w:hAnsi="Times New Roman"/>
          <w:b/>
          <w:sz w:val="24"/>
          <w:szCs w:val="24"/>
        </w:rPr>
      </w:pPr>
    </w:p>
    <w:p w:rsidR="00FD594D" w:rsidRDefault="00FD594D" w:rsidP="00B409F9">
      <w:pPr>
        <w:spacing w:after="0"/>
        <w:jc w:val="center"/>
        <w:rPr>
          <w:rFonts w:ascii="Times New Roman" w:hAnsi="Times New Roman"/>
          <w:b/>
          <w:sz w:val="24"/>
          <w:szCs w:val="24"/>
        </w:rPr>
      </w:pPr>
    </w:p>
    <w:p w:rsidR="00FD594D" w:rsidRDefault="00FD594D" w:rsidP="00B409F9">
      <w:pPr>
        <w:spacing w:after="0"/>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320BC4" w:rsidRDefault="00320BC4" w:rsidP="00F56CDE">
      <w:pPr>
        <w:shd w:val="clear" w:color="auto" w:fill="FFFFFF"/>
        <w:spacing w:after="0" w:line="240" w:lineRule="auto"/>
        <w:jc w:val="center"/>
        <w:rPr>
          <w:rFonts w:ascii="Times New Roman" w:hAnsi="Times New Roman"/>
          <w:b/>
          <w:sz w:val="24"/>
          <w:szCs w:val="24"/>
        </w:rPr>
      </w:pPr>
    </w:p>
    <w:p w:rsidR="00320BC4" w:rsidRDefault="00320BC4"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4</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21</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1A1015" w:rsidRDefault="001A1015" w:rsidP="00B409F9">
      <w:pPr>
        <w:spacing w:after="0"/>
        <w:jc w:val="center"/>
        <w:rPr>
          <w:rFonts w:ascii="Times New Roman" w:hAnsi="Times New Roman"/>
          <w:b/>
          <w:sz w:val="24"/>
          <w:szCs w:val="24"/>
        </w:rPr>
      </w:pPr>
    </w:p>
    <w:p w:rsidR="00B409F9" w:rsidRDefault="00B409F9" w:rsidP="00CE0CC6">
      <w:pPr>
        <w:spacing w:after="0"/>
        <w:jc w:val="center"/>
        <w:rPr>
          <w:rFonts w:ascii="Times New Roman" w:eastAsia="SimSun" w:hAnsi="Times New Roman"/>
          <w:sz w:val="24"/>
          <w:szCs w:val="24"/>
        </w:rPr>
      </w:pPr>
      <w:r>
        <w:rPr>
          <w:rFonts w:ascii="Times New Roman" w:hAnsi="Times New Roman"/>
          <w:b/>
          <w:sz w:val="24"/>
          <w:szCs w:val="24"/>
        </w:rPr>
        <w:t xml:space="preserve">Техническое задание </w:t>
      </w:r>
    </w:p>
    <w:p w:rsidR="001533D9" w:rsidRPr="001533D9" w:rsidRDefault="001533D9" w:rsidP="001533D9">
      <w:pPr>
        <w:spacing w:after="0"/>
        <w:ind w:firstLine="708"/>
        <w:rPr>
          <w:rFonts w:ascii="Times New Roman" w:hAnsi="Times New Roman"/>
          <w:color w:val="000000"/>
          <w:sz w:val="24"/>
          <w:szCs w:val="24"/>
        </w:rPr>
      </w:pPr>
      <w:r w:rsidRPr="001533D9">
        <w:rPr>
          <w:rFonts w:ascii="Times New Roman" w:hAnsi="Times New Roman"/>
          <w:color w:val="000000"/>
          <w:sz w:val="24"/>
          <w:szCs w:val="24"/>
        </w:rPr>
        <w:t>1. Объект закупки: поставка продуктов питания:</w:t>
      </w:r>
      <w:r w:rsidRPr="001533D9">
        <w:rPr>
          <w:rFonts w:ascii="Times New Roman" w:hAnsi="Times New Roman"/>
          <w:b/>
          <w:color w:val="000000"/>
          <w:sz w:val="24"/>
          <w:szCs w:val="24"/>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1533D9">
        <w:rPr>
          <w:rFonts w:ascii="Times New Roman" w:hAnsi="Times New Roman"/>
          <w:color w:val="000000"/>
          <w:sz w:val="24"/>
          <w:szCs w:val="24"/>
        </w:rPr>
        <w:t>в 4-м квартале 2021 года.</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1533D9">
        <w:rPr>
          <w:rFonts w:ascii="Times New Roman" w:hAnsi="Times New Roman" w:cs="Calibri"/>
          <w:color w:val="000000"/>
          <w:sz w:val="24"/>
          <w:szCs w:val="24"/>
        </w:rPr>
        <w:t>2. Заказчик: Государственное автономное учреждение здравоохранения Республики Башкортостан Детский пульмонологический санаторий (ГАУЗ РБ ДПС).</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1533D9">
        <w:rPr>
          <w:rFonts w:ascii="Times New Roman" w:hAnsi="Times New Roman" w:cs="Calibri"/>
          <w:color w:val="000000"/>
          <w:sz w:val="24"/>
          <w:szCs w:val="24"/>
        </w:rPr>
        <w:t>Адрес юридический и почтовый: 453214, Республика Башкортостан, г. Ишимбай, ул. Парковая, дом 10.</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noProof/>
          <w:sz w:val="24"/>
          <w:szCs w:val="24"/>
        </w:rPr>
      </w:pPr>
      <w:r w:rsidRPr="001533D9">
        <w:rPr>
          <w:rFonts w:ascii="Times New Roman" w:hAnsi="Times New Roman" w:cs="Calibri"/>
          <w:color w:val="000000"/>
          <w:sz w:val="24"/>
          <w:szCs w:val="24"/>
        </w:rPr>
        <w:t xml:space="preserve">Телефон/факс: (34794) 7-86-98, 3-04-39.  </w:t>
      </w:r>
      <w:r w:rsidRPr="001533D9">
        <w:rPr>
          <w:rFonts w:ascii="Times New Roman" w:hAnsi="Times New Roman" w:cs="Calibri"/>
          <w:color w:val="000000"/>
          <w:sz w:val="24"/>
          <w:szCs w:val="24"/>
          <w:lang w:val="en-US"/>
        </w:rPr>
        <w:t>E</w:t>
      </w:r>
      <w:r w:rsidRPr="001533D9">
        <w:rPr>
          <w:rFonts w:ascii="Times New Roman" w:hAnsi="Times New Roman" w:cs="Calibri"/>
          <w:color w:val="000000"/>
          <w:sz w:val="24"/>
          <w:szCs w:val="24"/>
        </w:rPr>
        <w:t>-</w:t>
      </w:r>
      <w:r w:rsidRPr="001533D9">
        <w:rPr>
          <w:rFonts w:ascii="Times New Roman" w:hAnsi="Times New Roman" w:cs="Calibri"/>
          <w:color w:val="000000"/>
          <w:sz w:val="24"/>
          <w:szCs w:val="24"/>
          <w:lang w:val="en-US"/>
        </w:rPr>
        <w:t>mail</w:t>
      </w:r>
      <w:r w:rsidRPr="001533D9">
        <w:rPr>
          <w:rFonts w:ascii="Times New Roman" w:hAnsi="Times New Roman" w:cs="Calibri"/>
          <w:color w:val="000000"/>
          <w:sz w:val="24"/>
          <w:szCs w:val="24"/>
        </w:rPr>
        <w:t xml:space="preserve">: </w:t>
      </w:r>
      <w:proofErr w:type="spellStart"/>
      <w:r w:rsidRPr="001533D9">
        <w:rPr>
          <w:rFonts w:ascii="Times New Roman" w:hAnsi="Times New Roman" w:cs="Calibri"/>
          <w:color w:val="000000"/>
          <w:sz w:val="24"/>
          <w:szCs w:val="24"/>
          <w:lang w:val="en-US"/>
        </w:rPr>
        <w:t>ishimbay</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dps</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doctorrb</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ru</w:t>
      </w:r>
      <w:proofErr w:type="spellEnd"/>
      <w:r w:rsidRPr="001533D9">
        <w:rPr>
          <w:rFonts w:ascii="Times New Roman" w:hAnsi="Times New Roman" w:cs="Calibri"/>
          <w:color w:val="000000"/>
          <w:sz w:val="24"/>
          <w:szCs w:val="24"/>
        </w:rPr>
        <w:t>,</w:t>
      </w:r>
      <w:r w:rsidRPr="001533D9">
        <w:rPr>
          <w:rFonts w:ascii="Times New Roman" w:hAnsi="Times New Roman"/>
          <w:bCs/>
          <w:noProof/>
        </w:rPr>
        <w:t xml:space="preserve"> </w:t>
      </w:r>
      <w:r w:rsidRPr="001533D9">
        <w:rPr>
          <w:rFonts w:ascii="Times New Roman" w:hAnsi="Times New Roman"/>
          <w:bCs/>
          <w:noProof/>
          <w:sz w:val="24"/>
          <w:szCs w:val="24"/>
          <w:lang w:val="en-US"/>
        </w:rPr>
        <w:t>pulmosan</w:t>
      </w:r>
      <w:r w:rsidRPr="001533D9">
        <w:rPr>
          <w:rFonts w:ascii="Times New Roman" w:hAnsi="Times New Roman"/>
          <w:bCs/>
          <w:noProof/>
          <w:sz w:val="24"/>
          <w:szCs w:val="24"/>
        </w:rPr>
        <w:t>@</w:t>
      </w:r>
      <w:r w:rsidRPr="001533D9">
        <w:rPr>
          <w:rFonts w:ascii="Times New Roman" w:hAnsi="Times New Roman"/>
          <w:bCs/>
          <w:noProof/>
          <w:sz w:val="24"/>
          <w:szCs w:val="24"/>
          <w:lang w:val="en-US"/>
        </w:rPr>
        <w:t>mail</w:t>
      </w:r>
      <w:r w:rsidRPr="001533D9">
        <w:rPr>
          <w:rFonts w:ascii="Times New Roman" w:hAnsi="Times New Roman"/>
          <w:bCs/>
          <w:noProof/>
          <w:sz w:val="24"/>
          <w:szCs w:val="24"/>
        </w:rPr>
        <w:t>.</w:t>
      </w:r>
      <w:r w:rsidRPr="001533D9">
        <w:rPr>
          <w:rFonts w:ascii="Times New Roman" w:hAnsi="Times New Roman"/>
          <w:bCs/>
          <w:noProof/>
          <w:sz w:val="24"/>
          <w:szCs w:val="24"/>
          <w:lang w:val="en-US"/>
        </w:rPr>
        <w:t>ru</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3. Поставщик: определяется Заказчиком по результатам совместной закупки: аукцион в электронной форме.</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4. Предмет договора:</w:t>
      </w:r>
      <w:r w:rsidRPr="001533D9">
        <w:rPr>
          <w:rFonts w:ascii="Times New Roman" w:hAnsi="Times New Roman"/>
        </w:rPr>
        <w:t xml:space="preserve"> </w:t>
      </w:r>
      <w:r w:rsidRPr="001533D9">
        <w:rPr>
          <w:rFonts w:ascii="Times New Roman" w:hAnsi="Times New Roman"/>
          <w:sz w:val="24"/>
          <w:szCs w:val="24"/>
        </w:rPr>
        <w:t>поставка продуктов питания:</w:t>
      </w:r>
      <w:r w:rsidRPr="001533D9">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1533D9">
        <w:rPr>
          <w:rFonts w:ascii="Times New Roman" w:hAnsi="Times New Roman" w:cs="Calibri"/>
          <w:bCs/>
          <w:color w:val="000000"/>
          <w:sz w:val="24"/>
          <w:szCs w:val="24"/>
        </w:rPr>
        <w:t>.</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5. Начальная (максимальная) цена договора:</w:t>
      </w:r>
      <w:r w:rsidRPr="001533D9">
        <w:rPr>
          <w:rFonts w:ascii="Times New Roman" w:hAnsi="Times New Roman"/>
          <w:b/>
          <w:sz w:val="24"/>
          <w:szCs w:val="24"/>
        </w:rPr>
        <w:t xml:space="preserve"> </w:t>
      </w:r>
      <w:r w:rsidR="00F6127A" w:rsidRPr="00F6127A">
        <w:rPr>
          <w:rFonts w:ascii="Times New Roman" w:hAnsi="Times New Roman"/>
          <w:b/>
          <w:sz w:val="24"/>
          <w:szCs w:val="24"/>
        </w:rPr>
        <w:t>187 560,00 (Сто восемьдесят семь тысяч пятьсот шестьдесят рублей 00 копеек) рублей</w:t>
      </w:r>
      <w:r w:rsidRPr="00F6127A">
        <w:rPr>
          <w:rFonts w:ascii="Times New Roman" w:hAnsi="Times New Roman"/>
          <w:sz w:val="24"/>
          <w:szCs w:val="24"/>
        </w:rPr>
        <w:t>.</w:t>
      </w:r>
    </w:p>
    <w:p w:rsidR="001533D9" w:rsidRPr="001533D9" w:rsidRDefault="001533D9" w:rsidP="001533D9">
      <w:pPr>
        <w:overflowPunct w:val="0"/>
        <w:autoSpaceDE w:val="0"/>
        <w:autoSpaceDN w:val="0"/>
        <w:adjustRightInd w:val="0"/>
        <w:spacing w:after="0" w:line="240" w:lineRule="auto"/>
        <w:ind w:firstLine="709"/>
        <w:jc w:val="both"/>
        <w:rPr>
          <w:rFonts w:ascii="Times New Roman" w:hAnsi="Times New Roman"/>
        </w:rPr>
      </w:pPr>
      <w:r w:rsidRPr="001533D9">
        <w:rPr>
          <w:rFonts w:ascii="Times New Roman" w:hAnsi="Times New Roman" w:cs="Calibri"/>
          <w:color w:val="000000"/>
          <w:sz w:val="24"/>
          <w:szCs w:val="24"/>
        </w:rPr>
        <w:t>6. Место, условия и сроки поставки товара:</w:t>
      </w:r>
      <w:r w:rsidRPr="001533D9">
        <w:rPr>
          <w:rFonts w:ascii="Times New Roman" w:eastAsia="Calibri" w:hAnsi="Times New Roman"/>
        </w:rPr>
        <w:t xml:space="preserve"> </w:t>
      </w:r>
      <w:r w:rsidRPr="001533D9">
        <w:rPr>
          <w:rFonts w:ascii="Times New Roman" w:hAnsi="Times New Roman" w:cs="Calibri"/>
          <w:color w:val="000000"/>
          <w:sz w:val="24"/>
          <w:szCs w:val="24"/>
        </w:rPr>
        <w:t>453214, Республика Башкортостан, г. Ишимбай,  ул. Парковая, дом 10, продуктовый склад  ГАУЗ РБ ДПС. С 01 октября 2021 года по 31 декабря 2021 года,</w:t>
      </w:r>
      <w:r w:rsidRPr="001533D9">
        <w:rPr>
          <w:rFonts w:ascii="Times New Roman" w:hAnsi="Times New Roman"/>
        </w:rPr>
        <w:t xml:space="preserve"> </w:t>
      </w:r>
      <w:r w:rsidRPr="001533D9">
        <w:rPr>
          <w:rFonts w:ascii="Times New Roman" w:hAnsi="Times New Roman" w:cs="Calibri"/>
          <w:color w:val="000000"/>
          <w:sz w:val="24"/>
          <w:szCs w:val="24"/>
        </w:rPr>
        <w:t>в соответствии с графиком поставок (Приложение № 2 к договору).</w:t>
      </w:r>
      <w:r w:rsidRPr="001533D9">
        <w:rPr>
          <w:rFonts w:ascii="Times New Roman" w:hAnsi="Times New Roman"/>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B409F9" w:rsidRPr="00065ABB"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w:t>
      </w:r>
      <w:r>
        <w:rPr>
          <w:rFonts w:ascii="Times New Roman" w:hAnsi="Times New Roman" w:cs="Calibri"/>
          <w:bCs/>
          <w:color w:val="000000"/>
          <w:sz w:val="24"/>
          <w:szCs w:val="24"/>
        </w:rPr>
        <w:t>им</w:t>
      </w:r>
      <w:r w:rsidRPr="00760243">
        <w:rPr>
          <w:rFonts w:ascii="Times New Roman" w:hAnsi="Times New Roman" w:cs="Calibri"/>
          <w:bCs/>
          <w:color w:val="000000"/>
          <w:sz w:val="24"/>
          <w:szCs w:val="24"/>
        </w:rPr>
        <w:t xml:space="preserve"> регламента</w:t>
      </w:r>
      <w:r>
        <w:rPr>
          <w:rFonts w:ascii="Times New Roman" w:hAnsi="Times New Roman" w:cs="Calibri"/>
          <w:bCs/>
          <w:color w:val="000000"/>
          <w:sz w:val="24"/>
          <w:szCs w:val="24"/>
        </w:rPr>
        <w:t>м</w:t>
      </w:r>
      <w:r w:rsidRPr="00760243">
        <w:rPr>
          <w:rFonts w:ascii="Times New Roman" w:hAnsi="Times New Roman" w:cs="Calibri"/>
          <w:bCs/>
          <w:color w:val="000000"/>
          <w:sz w:val="24"/>
          <w:szCs w:val="24"/>
        </w:rPr>
        <w:t xml:space="preserve"> Таможенного союза </w:t>
      </w:r>
      <w:r>
        <w:rPr>
          <w:rFonts w:ascii="Times New Roman" w:hAnsi="Times New Roman" w:cs="Calibri"/>
          <w:bCs/>
          <w:color w:val="000000"/>
          <w:sz w:val="24"/>
          <w:szCs w:val="24"/>
        </w:rPr>
        <w:t>(</w:t>
      </w:r>
      <w:proofErr w:type="gramStart"/>
      <w:r>
        <w:rPr>
          <w:rFonts w:ascii="Times New Roman" w:hAnsi="Times New Roman" w:cs="Calibri"/>
          <w:bCs/>
          <w:color w:val="000000"/>
          <w:sz w:val="24"/>
          <w:szCs w:val="24"/>
        </w:rPr>
        <w:t>ТР</w:t>
      </w:r>
      <w:proofErr w:type="gramEnd"/>
      <w:r>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Технического регламента Таможенного союза </w:t>
      </w:r>
      <w:proofErr w:type="gramStart"/>
      <w:r w:rsidRPr="00065ABB">
        <w:rPr>
          <w:rFonts w:ascii="Times New Roman" w:hAnsi="Times New Roman" w:cs="Calibri"/>
          <w:bCs/>
          <w:color w:val="000000"/>
          <w:sz w:val="24"/>
          <w:szCs w:val="24"/>
        </w:rPr>
        <w:t>ТР</w:t>
      </w:r>
      <w:proofErr w:type="gramEnd"/>
      <w:r w:rsidRPr="00065ABB">
        <w:rPr>
          <w:rFonts w:ascii="Times New Roman" w:hAnsi="Times New Roman" w:cs="Calibri"/>
          <w:bCs/>
          <w:color w:val="000000"/>
          <w:sz w:val="24"/>
          <w:szCs w:val="24"/>
        </w:rPr>
        <w:t xml:space="preserve">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B409F9" w:rsidRPr="00760243"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409F9" w:rsidRPr="00B26116" w:rsidRDefault="00B409F9" w:rsidP="00B409F9">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B409F9" w:rsidRPr="004E0C26"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Pr="00F34474">
        <w:rPr>
          <w:rFonts w:ascii="Times New Roman" w:hAnsi="Times New Roman" w:cs="Calibri"/>
          <w:color w:val="000000"/>
          <w:sz w:val="24"/>
          <w:szCs w:val="24"/>
        </w:rPr>
        <w:t>сли поставляемый товар входит в</w:t>
      </w:r>
      <w:r w:rsidRPr="00F34474">
        <w:t xml:space="preserve"> </w:t>
      </w:r>
      <w:r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Pr="00F34474">
        <w:rPr>
          <w:rFonts w:ascii="Times New Roman" w:hAnsi="Times New Roman" w:cs="Calibri"/>
          <w:color w:val="000000"/>
          <w:sz w:val="24"/>
          <w:szCs w:val="24"/>
        </w:rPr>
        <w:t xml:space="preserve"> </w:t>
      </w:r>
      <w:proofErr w:type="gramStart"/>
      <w:r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Pr>
          <w:rFonts w:ascii="Times New Roman" w:hAnsi="Times New Roman" w:cs="Calibri"/>
          <w:color w:val="000000"/>
          <w:sz w:val="24"/>
          <w:szCs w:val="24"/>
        </w:rPr>
        <w:t xml:space="preserve"> «О техническом регулировании»),</w:t>
      </w:r>
      <w:r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Pr="00E56513">
        <w:rPr>
          <w:rFonts w:ascii="Times New Roman" w:hAnsi="Times New Roman" w:cs="Calibri"/>
          <w:color w:val="000000"/>
          <w:sz w:val="24"/>
          <w:szCs w:val="24"/>
        </w:rPr>
        <w:t>Техническ</w:t>
      </w:r>
      <w:r>
        <w:rPr>
          <w:rFonts w:ascii="Times New Roman" w:hAnsi="Times New Roman" w:cs="Calibri"/>
          <w:color w:val="000000"/>
          <w:sz w:val="24"/>
          <w:szCs w:val="24"/>
        </w:rPr>
        <w:t>ого</w:t>
      </w:r>
      <w:r w:rsidRPr="00E56513">
        <w:rPr>
          <w:rFonts w:ascii="Times New Roman" w:hAnsi="Times New Roman" w:cs="Calibri"/>
          <w:color w:val="000000"/>
          <w:sz w:val="24"/>
          <w:szCs w:val="24"/>
        </w:rPr>
        <w:t xml:space="preserve"> регламент</w:t>
      </w:r>
      <w:r>
        <w:rPr>
          <w:rFonts w:ascii="Times New Roman" w:hAnsi="Times New Roman" w:cs="Calibri"/>
          <w:color w:val="000000"/>
          <w:sz w:val="24"/>
          <w:szCs w:val="24"/>
        </w:rPr>
        <w:t>а</w:t>
      </w:r>
      <w:r w:rsidRPr="00E56513">
        <w:rPr>
          <w:rFonts w:ascii="Times New Roman" w:hAnsi="Times New Roman" w:cs="Calibri"/>
          <w:color w:val="000000"/>
          <w:sz w:val="24"/>
          <w:szCs w:val="24"/>
        </w:rPr>
        <w:t xml:space="preserve"> Таможенного союза</w:t>
      </w:r>
      <w:r>
        <w:rPr>
          <w:rFonts w:ascii="Times New Roman" w:hAnsi="Times New Roman" w:cs="Calibri"/>
          <w:color w:val="000000"/>
          <w:sz w:val="24"/>
          <w:szCs w:val="24"/>
        </w:rPr>
        <w:t xml:space="preserve"> </w:t>
      </w:r>
      <w:proofErr w:type="gramStart"/>
      <w:r w:rsidRPr="00E56513">
        <w:rPr>
          <w:rFonts w:ascii="Times New Roman" w:hAnsi="Times New Roman" w:cs="Calibri"/>
          <w:color w:val="000000"/>
          <w:sz w:val="24"/>
          <w:szCs w:val="24"/>
        </w:rPr>
        <w:t>ТР</w:t>
      </w:r>
      <w:proofErr w:type="gramEnd"/>
      <w:r w:rsidRPr="00E56513">
        <w:rPr>
          <w:rFonts w:ascii="Times New Roman" w:hAnsi="Times New Roman" w:cs="Calibri"/>
          <w:color w:val="000000"/>
          <w:sz w:val="24"/>
          <w:szCs w:val="24"/>
        </w:rPr>
        <w:t xml:space="preserve"> ТС 005/2011 </w:t>
      </w:r>
      <w:r>
        <w:rPr>
          <w:rFonts w:ascii="Times New Roman" w:hAnsi="Times New Roman" w:cs="Calibri"/>
          <w:color w:val="000000"/>
          <w:sz w:val="24"/>
          <w:szCs w:val="24"/>
        </w:rPr>
        <w:t>«</w:t>
      </w:r>
      <w:r w:rsidRPr="00E56513">
        <w:rPr>
          <w:rFonts w:ascii="Times New Roman" w:hAnsi="Times New Roman" w:cs="Calibri"/>
          <w:color w:val="000000"/>
          <w:sz w:val="24"/>
          <w:szCs w:val="24"/>
        </w:rPr>
        <w:t>О безопасности упаковки</w:t>
      </w:r>
      <w:r>
        <w:rPr>
          <w:rFonts w:ascii="Times New Roman" w:hAnsi="Times New Roman" w:cs="Calibri"/>
          <w:color w:val="000000"/>
          <w:sz w:val="24"/>
          <w:szCs w:val="24"/>
        </w:rPr>
        <w:t xml:space="preserve">» </w:t>
      </w:r>
      <w:r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Pr>
          <w:rFonts w:ascii="Times New Roman" w:hAnsi="Times New Roman" w:cs="Calibri"/>
          <w:color w:val="000000"/>
          <w:sz w:val="24"/>
          <w:szCs w:val="24"/>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0C06D8" w:rsidRPr="000C06D8" w:rsidRDefault="000C06D8" w:rsidP="000C06D8">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0C06D8">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0C06D8">
        <w:rPr>
          <w:rFonts w:ascii="Times New Roman" w:hAnsi="Times New Roman" w:cs="Calibri"/>
          <w:bCs/>
          <w:color w:val="000000"/>
          <w:sz w:val="24"/>
          <w:szCs w:val="24"/>
        </w:rPr>
        <w:t xml:space="preserve">. </w:t>
      </w:r>
      <w:r w:rsidRPr="000C06D8">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F56CDE" w:rsidRPr="00A47A9F" w:rsidTr="0044300B">
        <w:trPr>
          <w:cantSplit/>
          <w:trHeight w:val="476"/>
        </w:trPr>
        <w:tc>
          <w:tcPr>
            <w:tcW w:w="567" w:type="dxa"/>
            <w:vMerge w:val="restart"/>
            <w:tcBorders>
              <w:top w:val="single" w:sz="4" w:space="0" w:color="auto"/>
              <w:right w:val="single" w:sz="4" w:space="0" w:color="auto"/>
            </w:tcBorders>
          </w:tcPr>
          <w:p w:rsidR="00F56CDE" w:rsidRPr="00957D60" w:rsidRDefault="00F56CDE" w:rsidP="0044300B">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F56CDE" w:rsidRPr="00957D60" w:rsidRDefault="00F56CDE" w:rsidP="0044300B">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F56CDE" w:rsidRPr="00957D60" w:rsidRDefault="00F56CDE" w:rsidP="0044300B">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rPr>
            </w:pPr>
          </w:p>
          <w:p w:rsidR="00F56CDE" w:rsidRDefault="00F56CDE" w:rsidP="0044300B">
            <w:pPr>
              <w:pStyle w:val="ConsNormal"/>
              <w:widowControl/>
              <w:ind w:firstLine="0"/>
              <w:jc w:val="center"/>
              <w:rPr>
                <w:rFonts w:ascii="Times New Roman" w:hAnsi="Times New Roman"/>
              </w:rPr>
            </w:pPr>
            <w:r>
              <w:rPr>
                <w:rFonts w:ascii="Times New Roman" w:hAnsi="Times New Roman"/>
              </w:rPr>
              <w:t>Код продукции по ОКПД 2,</w:t>
            </w:r>
          </w:p>
          <w:p w:rsidR="00F56CDE" w:rsidRDefault="00F56CDE" w:rsidP="0044300B">
            <w:pPr>
              <w:pStyle w:val="ConsNormal"/>
              <w:widowControl/>
              <w:ind w:firstLine="0"/>
              <w:jc w:val="center"/>
              <w:rPr>
                <w:rFonts w:ascii="Times New Roman" w:hAnsi="Times New Roman"/>
              </w:rPr>
            </w:pPr>
            <w:r>
              <w:rPr>
                <w:rFonts w:ascii="Times New Roman" w:hAnsi="Times New Roman"/>
              </w:rPr>
              <w:t>ОКВЭД 2.</w:t>
            </w:r>
          </w:p>
          <w:p w:rsidR="00F56CDE" w:rsidRDefault="00F56CDE" w:rsidP="0044300B">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F56CDE" w:rsidRPr="00957D60" w:rsidRDefault="00F56CDE" w:rsidP="0044300B">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F56CDE" w:rsidRDefault="00F56CDE" w:rsidP="0044300B">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r>
      <w:tr w:rsidR="00F56CDE" w:rsidRPr="00A47A9F" w:rsidTr="0044300B">
        <w:trPr>
          <w:trHeight w:val="2111"/>
        </w:trPr>
        <w:tc>
          <w:tcPr>
            <w:tcW w:w="567" w:type="dxa"/>
            <w:vMerge/>
            <w:tcBorders>
              <w:bottom w:val="single" w:sz="4" w:space="0" w:color="auto"/>
              <w:right w:val="single" w:sz="4" w:space="0" w:color="auto"/>
            </w:tcBorders>
            <w:vAlign w:val="center"/>
          </w:tcPr>
          <w:p w:rsidR="00F56CDE" w:rsidRPr="00957D60" w:rsidRDefault="00F56CDE" w:rsidP="0044300B">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r>
      <w:tr w:rsidR="00F56CDE" w:rsidRPr="00A47A9F" w:rsidTr="0044300B">
        <w:tc>
          <w:tcPr>
            <w:tcW w:w="567" w:type="dxa"/>
            <w:tcBorders>
              <w:top w:val="single" w:sz="4" w:space="0" w:color="auto"/>
              <w:bottom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F56CDE" w:rsidRPr="0060237C" w:rsidRDefault="00F56CDE" w:rsidP="0044300B">
            <w:pPr>
              <w:spacing w:after="0" w:line="240" w:lineRule="auto"/>
              <w:jc w:val="center"/>
              <w:rPr>
                <w:rFonts w:ascii="Times New Roman" w:hAnsi="Times New Roman"/>
              </w:rPr>
            </w:pPr>
            <w:r>
              <w:rPr>
                <w:rFonts w:ascii="Times New Roman" w:hAnsi="Times New Roman"/>
              </w:rPr>
              <w:t>10.51.</w:t>
            </w:r>
            <w:r w:rsidR="008D6D2B">
              <w:rPr>
                <w:rFonts w:ascii="Times New Roman" w:hAnsi="Times New Roman"/>
              </w:rPr>
              <w:t>2</w:t>
            </w:r>
          </w:p>
          <w:p w:rsidR="00F56CDE" w:rsidRPr="007161C2" w:rsidRDefault="00F56CDE" w:rsidP="0044300B">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F56CDE" w:rsidRPr="007161C2" w:rsidRDefault="00F56CDE" w:rsidP="0044300B">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F56CDE" w:rsidRPr="00E55E28" w:rsidRDefault="00F56CDE" w:rsidP="0044300B">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F56CDE" w:rsidRPr="00410B58" w:rsidRDefault="00F56CDE" w:rsidP="0044300B">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F56CDE" w:rsidRDefault="00F56CDE" w:rsidP="0044300B">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F56CDE" w:rsidRPr="00410B58" w:rsidRDefault="00F56CDE" w:rsidP="0044300B">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F56CDE" w:rsidRDefault="00F56CDE" w:rsidP="0044300B">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1F0363" w:rsidRPr="00A47A9F" w:rsidRDefault="00F56CDE" w:rsidP="001A1015">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r w:rsidR="001A1015">
              <w:rPr>
                <w:rFonts w:ascii="Times New Roman" w:hAnsi="Times New Roman"/>
              </w:rPr>
              <w:t>Остаточный с</w:t>
            </w:r>
            <w:r w:rsidR="001A1015" w:rsidRPr="001B7BD3">
              <w:rPr>
                <w:rFonts w:ascii="Times New Roman" w:hAnsi="Times New Roman"/>
              </w:rPr>
              <w:t>рок</w:t>
            </w:r>
            <w:r w:rsidR="001F0363" w:rsidRPr="001B7BD3">
              <w:rPr>
                <w:rFonts w:ascii="Times New Roman" w:hAnsi="Times New Roman"/>
              </w:rPr>
              <w:t xml:space="preserve"> годности на дату поставки </w:t>
            </w:r>
            <w:r w:rsidR="001F0363">
              <w:rPr>
                <w:rFonts w:ascii="Times New Roman" w:hAnsi="Times New Roman"/>
              </w:rPr>
              <w:t>Т</w:t>
            </w:r>
            <w:r w:rsidR="001F0363" w:rsidRPr="001B7BD3">
              <w:rPr>
                <w:rFonts w:ascii="Times New Roman" w:hAnsi="Times New Roman"/>
              </w:rPr>
              <w:t xml:space="preserve">овара должен быть </w:t>
            </w:r>
            <w:r w:rsidR="001F0363" w:rsidRPr="001B7BD3">
              <w:rPr>
                <w:rFonts w:ascii="Times New Roman" w:hAnsi="Times New Roman"/>
                <w:b/>
              </w:rPr>
              <w:t xml:space="preserve">не </w:t>
            </w:r>
            <w:r w:rsidR="001F0363">
              <w:rPr>
                <w:rFonts w:ascii="Times New Roman" w:hAnsi="Times New Roman"/>
                <w:b/>
              </w:rPr>
              <w:t xml:space="preserve">менее 25 суток </w:t>
            </w:r>
            <w:r w:rsidR="001F0363" w:rsidRPr="001B7BD3">
              <w:rPr>
                <w:rFonts w:ascii="Times New Roman" w:hAnsi="Times New Roman"/>
              </w:rPr>
              <w:t xml:space="preserve">от </w:t>
            </w:r>
            <w:r w:rsidR="001F0363">
              <w:rPr>
                <w:rFonts w:ascii="Times New Roman" w:hAnsi="Times New Roman"/>
              </w:rPr>
              <w:t>даты изготовления.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8D6D2B">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8D6D2B">
              <w:rPr>
                <w:rFonts w:ascii="Times New Roman" w:hAnsi="Times New Roman"/>
              </w:rPr>
              <w:t>5</w:t>
            </w:r>
            <w:bookmarkStart w:id="5" w:name="_GoBack"/>
            <w:bookmarkEnd w:id="5"/>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432410" w:rsidRDefault="00F56CDE" w:rsidP="0044300B">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F56CDE" w:rsidRPr="00A47A9F" w:rsidRDefault="00F56CDE" w:rsidP="0044300B">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Pr="002A1D5A" w:rsidRDefault="00F56CDE" w:rsidP="0044300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Pr="000A38C2" w:rsidRDefault="001A1015" w:rsidP="0044300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375,12</w:t>
            </w:r>
          </w:p>
        </w:tc>
      </w:tr>
    </w:tbl>
    <w:p w:rsidR="00720BEF" w:rsidRDefault="00720BEF"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720BEF" w:rsidRPr="00F34474" w:rsidRDefault="00720BEF"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409F9" w:rsidRDefault="00B409F9" w:rsidP="00B409F9">
      <w:pPr>
        <w:pStyle w:val="ConsNormal"/>
        <w:widowControl/>
        <w:ind w:firstLine="0"/>
        <w:rPr>
          <w:rFonts w:ascii="Times New Roman" w:hAnsi="Times New Roman"/>
          <w:sz w:val="22"/>
          <w:szCs w:val="22"/>
        </w:rPr>
      </w:pPr>
    </w:p>
    <w:p w:rsidR="009156A7" w:rsidRDefault="009156A7" w:rsidP="009156A7">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sectPr w:rsidR="00B409F9"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5472"/>
    <w:rsid w:val="0001035A"/>
    <w:rsid w:val="0001383F"/>
    <w:rsid w:val="00027971"/>
    <w:rsid w:val="00031F0A"/>
    <w:rsid w:val="00032A4E"/>
    <w:rsid w:val="00036F2D"/>
    <w:rsid w:val="00037077"/>
    <w:rsid w:val="000414B7"/>
    <w:rsid w:val="00042C66"/>
    <w:rsid w:val="0004451F"/>
    <w:rsid w:val="00046710"/>
    <w:rsid w:val="000500C2"/>
    <w:rsid w:val="000531AA"/>
    <w:rsid w:val="0005589B"/>
    <w:rsid w:val="00065338"/>
    <w:rsid w:val="000663BC"/>
    <w:rsid w:val="00066D8C"/>
    <w:rsid w:val="00075CBC"/>
    <w:rsid w:val="00080D2F"/>
    <w:rsid w:val="00081753"/>
    <w:rsid w:val="000842AA"/>
    <w:rsid w:val="00092090"/>
    <w:rsid w:val="0009367C"/>
    <w:rsid w:val="0009480B"/>
    <w:rsid w:val="000953E0"/>
    <w:rsid w:val="000A26E5"/>
    <w:rsid w:val="000A3680"/>
    <w:rsid w:val="000A626D"/>
    <w:rsid w:val="000A725B"/>
    <w:rsid w:val="000A7470"/>
    <w:rsid w:val="000A7B9A"/>
    <w:rsid w:val="000A7BF9"/>
    <w:rsid w:val="000B1C00"/>
    <w:rsid w:val="000B21C7"/>
    <w:rsid w:val="000C06D8"/>
    <w:rsid w:val="000C3AAC"/>
    <w:rsid w:val="000C6B25"/>
    <w:rsid w:val="000D418D"/>
    <w:rsid w:val="000D6528"/>
    <w:rsid w:val="000D6EBE"/>
    <w:rsid w:val="000E72B7"/>
    <w:rsid w:val="000E7CAB"/>
    <w:rsid w:val="000E7E96"/>
    <w:rsid w:val="000F028C"/>
    <w:rsid w:val="000F1B0A"/>
    <w:rsid w:val="000F30A0"/>
    <w:rsid w:val="000F77E2"/>
    <w:rsid w:val="00102C8F"/>
    <w:rsid w:val="00103158"/>
    <w:rsid w:val="0010611D"/>
    <w:rsid w:val="00110232"/>
    <w:rsid w:val="001103C9"/>
    <w:rsid w:val="00112036"/>
    <w:rsid w:val="00122D84"/>
    <w:rsid w:val="00123997"/>
    <w:rsid w:val="00124F11"/>
    <w:rsid w:val="001253EC"/>
    <w:rsid w:val="00125509"/>
    <w:rsid w:val="00127BAC"/>
    <w:rsid w:val="0013365C"/>
    <w:rsid w:val="001341E9"/>
    <w:rsid w:val="0013693A"/>
    <w:rsid w:val="001371B3"/>
    <w:rsid w:val="001408EA"/>
    <w:rsid w:val="00141E72"/>
    <w:rsid w:val="00143157"/>
    <w:rsid w:val="0014394A"/>
    <w:rsid w:val="00143BFF"/>
    <w:rsid w:val="0014440F"/>
    <w:rsid w:val="00150E8C"/>
    <w:rsid w:val="0015194F"/>
    <w:rsid w:val="00151EBE"/>
    <w:rsid w:val="001525AF"/>
    <w:rsid w:val="001533D9"/>
    <w:rsid w:val="00153E27"/>
    <w:rsid w:val="00154FD9"/>
    <w:rsid w:val="00156C21"/>
    <w:rsid w:val="00156D5D"/>
    <w:rsid w:val="00161BDA"/>
    <w:rsid w:val="001623BB"/>
    <w:rsid w:val="00163C7F"/>
    <w:rsid w:val="0016582A"/>
    <w:rsid w:val="00167471"/>
    <w:rsid w:val="0017150C"/>
    <w:rsid w:val="00171FCF"/>
    <w:rsid w:val="00173B3B"/>
    <w:rsid w:val="001777E5"/>
    <w:rsid w:val="00180F13"/>
    <w:rsid w:val="0018300D"/>
    <w:rsid w:val="00184AC5"/>
    <w:rsid w:val="00184BC3"/>
    <w:rsid w:val="00194129"/>
    <w:rsid w:val="001973B4"/>
    <w:rsid w:val="001A1015"/>
    <w:rsid w:val="001A22D7"/>
    <w:rsid w:val="001A6159"/>
    <w:rsid w:val="001A7327"/>
    <w:rsid w:val="001B093E"/>
    <w:rsid w:val="001B2FED"/>
    <w:rsid w:val="001B31CE"/>
    <w:rsid w:val="001B5C86"/>
    <w:rsid w:val="001B6CB9"/>
    <w:rsid w:val="001B7BD3"/>
    <w:rsid w:val="001C2339"/>
    <w:rsid w:val="001C623C"/>
    <w:rsid w:val="001C63EF"/>
    <w:rsid w:val="001D02FE"/>
    <w:rsid w:val="001D69F8"/>
    <w:rsid w:val="001E0A0E"/>
    <w:rsid w:val="001E1FD0"/>
    <w:rsid w:val="001E486A"/>
    <w:rsid w:val="001E5B52"/>
    <w:rsid w:val="001E6F07"/>
    <w:rsid w:val="001F0363"/>
    <w:rsid w:val="001F10BB"/>
    <w:rsid w:val="001F2198"/>
    <w:rsid w:val="002023CB"/>
    <w:rsid w:val="002055D1"/>
    <w:rsid w:val="00205907"/>
    <w:rsid w:val="00207EBD"/>
    <w:rsid w:val="00213673"/>
    <w:rsid w:val="00214F3B"/>
    <w:rsid w:val="00216D79"/>
    <w:rsid w:val="0022006B"/>
    <w:rsid w:val="00222AF2"/>
    <w:rsid w:val="00223065"/>
    <w:rsid w:val="002251A2"/>
    <w:rsid w:val="0023018D"/>
    <w:rsid w:val="00230D50"/>
    <w:rsid w:val="00231792"/>
    <w:rsid w:val="0023190D"/>
    <w:rsid w:val="00234AAB"/>
    <w:rsid w:val="00234E23"/>
    <w:rsid w:val="00236701"/>
    <w:rsid w:val="00236E2D"/>
    <w:rsid w:val="002370A0"/>
    <w:rsid w:val="002425D8"/>
    <w:rsid w:val="00242A4D"/>
    <w:rsid w:val="0024469A"/>
    <w:rsid w:val="00246A6D"/>
    <w:rsid w:val="00254386"/>
    <w:rsid w:val="00254402"/>
    <w:rsid w:val="00256732"/>
    <w:rsid w:val="00257700"/>
    <w:rsid w:val="002605E1"/>
    <w:rsid w:val="00260B39"/>
    <w:rsid w:val="00262A41"/>
    <w:rsid w:val="00262BA4"/>
    <w:rsid w:val="0026469E"/>
    <w:rsid w:val="0026472F"/>
    <w:rsid w:val="00264D99"/>
    <w:rsid w:val="00267727"/>
    <w:rsid w:val="00267BD7"/>
    <w:rsid w:val="00267E75"/>
    <w:rsid w:val="00271BF4"/>
    <w:rsid w:val="00272C1D"/>
    <w:rsid w:val="0027329C"/>
    <w:rsid w:val="00275D23"/>
    <w:rsid w:val="00276D58"/>
    <w:rsid w:val="00277134"/>
    <w:rsid w:val="00280560"/>
    <w:rsid w:val="00280685"/>
    <w:rsid w:val="00280830"/>
    <w:rsid w:val="00281EED"/>
    <w:rsid w:val="00283554"/>
    <w:rsid w:val="0028445A"/>
    <w:rsid w:val="00286819"/>
    <w:rsid w:val="00292211"/>
    <w:rsid w:val="00293EA9"/>
    <w:rsid w:val="00295AB2"/>
    <w:rsid w:val="00296AC8"/>
    <w:rsid w:val="002A0449"/>
    <w:rsid w:val="002A13B1"/>
    <w:rsid w:val="002A1D5A"/>
    <w:rsid w:val="002A3A1E"/>
    <w:rsid w:val="002A7782"/>
    <w:rsid w:val="002A7EE4"/>
    <w:rsid w:val="002B316D"/>
    <w:rsid w:val="002B4B63"/>
    <w:rsid w:val="002B6AE7"/>
    <w:rsid w:val="002B7701"/>
    <w:rsid w:val="002C53C8"/>
    <w:rsid w:val="002C7859"/>
    <w:rsid w:val="002D0372"/>
    <w:rsid w:val="002D2F49"/>
    <w:rsid w:val="002D3FAC"/>
    <w:rsid w:val="002D534E"/>
    <w:rsid w:val="002E04C7"/>
    <w:rsid w:val="002E072B"/>
    <w:rsid w:val="002E1123"/>
    <w:rsid w:val="002E1D66"/>
    <w:rsid w:val="002E382F"/>
    <w:rsid w:val="002E4C91"/>
    <w:rsid w:val="002F0620"/>
    <w:rsid w:val="002F2F18"/>
    <w:rsid w:val="002F45AE"/>
    <w:rsid w:val="002F45BB"/>
    <w:rsid w:val="002F4F5B"/>
    <w:rsid w:val="002F6503"/>
    <w:rsid w:val="00307F30"/>
    <w:rsid w:val="003162BE"/>
    <w:rsid w:val="00320782"/>
    <w:rsid w:val="00320BC4"/>
    <w:rsid w:val="003225C1"/>
    <w:rsid w:val="003227DE"/>
    <w:rsid w:val="00324AE6"/>
    <w:rsid w:val="003260D9"/>
    <w:rsid w:val="00327CA5"/>
    <w:rsid w:val="003302EE"/>
    <w:rsid w:val="003328F8"/>
    <w:rsid w:val="00347ED1"/>
    <w:rsid w:val="003548A2"/>
    <w:rsid w:val="00356B44"/>
    <w:rsid w:val="003577A0"/>
    <w:rsid w:val="003802FC"/>
    <w:rsid w:val="0038238A"/>
    <w:rsid w:val="003826F1"/>
    <w:rsid w:val="003827E2"/>
    <w:rsid w:val="00382FB3"/>
    <w:rsid w:val="00383F44"/>
    <w:rsid w:val="00384C72"/>
    <w:rsid w:val="003918FD"/>
    <w:rsid w:val="00393C3E"/>
    <w:rsid w:val="003951DB"/>
    <w:rsid w:val="00395A1F"/>
    <w:rsid w:val="0039686F"/>
    <w:rsid w:val="003A0B3B"/>
    <w:rsid w:val="003A173A"/>
    <w:rsid w:val="003A6734"/>
    <w:rsid w:val="003B01C0"/>
    <w:rsid w:val="003B2AA5"/>
    <w:rsid w:val="003B4E37"/>
    <w:rsid w:val="003B764A"/>
    <w:rsid w:val="003C292C"/>
    <w:rsid w:val="003C338A"/>
    <w:rsid w:val="003C3FF0"/>
    <w:rsid w:val="003C5274"/>
    <w:rsid w:val="003D37EA"/>
    <w:rsid w:val="003D3AEB"/>
    <w:rsid w:val="003D5831"/>
    <w:rsid w:val="003D5D30"/>
    <w:rsid w:val="003D788C"/>
    <w:rsid w:val="003E1B3B"/>
    <w:rsid w:val="003E274E"/>
    <w:rsid w:val="003F19B3"/>
    <w:rsid w:val="003F1A6D"/>
    <w:rsid w:val="003F46AF"/>
    <w:rsid w:val="003F7193"/>
    <w:rsid w:val="004018FD"/>
    <w:rsid w:val="004051E7"/>
    <w:rsid w:val="00405798"/>
    <w:rsid w:val="00406310"/>
    <w:rsid w:val="00410B58"/>
    <w:rsid w:val="0041414A"/>
    <w:rsid w:val="00421999"/>
    <w:rsid w:val="0042281E"/>
    <w:rsid w:val="00430E72"/>
    <w:rsid w:val="004311D4"/>
    <w:rsid w:val="00432410"/>
    <w:rsid w:val="00432554"/>
    <w:rsid w:val="00432D24"/>
    <w:rsid w:val="00432F87"/>
    <w:rsid w:val="004359D8"/>
    <w:rsid w:val="00436D13"/>
    <w:rsid w:val="00441695"/>
    <w:rsid w:val="00443DCB"/>
    <w:rsid w:val="00451C32"/>
    <w:rsid w:val="004565E0"/>
    <w:rsid w:val="00460B56"/>
    <w:rsid w:val="0046150F"/>
    <w:rsid w:val="00464AEB"/>
    <w:rsid w:val="00466CF2"/>
    <w:rsid w:val="00471804"/>
    <w:rsid w:val="00474795"/>
    <w:rsid w:val="00476491"/>
    <w:rsid w:val="0048190F"/>
    <w:rsid w:val="00482703"/>
    <w:rsid w:val="00484C75"/>
    <w:rsid w:val="004856B9"/>
    <w:rsid w:val="00486E69"/>
    <w:rsid w:val="004878D5"/>
    <w:rsid w:val="00487A39"/>
    <w:rsid w:val="004A0BB0"/>
    <w:rsid w:val="004A12AF"/>
    <w:rsid w:val="004B3C06"/>
    <w:rsid w:val="004B74EF"/>
    <w:rsid w:val="004C0EA5"/>
    <w:rsid w:val="004C0F5B"/>
    <w:rsid w:val="004C74AA"/>
    <w:rsid w:val="004D1EA2"/>
    <w:rsid w:val="004D3A7A"/>
    <w:rsid w:val="004D7E28"/>
    <w:rsid w:val="004E0C26"/>
    <w:rsid w:val="004E0FDB"/>
    <w:rsid w:val="004F501A"/>
    <w:rsid w:val="004F6E5D"/>
    <w:rsid w:val="00503FCE"/>
    <w:rsid w:val="00506737"/>
    <w:rsid w:val="00511545"/>
    <w:rsid w:val="00514FB3"/>
    <w:rsid w:val="005155E6"/>
    <w:rsid w:val="005165F1"/>
    <w:rsid w:val="00517CC4"/>
    <w:rsid w:val="005201A2"/>
    <w:rsid w:val="00522874"/>
    <w:rsid w:val="00525B87"/>
    <w:rsid w:val="00526707"/>
    <w:rsid w:val="00533660"/>
    <w:rsid w:val="005349B0"/>
    <w:rsid w:val="00534A0C"/>
    <w:rsid w:val="00535C6C"/>
    <w:rsid w:val="00540D3D"/>
    <w:rsid w:val="00541678"/>
    <w:rsid w:val="00542C65"/>
    <w:rsid w:val="005531A0"/>
    <w:rsid w:val="00553B86"/>
    <w:rsid w:val="00554EB9"/>
    <w:rsid w:val="00560FBD"/>
    <w:rsid w:val="0056212C"/>
    <w:rsid w:val="005623C8"/>
    <w:rsid w:val="00565CD8"/>
    <w:rsid w:val="005678C9"/>
    <w:rsid w:val="00570804"/>
    <w:rsid w:val="00571BDA"/>
    <w:rsid w:val="00573C0C"/>
    <w:rsid w:val="00574783"/>
    <w:rsid w:val="00575C63"/>
    <w:rsid w:val="00576B71"/>
    <w:rsid w:val="00580B81"/>
    <w:rsid w:val="005965CA"/>
    <w:rsid w:val="00597DEC"/>
    <w:rsid w:val="005A04A5"/>
    <w:rsid w:val="005A06B1"/>
    <w:rsid w:val="005A144D"/>
    <w:rsid w:val="005A2E51"/>
    <w:rsid w:val="005A6B35"/>
    <w:rsid w:val="005B5103"/>
    <w:rsid w:val="005B66C9"/>
    <w:rsid w:val="005B7310"/>
    <w:rsid w:val="005C40DD"/>
    <w:rsid w:val="005C66D6"/>
    <w:rsid w:val="005D40FA"/>
    <w:rsid w:val="005D49B1"/>
    <w:rsid w:val="005E0089"/>
    <w:rsid w:val="005E22E5"/>
    <w:rsid w:val="005E4B6B"/>
    <w:rsid w:val="005E53FE"/>
    <w:rsid w:val="005F0AC7"/>
    <w:rsid w:val="005F5A67"/>
    <w:rsid w:val="005F62D3"/>
    <w:rsid w:val="00601669"/>
    <w:rsid w:val="0060237C"/>
    <w:rsid w:val="00603595"/>
    <w:rsid w:val="00604B17"/>
    <w:rsid w:val="00605ADA"/>
    <w:rsid w:val="00607D3A"/>
    <w:rsid w:val="00612ED2"/>
    <w:rsid w:val="006159AF"/>
    <w:rsid w:val="00616DFD"/>
    <w:rsid w:val="00620101"/>
    <w:rsid w:val="006204A2"/>
    <w:rsid w:val="00621E69"/>
    <w:rsid w:val="0062234E"/>
    <w:rsid w:val="00626A6C"/>
    <w:rsid w:val="00631CC7"/>
    <w:rsid w:val="006330A6"/>
    <w:rsid w:val="00634E85"/>
    <w:rsid w:val="0064057E"/>
    <w:rsid w:val="00641BAC"/>
    <w:rsid w:val="00642454"/>
    <w:rsid w:val="006441EA"/>
    <w:rsid w:val="00644C83"/>
    <w:rsid w:val="00646CEB"/>
    <w:rsid w:val="006554C0"/>
    <w:rsid w:val="006558B5"/>
    <w:rsid w:val="00660693"/>
    <w:rsid w:val="00665058"/>
    <w:rsid w:val="006667FC"/>
    <w:rsid w:val="006674B7"/>
    <w:rsid w:val="006736B7"/>
    <w:rsid w:val="006757EB"/>
    <w:rsid w:val="00675B07"/>
    <w:rsid w:val="00677683"/>
    <w:rsid w:val="00686C64"/>
    <w:rsid w:val="006929EB"/>
    <w:rsid w:val="006949DD"/>
    <w:rsid w:val="006963A1"/>
    <w:rsid w:val="00696FEE"/>
    <w:rsid w:val="006A43FE"/>
    <w:rsid w:val="006A704F"/>
    <w:rsid w:val="006B23DB"/>
    <w:rsid w:val="006B25F8"/>
    <w:rsid w:val="006B4446"/>
    <w:rsid w:val="006B6328"/>
    <w:rsid w:val="006B7154"/>
    <w:rsid w:val="006C1748"/>
    <w:rsid w:val="006C658E"/>
    <w:rsid w:val="006C6A96"/>
    <w:rsid w:val="006D2D48"/>
    <w:rsid w:val="006D4499"/>
    <w:rsid w:val="006E1F7D"/>
    <w:rsid w:val="006E2616"/>
    <w:rsid w:val="006E2A84"/>
    <w:rsid w:val="006E3A9F"/>
    <w:rsid w:val="00700E8A"/>
    <w:rsid w:val="0070150C"/>
    <w:rsid w:val="00702106"/>
    <w:rsid w:val="007043CA"/>
    <w:rsid w:val="00706125"/>
    <w:rsid w:val="0070669D"/>
    <w:rsid w:val="00710937"/>
    <w:rsid w:val="00710A34"/>
    <w:rsid w:val="00713095"/>
    <w:rsid w:val="00714856"/>
    <w:rsid w:val="00715447"/>
    <w:rsid w:val="007164BF"/>
    <w:rsid w:val="00717877"/>
    <w:rsid w:val="00720BEF"/>
    <w:rsid w:val="007274EC"/>
    <w:rsid w:val="00732E80"/>
    <w:rsid w:val="0073426C"/>
    <w:rsid w:val="00737F2A"/>
    <w:rsid w:val="00745DB1"/>
    <w:rsid w:val="00746D4B"/>
    <w:rsid w:val="007538F5"/>
    <w:rsid w:val="00762BAA"/>
    <w:rsid w:val="00771737"/>
    <w:rsid w:val="007749FF"/>
    <w:rsid w:val="00774E73"/>
    <w:rsid w:val="00776AC0"/>
    <w:rsid w:val="00776F9D"/>
    <w:rsid w:val="007811CF"/>
    <w:rsid w:val="00782550"/>
    <w:rsid w:val="00782E5B"/>
    <w:rsid w:val="0078353C"/>
    <w:rsid w:val="007841E1"/>
    <w:rsid w:val="00785CB0"/>
    <w:rsid w:val="00786D3F"/>
    <w:rsid w:val="0079014A"/>
    <w:rsid w:val="007932F3"/>
    <w:rsid w:val="007A2CA5"/>
    <w:rsid w:val="007A47CC"/>
    <w:rsid w:val="007A7A73"/>
    <w:rsid w:val="007B02FE"/>
    <w:rsid w:val="007B2944"/>
    <w:rsid w:val="007D0643"/>
    <w:rsid w:val="007D0A81"/>
    <w:rsid w:val="007D6651"/>
    <w:rsid w:val="007D7CFF"/>
    <w:rsid w:val="007E0B86"/>
    <w:rsid w:val="007E0EB2"/>
    <w:rsid w:val="007E11AC"/>
    <w:rsid w:val="007E1ACD"/>
    <w:rsid w:val="007E2303"/>
    <w:rsid w:val="007E23B2"/>
    <w:rsid w:val="007E2D42"/>
    <w:rsid w:val="007E73E5"/>
    <w:rsid w:val="007F54A7"/>
    <w:rsid w:val="00811BA4"/>
    <w:rsid w:val="0081331F"/>
    <w:rsid w:val="0082299E"/>
    <w:rsid w:val="00825590"/>
    <w:rsid w:val="008274CB"/>
    <w:rsid w:val="00830654"/>
    <w:rsid w:val="00834204"/>
    <w:rsid w:val="008349F1"/>
    <w:rsid w:val="00836C9E"/>
    <w:rsid w:val="00837A8B"/>
    <w:rsid w:val="00843A5F"/>
    <w:rsid w:val="00845F48"/>
    <w:rsid w:val="00846A53"/>
    <w:rsid w:val="0085035E"/>
    <w:rsid w:val="00851342"/>
    <w:rsid w:val="00854539"/>
    <w:rsid w:val="00857238"/>
    <w:rsid w:val="008646D9"/>
    <w:rsid w:val="00864ACB"/>
    <w:rsid w:val="0086649A"/>
    <w:rsid w:val="008702B2"/>
    <w:rsid w:val="00870637"/>
    <w:rsid w:val="008743FB"/>
    <w:rsid w:val="008808AA"/>
    <w:rsid w:val="00882AE7"/>
    <w:rsid w:val="008879A2"/>
    <w:rsid w:val="008907CB"/>
    <w:rsid w:val="008918B1"/>
    <w:rsid w:val="0089391C"/>
    <w:rsid w:val="00895260"/>
    <w:rsid w:val="008A26B1"/>
    <w:rsid w:val="008A2BF1"/>
    <w:rsid w:val="008A3B44"/>
    <w:rsid w:val="008B4F38"/>
    <w:rsid w:val="008B7905"/>
    <w:rsid w:val="008C1928"/>
    <w:rsid w:val="008C25E1"/>
    <w:rsid w:val="008C4BF4"/>
    <w:rsid w:val="008C5704"/>
    <w:rsid w:val="008C7481"/>
    <w:rsid w:val="008D0E99"/>
    <w:rsid w:val="008D14A7"/>
    <w:rsid w:val="008D3EE6"/>
    <w:rsid w:val="008D4388"/>
    <w:rsid w:val="008D6D2B"/>
    <w:rsid w:val="008E0FFA"/>
    <w:rsid w:val="008E207E"/>
    <w:rsid w:val="008E455F"/>
    <w:rsid w:val="008E5905"/>
    <w:rsid w:val="008F1377"/>
    <w:rsid w:val="008F18C0"/>
    <w:rsid w:val="008F30B1"/>
    <w:rsid w:val="008F53DB"/>
    <w:rsid w:val="0090145B"/>
    <w:rsid w:val="00903989"/>
    <w:rsid w:val="00910F6C"/>
    <w:rsid w:val="009156A7"/>
    <w:rsid w:val="009279F9"/>
    <w:rsid w:val="00927DF6"/>
    <w:rsid w:val="00941B3E"/>
    <w:rsid w:val="00945DCF"/>
    <w:rsid w:val="00946546"/>
    <w:rsid w:val="009529F0"/>
    <w:rsid w:val="00954228"/>
    <w:rsid w:val="00955E87"/>
    <w:rsid w:val="009563FC"/>
    <w:rsid w:val="009565FE"/>
    <w:rsid w:val="00957D60"/>
    <w:rsid w:val="00960F20"/>
    <w:rsid w:val="0096233E"/>
    <w:rsid w:val="0096254C"/>
    <w:rsid w:val="00962606"/>
    <w:rsid w:val="00962CAC"/>
    <w:rsid w:val="009641E7"/>
    <w:rsid w:val="009653B4"/>
    <w:rsid w:val="00966979"/>
    <w:rsid w:val="00971C26"/>
    <w:rsid w:val="00974C71"/>
    <w:rsid w:val="00976D43"/>
    <w:rsid w:val="009801AD"/>
    <w:rsid w:val="009812A1"/>
    <w:rsid w:val="00981D7D"/>
    <w:rsid w:val="00982390"/>
    <w:rsid w:val="00985064"/>
    <w:rsid w:val="009853E4"/>
    <w:rsid w:val="0098761D"/>
    <w:rsid w:val="00987D56"/>
    <w:rsid w:val="0099093D"/>
    <w:rsid w:val="00991E9A"/>
    <w:rsid w:val="00993602"/>
    <w:rsid w:val="00993906"/>
    <w:rsid w:val="00994D7D"/>
    <w:rsid w:val="009963B3"/>
    <w:rsid w:val="00996714"/>
    <w:rsid w:val="009A02A0"/>
    <w:rsid w:val="009A6A79"/>
    <w:rsid w:val="009B0E60"/>
    <w:rsid w:val="009B4DF8"/>
    <w:rsid w:val="009B556C"/>
    <w:rsid w:val="009C13D1"/>
    <w:rsid w:val="009C1912"/>
    <w:rsid w:val="009C328E"/>
    <w:rsid w:val="009E25A6"/>
    <w:rsid w:val="009E4463"/>
    <w:rsid w:val="009E6903"/>
    <w:rsid w:val="009E7460"/>
    <w:rsid w:val="009F079C"/>
    <w:rsid w:val="009F2FB2"/>
    <w:rsid w:val="009F7160"/>
    <w:rsid w:val="009F7D93"/>
    <w:rsid w:val="00A00B56"/>
    <w:rsid w:val="00A0100E"/>
    <w:rsid w:val="00A02A97"/>
    <w:rsid w:val="00A03695"/>
    <w:rsid w:val="00A04A8D"/>
    <w:rsid w:val="00A10D2A"/>
    <w:rsid w:val="00A162DF"/>
    <w:rsid w:val="00A16E4B"/>
    <w:rsid w:val="00A17BC8"/>
    <w:rsid w:val="00A22441"/>
    <w:rsid w:val="00A235ED"/>
    <w:rsid w:val="00A27F88"/>
    <w:rsid w:val="00A3093A"/>
    <w:rsid w:val="00A30BA3"/>
    <w:rsid w:val="00A3614A"/>
    <w:rsid w:val="00A45F5E"/>
    <w:rsid w:val="00A521EE"/>
    <w:rsid w:val="00A52EA7"/>
    <w:rsid w:val="00A56165"/>
    <w:rsid w:val="00A573D8"/>
    <w:rsid w:val="00A62605"/>
    <w:rsid w:val="00A64F47"/>
    <w:rsid w:val="00A67AEA"/>
    <w:rsid w:val="00A7162A"/>
    <w:rsid w:val="00A72A8D"/>
    <w:rsid w:val="00A7313C"/>
    <w:rsid w:val="00A73AD8"/>
    <w:rsid w:val="00A73E7D"/>
    <w:rsid w:val="00A75A2C"/>
    <w:rsid w:val="00A76928"/>
    <w:rsid w:val="00A80E0A"/>
    <w:rsid w:val="00A825AB"/>
    <w:rsid w:val="00A84001"/>
    <w:rsid w:val="00A849EF"/>
    <w:rsid w:val="00A864F8"/>
    <w:rsid w:val="00A972C7"/>
    <w:rsid w:val="00AA52D3"/>
    <w:rsid w:val="00AB1B1F"/>
    <w:rsid w:val="00AB36C7"/>
    <w:rsid w:val="00AB7F70"/>
    <w:rsid w:val="00AC31E8"/>
    <w:rsid w:val="00AC3C48"/>
    <w:rsid w:val="00AC5712"/>
    <w:rsid w:val="00AC61A6"/>
    <w:rsid w:val="00AC6DA2"/>
    <w:rsid w:val="00AD02BE"/>
    <w:rsid w:val="00AD153C"/>
    <w:rsid w:val="00AD3C6C"/>
    <w:rsid w:val="00AD5AA9"/>
    <w:rsid w:val="00AD64DE"/>
    <w:rsid w:val="00AD73B9"/>
    <w:rsid w:val="00AE19BC"/>
    <w:rsid w:val="00AE2631"/>
    <w:rsid w:val="00AE3F39"/>
    <w:rsid w:val="00AE4267"/>
    <w:rsid w:val="00AE6105"/>
    <w:rsid w:val="00AF01BD"/>
    <w:rsid w:val="00AF7B10"/>
    <w:rsid w:val="00B0464E"/>
    <w:rsid w:val="00B0650A"/>
    <w:rsid w:val="00B066BB"/>
    <w:rsid w:val="00B06878"/>
    <w:rsid w:val="00B112C0"/>
    <w:rsid w:val="00B11748"/>
    <w:rsid w:val="00B12845"/>
    <w:rsid w:val="00B1296D"/>
    <w:rsid w:val="00B13472"/>
    <w:rsid w:val="00B14CA4"/>
    <w:rsid w:val="00B21CCA"/>
    <w:rsid w:val="00B25AE6"/>
    <w:rsid w:val="00B25E01"/>
    <w:rsid w:val="00B263C4"/>
    <w:rsid w:val="00B3310D"/>
    <w:rsid w:val="00B33441"/>
    <w:rsid w:val="00B35D7C"/>
    <w:rsid w:val="00B37FB2"/>
    <w:rsid w:val="00B409F9"/>
    <w:rsid w:val="00B41C11"/>
    <w:rsid w:val="00B43B20"/>
    <w:rsid w:val="00B459E9"/>
    <w:rsid w:val="00B5054F"/>
    <w:rsid w:val="00B51536"/>
    <w:rsid w:val="00B53B3A"/>
    <w:rsid w:val="00B54571"/>
    <w:rsid w:val="00B612D7"/>
    <w:rsid w:val="00B6482F"/>
    <w:rsid w:val="00B65D1F"/>
    <w:rsid w:val="00B65EF2"/>
    <w:rsid w:val="00B661FD"/>
    <w:rsid w:val="00B7037C"/>
    <w:rsid w:val="00B71A11"/>
    <w:rsid w:val="00B72817"/>
    <w:rsid w:val="00B73B35"/>
    <w:rsid w:val="00B74A1E"/>
    <w:rsid w:val="00B7782F"/>
    <w:rsid w:val="00B92A23"/>
    <w:rsid w:val="00B938DE"/>
    <w:rsid w:val="00B96439"/>
    <w:rsid w:val="00BA037A"/>
    <w:rsid w:val="00BA1551"/>
    <w:rsid w:val="00BA17AB"/>
    <w:rsid w:val="00BA3FFB"/>
    <w:rsid w:val="00BA7233"/>
    <w:rsid w:val="00BB04A6"/>
    <w:rsid w:val="00BB18BB"/>
    <w:rsid w:val="00BB5280"/>
    <w:rsid w:val="00BB5D27"/>
    <w:rsid w:val="00BB6DB0"/>
    <w:rsid w:val="00BC47EA"/>
    <w:rsid w:val="00BC7840"/>
    <w:rsid w:val="00BD0CAE"/>
    <w:rsid w:val="00BD2578"/>
    <w:rsid w:val="00BD297B"/>
    <w:rsid w:val="00BD4194"/>
    <w:rsid w:val="00BD6682"/>
    <w:rsid w:val="00BE6337"/>
    <w:rsid w:val="00BE770E"/>
    <w:rsid w:val="00BF4B96"/>
    <w:rsid w:val="00BF4FD0"/>
    <w:rsid w:val="00BF6FE1"/>
    <w:rsid w:val="00C008C8"/>
    <w:rsid w:val="00C0128C"/>
    <w:rsid w:val="00C039F7"/>
    <w:rsid w:val="00C050AD"/>
    <w:rsid w:val="00C10D39"/>
    <w:rsid w:val="00C13E75"/>
    <w:rsid w:val="00C145DB"/>
    <w:rsid w:val="00C16567"/>
    <w:rsid w:val="00C16E09"/>
    <w:rsid w:val="00C23C6C"/>
    <w:rsid w:val="00C27A26"/>
    <w:rsid w:val="00C27FAB"/>
    <w:rsid w:val="00C33F94"/>
    <w:rsid w:val="00C40D8C"/>
    <w:rsid w:val="00C46D3B"/>
    <w:rsid w:val="00C51D49"/>
    <w:rsid w:val="00C56455"/>
    <w:rsid w:val="00C56873"/>
    <w:rsid w:val="00C600F4"/>
    <w:rsid w:val="00C62A9B"/>
    <w:rsid w:val="00C6486F"/>
    <w:rsid w:val="00C65BA7"/>
    <w:rsid w:val="00C678D8"/>
    <w:rsid w:val="00C72A9F"/>
    <w:rsid w:val="00C763BB"/>
    <w:rsid w:val="00C76A4B"/>
    <w:rsid w:val="00C7728A"/>
    <w:rsid w:val="00C808BA"/>
    <w:rsid w:val="00C81904"/>
    <w:rsid w:val="00C8415B"/>
    <w:rsid w:val="00C8701D"/>
    <w:rsid w:val="00C87252"/>
    <w:rsid w:val="00C87B60"/>
    <w:rsid w:val="00C87E29"/>
    <w:rsid w:val="00C948EC"/>
    <w:rsid w:val="00C9762E"/>
    <w:rsid w:val="00CA2A48"/>
    <w:rsid w:val="00CB1C09"/>
    <w:rsid w:val="00CB7CFC"/>
    <w:rsid w:val="00CC4D8A"/>
    <w:rsid w:val="00CC5130"/>
    <w:rsid w:val="00CC6EDC"/>
    <w:rsid w:val="00CC7043"/>
    <w:rsid w:val="00CC7309"/>
    <w:rsid w:val="00CD0960"/>
    <w:rsid w:val="00CD2778"/>
    <w:rsid w:val="00CD53BC"/>
    <w:rsid w:val="00CD5FDF"/>
    <w:rsid w:val="00CD63AA"/>
    <w:rsid w:val="00CE027C"/>
    <w:rsid w:val="00CE0CC6"/>
    <w:rsid w:val="00CE15E2"/>
    <w:rsid w:val="00CE7E2F"/>
    <w:rsid w:val="00CF3DA0"/>
    <w:rsid w:val="00CF6BBD"/>
    <w:rsid w:val="00D05258"/>
    <w:rsid w:val="00D05C09"/>
    <w:rsid w:val="00D07879"/>
    <w:rsid w:val="00D1122E"/>
    <w:rsid w:val="00D11750"/>
    <w:rsid w:val="00D14F99"/>
    <w:rsid w:val="00D15B68"/>
    <w:rsid w:val="00D17963"/>
    <w:rsid w:val="00D25B03"/>
    <w:rsid w:val="00D30489"/>
    <w:rsid w:val="00D31408"/>
    <w:rsid w:val="00D32CE0"/>
    <w:rsid w:val="00D33817"/>
    <w:rsid w:val="00D35EF8"/>
    <w:rsid w:val="00D3774D"/>
    <w:rsid w:val="00D40B65"/>
    <w:rsid w:val="00D414B9"/>
    <w:rsid w:val="00D41C30"/>
    <w:rsid w:val="00D428DE"/>
    <w:rsid w:val="00D42CCF"/>
    <w:rsid w:val="00D45596"/>
    <w:rsid w:val="00D47E33"/>
    <w:rsid w:val="00D516FF"/>
    <w:rsid w:val="00D52263"/>
    <w:rsid w:val="00D54720"/>
    <w:rsid w:val="00D613BB"/>
    <w:rsid w:val="00D643B0"/>
    <w:rsid w:val="00D701D8"/>
    <w:rsid w:val="00D70302"/>
    <w:rsid w:val="00D7335C"/>
    <w:rsid w:val="00D750BC"/>
    <w:rsid w:val="00D7590B"/>
    <w:rsid w:val="00D776AC"/>
    <w:rsid w:val="00D80A3F"/>
    <w:rsid w:val="00D82987"/>
    <w:rsid w:val="00D90211"/>
    <w:rsid w:val="00D93829"/>
    <w:rsid w:val="00D94C6E"/>
    <w:rsid w:val="00D96FAA"/>
    <w:rsid w:val="00DA0A8E"/>
    <w:rsid w:val="00DA37D7"/>
    <w:rsid w:val="00DA4AC0"/>
    <w:rsid w:val="00DA7B6F"/>
    <w:rsid w:val="00DB121B"/>
    <w:rsid w:val="00DB470F"/>
    <w:rsid w:val="00DB7F7F"/>
    <w:rsid w:val="00DC0081"/>
    <w:rsid w:val="00DC213A"/>
    <w:rsid w:val="00DD02FD"/>
    <w:rsid w:val="00DD119F"/>
    <w:rsid w:val="00DD294D"/>
    <w:rsid w:val="00DD3C5C"/>
    <w:rsid w:val="00DD4059"/>
    <w:rsid w:val="00DD47D8"/>
    <w:rsid w:val="00DD5B4A"/>
    <w:rsid w:val="00DD7950"/>
    <w:rsid w:val="00DE28D4"/>
    <w:rsid w:val="00DF53BE"/>
    <w:rsid w:val="00DF719F"/>
    <w:rsid w:val="00DF7D7A"/>
    <w:rsid w:val="00E041B4"/>
    <w:rsid w:val="00E112A8"/>
    <w:rsid w:val="00E11836"/>
    <w:rsid w:val="00E12342"/>
    <w:rsid w:val="00E128B4"/>
    <w:rsid w:val="00E12EDB"/>
    <w:rsid w:val="00E16522"/>
    <w:rsid w:val="00E2359D"/>
    <w:rsid w:val="00E25A6F"/>
    <w:rsid w:val="00E302C6"/>
    <w:rsid w:val="00E319F5"/>
    <w:rsid w:val="00E352F5"/>
    <w:rsid w:val="00E36D86"/>
    <w:rsid w:val="00E37F44"/>
    <w:rsid w:val="00E41047"/>
    <w:rsid w:val="00E42252"/>
    <w:rsid w:val="00E4479D"/>
    <w:rsid w:val="00E47AF2"/>
    <w:rsid w:val="00E55E28"/>
    <w:rsid w:val="00E56513"/>
    <w:rsid w:val="00E577B4"/>
    <w:rsid w:val="00E61C97"/>
    <w:rsid w:val="00E64856"/>
    <w:rsid w:val="00E65C13"/>
    <w:rsid w:val="00E6631F"/>
    <w:rsid w:val="00E66446"/>
    <w:rsid w:val="00E67614"/>
    <w:rsid w:val="00E72ADE"/>
    <w:rsid w:val="00E73B68"/>
    <w:rsid w:val="00E75203"/>
    <w:rsid w:val="00E8022C"/>
    <w:rsid w:val="00E84F74"/>
    <w:rsid w:val="00E900C0"/>
    <w:rsid w:val="00E938DE"/>
    <w:rsid w:val="00E954EC"/>
    <w:rsid w:val="00E96048"/>
    <w:rsid w:val="00E96562"/>
    <w:rsid w:val="00E96C37"/>
    <w:rsid w:val="00E973C9"/>
    <w:rsid w:val="00EA3814"/>
    <w:rsid w:val="00EA45E6"/>
    <w:rsid w:val="00EA56E6"/>
    <w:rsid w:val="00EA6F20"/>
    <w:rsid w:val="00EB1284"/>
    <w:rsid w:val="00EB52C4"/>
    <w:rsid w:val="00EB5AE8"/>
    <w:rsid w:val="00EB71D7"/>
    <w:rsid w:val="00EC0C03"/>
    <w:rsid w:val="00EC4A89"/>
    <w:rsid w:val="00ED456C"/>
    <w:rsid w:val="00ED7C76"/>
    <w:rsid w:val="00EE40F0"/>
    <w:rsid w:val="00EE6036"/>
    <w:rsid w:val="00EE6AEF"/>
    <w:rsid w:val="00EF1FCC"/>
    <w:rsid w:val="00EF4C88"/>
    <w:rsid w:val="00EF53E8"/>
    <w:rsid w:val="00EF6DD8"/>
    <w:rsid w:val="00F034DA"/>
    <w:rsid w:val="00F0490B"/>
    <w:rsid w:val="00F053B7"/>
    <w:rsid w:val="00F06164"/>
    <w:rsid w:val="00F12565"/>
    <w:rsid w:val="00F13C82"/>
    <w:rsid w:val="00F16C53"/>
    <w:rsid w:val="00F22479"/>
    <w:rsid w:val="00F23714"/>
    <w:rsid w:val="00F25CBE"/>
    <w:rsid w:val="00F324D3"/>
    <w:rsid w:val="00F32552"/>
    <w:rsid w:val="00F326BA"/>
    <w:rsid w:val="00F343E0"/>
    <w:rsid w:val="00F34474"/>
    <w:rsid w:val="00F35178"/>
    <w:rsid w:val="00F40120"/>
    <w:rsid w:val="00F4133B"/>
    <w:rsid w:val="00F41C64"/>
    <w:rsid w:val="00F42C5A"/>
    <w:rsid w:val="00F47234"/>
    <w:rsid w:val="00F477DB"/>
    <w:rsid w:val="00F50170"/>
    <w:rsid w:val="00F55F23"/>
    <w:rsid w:val="00F56212"/>
    <w:rsid w:val="00F56CDE"/>
    <w:rsid w:val="00F6127A"/>
    <w:rsid w:val="00F66DD0"/>
    <w:rsid w:val="00F74E05"/>
    <w:rsid w:val="00F75C74"/>
    <w:rsid w:val="00F75DF9"/>
    <w:rsid w:val="00F75ECB"/>
    <w:rsid w:val="00F77536"/>
    <w:rsid w:val="00F83F7A"/>
    <w:rsid w:val="00F85683"/>
    <w:rsid w:val="00F8624A"/>
    <w:rsid w:val="00F86F2B"/>
    <w:rsid w:val="00F90D01"/>
    <w:rsid w:val="00F91357"/>
    <w:rsid w:val="00F9731E"/>
    <w:rsid w:val="00F97B45"/>
    <w:rsid w:val="00FA0464"/>
    <w:rsid w:val="00FA0B25"/>
    <w:rsid w:val="00FA1CAB"/>
    <w:rsid w:val="00FA437F"/>
    <w:rsid w:val="00FB3C3A"/>
    <w:rsid w:val="00FC02BA"/>
    <w:rsid w:val="00FC6DF2"/>
    <w:rsid w:val="00FC7A74"/>
    <w:rsid w:val="00FD09B1"/>
    <w:rsid w:val="00FD5871"/>
    <w:rsid w:val="00FD594D"/>
    <w:rsid w:val="00FD634C"/>
    <w:rsid w:val="00FE1127"/>
    <w:rsid w:val="00FE3E16"/>
    <w:rsid w:val="00FE6321"/>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8907C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8907C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2033">
      <w:bodyDiv w:val="1"/>
      <w:marLeft w:val="0"/>
      <w:marRight w:val="0"/>
      <w:marTop w:val="0"/>
      <w:marBottom w:val="0"/>
      <w:divBdr>
        <w:top w:val="none" w:sz="0" w:space="0" w:color="auto"/>
        <w:left w:val="none" w:sz="0" w:space="0" w:color="auto"/>
        <w:bottom w:val="none" w:sz="0" w:space="0" w:color="auto"/>
        <w:right w:val="none" w:sz="0" w:space="0" w:color="auto"/>
      </w:divBdr>
    </w:div>
    <w:div w:id="661205968">
      <w:bodyDiv w:val="1"/>
      <w:marLeft w:val="0"/>
      <w:marRight w:val="0"/>
      <w:marTop w:val="0"/>
      <w:marBottom w:val="0"/>
      <w:divBdr>
        <w:top w:val="none" w:sz="0" w:space="0" w:color="auto"/>
        <w:left w:val="none" w:sz="0" w:space="0" w:color="auto"/>
        <w:bottom w:val="none" w:sz="0" w:space="0" w:color="auto"/>
        <w:right w:val="none" w:sz="0" w:space="0" w:color="auto"/>
      </w:divBdr>
    </w:div>
    <w:div w:id="813837868">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1200633152">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333B-CFF9-4E2A-8AFE-F41F311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12</Pages>
  <Words>4516</Words>
  <Characters>25743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409</cp:revision>
  <cp:lastPrinted>2017-06-01T09:09:00Z</cp:lastPrinted>
  <dcterms:created xsi:type="dcterms:W3CDTF">2017-05-24T04:37:00Z</dcterms:created>
  <dcterms:modified xsi:type="dcterms:W3CDTF">2021-08-20T11:49:00Z</dcterms:modified>
</cp:coreProperties>
</file>