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4905" w:type="dxa"/>
        <w:jc w:val="left"/>
        <w:tblInd w:w="0" w:type="dxa"/>
        <w:tblLayout w:type="fixed"/>
        <w:tblCellMar>
          <w:top w:w="0" w:type="dxa"/>
          <w:left w:w="108" w:type="dxa"/>
          <w:bottom w:w="0" w:type="dxa"/>
          <w:right w:w="108" w:type="dxa"/>
        </w:tblCellMar>
        <w:tblLook w:val="04a0"/>
      </w:tblPr>
      <w:tblGrid>
        <w:gridCol w:w="287"/>
        <w:gridCol w:w="288"/>
        <w:gridCol w:w="289"/>
        <w:gridCol w:w="417"/>
        <w:gridCol w:w="163"/>
        <w:gridCol w:w="289"/>
        <w:gridCol w:w="2601"/>
        <w:gridCol w:w="289"/>
        <w:gridCol w:w="3"/>
        <w:gridCol w:w="286"/>
        <w:gridCol w:w="869"/>
        <w:gridCol w:w="1024"/>
        <w:gridCol w:w="131"/>
        <w:gridCol w:w="157"/>
        <w:gridCol w:w="135"/>
        <w:gridCol w:w="862"/>
        <w:gridCol w:w="867"/>
        <w:gridCol w:w="3"/>
        <w:gridCol w:w="583"/>
        <w:gridCol w:w="283"/>
        <w:gridCol w:w="1574"/>
        <w:gridCol w:w="279"/>
        <w:gridCol w:w="3224"/>
      </w:tblGrid>
      <w:tr>
        <w:trPr/>
        <w:tc>
          <w:tcPr>
            <w:tcW w:w="4912" w:type="dxa"/>
            <w:gridSpan w:val="10"/>
            <w:tcBorders/>
            <w:shd w:fill="auto" w:val="clear"/>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r>
          </w:p>
        </w:tc>
        <w:tc>
          <w:tcPr>
            <w:tcW w:w="4914" w:type="dxa"/>
            <w:gridSpan w:val="10"/>
            <w:tcBorders/>
            <w:shd w:fill="auto" w:val="clear"/>
          </w:tcPr>
          <w:p>
            <w:pPr>
              <w:pStyle w:val="Normal"/>
              <w:widowControl w:val="false"/>
              <w:suppressAutoHyphens w:val="true"/>
              <w:spacing w:lineRule="auto" w:line="240" w:before="0" w:after="0"/>
              <w:jc w:val="left"/>
              <w:rPr>
                <w:rFonts w:ascii="Times New Roman" w:hAnsi="Times New Roman" w:cs="Times New Roman"/>
                <w:sz w:val="20"/>
                <w:szCs w:val="20"/>
              </w:rPr>
            </w:pPr>
            <w:r>
              <w:rPr>
                <w:rFonts w:cs="Times New Roman" w:ascii="Times New Roman" w:hAnsi="Times New Roman"/>
                <w:sz w:val="20"/>
                <w:szCs w:val="20"/>
              </w:rPr>
            </w:r>
          </w:p>
        </w:tc>
        <w:tc>
          <w:tcPr>
            <w:tcW w:w="5077" w:type="dxa"/>
            <w:gridSpan w:val="3"/>
            <w:tcBorders/>
            <w:shd w:fill="auto" w:val="clear"/>
          </w:tcPr>
          <w:p>
            <w:pPr>
              <w:pStyle w:val="Normal"/>
              <w:widowControl w:val="false"/>
              <w:suppressAutoHyphens w:val="true"/>
              <w:spacing w:lineRule="auto" w:line="240" w:before="0" w:after="0"/>
              <w:jc w:val="left"/>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УТВЕРЖДАЮ</w:t>
            </w:r>
          </w:p>
        </w:tc>
      </w:tr>
      <w:tr>
        <w:trPr>
          <w:trHeight w:val="351" w:hRule="atLeast"/>
        </w:trPr>
        <w:tc>
          <w:tcPr>
            <w:tcW w:w="4912" w:type="dxa"/>
            <w:gridSpan w:val="10"/>
            <w:tcBorders/>
            <w:shd w:fill="auto" w:val="clear"/>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914" w:type="dxa"/>
            <w:gridSpan w:val="10"/>
            <w:tcBorders/>
            <w:shd w:fill="auto" w:val="clear"/>
            <w:vAlign w:val="center"/>
          </w:tcPr>
          <w:p>
            <w:pPr>
              <w:pStyle w:val="Normal"/>
              <w:widowControl w:val="false"/>
              <w:suppressAutoHyphens w:val="true"/>
              <w:spacing w:lineRule="auto" w:line="240" w:before="0" w:after="0"/>
              <w:jc w:val="left"/>
              <w:rPr>
                <w:rFonts w:ascii="Times New Roman" w:hAnsi="Times New Roman" w:cs="Times New Roman"/>
                <w:sz w:val="20"/>
                <w:szCs w:val="20"/>
              </w:rPr>
            </w:pPr>
            <w:r>
              <w:rPr>
                <w:rFonts w:cs="Times New Roman" w:ascii="Times New Roman" w:hAnsi="Times New Roman"/>
                <w:sz w:val="20"/>
                <w:szCs w:val="20"/>
              </w:rPr>
            </w:r>
          </w:p>
        </w:tc>
        <w:tc>
          <w:tcPr>
            <w:tcW w:w="5077" w:type="dxa"/>
            <w:gridSpan w:val="3"/>
            <w:tcBorders/>
            <w:shd w:fill="auto" w:val="clear"/>
            <w:vAlign w:val="center"/>
          </w:tcPr>
          <w:p>
            <w:pPr>
              <w:pStyle w:val="Normal"/>
              <w:widowControl w:val="false"/>
              <w:suppressAutoHyphens w:val="true"/>
              <w:spacing w:lineRule="auto" w:line="240" w:before="0" w:after="0"/>
              <w:jc w:val="left"/>
              <w:rPr>
                <w:rFonts w:ascii="Times New Roman" w:hAnsi="Times New Roman" w:cs="Times New Roman"/>
                <w:sz w:val="20"/>
                <w:szCs w:val="20"/>
              </w:rPr>
            </w:pPr>
            <w:r>
              <w:rPr>
                <w:rFonts w:cs="Times New Roman" w:ascii="Times New Roman" w:hAnsi="Times New Roman"/>
                <w:sz w:val="20"/>
                <w:szCs w:val="20"/>
              </w:rPr>
              <w:t>Директор «ООО Теплоэнерго»</w:t>
            </w:r>
          </w:p>
        </w:tc>
      </w:tr>
      <w:tr>
        <w:trPr>
          <w:trHeight w:val="338" w:hRule="atLeast"/>
        </w:trPr>
        <w:tc>
          <w:tcPr>
            <w:tcW w:w="4912" w:type="dxa"/>
            <w:gridSpan w:val="10"/>
            <w:tcBorders/>
            <w:shd w:fill="auto" w:val="clear"/>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914" w:type="dxa"/>
            <w:gridSpan w:val="10"/>
            <w:tcBorders/>
            <w:shd w:fill="auto" w:val="clear"/>
            <w:vAlign w:val="center"/>
          </w:tcPr>
          <w:p>
            <w:pPr>
              <w:pStyle w:val="Normal"/>
              <w:widowControl w:val="false"/>
              <w:suppressAutoHyphens w:val="true"/>
              <w:spacing w:lineRule="auto" w:line="240" w:before="0" w:after="0"/>
              <w:jc w:val="left"/>
              <w:rPr>
                <w:rFonts w:ascii="Times New Roman" w:hAnsi="Times New Roman" w:cs="Times New Roman"/>
                <w:sz w:val="20"/>
                <w:szCs w:val="20"/>
              </w:rPr>
            </w:pPr>
            <w:r>
              <w:rPr>
                <w:rFonts w:cs="Times New Roman" w:ascii="Times New Roman" w:hAnsi="Times New Roman"/>
                <w:sz w:val="20"/>
                <w:szCs w:val="20"/>
              </w:rPr>
            </w:r>
          </w:p>
        </w:tc>
        <w:tc>
          <w:tcPr>
            <w:tcW w:w="5077" w:type="dxa"/>
            <w:gridSpan w:val="3"/>
            <w:tcBorders/>
            <w:shd w:fill="auto" w:val="clear"/>
            <w:vAlign w:val="center"/>
          </w:tcPr>
          <w:p>
            <w:pPr>
              <w:pStyle w:val="Normal"/>
              <w:widowControl w:val="false"/>
              <w:suppressAutoHyphens w:val="true"/>
              <w:spacing w:lineRule="auto" w:line="240" w:before="0" w:after="0"/>
              <w:jc w:val="left"/>
              <w:rPr>
                <w:rFonts w:ascii="Times New Roman" w:hAnsi="Times New Roman" w:cs="Times New Roman"/>
                <w:sz w:val="20"/>
                <w:szCs w:val="20"/>
              </w:rPr>
            </w:pPr>
            <w:r>
              <w:rPr>
                <w:rFonts w:cs="Times New Roman" w:ascii="Times New Roman" w:hAnsi="Times New Roman"/>
                <w:sz w:val="20"/>
                <w:szCs w:val="20"/>
              </w:rPr>
              <w:t>_____________________   С.А. Лущиц</w:t>
            </w:r>
          </w:p>
        </w:tc>
      </w:tr>
      <w:tr>
        <w:trPr>
          <w:trHeight w:val="396" w:hRule="atLeast"/>
        </w:trPr>
        <w:tc>
          <w:tcPr>
            <w:tcW w:w="4912" w:type="dxa"/>
            <w:gridSpan w:val="10"/>
            <w:tcBorders/>
            <w:shd w:fill="auto" w:val="clear"/>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914" w:type="dxa"/>
            <w:gridSpan w:val="10"/>
            <w:tcBorders/>
            <w:shd w:fill="auto" w:val="clear"/>
            <w:vAlign w:val="center"/>
          </w:tcPr>
          <w:p>
            <w:pPr>
              <w:pStyle w:val="Normal"/>
              <w:widowControl w:val="false"/>
              <w:suppressAutoHyphens w:val="true"/>
              <w:spacing w:lineRule="auto" w:line="240" w:before="0" w:after="0"/>
              <w:jc w:val="left"/>
              <w:rPr>
                <w:rFonts w:ascii="Times New Roman" w:hAnsi="Times New Roman" w:cs="Times New Roman"/>
                <w:sz w:val="20"/>
                <w:szCs w:val="20"/>
              </w:rPr>
            </w:pPr>
            <w:r>
              <w:rPr>
                <w:rFonts w:cs="Times New Roman" w:ascii="Times New Roman" w:hAnsi="Times New Roman"/>
                <w:sz w:val="20"/>
                <w:szCs w:val="20"/>
              </w:rPr>
            </w:r>
          </w:p>
        </w:tc>
        <w:tc>
          <w:tcPr>
            <w:tcW w:w="5077" w:type="dxa"/>
            <w:gridSpan w:val="3"/>
            <w:tcBorders/>
            <w:shd w:fill="auto" w:val="clear"/>
            <w:vAlign w:val="center"/>
          </w:tcPr>
          <w:p>
            <w:pPr>
              <w:pStyle w:val="Normal"/>
              <w:widowControl w:val="false"/>
              <w:suppressAutoHyphens w:val="true"/>
              <w:spacing w:lineRule="auto" w:line="240" w:before="0" w:after="0"/>
              <w:jc w:val="left"/>
              <w:rPr>
                <w:rFonts w:ascii="Times New Roman" w:hAnsi="Times New Roman"/>
                <w:sz w:val="20"/>
                <w:szCs w:val="20"/>
              </w:rPr>
            </w:pPr>
            <w:r>
              <w:rPr>
                <w:rFonts w:cs="Times New Roman" w:ascii="Times New Roman" w:hAnsi="Times New Roman"/>
                <w:sz w:val="20"/>
                <w:szCs w:val="20"/>
              </w:rPr>
              <w:t>_____ . _______________ 2021 г.</w:t>
            </w:r>
          </w:p>
        </w:tc>
      </w:tr>
      <w:tr>
        <w:trPr/>
        <w:tc>
          <w:tcPr>
            <w:tcW w:w="287" w:type="dxa"/>
            <w:tcBorders/>
            <w:shd w:color="FFFFFF" w:fill="auto" w:val="clear"/>
          </w:tcPr>
          <w:p>
            <w:pPr>
              <w:pStyle w:val="1CStyle1"/>
              <w:widowControl w:val="false"/>
              <w:suppressAutoHyphens w:val="true"/>
              <w:spacing w:lineRule="auto" w:line="240" w:before="0" w:after="0"/>
              <w:rPr>
                <w:rFonts w:ascii="Arial" w:hAnsi="Arial"/>
                <w:sz w:val="16"/>
              </w:rPr>
            </w:pPr>
            <w:r>
              <w:rPr>
                <w:rFonts w:ascii="Arial" w:hAnsi="Arial"/>
                <w:sz w:val="16"/>
              </w:rPr>
            </w:r>
          </w:p>
        </w:tc>
        <w:tc>
          <w:tcPr>
            <w:tcW w:w="14616" w:type="dxa"/>
            <w:gridSpan w:val="22"/>
            <w:tcBorders/>
            <w:shd w:color="FFFFFF" w:fill="auto" w:val="clear"/>
            <w:vAlign w:val="bottom"/>
          </w:tcPr>
          <w:p>
            <w:pPr>
              <w:pStyle w:val="1CStyle1"/>
              <w:widowControl w:val="false"/>
              <w:suppressAutoHyphens w:val="true"/>
              <w:spacing w:lineRule="auto" w:line="240" w:before="0" w:after="0"/>
              <w:rPr>
                <w:rFonts w:ascii="Arial" w:hAnsi="Arial"/>
                <w:sz w:val="21"/>
                <w:szCs w:val="21"/>
              </w:rPr>
            </w:pPr>
            <w:r>
              <w:rPr>
                <w:rFonts w:ascii="Arial" w:hAnsi="Arial"/>
                <w:sz w:val="21"/>
                <w:szCs w:val="21"/>
              </w:rPr>
            </w:r>
          </w:p>
          <w:p>
            <w:pPr>
              <w:pStyle w:val="1CStyle1"/>
              <w:widowControl w:val="false"/>
              <w:suppressAutoHyphens w:val="true"/>
              <w:spacing w:lineRule="auto" w:line="240" w:before="0" w:after="0"/>
              <w:rPr>
                <w:sz w:val="21"/>
                <w:szCs w:val="21"/>
              </w:rPr>
            </w:pPr>
            <w:r>
              <w:rPr>
                <w:rFonts w:ascii="Arial" w:hAnsi="Arial"/>
                <w:sz w:val="21"/>
                <w:szCs w:val="21"/>
              </w:rPr>
              <w:t xml:space="preserve">Техническое задание </w:t>
            </w:r>
          </w:p>
        </w:tc>
      </w:tr>
      <w:tr>
        <w:trPr/>
        <w:tc>
          <w:tcPr>
            <w:tcW w:w="287" w:type="dxa"/>
            <w:tcBorders/>
            <w:shd w:color="FFFFFF" w:fill="auto" w:val="clear"/>
          </w:tcPr>
          <w:p>
            <w:pPr>
              <w:pStyle w:val="1CStyle1"/>
              <w:widowControl w:val="false"/>
              <w:suppressAutoHyphens w:val="true"/>
              <w:spacing w:lineRule="auto" w:line="240" w:before="0" w:after="0"/>
              <w:rPr>
                <w:rFonts w:ascii="Arial" w:hAnsi="Arial"/>
                <w:sz w:val="16"/>
              </w:rPr>
            </w:pPr>
            <w:r>
              <w:rPr>
                <w:rFonts w:ascii="Arial" w:hAnsi="Arial"/>
                <w:sz w:val="16"/>
              </w:rPr>
            </w:r>
          </w:p>
        </w:tc>
        <w:tc>
          <w:tcPr>
            <w:tcW w:w="14616" w:type="dxa"/>
            <w:gridSpan w:val="22"/>
            <w:tcBorders/>
            <w:shd w:color="FFFFFF" w:fill="auto" w:val="clear"/>
            <w:vAlign w:val="bottom"/>
          </w:tcPr>
          <w:p>
            <w:pPr>
              <w:pStyle w:val="1CStyle1"/>
              <w:widowControl w:val="false"/>
              <w:suppressAutoHyphens w:val="true"/>
              <w:spacing w:lineRule="auto" w:line="240" w:before="0" w:after="0"/>
              <w:jc w:val="center"/>
              <w:rPr>
                <w:rFonts w:ascii="Arial" w:hAnsi="Arial" w:eastAsia="" w:cs="" w:cstheme="minorBidi" w:eastAsiaTheme="minorEastAsia"/>
                <w:b w:val="false"/>
                <w:b w:val="false"/>
                <w:bCs w:val="false"/>
                <w:color w:val="00000A"/>
                <w:kern w:val="0"/>
                <w:sz w:val="20"/>
                <w:szCs w:val="20"/>
                <w:shd w:fill="auto" w:val="clear"/>
                <w:lang w:val="ru-RU" w:eastAsia="ru-RU" w:bidi="ar-SA"/>
              </w:rPr>
            </w:pPr>
            <w:r>
              <w:rPr>
                <w:rFonts w:eastAsia="" w:cs="" w:cstheme="minorBidi" w:eastAsiaTheme="minorEastAsia" w:ascii="Arial" w:hAnsi="Arial"/>
                <w:b w:val="false"/>
                <w:bCs w:val="false"/>
                <w:color w:val="00000A"/>
                <w:kern w:val="0"/>
                <w:sz w:val="20"/>
                <w:szCs w:val="20"/>
                <w:shd w:fill="auto" w:val="clear"/>
                <w:lang w:val="ru-RU" w:eastAsia="ru-RU" w:bidi="ar-SA"/>
              </w:rPr>
              <w:t>по запросу котировок в электронной форме</w:t>
            </w:r>
          </w:p>
        </w:tc>
      </w:tr>
      <w:tr>
        <w:trPr/>
        <w:tc>
          <w:tcPr>
            <w:tcW w:w="287" w:type="dxa"/>
            <w:tcBorders>
              <w:bottom w:val="single" w:sz="4" w:space="0" w:color="00000A"/>
            </w:tcBorders>
            <w:shd w:color="FFFFFF" w:fill="auto" w:val="clear"/>
          </w:tcPr>
          <w:p>
            <w:pPr>
              <w:pStyle w:val="1CStyle1"/>
              <w:widowControl w:val="false"/>
              <w:suppressAutoHyphens w:val="true"/>
              <w:spacing w:lineRule="auto" w:line="240" w:before="0" w:after="0"/>
              <w:rPr>
                <w:rFonts w:ascii="Arial" w:hAnsi="Arial"/>
                <w:sz w:val="16"/>
              </w:rPr>
            </w:pPr>
            <w:r>
              <w:rPr>
                <w:rFonts w:ascii="Arial" w:hAnsi="Arial"/>
                <w:sz w:val="16"/>
              </w:rPr>
            </w:r>
          </w:p>
        </w:tc>
        <w:tc>
          <w:tcPr>
            <w:tcW w:w="14616" w:type="dxa"/>
            <w:gridSpan w:val="22"/>
            <w:tcBorders/>
            <w:shd w:color="FFFFFF" w:fill="auto" w:val="clear"/>
            <w:vAlign w:val="bottom"/>
          </w:tcPr>
          <w:p>
            <w:pPr>
              <w:pStyle w:val="1CStyle1"/>
              <w:widowControl w:val="false"/>
              <w:suppressAutoHyphens w:val="true"/>
              <w:spacing w:lineRule="auto" w:line="240" w:before="0" w:after="0"/>
              <w:jc w:val="center"/>
              <w:rPr>
                <w:rFonts w:ascii="Arial" w:hAnsi="Arial" w:eastAsia="" w:cs="" w:cstheme="minorBidi" w:eastAsiaTheme="minorEastAsia"/>
                <w:b w:val="false"/>
                <w:b w:val="false"/>
                <w:bCs w:val="false"/>
                <w:color w:val="00000A"/>
                <w:kern w:val="0"/>
                <w:sz w:val="20"/>
                <w:szCs w:val="20"/>
                <w:shd w:fill="auto" w:val="clear"/>
                <w:lang w:val="ru-RU" w:eastAsia="ru-RU" w:bidi="ar-SA"/>
              </w:rPr>
            </w:pPr>
            <w:r>
              <w:rPr>
                <w:rFonts w:eastAsia="" w:cs="" w:cstheme="minorBidi" w:eastAsiaTheme="minorEastAsia" w:ascii="Arial" w:hAnsi="Arial"/>
                <w:b w:val="false"/>
                <w:bCs w:val="false"/>
                <w:color w:val="00000A"/>
                <w:kern w:val="0"/>
                <w:sz w:val="20"/>
                <w:szCs w:val="20"/>
                <w:shd w:fill="auto" w:val="clear"/>
                <w:lang w:val="ru-RU" w:eastAsia="ru-RU" w:bidi="ar-SA"/>
              </w:rPr>
              <w:t>для нужд ООО «Теплоэнерго»</w:t>
            </w:r>
          </w:p>
          <w:p>
            <w:pPr>
              <w:pStyle w:val="1CStyle1"/>
              <w:widowControl w:val="false"/>
              <w:suppressAutoHyphens w:val="true"/>
              <w:spacing w:lineRule="auto" w:line="240" w:before="0" w:after="0"/>
              <w:jc w:val="center"/>
              <w:rPr>
                <w:rFonts w:ascii="Arial" w:hAnsi="Arial" w:eastAsia="" w:cs="" w:cstheme="minorBidi" w:eastAsiaTheme="minorEastAsia"/>
                <w:b w:val="false"/>
                <w:b w:val="false"/>
                <w:bCs w:val="false"/>
                <w:color w:val="00000A"/>
                <w:kern w:val="0"/>
                <w:sz w:val="20"/>
                <w:szCs w:val="20"/>
                <w:shd w:fill="auto" w:val="clear"/>
                <w:lang w:val="ru-RU" w:eastAsia="ru-RU" w:bidi="ar-SA"/>
              </w:rPr>
            </w:pPr>
            <w:r>
              <w:rPr>
                <w:rFonts w:eastAsia="" w:cs="" w:cstheme="minorBidi" w:eastAsiaTheme="minorEastAsia" w:ascii="Arial" w:hAnsi="Arial"/>
                <w:b w:val="false"/>
                <w:bCs w:val="false"/>
                <w:color w:val="00000A"/>
                <w:kern w:val="0"/>
                <w:sz w:val="20"/>
                <w:szCs w:val="20"/>
                <w:shd w:fill="auto" w:val="clear"/>
                <w:lang w:val="ru-RU" w:eastAsia="ru-RU" w:bidi="ar-SA"/>
              </w:rPr>
              <w:t xml:space="preserve">по номенклатуре: </w:t>
            </w:r>
            <w:r>
              <w:rPr>
                <w:rFonts w:eastAsia="" w:cs="" w:cstheme="minorBidi" w:eastAsiaTheme="minorEastAsia" w:ascii="Arial" w:hAnsi="Arial"/>
                <w:b w:val="false"/>
                <w:bCs w:val="false"/>
                <w:color w:val="00000A"/>
                <w:kern w:val="0"/>
                <w:sz w:val="20"/>
                <w:szCs w:val="20"/>
                <w:shd w:fill="auto" w:val="clear"/>
                <w:lang w:val="ru-RU" w:eastAsia="ru-RU" w:bidi="ar-SA"/>
              </w:rPr>
              <w:t>с</w:t>
            </w:r>
            <w:r>
              <w:rPr>
                <w:rFonts w:eastAsia="" w:cs="" w:cstheme="minorBidi" w:eastAsiaTheme="minorEastAsia" w:ascii="Arial" w:hAnsi="Arial"/>
                <w:b w:val="false"/>
                <w:bCs w:val="false"/>
                <w:color w:val="00000A"/>
                <w:kern w:val="0"/>
                <w:sz w:val="20"/>
                <w:szCs w:val="20"/>
                <w:shd w:fill="auto" w:val="clear"/>
                <w:lang w:val="ru-RU" w:eastAsia="ru-RU" w:bidi="ar-SA"/>
              </w:rPr>
              <w:t>троительные работы</w:t>
            </w:r>
          </w:p>
          <w:p>
            <w:pPr>
              <w:pStyle w:val="1CStyle1"/>
              <w:widowControl w:val="false"/>
              <w:suppressAutoHyphens w:val="true"/>
              <w:spacing w:lineRule="auto" w:line="240" w:before="0" w:after="0"/>
              <w:jc w:val="center"/>
              <w:rPr>
                <w:rFonts w:ascii="Arial" w:hAnsi="Arial" w:eastAsia="" w:cs="" w:cstheme="minorBidi" w:eastAsiaTheme="minorEastAsia"/>
                <w:b w:val="false"/>
                <w:b w:val="false"/>
                <w:bCs w:val="false"/>
                <w:color w:val="00000A"/>
                <w:kern w:val="0"/>
                <w:sz w:val="20"/>
                <w:szCs w:val="20"/>
                <w:shd w:fill="auto" w:val="clear"/>
                <w:lang w:val="ru-RU" w:eastAsia="ru-RU" w:bidi="ar-SA"/>
              </w:rPr>
            </w:pPr>
            <w:r>
              <w:rPr>
                <w:rFonts w:eastAsia="" w:cs="" w:cstheme="minorBidi" w:eastAsiaTheme="minorEastAsia" w:ascii="Arial" w:hAnsi="Arial"/>
                <w:b w:val="false"/>
                <w:bCs w:val="false"/>
                <w:color w:val="00000A"/>
                <w:kern w:val="0"/>
                <w:sz w:val="20"/>
                <w:szCs w:val="20"/>
                <w:shd w:fill="auto" w:val="clear"/>
                <w:lang w:val="ru-RU" w:eastAsia="ru-RU" w:bidi="ar-SA"/>
              </w:rPr>
            </w:r>
          </w:p>
        </w:tc>
      </w:tr>
      <w:tr>
        <w:trPr>
          <w:trHeight w:val="422" w:hRule="atLeast"/>
        </w:trPr>
        <w:tc>
          <w:tcPr>
            <w:tcW w:w="575" w:type="dxa"/>
            <w:gridSpan w:val="2"/>
            <w:tcBorders>
              <w:top w:val="single" w:sz="4" w:space="0" w:color="00000A"/>
              <w:left w:val="single" w:sz="4" w:space="0" w:color="00000A"/>
              <w:bottom w:val="single" w:sz="4" w:space="0" w:color="00000A"/>
              <w:right w:val="single" w:sz="4" w:space="0" w:color="00000A"/>
            </w:tcBorders>
            <w:shd w:color="FFFFFF" w:fill="auto" w:val="clear"/>
            <w:tcMar>
              <w:left w:w="87" w:type="dxa"/>
            </w:tcMar>
            <w:vAlign w:val="center"/>
          </w:tcPr>
          <w:p>
            <w:pPr>
              <w:pStyle w:val="1CStyle2"/>
              <w:widowControl w:val="false"/>
              <w:suppressAutoHyphens w:val="true"/>
              <w:spacing w:lineRule="auto" w:line="240" w:before="0" w:after="0"/>
              <w:rPr>
                <w:rFonts w:ascii="Arial" w:hAnsi="Arial"/>
                <w:sz w:val="16"/>
              </w:rPr>
            </w:pPr>
            <w:r>
              <w:rPr>
                <w:rFonts w:ascii="Arial" w:hAnsi="Arial"/>
                <w:sz w:val="16"/>
              </w:rPr>
              <w:t>1</w:t>
            </w:r>
          </w:p>
        </w:tc>
        <w:tc>
          <w:tcPr>
            <w:tcW w:w="706" w:type="dxa"/>
            <w:gridSpan w:val="2"/>
            <w:tcBorders>
              <w:top w:val="single" w:sz="4" w:space="0" w:color="00000A"/>
              <w:left w:val="single" w:sz="4" w:space="0" w:color="00000A"/>
              <w:bottom w:val="single" w:sz="4" w:space="0" w:color="00000A"/>
            </w:tcBorders>
            <w:shd w:color="FFFFFF" w:fill="auto" w:val="clear"/>
            <w:tcMar>
              <w:left w:w="87" w:type="dxa"/>
            </w:tcMar>
            <w:vAlign w:val="center"/>
          </w:tcPr>
          <w:p>
            <w:pPr>
              <w:pStyle w:val="1CStyle3"/>
              <w:widowControl w:val="false"/>
              <w:suppressAutoHyphens w:val="true"/>
              <w:spacing w:lineRule="auto" w:line="240" w:before="0" w:after="0"/>
              <w:jc w:val="left"/>
              <w:rPr>
                <w:rFonts w:ascii="Arial" w:hAnsi="Arial"/>
                <w:sz w:val="16"/>
                <w:u w:val="single"/>
              </w:rPr>
            </w:pPr>
            <w:r>
              <w:rPr>
                <w:rFonts w:ascii="Arial" w:hAnsi="Arial"/>
                <w:sz w:val="16"/>
              </w:rPr>
              <w:t>Вид работ</w:t>
            </w:r>
          </w:p>
        </w:tc>
        <w:tc>
          <w:tcPr>
            <w:tcW w:w="7679" w:type="dxa"/>
            <w:gridSpan w:val="14"/>
            <w:tcBorders>
              <w:top w:val="single" w:sz="4" w:space="0" w:color="00000A"/>
              <w:left w:val="single" w:sz="4" w:space="0" w:color="00000A"/>
              <w:bottom w:val="single" w:sz="4" w:space="0" w:color="00000A"/>
            </w:tcBorders>
            <w:shd w:color="FFFFFF" w:fill="auto" w:val="clear"/>
            <w:tcMar>
              <w:left w:w="87" w:type="dxa"/>
            </w:tcMar>
            <w:vAlign w:val="center"/>
          </w:tcPr>
          <w:p>
            <w:pPr>
              <w:pStyle w:val="1CStyle3"/>
              <w:widowControl w:val="false"/>
              <w:suppressAutoHyphens w:val="true"/>
              <w:spacing w:lineRule="auto" w:line="240" w:before="0" w:after="0"/>
              <w:jc w:val="left"/>
              <w:rPr/>
            </w:pPr>
            <w:r>
              <w:rPr>
                <w:rFonts w:eastAsia="" w:cs="" w:ascii="Arial" w:hAnsi="Arial" w:cstheme="minorBidi" w:eastAsiaTheme="minorEastAsia"/>
                <w:b/>
                <w:color w:val="00000A"/>
                <w:kern w:val="0"/>
                <w:sz w:val="16"/>
                <w:szCs w:val="22"/>
                <w:u w:val="single"/>
                <w:shd w:fill="auto" w:val="clear"/>
                <w:lang w:val="ru-RU" w:eastAsia="ru-RU" w:bidi="ar-SA"/>
              </w:rPr>
              <w:t>Благоустройство территории после проведения земляных работ по капитальному ремонту тепловой сети</w:t>
            </w:r>
          </w:p>
        </w:tc>
        <w:tc>
          <w:tcPr>
            <w:tcW w:w="2440" w:type="dxa"/>
            <w:gridSpan w:val="3"/>
            <w:tcBorders>
              <w:top w:val="single" w:sz="4" w:space="0" w:color="00000A"/>
              <w:left w:val="single" w:sz="4" w:space="0" w:color="00000A"/>
              <w:bottom w:val="single" w:sz="4" w:space="0" w:color="00000A"/>
              <w:right w:val="single" w:sz="4" w:space="0" w:color="00000A"/>
            </w:tcBorders>
            <w:shd w:color="FFFFFF" w:fill="auto" w:val="clear"/>
            <w:tcMar>
              <w:left w:w="87" w:type="dxa"/>
            </w:tcMar>
            <w:vAlign w:val="center"/>
          </w:tcPr>
          <w:p>
            <w:pPr>
              <w:pStyle w:val="1CStyle4"/>
              <w:widowControl w:val="false"/>
              <w:suppressAutoHyphens w:val="true"/>
              <w:spacing w:lineRule="auto" w:line="240" w:before="0" w:after="0"/>
              <w:jc w:val="left"/>
              <w:rPr>
                <w:rFonts w:ascii="Arial" w:hAnsi="Arial"/>
                <w:sz w:val="16"/>
              </w:rPr>
            </w:pPr>
            <w:r>
              <w:rPr>
                <w:rFonts w:ascii="Arial" w:hAnsi="Arial"/>
                <w:sz w:val="16"/>
              </w:rPr>
              <w:t>ОКВЭД 35.30.14</w:t>
            </w:r>
          </w:p>
        </w:tc>
        <w:tc>
          <w:tcPr>
            <w:tcW w:w="279" w:type="dxa"/>
            <w:tcBorders>
              <w:top w:val="single" w:sz="4" w:space="0" w:color="00000A"/>
              <w:left w:val="single" w:sz="4" w:space="0" w:color="00000A"/>
              <w:bottom w:val="single" w:sz="4" w:space="0" w:color="00000A"/>
              <w:right w:val="single" w:sz="4" w:space="0" w:color="00000A"/>
            </w:tcBorders>
            <w:shd w:color="FFFFFF" w:fill="auto" w:val="clear"/>
            <w:tcMar>
              <w:left w:w="87" w:type="dxa"/>
            </w:tcMar>
          </w:tcPr>
          <w:p>
            <w:pPr>
              <w:pStyle w:val="1CStyle4"/>
              <w:widowControl w:val="false"/>
              <w:suppressAutoHyphens w:val="true"/>
              <w:spacing w:lineRule="auto" w:line="240" w:before="0" w:after="0"/>
              <w:jc w:val="left"/>
              <w:rPr>
                <w:rFonts w:ascii="Arial" w:hAnsi="Arial"/>
                <w:sz w:val="16"/>
              </w:rPr>
            </w:pPr>
            <w:r>
              <w:rPr>
                <w:rFonts w:ascii="Arial" w:hAnsi="Arial"/>
                <w:sz w:val="16"/>
              </w:rPr>
            </w:r>
          </w:p>
        </w:tc>
        <w:tc>
          <w:tcPr>
            <w:tcW w:w="3224" w:type="dxa"/>
            <w:tcBorders>
              <w:top w:val="single" w:sz="4" w:space="0" w:color="00000A"/>
              <w:left w:val="single" w:sz="4" w:space="0" w:color="00000A"/>
              <w:bottom w:val="single" w:sz="4" w:space="0" w:color="00000A"/>
              <w:right w:val="single" w:sz="4" w:space="0" w:color="00000A"/>
            </w:tcBorders>
            <w:shd w:color="FFFFFF" w:fill="auto" w:val="clear"/>
            <w:tcMar>
              <w:left w:w="87" w:type="dxa"/>
            </w:tcMar>
            <w:vAlign w:val="center"/>
          </w:tcPr>
          <w:p>
            <w:pPr>
              <w:pStyle w:val="1CStyle4"/>
              <w:widowControl w:val="false"/>
              <w:suppressAutoHyphens w:val="true"/>
              <w:spacing w:lineRule="auto" w:line="240" w:before="0" w:after="0"/>
              <w:jc w:val="left"/>
              <w:rPr>
                <w:rFonts w:ascii="Arial" w:hAnsi="Arial"/>
                <w:sz w:val="16"/>
              </w:rPr>
            </w:pPr>
            <w:r>
              <w:rPr/>
            </w:r>
          </w:p>
        </w:tc>
      </w:tr>
      <w:tr>
        <w:trPr/>
        <w:tc>
          <w:tcPr>
            <w:tcW w:w="575" w:type="dxa"/>
            <w:gridSpan w:val="2"/>
            <w:tcBorders>
              <w:top w:val="single" w:sz="4" w:space="0" w:color="00000A"/>
              <w:left w:val="single" w:sz="4" w:space="0" w:color="00000A"/>
              <w:bottom w:val="single" w:sz="4" w:space="0" w:color="00000A"/>
              <w:right w:val="single" w:sz="4" w:space="0" w:color="00000A"/>
            </w:tcBorders>
            <w:shd w:color="FFFFFF" w:fill="auto" w:val="clear"/>
            <w:tcMar>
              <w:left w:w="87" w:type="dxa"/>
            </w:tcMar>
            <w:vAlign w:val="center"/>
          </w:tcPr>
          <w:p>
            <w:pPr>
              <w:pStyle w:val="1CStyle6"/>
              <w:widowControl w:val="false"/>
              <w:suppressAutoHyphens w:val="true"/>
              <w:spacing w:lineRule="auto" w:line="240" w:before="0" w:after="0"/>
              <w:rPr>
                <w:rFonts w:ascii="Arial" w:hAnsi="Arial"/>
                <w:sz w:val="16"/>
              </w:rPr>
            </w:pPr>
            <w:r>
              <w:rPr>
                <w:rFonts w:ascii="Arial" w:hAnsi="Arial"/>
                <w:sz w:val="16"/>
              </w:rPr>
              <w:t>№</w:t>
            </w:r>
            <w:r>
              <w:rPr>
                <w:rFonts w:ascii="Arial" w:hAnsi="Arial"/>
                <w:sz w:val="16"/>
              </w:rPr>
              <w:br/>
              <w:t>п/п</w:t>
            </w:r>
          </w:p>
        </w:tc>
        <w:tc>
          <w:tcPr>
            <w:tcW w:w="5206" w:type="dxa"/>
            <w:gridSpan w:val="9"/>
            <w:tcBorders>
              <w:top w:val="single" w:sz="4" w:space="0" w:color="00000A"/>
              <w:left w:val="single" w:sz="4" w:space="0" w:color="00000A"/>
            </w:tcBorders>
            <w:shd w:color="FFFFFF" w:fill="auto" w:val="clear"/>
            <w:tcMar>
              <w:left w:w="87" w:type="dxa"/>
            </w:tcMar>
            <w:vAlign w:val="center"/>
          </w:tcPr>
          <w:p>
            <w:pPr>
              <w:pStyle w:val="1CStyle7"/>
              <w:widowControl w:val="false"/>
              <w:suppressAutoHyphens w:val="true"/>
              <w:spacing w:lineRule="auto" w:line="240" w:before="0" w:after="0"/>
              <w:rPr>
                <w:rFonts w:ascii="Arial" w:hAnsi="Arial"/>
                <w:sz w:val="16"/>
              </w:rPr>
            </w:pPr>
            <w:r>
              <w:rPr>
                <w:rFonts w:ascii="Arial" w:hAnsi="Arial"/>
                <w:sz w:val="16"/>
              </w:rPr>
              <w:t>Наименование предмета закупки</w:t>
            </w:r>
          </w:p>
        </w:tc>
        <w:tc>
          <w:tcPr>
            <w:tcW w:w="1155" w:type="dxa"/>
            <w:gridSpan w:val="2"/>
            <w:tcBorders>
              <w:top w:val="single" w:sz="4" w:space="0" w:color="00000A"/>
              <w:left w:val="single" w:sz="4" w:space="0" w:color="00000A"/>
              <w:bottom w:val="single" w:sz="4" w:space="0" w:color="00000A"/>
              <w:right w:val="single" w:sz="4" w:space="0" w:color="00000A"/>
            </w:tcBorders>
            <w:shd w:color="FFFFFF" w:fill="auto" w:val="clear"/>
            <w:tcMar>
              <w:left w:w="87" w:type="dxa"/>
            </w:tcMar>
            <w:vAlign w:val="center"/>
          </w:tcPr>
          <w:p>
            <w:pPr>
              <w:pStyle w:val="1CStyle8"/>
              <w:widowControl w:val="false"/>
              <w:suppressAutoHyphens w:val="true"/>
              <w:spacing w:lineRule="auto" w:line="240" w:before="0" w:after="0"/>
              <w:rPr>
                <w:rFonts w:ascii="Arial" w:hAnsi="Arial"/>
                <w:sz w:val="16"/>
              </w:rPr>
            </w:pPr>
            <w:r>
              <w:rPr>
                <w:rFonts w:ascii="Arial" w:hAnsi="Arial"/>
                <w:sz w:val="16"/>
              </w:rPr>
              <w:t>Ед.</w:t>
              <w:br/>
              <w:t>изм.</w:t>
            </w:r>
          </w:p>
        </w:tc>
        <w:tc>
          <w:tcPr>
            <w:tcW w:w="1154" w:type="dxa"/>
            <w:gridSpan w:val="3"/>
            <w:tcBorders>
              <w:top w:val="single" w:sz="4" w:space="0" w:color="00000A"/>
              <w:left w:val="single" w:sz="4" w:space="0" w:color="00000A"/>
              <w:bottom w:val="single" w:sz="4" w:space="0" w:color="00000A"/>
              <w:right w:val="single" w:sz="4" w:space="0" w:color="00000A"/>
            </w:tcBorders>
            <w:shd w:color="FFFFFF" w:fill="auto" w:val="clear"/>
            <w:tcMar>
              <w:left w:w="87" w:type="dxa"/>
            </w:tcMar>
            <w:vAlign w:val="center"/>
          </w:tcPr>
          <w:p>
            <w:pPr>
              <w:pStyle w:val="1CStyle9"/>
              <w:widowControl w:val="false"/>
              <w:suppressAutoHyphens w:val="true"/>
              <w:bidi w:val="0"/>
              <w:spacing w:lineRule="auto" w:line="240" w:before="0" w:after="0"/>
              <w:ind w:left="0" w:right="0" w:hanging="0"/>
              <w:jc w:val="center"/>
              <w:rPr>
                <w:rFonts w:ascii="Arial" w:hAnsi="Arial"/>
                <w:sz w:val="16"/>
              </w:rPr>
            </w:pPr>
            <w:r>
              <w:rPr>
                <w:rFonts w:ascii="Arial" w:hAnsi="Arial"/>
                <w:sz w:val="16"/>
              </w:rPr>
              <w:t>Коли-</w:t>
            </w:r>
          </w:p>
          <w:p>
            <w:pPr>
              <w:pStyle w:val="1CStyle9"/>
              <w:widowControl w:val="false"/>
              <w:suppressAutoHyphens w:val="true"/>
              <w:spacing w:lineRule="auto" w:line="240" w:before="0" w:after="0"/>
              <w:rPr>
                <w:rFonts w:ascii="Arial" w:hAnsi="Arial"/>
                <w:sz w:val="16"/>
              </w:rPr>
            </w:pPr>
            <w:r>
              <w:rPr>
                <w:rFonts w:ascii="Arial" w:hAnsi="Arial"/>
                <w:sz w:val="16"/>
              </w:rPr>
              <w:t>чество</w:t>
            </w:r>
          </w:p>
        </w:tc>
        <w:tc>
          <w:tcPr>
            <w:tcW w:w="867" w:type="dxa"/>
            <w:tcBorders>
              <w:top w:val="single" w:sz="4" w:space="0" w:color="00000A"/>
              <w:left w:val="single" w:sz="4" w:space="0" w:color="00000A"/>
              <w:bottom w:val="single" w:sz="4" w:space="0" w:color="00000A"/>
              <w:right w:val="single" w:sz="4" w:space="0" w:color="00000A"/>
            </w:tcBorders>
            <w:shd w:color="FFFFFF" w:fill="auto" w:val="clear"/>
            <w:tcMar>
              <w:left w:w="87" w:type="dxa"/>
            </w:tcMar>
            <w:vAlign w:val="center"/>
          </w:tcPr>
          <w:p>
            <w:pPr>
              <w:pStyle w:val="1CStyle9"/>
              <w:widowControl w:val="false"/>
              <w:suppressAutoHyphens w:val="true"/>
              <w:spacing w:lineRule="auto" w:line="240" w:before="0" w:after="0"/>
              <w:rPr>
                <w:rFonts w:ascii="Arial" w:hAnsi="Arial"/>
                <w:sz w:val="16"/>
              </w:rPr>
            </w:pPr>
            <w:r>
              <w:rPr>
                <w:rFonts w:ascii="Arial" w:hAnsi="Arial"/>
                <w:sz w:val="16"/>
              </w:rPr>
              <w:t>Допусти-мость аналога</w:t>
            </w:r>
          </w:p>
        </w:tc>
        <w:tc>
          <w:tcPr>
            <w:tcW w:w="2443" w:type="dxa"/>
            <w:gridSpan w:val="4"/>
            <w:tcBorders>
              <w:top w:val="single" w:sz="4" w:space="0" w:color="00000A"/>
              <w:left w:val="single" w:sz="4" w:space="0" w:color="00000A"/>
            </w:tcBorders>
            <w:shd w:color="FFFFFF" w:fill="auto" w:val="clear"/>
            <w:tcMar>
              <w:left w:w="87" w:type="dxa"/>
            </w:tcMar>
            <w:vAlign w:val="center"/>
          </w:tcPr>
          <w:p>
            <w:pPr>
              <w:pStyle w:val="1CStyle10"/>
              <w:widowControl w:val="false"/>
              <w:suppressAutoHyphens w:val="true"/>
              <w:spacing w:lineRule="auto" w:line="240" w:before="0" w:after="0"/>
              <w:rPr>
                <w:rFonts w:ascii="Arial" w:hAnsi="Arial"/>
                <w:sz w:val="16"/>
              </w:rPr>
            </w:pPr>
            <w:r>
              <w:rPr>
                <w:rFonts w:ascii="Arial" w:hAnsi="Arial"/>
                <w:sz w:val="16"/>
              </w:rPr>
              <w:t>Грузополучатель</w:t>
            </w:r>
          </w:p>
        </w:tc>
        <w:tc>
          <w:tcPr>
            <w:tcW w:w="279" w:type="dxa"/>
            <w:tcBorders>
              <w:top w:val="single" w:sz="4" w:space="0" w:color="00000A"/>
              <w:left w:val="single" w:sz="4" w:space="0" w:color="00000A"/>
            </w:tcBorders>
            <w:shd w:color="FFFFFF" w:fill="auto" w:val="clear"/>
            <w:tcMar>
              <w:left w:w="87" w:type="dxa"/>
            </w:tcMar>
          </w:tcPr>
          <w:p>
            <w:pPr>
              <w:pStyle w:val="1CStyle111"/>
              <w:widowControl w:val="false"/>
              <w:suppressAutoHyphens w:val="true"/>
              <w:spacing w:lineRule="auto" w:line="240" w:before="0" w:after="0"/>
              <w:rPr>
                <w:rFonts w:ascii="Arial" w:hAnsi="Arial"/>
                <w:sz w:val="16"/>
              </w:rPr>
            </w:pPr>
            <w:r>
              <w:rPr>
                <w:rFonts w:ascii="Arial" w:hAnsi="Arial"/>
                <w:sz w:val="16"/>
              </w:rPr>
            </w:r>
          </w:p>
        </w:tc>
        <w:tc>
          <w:tcPr>
            <w:tcW w:w="3224" w:type="dxa"/>
            <w:tcBorders>
              <w:top w:val="single" w:sz="4" w:space="0" w:color="00000A"/>
              <w:left w:val="single" w:sz="4" w:space="0" w:color="00000A"/>
              <w:bottom w:val="single" w:sz="4" w:space="0" w:color="00000A"/>
              <w:right w:val="single" w:sz="4" w:space="0" w:color="00000A"/>
            </w:tcBorders>
            <w:shd w:color="FFFFFF" w:fill="auto" w:val="clear"/>
            <w:tcMar>
              <w:left w:w="87" w:type="dxa"/>
            </w:tcMar>
            <w:vAlign w:val="center"/>
          </w:tcPr>
          <w:p>
            <w:pPr>
              <w:pStyle w:val="1CStyle111"/>
              <w:widowControl w:val="false"/>
              <w:suppressAutoHyphens w:val="true"/>
              <w:spacing w:lineRule="auto" w:line="240" w:before="0" w:after="0"/>
              <w:rPr>
                <w:rFonts w:ascii="Arial" w:hAnsi="Arial"/>
                <w:sz w:val="16"/>
              </w:rPr>
            </w:pPr>
            <w:r>
              <w:rPr>
                <w:rFonts w:ascii="Arial" w:hAnsi="Arial"/>
                <w:sz w:val="16"/>
              </w:rPr>
              <w:t xml:space="preserve">Место (адрес) </w:t>
            </w:r>
            <w:r>
              <w:rPr>
                <w:rFonts w:ascii="Arial" w:hAnsi="Arial"/>
                <w:sz w:val="16"/>
              </w:rPr>
              <w:t>выполнения работ</w:t>
            </w:r>
          </w:p>
        </w:tc>
      </w:tr>
      <w:tr>
        <w:trPr>
          <w:trHeight w:val="318" w:hRule="atLeast"/>
        </w:trPr>
        <w:tc>
          <w:tcPr>
            <w:tcW w:w="575" w:type="dxa"/>
            <w:gridSpan w:val="2"/>
            <w:tcBorders>
              <w:top w:val="single" w:sz="4" w:space="0" w:color="00000A"/>
              <w:left w:val="single" w:sz="4" w:space="0" w:color="00000A"/>
              <w:bottom w:val="single" w:sz="4" w:space="0" w:color="00000A"/>
              <w:right w:val="single" w:sz="4" w:space="0" w:color="00000A"/>
            </w:tcBorders>
            <w:shd w:color="FFFFFF" w:fill="auto" w:val="clear"/>
            <w:tcMar>
              <w:top w:w="55" w:type="dxa"/>
              <w:left w:w="87" w:type="dxa"/>
              <w:bottom w:w="55" w:type="dxa"/>
            </w:tcMar>
            <w:vAlign w:val="center"/>
          </w:tcPr>
          <w:p>
            <w:pPr>
              <w:pStyle w:val="1CStyle12"/>
              <w:widowControl w:val="false"/>
              <w:suppressAutoHyphens w:val="true"/>
              <w:spacing w:lineRule="auto" w:line="240" w:before="0" w:after="0"/>
              <w:rPr>
                <w:rFonts w:ascii="Arial" w:hAnsi="Arial" w:eastAsia="" w:cs="" w:cstheme="minorBidi" w:eastAsiaTheme="minorEastAsia"/>
                <w:color w:val="00000A"/>
                <w:kern w:val="0"/>
                <w:sz w:val="16"/>
                <w:szCs w:val="22"/>
                <w:shd w:fill="auto" w:val="clear"/>
                <w:lang w:val="ru-RU" w:eastAsia="ru-RU" w:bidi="ar-SA"/>
              </w:rPr>
            </w:pPr>
            <w:r>
              <w:rPr>
                <w:rFonts w:eastAsia="" w:cs="" w:ascii="Arial" w:hAnsi="Arial" w:cstheme="minorBidi" w:eastAsiaTheme="minorEastAsia"/>
                <w:color w:val="00000A"/>
                <w:kern w:val="0"/>
                <w:sz w:val="16"/>
                <w:szCs w:val="22"/>
                <w:shd w:fill="auto" w:val="clear"/>
                <w:lang w:val="ru-RU" w:eastAsia="ru-RU" w:bidi="ar-SA"/>
              </w:rPr>
              <w:t>1</w:t>
            </w:r>
          </w:p>
        </w:tc>
        <w:tc>
          <w:tcPr>
            <w:tcW w:w="5206" w:type="dxa"/>
            <w:gridSpan w:val="9"/>
            <w:tcBorders>
              <w:top w:val="single" w:sz="4" w:space="0" w:color="00000A"/>
              <w:left w:val="single" w:sz="4" w:space="0" w:color="000000"/>
              <w:bottom w:val="single" w:sz="4" w:space="0" w:color="00000A"/>
              <w:right w:val="single" w:sz="4" w:space="0" w:color="000000"/>
            </w:tcBorders>
            <w:shd w:color="FFFFFF" w:fill="auto" w:val="clear"/>
            <w:tcMar>
              <w:top w:w="55" w:type="dxa"/>
              <w:left w:w="87" w:type="dxa"/>
              <w:bottom w:w="55" w:type="dxa"/>
            </w:tcMar>
          </w:tcPr>
          <w:p>
            <w:pPr>
              <w:pStyle w:val="1CStyle13"/>
              <w:widowControl w:val="false"/>
              <w:suppressAutoHyphens w:val="true"/>
              <w:spacing w:lineRule="auto" w:line="240" w:before="0" w:after="0"/>
              <w:jc w:val="left"/>
              <w:rPr>
                <w:rFonts w:ascii="Arial" w:hAnsi="Arial" w:eastAsia="" w:cs="" w:cstheme="minorBidi" w:eastAsiaTheme="minorEastAsia"/>
                <w:color w:val="00000A"/>
                <w:kern w:val="0"/>
                <w:sz w:val="16"/>
                <w:szCs w:val="22"/>
                <w:shd w:fill="auto" w:val="clear"/>
                <w:lang w:val="ru-RU" w:eastAsia="ru-RU" w:bidi="ar-SA"/>
              </w:rPr>
            </w:pPr>
            <w:r>
              <w:rPr>
                <w:rFonts w:eastAsia="" w:cs="" w:ascii="Arial" w:hAnsi="Arial" w:cstheme="minorBidi" w:eastAsiaTheme="minorEastAsia"/>
                <w:color w:val="00000A"/>
                <w:kern w:val="0"/>
                <w:sz w:val="16"/>
                <w:szCs w:val="22"/>
                <w:shd w:fill="auto" w:val="clear"/>
                <w:lang w:val="ru-RU" w:eastAsia="ru-RU" w:bidi="ar-SA"/>
              </w:rPr>
              <w:t xml:space="preserve">Восстановление площадки из железобетонных </w:t>
            </w:r>
            <w:r>
              <w:rPr>
                <w:rFonts w:eastAsia="" w:cs="" w:ascii="Arial" w:hAnsi="Arial" w:cstheme="minorBidi" w:eastAsiaTheme="minorEastAsia"/>
                <w:color w:val="00000A"/>
                <w:kern w:val="0"/>
                <w:sz w:val="16"/>
                <w:szCs w:val="22"/>
                <w:shd w:fill="auto" w:val="clear"/>
                <w:lang w:val="ru-RU" w:eastAsia="ru-RU" w:bidi="ar-SA"/>
              </w:rPr>
              <w:t xml:space="preserve">плит размером 1,0х1,0х0,1 м  </w:t>
            </w:r>
          </w:p>
        </w:tc>
        <w:tc>
          <w:tcPr>
            <w:tcW w:w="1155" w:type="dxa"/>
            <w:gridSpan w:val="2"/>
            <w:tcBorders>
              <w:top w:val="single" w:sz="4" w:space="0" w:color="00000A"/>
              <w:left w:val="single" w:sz="4" w:space="0" w:color="00000A"/>
              <w:bottom w:val="single" w:sz="4" w:space="0" w:color="00000A"/>
            </w:tcBorders>
            <w:shd w:color="FFFFFF" w:fill="auto" w:val="clear"/>
            <w:tcMar>
              <w:top w:w="55" w:type="dxa"/>
              <w:left w:w="87" w:type="dxa"/>
              <w:bottom w:w="55" w:type="dxa"/>
            </w:tcMar>
            <w:vAlign w:val="center"/>
          </w:tcPr>
          <w:p>
            <w:pPr>
              <w:pStyle w:val="1CStyle9"/>
              <w:widowControl w:val="false"/>
              <w:suppressAutoHyphens w:val="true"/>
              <w:spacing w:lineRule="auto" w:line="240" w:before="0" w:after="0"/>
              <w:rPr>
                <w:rFonts w:ascii="Arial" w:hAnsi="Arial" w:eastAsia="" w:cs="" w:cstheme="minorBidi" w:eastAsiaTheme="minorEastAsia"/>
                <w:color w:val="00000A"/>
                <w:kern w:val="0"/>
                <w:sz w:val="16"/>
                <w:szCs w:val="22"/>
                <w:shd w:fill="auto" w:val="clear"/>
                <w:lang w:val="ru-RU" w:eastAsia="ru-RU" w:bidi="ar-SA"/>
              </w:rPr>
            </w:pPr>
            <w:r>
              <w:rPr>
                <w:rFonts w:eastAsia="" w:cs="" w:ascii="Arial" w:hAnsi="Arial" w:cstheme="minorBidi" w:eastAsiaTheme="minorEastAsia"/>
                <w:color w:val="00000A"/>
                <w:kern w:val="0"/>
                <w:sz w:val="16"/>
                <w:szCs w:val="22"/>
                <w:shd w:fill="auto" w:val="clear"/>
                <w:lang w:val="ru-RU" w:eastAsia="ru-RU" w:bidi="ar-SA"/>
              </w:rPr>
              <w:t>шт.</w:t>
            </w:r>
          </w:p>
        </w:tc>
        <w:tc>
          <w:tcPr>
            <w:tcW w:w="1154" w:type="dxa"/>
            <w:gridSpan w:val="3"/>
            <w:tcBorders>
              <w:top w:val="single" w:sz="4" w:space="0" w:color="00000A"/>
              <w:left w:val="single" w:sz="4" w:space="0" w:color="000000"/>
              <w:bottom w:val="single" w:sz="4" w:space="0" w:color="00000A"/>
              <w:right w:val="single" w:sz="4" w:space="0" w:color="000000"/>
            </w:tcBorders>
            <w:shd w:color="FFFFFF" w:fill="auto" w:val="clear"/>
            <w:tcMar>
              <w:top w:w="55" w:type="dxa"/>
              <w:left w:w="87" w:type="dxa"/>
              <w:bottom w:w="55" w:type="dxa"/>
            </w:tcMar>
            <w:vAlign w:val="center"/>
          </w:tcPr>
          <w:p>
            <w:pPr>
              <w:pStyle w:val="1CStyle14"/>
              <w:widowControl w:val="false"/>
              <w:suppressAutoHyphens w:val="true"/>
              <w:spacing w:lineRule="auto" w:line="240" w:before="0" w:after="0"/>
              <w:jc w:val="center"/>
              <w:rPr>
                <w:rFonts w:eastAsia="" w:cs=""/>
                <w:color w:val="00000A"/>
                <w:kern w:val="0"/>
                <w:sz w:val="16"/>
                <w:shd w:fill="auto" w:val="clear"/>
                <w:lang w:val="ru-RU" w:eastAsia="ru-RU" w:bidi="ar-SA"/>
              </w:rPr>
            </w:pPr>
            <w:r>
              <w:rPr>
                <w:rFonts w:eastAsia="" w:cs="" w:cstheme="minorBidi" w:eastAsiaTheme="minorEastAsia" w:ascii="Arial" w:hAnsi="Arial"/>
                <w:color w:val="00000A"/>
                <w:kern w:val="0"/>
                <w:sz w:val="16"/>
                <w:szCs w:val="22"/>
                <w:shd w:fill="auto" w:val="clear"/>
                <w:lang w:val="ru-RU" w:eastAsia="ru-RU" w:bidi="ar-SA"/>
              </w:rPr>
              <w:t>221</w:t>
            </w:r>
          </w:p>
        </w:tc>
        <w:tc>
          <w:tcPr>
            <w:tcW w:w="867" w:type="dxa"/>
            <w:tcBorders>
              <w:top w:val="single" w:sz="4" w:space="0" w:color="00000A"/>
              <w:left w:val="single" w:sz="4" w:space="0" w:color="00000A"/>
              <w:bottom w:val="single" w:sz="4" w:space="0" w:color="00000A"/>
            </w:tcBorders>
            <w:shd w:color="FFFFFF" w:fill="auto" w:val="clear"/>
            <w:tcMar>
              <w:top w:w="55" w:type="dxa"/>
              <w:left w:w="87" w:type="dxa"/>
              <w:bottom w:w="55" w:type="dxa"/>
            </w:tcMar>
            <w:vAlign w:val="center"/>
          </w:tcPr>
          <w:p>
            <w:pPr>
              <w:pStyle w:val="1CStyle15"/>
              <w:widowControl w:val="false"/>
              <w:suppressAutoHyphens w:val="true"/>
              <w:spacing w:lineRule="auto" w:line="240" w:before="0" w:after="0"/>
              <w:rPr>
                <w:rFonts w:ascii="Arial" w:hAnsi="Arial" w:eastAsia="" w:cs=""/>
                <w:color w:val="00000A"/>
                <w:kern w:val="0"/>
                <w:sz w:val="16"/>
                <w:lang w:val="ru-RU" w:eastAsia="ru-RU" w:bidi="ar-SA"/>
              </w:rPr>
            </w:pPr>
            <w:r>
              <w:rPr>
                <w:rFonts w:eastAsia="" w:cs="" w:ascii="Arial" w:hAnsi="Arial"/>
                <w:color w:val="00000A"/>
                <w:kern w:val="0"/>
                <w:sz w:val="16"/>
                <w:lang w:val="ru-RU" w:eastAsia="ru-RU" w:bidi="ar-SA"/>
              </w:rPr>
              <w:t>Нет</w:t>
            </w:r>
          </w:p>
        </w:tc>
        <w:tc>
          <w:tcPr>
            <w:tcW w:w="2443" w:type="dxa"/>
            <w:gridSpan w:val="4"/>
            <w:vMerge w:val="restart"/>
            <w:tcBorders>
              <w:top w:val="single" w:sz="4" w:space="0" w:color="00000A"/>
              <w:left w:val="single" w:sz="4" w:space="0" w:color="00000A"/>
              <w:bottom w:val="single" w:sz="4" w:space="0" w:color="00000A"/>
              <w:right w:val="single" w:sz="4" w:space="0" w:color="00000A"/>
            </w:tcBorders>
            <w:shd w:color="FFFFFF" w:fill="auto" w:val="clear"/>
            <w:tcMar>
              <w:top w:w="55" w:type="dxa"/>
              <w:left w:w="87" w:type="dxa"/>
              <w:bottom w:w="55" w:type="dxa"/>
            </w:tcMar>
            <w:vAlign w:val="center"/>
          </w:tcPr>
          <w:p>
            <w:pPr>
              <w:pStyle w:val="1CStyle13"/>
              <w:widowControl w:val="false"/>
              <w:suppressAutoHyphens w:val="true"/>
              <w:spacing w:lineRule="auto" w:line="240" w:before="0" w:after="0"/>
              <w:rPr>
                <w:rFonts w:ascii="Arial" w:hAnsi="Arial" w:eastAsia="" w:cs=""/>
                <w:color w:val="00000A"/>
                <w:kern w:val="0"/>
                <w:sz w:val="16"/>
                <w:lang w:val="ru-RU" w:eastAsia="ru-RU" w:bidi="ar-SA"/>
              </w:rPr>
            </w:pPr>
            <w:r>
              <w:rPr>
                <w:rFonts w:eastAsia="" w:cs="" w:ascii="Arial" w:hAnsi="Arial"/>
                <w:color w:val="00000A"/>
                <w:kern w:val="0"/>
                <w:sz w:val="16"/>
                <w:lang w:val="ru-RU" w:eastAsia="ru-RU" w:bidi="ar-SA"/>
              </w:rPr>
              <w:t>ООО «Теплоэнерго»</w:t>
            </w:r>
          </w:p>
          <w:p>
            <w:pPr>
              <w:pStyle w:val="1CStyle13"/>
              <w:widowControl w:val="false"/>
              <w:suppressAutoHyphens w:val="true"/>
              <w:spacing w:lineRule="auto" w:line="240" w:before="0" w:after="0"/>
              <w:rPr>
                <w:rFonts w:ascii="Arial" w:hAnsi="Arial" w:eastAsia="" w:cs=""/>
                <w:color w:val="00000A"/>
                <w:kern w:val="0"/>
                <w:sz w:val="16"/>
                <w:lang w:val="ru-RU" w:eastAsia="ru-RU" w:bidi="ar-SA"/>
              </w:rPr>
            </w:pPr>
            <w:r>
              <w:rPr>
                <w:rFonts w:eastAsia="" w:cs="" w:ascii="Arial" w:hAnsi="Arial"/>
                <w:color w:val="00000A"/>
                <w:kern w:val="0"/>
                <w:sz w:val="16"/>
                <w:lang w:val="ru-RU" w:eastAsia="ru-RU" w:bidi="ar-SA"/>
              </w:rPr>
            </w:r>
          </w:p>
        </w:tc>
        <w:tc>
          <w:tcPr>
            <w:tcW w:w="279" w:type="dxa"/>
            <w:tcBorders>
              <w:top w:val="single" w:sz="4" w:space="0" w:color="00000A"/>
              <w:left w:val="single" w:sz="4" w:space="0" w:color="00000A"/>
              <w:bottom w:val="single" w:sz="4" w:space="0" w:color="00000A"/>
            </w:tcBorders>
            <w:shd w:color="FFFFFF" w:fill="auto" w:val="clear"/>
            <w:tcMar>
              <w:top w:w="55" w:type="dxa"/>
              <w:left w:w="87" w:type="dxa"/>
              <w:bottom w:w="55" w:type="dxa"/>
            </w:tcMar>
            <w:vAlign w:val="center"/>
          </w:tcPr>
          <w:p>
            <w:pPr>
              <w:pStyle w:val="1CStyle13"/>
              <w:widowControl w:val="false"/>
              <w:suppressAutoHyphens w:val="true"/>
              <w:spacing w:lineRule="auto" w:line="240" w:before="0" w:after="0"/>
              <w:jc w:val="left"/>
              <w:rPr>
                <w:rFonts w:ascii="Arial" w:hAnsi="Arial" w:eastAsia="" w:cs=""/>
                <w:color w:val="00000A"/>
                <w:kern w:val="0"/>
                <w:sz w:val="16"/>
                <w:lang w:val="ru-RU" w:eastAsia="ru-RU" w:bidi="ar-SA"/>
              </w:rPr>
            </w:pPr>
            <w:r>
              <w:rPr>
                <w:rFonts w:eastAsia="" w:cs="" w:ascii="Arial" w:hAnsi="Arial"/>
                <w:color w:val="00000A"/>
                <w:kern w:val="0"/>
                <w:sz w:val="16"/>
                <w:lang w:val="ru-RU" w:eastAsia="ru-RU" w:bidi="ar-SA"/>
              </w:rPr>
            </w:r>
          </w:p>
        </w:tc>
        <w:tc>
          <w:tcPr>
            <w:tcW w:w="3224" w:type="dxa"/>
            <w:vMerge w:val="restart"/>
            <w:tcBorders>
              <w:top w:val="single" w:sz="4" w:space="0" w:color="00000A"/>
              <w:left w:val="single" w:sz="4" w:space="0" w:color="00000A"/>
              <w:bottom w:val="single" w:sz="4" w:space="0" w:color="00000A"/>
              <w:right w:val="single" w:sz="4" w:space="0" w:color="00000A"/>
            </w:tcBorders>
            <w:shd w:color="FFFFFF" w:fill="auto" w:val="clear"/>
            <w:tcMar>
              <w:top w:w="55" w:type="dxa"/>
              <w:left w:w="87" w:type="dxa"/>
              <w:bottom w:w="55" w:type="dxa"/>
            </w:tcMar>
            <w:vAlign w:val="center"/>
          </w:tcPr>
          <w:p>
            <w:pPr>
              <w:pStyle w:val="1CStyle13"/>
              <w:widowControl w:val="false"/>
              <w:suppressAutoHyphens w:val="true"/>
              <w:spacing w:lineRule="auto" w:line="240" w:before="0" w:after="0"/>
              <w:rPr>
                <w:rFonts w:eastAsia="" w:cs=""/>
                <w:color w:val="00000A"/>
                <w:kern w:val="0"/>
                <w:sz w:val="16"/>
                <w:lang w:val="ru-RU" w:eastAsia="ru-RU" w:bidi="ar-SA"/>
              </w:rPr>
            </w:pPr>
            <w:r>
              <w:rPr>
                <w:rFonts w:eastAsia="" w:cs="" w:ascii="Arial" w:hAnsi="Arial"/>
                <w:color w:val="00000A"/>
                <w:kern w:val="0"/>
                <w:sz w:val="16"/>
                <w:lang w:val="ru-RU" w:eastAsia="ru-RU" w:bidi="ar-SA"/>
              </w:rPr>
              <w:t>452000, Республика Башкортостан,</w:t>
            </w:r>
          </w:p>
          <w:p>
            <w:pPr>
              <w:pStyle w:val="1CStyle13"/>
              <w:widowControl w:val="false"/>
              <w:suppressAutoHyphens w:val="true"/>
              <w:spacing w:lineRule="auto" w:line="240" w:before="0" w:after="0"/>
              <w:rPr>
                <w:rFonts w:eastAsia="" w:cs=""/>
                <w:color w:val="00000A"/>
                <w:kern w:val="0"/>
                <w:sz w:val="16"/>
                <w:lang w:val="ru-RU" w:eastAsia="ru-RU" w:bidi="ar-SA"/>
              </w:rPr>
            </w:pPr>
            <w:r>
              <w:rPr>
                <w:rFonts w:eastAsia="" w:cs="" w:ascii="Arial" w:hAnsi="Arial"/>
                <w:color w:val="00000A"/>
                <w:kern w:val="0"/>
                <w:sz w:val="16"/>
                <w:lang w:val="ru-RU" w:eastAsia="ru-RU" w:bidi="ar-SA"/>
              </w:rPr>
              <w:t xml:space="preserve">г. Белебей, ул. </w:t>
            </w:r>
            <w:r>
              <w:rPr>
                <w:rFonts w:eastAsia="" w:cs="" w:ascii="Arial" w:hAnsi="Arial"/>
                <w:color w:val="00000A"/>
                <w:kern w:val="0"/>
                <w:sz w:val="16"/>
                <w:szCs w:val="22"/>
                <w:lang w:val="ru-RU" w:eastAsia="ru-RU" w:bidi="ar-SA"/>
              </w:rPr>
              <w:t>Амирова</w:t>
            </w:r>
          </w:p>
        </w:tc>
      </w:tr>
      <w:tr>
        <w:trPr/>
        <w:tc>
          <w:tcPr>
            <w:tcW w:w="575" w:type="dxa"/>
            <w:gridSpan w:val="2"/>
            <w:vMerge w:val="restart"/>
            <w:tcBorders>
              <w:top w:val="single" w:sz="4" w:space="0" w:color="000000"/>
              <w:left w:val="single" w:sz="4" w:space="0" w:color="000000"/>
              <w:bottom w:val="single" w:sz="4" w:space="0" w:color="000000"/>
              <w:right w:val="single" w:sz="4" w:space="0" w:color="000000"/>
            </w:tcBorders>
            <w:shd w:color="FFFFFF" w:fill="auto" w:val="clear"/>
            <w:tcMar>
              <w:top w:w="55" w:type="dxa"/>
              <w:left w:w="87" w:type="dxa"/>
              <w:bottom w:w="55" w:type="dxa"/>
            </w:tcMar>
            <w:vAlign w:val="center"/>
          </w:tcPr>
          <w:p>
            <w:pPr>
              <w:pStyle w:val="1CStyle12"/>
              <w:widowControl w:val="false"/>
              <w:suppressAutoHyphens w:val="true"/>
              <w:spacing w:lineRule="auto" w:line="240" w:before="0" w:after="0"/>
              <w:rPr>
                <w:rFonts w:ascii="Arial" w:hAnsi="Arial" w:eastAsia="" w:cs="" w:cstheme="minorBidi" w:eastAsiaTheme="minorEastAsia"/>
                <w:color w:val="00000A"/>
                <w:kern w:val="0"/>
                <w:sz w:val="16"/>
                <w:szCs w:val="22"/>
                <w:shd w:fill="auto" w:val="clear"/>
                <w:lang w:val="ru-RU" w:eastAsia="ru-RU" w:bidi="ar-SA"/>
              </w:rPr>
            </w:pPr>
            <w:r>
              <w:rPr>
                <w:rFonts w:eastAsia="" w:cs="" w:ascii="Arial" w:hAnsi="Arial" w:cstheme="minorBidi" w:eastAsiaTheme="minorEastAsia"/>
                <w:color w:val="00000A"/>
                <w:kern w:val="0"/>
                <w:sz w:val="16"/>
                <w:szCs w:val="22"/>
                <w:shd w:fill="auto" w:val="clear"/>
                <w:lang w:val="ru-RU" w:eastAsia="ru-RU" w:bidi="ar-SA"/>
              </w:rPr>
              <w:t>2</w:t>
            </w:r>
          </w:p>
        </w:tc>
        <w:tc>
          <w:tcPr>
            <w:tcW w:w="5206" w:type="dxa"/>
            <w:gridSpan w:val="9"/>
            <w:tcBorders>
              <w:top w:val="single" w:sz="4" w:space="0" w:color="000000"/>
              <w:left w:val="single" w:sz="4" w:space="0" w:color="000000"/>
              <w:right w:val="single" w:sz="4" w:space="0" w:color="000000"/>
            </w:tcBorders>
            <w:shd w:color="FFFFFF" w:fill="auto" w:val="clear"/>
            <w:tcMar>
              <w:top w:w="55" w:type="dxa"/>
              <w:left w:w="87" w:type="dxa"/>
              <w:bottom w:w="55" w:type="dxa"/>
            </w:tcMar>
            <w:vAlign w:val="center"/>
          </w:tcPr>
          <w:p>
            <w:pPr>
              <w:pStyle w:val="1CStyle13"/>
              <w:widowControl w:val="false"/>
              <w:suppressAutoHyphens w:val="true"/>
              <w:spacing w:lineRule="auto" w:line="240" w:before="0" w:after="0"/>
              <w:jc w:val="left"/>
              <w:rPr>
                <w:rFonts w:ascii="Arial" w:hAnsi="Arial" w:eastAsia="" w:cs="" w:cstheme="minorBidi" w:eastAsiaTheme="minorEastAsia"/>
                <w:color w:val="00000A"/>
                <w:kern w:val="0"/>
                <w:sz w:val="16"/>
                <w:szCs w:val="22"/>
                <w:shd w:fill="auto" w:val="clear"/>
                <w:lang w:val="ru-RU" w:eastAsia="ru-RU" w:bidi="ar-SA"/>
              </w:rPr>
            </w:pPr>
            <w:r>
              <w:rPr>
                <w:rFonts w:eastAsia="" w:cs="" w:ascii="Arial" w:hAnsi="Arial" w:cstheme="minorBidi" w:eastAsiaTheme="minorEastAsia"/>
                <w:color w:val="00000A"/>
                <w:kern w:val="0"/>
                <w:sz w:val="16"/>
                <w:szCs w:val="22"/>
                <w:shd w:fill="auto" w:val="clear"/>
                <w:lang w:val="ru-RU" w:eastAsia="ru-RU" w:bidi="ar-SA"/>
              </w:rPr>
              <w:t>Установка бортовых камней размером:</w:t>
            </w:r>
          </w:p>
        </w:tc>
        <w:tc>
          <w:tcPr>
            <w:tcW w:w="1155" w:type="dxa"/>
            <w:gridSpan w:val="2"/>
            <w:tcBorders>
              <w:top w:val="single" w:sz="4" w:space="0" w:color="000000"/>
              <w:left w:val="single" w:sz="4" w:space="0" w:color="000000"/>
              <w:right w:val="single" w:sz="4" w:space="0" w:color="000000"/>
            </w:tcBorders>
            <w:shd w:color="FFFFFF" w:fill="auto" w:val="clear"/>
            <w:tcMar>
              <w:top w:w="55" w:type="dxa"/>
              <w:left w:w="87" w:type="dxa"/>
              <w:bottom w:w="55" w:type="dxa"/>
            </w:tcMar>
            <w:vAlign w:val="center"/>
          </w:tcPr>
          <w:p>
            <w:pPr>
              <w:pStyle w:val="1CStyle9"/>
              <w:widowControl w:val="false"/>
              <w:suppressAutoHyphens w:val="true"/>
              <w:spacing w:lineRule="auto" w:line="240" w:before="0" w:after="0"/>
              <w:rPr>
                <w:rFonts w:ascii="Arial" w:hAnsi="Arial" w:eastAsia="" w:cs=""/>
                <w:color w:val="00000A"/>
                <w:kern w:val="0"/>
                <w:sz w:val="16"/>
                <w:lang w:val="ru-RU" w:eastAsia="ru-RU" w:bidi="ar-SA"/>
              </w:rPr>
            </w:pPr>
            <w:r>
              <w:rPr>
                <w:rFonts w:eastAsia="" w:cs="" w:ascii="Arial" w:hAnsi="Arial"/>
                <w:color w:val="00000A"/>
                <w:kern w:val="0"/>
                <w:sz w:val="16"/>
                <w:lang w:val="ru-RU" w:eastAsia="ru-RU" w:bidi="ar-SA"/>
              </w:rPr>
            </w:r>
          </w:p>
        </w:tc>
        <w:tc>
          <w:tcPr>
            <w:tcW w:w="1154" w:type="dxa"/>
            <w:gridSpan w:val="3"/>
            <w:tcBorders>
              <w:top w:val="single" w:sz="4" w:space="0" w:color="000000"/>
              <w:left w:val="single" w:sz="4" w:space="0" w:color="000000"/>
              <w:right w:val="single" w:sz="4" w:space="0" w:color="000000"/>
            </w:tcBorders>
            <w:shd w:color="FFFFFF" w:fill="auto" w:val="clear"/>
            <w:tcMar>
              <w:top w:w="55" w:type="dxa"/>
              <w:left w:w="87" w:type="dxa"/>
              <w:bottom w:w="55" w:type="dxa"/>
            </w:tcMar>
            <w:vAlign w:val="center"/>
          </w:tcPr>
          <w:p>
            <w:pPr>
              <w:pStyle w:val="1CStyle14"/>
              <w:widowControl w:val="false"/>
              <w:suppressAutoHyphens w:val="true"/>
              <w:spacing w:lineRule="auto" w:line="240" w:before="0" w:after="0"/>
              <w:jc w:val="center"/>
              <w:rPr>
                <w:rFonts w:eastAsia="" w:cs=""/>
                <w:color w:val="00000A"/>
                <w:kern w:val="0"/>
                <w:sz w:val="16"/>
                <w:shd w:fill="auto" w:val="clear"/>
                <w:lang w:val="ru-RU" w:eastAsia="ru-RU" w:bidi="ar-SA"/>
              </w:rPr>
            </w:pPr>
            <w:r>
              <w:rPr>
                <w:rFonts w:eastAsia="" w:cs=""/>
                <w:color w:val="00000A"/>
                <w:kern w:val="0"/>
                <w:sz w:val="16"/>
                <w:shd w:fill="auto" w:val="clear"/>
                <w:lang w:val="ru-RU" w:eastAsia="ru-RU" w:bidi="ar-SA"/>
              </w:rPr>
            </w:r>
          </w:p>
        </w:tc>
        <w:tc>
          <w:tcPr>
            <w:tcW w:w="867" w:type="dxa"/>
            <w:vMerge w:val="restart"/>
            <w:tcBorders>
              <w:left w:val="single" w:sz="4" w:space="0" w:color="00000A"/>
              <w:bottom w:val="single" w:sz="4" w:space="0" w:color="00000A"/>
            </w:tcBorders>
            <w:shd w:color="FFFFFF" w:fill="auto" w:val="clear"/>
            <w:tcMar>
              <w:top w:w="55" w:type="dxa"/>
              <w:left w:w="87" w:type="dxa"/>
              <w:bottom w:w="55" w:type="dxa"/>
            </w:tcMar>
            <w:vAlign w:val="center"/>
          </w:tcPr>
          <w:p>
            <w:pPr>
              <w:pStyle w:val="1CStyle15"/>
              <w:widowControl w:val="false"/>
              <w:suppressAutoHyphens w:val="true"/>
              <w:spacing w:lineRule="auto" w:line="240" w:before="0" w:after="0"/>
              <w:rPr>
                <w:rFonts w:ascii="Arial" w:hAnsi="Arial" w:eastAsia="" w:cs=""/>
                <w:color w:val="00000A"/>
                <w:kern w:val="0"/>
                <w:sz w:val="16"/>
                <w:lang w:val="ru-RU" w:eastAsia="ru-RU" w:bidi="ar-SA"/>
              </w:rPr>
            </w:pPr>
            <w:r>
              <w:rPr>
                <w:rFonts w:eastAsia="" w:cs="" w:ascii="Arial" w:hAnsi="Arial"/>
                <w:color w:val="00000A"/>
                <w:kern w:val="0"/>
                <w:sz w:val="16"/>
                <w:lang w:val="ru-RU" w:eastAsia="ru-RU" w:bidi="ar-SA"/>
              </w:rPr>
              <w:t>Нет</w:t>
            </w:r>
          </w:p>
        </w:tc>
        <w:tc>
          <w:tcPr>
            <w:tcW w:w="2443" w:type="dxa"/>
            <w:gridSpan w:val="4"/>
            <w:vMerge w:val="continue"/>
            <w:tcBorders>
              <w:top w:val="single" w:sz="4" w:space="0" w:color="00000A"/>
              <w:left w:val="single" w:sz="4" w:space="0" w:color="00000A"/>
              <w:bottom w:val="single" w:sz="4" w:space="0" w:color="00000A"/>
              <w:right w:val="single" w:sz="4" w:space="0" w:color="00000A"/>
            </w:tcBorders>
            <w:shd w:color="FFFFFF" w:fill="auto" w:val="clear"/>
            <w:tcMar>
              <w:top w:w="55" w:type="dxa"/>
              <w:left w:w="87" w:type="dxa"/>
              <w:bottom w:w="55" w:type="dxa"/>
            </w:tcMar>
            <w:vAlign w:val="center"/>
          </w:tcPr>
          <w:p>
            <w:pPr>
              <w:pStyle w:val="1CStyle13"/>
              <w:widowControl w:val="false"/>
              <w:suppressAutoHyphens w:val="true"/>
              <w:spacing w:lineRule="auto" w:line="240" w:before="0" w:after="0"/>
              <w:rPr>
                <w:rFonts w:ascii="Arial" w:hAnsi="Arial" w:eastAsia="" w:cs=""/>
                <w:color w:val="00000A"/>
                <w:kern w:val="0"/>
                <w:sz w:val="16"/>
                <w:lang w:val="ru-RU" w:eastAsia="ru-RU" w:bidi="ar-SA"/>
              </w:rPr>
            </w:pPr>
            <w:r>
              <w:rPr>
                <w:rFonts w:eastAsia="" w:cs="" w:ascii="Arial" w:hAnsi="Arial"/>
                <w:color w:val="00000A"/>
                <w:kern w:val="0"/>
                <w:sz w:val="16"/>
                <w:lang w:val="ru-RU" w:eastAsia="ru-RU" w:bidi="ar-SA"/>
              </w:rPr>
            </w:r>
          </w:p>
        </w:tc>
        <w:tc>
          <w:tcPr>
            <w:tcW w:w="279" w:type="dxa"/>
            <w:vMerge w:val="restart"/>
            <w:tcBorders>
              <w:left w:val="single" w:sz="4" w:space="0" w:color="00000A"/>
              <w:bottom w:val="single" w:sz="4" w:space="0" w:color="00000A"/>
            </w:tcBorders>
            <w:shd w:color="FFFFFF" w:fill="auto" w:val="clear"/>
            <w:tcMar>
              <w:top w:w="55" w:type="dxa"/>
              <w:left w:w="87" w:type="dxa"/>
              <w:bottom w:w="55" w:type="dxa"/>
            </w:tcMar>
            <w:vAlign w:val="center"/>
          </w:tcPr>
          <w:p>
            <w:pPr>
              <w:pStyle w:val="1CStyle13"/>
              <w:widowControl w:val="false"/>
              <w:suppressAutoHyphens w:val="true"/>
              <w:spacing w:lineRule="auto" w:line="240" w:before="0" w:after="0"/>
              <w:jc w:val="left"/>
              <w:rPr>
                <w:rFonts w:ascii="Arial" w:hAnsi="Arial" w:eastAsia="" w:cs=""/>
                <w:color w:val="00000A"/>
                <w:kern w:val="0"/>
                <w:sz w:val="16"/>
                <w:lang w:val="ru-RU" w:eastAsia="ru-RU" w:bidi="ar-SA"/>
              </w:rPr>
            </w:pPr>
            <w:r>
              <w:rPr>
                <w:rFonts w:eastAsia="" w:cs="" w:ascii="Arial" w:hAnsi="Arial"/>
                <w:color w:val="00000A"/>
                <w:kern w:val="0"/>
                <w:sz w:val="16"/>
                <w:lang w:val="ru-RU" w:eastAsia="ru-RU" w:bidi="ar-SA"/>
              </w:rPr>
            </w:r>
          </w:p>
        </w:tc>
        <w:tc>
          <w:tcPr>
            <w:tcW w:w="3224" w:type="dxa"/>
            <w:vMerge w:val="continue"/>
            <w:tcBorders>
              <w:top w:val="single" w:sz="4" w:space="0" w:color="00000A"/>
              <w:left w:val="single" w:sz="4" w:space="0" w:color="00000A"/>
              <w:bottom w:val="single" w:sz="4" w:space="0" w:color="00000A"/>
              <w:right w:val="single" w:sz="4" w:space="0" w:color="00000A"/>
            </w:tcBorders>
            <w:shd w:color="FFFFFF" w:fill="auto" w:val="clear"/>
            <w:tcMar>
              <w:top w:w="55" w:type="dxa"/>
              <w:left w:w="87" w:type="dxa"/>
              <w:bottom w:w="55" w:type="dxa"/>
            </w:tcMar>
            <w:vAlign w:val="center"/>
          </w:tcPr>
          <w:p>
            <w:pPr>
              <w:pStyle w:val="1CStyle13"/>
              <w:widowControl w:val="false"/>
              <w:suppressAutoHyphens w:val="true"/>
              <w:spacing w:lineRule="auto" w:line="240" w:before="0" w:after="0"/>
              <w:rPr>
                <w:rFonts w:eastAsia="" w:cs=""/>
                <w:color w:val="00000A"/>
                <w:kern w:val="0"/>
                <w:sz w:val="16"/>
                <w:lang w:val="ru-RU" w:eastAsia="ru-RU" w:bidi="ar-SA"/>
              </w:rPr>
            </w:pPr>
            <w:r>
              <w:rPr>
                <w:rFonts w:eastAsia="" w:cs=""/>
                <w:color w:val="00000A"/>
                <w:kern w:val="0"/>
                <w:sz w:val="16"/>
                <w:lang w:val="ru-RU" w:eastAsia="ru-RU" w:bidi="ar-SA"/>
              </w:rPr>
            </w:r>
          </w:p>
        </w:tc>
      </w:tr>
      <w:tr>
        <w:trPr/>
        <w:tc>
          <w:tcPr>
            <w:tcW w:w="575" w:type="dxa"/>
            <w:gridSpan w:val="2"/>
            <w:vMerge w:val="continue"/>
            <w:tcBorders>
              <w:top w:val="single" w:sz="4" w:space="0" w:color="000000"/>
              <w:left w:val="single" w:sz="4" w:space="0" w:color="000000"/>
              <w:right w:val="single" w:sz="4" w:space="0" w:color="000000"/>
            </w:tcBorders>
            <w:shd w:color="FFFFFF" w:fill="auto" w:val="clear"/>
            <w:tcMar>
              <w:top w:w="55" w:type="dxa"/>
              <w:left w:w="87" w:type="dxa"/>
              <w:bottom w:w="55" w:type="dxa"/>
            </w:tcMar>
            <w:vAlign w:val="center"/>
          </w:tcPr>
          <w:p>
            <w:pPr>
              <w:pStyle w:val="1CStyle12"/>
              <w:widowControl w:val="false"/>
              <w:suppressAutoHyphens w:val="true"/>
              <w:spacing w:lineRule="auto" w:line="240" w:before="0" w:after="0"/>
              <w:rPr>
                <w:rFonts w:ascii="Arial" w:hAnsi="Arial" w:eastAsia="" w:cs="" w:cstheme="minorBidi" w:eastAsiaTheme="minorEastAsia"/>
                <w:color w:val="00000A"/>
                <w:kern w:val="0"/>
                <w:sz w:val="16"/>
                <w:szCs w:val="22"/>
                <w:shd w:fill="auto" w:val="clear"/>
                <w:lang w:val="ru-RU" w:eastAsia="ru-RU" w:bidi="ar-SA"/>
              </w:rPr>
            </w:pPr>
            <w:r>
              <w:rPr>
                <w:rFonts w:eastAsia="" w:cs="" w:ascii="Arial" w:hAnsi="Arial"/>
                <w:color w:val="00000A"/>
                <w:kern w:val="0"/>
                <w:sz w:val="16"/>
                <w:szCs w:val="22"/>
                <w:shd w:fill="auto" w:val="clear"/>
                <w:lang w:val="ru-RU" w:eastAsia="ru-RU" w:bidi="ar-SA"/>
              </w:rPr>
            </w:r>
          </w:p>
        </w:tc>
        <w:tc>
          <w:tcPr>
            <w:tcW w:w="5206" w:type="dxa"/>
            <w:gridSpan w:val="9"/>
            <w:tcBorders>
              <w:left w:val="single" w:sz="4" w:space="0" w:color="000000"/>
              <w:right w:val="single" w:sz="4" w:space="0" w:color="000000"/>
            </w:tcBorders>
            <w:shd w:color="FFFFFF" w:fill="auto" w:val="clear"/>
            <w:tcMar>
              <w:top w:w="55" w:type="dxa"/>
              <w:left w:w="87" w:type="dxa"/>
              <w:bottom w:w="55" w:type="dxa"/>
            </w:tcMar>
            <w:vAlign w:val="center"/>
          </w:tcPr>
          <w:p>
            <w:pPr>
              <w:pStyle w:val="1CStyle13"/>
              <w:widowControl w:val="false"/>
              <w:suppressAutoHyphens w:val="true"/>
              <w:spacing w:lineRule="auto" w:line="240" w:before="0" w:after="0"/>
              <w:jc w:val="left"/>
              <w:rPr>
                <w:rFonts w:ascii="Arial" w:hAnsi="Arial" w:eastAsia="" w:cs="" w:cstheme="minorBidi" w:eastAsiaTheme="minorEastAsia"/>
                <w:color w:val="00000A"/>
                <w:kern w:val="0"/>
                <w:sz w:val="16"/>
                <w:szCs w:val="22"/>
                <w:shd w:fill="auto" w:val="clear"/>
                <w:lang w:val="ru-RU" w:eastAsia="ru-RU" w:bidi="ar-SA"/>
              </w:rPr>
            </w:pPr>
            <w:r>
              <w:rPr>
                <w:rFonts w:eastAsia="" w:cs="" w:ascii="Arial" w:hAnsi="Arial" w:cstheme="minorBidi" w:eastAsiaTheme="minorEastAsia"/>
                <w:color w:val="00000A"/>
                <w:kern w:val="0"/>
                <w:sz w:val="16"/>
                <w:szCs w:val="22"/>
                <w:shd w:fill="auto" w:val="clear"/>
                <w:lang w:val="ru-RU" w:eastAsia="ru-RU" w:bidi="ar-SA"/>
              </w:rPr>
              <w:t>0,5х0,2х0,07 м</w:t>
            </w:r>
          </w:p>
        </w:tc>
        <w:tc>
          <w:tcPr>
            <w:tcW w:w="1155" w:type="dxa"/>
            <w:gridSpan w:val="2"/>
            <w:tcBorders>
              <w:left w:val="single" w:sz="4" w:space="0" w:color="000000"/>
              <w:right w:val="single" w:sz="4" w:space="0" w:color="000000"/>
            </w:tcBorders>
            <w:shd w:color="FFFFFF" w:fill="auto" w:val="clear"/>
            <w:tcMar>
              <w:top w:w="55" w:type="dxa"/>
              <w:left w:w="87" w:type="dxa"/>
              <w:bottom w:w="55" w:type="dxa"/>
            </w:tcMar>
            <w:vAlign w:val="center"/>
          </w:tcPr>
          <w:p>
            <w:pPr>
              <w:pStyle w:val="1CStyle9"/>
              <w:widowControl w:val="false"/>
              <w:suppressAutoHyphens w:val="true"/>
              <w:spacing w:lineRule="auto" w:line="240" w:before="0" w:after="0"/>
              <w:rPr>
                <w:rFonts w:ascii="Arial" w:hAnsi="Arial" w:eastAsia="" w:cs=""/>
                <w:color w:val="00000A"/>
                <w:kern w:val="0"/>
                <w:sz w:val="16"/>
                <w:lang w:val="ru-RU" w:eastAsia="ru-RU" w:bidi="ar-SA"/>
              </w:rPr>
            </w:pPr>
            <w:r>
              <w:rPr>
                <w:rFonts w:eastAsia="" w:cs="" w:ascii="Arial" w:hAnsi="Arial"/>
                <w:color w:val="00000A"/>
                <w:kern w:val="0"/>
                <w:sz w:val="16"/>
                <w:lang w:val="ru-RU" w:eastAsia="ru-RU" w:bidi="ar-SA"/>
              </w:rPr>
              <w:t>шт.</w:t>
            </w:r>
          </w:p>
        </w:tc>
        <w:tc>
          <w:tcPr>
            <w:tcW w:w="1154" w:type="dxa"/>
            <w:gridSpan w:val="3"/>
            <w:tcBorders>
              <w:left w:val="single" w:sz="4" w:space="0" w:color="000000"/>
              <w:right w:val="single" w:sz="4" w:space="0" w:color="000000"/>
            </w:tcBorders>
            <w:shd w:color="FFFFFF" w:fill="auto" w:val="clear"/>
            <w:tcMar>
              <w:top w:w="55" w:type="dxa"/>
              <w:left w:w="87" w:type="dxa"/>
              <w:bottom w:w="55" w:type="dxa"/>
            </w:tcMar>
            <w:vAlign w:val="center"/>
          </w:tcPr>
          <w:p>
            <w:pPr>
              <w:pStyle w:val="1CStyle14"/>
              <w:widowControl w:val="false"/>
              <w:suppressAutoHyphens w:val="true"/>
              <w:spacing w:lineRule="auto" w:line="240" w:before="0" w:after="0"/>
              <w:jc w:val="center"/>
              <w:rPr>
                <w:rFonts w:ascii="Arial" w:hAnsi="Arial" w:eastAsia="" w:cs="" w:cstheme="minorBidi" w:eastAsiaTheme="minorEastAsia"/>
                <w:color w:val="00000A"/>
                <w:kern w:val="0"/>
                <w:sz w:val="16"/>
                <w:szCs w:val="22"/>
                <w:shd w:fill="auto" w:val="clear"/>
                <w:lang w:val="ru-RU" w:eastAsia="ru-RU" w:bidi="ar-SA"/>
              </w:rPr>
            </w:pPr>
            <w:r>
              <w:rPr>
                <w:rFonts w:eastAsia="" w:cs="" w:ascii="Arial" w:hAnsi="Arial" w:cstheme="minorBidi" w:eastAsiaTheme="minorEastAsia"/>
                <w:color w:val="00000A"/>
                <w:kern w:val="0"/>
                <w:sz w:val="16"/>
                <w:szCs w:val="22"/>
                <w:shd w:fill="auto" w:val="clear"/>
                <w:lang w:val="ru-RU" w:eastAsia="ru-RU" w:bidi="ar-SA"/>
              </w:rPr>
              <w:t>59</w:t>
            </w:r>
          </w:p>
        </w:tc>
        <w:tc>
          <w:tcPr>
            <w:tcW w:w="867" w:type="dxa"/>
            <w:vMerge w:val="continue"/>
            <w:tcBorders>
              <w:left w:val="single" w:sz="4" w:space="0" w:color="00000A"/>
              <w:bottom w:val="single" w:sz="4" w:space="0" w:color="00000A"/>
            </w:tcBorders>
            <w:shd w:color="FFFFFF" w:fill="auto" w:val="clear"/>
            <w:tcMar>
              <w:top w:w="55" w:type="dxa"/>
              <w:left w:w="87" w:type="dxa"/>
              <w:bottom w:w="55" w:type="dxa"/>
            </w:tcMar>
            <w:vAlign w:val="center"/>
          </w:tcPr>
          <w:p>
            <w:pPr>
              <w:pStyle w:val="1CStyle15"/>
              <w:widowControl w:val="false"/>
              <w:suppressAutoHyphens w:val="true"/>
              <w:spacing w:lineRule="auto" w:line="240" w:before="0" w:after="0"/>
              <w:rPr>
                <w:rFonts w:ascii="Arial" w:hAnsi="Arial" w:eastAsia="" w:cs=""/>
                <w:color w:val="00000A"/>
                <w:kern w:val="0"/>
                <w:sz w:val="16"/>
                <w:lang w:val="ru-RU" w:eastAsia="ru-RU" w:bidi="ar-SA"/>
              </w:rPr>
            </w:pPr>
            <w:r>
              <w:rPr>
                <w:rFonts w:eastAsia="" w:cs="" w:ascii="Arial" w:hAnsi="Arial"/>
                <w:color w:val="00000A"/>
                <w:kern w:val="0"/>
                <w:sz w:val="16"/>
                <w:lang w:val="ru-RU" w:eastAsia="ru-RU" w:bidi="ar-SA"/>
              </w:rPr>
            </w:r>
          </w:p>
        </w:tc>
        <w:tc>
          <w:tcPr>
            <w:tcW w:w="2443" w:type="dxa"/>
            <w:gridSpan w:val="4"/>
            <w:vMerge w:val="continue"/>
            <w:tcBorders>
              <w:top w:val="single" w:sz="4" w:space="0" w:color="00000A"/>
              <w:left w:val="single" w:sz="4" w:space="0" w:color="00000A"/>
              <w:bottom w:val="single" w:sz="4" w:space="0" w:color="00000A"/>
              <w:right w:val="single" w:sz="4" w:space="0" w:color="00000A"/>
            </w:tcBorders>
            <w:shd w:color="FFFFFF" w:fill="auto" w:val="clear"/>
            <w:tcMar>
              <w:top w:w="55" w:type="dxa"/>
              <w:left w:w="87" w:type="dxa"/>
              <w:bottom w:w="55" w:type="dxa"/>
            </w:tcMar>
            <w:vAlign w:val="center"/>
          </w:tcPr>
          <w:p>
            <w:pPr>
              <w:pStyle w:val="1CStyle13"/>
              <w:widowControl w:val="false"/>
              <w:suppressAutoHyphens w:val="true"/>
              <w:spacing w:lineRule="auto" w:line="240" w:before="0" w:after="0"/>
              <w:rPr>
                <w:rFonts w:ascii="Arial" w:hAnsi="Arial" w:eastAsia="" w:cs=""/>
                <w:color w:val="00000A"/>
                <w:kern w:val="0"/>
                <w:sz w:val="16"/>
                <w:lang w:val="ru-RU" w:eastAsia="ru-RU" w:bidi="ar-SA"/>
              </w:rPr>
            </w:pPr>
            <w:r>
              <w:rPr>
                <w:rFonts w:eastAsia="" w:cs="" w:ascii="Arial" w:hAnsi="Arial"/>
                <w:color w:val="00000A"/>
                <w:kern w:val="0"/>
                <w:sz w:val="16"/>
                <w:lang w:val="ru-RU" w:eastAsia="ru-RU" w:bidi="ar-SA"/>
              </w:rPr>
            </w:r>
          </w:p>
        </w:tc>
        <w:tc>
          <w:tcPr>
            <w:tcW w:w="279" w:type="dxa"/>
            <w:vMerge w:val="continue"/>
            <w:tcBorders>
              <w:left w:val="single" w:sz="4" w:space="0" w:color="00000A"/>
              <w:bottom w:val="single" w:sz="4" w:space="0" w:color="00000A"/>
            </w:tcBorders>
            <w:shd w:color="FFFFFF" w:fill="auto" w:val="clear"/>
            <w:tcMar>
              <w:top w:w="55" w:type="dxa"/>
              <w:left w:w="87" w:type="dxa"/>
              <w:bottom w:w="55" w:type="dxa"/>
            </w:tcMar>
            <w:vAlign w:val="center"/>
          </w:tcPr>
          <w:p>
            <w:pPr>
              <w:pStyle w:val="1CStyle13"/>
              <w:widowControl w:val="false"/>
              <w:suppressAutoHyphens w:val="true"/>
              <w:spacing w:lineRule="auto" w:line="240" w:before="0" w:after="0"/>
              <w:jc w:val="left"/>
              <w:rPr>
                <w:rFonts w:ascii="Arial" w:hAnsi="Arial" w:eastAsia="" w:cs=""/>
                <w:color w:val="00000A"/>
                <w:kern w:val="0"/>
                <w:sz w:val="16"/>
                <w:lang w:val="ru-RU" w:eastAsia="ru-RU" w:bidi="ar-SA"/>
              </w:rPr>
            </w:pPr>
            <w:r>
              <w:rPr>
                <w:rFonts w:eastAsia="" w:cs="" w:ascii="Arial" w:hAnsi="Arial"/>
                <w:color w:val="00000A"/>
                <w:kern w:val="0"/>
                <w:sz w:val="16"/>
                <w:lang w:val="ru-RU" w:eastAsia="ru-RU" w:bidi="ar-SA"/>
              </w:rPr>
            </w:r>
          </w:p>
        </w:tc>
        <w:tc>
          <w:tcPr>
            <w:tcW w:w="3224" w:type="dxa"/>
            <w:vMerge w:val="continue"/>
            <w:tcBorders>
              <w:top w:val="single" w:sz="4" w:space="0" w:color="00000A"/>
              <w:left w:val="single" w:sz="4" w:space="0" w:color="00000A"/>
              <w:bottom w:val="single" w:sz="4" w:space="0" w:color="00000A"/>
              <w:right w:val="single" w:sz="4" w:space="0" w:color="00000A"/>
            </w:tcBorders>
            <w:shd w:color="FFFFFF" w:fill="auto" w:val="clear"/>
            <w:tcMar>
              <w:top w:w="55" w:type="dxa"/>
              <w:left w:w="87" w:type="dxa"/>
              <w:bottom w:w="55" w:type="dxa"/>
            </w:tcMar>
            <w:vAlign w:val="center"/>
          </w:tcPr>
          <w:p>
            <w:pPr>
              <w:pStyle w:val="1CStyle13"/>
              <w:widowControl w:val="false"/>
              <w:suppressAutoHyphens w:val="true"/>
              <w:spacing w:lineRule="auto" w:line="240" w:before="0" w:after="0"/>
              <w:rPr>
                <w:rFonts w:eastAsia="" w:cs=""/>
                <w:color w:val="00000A"/>
                <w:kern w:val="0"/>
                <w:sz w:val="16"/>
                <w:lang w:val="ru-RU" w:eastAsia="ru-RU" w:bidi="ar-SA"/>
              </w:rPr>
            </w:pPr>
            <w:r>
              <w:rPr>
                <w:rFonts w:eastAsia="" w:cs=""/>
                <w:color w:val="00000A"/>
                <w:kern w:val="0"/>
                <w:sz w:val="16"/>
                <w:lang w:val="ru-RU" w:eastAsia="ru-RU" w:bidi="ar-SA"/>
              </w:rPr>
            </w:r>
          </w:p>
        </w:tc>
      </w:tr>
      <w:tr>
        <w:trPr/>
        <w:tc>
          <w:tcPr>
            <w:tcW w:w="575" w:type="dxa"/>
            <w:gridSpan w:val="2"/>
            <w:vMerge w:val="continue"/>
            <w:tcBorders>
              <w:top w:val="single" w:sz="4" w:space="0" w:color="000000"/>
              <w:left w:val="single" w:sz="4" w:space="0" w:color="000000"/>
              <w:bottom w:val="single" w:sz="4" w:space="0" w:color="000000"/>
              <w:right w:val="single" w:sz="4" w:space="0" w:color="000000"/>
            </w:tcBorders>
            <w:shd w:color="FFFFFF" w:fill="auto" w:val="clear"/>
            <w:tcMar>
              <w:top w:w="55" w:type="dxa"/>
              <w:left w:w="87" w:type="dxa"/>
              <w:bottom w:w="55" w:type="dxa"/>
            </w:tcMar>
            <w:vAlign w:val="center"/>
          </w:tcPr>
          <w:p>
            <w:pPr>
              <w:pStyle w:val="1CStyle12"/>
              <w:widowControl w:val="false"/>
              <w:suppressAutoHyphens w:val="true"/>
              <w:spacing w:lineRule="auto" w:line="240" w:before="0" w:after="0"/>
              <w:rPr>
                <w:rFonts w:ascii="Arial" w:hAnsi="Arial" w:eastAsia="" w:cs="" w:cstheme="minorBidi" w:eastAsiaTheme="minorEastAsia"/>
                <w:color w:val="00000A"/>
                <w:kern w:val="0"/>
                <w:sz w:val="16"/>
                <w:szCs w:val="22"/>
                <w:shd w:fill="auto" w:val="clear"/>
                <w:lang w:val="ru-RU" w:eastAsia="ru-RU" w:bidi="ar-SA"/>
              </w:rPr>
            </w:pPr>
            <w:r>
              <w:rPr>
                <w:rFonts w:eastAsia="" w:cs="" w:ascii="Arial" w:hAnsi="Arial"/>
                <w:color w:val="00000A"/>
                <w:kern w:val="0"/>
                <w:sz w:val="16"/>
                <w:szCs w:val="22"/>
                <w:shd w:fill="auto" w:val="clear"/>
                <w:lang w:val="ru-RU" w:eastAsia="ru-RU" w:bidi="ar-SA"/>
              </w:rPr>
            </w:r>
          </w:p>
        </w:tc>
        <w:tc>
          <w:tcPr>
            <w:tcW w:w="5206" w:type="dxa"/>
            <w:gridSpan w:val="9"/>
            <w:tcBorders>
              <w:left w:val="single" w:sz="4" w:space="0" w:color="000000"/>
              <w:bottom w:val="single" w:sz="4" w:space="0" w:color="000000"/>
              <w:right w:val="single" w:sz="4" w:space="0" w:color="000000"/>
            </w:tcBorders>
            <w:shd w:color="FFFFFF" w:fill="auto" w:val="clear"/>
            <w:tcMar>
              <w:top w:w="55" w:type="dxa"/>
              <w:left w:w="87" w:type="dxa"/>
              <w:bottom w:w="55" w:type="dxa"/>
            </w:tcMar>
            <w:vAlign w:val="center"/>
          </w:tcPr>
          <w:p>
            <w:pPr>
              <w:pStyle w:val="1CStyle13"/>
              <w:widowControl w:val="false"/>
              <w:suppressAutoHyphens w:val="true"/>
              <w:spacing w:lineRule="auto" w:line="240" w:before="0" w:after="0"/>
              <w:jc w:val="left"/>
              <w:rPr>
                <w:rFonts w:ascii="Arial" w:hAnsi="Arial" w:eastAsia="" w:cs="" w:cstheme="minorBidi" w:eastAsiaTheme="minorEastAsia"/>
                <w:color w:val="00000A"/>
                <w:kern w:val="0"/>
                <w:sz w:val="16"/>
                <w:szCs w:val="22"/>
                <w:shd w:fill="auto" w:val="clear"/>
                <w:lang w:val="ru-RU" w:eastAsia="ru-RU" w:bidi="ar-SA"/>
              </w:rPr>
            </w:pPr>
            <w:r>
              <w:rPr>
                <w:rFonts w:eastAsia="" w:cs="" w:ascii="Arial" w:hAnsi="Arial" w:cstheme="minorBidi" w:eastAsiaTheme="minorEastAsia"/>
                <w:color w:val="00000A"/>
                <w:kern w:val="0"/>
                <w:sz w:val="16"/>
                <w:szCs w:val="22"/>
                <w:shd w:fill="auto" w:val="clear"/>
                <w:lang w:val="ru-RU" w:eastAsia="ru-RU" w:bidi="ar-SA"/>
              </w:rPr>
              <w:t>1,0х0,3х0,16 м</w:t>
            </w:r>
          </w:p>
        </w:tc>
        <w:tc>
          <w:tcPr>
            <w:tcW w:w="1155" w:type="dxa"/>
            <w:gridSpan w:val="2"/>
            <w:tcBorders>
              <w:left w:val="single" w:sz="4" w:space="0" w:color="000000"/>
              <w:bottom w:val="single" w:sz="4" w:space="0" w:color="000000"/>
              <w:right w:val="single" w:sz="4" w:space="0" w:color="000000"/>
            </w:tcBorders>
            <w:shd w:color="FFFFFF" w:fill="auto" w:val="clear"/>
            <w:tcMar>
              <w:top w:w="55" w:type="dxa"/>
              <w:left w:w="87" w:type="dxa"/>
              <w:bottom w:w="55" w:type="dxa"/>
            </w:tcMar>
            <w:vAlign w:val="center"/>
          </w:tcPr>
          <w:p>
            <w:pPr>
              <w:pStyle w:val="1CStyle9"/>
              <w:widowControl w:val="false"/>
              <w:suppressAutoHyphens w:val="true"/>
              <w:spacing w:lineRule="auto" w:line="240" w:before="0" w:after="0"/>
              <w:rPr>
                <w:rFonts w:ascii="Arial" w:hAnsi="Arial" w:eastAsia="" w:cs=""/>
                <w:color w:val="00000A"/>
                <w:kern w:val="0"/>
                <w:sz w:val="16"/>
                <w:lang w:val="ru-RU" w:eastAsia="ru-RU" w:bidi="ar-SA"/>
              </w:rPr>
            </w:pPr>
            <w:r>
              <w:rPr>
                <w:rFonts w:eastAsia="" w:cs="" w:ascii="Arial" w:hAnsi="Arial"/>
                <w:color w:val="00000A"/>
                <w:kern w:val="0"/>
                <w:sz w:val="16"/>
                <w:lang w:val="ru-RU" w:eastAsia="ru-RU" w:bidi="ar-SA"/>
              </w:rPr>
              <w:t>шт.</w:t>
            </w:r>
          </w:p>
        </w:tc>
        <w:tc>
          <w:tcPr>
            <w:tcW w:w="1154" w:type="dxa"/>
            <w:gridSpan w:val="3"/>
            <w:tcBorders>
              <w:left w:val="single" w:sz="4" w:space="0" w:color="000000"/>
              <w:bottom w:val="single" w:sz="4" w:space="0" w:color="000000"/>
              <w:right w:val="single" w:sz="4" w:space="0" w:color="000000"/>
            </w:tcBorders>
            <w:shd w:color="FFFFFF" w:fill="auto" w:val="clear"/>
            <w:tcMar>
              <w:top w:w="55" w:type="dxa"/>
              <w:left w:w="87" w:type="dxa"/>
              <w:bottom w:w="55" w:type="dxa"/>
            </w:tcMar>
            <w:vAlign w:val="center"/>
          </w:tcPr>
          <w:p>
            <w:pPr>
              <w:pStyle w:val="1CStyle14"/>
              <w:widowControl w:val="false"/>
              <w:suppressAutoHyphens w:val="true"/>
              <w:spacing w:lineRule="auto" w:line="240" w:before="0" w:after="0"/>
              <w:jc w:val="center"/>
              <w:rPr>
                <w:rFonts w:ascii="Arial" w:hAnsi="Arial" w:eastAsia="" w:cs="" w:cstheme="minorBidi" w:eastAsiaTheme="minorEastAsia"/>
                <w:color w:val="00000A"/>
                <w:kern w:val="0"/>
                <w:sz w:val="16"/>
                <w:szCs w:val="22"/>
                <w:shd w:fill="auto" w:val="clear"/>
                <w:lang w:val="ru-RU" w:eastAsia="ru-RU" w:bidi="ar-SA"/>
              </w:rPr>
            </w:pPr>
            <w:r>
              <w:rPr>
                <w:rFonts w:eastAsia="" w:cs="" w:ascii="Arial" w:hAnsi="Arial" w:cstheme="minorBidi" w:eastAsiaTheme="minorEastAsia"/>
                <w:color w:val="00000A"/>
                <w:kern w:val="0"/>
                <w:sz w:val="16"/>
                <w:szCs w:val="22"/>
                <w:shd w:fill="auto" w:val="clear"/>
                <w:lang w:val="ru-RU" w:eastAsia="ru-RU" w:bidi="ar-SA"/>
              </w:rPr>
              <w:t>13</w:t>
            </w:r>
          </w:p>
        </w:tc>
        <w:tc>
          <w:tcPr>
            <w:tcW w:w="867" w:type="dxa"/>
            <w:vMerge w:val="continue"/>
            <w:tcBorders>
              <w:left w:val="single" w:sz="4" w:space="0" w:color="00000A"/>
              <w:bottom w:val="single" w:sz="4" w:space="0" w:color="00000A"/>
            </w:tcBorders>
            <w:shd w:color="FFFFFF" w:fill="auto" w:val="clear"/>
            <w:tcMar>
              <w:top w:w="55" w:type="dxa"/>
              <w:left w:w="87" w:type="dxa"/>
              <w:bottom w:w="55" w:type="dxa"/>
            </w:tcMar>
            <w:vAlign w:val="center"/>
          </w:tcPr>
          <w:p>
            <w:pPr>
              <w:pStyle w:val="1CStyle15"/>
              <w:widowControl w:val="false"/>
              <w:suppressAutoHyphens w:val="true"/>
              <w:spacing w:lineRule="auto" w:line="240" w:before="0" w:after="0"/>
              <w:rPr>
                <w:rFonts w:ascii="Arial" w:hAnsi="Arial" w:eastAsia="" w:cs=""/>
                <w:color w:val="00000A"/>
                <w:kern w:val="0"/>
                <w:sz w:val="16"/>
                <w:lang w:val="ru-RU" w:eastAsia="ru-RU" w:bidi="ar-SA"/>
              </w:rPr>
            </w:pPr>
            <w:r>
              <w:rPr>
                <w:rFonts w:eastAsia="" w:cs="" w:ascii="Arial" w:hAnsi="Arial"/>
                <w:color w:val="00000A"/>
                <w:kern w:val="0"/>
                <w:sz w:val="16"/>
                <w:lang w:val="ru-RU" w:eastAsia="ru-RU" w:bidi="ar-SA"/>
              </w:rPr>
            </w:r>
          </w:p>
        </w:tc>
        <w:tc>
          <w:tcPr>
            <w:tcW w:w="2443" w:type="dxa"/>
            <w:gridSpan w:val="4"/>
            <w:vMerge w:val="continue"/>
            <w:tcBorders>
              <w:top w:val="single" w:sz="4" w:space="0" w:color="00000A"/>
              <w:left w:val="single" w:sz="4" w:space="0" w:color="00000A"/>
              <w:bottom w:val="single" w:sz="4" w:space="0" w:color="00000A"/>
              <w:right w:val="single" w:sz="4" w:space="0" w:color="00000A"/>
            </w:tcBorders>
            <w:shd w:color="FFFFFF" w:fill="auto" w:val="clear"/>
            <w:tcMar>
              <w:top w:w="55" w:type="dxa"/>
              <w:left w:w="87" w:type="dxa"/>
              <w:bottom w:w="55" w:type="dxa"/>
            </w:tcMar>
            <w:vAlign w:val="center"/>
          </w:tcPr>
          <w:p>
            <w:pPr>
              <w:pStyle w:val="1CStyle13"/>
              <w:widowControl w:val="false"/>
              <w:suppressAutoHyphens w:val="true"/>
              <w:spacing w:lineRule="auto" w:line="240" w:before="0" w:after="0"/>
              <w:rPr>
                <w:rFonts w:ascii="Arial" w:hAnsi="Arial" w:eastAsia="" w:cs=""/>
                <w:color w:val="00000A"/>
                <w:kern w:val="0"/>
                <w:sz w:val="16"/>
                <w:lang w:val="ru-RU" w:eastAsia="ru-RU" w:bidi="ar-SA"/>
              </w:rPr>
            </w:pPr>
            <w:r>
              <w:rPr>
                <w:rFonts w:eastAsia="" w:cs="" w:ascii="Arial" w:hAnsi="Arial"/>
                <w:color w:val="00000A"/>
                <w:kern w:val="0"/>
                <w:sz w:val="16"/>
                <w:lang w:val="ru-RU" w:eastAsia="ru-RU" w:bidi="ar-SA"/>
              </w:rPr>
            </w:r>
          </w:p>
        </w:tc>
        <w:tc>
          <w:tcPr>
            <w:tcW w:w="279" w:type="dxa"/>
            <w:vMerge w:val="continue"/>
            <w:tcBorders>
              <w:left w:val="single" w:sz="4" w:space="0" w:color="00000A"/>
              <w:bottom w:val="single" w:sz="4" w:space="0" w:color="00000A"/>
            </w:tcBorders>
            <w:shd w:color="FFFFFF" w:fill="auto" w:val="clear"/>
            <w:tcMar>
              <w:top w:w="55" w:type="dxa"/>
              <w:left w:w="87" w:type="dxa"/>
              <w:bottom w:w="55" w:type="dxa"/>
            </w:tcMar>
            <w:vAlign w:val="center"/>
          </w:tcPr>
          <w:p>
            <w:pPr>
              <w:pStyle w:val="1CStyle13"/>
              <w:widowControl w:val="false"/>
              <w:suppressAutoHyphens w:val="true"/>
              <w:spacing w:lineRule="auto" w:line="240" w:before="0" w:after="0"/>
              <w:jc w:val="left"/>
              <w:rPr>
                <w:rFonts w:ascii="Arial" w:hAnsi="Arial" w:eastAsia="" w:cs=""/>
                <w:color w:val="00000A"/>
                <w:kern w:val="0"/>
                <w:sz w:val="16"/>
                <w:lang w:val="ru-RU" w:eastAsia="ru-RU" w:bidi="ar-SA"/>
              </w:rPr>
            </w:pPr>
            <w:r>
              <w:rPr>
                <w:rFonts w:eastAsia="" w:cs="" w:ascii="Arial" w:hAnsi="Arial"/>
                <w:color w:val="00000A"/>
                <w:kern w:val="0"/>
                <w:sz w:val="16"/>
                <w:lang w:val="ru-RU" w:eastAsia="ru-RU" w:bidi="ar-SA"/>
              </w:rPr>
            </w:r>
          </w:p>
        </w:tc>
        <w:tc>
          <w:tcPr>
            <w:tcW w:w="3224" w:type="dxa"/>
            <w:vMerge w:val="continue"/>
            <w:tcBorders>
              <w:top w:val="single" w:sz="4" w:space="0" w:color="00000A"/>
              <w:left w:val="single" w:sz="4" w:space="0" w:color="00000A"/>
              <w:bottom w:val="single" w:sz="4" w:space="0" w:color="00000A"/>
              <w:right w:val="single" w:sz="4" w:space="0" w:color="00000A"/>
            </w:tcBorders>
            <w:shd w:color="FFFFFF" w:fill="auto" w:val="clear"/>
            <w:tcMar>
              <w:top w:w="55" w:type="dxa"/>
              <w:left w:w="87" w:type="dxa"/>
              <w:bottom w:w="55" w:type="dxa"/>
            </w:tcMar>
            <w:vAlign w:val="center"/>
          </w:tcPr>
          <w:p>
            <w:pPr>
              <w:pStyle w:val="1CStyle13"/>
              <w:widowControl w:val="false"/>
              <w:suppressAutoHyphens w:val="true"/>
              <w:spacing w:lineRule="auto" w:line="240" w:before="0" w:after="0"/>
              <w:rPr>
                <w:rFonts w:eastAsia="" w:cs=""/>
                <w:color w:val="00000A"/>
                <w:kern w:val="0"/>
                <w:sz w:val="16"/>
                <w:lang w:val="ru-RU" w:eastAsia="ru-RU" w:bidi="ar-SA"/>
              </w:rPr>
            </w:pPr>
            <w:r>
              <w:rPr>
                <w:rFonts w:eastAsia="" w:cs=""/>
                <w:color w:val="00000A"/>
                <w:kern w:val="0"/>
                <w:sz w:val="16"/>
                <w:lang w:val="ru-RU" w:eastAsia="ru-RU" w:bidi="ar-SA"/>
              </w:rPr>
            </w:r>
          </w:p>
        </w:tc>
      </w:tr>
      <w:tr>
        <w:trPr/>
        <w:tc>
          <w:tcPr>
            <w:tcW w:w="575" w:type="dxa"/>
            <w:gridSpan w:val="2"/>
            <w:tcBorders>
              <w:left w:val="single" w:sz="4" w:space="0" w:color="00000A"/>
              <w:bottom w:val="single" w:sz="4" w:space="0" w:color="00000A"/>
              <w:right w:val="single" w:sz="4" w:space="0" w:color="00000A"/>
            </w:tcBorders>
            <w:shd w:color="FFFFFF" w:fill="auto" w:val="clear"/>
            <w:tcMar>
              <w:top w:w="55" w:type="dxa"/>
              <w:left w:w="87" w:type="dxa"/>
              <w:bottom w:w="55" w:type="dxa"/>
            </w:tcMar>
            <w:vAlign w:val="center"/>
          </w:tcPr>
          <w:p>
            <w:pPr>
              <w:pStyle w:val="1CStyle12"/>
              <w:widowControl w:val="false"/>
              <w:suppressAutoHyphens w:val="true"/>
              <w:spacing w:lineRule="auto" w:line="240" w:before="0" w:after="0"/>
              <w:rPr>
                <w:rFonts w:ascii="Arial" w:hAnsi="Arial" w:eastAsia="" w:cs="" w:cstheme="minorBidi" w:eastAsiaTheme="minorEastAsia"/>
                <w:color w:val="00000A"/>
                <w:kern w:val="0"/>
                <w:sz w:val="16"/>
                <w:szCs w:val="22"/>
                <w:shd w:fill="auto" w:val="clear"/>
                <w:lang w:val="ru-RU" w:eastAsia="ru-RU" w:bidi="ar-SA"/>
              </w:rPr>
            </w:pPr>
            <w:r>
              <w:rPr>
                <w:rFonts w:eastAsia="" w:cs="" w:ascii="Arial" w:hAnsi="Arial" w:cstheme="minorBidi" w:eastAsiaTheme="minorEastAsia"/>
                <w:color w:val="00000A"/>
                <w:kern w:val="0"/>
                <w:sz w:val="16"/>
                <w:szCs w:val="22"/>
                <w:shd w:fill="auto" w:val="clear"/>
                <w:lang w:val="ru-RU" w:eastAsia="ru-RU" w:bidi="ar-SA"/>
              </w:rPr>
              <w:t>3</w:t>
            </w:r>
          </w:p>
        </w:tc>
        <w:tc>
          <w:tcPr>
            <w:tcW w:w="5206" w:type="dxa"/>
            <w:gridSpan w:val="9"/>
            <w:tcBorders>
              <w:left w:val="single" w:sz="4" w:space="0" w:color="00000A"/>
              <w:bottom w:val="single" w:sz="4" w:space="0" w:color="00000A"/>
            </w:tcBorders>
            <w:shd w:color="FFFFFF" w:fill="auto" w:val="clear"/>
            <w:tcMar>
              <w:top w:w="55" w:type="dxa"/>
              <w:left w:w="87" w:type="dxa"/>
              <w:bottom w:w="55" w:type="dxa"/>
            </w:tcMar>
            <w:vAlign w:val="center"/>
          </w:tcPr>
          <w:p>
            <w:pPr>
              <w:pStyle w:val="1CStyle13"/>
              <w:widowControl w:val="false"/>
              <w:suppressAutoHyphens w:val="true"/>
              <w:spacing w:lineRule="auto" w:line="240" w:before="0" w:after="0"/>
              <w:jc w:val="left"/>
              <w:rPr>
                <w:rFonts w:ascii="Arial" w:hAnsi="Arial" w:eastAsia="" w:cs="" w:cstheme="minorBidi" w:eastAsiaTheme="minorEastAsia"/>
                <w:color w:val="00000A"/>
                <w:kern w:val="0"/>
                <w:sz w:val="16"/>
                <w:szCs w:val="22"/>
                <w:shd w:fill="auto" w:val="clear"/>
                <w:lang w:val="ru-RU" w:eastAsia="ru-RU" w:bidi="ar-SA"/>
              </w:rPr>
            </w:pPr>
            <w:r>
              <w:rPr>
                <w:rFonts w:eastAsia="" w:cs="" w:ascii="Arial" w:hAnsi="Arial" w:cstheme="minorBidi" w:eastAsiaTheme="minorEastAsia"/>
                <w:color w:val="00000A"/>
                <w:kern w:val="0"/>
                <w:sz w:val="16"/>
                <w:szCs w:val="22"/>
                <w:shd w:fill="auto" w:val="clear"/>
                <w:lang w:val="ru-RU" w:eastAsia="ru-RU" w:bidi="ar-SA"/>
              </w:rPr>
              <w:t>Восстановление асфальтобетонного покрытия</w:t>
            </w:r>
          </w:p>
        </w:tc>
        <w:tc>
          <w:tcPr>
            <w:tcW w:w="1155" w:type="dxa"/>
            <w:gridSpan w:val="2"/>
            <w:tcBorders>
              <w:left w:val="single" w:sz="4" w:space="0" w:color="00000A"/>
              <w:bottom w:val="single" w:sz="4" w:space="0" w:color="00000A"/>
            </w:tcBorders>
            <w:shd w:color="FFFFFF" w:fill="auto" w:val="clear"/>
            <w:tcMar>
              <w:top w:w="55" w:type="dxa"/>
              <w:left w:w="87" w:type="dxa"/>
              <w:bottom w:w="55" w:type="dxa"/>
            </w:tcMar>
            <w:vAlign w:val="center"/>
          </w:tcPr>
          <w:p>
            <w:pPr>
              <w:pStyle w:val="1CStyle9"/>
              <w:widowControl w:val="false"/>
              <w:suppressAutoHyphens w:val="true"/>
              <w:spacing w:lineRule="auto" w:line="240" w:before="0" w:after="0"/>
              <w:rPr>
                <w:rFonts w:ascii="Arial" w:hAnsi="Arial" w:eastAsia="" w:cs=""/>
                <w:color w:val="00000A"/>
                <w:kern w:val="0"/>
                <w:sz w:val="16"/>
                <w:lang w:val="ru-RU" w:eastAsia="ru-RU" w:bidi="ar-SA"/>
              </w:rPr>
            </w:pPr>
            <w:r>
              <w:rPr>
                <w:rFonts w:eastAsia="" w:cs="" w:ascii="Arial" w:hAnsi="Arial"/>
                <w:color w:val="00000A"/>
                <w:kern w:val="0"/>
                <w:sz w:val="16"/>
                <w:lang w:val="ru-RU" w:eastAsia="ru-RU" w:bidi="ar-SA"/>
              </w:rPr>
              <w:t>м²</w:t>
            </w:r>
          </w:p>
        </w:tc>
        <w:tc>
          <w:tcPr>
            <w:tcW w:w="1154" w:type="dxa"/>
            <w:gridSpan w:val="3"/>
            <w:tcBorders>
              <w:left w:val="single" w:sz="4" w:space="0" w:color="00000A"/>
              <w:bottom w:val="single" w:sz="4" w:space="0" w:color="00000A"/>
            </w:tcBorders>
            <w:shd w:color="FFFFFF" w:fill="auto" w:val="clear"/>
            <w:tcMar>
              <w:top w:w="55" w:type="dxa"/>
              <w:left w:w="87" w:type="dxa"/>
              <w:bottom w:w="55" w:type="dxa"/>
            </w:tcMar>
            <w:vAlign w:val="center"/>
          </w:tcPr>
          <w:p>
            <w:pPr>
              <w:pStyle w:val="1CStyle14"/>
              <w:widowControl w:val="false"/>
              <w:suppressAutoHyphens w:val="true"/>
              <w:spacing w:lineRule="auto" w:line="240" w:before="0" w:after="0"/>
              <w:jc w:val="center"/>
              <w:rPr>
                <w:rFonts w:eastAsia="" w:cs=""/>
                <w:color w:val="00000A"/>
                <w:kern w:val="0"/>
                <w:sz w:val="16"/>
                <w:shd w:fill="auto" w:val="clear"/>
                <w:lang w:val="ru-RU" w:eastAsia="ru-RU" w:bidi="ar-SA"/>
              </w:rPr>
            </w:pPr>
            <w:r>
              <w:rPr>
                <w:rFonts w:eastAsia="" w:cs=""/>
                <w:color w:val="00000A"/>
                <w:kern w:val="0"/>
                <w:sz w:val="16"/>
                <w:shd w:fill="auto" w:val="clear"/>
                <w:lang w:val="ru-RU" w:eastAsia="ru-RU" w:bidi="ar-SA"/>
              </w:rPr>
              <w:t>60</w:t>
            </w:r>
          </w:p>
        </w:tc>
        <w:tc>
          <w:tcPr>
            <w:tcW w:w="867" w:type="dxa"/>
            <w:tcBorders>
              <w:left w:val="single" w:sz="4" w:space="0" w:color="00000A"/>
              <w:bottom w:val="single" w:sz="4" w:space="0" w:color="00000A"/>
            </w:tcBorders>
            <w:shd w:color="FFFFFF" w:fill="auto" w:val="clear"/>
            <w:tcMar>
              <w:top w:w="55" w:type="dxa"/>
              <w:left w:w="87" w:type="dxa"/>
              <w:bottom w:w="55" w:type="dxa"/>
            </w:tcMar>
            <w:vAlign w:val="center"/>
          </w:tcPr>
          <w:p>
            <w:pPr>
              <w:pStyle w:val="1CStyle15"/>
              <w:widowControl w:val="false"/>
              <w:suppressAutoHyphens w:val="true"/>
              <w:spacing w:lineRule="auto" w:line="240" w:before="0" w:after="0"/>
              <w:rPr>
                <w:rFonts w:ascii="Arial" w:hAnsi="Arial" w:eastAsia="" w:cs=""/>
                <w:color w:val="00000A"/>
                <w:kern w:val="0"/>
                <w:sz w:val="16"/>
                <w:lang w:val="ru-RU" w:eastAsia="ru-RU" w:bidi="ar-SA"/>
              </w:rPr>
            </w:pPr>
            <w:r>
              <w:rPr>
                <w:rFonts w:eastAsia="" w:cs="" w:ascii="Arial" w:hAnsi="Arial"/>
                <w:color w:val="00000A"/>
                <w:kern w:val="0"/>
                <w:sz w:val="16"/>
                <w:lang w:val="ru-RU" w:eastAsia="ru-RU" w:bidi="ar-SA"/>
              </w:rPr>
              <w:t>Нет</w:t>
            </w:r>
          </w:p>
        </w:tc>
        <w:tc>
          <w:tcPr>
            <w:tcW w:w="2443" w:type="dxa"/>
            <w:gridSpan w:val="4"/>
            <w:vMerge w:val="continue"/>
            <w:tcBorders>
              <w:top w:val="single" w:sz="4" w:space="0" w:color="00000A"/>
              <w:left w:val="single" w:sz="4" w:space="0" w:color="00000A"/>
              <w:bottom w:val="single" w:sz="4" w:space="0" w:color="00000A"/>
              <w:right w:val="single" w:sz="4" w:space="0" w:color="00000A"/>
            </w:tcBorders>
            <w:shd w:color="FFFFFF" w:fill="auto" w:val="clear"/>
            <w:tcMar>
              <w:top w:w="55" w:type="dxa"/>
              <w:left w:w="87" w:type="dxa"/>
              <w:bottom w:w="55" w:type="dxa"/>
            </w:tcMar>
            <w:vAlign w:val="center"/>
          </w:tcPr>
          <w:p>
            <w:pPr>
              <w:pStyle w:val="1CStyle13"/>
              <w:widowControl w:val="false"/>
              <w:suppressAutoHyphens w:val="true"/>
              <w:spacing w:lineRule="auto" w:line="240" w:before="0" w:after="0"/>
              <w:rPr>
                <w:rFonts w:ascii="Arial" w:hAnsi="Arial" w:eastAsia="" w:cs=""/>
                <w:color w:val="00000A"/>
                <w:kern w:val="0"/>
                <w:sz w:val="16"/>
                <w:lang w:val="ru-RU" w:eastAsia="ru-RU" w:bidi="ar-SA"/>
              </w:rPr>
            </w:pPr>
            <w:r>
              <w:rPr>
                <w:rFonts w:eastAsia="" w:cs="" w:ascii="Arial" w:hAnsi="Arial"/>
                <w:color w:val="00000A"/>
                <w:kern w:val="0"/>
                <w:sz w:val="16"/>
                <w:lang w:val="ru-RU" w:eastAsia="ru-RU" w:bidi="ar-SA"/>
              </w:rPr>
            </w:r>
          </w:p>
        </w:tc>
        <w:tc>
          <w:tcPr>
            <w:tcW w:w="279" w:type="dxa"/>
            <w:tcBorders>
              <w:left w:val="single" w:sz="4" w:space="0" w:color="00000A"/>
              <w:bottom w:val="single" w:sz="4" w:space="0" w:color="00000A"/>
            </w:tcBorders>
            <w:shd w:color="FFFFFF" w:fill="auto" w:val="clear"/>
            <w:tcMar>
              <w:top w:w="55" w:type="dxa"/>
              <w:left w:w="87" w:type="dxa"/>
              <w:bottom w:w="55" w:type="dxa"/>
            </w:tcMar>
            <w:vAlign w:val="center"/>
          </w:tcPr>
          <w:p>
            <w:pPr>
              <w:pStyle w:val="1CStyle13"/>
              <w:widowControl w:val="false"/>
              <w:suppressAutoHyphens w:val="true"/>
              <w:spacing w:lineRule="auto" w:line="240" w:before="0" w:after="0"/>
              <w:jc w:val="left"/>
              <w:rPr>
                <w:rFonts w:ascii="Arial" w:hAnsi="Arial" w:eastAsia="" w:cs=""/>
                <w:color w:val="00000A"/>
                <w:kern w:val="0"/>
                <w:sz w:val="16"/>
                <w:lang w:val="ru-RU" w:eastAsia="ru-RU" w:bidi="ar-SA"/>
              </w:rPr>
            </w:pPr>
            <w:r>
              <w:rPr>
                <w:rFonts w:eastAsia="" w:cs="" w:ascii="Arial" w:hAnsi="Arial"/>
                <w:color w:val="00000A"/>
                <w:kern w:val="0"/>
                <w:sz w:val="16"/>
                <w:lang w:val="ru-RU" w:eastAsia="ru-RU" w:bidi="ar-SA"/>
              </w:rPr>
            </w:r>
          </w:p>
        </w:tc>
        <w:tc>
          <w:tcPr>
            <w:tcW w:w="3224" w:type="dxa"/>
            <w:vMerge w:val="continue"/>
            <w:tcBorders>
              <w:top w:val="single" w:sz="4" w:space="0" w:color="00000A"/>
              <w:left w:val="single" w:sz="4" w:space="0" w:color="00000A"/>
              <w:bottom w:val="single" w:sz="4" w:space="0" w:color="00000A"/>
              <w:right w:val="single" w:sz="4" w:space="0" w:color="00000A"/>
            </w:tcBorders>
            <w:shd w:color="FFFFFF" w:fill="auto" w:val="clear"/>
            <w:tcMar>
              <w:top w:w="55" w:type="dxa"/>
              <w:left w:w="87" w:type="dxa"/>
              <w:bottom w:w="55" w:type="dxa"/>
            </w:tcMar>
            <w:vAlign w:val="center"/>
          </w:tcPr>
          <w:p>
            <w:pPr>
              <w:pStyle w:val="1CStyle13"/>
              <w:widowControl w:val="false"/>
              <w:suppressAutoHyphens w:val="true"/>
              <w:spacing w:lineRule="auto" w:line="240" w:before="0" w:after="0"/>
              <w:rPr>
                <w:rFonts w:eastAsia="" w:cs=""/>
                <w:color w:val="00000A"/>
                <w:kern w:val="0"/>
                <w:sz w:val="16"/>
                <w:lang w:val="ru-RU" w:eastAsia="ru-RU" w:bidi="ar-SA"/>
              </w:rPr>
            </w:pPr>
            <w:r>
              <w:rPr>
                <w:rFonts w:eastAsia="" w:cs=""/>
                <w:color w:val="00000A"/>
                <w:kern w:val="0"/>
                <w:sz w:val="16"/>
                <w:lang w:val="ru-RU" w:eastAsia="ru-RU" w:bidi="ar-SA"/>
              </w:rPr>
            </w:r>
          </w:p>
        </w:tc>
      </w:tr>
      <w:tr>
        <w:trPr>
          <w:trHeight w:val="3877" w:hRule="atLeast"/>
        </w:trPr>
        <w:tc>
          <w:tcPr>
            <w:tcW w:w="1444" w:type="dxa"/>
            <w:gridSpan w:val="5"/>
            <w:tcBorders>
              <w:top w:val="single" w:sz="4" w:space="0" w:color="00000A"/>
              <w:left w:val="single" w:sz="4" w:space="0" w:color="00000A"/>
              <w:bottom w:val="single" w:sz="4" w:space="0" w:color="00000A"/>
              <w:right w:val="single" w:sz="4" w:space="0" w:color="00000A"/>
            </w:tcBorders>
            <w:shd w:color="FFFFFF" w:fill="auto" w:val="clear"/>
            <w:tcMar>
              <w:top w:w="55" w:type="dxa"/>
              <w:left w:w="87" w:type="dxa"/>
              <w:bottom w:w="55" w:type="dxa"/>
            </w:tcMar>
          </w:tcPr>
          <w:p>
            <w:pPr>
              <w:pStyle w:val="1CStyle16"/>
              <w:widowControl w:val="false"/>
              <w:suppressAutoHyphens w:val="true"/>
              <w:spacing w:lineRule="auto" w:line="240" w:before="0" w:after="0"/>
              <w:rPr>
                <w:rFonts w:ascii="Arial" w:hAnsi="Arial" w:eastAsia="" w:cs="" w:cstheme="minorBidi" w:eastAsiaTheme="minorEastAsia"/>
                <w:color w:val="00000A"/>
                <w:kern w:val="0"/>
                <w:sz w:val="16"/>
                <w:szCs w:val="22"/>
                <w:shd w:fill="auto" w:val="clear"/>
                <w:lang w:val="ru-RU" w:eastAsia="ru-RU" w:bidi="ar-SA"/>
              </w:rPr>
            </w:pPr>
            <w:r>
              <w:rPr>
                <w:rFonts w:eastAsia="" w:cs="" w:ascii="Arial" w:hAnsi="Arial" w:cstheme="minorBidi" w:eastAsiaTheme="minorEastAsia"/>
                <w:color w:val="00000A"/>
                <w:kern w:val="0"/>
                <w:sz w:val="16"/>
                <w:szCs w:val="22"/>
                <w:shd w:fill="auto" w:val="clear"/>
                <w:lang w:val="ru-RU" w:eastAsia="ru-RU" w:bidi="ar-SA"/>
              </w:rPr>
              <w:t>Технические характеристики и требования к выполняемым работам</w:t>
            </w:r>
          </w:p>
        </w:tc>
        <w:tc>
          <w:tcPr>
            <w:tcW w:w="289" w:type="dxa"/>
            <w:tcBorders>
              <w:top w:val="single" w:sz="4" w:space="0" w:color="00000A"/>
              <w:left w:val="single" w:sz="4" w:space="0" w:color="00000A"/>
              <w:bottom w:val="single" w:sz="4" w:space="0" w:color="00000A"/>
              <w:right w:val="single" w:sz="4" w:space="0" w:color="00000A"/>
            </w:tcBorders>
            <w:shd w:color="FFFFFF" w:fill="auto" w:val="clear"/>
            <w:tcMar>
              <w:top w:w="55" w:type="dxa"/>
              <w:left w:w="87" w:type="dxa"/>
              <w:bottom w:w="55" w:type="dxa"/>
            </w:tcMar>
          </w:tcPr>
          <w:p>
            <w:pPr>
              <w:pStyle w:val="1CStyle17"/>
              <w:widowControl w:val="false"/>
              <w:suppressAutoHyphens w:val="true"/>
              <w:spacing w:lineRule="auto" w:line="240" w:before="0" w:after="0"/>
              <w:ind w:left="20" w:hanging="0"/>
              <w:jc w:val="left"/>
              <w:rPr>
                <w:rFonts w:ascii="Arial" w:hAnsi="Arial"/>
                <w:sz w:val="16"/>
              </w:rPr>
            </w:pPr>
            <w:r>
              <w:rPr>
                <w:rFonts w:ascii="Arial" w:hAnsi="Arial"/>
                <w:sz w:val="16"/>
              </w:rPr>
            </w:r>
          </w:p>
        </w:tc>
        <w:tc>
          <w:tcPr>
            <w:tcW w:w="13170" w:type="dxa"/>
            <w:gridSpan w:val="17"/>
            <w:tcBorders>
              <w:left w:val="single" w:sz="4" w:space="0" w:color="00000A"/>
              <w:bottom w:val="single" w:sz="4" w:space="0" w:color="00000A"/>
              <w:right w:val="single" w:sz="4" w:space="0" w:color="00000A"/>
            </w:tcBorders>
            <w:shd w:color="FFFFFF" w:fill="auto" w:val="clear"/>
            <w:tcMar>
              <w:top w:w="55" w:type="dxa"/>
              <w:left w:w="87" w:type="dxa"/>
              <w:bottom w:w="55" w:type="dxa"/>
            </w:tcMar>
            <w:vAlign w:val="center"/>
          </w:tcPr>
          <w:p>
            <w:pPr>
              <w:pStyle w:val="Normal"/>
              <w:widowControl w:val="false"/>
              <w:suppressAutoHyphens w:val="true"/>
              <w:spacing w:lineRule="auto" w:line="240" w:before="0" w:after="0"/>
              <w:ind w:hanging="0"/>
              <w:jc w:val="left"/>
              <w:rPr>
                <w:rFonts w:eastAsia="" w:cs=""/>
                <w:color w:val="00000A"/>
                <w:kern w:val="0"/>
                <w:sz w:val="16"/>
                <w:szCs w:val="18"/>
                <w:lang w:val="ru-RU" w:eastAsia="ru-RU" w:bidi="ar-SA"/>
              </w:rPr>
            </w:pPr>
            <w:r>
              <w:rPr>
                <w:rFonts w:eastAsia="" w:cs="" w:ascii="Arial" w:hAnsi="Arial"/>
                <w:b/>
                <w:color w:val="00000A"/>
                <w:kern w:val="0"/>
                <w:sz w:val="16"/>
                <w:szCs w:val="18"/>
                <w:lang w:val="ru-RU" w:eastAsia="ru-RU" w:bidi="ar-SA"/>
              </w:rPr>
              <w:t xml:space="preserve">   </w:t>
            </w:r>
            <w:r>
              <w:rPr>
                <w:rFonts w:eastAsia="" w:cs="" w:ascii="Arial" w:hAnsi="Arial"/>
                <w:b/>
                <w:color w:val="00000A"/>
                <w:kern w:val="0"/>
                <w:sz w:val="16"/>
                <w:szCs w:val="18"/>
                <w:lang w:val="ru-RU" w:eastAsia="ru-RU" w:bidi="ar-SA"/>
              </w:rPr>
              <w:t>1 Требования к работам:</w:t>
            </w:r>
          </w:p>
          <w:p>
            <w:pPr>
              <w:pStyle w:val="Normal"/>
              <w:widowControl w:val="false"/>
              <w:suppressAutoHyphens w:val="true"/>
              <w:spacing w:lineRule="auto" w:line="240" w:before="0" w:after="0"/>
              <w:ind w:hanging="0"/>
              <w:jc w:val="left"/>
              <w:rPr>
                <w:rFonts w:ascii="Arial" w:hAnsi="Arial" w:eastAsia="" w:cs=""/>
                <w:color w:val="00000A"/>
                <w:kern w:val="0"/>
                <w:sz w:val="16"/>
                <w:szCs w:val="18"/>
                <w:lang w:val="ru-RU" w:eastAsia="ru-RU" w:bidi="ar-SA"/>
              </w:rPr>
            </w:pPr>
            <w:r>
              <w:rPr>
                <w:rFonts w:eastAsia="" w:cs="" w:ascii="Arial" w:hAnsi="Arial" w:cstheme="minorBidi" w:eastAsiaTheme="minorEastAsia"/>
                <w:color w:val="00000A"/>
                <w:kern w:val="0"/>
                <w:sz w:val="16"/>
                <w:szCs w:val="18"/>
                <w:shd w:fill="auto" w:val="clear"/>
                <w:lang w:val="ru-RU" w:eastAsia="ru-RU" w:bidi="ar-SA"/>
              </w:rPr>
              <w:t>1.</w:t>
            </w:r>
            <w:r>
              <w:rPr>
                <w:rFonts w:eastAsia="" w:cs="" w:ascii="Arial" w:hAnsi="Arial" w:cstheme="minorBidi" w:eastAsiaTheme="minorEastAsia"/>
                <w:color w:val="00000A"/>
                <w:kern w:val="0"/>
                <w:sz w:val="16"/>
                <w:szCs w:val="18"/>
                <w:shd w:fill="auto" w:val="clear"/>
                <w:lang w:val="ru-RU" w:eastAsia="ru-RU" w:bidi="ar-SA"/>
              </w:rPr>
              <w:t>1</w:t>
            </w:r>
            <w:r>
              <w:rPr>
                <w:rFonts w:eastAsia="" w:cs="" w:ascii="Arial" w:hAnsi="Arial" w:cstheme="minorBidi" w:eastAsiaTheme="minorEastAsia"/>
                <w:color w:val="00000A"/>
                <w:kern w:val="0"/>
                <w:sz w:val="16"/>
                <w:szCs w:val="18"/>
                <w:shd w:fill="auto" w:val="clear"/>
                <w:lang w:val="ru-RU" w:eastAsia="ru-RU" w:bidi="ar-SA"/>
              </w:rPr>
              <w:t xml:space="preserve"> Требуется установить имеющиеся </w:t>
            </w:r>
            <w:r>
              <w:rPr>
                <w:rFonts w:eastAsia="" w:cs="" w:ascii="Arial" w:hAnsi="Arial" w:cstheme="minorBidi" w:eastAsiaTheme="minorEastAsia"/>
                <w:color w:val="00000A"/>
                <w:kern w:val="0"/>
                <w:sz w:val="16"/>
                <w:szCs w:val="18"/>
                <w:shd w:fill="auto" w:val="clear"/>
                <w:lang w:val="ru-RU" w:eastAsia="ru-RU" w:bidi="ar-SA"/>
              </w:rPr>
              <w:t xml:space="preserve">у Заказчика </w:t>
            </w:r>
            <w:r>
              <w:rPr>
                <w:rFonts w:eastAsia="" w:cs="" w:ascii="Arial" w:hAnsi="Arial" w:cstheme="minorBidi" w:eastAsiaTheme="minorEastAsia"/>
                <w:color w:val="00000A"/>
                <w:kern w:val="0"/>
                <w:sz w:val="16"/>
                <w:szCs w:val="18"/>
                <w:shd w:fill="auto" w:val="clear"/>
                <w:lang w:val="ru-RU" w:eastAsia="ru-RU" w:bidi="ar-SA"/>
              </w:rPr>
              <w:t>бортовые камни.</w:t>
            </w:r>
          </w:p>
          <w:p>
            <w:pPr>
              <w:pStyle w:val="Normal"/>
              <w:widowControl w:val="false"/>
              <w:suppressAutoHyphens w:val="true"/>
              <w:spacing w:lineRule="auto" w:line="240" w:before="0" w:after="0"/>
              <w:ind w:hanging="0"/>
              <w:jc w:val="left"/>
              <w:rPr>
                <w:rFonts w:ascii="Arial" w:hAnsi="Arial" w:eastAsia="" w:cs=""/>
                <w:color w:val="00000A"/>
                <w:kern w:val="0"/>
                <w:sz w:val="16"/>
                <w:szCs w:val="18"/>
                <w:lang w:val="ru-RU" w:eastAsia="ru-RU" w:bidi="ar-SA"/>
              </w:rPr>
            </w:pPr>
            <w:r>
              <w:rPr>
                <w:rFonts w:eastAsia="" w:cs="" w:cstheme="minorBidi" w:eastAsiaTheme="minorEastAsia" w:ascii="Arial" w:hAnsi="Arial"/>
                <w:color w:val="00000A"/>
                <w:kern w:val="0"/>
                <w:sz w:val="16"/>
                <w:szCs w:val="18"/>
                <w:shd w:fill="auto" w:val="clear"/>
                <w:lang w:val="ru-RU" w:eastAsia="ru-RU" w:bidi="ar-SA"/>
              </w:rPr>
              <w:t>1.</w:t>
            </w:r>
            <w:r>
              <w:rPr>
                <w:rFonts w:eastAsia="" w:cs="" w:cstheme="minorBidi" w:eastAsiaTheme="minorEastAsia" w:ascii="Arial" w:hAnsi="Arial"/>
                <w:color w:val="00000A"/>
                <w:kern w:val="0"/>
                <w:sz w:val="16"/>
                <w:szCs w:val="18"/>
                <w:shd w:fill="auto" w:val="clear"/>
                <w:lang w:val="ru-RU" w:eastAsia="ru-RU" w:bidi="ar-SA"/>
              </w:rPr>
              <w:t>2</w:t>
            </w:r>
            <w:r>
              <w:rPr>
                <w:rFonts w:eastAsia="" w:cs="" w:cstheme="minorBidi" w:eastAsiaTheme="minorEastAsia" w:ascii="Arial" w:hAnsi="Arial"/>
                <w:color w:val="00000A"/>
                <w:kern w:val="0"/>
                <w:sz w:val="16"/>
                <w:szCs w:val="18"/>
                <w:shd w:fill="auto" w:val="clear"/>
                <w:lang w:val="ru-RU" w:eastAsia="ru-RU" w:bidi="ar-SA"/>
              </w:rPr>
              <w:t xml:space="preserve"> Требуется восстановить </w:t>
            </w:r>
            <w:r>
              <w:rPr>
                <w:rFonts w:eastAsia="" w:cs="" w:cstheme="minorBidi" w:eastAsiaTheme="minorEastAsia" w:ascii="Arial" w:hAnsi="Arial"/>
                <w:color w:val="00000A"/>
                <w:kern w:val="0"/>
                <w:sz w:val="16"/>
                <w:szCs w:val="18"/>
                <w:shd w:fill="auto" w:val="clear"/>
                <w:lang w:val="ru-RU" w:eastAsia="ru-RU" w:bidi="ar-SA"/>
              </w:rPr>
              <w:t xml:space="preserve">площадку </w:t>
            </w:r>
            <w:r>
              <w:rPr>
                <w:rFonts w:eastAsia="" w:cs="" w:cstheme="minorBidi" w:eastAsiaTheme="minorEastAsia" w:ascii="Arial" w:hAnsi="Arial"/>
                <w:color w:val="00000A"/>
                <w:kern w:val="0"/>
                <w:sz w:val="16"/>
                <w:szCs w:val="18"/>
                <w:shd w:fill="auto" w:val="clear"/>
                <w:lang w:val="ru-RU" w:eastAsia="ru-RU" w:bidi="ar-SA"/>
              </w:rPr>
              <w:t xml:space="preserve">из имеющихся </w:t>
            </w:r>
            <w:r>
              <w:rPr>
                <w:rFonts w:eastAsia="" w:cs="" w:cstheme="minorBidi" w:eastAsiaTheme="minorEastAsia" w:ascii="Arial" w:hAnsi="Arial"/>
                <w:color w:val="00000A"/>
                <w:kern w:val="0"/>
                <w:sz w:val="16"/>
                <w:szCs w:val="18"/>
                <w:shd w:fill="auto" w:val="clear"/>
                <w:lang w:val="ru-RU" w:eastAsia="ru-RU" w:bidi="ar-SA"/>
              </w:rPr>
              <w:t>у Заказчика железобетонных</w:t>
            </w:r>
            <w:r>
              <w:rPr>
                <w:rFonts w:eastAsia="" w:cs="" w:cstheme="minorBidi" w:eastAsiaTheme="minorEastAsia" w:ascii="Arial" w:hAnsi="Arial"/>
                <w:color w:val="00000A"/>
                <w:kern w:val="0"/>
                <w:sz w:val="16"/>
                <w:szCs w:val="18"/>
                <w:shd w:fill="auto" w:val="clear"/>
                <w:lang w:val="ru-RU" w:eastAsia="ru-RU" w:bidi="ar-SA"/>
              </w:rPr>
              <w:t xml:space="preserve"> плит.</w:t>
            </w:r>
          </w:p>
          <w:p>
            <w:pPr>
              <w:pStyle w:val="Normal"/>
              <w:widowControl w:val="false"/>
              <w:suppressAutoHyphens w:val="true"/>
              <w:spacing w:lineRule="auto" w:line="240" w:before="0" w:after="0"/>
              <w:ind w:hanging="0"/>
              <w:jc w:val="left"/>
              <w:rPr>
                <w:rFonts w:ascii="Arial" w:hAnsi="Arial" w:eastAsia="" w:cs=""/>
                <w:color w:val="00000A"/>
                <w:kern w:val="0"/>
                <w:sz w:val="16"/>
                <w:szCs w:val="18"/>
                <w:lang w:val="ru-RU" w:eastAsia="ru-RU" w:bidi="ar-SA"/>
              </w:rPr>
            </w:pPr>
            <w:r>
              <w:rPr>
                <w:rFonts w:eastAsia="" w:cs="" w:ascii="Arial" w:hAnsi="Arial"/>
                <w:color w:val="00000A"/>
                <w:kern w:val="0"/>
                <w:sz w:val="16"/>
                <w:szCs w:val="18"/>
                <w:lang w:val="ru-RU" w:eastAsia="ru-RU" w:bidi="ar-SA"/>
              </w:rPr>
              <w:t>1.</w:t>
            </w:r>
            <w:r>
              <w:rPr>
                <w:rFonts w:eastAsia="" w:cs="" w:ascii="Arial" w:hAnsi="Arial"/>
                <w:color w:val="00000A"/>
                <w:kern w:val="0"/>
                <w:sz w:val="16"/>
                <w:szCs w:val="18"/>
                <w:lang w:val="ru-RU" w:eastAsia="ru-RU" w:bidi="ar-SA"/>
              </w:rPr>
              <w:t>3</w:t>
            </w:r>
            <w:r>
              <w:rPr>
                <w:rFonts w:eastAsia="" w:cs="" w:ascii="Arial" w:hAnsi="Arial"/>
                <w:color w:val="00000A"/>
                <w:kern w:val="0"/>
                <w:sz w:val="16"/>
                <w:szCs w:val="18"/>
                <w:lang w:val="ru-RU" w:eastAsia="ru-RU" w:bidi="ar-SA"/>
              </w:rPr>
              <w:t xml:space="preserve"> Требуется выполнить ремонт </w:t>
            </w:r>
            <w:r>
              <w:rPr>
                <w:rFonts w:eastAsia="" w:cs="" w:ascii="Arial" w:hAnsi="Arial" w:cstheme="minorBidi" w:eastAsiaTheme="minorEastAsia"/>
                <w:color w:val="00000A"/>
                <w:kern w:val="0"/>
                <w:sz w:val="16"/>
                <w:szCs w:val="18"/>
                <w:lang w:val="ru-RU" w:eastAsia="ru-RU" w:bidi="ar-SA"/>
              </w:rPr>
              <w:t>асфальтобетонного покрытия</w:t>
            </w:r>
            <w:r>
              <w:rPr>
                <w:rFonts w:eastAsia="" w:cs="" w:ascii="Arial" w:hAnsi="Arial"/>
                <w:color w:val="00000A"/>
                <w:kern w:val="0"/>
                <w:sz w:val="16"/>
                <w:szCs w:val="18"/>
                <w:lang w:val="ru-RU" w:eastAsia="ru-RU" w:bidi="ar-SA"/>
              </w:rPr>
              <w:t xml:space="preserve"> после ремонта тепловых сетей, в том числе:</w:t>
            </w:r>
          </w:p>
          <w:p>
            <w:pPr>
              <w:pStyle w:val="Normal"/>
              <w:widowControl w:val="false"/>
              <w:suppressAutoHyphens w:val="true"/>
              <w:spacing w:lineRule="auto" w:line="240" w:before="0" w:after="0"/>
              <w:ind w:hanging="0"/>
              <w:jc w:val="left"/>
              <w:rPr>
                <w:rFonts w:ascii="Arial" w:hAnsi="Arial" w:eastAsia="" w:cs=""/>
                <w:color w:val="00000A"/>
                <w:kern w:val="0"/>
                <w:sz w:val="16"/>
                <w:szCs w:val="18"/>
                <w:lang w:val="ru-RU" w:eastAsia="ru-RU" w:bidi="ar-SA"/>
              </w:rPr>
            </w:pPr>
            <w:r>
              <w:rPr>
                <w:rFonts w:eastAsia="" w:cs="" w:ascii="Arial" w:hAnsi="Arial"/>
                <w:color w:val="00000A"/>
                <w:kern w:val="0"/>
                <w:sz w:val="16"/>
                <w:szCs w:val="18"/>
                <w:lang w:val="ru-RU" w:eastAsia="ru-RU" w:bidi="ar-SA"/>
              </w:rPr>
              <w:t>1.</w:t>
            </w:r>
            <w:r>
              <w:rPr>
                <w:rFonts w:eastAsia="" w:cs="" w:ascii="Arial" w:hAnsi="Arial"/>
                <w:color w:val="00000A"/>
                <w:kern w:val="0"/>
                <w:sz w:val="16"/>
                <w:szCs w:val="18"/>
                <w:lang w:val="ru-RU" w:eastAsia="ru-RU" w:bidi="ar-SA"/>
              </w:rPr>
              <w:t>3</w:t>
            </w:r>
            <w:r>
              <w:rPr>
                <w:rFonts w:eastAsia="" w:cs="" w:ascii="Arial" w:hAnsi="Arial"/>
                <w:color w:val="00000A"/>
                <w:kern w:val="0"/>
                <w:sz w:val="16"/>
                <w:szCs w:val="18"/>
                <w:lang w:val="ru-RU" w:eastAsia="ru-RU" w:bidi="ar-SA"/>
              </w:rPr>
              <w:t>.1 ремонт горячей асфальтобетонной смесью выполнять в сухое время года при температуре воздуха не ниже +5</w:t>
            </w:r>
            <w:r>
              <w:rPr>
                <w:rFonts w:eastAsia="" w:cs="" w:ascii="Arial" w:hAnsi="Arial"/>
                <w:color w:val="00000A"/>
                <w:kern w:val="0"/>
                <w:sz w:val="16"/>
                <w:szCs w:val="18"/>
                <w:vertAlign w:val="superscript"/>
                <w:lang w:val="ru-RU" w:eastAsia="ru-RU" w:bidi="ar-SA"/>
              </w:rPr>
              <w:t>0</w:t>
            </w:r>
            <w:r>
              <w:rPr>
                <w:rFonts w:eastAsia="" w:cs="" w:ascii="Arial" w:hAnsi="Arial"/>
                <w:color w:val="00000A"/>
                <w:kern w:val="0"/>
                <w:sz w:val="16"/>
                <w:szCs w:val="18"/>
                <w:lang w:val="ru-RU" w:eastAsia="ru-RU" w:bidi="ar-SA"/>
              </w:rPr>
              <w:t>С;</w:t>
            </w:r>
          </w:p>
          <w:p>
            <w:pPr>
              <w:pStyle w:val="Normal"/>
              <w:widowControl w:val="false"/>
              <w:suppressAutoHyphens w:val="true"/>
              <w:spacing w:lineRule="auto" w:line="240" w:before="0" w:after="0"/>
              <w:ind w:hanging="0"/>
              <w:jc w:val="left"/>
              <w:rPr>
                <w:rFonts w:ascii="Arial" w:hAnsi="Arial" w:eastAsia="" w:cs=""/>
                <w:color w:val="00000A"/>
                <w:kern w:val="0"/>
                <w:sz w:val="16"/>
                <w:szCs w:val="18"/>
                <w:lang w:val="ru-RU" w:eastAsia="ru-RU" w:bidi="ar-SA"/>
              </w:rPr>
            </w:pPr>
            <w:r>
              <w:rPr>
                <w:rFonts w:eastAsia="" w:cs="" w:ascii="Arial" w:hAnsi="Arial"/>
                <w:color w:val="00000A"/>
                <w:kern w:val="0"/>
                <w:sz w:val="16"/>
                <w:szCs w:val="18"/>
                <w:lang w:val="ru-RU" w:eastAsia="ru-RU" w:bidi="ar-SA"/>
              </w:rPr>
              <w:t>1.</w:t>
            </w:r>
            <w:r>
              <w:rPr>
                <w:rFonts w:eastAsia="" w:cs="" w:ascii="Arial" w:hAnsi="Arial"/>
                <w:color w:val="00000A"/>
                <w:kern w:val="0"/>
                <w:sz w:val="16"/>
                <w:szCs w:val="18"/>
                <w:lang w:val="ru-RU" w:eastAsia="ru-RU" w:bidi="ar-SA"/>
              </w:rPr>
              <w:t>3</w:t>
            </w:r>
            <w:r>
              <w:rPr>
                <w:rFonts w:eastAsia="" w:cs="" w:ascii="Arial" w:hAnsi="Arial"/>
                <w:color w:val="00000A"/>
                <w:kern w:val="0"/>
                <w:sz w:val="16"/>
                <w:szCs w:val="18"/>
                <w:lang w:val="ru-RU" w:eastAsia="ru-RU" w:bidi="ar-SA"/>
              </w:rPr>
              <w:t>.2 применять материалы согласно действующим ГОСТ, СНиП:</w:t>
            </w:r>
          </w:p>
          <w:p>
            <w:pPr>
              <w:pStyle w:val="Normal"/>
              <w:widowControl w:val="false"/>
              <w:suppressAutoHyphens w:val="true"/>
              <w:spacing w:lineRule="auto" w:line="240" w:before="0" w:after="0"/>
              <w:ind w:hanging="0"/>
              <w:jc w:val="left"/>
              <w:rPr>
                <w:rFonts w:ascii="Arial" w:hAnsi="Arial" w:eastAsia="" w:cs=""/>
                <w:color w:val="00000A"/>
                <w:kern w:val="0"/>
                <w:sz w:val="16"/>
                <w:szCs w:val="18"/>
                <w:lang w:val="ru-RU" w:eastAsia="ru-RU" w:bidi="ar-SA"/>
              </w:rPr>
            </w:pPr>
            <w:r>
              <w:rPr>
                <w:rFonts w:eastAsia="" w:cs="" w:ascii="Arial" w:hAnsi="Arial"/>
                <w:color w:val="00000A"/>
                <w:kern w:val="0"/>
                <w:sz w:val="16"/>
                <w:szCs w:val="18"/>
                <w:lang w:val="ru-RU" w:eastAsia="ru-RU" w:bidi="ar-SA"/>
              </w:rPr>
              <w:t>- горячий плотный мелкозернистый асфальтобетон (тип Б-II)по ГОСТ 9128-97;</w:t>
            </w:r>
          </w:p>
          <w:p>
            <w:pPr>
              <w:pStyle w:val="Normal"/>
              <w:widowControl w:val="false"/>
              <w:suppressAutoHyphens w:val="true"/>
              <w:spacing w:lineRule="auto" w:line="240" w:before="0" w:after="0"/>
              <w:ind w:hanging="0"/>
              <w:jc w:val="left"/>
              <w:rPr>
                <w:rFonts w:ascii="Arial" w:hAnsi="Arial" w:eastAsia="" w:cs=""/>
                <w:color w:val="00000A"/>
                <w:kern w:val="0"/>
                <w:sz w:val="16"/>
                <w:szCs w:val="18"/>
                <w:lang w:val="ru-RU" w:eastAsia="ru-RU" w:bidi="ar-SA"/>
              </w:rPr>
            </w:pPr>
            <w:r>
              <w:rPr>
                <w:rFonts w:eastAsia="" w:cs="" w:ascii="Arial" w:hAnsi="Arial"/>
                <w:color w:val="00000A"/>
                <w:kern w:val="0"/>
                <w:sz w:val="16"/>
                <w:szCs w:val="18"/>
                <w:lang w:val="ru-RU" w:eastAsia="ru-RU" w:bidi="ar-SA"/>
              </w:rPr>
              <w:t>- битум, для обработки краев вырубки (марка БНД 60/90,БНД 90/130 по ГОСТ 22245-90, битумная эмульсия  для ямочного ремонта  по ГОСТ Р 52128-2003) .</w:t>
            </w:r>
          </w:p>
          <w:p>
            <w:pPr>
              <w:pStyle w:val="Normal"/>
              <w:widowControl w:val="false"/>
              <w:suppressAutoHyphens w:val="true"/>
              <w:spacing w:lineRule="auto" w:line="240" w:before="0" w:after="0"/>
              <w:ind w:hanging="0"/>
              <w:jc w:val="left"/>
              <w:rPr>
                <w:rFonts w:ascii="Arial" w:hAnsi="Arial" w:eastAsia="" w:cs=""/>
                <w:color w:val="00000A"/>
                <w:kern w:val="0"/>
                <w:sz w:val="16"/>
                <w:szCs w:val="18"/>
                <w:lang w:val="ru-RU" w:eastAsia="ru-RU" w:bidi="ar-SA"/>
              </w:rPr>
            </w:pPr>
            <w:r>
              <w:rPr>
                <w:rFonts w:eastAsia="" w:cs="" w:ascii="Arial" w:hAnsi="Arial"/>
                <w:color w:val="00000A"/>
                <w:kern w:val="0"/>
                <w:sz w:val="16"/>
                <w:szCs w:val="18"/>
                <w:lang w:val="ru-RU" w:eastAsia="ru-RU" w:bidi="ar-SA"/>
              </w:rPr>
              <w:t>1.</w:t>
            </w:r>
            <w:r>
              <w:rPr>
                <w:rFonts w:eastAsia="" w:cs="" w:ascii="Arial" w:hAnsi="Arial"/>
                <w:color w:val="00000A"/>
                <w:kern w:val="0"/>
                <w:sz w:val="16"/>
                <w:szCs w:val="18"/>
                <w:lang w:val="ru-RU" w:eastAsia="ru-RU" w:bidi="ar-SA"/>
              </w:rPr>
              <w:t>3</w:t>
            </w:r>
            <w:r>
              <w:rPr>
                <w:rFonts w:eastAsia="" w:cs="" w:ascii="Arial" w:hAnsi="Arial"/>
                <w:color w:val="00000A"/>
                <w:kern w:val="0"/>
                <w:sz w:val="16"/>
                <w:szCs w:val="18"/>
                <w:lang w:val="ru-RU" w:eastAsia="ru-RU" w:bidi="ar-SA"/>
              </w:rPr>
              <w:t>.3 выполнение работ производить согласно ВСН 24-89 «Технические правила содержания и ремонта городских дорог», ГОСТ, СНиП 3.06.03-85 «Автомобильные дороги»,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необходимым для этого составом специализированной техники и персоналом, имеющим квалификацию согласно составу работ;</w:t>
            </w:r>
          </w:p>
          <w:p>
            <w:pPr>
              <w:pStyle w:val="Normal"/>
              <w:widowControl w:val="false"/>
              <w:suppressAutoHyphens w:val="true"/>
              <w:spacing w:lineRule="auto" w:line="240" w:before="0" w:after="0"/>
              <w:ind w:hanging="0"/>
              <w:jc w:val="left"/>
              <w:rPr>
                <w:rFonts w:ascii="Arial" w:hAnsi="Arial" w:eastAsia="" w:cs=""/>
                <w:color w:val="00000A"/>
                <w:kern w:val="0"/>
                <w:sz w:val="16"/>
                <w:szCs w:val="18"/>
                <w:lang w:val="ru-RU" w:eastAsia="ru-RU" w:bidi="ar-SA"/>
              </w:rPr>
            </w:pPr>
            <w:r>
              <w:rPr>
                <w:rFonts w:eastAsia="" w:cs="" w:ascii="Arial" w:hAnsi="Arial"/>
                <w:color w:val="00000A"/>
                <w:kern w:val="0"/>
                <w:sz w:val="16"/>
                <w:szCs w:val="18"/>
                <w:lang w:val="ru-RU" w:eastAsia="ru-RU" w:bidi="ar-SA"/>
              </w:rPr>
              <w:t>1.</w:t>
            </w:r>
            <w:r>
              <w:rPr>
                <w:rFonts w:eastAsia="" w:cs="" w:ascii="Arial" w:hAnsi="Arial"/>
                <w:color w:val="00000A"/>
                <w:kern w:val="0"/>
                <w:sz w:val="16"/>
                <w:szCs w:val="18"/>
                <w:lang w:val="ru-RU" w:eastAsia="ru-RU" w:bidi="ar-SA"/>
              </w:rPr>
              <w:t>3</w:t>
            </w:r>
            <w:r>
              <w:rPr>
                <w:rFonts w:eastAsia="" w:cs="" w:ascii="Arial" w:hAnsi="Arial"/>
                <w:color w:val="00000A"/>
                <w:kern w:val="0"/>
                <w:sz w:val="16"/>
                <w:szCs w:val="18"/>
                <w:lang w:val="ru-RU" w:eastAsia="ru-RU" w:bidi="ar-SA"/>
              </w:rPr>
              <w:t>.4 ремонт покрытия выполнять картами с гранями, перпендикулярными и параллельными оси дороги, с захватом неповрежденного покрытия на 3-5 см.;</w:t>
            </w:r>
          </w:p>
          <w:p>
            <w:pPr>
              <w:pStyle w:val="Normal"/>
              <w:widowControl w:val="false"/>
              <w:suppressAutoHyphens w:val="true"/>
              <w:spacing w:lineRule="auto" w:line="240" w:before="0" w:after="0"/>
              <w:ind w:hanging="0"/>
              <w:jc w:val="left"/>
              <w:rPr>
                <w:rFonts w:ascii="Arial" w:hAnsi="Arial" w:eastAsia="" w:cs=""/>
                <w:color w:val="00000A"/>
                <w:kern w:val="0"/>
                <w:sz w:val="16"/>
                <w:szCs w:val="18"/>
                <w:lang w:val="ru-RU" w:eastAsia="ru-RU" w:bidi="ar-SA"/>
              </w:rPr>
            </w:pPr>
            <w:r>
              <w:rPr>
                <w:rFonts w:eastAsia="" w:cs="" w:ascii="Arial" w:hAnsi="Arial"/>
                <w:color w:val="00000A"/>
                <w:kern w:val="0"/>
                <w:sz w:val="16"/>
                <w:szCs w:val="18"/>
                <w:lang w:val="ru-RU" w:eastAsia="ru-RU" w:bidi="ar-SA"/>
              </w:rPr>
              <w:t>1.</w:t>
            </w:r>
            <w:r>
              <w:rPr>
                <w:rFonts w:eastAsia="" w:cs="" w:ascii="Arial" w:hAnsi="Arial"/>
                <w:color w:val="00000A"/>
                <w:kern w:val="0"/>
                <w:sz w:val="16"/>
                <w:szCs w:val="18"/>
                <w:lang w:val="ru-RU" w:eastAsia="ru-RU" w:bidi="ar-SA"/>
              </w:rPr>
              <w:t>3</w:t>
            </w:r>
            <w:r>
              <w:rPr>
                <w:rFonts w:eastAsia="" w:cs="" w:ascii="Arial" w:hAnsi="Arial"/>
                <w:color w:val="00000A"/>
                <w:kern w:val="0"/>
                <w:sz w:val="16"/>
                <w:szCs w:val="18"/>
                <w:lang w:val="ru-RU" w:eastAsia="ru-RU" w:bidi="ar-SA"/>
              </w:rPr>
              <w:t>.5 выбоины близко стоящие друг от друга, объединять в одну общую карту;</w:t>
            </w:r>
          </w:p>
          <w:p>
            <w:pPr>
              <w:pStyle w:val="Normal"/>
              <w:widowControl w:val="false"/>
              <w:suppressAutoHyphens w:val="true"/>
              <w:spacing w:lineRule="auto" w:line="240" w:before="0" w:after="0"/>
              <w:ind w:hanging="0"/>
              <w:jc w:val="left"/>
              <w:rPr>
                <w:rFonts w:ascii="Arial" w:hAnsi="Arial" w:eastAsia="" w:cs=""/>
                <w:color w:val="00000A"/>
                <w:kern w:val="0"/>
                <w:sz w:val="16"/>
                <w:szCs w:val="18"/>
                <w:lang w:val="ru-RU" w:eastAsia="ru-RU" w:bidi="ar-SA"/>
              </w:rPr>
            </w:pPr>
            <w:r>
              <w:rPr>
                <w:rFonts w:eastAsia="" w:cs="" w:ascii="Arial" w:hAnsi="Arial"/>
                <w:color w:val="00000A"/>
                <w:kern w:val="0"/>
                <w:sz w:val="16"/>
                <w:szCs w:val="18"/>
                <w:lang w:val="ru-RU" w:eastAsia="ru-RU" w:bidi="ar-SA"/>
              </w:rPr>
              <w:t>1.</w:t>
            </w:r>
            <w:r>
              <w:rPr>
                <w:rFonts w:eastAsia="" w:cs="" w:ascii="Arial" w:hAnsi="Arial"/>
                <w:color w:val="00000A"/>
                <w:kern w:val="0"/>
                <w:sz w:val="16"/>
                <w:szCs w:val="18"/>
                <w:lang w:val="ru-RU" w:eastAsia="ru-RU" w:bidi="ar-SA"/>
              </w:rPr>
              <w:t>3</w:t>
            </w:r>
            <w:r>
              <w:rPr>
                <w:rFonts w:eastAsia="" w:cs="" w:ascii="Arial" w:hAnsi="Arial"/>
                <w:color w:val="00000A"/>
                <w:kern w:val="0"/>
                <w:sz w:val="16"/>
                <w:szCs w:val="18"/>
                <w:lang w:val="ru-RU" w:eastAsia="ru-RU" w:bidi="ar-SA"/>
              </w:rPr>
              <w:t>.6 ровность покрытия проверять при помощи трехметровой рейки, зазоры под ней не должны превышать 7 мм;</w:t>
            </w:r>
          </w:p>
          <w:p>
            <w:pPr>
              <w:pStyle w:val="Normal"/>
              <w:widowControl w:val="false"/>
              <w:suppressAutoHyphens w:val="true"/>
              <w:spacing w:lineRule="auto" w:line="240" w:before="0" w:after="0"/>
              <w:ind w:hanging="0"/>
              <w:jc w:val="left"/>
              <w:rPr>
                <w:rFonts w:ascii="Arial" w:hAnsi="Arial" w:eastAsia="" w:cs=""/>
                <w:color w:val="00000A"/>
                <w:kern w:val="0"/>
                <w:sz w:val="16"/>
                <w:szCs w:val="18"/>
                <w:lang w:val="ru-RU" w:eastAsia="ru-RU" w:bidi="ar-SA"/>
              </w:rPr>
            </w:pPr>
            <w:r>
              <w:rPr>
                <w:rFonts w:eastAsia="" w:cs="" w:ascii="Arial" w:hAnsi="Arial"/>
                <w:color w:val="00000A"/>
                <w:kern w:val="0"/>
                <w:sz w:val="16"/>
                <w:szCs w:val="18"/>
                <w:lang w:val="ru-RU" w:eastAsia="ru-RU" w:bidi="ar-SA"/>
              </w:rPr>
              <w:t>1.</w:t>
            </w:r>
            <w:r>
              <w:rPr>
                <w:rFonts w:eastAsia="" w:cs="" w:ascii="Arial" w:hAnsi="Arial"/>
                <w:color w:val="00000A"/>
                <w:kern w:val="0"/>
                <w:sz w:val="16"/>
                <w:szCs w:val="18"/>
                <w:lang w:val="ru-RU" w:eastAsia="ru-RU" w:bidi="ar-SA"/>
              </w:rPr>
              <w:t>3</w:t>
            </w:r>
            <w:r>
              <w:rPr>
                <w:rFonts w:eastAsia="" w:cs="" w:ascii="Arial" w:hAnsi="Arial"/>
                <w:color w:val="00000A"/>
                <w:kern w:val="0"/>
                <w:sz w:val="16"/>
                <w:szCs w:val="18"/>
                <w:lang w:val="ru-RU" w:eastAsia="ru-RU" w:bidi="ar-SA"/>
              </w:rPr>
              <w:t>.7 качество уплотнения определять визуально: на покрытии не должны оставаться следы после прохождения катка;</w:t>
            </w:r>
          </w:p>
          <w:p>
            <w:pPr>
              <w:pStyle w:val="Normal"/>
              <w:widowControl w:val="false"/>
              <w:suppressAutoHyphens w:val="true"/>
              <w:spacing w:lineRule="auto" w:line="240" w:before="0" w:after="0"/>
              <w:ind w:hanging="0"/>
              <w:jc w:val="left"/>
              <w:rPr>
                <w:rFonts w:ascii="Arial" w:hAnsi="Arial" w:eastAsia="" w:cs=""/>
                <w:color w:val="00000A"/>
                <w:kern w:val="0"/>
                <w:sz w:val="16"/>
                <w:szCs w:val="18"/>
                <w:lang w:val="ru-RU" w:eastAsia="ru-RU" w:bidi="ar-SA"/>
              </w:rPr>
            </w:pPr>
            <w:r>
              <w:rPr>
                <w:rFonts w:eastAsia="" w:cs="" w:ascii="Arial" w:hAnsi="Arial"/>
                <w:color w:val="00000A"/>
                <w:kern w:val="0"/>
                <w:sz w:val="16"/>
                <w:szCs w:val="18"/>
                <w:lang w:val="ru-RU" w:eastAsia="ru-RU" w:bidi="ar-SA"/>
              </w:rPr>
              <w:t>1.</w:t>
            </w:r>
            <w:r>
              <w:rPr>
                <w:rFonts w:eastAsia="" w:cs="" w:ascii="Arial" w:hAnsi="Arial"/>
                <w:color w:val="00000A"/>
                <w:kern w:val="0"/>
                <w:sz w:val="16"/>
                <w:szCs w:val="18"/>
                <w:lang w:val="ru-RU" w:eastAsia="ru-RU" w:bidi="ar-SA"/>
              </w:rPr>
              <w:t>3</w:t>
            </w:r>
            <w:r>
              <w:rPr>
                <w:rFonts w:eastAsia="" w:cs="" w:ascii="Arial" w:hAnsi="Arial"/>
                <w:color w:val="00000A"/>
                <w:kern w:val="0"/>
                <w:sz w:val="16"/>
                <w:szCs w:val="18"/>
                <w:lang w:val="ru-RU" w:eastAsia="ru-RU" w:bidi="ar-SA"/>
              </w:rPr>
              <w:t>.8 свойства асфальтобетона должны соответствовать требованиям ГОСТ 9128-97 «Смеси асфальтобетонные дорожные, аэродромные и асфальтобетон. Технические условия».</w:t>
            </w:r>
          </w:p>
          <w:p>
            <w:pPr>
              <w:pStyle w:val="Normal"/>
              <w:widowControl w:val="false"/>
              <w:suppressAutoHyphens w:val="true"/>
              <w:spacing w:lineRule="auto" w:line="240" w:before="0" w:after="0"/>
              <w:ind w:hanging="0"/>
              <w:jc w:val="left"/>
              <w:rPr>
                <w:rFonts w:eastAsia="" w:cs=""/>
                <w:color w:val="00000A"/>
                <w:kern w:val="0"/>
                <w:sz w:val="16"/>
                <w:szCs w:val="18"/>
                <w:lang w:val="ru-RU" w:eastAsia="ru-RU" w:bidi="ar-SA"/>
              </w:rPr>
            </w:pPr>
            <w:r>
              <w:rPr>
                <w:rFonts w:eastAsia="" w:cs="" w:ascii="Arial" w:hAnsi="Arial"/>
                <w:color w:val="00000A"/>
                <w:kern w:val="0"/>
                <w:sz w:val="16"/>
                <w:szCs w:val="18"/>
                <w:lang w:val="ru-RU" w:eastAsia="ru-RU" w:bidi="ar-SA"/>
              </w:rPr>
              <w:t>1.</w:t>
            </w:r>
            <w:r>
              <w:rPr>
                <w:rFonts w:eastAsia="" w:cs="" w:ascii="Arial" w:hAnsi="Arial"/>
                <w:color w:val="00000A"/>
                <w:kern w:val="0"/>
                <w:sz w:val="16"/>
                <w:szCs w:val="18"/>
                <w:lang w:val="ru-RU" w:eastAsia="ru-RU" w:bidi="ar-SA"/>
              </w:rPr>
              <w:t>3</w:t>
            </w:r>
            <w:r>
              <w:rPr>
                <w:rFonts w:eastAsia="" w:cs="" w:ascii="Arial" w:hAnsi="Arial"/>
                <w:color w:val="00000A"/>
                <w:kern w:val="0"/>
                <w:sz w:val="16"/>
                <w:szCs w:val="18"/>
                <w:lang w:val="ru-RU" w:eastAsia="ru-RU" w:bidi="ar-SA"/>
              </w:rPr>
              <w:t>.9 битум должен соответствовать требованиям ГОСТ 22245-90 «Битумы нефтяные дорожные. Вязкие. Технические условия».</w:t>
            </w:r>
          </w:p>
          <w:p>
            <w:pPr>
              <w:pStyle w:val="Normal"/>
              <w:widowControl w:val="false"/>
              <w:suppressAutoHyphens w:val="true"/>
              <w:spacing w:lineRule="auto" w:line="240" w:before="0" w:after="0"/>
              <w:ind w:hanging="0"/>
              <w:jc w:val="left"/>
              <w:rPr>
                <w:rFonts w:eastAsia="" w:cs=""/>
                <w:color w:val="00000A"/>
                <w:kern w:val="0"/>
                <w:sz w:val="16"/>
                <w:szCs w:val="18"/>
                <w:lang w:val="ru-RU" w:eastAsia="ru-RU" w:bidi="ar-SA"/>
              </w:rPr>
            </w:pPr>
            <w:r>
              <w:rPr>
                <w:rFonts w:eastAsia="" w:cs="" w:ascii="Arial" w:hAnsi="Arial"/>
                <w:b/>
                <w:bCs/>
                <w:color w:val="00000A"/>
                <w:kern w:val="0"/>
                <w:sz w:val="16"/>
                <w:szCs w:val="18"/>
                <w:lang w:val="ru-RU" w:eastAsia="ru-RU" w:bidi="ar-SA"/>
              </w:rPr>
              <w:t xml:space="preserve">  </w:t>
            </w:r>
            <w:r>
              <w:rPr>
                <w:rFonts w:eastAsia="" w:cs="" w:ascii="Arial" w:hAnsi="Arial"/>
                <w:b/>
                <w:bCs/>
                <w:color w:val="00000A"/>
                <w:kern w:val="0"/>
                <w:sz w:val="16"/>
                <w:szCs w:val="18"/>
                <w:lang w:val="ru-RU" w:eastAsia="ru-RU" w:bidi="ar-SA"/>
              </w:rPr>
              <w:t>2 Порядок выполнения, сдача и приемка работ:</w:t>
            </w:r>
          </w:p>
          <w:p>
            <w:pPr>
              <w:pStyle w:val="Normal"/>
              <w:widowControl w:val="false"/>
              <w:suppressAutoHyphens w:val="true"/>
              <w:spacing w:lineRule="auto" w:line="240" w:before="0" w:after="0"/>
              <w:ind w:hanging="0"/>
              <w:jc w:val="left"/>
              <w:rPr>
                <w:rFonts w:ascii="Arial" w:hAnsi="Arial" w:eastAsia="" w:cs=""/>
                <w:color w:val="00000A"/>
                <w:kern w:val="0"/>
                <w:sz w:val="16"/>
                <w:szCs w:val="18"/>
                <w:lang w:val="ru-RU" w:eastAsia="ru-RU" w:bidi="ar-SA"/>
              </w:rPr>
            </w:pPr>
            <w:r>
              <w:rPr>
                <w:rFonts w:eastAsia="" w:cs="" w:ascii="Arial" w:hAnsi="Arial"/>
                <w:color w:val="00000A"/>
                <w:kern w:val="0"/>
                <w:sz w:val="16"/>
                <w:szCs w:val="18"/>
                <w:lang w:val="ru-RU" w:eastAsia="ru-RU" w:bidi="ar-SA"/>
              </w:rPr>
              <w:t>2.1 Выполнение работ должно осуществляться в соответствии с требованиями и условиями, установленными Техническим заданием.</w:t>
            </w:r>
          </w:p>
          <w:p>
            <w:pPr>
              <w:pStyle w:val="Normal"/>
              <w:widowControl w:val="false"/>
              <w:suppressAutoHyphens w:val="true"/>
              <w:spacing w:lineRule="auto" w:line="240" w:before="0" w:after="0"/>
              <w:ind w:hanging="0"/>
              <w:jc w:val="left"/>
              <w:rPr>
                <w:rFonts w:eastAsia="" w:cs=""/>
                <w:bCs/>
                <w:color w:val="00000A"/>
                <w:kern w:val="0"/>
                <w:sz w:val="16"/>
                <w:szCs w:val="18"/>
                <w:lang w:val="ru-RU" w:eastAsia="ru-RU" w:bidi="ar-SA"/>
              </w:rPr>
            </w:pPr>
            <w:r>
              <w:rPr>
                <w:rFonts w:eastAsia="" w:cs="" w:ascii="Arial" w:hAnsi="Arial"/>
                <w:bCs/>
                <w:color w:val="00000A"/>
                <w:kern w:val="0"/>
                <w:sz w:val="16"/>
                <w:szCs w:val="18"/>
                <w:lang w:val="ru-RU" w:eastAsia="ru-RU" w:bidi="ar-SA"/>
              </w:rPr>
              <w:t>2.2 Приемка работ осуществляется полномочным представителем заказчика и подрядчика (Приемочная комиссия). Работы считаются принятыми при подписании Заказчиком актов приемки выполненных работ (формы КС-2).</w:t>
            </w:r>
          </w:p>
          <w:p>
            <w:pPr>
              <w:pStyle w:val="Normal"/>
              <w:widowControl w:val="false"/>
              <w:suppressAutoHyphens w:val="true"/>
              <w:spacing w:lineRule="auto" w:line="240" w:before="0" w:after="0"/>
              <w:ind w:hanging="0"/>
              <w:jc w:val="left"/>
              <w:rPr>
                <w:rFonts w:ascii="Arial" w:hAnsi="Arial" w:eastAsia="" w:cs=""/>
                <w:color w:val="00000A"/>
                <w:kern w:val="0"/>
                <w:sz w:val="16"/>
                <w:szCs w:val="18"/>
                <w:lang w:val="ru-RU" w:eastAsia="ru-RU" w:bidi="ar-SA"/>
              </w:rPr>
            </w:pPr>
            <w:r>
              <w:rPr>
                <w:rFonts w:eastAsia="" w:cs="" w:ascii="Arial" w:hAnsi="Arial"/>
                <w:color w:val="00000A"/>
                <w:kern w:val="0"/>
                <w:sz w:val="16"/>
                <w:szCs w:val="18"/>
                <w:lang w:val="ru-RU" w:eastAsia="ru-RU" w:bidi="ar-SA"/>
              </w:rPr>
              <w:t>2.3 Подрядчик назначает ответственное лицо для решения текущих вопросов по проведению работ, подписанию актов в течение всего периода их производства.</w:t>
            </w:r>
          </w:p>
          <w:p>
            <w:pPr>
              <w:pStyle w:val="Normal"/>
              <w:widowControl w:val="false"/>
              <w:suppressAutoHyphens w:val="true"/>
              <w:spacing w:lineRule="auto" w:line="240" w:before="0" w:after="0"/>
              <w:ind w:hanging="0"/>
              <w:jc w:val="left"/>
              <w:rPr>
                <w:rFonts w:ascii="Arial" w:hAnsi="Arial" w:eastAsia="" w:cs=""/>
                <w:color w:val="00000A"/>
                <w:kern w:val="0"/>
                <w:sz w:val="16"/>
                <w:szCs w:val="18"/>
                <w:lang w:val="ru-RU" w:eastAsia="ru-RU" w:bidi="ar-SA"/>
              </w:rPr>
            </w:pPr>
            <w:r>
              <w:rPr>
                <w:rFonts w:eastAsia="" w:cs="" w:ascii="Arial" w:hAnsi="Arial" w:cstheme="minorBidi" w:eastAsiaTheme="minorEastAsia"/>
                <w:color w:val="00000A"/>
                <w:kern w:val="0"/>
                <w:sz w:val="16"/>
                <w:szCs w:val="18"/>
                <w:lang w:val="ru-RU" w:eastAsia="ru-RU" w:bidi="ar-SA"/>
              </w:rPr>
              <w:t xml:space="preserve">2.4 </w:t>
            </w:r>
            <w:r>
              <w:rPr>
                <w:rFonts w:eastAsia="" w:cs="" w:ascii="Arial" w:hAnsi="Arial"/>
                <w:color w:val="00000A"/>
                <w:kern w:val="0"/>
                <w:sz w:val="16"/>
                <w:szCs w:val="18"/>
                <w:lang w:val="ru-RU" w:eastAsia="ru-RU" w:bidi="ar-SA"/>
              </w:rPr>
              <w:t>Заказчик, уполномоченный представитель Заказчика при осуществлении контроля за производством и качеством работ имеют право:</w:t>
            </w:r>
          </w:p>
          <w:p>
            <w:pPr>
              <w:pStyle w:val="Normal"/>
              <w:widowControl w:val="false"/>
              <w:suppressAutoHyphens w:val="true"/>
              <w:spacing w:lineRule="auto" w:line="240" w:before="0" w:after="0"/>
              <w:ind w:firstLine="284"/>
              <w:jc w:val="left"/>
              <w:rPr>
                <w:rFonts w:ascii="Arial" w:hAnsi="Arial" w:eastAsia="" w:cs=""/>
                <w:color w:val="00000A"/>
                <w:kern w:val="0"/>
                <w:sz w:val="16"/>
                <w:szCs w:val="18"/>
                <w:lang w:val="ru-RU" w:eastAsia="ru-RU" w:bidi="ar-SA"/>
              </w:rPr>
            </w:pPr>
            <w:r>
              <w:rPr>
                <w:rFonts w:eastAsia="" w:cs="" w:ascii="Arial" w:hAnsi="Arial"/>
                <w:color w:val="00000A"/>
                <w:kern w:val="0"/>
                <w:sz w:val="16"/>
                <w:szCs w:val="18"/>
                <w:lang w:val="ru-RU" w:eastAsia="ru-RU" w:bidi="ar-SA"/>
              </w:rPr>
              <w:t>- осуществлять контроль за ходом производства работ и их качеством, не вмешиваясь при этом в оперативно-хозяйственную деятельность Подрядчика;</w:t>
            </w:r>
          </w:p>
          <w:p>
            <w:pPr>
              <w:pStyle w:val="Normal"/>
              <w:widowControl w:val="false"/>
              <w:suppressAutoHyphens w:val="true"/>
              <w:spacing w:lineRule="auto" w:line="240" w:before="0" w:after="0"/>
              <w:ind w:firstLine="284"/>
              <w:jc w:val="left"/>
              <w:rPr>
                <w:rFonts w:ascii="Arial" w:hAnsi="Arial" w:eastAsia="" w:cs=""/>
                <w:color w:val="00000A"/>
                <w:kern w:val="0"/>
                <w:sz w:val="16"/>
                <w:szCs w:val="18"/>
                <w:lang w:val="ru-RU" w:eastAsia="ru-RU" w:bidi="ar-SA"/>
              </w:rPr>
            </w:pPr>
            <w:r>
              <w:rPr>
                <w:rFonts w:eastAsia="" w:cs="" w:ascii="Arial" w:hAnsi="Arial"/>
                <w:color w:val="00000A"/>
                <w:kern w:val="0"/>
                <w:sz w:val="16"/>
                <w:szCs w:val="18"/>
                <w:lang w:val="ru-RU" w:eastAsia="ru-RU" w:bidi="ar-SA"/>
              </w:rPr>
              <w:t>-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техническими условиями уровень качества, которые являются обязательными для исполнения Подрядчиком при условии, если они не противоречат условиям.</w:t>
            </w:r>
          </w:p>
          <w:p>
            <w:pPr>
              <w:pStyle w:val="Normal"/>
              <w:widowControl w:val="false"/>
              <w:suppressAutoHyphens w:val="true"/>
              <w:spacing w:lineRule="auto" w:line="240" w:before="0" w:after="0"/>
              <w:ind w:hanging="0"/>
              <w:jc w:val="left"/>
              <w:rPr>
                <w:rFonts w:ascii="Arial" w:hAnsi="Arial" w:eastAsia="" w:cs=""/>
                <w:color w:val="00000A"/>
                <w:kern w:val="0"/>
                <w:sz w:val="16"/>
                <w:szCs w:val="18"/>
                <w:lang w:val="ru-RU" w:eastAsia="ru-RU" w:bidi="ar-SA"/>
              </w:rPr>
            </w:pPr>
            <w:r>
              <w:rPr>
                <w:rFonts w:eastAsia="" w:cs="" w:ascii="Arial" w:hAnsi="Arial"/>
                <w:color w:val="00000A"/>
                <w:kern w:val="0"/>
                <w:sz w:val="16"/>
                <w:szCs w:val="18"/>
                <w:lang w:val="ru-RU" w:eastAsia="ru-RU" w:bidi="ar-SA"/>
              </w:rPr>
              <w:t>2.5 Заказчик, уполномоченный представитель Заказчика, обнаруживший при осуществлении контроля и надзора за выполнением работ отступления от условий, которые могут ухудшить качество работ, или иные недостатки, обязан немедленно заявить об этом Подрядчику.</w:t>
            </w:r>
          </w:p>
          <w:p>
            <w:pPr>
              <w:pStyle w:val="Normal"/>
              <w:widowControl w:val="false"/>
              <w:suppressAutoHyphens w:val="true"/>
              <w:spacing w:lineRule="auto" w:line="240" w:before="0" w:after="0"/>
              <w:ind w:hanging="0"/>
              <w:jc w:val="left"/>
              <w:rPr>
                <w:rFonts w:ascii="Arial" w:hAnsi="Arial" w:eastAsia="" w:cs=""/>
                <w:color w:val="00000A"/>
                <w:kern w:val="0"/>
                <w:sz w:val="16"/>
                <w:szCs w:val="18"/>
                <w:lang w:val="ru-RU" w:eastAsia="ru-RU" w:bidi="ar-SA"/>
              </w:rPr>
            </w:pPr>
            <w:r>
              <w:rPr>
                <w:rFonts w:eastAsia="" w:cs="" w:ascii="Arial" w:hAnsi="Arial"/>
                <w:color w:val="00000A"/>
                <w:kern w:val="0"/>
                <w:sz w:val="16"/>
                <w:szCs w:val="18"/>
                <w:lang w:val="ru-RU" w:eastAsia="ru-RU" w:bidi="ar-SA"/>
              </w:rPr>
              <w:t>2.6 По требованию Заказчика или уполномоченного представителя Заказчика Подрядчик представляет сертификаты соответствия качества поставляемых на объект материалов, комплектующих изделий, данные об их пожарной безопасности в соответствии с нормами, действующими на территории Российской Федерации.</w:t>
            </w:r>
          </w:p>
          <w:p>
            <w:pPr>
              <w:pStyle w:val="Normal"/>
              <w:widowControl w:val="false"/>
              <w:suppressAutoHyphens w:val="true"/>
              <w:spacing w:lineRule="auto" w:line="240" w:before="0" w:after="0"/>
              <w:ind w:hanging="0"/>
              <w:jc w:val="left"/>
              <w:rPr>
                <w:rFonts w:ascii="Arial" w:hAnsi="Arial" w:eastAsia="" w:cs=""/>
                <w:color w:val="00000A"/>
                <w:kern w:val="0"/>
                <w:sz w:val="16"/>
                <w:lang w:val="ru-RU" w:eastAsia="ru-RU" w:bidi="ar-SA"/>
              </w:rPr>
            </w:pPr>
            <w:r>
              <w:rPr>
                <w:rFonts w:eastAsia="" w:cs="" w:ascii="Arial" w:hAnsi="Arial"/>
                <w:color w:val="00000A"/>
                <w:kern w:val="0"/>
                <w:sz w:val="16"/>
                <w:szCs w:val="14"/>
                <w:lang w:val="ru-RU" w:eastAsia="ru-RU" w:bidi="ar-SA"/>
              </w:rPr>
              <w:t>2.7 Если в процессе выполнения работ будут обнаружены некачественно выполненные работы, то Подрядчик своими силами, без увеличения стоимости и изменения сроков выполнения работ, указанных в договоре, в срок, установленный Заказчиком или уполномоченным представителем Заказчика, обязан устранить недостатки для обеспечения надлежащего качества.</w:t>
            </w:r>
          </w:p>
          <w:p>
            <w:pPr>
              <w:pStyle w:val="Normal"/>
              <w:widowControl w:val="false"/>
              <w:suppressAutoHyphens w:val="true"/>
              <w:spacing w:lineRule="auto" w:line="240" w:before="0" w:after="0"/>
              <w:ind w:hanging="0"/>
              <w:jc w:val="left"/>
              <w:rPr>
                <w:rFonts w:ascii="Arial" w:hAnsi="Arial" w:eastAsia="" w:cs=""/>
                <w:color w:val="00000A"/>
                <w:kern w:val="0"/>
                <w:sz w:val="16"/>
                <w:lang w:val="ru-RU" w:eastAsia="ru-RU" w:bidi="ar-SA"/>
              </w:rPr>
            </w:pPr>
            <w:r>
              <w:rPr>
                <w:rFonts w:eastAsia="" w:cs="" w:ascii="Arial" w:hAnsi="Arial"/>
                <w:color w:val="00000A"/>
                <w:kern w:val="0"/>
                <w:sz w:val="16"/>
                <w:szCs w:val="14"/>
                <w:lang w:val="ru-RU" w:eastAsia="ru-RU" w:bidi="ar-SA"/>
              </w:rPr>
              <w:t>2.8 Подрядчик обязан в случае возникновения обстоятельств, замедляющих ход работ или делающих дальнейшее продолжение работ невозможным, незамедлительно поставить об этом в известность Заказчика.</w:t>
            </w:r>
          </w:p>
          <w:p>
            <w:pPr>
              <w:pStyle w:val="Normal"/>
              <w:widowControl w:val="false"/>
              <w:suppressAutoHyphens w:val="true"/>
              <w:spacing w:lineRule="auto" w:line="240" w:before="0" w:after="0"/>
              <w:ind w:hanging="0"/>
              <w:jc w:val="left"/>
              <w:rPr>
                <w:rFonts w:ascii="Arial" w:hAnsi="Arial" w:eastAsia="" w:cs=""/>
                <w:color w:val="00000A"/>
                <w:kern w:val="0"/>
                <w:sz w:val="16"/>
                <w:lang w:val="ru-RU" w:eastAsia="ru-RU" w:bidi="ar-SA"/>
              </w:rPr>
            </w:pPr>
            <w:r>
              <w:rPr>
                <w:rFonts w:eastAsia="" w:cs="" w:ascii="Arial" w:hAnsi="Arial"/>
                <w:color w:val="00000A"/>
                <w:kern w:val="0"/>
                <w:sz w:val="16"/>
                <w:szCs w:val="14"/>
                <w:lang w:val="ru-RU" w:eastAsia="ru-RU" w:bidi="ar-SA"/>
              </w:rPr>
              <w:t>2.9 Приемочный контроль законченных объектов осуществляется проверкой и оценкой качества выполненных работ согласно требованиям нормативных документов, условиям договора.</w:t>
            </w:r>
          </w:p>
          <w:p>
            <w:pPr>
              <w:pStyle w:val="Normal"/>
              <w:widowControl w:val="false"/>
              <w:suppressAutoHyphens w:val="true"/>
              <w:spacing w:lineRule="auto" w:line="240" w:before="0" w:after="0"/>
              <w:ind w:hanging="0"/>
              <w:jc w:val="left"/>
              <w:rPr>
                <w:rFonts w:eastAsia="" w:cs=""/>
                <w:bCs/>
                <w:color w:val="00000A"/>
                <w:kern w:val="0"/>
                <w:sz w:val="16"/>
                <w:lang w:val="ru-RU" w:eastAsia="ru-RU" w:bidi="ar-SA"/>
              </w:rPr>
            </w:pPr>
            <w:r>
              <w:rPr>
                <w:rFonts w:eastAsia="" w:cs="" w:ascii="Arial" w:hAnsi="Arial"/>
                <w:bCs/>
                <w:color w:val="00000A"/>
                <w:kern w:val="0"/>
                <w:sz w:val="16"/>
                <w:szCs w:val="14"/>
                <w:lang w:val="ru-RU" w:eastAsia="ru-RU" w:bidi="ar-SA"/>
              </w:rPr>
              <w:t>2.10 Сдача результата работ Подрядчиком и приемка его Заказчиком, в лице уполномоченного представителя, оформляется актом о приемке выполненных работ (форма КС-2), подписанным Заказчиком, уполномоченным представителем и Подрядчиком.</w:t>
            </w:r>
          </w:p>
          <w:p>
            <w:pPr>
              <w:pStyle w:val="Normal"/>
              <w:widowControl w:val="false"/>
              <w:suppressAutoHyphens w:val="true"/>
              <w:spacing w:lineRule="auto" w:line="240" w:before="0" w:after="0"/>
              <w:ind w:hanging="0"/>
              <w:jc w:val="left"/>
              <w:rPr>
                <w:rFonts w:eastAsia="" w:cs=""/>
                <w:bCs/>
                <w:color w:val="00000A"/>
                <w:kern w:val="0"/>
                <w:sz w:val="16"/>
                <w:lang w:val="ru-RU" w:eastAsia="ru-RU" w:bidi="ar-SA"/>
              </w:rPr>
            </w:pPr>
            <w:r>
              <w:rPr>
                <w:rFonts w:eastAsia="" w:cs="" w:ascii="Arial" w:hAnsi="Arial"/>
                <w:bCs/>
                <w:color w:val="00000A"/>
                <w:kern w:val="0"/>
                <w:sz w:val="16"/>
                <w:szCs w:val="14"/>
                <w:lang w:val="ru-RU" w:eastAsia="ru-RU" w:bidi="ar-SA"/>
              </w:rPr>
              <w:t>2.11 При отказе одной из сторон от подписания акта в нем делается отметка об этом, и акт подписывается другой стороной.</w:t>
            </w:r>
          </w:p>
          <w:p>
            <w:pPr>
              <w:pStyle w:val="Normal"/>
              <w:widowControl w:val="false"/>
              <w:suppressAutoHyphens w:val="true"/>
              <w:spacing w:lineRule="auto" w:line="240" w:before="0" w:after="0"/>
              <w:ind w:hanging="0"/>
              <w:jc w:val="left"/>
              <w:rPr>
                <w:rFonts w:eastAsia="" w:cs=""/>
                <w:bCs/>
                <w:color w:val="00000A"/>
                <w:kern w:val="0"/>
                <w:sz w:val="16"/>
                <w:lang w:val="ru-RU" w:eastAsia="ru-RU" w:bidi="ar-SA"/>
              </w:rPr>
            </w:pPr>
            <w:r>
              <w:rPr>
                <w:rFonts w:eastAsia="" w:cs="" w:ascii="Arial" w:hAnsi="Arial"/>
                <w:bCs/>
                <w:color w:val="00000A"/>
                <w:kern w:val="0"/>
                <w:sz w:val="16"/>
                <w:szCs w:val="14"/>
                <w:lang w:val="ru-RU" w:eastAsia="ru-RU" w:bidi="ar-SA"/>
              </w:rPr>
              <w:t>2.12 Заказчик, в лице уполномоченного представителя, обнаруживший недостатки в работе при ее приемке, вправе ссылаться на них в случаях, если в акте были оговорены эти недостатки.</w:t>
            </w:r>
          </w:p>
          <w:p>
            <w:pPr>
              <w:pStyle w:val="Normal"/>
              <w:widowControl w:val="false"/>
              <w:suppressAutoHyphens w:val="true"/>
              <w:spacing w:lineRule="auto" w:line="240" w:before="0" w:after="0"/>
              <w:ind w:hanging="0"/>
              <w:jc w:val="left"/>
              <w:rPr>
                <w:rFonts w:eastAsia="" w:cs=""/>
                <w:color w:val="00000A"/>
                <w:kern w:val="0"/>
                <w:sz w:val="16"/>
                <w:szCs w:val="14"/>
                <w:lang w:val="ru-RU" w:eastAsia="ru-RU" w:bidi="ar-SA"/>
              </w:rPr>
            </w:pPr>
            <w:r>
              <w:rPr>
                <w:rFonts w:eastAsia="" w:cs="" w:ascii="Arial" w:hAnsi="Arial"/>
                <w:bCs/>
                <w:color w:val="00000A"/>
                <w:kern w:val="0"/>
                <w:sz w:val="16"/>
                <w:szCs w:val="14"/>
                <w:lang w:val="ru-RU" w:eastAsia="ru-RU" w:bidi="ar-SA"/>
              </w:rPr>
              <w:t xml:space="preserve">2.13 В случаях, когда работа выполнена Подрядчиком с отступлениями или с иными недостатками, Заказчик вправе потребовать от Подрядчика безвозмездного устранения недостатков в разумный срок, </w:t>
            </w:r>
            <w:r>
              <w:rPr>
                <w:rFonts w:eastAsia="" w:cs="" w:ascii="Arial" w:hAnsi="Arial"/>
                <w:color w:val="00000A"/>
                <w:kern w:val="0"/>
                <w:sz w:val="16"/>
                <w:szCs w:val="14"/>
                <w:lang w:val="ru-RU" w:eastAsia="ru-RU" w:bidi="ar-SA"/>
              </w:rPr>
              <w:t>при этом окончательный срок выполнения работ остается неизменным.</w:t>
            </w:r>
          </w:p>
        </w:tc>
      </w:tr>
      <w:tr>
        <w:trPr/>
        <w:tc>
          <w:tcPr>
            <w:tcW w:w="575" w:type="dxa"/>
            <w:gridSpan w:val="2"/>
            <w:tcBorders>
              <w:top w:val="single" w:sz="4" w:space="0" w:color="00000A"/>
              <w:left w:val="single" w:sz="4" w:space="0" w:color="00000A"/>
              <w:bottom w:val="single" w:sz="4" w:space="0" w:color="00000A"/>
              <w:right w:val="single" w:sz="4" w:space="0" w:color="00000A"/>
            </w:tcBorders>
            <w:shd w:color="FFFFFF" w:fill="auto" w:val="clear"/>
            <w:tcMar>
              <w:left w:w="87" w:type="dxa"/>
            </w:tcMar>
            <w:vAlign w:val="bottom"/>
          </w:tcPr>
          <w:p>
            <w:pPr>
              <w:pStyle w:val="1CStyle19"/>
              <w:widowControl w:val="false"/>
              <w:suppressAutoHyphens w:val="true"/>
              <w:spacing w:lineRule="auto" w:line="240" w:before="0" w:after="0"/>
              <w:rPr/>
            </w:pPr>
            <w:r>
              <w:rPr>
                <w:rFonts w:ascii="Arial" w:hAnsi="Arial"/>
                <w:b/>
                <w:bCs/>
                <w:sz w:val="16"/>
              </w:rPr>
              <w:t>2</w:t>
            </w:r>
          </w:p>
        </w:tc>
        <w:tc>
          <w:tcPr>
            <w:tcW w:w="289" w:type="dxa"/>
            <w:tcBorders>
              <w:top w:val="single" w:sz="4" w:space="0" w:color="00000A"/>
              <w:left w:val="single" w:sz="4" w:space="0" w:color="00000A"/>
              <w:bottom w:val="single" w:sz="4" w:space="0" w:color="00000A"/>
              <w:right w:val="single" w:sz="4" w:space="0" w:color="00000A"/>
            </w:tcBorders>
            <w:shd w:color="FFFFFF" w:fill="auto" w:val="clear"/>
            <w:tcMar>
              <w:left w:w="87" w:type="dxa"/>
            </w:tcMar>
          </w:tcPr>
          <w:p>
            <w:pPr>
              <w:pStyle w:val="1CStyle20"/>
              <w:widowControl w:val="false"/>
              <w:suppressAutoHyphens w:val="true"/>
              <w:spacing w:lineRule="auto" w:line="240" w:before="0" w:after="0"/>
              <w:jc w:val="left"/>
              <w:rPr>
                <w:rFonts w:ascii="Arial" w:hAnsi="Arial"/>
                <w:sz w:val="16"/>
              </w:rPr>
            </w:pPr>
            <w:r>
              <w:rPr>
                <w:rFonts w:ascii="Arial" w:hAnsi="Arial"/>
                <w:sz w:val="16"/>
              </w:rPr>
            </w:r>
          </w:p>
        </w:tc>
        <w:tc>
          <w:tcPr>
            <w:tcW w:w="14039" w:type="dxa"/>
            <w:gridSpan w:val="20"/>
            <w:tcBorders>
              <w:top w:val="single" w:sz="4" w:space="0" w:color="00000A"/>
              <w:left w:val="single" w:sz="4" w:space="0" w:color="00000A"/>
              <w:bottom w:val="single" w:sz="4" w:space="0" w:color="00000A"/>
              <w:right w:val="single" w:sz="4" w:space="0" w:color="00000A"/>
            </w:tcBorders>
            <w:shd w:color="FFFFFF" w:fill="auto" w:val="clear"/>
            <w:tcMar>
              <w:left w:w="87" w:type="dxa"/>
            </w:tcMar>
            <w:vAlign w:val="bottom"/>
          </w:tcPr>
          <w:p>
            <w:pPr>
              <w:pStyle w:val="1CStyle20"/>
              <w:widowControl w:val="false"/>
              <w:suppressAutoHyphens w:val="true"/>
              <w:spacing w:lineRule="auto" w:line="240" w:before="0" w:after="0"/>
              <w:jc w:val="left"/>
              <w:rPr>
                <w:rFonts w:ascii="Arial" w:hAnsi="Arial"/>
                <w:sz w:val="16"/>
              </w:rPr>
            </w:pPr>
            <w:r>
              <w:rPr>
                <w:rFonts w:ascii="Arial" w:hAnsi="Arial"/>
                <w:sz w:val="16"/>
              </w:rPr>
              <w:t>Условия выполнения работ</w:t>
            </w:r>
          </w:p>
        </w:tc>
      </w:tr>
      <w:tr>
        <w:trPr/>
        <w:tc>
          <w:tcPr>
            <w:tcW w:w="4334" w:type="dxa"/>
            <w:gridSpan w:val="7"/>
            <w:tcBorders>
              <w:top w:val="single" w:sz="4" w:space="0" w:color="00000A"/>
              <w:left w:val="single" w:sz="4" w:space="0" w:color="00000A"/>
              <w:bottom w:val="single" w:sz="4" w:space="0" w:color="00000A"/>
              <w:right w:val="single" w:sz="4" w:space="0" w:color="00000A"/>
            </w:tcBorders>
            <w:shd w:color="FFFFFF" w:fill="auto" w:val="clear"/>
            <w:tcMar>
              <w:left w:w="87" w:type="dxa"/>
            </w:tcMar>
            <w:vAlign w:val="bottom"/>
          </w:tcPr>
          <w:p>
            <w:pPr>
              <w:pStyle w:val="1CStyle21"/>
              <w:widowControl w:val="false"/>
              <w:suppressAutoHyphens w:val="true"/>
              <w:spacing w:lineRule="auto" w:line="240" w:before="0" w:after="0"/>
              <w:rPr>
                <w:rFonts w:ascii="Arial" w:hAnsi="Arial"/>
                <w:sz w:val="16"/>
              </w:rPr>
            </w:pPr>
            <w:r>
              <w:rPr>
                <w:rFonts w:ascii="Arial" w:hAnsi="Arial"/>
                <w:sz w:val="16"/>
              </w:rPr>
              <w:t>Грузополучатель</w:t>
            </w:r>
          </w:p>
        </w:tc>
        <w:tc>
          <w:tcPr>
            <w:tcW w:w="289" w:type="dxa"/>
            <w:tcBorders>
              <w:top w:val="single" w:sz="4" w:space="0" w:color="00000A"/>
              <w:left w:val="single" w:sz="4" w:space="0" w:color="00000A"/>
              <w:bottom w:val="single" w:sz="4" w:space="0" w:color="00000A"/>
              <w:right w:val="single" w:sz="4" w:space="0" w:color="00000A"/>
            </w:tcBorders>
            <w:shd w:color="FFFFFF" w:fill="auto" w:val="clear"/>
            <w:tcMar>
              <w:left w:w="87" w:type="dxa"/>
            </w:tcMar>
          </w:tcPr>
          <w:p>
            <w:pPr>
              <w:pStyle w:val="1CStyle13"/>
              <w:widowControl w:val="false"/>
              <w:suppressAutoHyphens w:val="true"/>
              <w:spacing w:lineRule="auto" w:line="240" w:before="0" w:after="0"/>
              <w:jc w:val="left"/>
              <w:rPr>
                <w:rFonts w:ascii="Arial" w:hAnsi="Arial"/>
                <w:sz w:val="16"/>
              </w:rPr>
            </w:pPr>
            <w:r>
              <w:rPr>
                <w:rFonts w:ascii="Arial" w:hAnsi="Arial"/>
                <w:sz w:val="16"/>
              </w:rPr>
            </w:r>
          </w:p>
        </w:tc>
        <w:tc>
          <w:tcPr>
            <w:tcW w:w="10280" w:type="dxa"/>
            <w:gridSpan w:val="15"/>
            <w:tcBorders>
              <w:top w:val="single" w:sz="4" w:space="0" w:color="00000A"/>
              <w:left w:val="single" w:sz="4" w:space="0" w:color="00000A"/>
              <w:bottom w:val="single" w:sz="4" w:space="0" w:color="00000A"/>
              <w:right w:val="single" w:sz="4" w:space="0" w:color="00000A"/>
            </w:tcBorders>
            <w:shd w:color="FFFFFF" w:fill="auto" w:val="clear"/>
            <w:tcMar>
              <w:left w:w="87" w:type="dxa"/>
            </w:tcMar>
            <w:vAlign w:val="center"/>
          </w:tcPr>
          <w:p>
            <w:pPr>
              <w:pStyle w:val="1CStyle13"/>
              <w:widowControl w:val="false"/>
              <w:suppressAutoHyphens w:val="true"/>
              <w:spacing w:lineRule="auto" w:line="240" w:before="0" w:after="0"/>
              <w:jc w:val="left"/>
              <w:rPr>
                <w:rFonts w:ascii="Arial" w:hAnsi="Arial"/>
                <w:sz w:val="16"/>
              </w:rPr>
            </w:pPr>
            <w:r>
              <w:rPr>
                <w:rFonts w:ascii="Arial" w:hAnsi="Arial"/>
                <w:sz w:val="16"/>
              </w:rPr>
              <w:t>ООО «Теплоэнерго»</w:t>
            </w:r>
          </w:p>
        </w:tc>
      </w:tr>
      <w:tr>
        <w:trPr/>
        <w:tc>
          <w:tcPr>
            <w:tcW w:w="4334" w:type="dxa"/>
            <w:gridSpan w:val="7"/>
            <w:tcBorders>
              <w:top w:val="single" w:sz="4" w:space="0" w:color="00000A"/>
              <w:left w:val="single" w:sz="4" w:space="0" w:color="00000A"/>
              <w:bottom w:val="single" w:sz="4" w:space="0" w:color="00000A"/>
              <w:right w:val="single" w:sz="4" w:space="0" w:color="00000A"/>
            </w:tcBorders>
            <w:shd w:color="FFFFFF" w:fill="auto" w:val="clear"/>
            <w:tcMar>
              <w:left w:w="87" w:type="dxa"/>
            </w:tcMar>
            <w:vAlign w:val="bottom"/>
          </w:tcPr>
          <w:p>
            <w:pPr>
              <w:pStyle w:val="1CStyle21"/>
              <w:widowControl w:val="false"/>
              <w:suppressAutoHyphens w:val="true"/>
              <w:spacing w:lineRule="auto" w:line="240" w:before="0" w:after="0"/>
              <w:rPr>
                <w:rFonts w:ascii="Arial" w:hAnsi="Arial"/>
                <w:sz w:val="16"/>
              </w:rPr>
            </w:pPr>
            <w:r>
              <w:rPr>
                <w:rFonts w:ascii="Arial" w:hAnsi="Arial"/>
                <w:sz w:val="16"/>
              </w:rPr>
              <w:t>Место (адрес) поставки товаров</w:t>
            </w:r>
          </w:p>
        </w:tc>
        <w:tc>
          <w:tcPr>
            <w:tcW w:w="289" w:type="dxa"/>
            <w:tcBorders>
              <w:top w:val="single" w:sz="4" w:space="0" w:color="00000A"/>
              <w:left w:val="single" w:sz="4" w:space="0" w:color="00000A"/>
              <w:bottom w:val="single" w:sz="4" w:space="0" w:color="00000A"/>
              <w:right w:val="single" w:sz="4" w:space="0" w:color="00000A"/>
            </w:tcBorders>
            <w:shd w:color="FFFFFF" w:fill="auto" w:val="clear"/>
            <w:tcMar>
              <w:left w:w="87" w:type="dxa"/>
            </w:tcMar>
          </w:tcPr>
          <w:p>
            <w:pPr>
              <w:pStyle w:val="1CStyle13"/>
              <w:widowControl w:val="false"/>
              <w:suppressAutoHyphens w:val="true"/>
              <w:spacing w:lineRule="auto" w:line="240" w:before="0" w:after="0"/>
              <w:jc w:val="left"/>
              <w:rPr>
                <w:rFonts w:ascii="Arial" w:hAnsi="Arial"/>
                <w:sz w:val="16"/>
              </w:rPr>
            </w:pPr>
            <w:r>
              <w:rPr>
                <w:rFonts w:ascii="Arial" w:hAnsi="Arial"/>
                <w:sz w:val="16"/>
              </w:rPr>
            </w:r>
          </w:p>
        </w:tc>
        <w:tc>
          <w:tcPr>
            <w:tcW w:w="10280" w:type="dxa"/>
            <w:gridSpan w:val="15"/>
            <w:tcBorders>
              <w:top w:val="single" w:sz="4" w:space="0" w:color="00000A"/>
              <w:left w:val="single" w:sz="4" w:space="0" w:color="00000A"/>
              <w:bottom w:val="single" w:sz="4" w:space="0" w:color="00000A"/>
              <w:right w:val="single" w:sz="4" w:space="0" w:color="00000A"/>
            </w:tcBorders>
            <w:shd w:color="FFFFFF" w:fill="auto" w:val="clear"/>
            <w:tcMar>
              <w:left w:w="87" w:type="dxa"/>
            </w:tcMar>
            <w:vAlign w:val="center"/>
          </w:tcPr>
          <w:p>
            <w:pPr>
              <w:pStyle w:val="1CStyle13"/>
              <w:widowControl w:val="false"/>
              <w:suppressAutoHyphens w:val="true"/>
              <w:spacing w:lineRule="auto" w:line="240" w:before="0" w:after="0"/>
              <w:jc w:val="left"/>
              <w:rPr/>
            </w:pPr>
            <w:r>
              <w:rPr>
                <w:rFonts w:ascii="Arial" w:hAnsi="Arial"/>
                <w:sz w:val="16"/>
              </w:rPr>
              <w:t>452000, Республика Башкортостан, г. Белебей, ул. Войкова, д. 148 литер Б</w:t>
            </w:r>
          </w:p>
        </w:tc>
      </w:tr>
      <w:tr>
        <w:trPr/>
        <w:tc>
          <w:tcPr>
            <w:tcW w:w="4334" w:type="dxa"/>
            <w:gridSpan w:val="7"/>
            <w:tcBorders>
              <w:top w:val="single" w:sz="4" w:space="0" w:color="00000A"/>
              <w:left w:val="single" w:sz="4" w:space="0" w:color="00000A"/>
              <w:bottom w:val="single" w:sz="4" w:space="0" w:color="00000A"/>
              <w:right w:val="single" w:sz="4" w:space="0" w:color="00000A"/>
            </w:tcBorders>
            <w:shd w:color="FFFFFF" w:fill="auto" w:val="clear"/>
            <w:tcMar>
              <w:left w:w="87" w:type="dxa"/>
            </w:tcMar>
            <w:vAlign w:val="bottom"/>
          </w:tcPr>
          <w:p>
            <w:pPr>
              <w:pStyle w:val="1CStyle21"/>
              <w:widowControl w:val="false"/>
              <w:suppressAutoHyphens w:val="true"/>
              <w:spacing w:lineRule="auto" w:line="240" w:before="0" w:after="0"/>
              <w:rPr>
                <w:rFonts w:ascii="Arial" w:hAnsi="Arial"/>
                <w:sz w:val="16"/>
              </w:rPr>
            </w:pPr>
            <w:r>
              <w:rPr>
                <w:rFonts w:ascii="Arial" w:hAnsi="Arial"/>
                <w:sz w:val="16"/>
              </w:rPr>
              <w:t>Срок (период) выполнения работ</w:t>
            </w:r>
          </w:p>
        </w:tc>
        <w:tc>
          <w:tcPr>
            <w:tcW w:w="289" w:type="dxa"/>
            <w:tcBorders>
              <w:top w:val="single" w:sz="4" w:space="0" w:color="00000A"/>
              <w:left w:val="single" w:sz="4" w:space="0" w:color="00000A"/>
              <w:bottom w:val="single" w:sz="4" w:space="0" w:color="00000A"/>
              <w:right w:val="single" w:sz="4" w:space="0" w:color="00000A"/>
            </w:tcBorders>
            <w:shd w:color="FFFFFF" w:fill="auto" w:val="clear"/>
            <w:tcMar>
              <w:left w:w="87" w:type="dxa"/>
            </w:tcMar>
          </w:tcPr>
          <w:p>
            <w:pPr>
              <w:pStyle w:val="1CStyle22"/>
              <w:widowControl w:val="false"/>
              <w:suppressAutoHyphens w:val="true"/>
              <w:spacing w:lineRule="auto" w:line="240" w:before="0" w:after="0"/>
              <w:jc w:val="left"/>
              <w:rPr>
                <w:rFonts w:ascii="Arial" w:hAnsi="Arial"/>
                <w:sz w:val="16"/>
                <w:highlight w:val="yellow"/>
              </w:rPr>
            </w:pPr>
            <w:r>
              <w:rPr>
                <w:rFonts w:ascii="Arial" w:hAnsi="Arial"/>
                <w:sz w:val="16"/>
                <w:highlight w:val="yellow"/>
              </w:rPr>
            </w:r>
          </w:p>
        </w:tc>
        <w:tc>
          <w:tcPr>
            <w:tcW w:w="10280" w:type="dxa"/>
            <w:gridSpan w:val="15"/>
            <w:tcBorders>
              <w:top w:val="single" w:sz="4" w:space="0" w:color="00000A"/>
              <w:left w:val="single" w:sz="4" w:space="0" w:color="00000A"/>
              <w:bottom w:val="single" w:sz="4" w:space="0" w:color="00000A"/>
              <w:right w:val="single" w:sz="4" w:space="0" w:color="00000A"/>
            </w:tcBorders>
            <w:shd w:color="FFFFFF" w:fill="auto" w:val="clear"/>
            <w:tcMar>
              <w:left w:w="87" w:type="dxa"/>
            </w:tcMar>
            <w:vAlign w:val="center"/>
          </w:tcPr>
          <w:p>
            <w:pPr>
              <w:pStyle w:val="1CStyle22"/>
              <w:widowControl w:val="false"/>
              <w:suppressAutoHyphens w:val="true"/>
              <w:spacing w:lineRule="auto" w:line="240" w:before="0" w:after="0"/>
              <w:jc w:val="left"/>
              <w:rPr>
                <w:rFonts w:eastAsia="" w:cs="" w:cstheme="minorBidi" w:eastAsiaTheme="minorEastAsia"/>
                <w:shd w:fill="auto" w:val="clear"/>
              </w:rPr>
            </w:pPr>
            <w:r>
              <w:rPr>
                <w:rFonts w:eastAsia="" w:cs="" w:ascii="Arial" w:hAnsi="Arial" w:cstheme="minorBidi" w:eastAsiaTheme="minorEastAsia"/>
                <w:sz w:val="16"/>
                <w:shd w:fill="auto" w:val="clear"/>
              </w:rPr>
              <w:t xml:space="preserve">В течении 3 дней с </w:t>
            </w:r>
            <w:r>
              <w:rPr>
                <w:rFonts w:eastAsia="" w:cs="" w:ascii="Arial" w:hAnsi="Arial" w:cstheme="minorBidi" w:eastAsiaTheme="minorEastAsia"/>
                <w:color w:val="00000A"/>
                <w:kern w:val="0"/>
                <w:sz w:val="16"/>
                <w:szCs w:val="22"/>
                <w:shd w:fill="auto" w:val="clear"/>
                <w:lang w:val="ru-RU" w:eastAsia="ru-RU" w:bidi="ar-SA"/>
              </w:rPr>
              <w:t>момента подписания договора</w:t>
            </w:r>
          </w:p>
        </w:tc>
      </w:tr>
      <w:tr>
        <w:trPr/>
        <w:tc>
          <w:tcPr>
            <w:tcW w:w="575" w:type="dxa"/>
            <w:gridSpan w:val="2"/>
            <w:tcBorders>
              <w:top w:val="single" w:sz="4" w:space="0" w:color="00000A"/>
              <w:left w:val="single" w:sz="4" w:space="0" w:color="00000A"/>
              <w:bottom w:val="single" w:sz="4" w:space="0" w:color="00000A"/>
              <w:right w:val="single" w:sz="4" w:space="0" w:color="00000A"/>
            </w:tcBorders>
            <w:shd w:color="FFFFFF" w:fill="auto" w:val="clear"/>
            <w:tcMar>
              <w:left w:w="88" w:type="dxa"/>
            </w:tcMar>
            <w:vAlign w:val="bottom"/>
          </w:tcPr>
          <w:p>
            <w:pPr>
              <w:pStyle w:val="1CStyle19"/>
              <w:widowControl w:val="false"/>
              <w:suppressAutoHyphens w:val="true"/>
              <w:spacing w:lineRule="auto" w:line="240" w:before="0" w:after="0"/>
              <w:rPr>
                <w:b w:val="false"/>
                <w:b w:val="false"/>
              </w:rPr>
            </w:pPr>
            <w:r>
              <w:rPr>
                <w:rFonts w:ascii="Arial" w:hAnsi="Arial"/>
                <w:b/>
                <w:bCs/>
                <w:sz w:val="16"/>
              </w:rPr>
              <w:t>3</w:t>
            </w:r>
          </w:p>
        </w:tc>
        <w:tc>
          <w:tcPr>
            <w:tcW w:w="289" w:type="dxa"/>
            <w:tcBorders>
              <w:top w:val="single" w:sz="4" w:space="0" w:color="00000A"/>
              <w:left w:val="single" w:sz="4" w:space="0" w:color="00000A"/>
              <w:bottom w:val="single" w:sz="4" w:space="0" w:color="00000A"/>
              <w:right w:val="single" w:sz="4" w:space="0" w:color="00000A"/>
            </w:tcBorders>
            <w:shd w:color="FFFFFF" w:fill="auto" w:val="clear"/>
            <w:tcMar>
              <w:left w:w="88" w:type="dxa"/>
            </w:tcMar>
          </w:tcPr>
          <w:p>
            <w:pPr>
              <w:pStyle w:val="1CStyle23"/>
              <w:widowControl w:val="false"/>
              <w:suppressAutoHyphens w:val="true"/>
              <w:spacing w:lineRule="auto" w:line="240" w:before="0" w:after="0"/>
              <w:jc w:val="left"/>
              <w:rPr>
                <w:rFonts w:ascii="Arial" w:hAnsi="Arial"/>
                <w:sz w:val="16"/>
              </w:rPr>
            </w:pPr>
            <w:r>
              <w:rPr>
                <w:rFonts w:ascii="Arial" w:hAnsi="Arial"/>
                <w:sz w:val="16"/>
              </w:rPr>
            </w:r>
          </w:p>
        </w:tc>
        <w:tc>
          <w:tcPr>
            <w:tcW w:w="14039" w:type="dxa"/>
            <w:gridSpan w:val="20"/>
            <w:tcBorders>
              <w:top w:val="single" w:sz="4" w:space="0" w:color="00000A"/>
              <w:left w:val="single" w:sz="4" w:space="0" w:color="00000A"/>
              <w:bottom w:val="single" w:sz="4" w:space="0" w:color="00000A"/>
              <w:right w:val="single" w:sz="4" w:space="0" w:color="00000A"/>
            </w:tcBorders>
            <w:shd w:color="FFFFFF" w:fill="auto" w:val="clear"/>
            <w:tcMar>
              <w:left w:w="88" w:type="dxa"/>
            </w:tcMar>
            <w:vAlign w:val="bottom"/>
          </w:tcPr>
          <w:p>
            <w:pPr>
              <w:pStyle w:val="1CStyle23"/>
              <w:widowControl w:val="false"/>
              <w:suppressAutoHyphens w:val="true"/>
              <w:spacing w:lineRule="auto" w:line="240" w:before="0" w:after="0"/>
              <w:jc w:val="left"/>
              <w:rPr/>
            </w:pPr>
            <w:r>
              <w:rPr>
                <w:rFonts w:ascii="Arial" w:hAnsi="Arial"/>
                <w:sz w:val="16"/>
              </w:rPr>
              <w:t>Условия проведения закупочной процедуры</w:t>
            </w:r>
          </w:p>
        </w:tc>
      </w:tr>
      <w:tr>
        <w:trPr/>
        <w:tc>
          <w:tcPr>
            <w:tcW w:w="4626" w:type="dxa"/>
            <w:gridSpan w:val="9"/>
            <w:tcBorders>
              <w:top w:val="single" w:sz="4" w:space="0" w:color="00000A"/>
              <w:left w:val="single" w:sz="4" w:space="0" w:color="00000A"/>
              <w:bottom w:val="single" w:sz="4" w:space="0" w:color="00000A"/>
              <w:right w:val="single" w:sz="4" w:space="0" w:color="00000A"/>
            </w:tcBorders>
            <w:shd w:color="FFFFFF" w:fill="auto" w:val="clear"/>
            <w:tcMar>
              <w:left w:w="88" w:type="dxa"/>
            </w:tcMar>
            <w:vAlign w:val="center"/>
          </w:tcPr>
          <w:p>
            <w:pPr>
              <w:pStyle w:val="1CStyle24"/>
              <w:widowControl w:val="false"/>
              <w:suppressAutoHyphens w:val="true"/>
              <w:spacing w:lineRule="auto" w:line="240" w:before="0" w:after="0"/>
              <w:jc w:val="left"/>
              <w:rPr/>
            </w:pPr>
            <w:r>
              <w:rPr>
                <w:rFonts w:ascii="Arial" w:hAnsi="Arial"/>
                <w:sz w:val="16"/>
              </w:rPr>
              <w:t>Начальная (максимальная) цена предмета закупки для участников, не освобожденных от уплаты НДС (с НДС), рублей</w:t>
            </w:r>
          </w:p>
        </w:tc>
        <w:tc>
          <w:tcPr>
            <w:tcW w:w="2602" w:type="dxa"/>
            <w:gridSpan w:val="6"/>
            <w:tcBorders>
              <w:top w:val="single" w:sz="4" w:space="0" w:color="00000A"/>
              <w:left w:val="single" w:sz="4" w:space="0" w:color="00000A"/>
              <w:bottom w:val="single" w:sz="4" w:space="0" w:color="00000A"/>
              <w:right w:val="single" w:sz="4" w:space="0" w:color="00000A"/>
            </w:tcBorders>
            <w:shd w:color="FFFFFF" w:fill="auto" w:val="clear"/>
            <w:tcMar>
              <w:left w:w="88" w:type="dxa"/>
            </w:tcMar>
            <w:vAlign w:val="center"/>
          </w:tcPr>
          <w:p>
            <w:pPr>
              <w:pStyle w:val="1CStyle25"/>
              <w:widowControl w:val="false"/>
              <w:suppressAutoHyphens w:val="true"/>
              <w:spacing w:lineRule="auto" w:line="240" w:before="0" w:after="0"/>
              <w:rPr>
                <w:rFonts w:ascii="Arial" w:hAnsi="Arial" w:eastAsia="" w:cs="" w:cstheme="minorBidi" w:eastAsiaTheme="minorEastAsia"/>
                <w:color w:val="00000A"/>
                <w:kern w:val="0"/>
                <w:sz w:val="16"/>
                <w:szCs w:val="22"/>
                <w:u w:val="single"/>
                <w:shd w:fill="auto" w:val="clear"/>
                <w:lang w:val="ru-RU" w:eastAsia="ru-RU" w:bidi="ar-SA"/>
              </w:rPr>
            </w:pPr>
            <w:r>
              <w:rPr>
                <w:rFonts w:eastAsia="" w:cs="" w:ascii="Arial" w:hAnsi="Arial" w:cstheme="minorBidi" w:eastAsiaTheme="minorEastAsia"/>
                <w:color w:val="00000A"/>
                <w:kern w:val="0"/>
                <w:sz w:val="16"/>
                <w:szCs w:val="22"/>
                <w:u w:val="single"/>
                <w:shd w:fill="auto" w:val="clear"/>
                <w:lang w:val="ru-RU" w:eastAsia="ru-RU" w:bidi="ar-SA"/>
              </w:rPr>
              <w:t>300 511,2</w:t>
            </w:r>
          </w:p>
        </w:tc>
        <w:tc>
          <w:tcPr>
            <w:tcW w:w="2315" w:type="dxa"/>
            <w:gridSpan w:val="4"/>
            <w:tcBorders>
              <w:top w:val="single" w:sz="4" w:space="0" w:color="00000A"/>
              <w:left w:val="single" w:sz="4" w:space="0" w:color="00000A"/>
              <w:bottom w:val="single" w:sz="4" w:space="0" w:color="00000A"/>
              <w:right w:val="single" w:sz="4" w:space="0" w:color="00000A"/>
            </w:tcBorders>
            <w:shd w:color="FFFFFF" w:fill="auto" w:val="clear"/>
            <w:tcMar>
              <w:left w:w="88" w:type="dxa"/>
            </w:tcMar>
            <w:vAlign w:val="center"/>
          </w:tcPr>
          <w:p>
            <w:pPr>
              <w:pStyle w:val="1CStyle26"/>
              <w:widowControl w:val="false"/>
              <w:suppressAutoHyphens w:val="true"/>
              <w:spacing w:lineRule="auto" w:line="240" w:before="0" w:after="0"/>
              <w:rPr>
                <w:rFonts w:ascii="Arial" w:hAnsi="Arial" w:eastAsia="" w:cs=""/>
                <w:sz w:val="16"/>
                <w:u w:val="single"/>
                <w:shd w:fill="auto" w:val="clear"/>
              </w:rPr>
            </w:pPr>
            <w:r>
              <w:rPr>
                <w:rFonts w:eastAsia="" w:cs="" w:ascii="Arial" w:hAnsi="Arial" w:cstheme="minorBidi" w:eastAsiaTheme="minorEastAsia"/>
                <w:sz w:val="16"/>
                <w:u w:val="single"/>
                <w:shd w:fill="auto" w:val="clear"/>
              </w:rPr>
              <w:t>Способ закупки</w:t>
            </w:r>
          </w:p>
        </w:tc>
        <w:tc>
          <w:tcPr>
            <w:tcW w:w="283" w:type="dxa"/>
            <w:tcBorders>
              <w:top w:val="single" w:sz="4" w:space="0" w:color="00000A"/>
              <w:left w:val="single" w:sz="4" w:space="0" w:color="00000A"/>
              <w:bottom w:val="single" w:sz="4" w:space="0" w:color="00000A"/>
              <w:right w:val="single" w:sz="4" w:space="0" w:color="00000A"/>
            </w:tcBorders>
            <w:shd w:color="FFFFFF" w:fill="auto" w:val="clear"/>
            <w:tcMar>
              <w:left w:w="88" w:type="dxa"/>
            </w:tcMar>
          </w:tcPr>
          <w:p>
            <w:pPr>
              <w:pStyle w:val="1CStyle27"/>
              <w:widowControl w:val="false"/>
              <w:suppressAutoHyphens w:val="true"/>
              <w:spacing w:lineRule="auto" w:line="240" w:before="0" w:after="0"/>
              <w:rPr>
                <w:rFonts w:ascii="Arial" w:hAnsi="Arial"/>
                <w:sz w:val="16"/>
              </w:rPr>
            </w:pPr>
            <w:r>
              <w:rPr>
                <w:rFonts w:ascii="Arial" w:hAnsi="Arial"/>
                <w:sz w:val="16"/>
              </w:rPr>
            </w:r>
          </w:p>
        </w:tc>
        <w:tc>
          <w:tcPr>
            <w:tcW w:w="5077" w:type="dxa"/>
            <w:gridSpan w:val="3"/>
            <w:tcBorders>
              <w:top w:val="single" w:sz="4" w:space="0" w:color="00000A"/>
              <w:left w:val="single" w:sz="4" w:space="0" w:color="00000A"/>
              <w:bottom w:val="single" w:sz="4" w:space="0" w:color="00000A"/>
              <w:right w:val="single" w:sz="4" w:space="0" w:color="00000A"/>
            </w:tcBorders>
            <w:shd w:color="FFFFFF" w:fill="auto" w:val="clear"/>
            <w:tcMar>
              <w:left w:w="88" w:type="dxa"/>
            </w:tcMar>
            <w:vAlign w:val="center"/>
          </w:tcPr>
          <w:p>
            <w:pPr>
              <w:pStyle w:val="1CStyle27"/>
              <w:widowControl w:val="false"/>
              <w:suppressAutoHyphens w:val="true"/>
              <w:spacing w:lineRule="auto" w:line="240" w:before="0" w:after="0"/>
              <w:rPr/>
            </w:pPr>
            <w:r>
              <w:rPr>
                <w:rFonts w:ascii="Arial" w:hAnsi="Arial"/>
                <w:sz w:val="16"/>
              </w:rPr>
              <w:t>Запрос котировок в электронной форме</w:t>
            </w:r>
          </w:p>
        </w:tc>
      </w:tr>
      <w:tr>
        <w:trPr/>
        <w:tc>
          <w:tcPr>
            <w:tcW w:w="4626" w:type="dxa"/>
            <w:gridSpan w:val="9"/>
            <w:tcBorders>
              <w:left w:val="single" w:sz="4" w:space="0" w:color="00000A"/>
              <w:bottom w:val="single" w:sz="4" w:space="0" w:color="00000A"/>
              <w:right w:val="single" w:sz="4" w:space="0" w:color="00000A"/>
            </w:tcBorders>
            <w:shd w:color="FFFFFF" w:fill="auto" w:val="clear"/>
            <w:tcMar>
              <w:left w:w="88" w:type="dxa"/>
            </w:tcMar>
            <w:vAlign w:val="center"/>
          </w:tcPr>
          <w:p>
            <w:pPr>
              <w:pStyle w:val="1CStyle24"/>
              <w:widowControl w:val="false"/>
              <w:suppressAutoHyphens w:val="true"/>
              <w:spacing w:lineRule="auto" w:line="240" w:before="0" w:after="0"/>
              <w:jc w:val="left"/>
              <w:rPr>
                <w:rFonts w:ascii="Arial" w:hAnsi="Arial"/>
                <w:sz w:val="16"/>
                <w:szCs w:val="16"/>
              </w:rPr>
            </w:pPr>
            <w:r>
              <w:rPr>
                <w:rFonts w:ascii="Arial" w:hAnsi="Arial"/>
                <w:sz w:val="16"/>
                <w:szCs w:val="16"/>
              </w:rPr>
              <w:t>В том числе НДС, рублей</w:t>
            </w:r>
          </w:p>
        </w:tc>
        <w:tc>
          <w:tcPr>
            <w:tcW w:w="2602" w:type="dxa"/>
            <w:gridSpan w:val="6"/>
            <w:tcBorders>
              <w:left w:val="single" w:sz="4" w:space="0" w:color="00000A"/>
              <w:bottom w:val="single" w:sz="4" w:space="0" w:color="00000A"/>
              <w:right w:val="single" w:sz="4" w:space="0" w:color="00000A"/>
            </w:tcBorders>
            <w:shd w:color="FFFFFF" w:fill="auto" w:val="clear"/>
            <w:tcMar>
              <w:left w:w="88" w:type="dxa"/>
            </w:tcMar>
            <w:vAlign w:val="center"/>
          </w:tcPr>
          <w:p>
            <w:pPr>
              <w:pStyle w:val="1CStyle25"/>
              <w:widowControl w:val="false"/>
              <w:suppressAutoHyphens w:val="true"/>
              <w:spacing w:lineRule="auto" w:line="240" w:before="0" w:after="0"/>
              <w:rPr>
                <w:rFonts w:ascii="Arial" w:hAnsi="Arial" w:eastAsia="" w:cs=""/>
                <w:color w:val="00000A"/>
                <w:kern w:val="0"/>
                <w:sz w:val="16"/>
                <w:szCs w:val="16"/>
                <w:u w:val="single"/>
                <w:shd w:fill="auto" w:val="clear"/>
                <w:lang w:val="ru-RU" w:eastAsia="ru-RU" w:bidi="ar-SA"/>
              </w:rPr>
            </w:pPr>
            <w:r>
              <w:rPr>
                <w:rFonts w:eastAsia="" w:cs="" w:ascii="Arial" w:hAnsi="Arial"/>
                <w:color w:val="00000A"/>
                <w:kern w:val="0"/>
                <w:sz w:val="16"/>
                <w:szCs w:val="16"/>
                <w:u w:val="single"/>
                <w:shd w:fill="auto" w:val="clear"/>
                <w:lang w:val="ru-RU" w:eastAsia="ru-RU" w:bidi="ar-SA"/>
              </w:rPr>
              <w:t>50 085,2</w:t>
            </w:r>
          </w:p>
        </w:tc>
        <w:tc>
          <w:tcPr>
            <w:tcW w:w="2315" w:type="dxa"/>
            <w:gridSpan w:val="4"/>
            <w:tcBorders>
              <w:left w:val="single" w:sz="4" w:space="0" w:color="00000A"/>
              <w:bottom w:val="single" w:sz="4" w:space="0" w:color="00000A"/>
              <w:right w:val="single" w:sz="4" w:space="0" w:color="00000A"/>
            </w:tcBorders>
            <w:shd w:color="FFFFFF" w:fill="auto" w:val="clear"/>
            <w:tcMar>
              <w:left w:w="88" w:type="dxa"/>
            </w:tcMar>
            <w:vAlign w:val="center"/>
          </w:tcPr>
          <w:p>
            <w:pPr>
              <w:pStyle w:val="1CStyle26"/>
              <w:widowControl w:val="false"/>
              <w:suppressAutoHyphens w:val="true"/>
              <w:spacing w:lineRule="auto" w:line="240" w:before="0" w:after="0"/>
              <w:rPr>
                <w:rFonts w:ascii="Arial" w:hAnsi="Arial" w:eastAsia="" w:cs=""/>
                <w:sz w:val="16"/>
                <w:u w:val="single"/>
                <w:shd w:fill="auto" w:val="clear"/>
              </w:rPr>
            </w:pPr>
            <w:r>
              <w:rPr>
                <w:rFonts w:eastAsia="" w:cs="" w:ascii="Arial" w:hAnsi="Arial" w:cstheme="minorBidi" w:eastAsiaTheme="minorEastAsia"/>
                <w:sz w:val="16"/>
                <w:u w:val="single"/>
                <w:shd w:fill="auto" w:val="clear"/>
              </w:rPr>
              <w:t>Способ закупки</w:t>
            </w:r>
          </w:p>
        </w:tc>
        <w:tc>
          <w:tcPr>
            <w:tcW w:w="283" w:type="dxa"/>
            <w:tcBorders>
              <w:left w:val="single" w:sz="4" w:space="0" w:color="00000A"/>
              <w:bottom w:val="single" w:sz="4" w:space="0" w:color="00000A"/>
              <w:right w:val="single" w:sz="4" w:space="0" w:color="00000A"/>
            </w:tcBorders>
            <w:shd w:color="FFFFFF" w:fill="auto" w:val="clear"/>
            <w:tcMar>
              <w:left w:w="88" w:type="dxa"/>
            </w:tcMar>
          </w:tcPr>
          <w:p>
            <w:pPr>
              <w:pStyle w:val="1CStyle27"/>
              <w:widowControl w:val="false"/>
              <w:suppressAutoHyphens w:val="true"/>
              <w:spacing w:lineRule="auto" w:line="240" w:before="0" w:after="0"/>
              <w:rPr>
                <w:rFonts w:ascii="Arial" w:hAnsi="Arial"/>
                <w:sz w:val="16"/>
              </w:rPr>
            </w:pPr>
            <w:r>
              <w:rPr>
                <w:rFonts w:ascii="Arial" w:hAnsi="Arial"/>
                <w:sz w:val="16"/>
              </w:rPr>
            </w:r>
          </w:p>
        </w:tc>
        <w:tc>
          <w:tcPr>
            <w:tcW w:w="5077" w:type="dxa"/>
            <w:gridSpan w:val="3"/>
            <w:tcBorders>
              <w:left w:val="single" w:sz="4" w:space="0" w:color="00000A"/>
              <w:bottom w:val="single" w:sz="4" w:space="0" w:color="00000A"/>
              <w:right w:val="single" w:sz="4" w:space="0" w:color="00000A"/>
            </w:tcBorders>
            <w:shd w:color="FFFFFF" w:fill="auto" w:val="clear"/>
            <w:tcMar>
              <w:left w:w="88" w:type="dxa"/>
            </w:tcMar>
            <w:vAlign w:val="center"/>
          </w:tcPr>
          <w:p>
            <w:pPr>
              <w:pStyle w:val="1CStyle27"/>
              <w:widowControl w:val="false"/>
              <w:suppressAutoHyphens w:val="true"/>
              <w:spacing w:lineRule="auto" w:line="240" w:before="0" w:after="0"/>
              <w:rPr/>
            </w:pPr>
            <w:r>
              <w:rPr>
                <w:rFonts w:ascii="Arial" w:hAnsi="Arial"/>
                <w:sz w:val="16"/>
              </w:rPr>
              <w:t>Запрос котировок в электронной форме</w:t>
            </w:r>
          </w:p>
        </w:tc>
      </w:tr>
      <w:tr>
        <w:trPr/>
        <w:tc>
          <w:tcPr>
            <w:tcW w:w="4626" w:type="dxa"/>
            <w:gridSpan w:val="9"/>
            <w:tcBorders>
              <w:left w:val="single" w:sz="4" w:space="0" w:color="00000A"/>
              <w:bottom w:val="single" w:sz="4" w:space="0" w:color="00000A"/>
              <w:right w:val="single" w:sz="4" w:space="0" w:color="00000A"/>
            </w:tcBorders>
            <w:shd w:color="FFFFFF" w:fill="auto" w:val="clear"/>
            <w:tcMar>
              <w:left w:w="88" w:type="dxa"/>
            </w:tcMar>
            <w:vAlign w:val="center"/>
          </w:tcPr>
          <w:p>
            <w:pPr>
              <w:pStyle w:val="1CStyle24"/>
              <w:widowControl w:val="false"/>
              <w:suppressAutoHyphens w:val="true"/>
              <w:spacing w:lineRule="auto" w:line="240" w:before="0" w:after="0"/>
              <w:jc w:val="left"/>
              <w:rPr>
                <w:rFonts w:ascii="Arial" w:hAnsi="Arial"/>
                <w:sz w:val="16"/>
                <w:szCs w:val="16"/>
                <w:shd w:fill="auto" w:val="clear"/>
              </w:rPr>
            </w:pPr>
            <w:r>
              <w:rPr>
                <w:rFonts w:ascii="Arial" w:hAnsi="Arial"/>
                <w:sz w:val="16"/>
                <w:szCs w:val="16"/>
                <w:shd w:fill="auto" w:val="clear"/>
              </w:rPr>
              <w:t xml:space="preserve">Начальная (максимальная) цена предмета закупки для участников, </w:t>
            </w:r>
            <w:r>
              <w:rPr>
                <w:rFonts w:eastAsia="" w:cs="" w:ascii="Arial" w:hAnsi="Arial" w:cstheme="minorBidi" w:eastAsiaTheme="minorEastAsia"/>
                <w:color w:val="00000A"/>
                <w:kern w:val="0"/>
                <w:sz w:val="16"/>
                <w:szCs w:val="16"/>
                <w:shd w:fill="auto" w:val="clear"/>
                <w:lang w:val="ru-RU" w:eastAsia="ru-RU" w:bidi="ar-SA"/>
              </w:rPr>
              <w:t xml:space="preserve">использующих право на освобождение </w:t>
            </w:r>
            <w:r>
              <w:rPr>
                <w:rFonts w:ascii="Arial" w:hAnsi="Arial"/>
                <w:sz w:val="16"/>
                <w:szCs w:val="16"/>
                <w:shd w:fill="auto" w:val="clear"/>
              </w:rPr>
              <w:t>от уплаты НДС или не являющихся налогоплатильщиками НДС (без НДС), рублей</w:t>
            </w:r>
          </w:p>
        </w:tc>
        <w:tc>
          <w:tcPr>
            <w:tcW w:w="2602" w:type="dxa"/>
            <w:gridSpan w:val="6"/>
            <w:tcBorders>
              <w:left w:val="single" w:sz="4" w:space="0" w:color="00000A"/>
              <w:bottom w:val="single" w:sz="4" w:space="0" w:color="00000A"/>
              <w:right w:val="single" w:sz="4" w:space="0" w:color="00000A"/>
            </w:tcBorders>
            <w:shd w:color="FFFFFF" w:fill="auto" w:val="clear"/>
            <w:tcMar>
              <w:left w:w="88" w:type="dxa"/>
            </w:tcMar>
            <w:vAlign w:val="center"/>
          </w:tcPr>
          <w:p>
            <w:pPr>
              <w:pStyle w:val="1CStyle25"/>
              <w:widowControl w:val="false"/>
              <w:suppressAutoHyphens w:val="true"/>
              <w:spacing w:lineRule="auto" w:line="240" w:before="0" w:after="0"/>
              <w:rPr>
                <w:rFonts w:ascii="Arial" w:hAnsi="Arial" w:eastAsia="" w:cs=""/>
                <w:color w:val="00000A"/>
                <w:kern w:val="0"/>
                <w:sz w:val="16"/>
                <w:szCs w:val="16"/>
                <w:u w:val="single"/>
                <w:shd w:fill="auto" w:val="clear"/>
                <w:lang w:val="ru-RU" w:eastAsia="ru-RU" w:bidi="ar-SA"/>
              </w:rPr>
            </w:pPr>
            <w:r>
              <w:rPr>
                <w:rFonts w:eastAsia="" w:cs="" w:ascii="Arial" w:hAnsi="Arial"/>
                <w:color w:val="00000A"/>
                <w:kern w:val="0"/>
                <w:sz w:val="16"/>
                <w:szCs w:val="16"/>
                <w:u w:val="single"/>
                <w:shd w:fill="auto" w:val="clear"/>
                <w:lang w:val="ru-RU" w:eastAsia="ru-RU" w:bidi="ar-SA"/>
              </w:rPr>
              <w:t>250 426</w:t>
            </w:r>
          </w:p>
        </w:tc>
        <w:tc>
          <w:tcPr>
            <w:tcW w:w="2315" w:type="dxa"/>
            <w:gridSpan w:val="4"/>
            <w:tcBorders>
              <w:left w:val="single" w:sz="4" w:space="0" w:color="00000A"/>
              <w:bottom w:val="single" w:sz="4" w:space="0" w:color="00000A"/>
              <w:right w:val="single" w:sz="4" w:space="0" w:color="00000A"/>
            </w:tcBorders>
            <w:shd w:color="FFFFFF" w:fill="auto" w:val="clear"/>
            <w:tcMar>
              <w:left w:w="88" w:type="dxa"/>
            </w:tcMar>
            <w:vAlign w:val="center"/>
          </w:tcPr>
          <w:p>
            <w:pPr>
              <w:pStyle w:val="1CStyle26"/>
              <w:widowControl w:val="false"/>
              <w:suppressAutoHyphens w:val="true"/>
              <w:spacing w:lineRule="auto" w:line="240" w:before="0" w:after="0"/>
              <w:rPr>
                <w:rFonts w:ascii="Arial" w:hAnsi="Arial" w:eastAsia="" w:cs=""/>
                <w:sz w:val="16"/>
                <w:u w:val="single"/>
                <w:shd w:fill="auto" w:val="clear"/>
              </w:rPr>
            </w:pPr>
            <w:r>
              <w:rPr>
                <w:rFonts w:eastAsia="" w:cs="" w:ascii="Arial" w:hAnsi="Arial" w:cstheme="minorBidi" w:eastAsiaTheme="minorEastAsia"/>
                <w:sz w:val="16"/>
                <w:u w:val="single"/>
                <w:shd w:fill="auto" w:val="clear"/>
              </w:rPr>
              <w:t>Способ закупки</w:t>
            </w:r>
          </w:p>
        </w:tc>
        <w:tc>
          <w:tcPr>
            <w:tcW w:w="283" w:type="dxa"/>
            <w:tcBorders>
              <w:left w:val="single" w:sz="4" w:space="0" w:color="00000A"/>
              <w:bottom w:val="single" w:sz="4" w:space="0" w:color="00000A"/>
              <w:right w:val="single" w:sz="4" w:space="0" w:color="00000A"/>
            </w:tcBorders>
            <w:shd w:color="FFFFFF" w:fill="auto" w:val="clear"/>
            <w:tcMar>
              <w:left w:w="88" w:type="dxa"/>
            </w:tcMar>
          </w:tcPr>
          <w:p>
            <w:pPr>
              <w:pStyle w:val="1CStyle27"/>
              <w:widowControl w:val="false"/>
              <w:suppressAutoHyphens w:val="true"/>
              <w:spacing w:lineRule="auto" w:line="240" w:before="0" w:after="0"/>
              <w:rPr>
                <w:rFonts w:ascii="Arial" w:hAnsi="Arial"/>
                <w:sz w:val="16"/>
                <w:shd w:fill="auto" w:val="clear"/>
              </w:rPr>
            </w:pPr>
            <w:r>
              <w:rPr>
                <w:rFonts w:ascii="Arial" w:hAnsi="Arial"/>
                <w:sz w:val="16"/>
                <w:shd w:fill="auto" w:val="clear"/>
              </w:rPr>
            </w:r>
          </w:p>
        </w:tc>
        <w:tc>
          <w:tcPr>
            <w:tcW w:w="5077" w:type="dxa"/>
            <w:gridSpan w:val="3"/>
            <w:tcBorders>
              <w:left w:val="single" w:sz="4" w:space="0" w:color="00000A"/>
              <w:bottom w:val="single" w:sz="4" w:space="0" w:color="00000A"/>
              <w:right w:val="single" w:sz="4" w:space="0" w:color="00000A"/>
            </w:tcBorders>
            <w:shd w:color="FFFFFF" w:fill="auto" w:val="clear"/>
            <w:tcMar>
              <w:left w:w="88" w:type="dxa"/>
            </w:tcMar>
            <w:vAlign w:val="center"/>
          </w:tcPr>
          <w:p>
            <w:pPr>
              <w:pStyle w:val="1CStyle27"/>
              <w:widowControl w:val="false"/>
              <w:suppressAutoHyphens w:val="true"/>
              <w:spacing w:lineRule="auto" w:line="240" w:before="0" w:after="0"/>
              <w:rPr>
                <w:shd w:fill="auto" w:val="clear"/>
              </w:rPr>
            </w:pPr>
            <w:r>
              <w:rPr>
                <w:rFonts w:ascii="Arial" w:hAnsi="Arial"/>
                <w:sz w:val="16"/>
                <w:shd w:fill="auto" w:val="clear"/>
              </w:rPr>
              <w:t>Запрос котировок в электронной форме</w:t>
            </w:r>
          </w:p>
        </w:tc>
      </w:tr>
      <w:tr>
        <w:trPr>
          <w:trHeight w:val="267" w:hRule="atLeast"/>
        </w:trPr>
        <w:tc>
          <w:tcPr>
            <w:tcW w:w="6805" w:type="dxa"/>
            <w:gridSpan w:val="12"/>
            <w:tcBorders>
              <w:top w:val="single" w:sz="4" w:space="0" w:color="00000A"/>
              <w:left w:val="single" w:sz="4" w:space="0" w:color="00000A"/>
              <w:bottom w:val="single" w:sz="4" w:space="0" w:color="00000A"/>
              <w:right w:val="single" w:sz="4" w:space="0" w:color="00000A"/>
            </w:tcBorders>
            <w:shd w:color="FFFFFF" w:fill="auto" w:val="clear"/>
            <w:tcMar>
              <w:left w:w="87" w:type="dxa"/>
            </w:tcMar>
            <w:vAlign w:val="center"/>
          </w:tcPr>
          <w:p>
            <w:pPr>
              <w:pStyle w:val="1CStyle29"/>
              <w:widowControl w:val="false"/>
              <w:suppressAutoHyphens w:val="true"/>
              <w:spacing w:lineRule="auto" w:line="240" w:before="0" w:after="0"/>
              <w:rPr>
                <w:rFonts w:ascii="Arial" w:hAnsi="Arial"/>
                <w:sz w:val="16"/>
              </w:rPr>
            </w:pPr>
            <w:r>
              <w:rPr>
                <w:rFonts w:ascii="Arial" w:hAnsi="Arial"/>
                <w:sz w:val="16"/>
              </w:rPr>
              <w:t>Обязательное требование к условиям оплаты работ</w:t>
            </w:r>
          </w:p>
        </w:tc>
        <w:tc>
          <w:tcPr>
            <w:tcW w:w="288" w:type="dxa"/>
            <w:gridSpan w:val="2"/>
            <w:tcBorders>
              <w:top w:val="single" w:sz="4" w:space="0" w:color="00000A"/>
              <w:left w:val="single" w:sz="4" w:space="0" w:color="00000A"/>
              <w:bottom w:val="single" w:sz="4" w:space="0" w:color="00000A"/>
              <w:right w:val="single" w:sz="4" w:space="0" w:color="00000A"/>
            </w:tcBorders>
            <w:shd w:color="FFFFFF" w:fill="auto" w:val="clear"/>
            <w:tcMar>
              <w:left w:w="87" w:type="dxa"/>
            </w:tcMar>
          </w:tcPr>
          <w:p>
            <w:pPr>
              <w:pStyle w:val="1CStyle22"/>
              <w:widowControl w:val="false"/>
              <w:suppressAutoHyphens w:val="true"/>
              <w:spacing w:lineRule="auto" w:line="240" w:before="0" w:after="0"/>
              <w:jc w:val="left"/>
              <w:rPr>
                <w:rFonts w:ascii="Arial" w:hAnsi="Arial"/>
                <w:sz w:val="16"/>
                <w:shd w:fill="auto" w:val="clear"/>
              </w:rPr>
            </w:pPr>
            <w:r>
              <w:rPr>
                <w:rFonts w:ascii="Arial" w:hAnsi="Arial"/>
                <w:sz w:val="16"/>
                <w:shd w:fill="auto" w:val="clear"/>
              </w:rPr>
            </w:r>
          </w:p>
        </w:tc>
        <w:tc>
          <w:tcPr>
            <w:tcW w:w="7810" w:type="dxa"/>
            <w:gridSpan w:val="9"/>
            <w:tcBorders>
              <w:top w:val="single" w:sz="4" w:space="0" w:color="00000A"/>
              <w:left w:val="single" w:sz="4" w:space="0" w:color="00000A"/>
              <w:bottom w:val="single" w:sz="4" w:space="0" w:color="00000A"/>
              <w:right w:val="single" w:sz="4" w:space="0" w:color="00000A"/>
            </w:tcBorders>
            <w:shd w:color="FFFFFF" w:fill="auto" w:val="clear"/>
            <w:tcMar>
              <w:left w:w="87" w:type="dxa"/>
            </w:tcMar>
            <w:vAlign w:val="center"/>
          </w:tcPr>
          <w:p>
            <w:pPr>
              <w:pStyle w:val="1CStyle22"/>
              <w:widowControl w:val="false"/>
              <w:suppressAutoHyphens w:val="true"/>
              <w:spacing w:lineRule="auto" w:line="240" w:before="0" w:after="0"/>
              <w:jc w:val="left"/>
              <w:rPr>
                <w:rFonts w:ascii="Arial" w:hAnsi="Arial" w:eastAsia="" w:cs=""/>
                <w:bCs/>
                <w:color w:val="00000A"/>
                <w:kern w:val="0"/>
                <w:sz w:val="16"/>
                <w:szCs w:val="14"/>
                <w:shd w:fill="auto" w:val="clear"/>
                <w:lang w:val="ru-RU" w:eastAsia="ru-RU" w:bidi="ar-SA"/>
              </w:rPr>
            </w:pPr>
            <w:r>
              <w:rPr>
                <w:rFonts w:eastAsia="" w:cs="" w:ascii="Arial" w:hAnsi="Arial"/>
                <w:bCs/>
                <w:color w:val="00000A"/>
                <w:kern w:val="0"/>
                <w:sz w:val="16"/>
                <w:szCs w:val="14"/>
                <w:shd w:fill="auto" w:val="clear"/>
                <w:lang w:val="ru-RU" w:eastAsia="ru-RU" w:bidi="ar-SA"/>
              </w:rPr>
              <w:t xml:space="preserve"> </w:t>
            </w:r>
            <w:r>
              <w:rPr>
                <w:rFonts w:eastAsia="" w:cs="" w:ascii="Arial" w:hAnsi="Arial"/>
                <w:bCs/>
                <w:color w:val="00000A"/>
                <w:kern w:val="0"/>
                <w:sz w:val="16"/>
                <w:szCs w:val="14"/>
                <w:shd w:fill="auto" w:val="clear"/>
                <w:lang w:val="ru-RU" w:eastAsia="ru-RU" w:bidi="ar-SA"/>
              </w:rPr>
              <w:t>Оплата в течении 30 дней с момента подписания актов приемки выполненных работ.</w:t>
            </w:r>
          </w:p>
        </w:tc>
      </w:tr>
      <w:tr>
        <w:trPr/>
        <w:tc>
          <w:tcPr>
            <w:tcW w:w="6805" w:type="dxa"/>
            <w:gridSpan w:val="12"/>
            <w:tcBorders>
              <w:top w:val="single" w:sz="4" w:space="0" w:color="00000A"/>
              <w:left w:val="single" w:sz="4" w:space="0" w:color="00000A"/>
              <w:bottom w:val="single" w:sz="4" w:space="0" w:color="00000A"/>
              <w:right w:val="single" w:sz="4" w:space="0" w:color="00000A"/>
            </w:tcBorders>
            <w:shd w:fill="auto" w:val="clear"/>
            <w:tcMar>
              <w:left w:w="88" w:type="dxa"/>
            </w:tcMar>
            <w:vAlign w:val="center"/>
          </w:tcPr>
          <w:p>
            <w:pPr>
              <w:pStyle w:val="1CStyle29"/>
              <w:widowControl w:val="false"/>
              <w:suppressAutoHyphens w:val="true"/>
              <w:spacing w:lineRule="auto" w:line="240" w:before="0" w:after="0"/>
              <w:rPr>
                <w:rFonts w:ascii="Arial" w:hAnsi="Arial"/>
                <w:sz w:val="16"/>
              </w:rPr>
            </w:pPr>
            <w:r>
              <w:rPr>
                <w:rFonts w:ascii="Arial" w:hAnsi="Arial"/>
                <w:sz w:val="16"/>
              </w:rPr>
              <w:t>Обязательное требование к гарантийным обязательствам</w:t>
            </w:r>
          </w:p>
        </w:tc>
        <w:tc>
          <w:tcPr>
            <w:tcW w:w="288" w:type="dxa"/>
            <w:gridSpan w:val="2"/>
            <w:tcBorders>
              <w:top w:val="single" w:sz="4" w:space="0" w:color="00000A"/>
              <w:left w:val="single" w:sz="4" w:space="0" w:color="00000A"/>
              <w:bottom w:val="single" w:sz="4" w:space="0" w:color="00000A"/>
              <w:right w:val="single" w:sz="4" w:space="0" w:color="00000A"/>
            </w:tcBorders>
            <w:shd w:fill="auto" w:val="clear"/>
            <w:tcMar>
              <w:left w:w="88" w:type="dxa"/>
            </w:tcMar>
          </w:tcPr>
          <w:p>
            <w:pPr>
              <w:pStyle w:val="1CStyle22"/>
              <w:widowControl w:val="false"/>
              <w:suppressAutoHyphens w:val="true"/>
              <w:spacing w:lineRule="auto" w:line="240" w:before="0" w:after="0"/>
              <w:jc w:val="left"/>
              <w:rPr>
                <w:rFonts w:ascii="Arial" w:hAnsi="Arial"/>
                <w:sz w:val="16"/>
              </w:rPr>
            </w:pPr>
            <w:r>
              <w:rPr>
                <w:rFonts w:ascii="Arial" w:hAnsi="Arial"/>
                <w:sz w:val="16"/>
              </w:rPr>
            </w:r>
          </w:p>
        </w:tc>
        <w:tc>
          <w:tcPr>
            <w:tcW w:w="7810" w:type="dxa"/>
            <w:gridSpan w:val="9"/>
            <w:tcBorders>
              <w:top w:val="single" w:sz="4" w:space="0" w:color="00000A"/>
              <w:left w:val="single" w:sz="4" w:space="0" w:color="00000A"/>
              <w:bottom w:val="single" w:sz="4" w:space="0" w:color="00000A"/>
              <w:right w:val="single" w:sz="4" w:space="0" w:color="00000A"/>
            </w:tcBorders>
            <w:shd w:fill="auto" w:val="clear"/>
            <w:tcMar>
              <w:left w:w="88" w:type="dxa"/>
            </w:tcMar>
          </w:tcPr>
          <w:p>
            <w:pPr>
              <w:pStyle w:val="Normal"/>
              <w:widowControl/>
              <w:suppressAutoHyphens w:val="true"/>
              <w:bidi w:val="0"/>
              <w:spacing w:lineRule="auto" w:line="240" w:before="0" w:after="0"/>
              <w:ind w:left="0" w:right="0" w:hanging="0"/>
              <w:jc w:val="both"/>
              <w:rPr>
                <w:rFonts w:ascii="Arial" w:hAnsi="Arial" w:eastAsia="" w:cs=""/>
                <w:bCs/>
                <w:color w:val="00000A"/>
                <w:kern w:val="0"/>
                <w:sz w:val="16"/>
                <w:szCs w:val="14"/>
                <w:shd w:fill="auto" w:val="clear"/>
                <w:lang w:val="ru-RU" w:eastAsia="ru-RU" w:bidi="ar-SA"/>
              </w:rPr>
            </w:pPr>
            <w:r>
              <w:rPr>
                <w:rFonts w:eastAsia="" w:cs="" w:ascii="Arial" w:hAnsi="Arial"/>
                <w:bCs/>
                <w:color w:val="00000A"/>
                <w:kern w:val="0"/>
                <w:sz w:val="16"/>
                <w:szCs w:val="14"/>
                <w:shd w:fill="auto" w:val="clear"/>
                <w:lang w:val="ru-RU" w:eastAsia="ru-RU" w:bidi="ar-SA"/>
              </w:rPr>
              <w:t>Гарантийный срок на выполненные работы устанавливается 12 (двенадцать) месяцев с момента подписания сторонами акта сдачи-приемки выполненных работ.</w:t>
            </w:r>
          </w:p>
        </w:tc>
      </w:tr>
      <w:tr>
        <w:trPr>
          <w:trHeight w:val="503" w:hRule="atLeast"/>
        </w:trPr>
        <w:tc>
          <w:tcPr>
            <w:tcW w:w="6805" w:type="dxa"/>
            <w:gridSpan w:val="12"/>
            <w:tcBorders>
              <w:top w:val="single" w:sz="4" w:space="0" w:color="00000A"/>
              <w:left w:val="single" w:sz="4" w:space="0" w:color="00000A"/>
              <w:bottom w:val="single" w:sz="4" w:space="0" w:color="00000A"/>
              <w:right w:val="single" w:sz="4" w:space="0" w:color="00000A"/>
            </w:tcBorders>
            <w:shd w:fill="auto" w:val="clear"/>
            <w:tcMar>
              <w:left w:w="88" w:type="dxa"/>
            </w:tcMar>
            <w:vAlign w:val="center"/>
          </w:tcPr>
          <w:p>
            <w:pPr>
              <w:pStyle w:val="1CStyle29"/>
              <w:widowControl w:val="false"/>
              <w:suppressAutoHyphens w:val="true"/>
              <w:spacing w:lineRule="auto" w:line="240" w:before="0" w:after="0"/>
              <w:rPr>
                <w:rFonts w:ascii="Arial" w:hAnsi="Arial"/>
                <w:sz w:val="16"/>
              </w:rPr>
            </w:pPr>
            <w:r>
              <w:rPr>
                <w:rFonts w:ascii="Arial" w:hAnsi="Arial"/>
                <w:sz w:val="16"/>
              </w:rPr>
              <w:t>Обязательное требование к сроку  выполнения работ</w:t>
            </w:r>
          </w:p>
        </w:tc>
        <w:tc>
          <w:tcPr>
            <w:tcW w:w="288" w:type="dxa"/>
            <w:gridSpan w:val="2"/>
            <w:tcBorders>
              <w:top w:val="single" w:sz="4" w:space="0" w:color="00000A"/>
              <w:left w:val="single" w:sz="4" w:space="0" w:color="00000A"/>
              <w:bottom w:val="single" w:sz="4" w:space="0" w:color="00000A"/>
              <w:right w:val="single" w:sz="4" w:space="0" w:color="00000A"/>
            </w:tcBorders>
            <w:shd w:fill="auto" w:val="clear"/>
            <w:tcMar>
              <w:left w:w="88" w:type="dxa"/>
            </w:tcMar>
          </w:tcPr>
          <w:p>
            <w:pPr>
              <w:pStyle w:val="1CStyle22"/>
              <w:widowControl w:val="false"/>
              <w:suppressAutoHyphens w:val="true"/>
              <w:spacing w:lineRule="auto" w:line="240" w:before="0" w:after="0"/>
              <w:jc w:val="left"/>
              <w:rPr>
                <w:rFonts w:ascii="Arial" w:hAnsi="Arial"/>
                <w:sz w:val="16"/>
              </w:rPr>
            </w:pPr>
            <w:r>
              <w:rPr>
                <w:rFonts w:ascii="Arial" w:hAnsi="Arial"/>
                <w:sz w:val="16"/>
              </w:rPr>
            </w:r>
          </w:p>
        </w:tc>
        <w:tc>
          <w:tcPr>
            <w:tcW w:w="7810" w:type="dxa"/>
            <w:gridSpan w:val="9"/>
            <w:tcBorders>
              <w:top w:val="single" w:sz="4" w:space="0" w:color="00000A"/>
              <w:left w:val="single" w:sz="4" w:space="0" w:color="00000A"/>
              <w:bottom w:val="single" w:sz="4" w:space="0" w:color="00000A"/>
              <w:right w:val="single" w:sz="4" w:space="0" w:color="00000A"/>
            </w:tcBorders>
            <w:shd w:fill="auto" w:val="clear"/>
            <w:tcMar>
              <w:left w:w="88" w:type="dxa"/>
            </w:tcMar>
            <w:vAlign w:val="center"/>
          </w:tcPr>
          <w:p>
            <w:pPr>
              <w:pStyle w:val="Normal"/>
              <w:widowControl w:val="false"/>
              <w:suppressAutoHyphens w:val="true"/>
              <w:bidi w:val="0"/>
              <w:spacing w:lineRule="auto" w:line="240" w:before="0" w:after="0"/>
              <w:ind w:left="0" w:right="0" w:hanging="0"/>
              <w:jc w:val="both"/>
              <w:rPr>
                <w:rFonts w:ascii="Arial" w:hAnsi="Arial" w:eastAsia="" w:cs=""/>
                <w:bCs/>
                <w:color w:val="00000A"/>
                <w:kern w:val="0"/>
                <w:sz w:val="16"/>
                <w:szCs w:val="14"/>
                <w:shd w:fill="auto" w:val="clear"/>
                <w:lang w:val="ru-RU" w:eastAsia="ru-RU" w:bidi="ar-SA"/>
              </w:rPr>
            </w:pPr>
            <w:r>
              <w:rPr>
                <w:rFonts w:eastAsia="" w:cs="" w:ascii="Arial" w:hAnsi="Arial"/>
                <w:bCs/>
                <w:color w:val="00000A"/>
                <w:kern w:val="0"/>
                <w:sz w:val="16"/>
                <w:szCs w:val="14"/>
                <w:shd w:fill="auto" w:val="clear"/>
                <w:lang w:val="ru-RU" w:eastAsia="ru-RU" w:bidi="ar-SA"/>
              </w:rPr>
              <w:t>В течение 3 (трех) календарных дней с момента заключения договора</w:t>
            </w:r>
          </w:p>
        </w:tc>
      </w:tr>
      <w:tr>
        <w:trPr>
          <w:trHeight w:val="3000" w:hRule="atLeast"/>
        </w:trPr>
        <w:tc>
          <w:tcPr>
            <w:tcW w:w="6805" w:type="dxa"/>
            <w:gridSpan w:val="12"/>
            <w:tcBorders>
              <w:left w:val="single" w:sz="4" w:space="0" w:color="00000A"/>
              <w:bottom w:val="single" w:sz="4" w:space="0" w:color="00000A"/>
              <w:right w:val="single" w:sz="4" w:space="0" w:color="00000A"/>
            </w:tcBorders>
            <w:shd w:fill="auto" w:val="clear"/>
            <w:tcMar>
              <w:left w:w="88" w:type="dxa"/>
            </w:tcMar>
            <w:vAlign w:val="center"/>
          </w:tcPr>
          <w:p>
            <w:pPr>
              <w:pStyle w:val="1CStyle29"/>
              <w:widowControl w:val="false"/>
              <w:suppressAutoHyphens w:val="true"/>
              <w:spacing w:lineRule="auto" w:line="240" w:before="0" w:after="0"/>
              <w:ind w:hanging="0"/>
              <w:jc w:val="right"/>
              <w:rPr>
                <w:rFonts w:ascii="Arial" w:hAnsi="Arial" w:eastAsia="" w:cs="" w:cstheme="minorBidi" w:eastAsiaTheme="minorEastAsia"/>
                <w:b/>
                <w:b/>
                <w:color w:val="00000A"/>
                <w:kern w:val="0"/>
                <w:sz w:val="16"/>
                <w:szCs w:val="22"/>
                <w:lang w:val="ru-RU" w:eastAsia="ru-RU" w:bidi="ar-SA"/>
              </w:rPr>
            </w:pPr>
            <w:r>
              <w:rPr>
                <w:rFonts w:eastAsia="" w:cs="" w:ascii="Arial" w:hAnsi="Arial" w:cstheme="minorBidi" w:eastAsiaTheme="minorEastAsia"/>
                <w:b/>
                <w:color w:val="00000A"/>
                <w:kern w:val="0"/>
                <w:sz w:val="16"/>
                <w:szCs w:val="22"/>
                <w:lang w:val="ru-RU" w:eastAsia="ru-RU" w:bidi="ar-SA"/>
              </w:rPr>
              <w:t xml:space="preserve">Обязательное требование </w:t>
            </w:r>
            <w:r>
              <w:rPr>
                <w:rFonts w:eastAsia="" w:cs="" w:ascii="Arial" w:hAnsi="Arial" w:cstheme="minorBidi" w:eastAsiaTheme="minorEastAsia"/>
                <w:b/>
                <w:bCs/>
                <w:color w:val="00000A"/>
                <w:kern w:val="0"/>
                <w:sz w:val="16"/>
                <w:szCs w:val="22"/>
                <w:lang w:val="ru-RU" w:eastAsia="ru-RU" w:bidi="ar-SA"/>
              </w:rPr>
              <w:t>к участнику</w:t>
            </w:r>
          </w:p>
        </w:tc>
        <w:tc>
          <w:tcPr>
            <w:tcW w:w="288" w:type="dxa"/>
            <w:gridSpan w:val="2"/>
            <w:tcBorders>
              <w:left w:val="single" w:sz="4" w:space="0" w:color="00000A"/>
              <w:bottom w:val="single" w:sz="4" w:space="0" w:color="00000A"/>
              <w:right w:val="single" w:sz="4" w:space="0" w:color="00000A"/>
            </w:tcBorders>
            <w:shd w:fill="auto" w:val="clear"/>
            <w:tcMar>
              <w:left w:w="88" w:type="dxa"/>
            </w:tcMar>
          </w:tcPr>
          <w:p>
            <w:pPr>
              <w:pStyle w:val="1CStyle22"/>
              <w:widowControl w:val="false"/>
              <w:suppressAutoHyphens w:val="true"/>
              <w:spacing w:lineRule="auto" w:line="240" w:before="0" w:after="0"/>
              <w:jc w:val="left"/>
              <w:rPr>
                <w:rFonts w:ascii="Arial" w:hAnsi="Arial"/>
                <w:sz w:val="16"/>
              </w:rPr>
            </w:pPr>
            <w:r>
              <w:rPr>
                <w:rFonts w:ascii="Arial" w:hAnsi="Arial"/>
                <w:sz w:val="16"/>
              </w:rPr>
            </w:r>
          </w:p>
        </w:tc>
        <w:tc>
          <w:tcPr>
            <w:tcW w:w="7810" w:type="dxa"/>
            <w:gridSpan w:val="9"/>
            <w:tcBorders>
              <w:left w:val="single" w:sz="4" w:space="0" w:color="00000A"/>
              <w:bottom w:val="single" w:sz="4" w:space="0" w:color="00000A"/>
              <w:right w:val="single" w:sz="4" w:space="0" w:color="00000A"/>
            </w:tcBorders>
            <w:shd w:fill="auto" w:val="clear"/>
            <w:tcMar>
              <w:left w:w="88" w:type="dxa"/>
            </w:tcMar>
            <w:vAlign w:val="center"/>
          </w:tcPr>
          <w:p>
            <w:pPr>
              <w:pStyle w:val="Normal"/>
              <w:widowControl w:val="false"/>
              <w:tabs>
                <w:tab w:val="clear" w:pos="708"/>
                <w:tab w:val="left" w:pos="570" w:leader="none"/>
              </w:tabs>
              <w:suppressAutoHyphens w:val="true"/>
              <w:bidi w:val="0"/>
              <w:spacing w:lineRule="auto" w:line="240" w:before="0" w:after="0"/>
              <w:ind w:left="0" w:right="0" w:hanging="0"/>
              <w:jc w:val="both"/>
              <w:rPr>
                <w:rFonts w:ascii="Arial" w:hAnsi="Arial" w:eastAsia="" w:cs=""/>
                <w:bCs/>
                <w:color w:val="00000A"/>
                <w:kern w:val="0"/>
                <w:sz w:val="16"/>
                <w:szCs w:val="14"/>
                <w:lang w:val="ru-RU" w:eastAsia="ru-RU" w:bidi="ar-SA"/>
              </w:rPr>
            </w:pPr>
            <w:r>
              <w:rPr>
                <w:rFonts w:eastAsia="" w:cs="" w:ascii="Arial" w:hAnsi="Arial"/>
                <w:bCs/>
                <w:color w:val="00000A"/>
                <w:kern w:val="0"/>
                <w:sz w:val="16"/>
                <w:szCs w:val="14"/>
                <w:lang w:val="ru-RU" w:eastAsia="ru-RU" w:bidi="ar-SA"/>
              </w:rPr>
              <w:t xml:space="preserve">  </w:t>
            </w:r>
            <w:r>
              <w:rPr>
                <w:rFonts w:eastAsia="" w:cs="" w:ascii="Arial" w:hAnsi="Arial"/>
                <w:bCs/>
                <w:color w:val="00000A"/>
                <w:kern w:val="0"/>
                <w:sz w:val="16"/>
                <w:szCs w:val="14"/>
                <w:shd w:fill="auto" w:val="clear"/>
                <w:lang w:val="ru-RU" w:eastAsia="ru-RU" w:bidi="ar-SA"/>
              </w:rPr>
              <w:t>Наличие у Участника закупочной процедуры опыта поставок, при этом за последние 3 (три) года Участником должны быть исполнены обязательства в общем/совокупном объеме не менее 70% от НМЦ. Соответствие установленному требованию подтверждается путем представления участником закупки в составе заявки сведений о ранее выполненных договорах по форме «Справка о перечне и годовых объемах выполнения аналогичных договоров», приведенной в Документации о закупке, с приложением подтверждающих документов (копий договоров и актов выполненных работ, подписанных с обеих сторон, положительных отзывов заказчиков (при наличии)).</w:t>
            </w:r>
          </w:p>
          <w:p>
            <w:pPr>
              <w:pStyle w:val="Normal"/>
              <w:widowControl w:val="false"/>
              <w:spacing w:lineRule="auto" w:line="240" w:before="30" w:after="30"/>
              <w:jc w:val="left"/>
              <w:rPr>
                <w:rFonts w:ascii="Arial" w:hAnsi="Arial" w:eastAsia="" w:cs=""/>
                <w:bCs/>
                <w:color w:val="00000A"/>
                <w:kern w:val="0"/>
                <w:sz w:val="16"/>
                <w:szCs w:val="14"/>
                <w:shd w:fill="auto" w:val="clear"/>
                <w:lang w:val="ru-RU" w:eastAsia="ru-RU" w:bidi="ar-SA"/>
              </w:rPr>
            </w:pPr>
            <w:r>
              <w:rPr>
                <w:rFonts w:eastAsia="" w:cs="" w:ascii="Arial" w:hAnsi="Arial"/>
                <w:bCs/>
                <w:color w:val="00000A"/>
                <w:kern w:val="0"/>
                <w:sz w:val="16"/>
                <w:szCs w:val="14"/>
                <w:shd w:fill="auto" w:val="clear"/>
                <w:lang w:val="ru-RU" w:eastAsia="ru-RU" w:bidi="ar-SA"/>
              </w:rPr>
              <w:t xml:space="preserve">  </w:t>
            </w:r>
            <w:r>
              <w:rPr>
                <w:rFonts w:eastAsia="" w:cs="" w:ascii="Arial" w:hAnsi="Arial"/>
                <w:bCs/>
                <w:color w:val="00000A"/>
                <w:kern w:val="0"/>
                <w:sz w:val="16"/>
                <w:szCs w:val="14"/>
                <w:shd w:fill="auto" w:val="clear"/>
                <w:lang w:val="ru-RU" w:eastAsia="ru-RU" w:bidi="ar-SA"/>
              </w:rPr>
              <w:t>Участник должен быть правомочным заключать договор.</w:t>
            </w:r>
          </w:p>
          <w:p>
            <w:pPr>
              <w:pStyle w:val="Normal"/>
              <w:widowControl w:val="false"/>
              <w:spacing w:lineRule="auto" w:line="240" w:before="30" w:after="30"/>
              <w:jc w:val="both"/>
              <w:rPr>
                <w:rFonts w:ascii="Arial" w:hAnsi="Arial" w:eastAsia="" w:cs=""/>
                <w:bCs/>
                <w:color w:val="00000A"/>
                <w:kern w:val="0"/>
                <w:sz w:val="16"/>
                <w:szCs w:val="14"/>
                <w:shd w:fill="auto" w:val="clear"/>
                <w:lang w:val="ru-RU" w:eastAsia="ru-RU" w:bidi="ar-SA"/>
              </w:rPr>
            </w:pPr>
            <w:r>
              <w:rPr>
                <w:rFonts w:eastAsia="" w:cs="" w:ascii="Arial" w:hAnsi="Arial"/>
                <w:bCs/>
                <w:color w:val="00000A"/>
                <w:kern w:val="0"/>
                <w:sz w:val="16"/>
                <w:szCs w:val="14"/>
                <w:shd w:fill="auto" w:val="clear"/>
                <w:lang w:val="ru-RU" w:eastAsia="ru-RU" w:bidi="ar-SA"/>
              </w:rPr>
              <w:t xml:space="preserve">  </w:t>
            </w:r>
            <w:r>
              <w:rPr>
                <w:rFonts w:eastAsia="" w:cs="" w:ascii="Arial" w:hAnsi="Arial"/>
                <w:bCs/>
                <w:color w:val="00000A"/>
                <w:kern w:val="0"/>
                <w:sz w:val="16"/>
                <w:szCs w:val="14"/>
                <w:shd w:fill="auto" w:val="clear"/>
                <w:lang w:val="ru-RU" w:eastAsia="ru-RU" w:bidi="ar-SA"/>
              </w:rPr>
              <w:t>Участник должен иметь необходимые лицензии или свидетельства о допуске на поставку товаров, выполнение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а также иметь необходимые сертификаты на товары в соответствии с действующим законодательством Российской Федерации, являющиеся предметом заключаемого договора.</w:t>
            </w:r>
          </w:p>
          <w:p>
            <w:pPr>
              <w:pStyle w:val="Normal"/>
              <w:widowControl w:val="false"/>
              <w:spacing w:lineRule="auto" w:line="240" w:before="30" w:after="30"/>
              <w:jc w:val="both"/>
              <w:rPr>
                <w:rFonts w:ascii="Arial" w:hAnsi="Arial" w:eastAsia="" w:cs=""/>
                <w:bCs/>
                <w:color w:val="00000A"/>
                <w:kern w:val="0"/>
                <w:sz w:val="16"/>
                <w:szCs w:val="14"/>
                <w:shd w:fill="auto" w:val="clear"/>
                <w:lang w:val="ru-RU" w:eastAsia="ru-RU" w:bidi="ar-SA"/>
              </w:rPr>
            </w:pPr>
            <w:r>
              <w:rPr>
                <w:rFonts w:eastAsia="" w:cs="" w:ascii="Arial" w:hAnsi="Arial"/>
                <w:bCs/>
                <w:color w:val="00000A"/>
                <w:kern w:val="0"/>
                <w:sz w:val="16"/>
                <w:szCs w:val="14"/>
                <w:shd w:fill="auto" w:val="clear"/>
                <w:lang w:val="ru-RU" w:eastAsia="ru-RU" w:bidi="ar-SA"/>
              </w:rPr>
              <w:t xml:space="preserve">  </w:t>
            </w:r>
            <w:r>
              <w:rPr>
                <w:rFonts w:eastAsia="" w:cs="" w:ascii="Arial" w:hAnsi="Arial"/>
                <w:bCs/>
                <w:color w:val="00000A"/>
                <w:kern w:val="0"/>
                <w:sz w:val="16"/>
                <w:szCs w:val="14"/>
                <w:shd w:fill="auto" w:val="clear"/>
                <w:lang w:val="ru-RU" w:eastAsia="ru-RU" w:bidi="ar-SA"/>
              </w:rPr>
              <w:t>Участник не должен находиться в процессе ликвидации (для юридического лица), в отношении Участника, его учредителя (учредителей) не должно быть вынесено решение арбитражного суда о его признании (юридического лица, физического лица, индивидуального предпринимателя) банкротом.</w:t>
            </w:r>
          </w:p>
          <w:p>
            <w:pPr>
              <w:pStyle w:val="Normal"/>
              <w:widowControl w:val="false"/>
              <w:spacing w:lineRule="auto" w:line="240" w:before="30" w:after="30"/>
              <w:jc w:val="both"/>
              <w:rPr>
                <w:rFonts w:ascii="Arial" w:hAnsi="Arial" w:eastAsia="" w:cs=""/>
                <w:bCs/>
                <w:color w:val="00000A"/>
                <w:kern w:val="0"/>
                <w:sz w:val="16"/>
                <w:szCs w:val="14"/>
                <w:shd w:fill="auto" w:val="clear"/>
                <w:lang w:val="ru-RU" w:eastAsia="ru-RU" w:bidi="ar-SA"/>
              </w:rPr>
            </w:pPr>
            <w:r>
              <w:rPr>
                <w:rFonts w:eastAsia="" w:cs="" w:ascii="Arial" w:hAnsi="Arial"/>
                <w:bCs/>
                <w:color w:val="00000A"/>
                <w:kern w:val="0"/>
                <w:sz w:val="16"/>
                <w:szCs w:val="14"/>
                <w:shd w:fill="auto" w:val="clear"/>
                <w:lang w:val="ru-RU" w:eastAsia="ru-RU" w:bidi="ar-SA"/>
              </w:rPr>
              <w:t xml:space="preserve"> </w:t>
            </w:r>
            <w:r>
              <w:rPr>
                <w:rFonts w:eastAsia="" w:cs="" w:ascii="Arial" w:hAnsi="Arial"/>
                <w:bCs/>
                <w:color w:val="00000A"/>
                <w:kern w:val="0"/>
                <w:sz w:val="16"/>
                <w:szCs w:val="14"/>
                <w:shd w:fill="auto" w:val="clear"/>
                <w:lang w:val="ru-RU" w:eastAsia="ru-RU" w:bidi="ar-SA"/>
              </w:rPr>
              <w:t>Участник не должен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pPr>
              <w:pStyle w:val="Normal"/>
              <w:widowControl w:val="false"/>
              <w:spacing w:lineRule="auto" w:line="240" w:before="30" w:after="30"/>
              <w:jc w:val="both"/>
              <w:rPr>
                <w:rFonts w:ascii="Arial" w:hAnsi="Arial" w:eastAsia="" w:cs=""/>
                <w:bCs/>
                <w:color w:val="00000A"/>
                <w:kern w:val="0"/>
                <w:sz w:val="16"/>
                <w:szCs w:val="14"/>
                <w:shd w:fill="auto" w:val="clear"/>
                <w:lang w:val="ru-RU" w:eastAsia="ru-RU" w:bidi="ar-SA"/>
              </w:rPr>
            </w:pPr>
            <w:r>
              <w:rPr>
                <w:rFonts w:eastAsia="" w:cs="" w:ascii="Arial" w:hAnsi="Arial"/>
                <w:bCs/>
                <w:color w:val="00000A"/>
                <w:kern w:val="0"/>
                <w:sz w:val="16"/>
                <w:szCs w:val="14"/>
                <w:shd w:fill="auto" w:val="clear"/>
                <w:lang w:val="ru-RU" w:eastAsia="ru-RU" w:bidi="ar-SA"/>
              </w:rPr>
              <w:t xml:space="preserve">  </w:t>
            </w:r>
            <w:r>
              <w:rPr>
                <w:rFonts w:eastAsia="" w:cs="" w:ascii="Arial" w:hAnsi="Arial"/>
                <w:bCs/>
                <w:color w:val="00000A"/>
                <w:kern w:val="0"/>
                <w:sz w:val="16"/>
                <w:szCs w:val="14"/>
                <w:shd w:fill="auto" w:val="clear"/>
                <w:lang w:val="ru-RU" w:eastAsia="ru-RU" w:bidi="ar-SA"/>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pPr>
              <w:pStyle w:val="Normal"/>
              <w:widowControl w:val="false"/>
              <w:spacing w:lineRule="auto" w:line="240" w:before="30" w:after="30"/>
              <w:jc w:val="both"/>
              <w:rPr>
                <w:rFonts w:ascii="Arial" w:hAnsi="Arial" w:eastAsia="" w:cs=""/>
                <w:bCs/>
                <w:color w:val="00000A"/>
                <w:kern w:val="0"/>
                <w:sz w:val="16"/>
                <w:szCs w:val="14"/>
                <w:shd w:fill="auto" w:val="clear"/>
                <w:lang w:val="ru-RU" w:eastAsia="ru-RU" w:bidi="ar-SA"/>
              </w:rPr>
            </w:pPr>
            <w:r>
              <w:rPr>
                <w:rFonts w:eastAsia="" w:cs="" w:ascii="Arial" w:hAnsi="Arial"/>
                <w:bCs/>
                <w:color w:val="00000A"/>
                <w:kern w:val="0"/>
                <w:sz w:val="16"/>
                <w:szCs w:val="14"/>
                <w:shd w:fill="auto" w:val="clear"/>
                <w:lang w:val="ru-RU" w:eastAsia="ru-RU" w:bidi="ar-SA"/>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Товара, работ, услуг отдельными видами юридических лиц» и (или) в реестре недобросовестных поставщиков, предусмотренном Федеральным законом от 21 июля 2005 года № 94-ФЗ «О размещении заказов на поставки Товара, выполнение работ, оказание услуг для государственных и муниципальных нужд».</w:t>
            </w:r>
          </w:p>
          <w:p>
            <w:pPr>
              <w:pStyle w:val="Normal"/>
              <w:widowControl w:val="false"/>
              <w:suppressAutoHyphens w:val="true"/>
              <w:bidi w:val="0"/>
              <w:spacing w:lineRule="auto" w:line="240" w:before="0" w:after="0"/>
              <w:ind w:left="0" w:right="0" w:hanging="0"/>
              <w:jc w:val="left"/>
              <w:rPr>
                <w:rFonts w:ascii="Arial" w:hAnsi="Arial" w:eastAsia="" w:cs=""/>
                <w:bCs/>
                <w:color w:val="00000A"/>
                <w:kern w:val="0"/>
                <w:sz w:val="16"/>
                <w:szCs w:val="14"/>
                <w:shd w:fill="auto" w:val="clear"/>
                <w:lang w:val="ru-RU" w:eastAsia="ru-RU" w:bidi="ar-SA"/>
              </w:rPr>
            </w:pPr>
            <w:r>
              <w:rPr>
                <w:rFonts w:eastAsia="" w:cs="" w:ascii="Arial" w:hAnsi="Arial"/>
                <w:bCs/>
                <w:color w:val="00000A"/>
                <w:kern w:val="0"/>
                <w:sz w:val="16"/>
                <w:szCs w:val="14"/>
                <w:shd w:fill="auto" w:val="clear"/>
                <w:lang w:val="ru-RU" w:eastAsia="ru-RU" w:bidi="ar-SA"/>
              </w:rPr>
              <w:t xml:space="preserve">  </w:t>
            </w:r>
            <w:r>
              <w:rPr>
                <w:rFonts w:eastAsia="" w:cs="" w:ascii="Arial" w:hAnsi="Arial"/>
                <w:bCs/>
                <w:color w:val="00000A"/>
                <w:kern w:val="0"/>
                <w:sz w:val="16"/>
                <w:szCs w:val="14"/>
                <w:shd w:fill="auto" w:val="clear"/>
                <w:lang w:val="ru-RU" w:eastAsia="ru-RU" w:bidi="ar-SA"/>
              </w:rPr>
              <w:t>Подрядчик обязан:</w:t>
            </w:r>
          </w:p>
          <w:p>
            <w:pPr>
              <w:pStyle w:val="Normal"/>
              <w:widowControl w:val="false"/>
              <w:suppressAutoHyphens w:val="true"/>
              <w:bidi w:val="0"/>
              <w:spacing w:lineRule="auto" w:line="240" w:before="0" w:after="0"/>
              <w:ind w:left="0" w:right="0" w:hanging="0"/>
              <w:jc w:val="left"/>
              <w:rPr>
                <w:rFonts w:ascii="Arial" w:hAnsi="Arial" w:eastAsia="" w:cs=""/>
                <w:bCs/>
                <w:color w:val="00000A"/>
                <w:kern w:val="0"/>
                <w:sz w:val="16"/>
                <w:szCs w:val="14"/>
                <w:shd w:fill="auto" w:val="clear"/>
                <w:lang w:val="ru-RU" w:eastAsia="ru-RU" w:bidi="ar-SA"/>
              </w:rPr>
            </w:pPr>
            <w:r>
              <w:rPr>
                <w:rFonts w:eastAsia="" w:cs="" w:ascii="Arial" w:hAnsi="Arial"/>
                <w:bCs/>
                <w:color w:val="00000A"/>
                <w:kern w:val="0"/>
                <w:sz w:val="16"/>
                <w:szCs w:val="14"/>
                <w:shd w:fill="auto" w:val="clear"/>
                <w:lang w:val="ru-RU" w:eastAsia="ru-RU" w:bidi="ar-SA"/>
              </w:rPr>
              <w:t>- привлекать квалифицированный и опытный персонал, включая специалистов в соответствии с объемом и характером выполнения работ;</w:t>
            </w:r>
          </w:p>
          <w:p>
            <w:pPr>
              <w:pStyle w:val="Normal"/>
              <w:widowControl w:val="false"/>
              <w:suppressAutoHyphens w:val="true"/>
              <w:bidi w:val="0"/>
              <w:spacing w:lineRule="auto" w:line="240" w:before="0" w:after="0"/>
              <w:ind w:left="0" w:right="0" w:hanging="0"/>
              <w:jc w:val="left"/>
              <w:rPr>
                <w:rFonts w:ascii="Arial" w:hAnsi="Arial" w:eastAsia="" w:cs=""/>
                <w:bCs/>
                <w:color w:val="00000A"/>
                <w:kern w:val="0"/>
                <w:sz w:val="16"/>
                <w:szCs w:val="14"/>
                <w:shd w:fill="auto" w:val="clear"/>
                <w:lang w:val="ru-RU" w:eastAsia="ru-RU" w:bidi="ar-SA"/>
              </w:rPr>
            </w:pPr>
            <w:r>
              <w:rPr>
                <w:rFonts w:eastAsia="" w:cs="" w:ascii="Arial" w:hAnsi="Arial"/>
                <w:bCs/>
                <w:color w:val="00000A"/>
                <w:kern w:val="0"/>
                <w:sz w:val="16"/>
                <w:szCs w:val="14"/>
                <w:shd w:fill="auto" w:val="clear"/>
                <w:lang w:val="ru-RU" w:eastAsia="ru-RU" w:bidi="ar-SA"/>
              </w:rPr>
              <w:t>- выполнять работы в соответствии с требованиями и условиями, государственными стандартами, строительными нормами и правилами;</w:t>
            </w:r>
          </w:p>
          <w:p>
            <w:pPr>
              <w:pStyle w:val="Normal"/>
              <w:widowControl w:val="false"/>
              <w:suppressAutoHyphens w:val="true"/>
              <w:bidi w:val="0"/>
              <w:spacing w:lineRule="auto" w:line="240" w:before="0" w:after="0"/>
              <w:ind w:left="0" w:right="0" w:hanging="0"/>
              <w:jc w:val="left"/>
              <w:rPr>
                <w:rFonts w:ascii="Arial" w:hAnsi="Arial" w:eastAsia="" w:cs=""/>
                <w:bCs/>
                <w:color w:val="00000A"/>
                <w:kern w:val="0"/>
                <w:sz w:val="16"/>
                <w:szCs w:val="14"/>
                <w:shd w:fill="auto" w:val="clear"/>
                <w:lang w:val="ru-RU" w:eastAsia="ru-RU" w:bidi="ar-SA"/>
              </w:rPr>
            </w:pPr>
            <w:r>
              <w:rPr>
                <w:rFonts w:eastAsia="" w:cs="" w:ascii="Arial" w:hAnsi="Arial"/>
                <w:bCs/>
                <w:color w:val="00000A"/>
                <w:kern w:val="0"/>
                <w:sz w:val="16"/>
                <w:szCs w:val="14"/>
                <w:shd w:fill="auto" w:val="clear"/>
                <w:lang w:val="ru-RU" w:eastAsia="ru-RU" w:bidi="ar-SA"/>
              </w:rPr>
              <w:t>- обеспечивать выполнение работ путем поставки необходимых материалов, оборудования, конструкций, комплектующих изделий, строительной техники, а также за свой счет осуществлять транспортировку работников, привлеченных к выполнению работ;</w:t>
            </w:r>
          </w:p>
          <w:p>
            <w:pPr>
              <w:pStyle w:val="Normal"/>
              <w:widowControl w:val="false"/>
              <w:suppressAutoHyphens w:val="true"/>
              <w:bidi w:val="0"/>
              <w:spacing w:lineRule="auto" w:line="240" w:before="0" w:after="0"/>
              <w:ind w:left="0" w:right="0" w:hanging="0"/>
              <w:jc w:val="left"/>
              <w:rPr>
                <w:rFonts w:ascii="Arial" w:hAnsi="Arial" w:eastAsia="" w:cs=""/>
                <w:bCs/>
                <w:color w:val="00000A"/>
                <w:kern w:val="0"/>
                <w:sz w:val="16"/>
                <w:szCs w:val="14"/>
                <w:shd w:fill="auto" w:val="clear"/>
                <w:lang w:val="ru-RU" w:eastAsia="ru-RU" w:bidi="ar-SA"/>
              </w:rPr>
            </w:pPr>
            <w:r>
              <w:rPr>
                <w:rFonts w:eastAsia="" w:cs="" w:ascii="Arial" w:hAnsi="Arial"/>
                <w:bCs/>
                <w:color w:val="00000A"/>
                <w:kern w:val="0"/>
                <w:sz w:val="16"/>
                <w:szCs w:val="14"/>
                <w:shd w:fill="auto" w:val="clear"/>
                <w:lang w:val="ru-RU" w:eastAsia="ru-RU" w:bidi="ar-SA"/>
              </w:rPr>
              <w:t>- осуществлять охрану материалов и инструментов, требующихся для выполнения работ;</w:t>
            </w:r>
          </w:p>
          <w:p>
            <w:pPr>
              <w:pStyle w:val="Normal"/>
              <w:widowControl w:val="false"/>
              <w:suppressAutoHyphens w:val="true"/>
              <w:bidi w:val="0"/>
              <w:spacing w:lineRule="auto" w:line="240" w:before="0" w:after="0"/>
              <w:ind w:left="0" w:right="0" w:hanging="0"/>
              <w:jc w:val="left"/>
              <w:rPr>
                <w:rFonts w:ascii="Arial" w:hAnsi="Arial" w:eastAsia="" w:cs=""/>
                <w:bCs/>
                <w:color w:val="00000A"/>
                <w:kern w:val="0"/>
                <w:sz w:val="16"/>
                <w:szCs w:val="14"/>
                <w:shd w:fill="auto" w:val="clear"/>
                <w:lang w:val="ru-RU" w:eastAsia="ru-RU" w:bidi="ar-SA"/>
              </w:rPr>
            </w:pPr>
            <w:r>
              <w:rPr>
                <w:rFonts w:eastAsia="" w:cs="" w:ascii="Arial" w:hAnsi="Arial"/>
                <w:bCs/>
                <w:color w:val="00000A"/>
                <w:kern w:val="0"/>
                <w:sz w:val="16"/>
                <w:szCs w:val="14"/>
                <w:shd w:fill="auto" w:val="clear"/>
                <w:lang w:val="ru-RU" w:eastAsia="ru-RU" w:bidi="ar-SA"/>
              </w:rPr>
              <w:t>- обеспечить при выполнении работ соблюдение правил техники безопасности, пожарной безопасности, требования закона и иных правовых актов об охране окружающей среды и о безопасности строительных работ.</w:t>
            </w:r>
          </w:p>
          <w:p>
            <w:pPr>
              <w:pStyle w:val="Normal"/>
              <w:widowControl w:val="false"/>
              <w:suppressAutoHyphens w:val="true"/>
              <w:bidi w:val="0"/>
              <w:spacing w:lineRule="auto" w:line="240" w:before="0" w:after="0"/>
              <w:ind w:left="0" w:right="0" w:hanging="0"/>
              <w:jc w:val="left"/>
              <w:rPr>
                <w:rFonts w:ascii="Arial" w:hAnsi="Arial" w:eastAsia="" w:cs=""/>
                <w:bCs/>
                <w:color w:val="00000A"/>
                <w:kern w:val="0"/>
                <w:sz w:val="16"/>
                <w:szCs w:val="14"/>
                <w:lang w:val="ru-RU" w:eastAsia="ru-RU" w:bidi="ar-SA"/>
              </w:rPr>
            </w:pPr>
            <w:r>
              <w:rPr>
                <w:rFonts w:eastAsia="" w:cs="" w:ascii="Arial" w:hAnsi="Arial"/>
                <w:bCs/>
                <w:color w:val="00000A"/>
                <w:kern w:val="0"/>
                <w:sz w:val="16"/>
                <w:szCs w:val="14"/>
                <w:shd w:fill="auto" w:val="clear"/>
                <w:lang w:val="ru-RU" w:eastAsia="ru-RU" w:bidi="ar-SA"/>
              </w:rPr>
              <w:t xml:space="preserve">  </w:t>
            </w:r>
            <w:r>
              <w:rPr>
                <w:rFonts w:eastAsia="" w:cs="" w:ascii="Arial" w:hAnsi="Arial"/>
                <w:bCs/>
                <w:color w:val="00000A"/>
                <w:kern w:val="0"/>
                <w:sz w:val="16"/>
                <w:szCs w:val="14"/>
                <w:shd w:fill="auto" w:val="clear"/>
                <w:lang w:val="ru-RU" w:eastAsia="ru-RU" w:bidi="ar-SA"/>
              </w:rPr>
              <w:t>Подрядчик гарантирует</w:t>
            </w:r>
            <w:r>
              <w:rPr>
                <w:rFonts w:eastAsia="" w:cs="" w:ascii="Arial" w:hAnsi="Arial"/>
                <w:b/>
                <w:bCs/>
                <w:i/>
                <w:color w:val="00000A"/>
                <w:kern w:val="0"/>
                <w:sz w:val="16"/>
                <w:szCs w:val="14"/>
                <w:shd w:fill="auto" w:val="clear"/>
                <w:lang w:val="ru-RU" w:eastAsia="ru-RU" w:bidi="ar-SA"/>
              </w:rPr>
              <w:t xml:space="preserve"> </w:t>
            </w:r>
            <w:r>
              <w:rPr>
                <w:rFonts w:eastAsia="" w:cs="" w:ascii="Arial" w:hAnsi="Arial"/>
                <w:bCs/>
                <w:color w:val="00000A"/>
                <w:kern w:val="0"/>
                <w:sz w:val="16"/>
                <w:szCs w:val="14"/>
                <w:shd w:fill="auto" w:val="clear"/>
                <w:lang w:val="ru-RU" w:eastAsia="ru-RU" w:bidi="ar-SA"/>
              </w:rPr>
              <w:t>соответствие строительных материалов, оборудования и комплектующих изделий, конструкций и систем, применяемых им при выполнении работ, государственным стандартам, техническим условиям, СНиП.</w:t>
            </w:r>
          </w:p>
          <w:p>
            <w:pPr>
              <w:pStyle w:val="Normal"/>
              <w:widowControl w:val="false"/>
              <w:suppressAutoHyphens w:val="true"/>
              <w:bidi w:val="0"/>
              <w:spacing w:lineRule="auto" w:line="240" w:before="0" w:after="0"/>
              <w:ind w:left="0" w:right="0" w:hanging="0"/>
              <w:jc w:val="left"/>
              <w:rPr>
                <w:rFonts w:ascii="Arial" w:hAnsi="Arial" w:eastAsia="" w:cs=""/>
                <w:bCs/>
                <w:color w:val="00000A"/>
                <w:kern w:val="0"/>
                <w:sz w:val="16"/>
                <w:szCs w:val="14"/>
                <w:shd w:fill="auto" w:val="clear"/>
                <w:lang w:val="ru-RU" w:eastAsia="ru-RU" w:bidi="ar-SA"/>
              </w:rPr>
            </w:pPr>
            <w:r>
              <w:rPr>
                <w:rFonts w:eastAsia="" w:cs="" w:ascii="Arial" w:hAnsi="Arial"/>
                <w:bCs/>
                <w:color w:val="00000A"/>
                <w:kern w:val="0"/>
                <w:sz w:val="16"/>
                <w:szCs w:val="14"/>
                <w:shd w:fill="auto" w:val="clear"/>
                <w:lang w:val="ru-RU" w:eastAsia="ru-RU" w:bidi="ar-SA"/>
              </w:rPr>
              <w:t xml:space="preserve">  </w:t>
            </w:r>
            <w:r>
              <w:rPr>
                <w:rFonts w:eastAsia="" w:cs="" w:ascii="Arial" w:hAnsi="Arial"/>
                <w:bCs/>
                <w:color w:val="00000A"/>
                <w:kern w:val="0"/>
                <w:sz w:val="16"/>
                <w:szCs w:val="14"/>
                <w:shd w:fill="auto" w:val="clear"/>
                <w:lang w:val="ru-RU" w:eastAsia="ru-RU" w:bidi="ar-SA"/>
              </w:rPr>
              <w:t>Подрядчик предоставляет паспорта (сертификаты) на применяемые материалы.</w:t>
            </w:r>
          </w:p>
          <w:p>
            <w:pPr>
              <w:pStyle w:val="Normal"/>
              <w:widowControl w:val="false"/>
              <w:suppressAutoHyphens w:val="true"/>
              <w:bidi w:val="0"/>
              <w:spacing w:lineRule="auto" w:line="240" w:before="0" w:after="0"/>
              <w:ind w:left="0" w:right="0" w:hanging="0"/>
              <w:jc w:val="left"/>
              <w:rPr>
                <w:rFonts w:ascii="Arial" w:hAnsi="Arial" w:eastAsia="" w:cs=""/>
                <w:bCs/>
                <w:color w:val="00000A"/>
                <w:kern w:val="0"/>
                <w:sz w:val="16"/>
                <w:szCs w:val="14"/>
                <w:shd w:fill="auto" w:val="clear"/>
                <w:lang w:val="ru-RU" w:eastAsia="ru-RU" w:bidi="ar-SA"/>
              </w:rPr>
            </w:pPr>
            <w:r>
              <w:rPr>
                <w:rFonts w:eastAsia="" w:cs="" w:ascii="Arial" w:hAnsi="Arial"/>
                <w:bCs/>
                <w:color w:val="00000A"/>
                <w:kern w:val="0"/>
                <w:sz w:val="16"/>
                <w:szCs w:val="14"/>
                <w:shd w:fill="auto" w:val="clear"/>
                <w:lang w:val="ru-RU" w:eastAsia="ru-RU" w:bidi="ar-SA"/>
              </w:rPr>
              <w:t xml:space="preserve">  </w:t>
            </w:r>
            <w:r>
              <w:rPr>
                <w:rFonts w:eastAsia="" w:cs="" w:ascii="Arial" w:hAnsi="Arial"/>
                <w:bCs/>
                <w:color w:val="00000A"/>
                <w:kern w:val="0"/>
                <w:sz w:val="16"/>
                <w:szCs w:val="14"/>
                <w:shd w:fill="auto" w:val="clear"/>
                <w:lang w:val="ru-RU" w:eastAsia="ru-RU" w:bidi="ar-SA"/>
              </w:rPr>
              <w:t>Подрядчик несет ответственность за соблюдение своим персоналом норм действующего законодательства РФ.</w:t>
            </w:r>
          </w:p>
        </w:tc>
      </w:tr>
    </w:tbl>
    <w:p>
      <w:pPr>
        <w:pStyle w:val="Normal"/>
        <w:spacing w:lineRule="auto" w:line="360"/>
        <w:jc w:val="center"/>
        <w:rPr/>
      </w:pPr>
      <w:r>
        <w:rPr>
          <w:rFonts w:cs="Times New Roman" w:ascii="Times New Roman" w:hAnsi="Times New Roman"/>
          <w:sz w:val="24"/>
          <w:szCs w:val="24"/>
          <w:u w:val="none"/>
        </w:rPr>
        <w:t xml:space="preserve">      </w:t>
      </w:r>
    </w:p>
    <w:p>
      <w:pPr>
        <w:pStyle w:val="Normal"/>
        <w:spacing w:lineRule="auto" w:line="360"/>
        <w:jc w:val="center"/>
        <w:rPr/>
      </w:pPr>
      <w:r>
        <w:rPr>
          <w:rFonts w:cs="Times New Roman" w:ascii="Times New Roman" w:hAnsi="Times New Roman"/>
          <w:sz w:val="24"/>
          <w:szCs w:val="24"/>
          <w:u w:val="none"/>
        </w:rPr>
        <w:t xml:space="preserve">       </w:t>
      </w:r>
      <w:r>
        <w:rPr>
          <w:rFonts w:cs="Times New Roman" w:ascii="Times New Roman" w:hAnsi="Times New Roman"/>
          <w:sz w:val="22"/>
          <w:szCs w:val="22"/>
          <w:u w:val="none"/>
        </w:rPr>
        <w:t xml:space="preserve">   </w:t>
      </w:r>
      <w:r>
        <w:rPr>
          <w:rFonts w:cs="Times New Roman" w:ascii="Times New Roman" w:hAnsi="Times New Roman"/>
          <w:sz w:val="22"/>
          <w:szCs w:val="22"/>
          <w:u w:val="single"/>
        </w:rPr>
        <w:t xml:space="preserve"> </w:t>
      </w:r>
      <w:r>
        <w:rPr>
          <w:rFonts w:cs="Times New Roman" w:ascii="Times New Roman" w:hAnsi="Times New Roman"/>
          <w:sz w:val="22"/>
          <w:szCs w:val="22"/>
          <w:u w:val="single"/>
        </w:rPr>
        <w:t>Главный инженер</w:t>
      </w:r>
      <w:r>
        <w:rPr>
          <w:rFonts w:cs="Times New Roman" w:ascii="Times New Roman" w:hAnsi="Times New Roman"/>
          <w:sz w:val="22"/>
          <w:szCs w:val="22"/>
        </w:rPr>
        <w:t xml:space="preserve">        ___________       </w:t>
      </w:r>
      <w:r>
        <w:rPr>
          <w:rFonts w:cs="Times New Roman" w:ascii="Times New Roman" w:hAnsi="Times New Roman"/>
          <w:sz w:val="22"/>
          <w:szCs w:val="22"/>
          <w:u w:val="single"/>
        </w:rPr>
        <w:t>Р.М. Хайретдинов</w:t>
      </w:r>
    </w:p>
    <w:p>
      <w:pPr>
        <w:pStyle w:val="Normal"/>
        <w:spacing w:lineRule="auto" w:line="360"/>
        <w:jc w:val="center"/>
        <w:rPr>
          <w:sz w:val="22"/>
          <w:szCs w:val="22"/>
        </w:rPr>
      </w:pPr>
      <w:r>
        <w:rPr>
          <w:rFonts w:cs="Times New Roman" w:ascii="Times New Roman" w:hAnsi="Times New Roman"/>
          <w:sz w:val="22"/>
          <w:szCs w:val="22"/>
          <w:u w:val="none"/>
        </w:rPr>
        <w:t xml:space="preserve">   </w:t>
      </w:r>
      <w:r>
        <w:rPr>
          <w:rFonts w:cs="Times New Roman" w:ascii="Times New Roman" w:hAnsi="Times New Roman"/>
          <w:sz w:val="22"/>
          <w:szCs w:val="22"/>
          <w:u w:val="single"/>
        </w:rPr>
        <w:t>Главный бухгалтер</w:t>
      </w:r>
      <w:r>
        <w:rPr>
          <w:rFonts w:cs="Times New Roman" w:ascii="Times New Roman" w:hAnsi="Times New Roman"/>
          <w:sz w:val="22"/>
          <w:szCs w:val="22"/>
        </w:rPr>
        <w:t xml:space="preserve">    ___________         </w:t>
      </w:r>
      <w:r>
        <w:rPr>
          <w:rFonts w:eastAsia="" w:cs="Times New Roman" w:ascii="Times New Roman" w:hAnsi="Times New Roman" w:eastAsiaTheme="minorEastAsia"/>
          <w:color w:val="00000A"/>
          <w:kern w:val="0"/>
          <w:sz w:val="22"/>
          <w:szCs w:val="22"/>
          <w:u w:val="single"/>
          <w:lang w:val="ru-RU" w:eastAsia="ru-RU" w:bidi="ar-SA"/>
        </w:rPr>
        <w:t>Р.Т. Корнева</w:t>
      </w:r>
    </w:p>
    <w:p>
      <w:pPr>
        <w:pStyle w:val="Normal"/>
        <w:spacing w:lineRule="auto" w:line="360" w:before="0" w:after="200"/>
        <w:jc w:val="center"/>
        <w:rPr>
          <w:sz w:val="24"/>
          <w:szCs w:val="24"/>
        </w:rPr>
      </w:pPr>
      <w:r>
        <w:rPr/>
      </w:r>
    </w:p>
    <w:sectPr>
      <w:type w:val="nextPage"/>
      <w:pgSz w:orient="landscape" w:w="16838" w:h="11906"/>
      <w:pgMar w:left="1134" w:right="1134" w:header="0" w:top="850" w:footer="0" w:bottom="73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e76c6"/>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00000A"/>
      <w:kern w:val="0"/>
      <w:sz w:val="22"/>
      <w:szCs w:val="22"/>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1CStyle0" w:customStyle="1">
    <w:name w:val="1CStyle0"/>
    <w:qFormat/>
    <w:rsid w:val="00be76c6"/>
    <w:pPr>
      <w:widowControl/>
      <w:suppressAutoHyphens w:val="true"/>
      <w:bidi w:val="0"/>
      <w:spacing w:before="0" w:after="0"/>
      <w:jc w:val="center"/>
    </w:pPr>
    <w:rPr>
      <w:rFonts w:ascii="Times New Roman" w:hAnsi="Times New Roman" w:eastAsia="" w:cs="" w:cstheme="minorBidi" w:eastAsiaTheme="minorEastAsia"/>
      <w:color w:val="00000A"/>
      <w:kern w:val="0"/>
      <w:sz w:val="22"/>
      <w:szCs w:val="22"/>
      <w:lang w:val="ru-RU" w:eastAsia="ru-RU" w:bidi="ar-SA"/>
    </w:rPr>
  </w:style>
  <w:style w:type="paragraph" w:styleId="1CStyle18" w:customStyle="1">
    <w:name w:val="1CStyle18"/>
    <w:qFormat/>
    <w:rsid w:val="00be76c6"/>
    <w:pPr>
      <w:widowControl/>
      <w:suppressAutoHyphens w:val="true"/>
      <w:bidi w:val="0"/>
      <w:spacing w:before="0" w:after="0"/>
      <w:jc w:val="center"/>
    </w:pPr>
    <w:rPr>
      <w:rFonts w:ascii="Times New Roman" w:hAnsi="Times New Roman" w:eastAsia="" w:cs="" w:cstheme="minorBidi" w:eastAsiaTheme="minorEastAsia"/>
      <w:color w:val="00000A"/>
      <w:kern w:val="0"/>
      <w:sz w:val="22"/>
      <w:szCs w:val="22"/>
      <w:lang w:val="ru-RU" w:eastAsia="ru-RU" w:bidi="ar-SA"/>
    </w:rPr>
  </w:style>
  <w:style w:type="paragraph" w:styleId="1CStyle23" w:customStyle="1">
    <w:name w:val="1CStyle23"/>
    <w:qFormat/>
    <w:rsid w:val="00be76c6"/>
    <w:pPr>
      <w:widowControl/>
      <w:suppressAutoHyphens w:val="true"/>
      <w:bidi w:val="0"/>
      <w:spacing w:before="0" w:after="0"/>
      <w:jc w:val="center"/>
    </w:pPr>
    <w:rPr>
      <w:rFonts w:ascii="Times New Roman" w:hAnsi="Times New Roman" w:eastAsia="" w:cs="" w:cstheme="minorBidi" w:eastAsiaTheme="minorEastAsia"/>
      <w:b/>
      <w:color w:val="00000A"/>
      <w:kern w:val="0"/>
      <w:sz w:val="22"/>
      <w:szCs w:val="22"/>
      <w:lang w:val="ru-RU" w:eastAsia="ru-RU" w:bidi="ar-SA"/>
    </w:rPr>
  </w:style>
  <w:style w:type="paragraph" w:styleId="1CStyle1" w:customStyle="1">
    <w:name w:val="1CStyle1"/>
    <w:qFormat/>
    <w:rsid w:val="00be76c6"/>
    <w:pPr>
      <w:widowControl/>
      <w:suppressAutoHyphens w:val="true"/>
      <w:bidi w:val="0"/>
      <w:spacing w:before="0" w:after="0"/>
      <w:jc w:val="center"/>
    </w:pPr>
    <w:rPr>
      <w:rFonts w:ascii="Times New Roman" w:hAnsi="Times New Roman" w:eastAsia="" w:cs="" w:cstheme="minorBidi" w:eastAsiaTheme="minorEastAsia"/>
      <w:b/>
      <w:color w:val="00000A"/>
      <w:kern w:val="0"/>
      <w:sz w:val="28"/>
      <w:szCs w:val="22"/>
      <w:lang w:val="ru-RU" w:eastAsia="ru-RU" w:bidi="ar-SA"/>
    </w:rPr>
  </w:style>
  <w:style w:type="paragraph" w:styleId="1CStyle19" w:customStyle="1">
    <w:name w:val="1CStyle19"/>
    <w:qFormat/>
    <w:rsid w:val="00be76c6"/>
    <w:pPr>
      <w:widowControl/>
      <w:suppressAutoHyphens w:val="true"/>
      <w:bidi w:val="0"/>
      <w:spacing w:before="0" w:after="0"/>
      <w:jc w:val="center"/>
    </w:pPr>
    <w:rPr>
      <w:rFonts w:ascii="Times New Roman" w:hAnsi="Times New Roman" w:eastAsia="" w:cs="" w:cstheme="minorBidi" w:eastAsiaTheme="minorEastAsia"/>
      <w:b/>
      <w:color w:val="00000A"/>
      <w:kern w:val="0"/>
      <w:sz w:val="22"/>
      <w:szCs w:val="22"/>
      <w:lang w:val="ru-RU" w:eastAsia="ru-RU" w:bidi="ar-SA"/>
    </w:rPr>
  </w:style>
  <w:style w:type="paragraph" w:styleId="1CStyle3" w:customStyle="1">
    <w:name w:val="1CStyle3"/>
    <w:qFormat/>
    <w:rsid w:val="00be76c6"/>
    <w:pPr>
      <w:widowControl/>
      <w:suppressAutoHyphens w:val="true"/>
      <w:bidi w:val="0"/>
      <w:spacing w:before="0" w:after="0"/>
      <w:jc w:val="center"/>
    </w:pPr>
    <w:rPr>
      <w:rFonts w:ascii="Times New Roman" w:hAnsi="Times New Roman" w:eastAsia="" w:cs="" w:cstheme="minorBidi" w:eastAsiaTheme="minorEastAsia"/>
      <w:b/>
      <w:color w:val="00000A"/>
      <w:kern w:val="0"/>
      <w:sz w:val="22"/>
      <w:szCs w:val="22"/>
      <w:lang w:val="ru-RU" w:eastAsia="ru-RU" w:bidi="ar-SA"/>
    </w:rPr>
  </w:style>
  <w:style w:type="paragraph" w:styleId="1CStyle5" w:customStyle="1">
    <w:name w:val="1CStyle5"/>
    <w:qFormat/>
    <w:rsid w:val="00be76c6"/>
    <w:pPr>
      <w:widowControl/>
      <w:suppressAutoHyphens w:val="true"/>
      <w:bidi w:val="0"/>
      <w:spacing w:before="0" w:after="0"/>
      <w:jc w:val="center"/>
    </w:pPr>
    <w:rPr>
      <w:rFonts w:ascii="Times New Roman" w:hAnsi="Times New Roman" w:eastAsia="" w:cs="" w:cstheme="minorBidi" w:eastAsiaTheme="minorEastAsia"/>
      <w:color w:val="00000A"/>
      <w:kern w:val="0"/>
      <w:sz w:val="22"/>
      <w:szCs w:val="22"/>
      <w:lang w:val="ru-RU" w:eastAsia="ru-RU" w:bidi="ar-SA"/>
    </w:rPr>
  </w:style>
  <w:style w:type="paragraph" w:styleId="1CStyle4" w:customStyle="1">
    <w:name w:val="1CStyle4"/>
    <w:qFormat/>
    <w:rsid w:val="00be76c6"/>
    <w:pPr>
      <w:widowControl/>
      <w:suppressAutoHyphens w:val="true"/>
      <w:bidi w:val="0"/>
      <w:spacing w:before="0" w:after="0"/>
      <w:jc w:val="center"/>
    </w:pPr>
    <w:rPr>
      <w:rFonts w:ascii="Times New Roman" w:hAnsi="Times New Roman" w:eastAsia="" w:cs="" w:cstheme="minorBidi" w:eastAsiaTheme="minorEastAsia"/>
      <w:b/>
      <w:color w:val="00000A"/>
      <w:kern w:val="0"/>
      <w:sz w:val="22"/>
      <w:szCs w:val="22"/>
      <w:lang w:val="ru-RU" w:eastAsia="ru-RU" w:bidi="ar-SA"/>
    </w:rPr>
  </w:style>
  <w:style w:type="paragraph" w:styleId="1CStyle26" w:customStyle="1">
    <w:name w:val="1CStyle26"/>
    <w:qFormat/>
    <w:rsid w:val="00be76c6"/>
    <w:pPr>
      <w:widowControl/>
      <w:suppressAutoHyphens w:val="true"/>
      <w:bidi w:val="0"/>
      <w:spacing w:before="0" w:after="0"/>
      <w:jc w:val="center"/>
    </w:pPr>
    <w:rPr>
      <w:rFonts w:ascii="Times New Roman" w:hAnsi="Times New Roman" w:eastAsia="" w:cs="" w:cstheme="minorBidi" w:eastAsiaTheme="minorEastAsia"/>
      <w:color w:val="00000A"/>
      <w:kern w:val="0"/>
      <w:sz w:val="22"/>
      <w:szCs w:val="22"/>
      <w:lang w:val="ru-RU" w:eastAsia="ru-RU" w:bidi="ar-SA"/>
    </w:rPr>
  </w:style>
  <w:style w:type="paragraph" w:styleId="1CStyle2" w:customStyle="1">
    <w:name w:val="1CStyle2"/>
    <w:qFormat/>
    <w:rsid w:val="00be76c6"/>
    <w:pPr>
      <w:widowControl/>
      <w:suppressAutoHyphens w:val="true"/>
      <w:bidi w:val="0"/>
      <w:spacing w:before="0" w:after="0"/>
      <w:jc w:val="center"/>
    </w:pPr>
    <w:rPr>
      <w:rFonts w:ascii="Times New Roman" w:hAnsi="Times New Roman" w:eastAsia="" w:cs="" w:cstheme="minorBidi" w:eastAsiaTheme="minorEastAsia"/>
      <w:b/>
      <w:color w:val="00000A"/>
      <w:kern w:val="0"/>
      <w:sz w:val="22"/>
      <w:szCs w:val="22"/>
      <w:lang w:val="ru-RU" w:eastAsia="ru-RU" w:bidi="ar-SA"/>
    </w:rPr>
  </w:style>
  <w:style w:type="paragraph" w:styleId="1CStyle6" w:customStyle="1">
    <w:name w:val="1CStyle6"/>
    <w:qFormat/>
    <w:rsid w:val="00be76c6"/>
    <w:pPr>
      <w:widowControl/>
      <w:suppressAutoHyphens w:val="true"/>
      <w:bidi w:val="0"/>
      <w:spacing w:before="0" w:after="0"/>
      <w:jc w:val="center"/>
    </w:pPr>
    <w:rPr>
      <w:rFonts w:ascii="Times New Roman" w:hAnsi="Times New Roman" w:eastAsia="" w:cs="" w:cstheme="minorBidi" w:eastAsiaTheme="minorEastAsia"/>
      <w:color w:val="00000A"/>
      <w:kern w:val="0"/>
      <w:sz w:val="20"/>
      <w:szCs w:val="22"/>
      <w:lang w:val="ru-RU" w:eastAsia="ru-RU" w:bidi="ar-SA"/>
    </w:rPr>
  </w:style>
  <w:style w:type="paragraph" w:styleId="1CStyle8" w:customStyle="1">
    <w:name w:val="1CStyle8"/>
    <w:qFormat/>
    <w:rsid w:val="00be76c6"/>
    <w:pPr>
      <w:widowControl/>
      <w:suppressAutoHyphens w:val="true"/>
      <w:bidi w:val="0"/>
      <w:spacing w:before="0" w:after="0"/>
      <w:jc w:val="center"/>
    </w:pPr>
    <w:rPr>
      <w:rFonts w:ascii="Times New Roman" w:hAnsi="Times New Roman" w:eastAsia="" w:cs="" w:cstheme="minorBidi" w:eastAsiaTheme="minorEastAsia"/>
      <w:color w:val="00000A"/>
      <w:kern w:val="0"/>
      <w:sz w:val="20"/>
      <w:szCs w:val="22"/>
      <w:lang w:val="ru-RU" w:eastAsia="ru-RU" w:bidi="ar-SA"/>
    </w:rPr>
  </w:style>
  <w:style w:type="paragraph" w:styleId="1CStyle21" w:customStyle="1">
    <w:name w:val="1CStyle21"/>
    <w:qFormat/>
    <w:rsid w:val="00be76c6"/>
    <w:pPr>
      <w:widowControl/>
      <w:suppressAutoHyphens w:val="true"/>
      <w:bidi w:val="0"/>
      <w:spacing w:before="0" w:after="0"/>
      <w:jc w:val="right"/>
    </w:pPr>
    <w:rPr>
      <w:rFonts w:ascii="Times New Roman" w:hAnsi="Times New Roman" w:eastAsia="" w:cs="" w:cstheme="minorBidi" w:eastAsiaTheme="minorEastAsia"/>
      <w:color w:val="00000A"/>
      <w:kern w:val="0"/>
      <w:sz w:val="22"/>
      <w:szCs w:val="22"/>
      <w:lang w:val="ru-RU" w:eastAsia="ru-RU" w:bidi="ar-SA"/>
    </w:rPr>
  </w:style>
  <w:style w:type="paragraph" w:styleId="1CStyle11" w:customStyle="1">
    <w:name w:val="1CStyle-1"/>
    <w:qFormat/>
    <w:rsid w:val="00be76c6"/>
    <w:pPr>
      <w:widowControl/>
      <w:suppressAutoHyphens w:val="true"/>
      <w:bidi w:val="0"/>
      <w:spacing w:before="0" w:after="0"/>
      <w:jc w:val="center"/>
    </w:pPr>
    <w:rPr>
      <w:rFonts w:ascii="Times New Roman" w:hAnsi="Times New Roman" w:eastAsia="" w:cs="" w:cstheme="minorBidi" w:eastAsiaTheme="minorEastAsia"/>
      <w:color w:val="00000A"/>
      <w:kern w:val="0"/>
      <w:sz w:val="22"/>
      <w:szCs w:val="22"/>
      <w:lang w:val="ru-RU" w:eastAsia="ru-RU" w:bidi="ar-SA"/>
    </w:rPr>
  </w:style>
  <w:style w:type="paragraph" w:styleId="1CStyle24" w:customStyle="1">
    <w:name w:val="1CStyle24"/>
    <w:qFormat/>
    <w:rsid w:val="00be76c6"/>
    <w:pPr>
      <w:widowControl/>
      <w:suppressAutoHyphens w:val="true"/>
      <w:bidi w:val="0"/>
      <w:spacing w:before="0" w:after="0"/>
      <w:jc w:val="center"/>
    </w:pPr>
    <w:rPr>
      <w:rFonts w:ascii="Times New Roman" w:hAnsi="Times New Roman" w:eastAsia="" w:cs="" w:cstheme="minorBidi" w:eastAsiaTheme="minorEastAsia"/>
      <w:color w:val="00000A"/>
      <w:kern w:val="0"/>
      <w:sz w:val="22"/>
      <w:szCs w:val="22"/>
      <w:lang w:val="ru-RU" w:eastAsia="ru-RU" w:bidi="ar-SA"/>
    </w:rPr>
  </w:style>
  <w:style w:type="paragraph" w:styleId="1CStyle22" w:customStyle="1">
    <w:name w:val="1CStyle22"/>
    <w:qFormat/>
    <w:rsid w:val="00be76c6"/>
    <w:pPr>
      <w:widowControl/>
      <w:suppressAutoHyphens w:val="true"/>
      <w:bidi w:val="0"/>
      <w:spacing w:before="0" w:after="0"/>
      <w:jc w:val="center"/>
    </w:pPr>
    <w:rPr>
      <w:rFonts w:ascii="Times New Roman" w:hAnsi="Times New Roman" w:eastAsia="" w:cs="" w:cstheme="minorBidi" w:eastAsiaTheme="minorEastAsia"/>
      <w:color w:val="00000A"/>
      <w:kern w:val="0"/>
      <w:sz w:val="22"/>
      <w:szCs w:val="22"/>
      <w:lang w:val="ru-RU" w:eastAsia="ru-RU" w:bidi="ar-SA"/>
    </w:rPr>
  </w:style>
  <w:style w:type="paragraph" w:styleId="1CStyle13" w:customStyle="1">
    <w:name w:val="1CStyle13"/>
    <w:qFormat/>
    <w:rsid w:val="00be76c6"/>
    <w:pPr>
      <w:widowControl/>
      <w:suppressAutoHyphens w:val="true"/>
      <w:bidi w:val="0"/>
      <w:spacing w:before="0" w:after="0"/>
      <w:jc w:val="center"/>
    </w:pPr>
    <w:rPr>
      <w:rFonts w:ascii="Times New Roman" w:hAnsi="Times New Roman" w:eastAsia="" w:cs="" w:cstheme="minorBidi" w:eastAsiaTheme="minorEastAsia"/>
      <w:color w:val="00000A"/>
      <w:kern w:val="0"/>
      <w:sz w:val="20"/>
      <w:szCs w:val="22"/>
      <w:lang w:val="ru-RU" w:eastAsia="ru-RU" w:bidi="ar-SA"/>
    </w:rPr>
  </w:style>
  <w:style w:type="paragraph" w:styleId="1CStyle27" w:customStyle="1">
    <w:name w:val="1CStyle27"/>
    <w:qFormat/>
    <w:rsid w:val="00be76c6"/>
    <w:pPr>
      <w:widowControl/>
      <w:suppressAutoHyphens w:val="true"/>
      <w:bidi w:val="0"/>
      <w:spacing w:before="0" w:after="0"/>
      <w:jc w:val="center"/>
    </w:pPr>
    <w:rPr>
      <w:rFonts w:ascii="Times New Roman" w:hAnsi="Times New Roman" w:eastAsia="" w:cs="" w:cstheme="minorBidi" w:eastAsiaTheme="minorEastAsia"/>
      <w:color w:val="00000A"/>
      <w:kern w:val="0"/>
      <w:sz w:val="22"/>
      <w:szCs w:val="22"/>
      <w:lang w:val="ru-RU" w:eastAsia="ru-RU" w:bidi="ar-SA"/>
    </w:rPr>
  </w:style>
  <w:style w:type="paragraph" w:styleId="1CStyle7" w:customStyle="1">
    <w:name w:val="1CStyle7"/>
    <w:qFormat/>
    <w:rsid w:val="00be76c6"/>
    <w:pPr>
      <w:widowControl/>
      <w:suppressAutoHyphens w:val="true"/>
      <w:bidi w:val="0"/>
      <w:spacing w:before="0" w:after="0"/>
      <w:jc w:val="center"/>
    </w:pPr>
    <w:rPr>
      <w:rFonts w:ascii="Times New Roman" w:hAnsi="Times New Roman" w:eastAsia="" w:cs="" w:cstheme="minorBidi" w:eastAsiaTheme="minorEastAsia"/>
      <w:color w:val="00000A"/>
      <w:kern w:val="0"/>
      <w:sz w:val="20"/>
      <w:szCs w:val="22"/>
      <w:lang w:val="ru-RU" w:eastAsia="ru-RU" w:bidi="ar-SA"/>
    </w:rPr>
  </w:style>
  <w:style w:type="paragraph" w:styleId="1CStyle16" w:customStyle="1">
    <w:name w:val="1CStyle16"/>
    <w:qFormat/>
    <w:rsid w:val="00be76c6"/>
    <w:pPr>
      <w:widowControl/>
      <w:suppressAutoHyphens w:val="true"/>
      <w:bidi w:val="0"/>
      <w:spacing w:before="0" w:after="0"/>
      <w:jc w:val="center"/>
    </w:pPr>
    <w:rPr>
      <w:rFonts w:ascii="Times New Roman" w:hAnsi="Times New Roman" w:eastAsia="" w:cs="" w:cstheme="minorBidi" w:eastAsiaTheme="minorEastAsia"/>
      <w:color w:val="00000A"/>
      <w:kern w:val="0"/>
      <w:sz w:val="20"/>
      <w:szCs w:val="22"/>
      <w:lang w:val="ru-RU" w:eastAsia="ru-RU" w:bidi="ar-SA"/>
    </w:rPr>
  </w:style>
  <w:style w:type="paragraph" w:styleId="1CStyle12" w:customStyle="1">
    <w:name w:val="1CStyle12"/>
    <w:qFormat/>
    <w:rsid w:val="00be76c6"/>
    <w:pPr>
      <w:widowControl/>
      <w:suppressAutoHyphens w:val="true"/>
      <w:bidi w:val="0"/>
      <w:spacing w:before="0" w:after="0"/>
      <w:jc w:val="center"/>
    </w:pPr>
    <w:rPr>
      <w:rFonts w:ascii="Times New Roman" w:hAnsi="Times New Roman" w:eastAsia="" w:cs="" w:cstheme="minorBidi" w:eastAsiaTheme="minorEastAsia"/>
      <w:color w:val="00000A"/>
      <w:kern w:val="0"/>
      <w:sz w:val="20"/>
      <w:szCs w:val="22"/>
      <w:lang w:val="ru-RU" w:eastAsia="ru-RU" w:bidi="ar-SA"/>
    </w:rPr>
  </w:style>
  <w:style w:type="paragraph" w:styleId="1CStyle9" w:customStyle="1">
    <w:name w:val="1CStyle9"/>
    <w:qFormat/>
    <w:rsid w:val="00be76c6"/>
    <w:pPr>
      <w:widowControl/>
      <w:suppressAutoHyphens w:val="true"/>
      <w:bidi w:val="0"/>
      <w:spacing w:before="0" w:after="0"/>
      <w:jc w:val="center"/>
    </w:pPr>
    <w:rPr>
      <w:rFonts w:ascii="Times New Roman" w:hAnsi="Times New Roman" w:eastAsia="" w:cs="" w:cstheme="minorBidi" w:eastAsiaTheme="minorEastAsia"/>
      <w:color w:val="00000A"/>
      <w:kern w:val="0"/>
      <w:sz w:val="20"/>
      <w:szCs w:val="22"/>
      <w:lang w:val="ru-RU" w:eastAsia="ru-RU" w:bidi="ar-SA"/>
    </w:rPr>
  </w:style>
  <w:style w:type="paragraph" w:styleId="1CStyle20" w:customStyle="1">
    <w:name w:val="1CStyle20"/>
    <w:qFormat/>
    <w:rsid w:val="00be76c6"/>
    <w:pPr>
      <w:widowControl/>
      <w:suppressAutoHyphens w:val="true"/>
      <w:bidi w:val="0"/>
      <w:spacing w:before="0" w:after="0"/>
      <w:jc w:val="center"/>
    </w:pPr>
    <w:rPr>
      <w:rFonts w:ascii="Times New Roman" w:hAnsi="Times New Roman" w:eastAsia="" w:cs="" w:cstheme="minorBidi" w:eastAsiaTheme="minorEastAsia"/>
      <w:b/>
      <w:color w:val="00000A"/>
      <w:kern w:val="0"/>
      <w:sz w:val="22"/>
      <w:szCs w:val="22"/>
      <w:lang w:val="ru-RU" w:eastAsia="ru-RU" w:bidi="ar-SA"/>
    </w:rPr>
  </w:style>
  <w:style w:type="paragraph" w:styleId="1CStyle10" w:customStyle="1">
    <w:name w:val="1CStyle10"/>
    <w:qFormat/>
    <w:rsid w:val="00be76c6"/>
    <w:pPr>
      <w:widowControl/>
      <w:suppressAutoHyphens w:val="true"/>
      <w:bidi w:val="0"/>
      <w:spacing w:before="0" w:after="0"/>
      <w:jc w:val="center"/>
    </w:pPr>
    <w:rPr>
      <w:rFonts w:ascii="Times New Roman" w:hAnsi="Times New Roman" w:eastAsia="" w:cs="" w:cstheme="minorBidi" w:eastAsiaTheme="minorEastAsia"/>
      <w:color w:val="00000A"/>
      <w:kern w:val="0"/>
      <w:sz w:val="20"/>
      <w:szCs w:val="22"/>
      <w:lang w:val="ru-RU" w:eastAsia="ru-RU" w:bidi="ar-SA"/>
    </w:rPr>
  </w:style>
  <w:style w:type="paragraph" w:styleId="1CStyle29" w:customStyle="1">
    <w:name w:val="1CStyle29"/>
    <w:qFormat/>
    <w:rsid w:val="00be76c6"/>
    <w:pPr>
      <w:widowControl/>
      <w:suppressAutoHyphens w:val="true"/>
      <w:bidi w:val="0"/>
      <w:spacing w:before="0" w:after="0"/>
      <w:jc w:val="right"/>
    </w:pPr>
    <w:rPr>
      <w:rFonts w:ascii="Times New Roman" w:hAnsi="Times New Roman" w:eastAsia="" w:cs="" w:cstheme="minorBidi" w:eastAsiaTheme="minorEastAsia"/>
      <w:b/>
      <w:color w:val="00000A"/>
      <w:kern w:val="0"/>
      <w:sz w:val="22"/>
      <w:szCs w:val="22"/>
      <w:lang w:val="ru-RU" w:eastAsia="ru-RU" w:bidi="ar-SA"/>
    </w:rPr>
  </w:style>
  <w:style w:type="paragraph" w:styleId="1CStyle111" w:customStyle="1">
    <w:name w:val="1CStyle11"/>
    <w:qFormat/>
    <w:rsid w:val="00be76c6"/>
    <w:pPr>
      <w:widowControl/>
      <w:suppressAutoHyphens w:val="true"/>
      <w:bidi w:val="0"/>
      <w:spacing w:before="0" w:after="0"/>
      <w:jc w:val="center"/>
    </w:pPr>
    <w:rPr>
      <w:rFonts w:ascii="Times New Roman" w:hAnsi="Times New Roman" w:eastAsia="" w:cs="" w:cstheme="minorBidi" w:eastAsiaTheme="minorEastAsia"/>
      <w:color w:val="00000A"/>
      <w:kern w:val="0"/>
      <w:sz w:val="20"/>
      <w:szCs w:val="22"/>
      <w:lang w:val="ru-RU" w:eastAsia="ru-RU" w:bidi="ar-SA"/>
    </w:rPr>
  </w:style>
  <w:style w:type="paragraph" w:styleId="1CStyle14" w:customStyle="1">
    <w:name w:val="1CStyle14"/>
    <w:qFormat/>
    <w:rsid w:val="00be76c6"/>
    <w:pPr>
      <w:widowControl/>
      <w:suppressAutoHyphens w:val="true"/>
      <w:bidi w:val="0"/>
      <w:spacing w:before="0" w:after="0"/>
      <w:jc w:val="right"/>
    </w:pPr>
    <w:rPr>
      <w:rFonts w:ascii="Times New Roman" w:hAnsi="Times New Roman" w:eastAsia="" w:cs="" w:cstheme="minorBidi" w:eastAsiaTheme="minorEastAsia"/>
      <w:color w:val="00000A"/>
      <w:kern w:val="0"/>
      <w:sz w:val="20"/>
      <w:szCs w:val="22"/>
      <w:lang w:val="ru-RU" w:eastAsia="ru-RU" w:bidi="ar-SA"/>
    </w:rPr>
  </w:style>
  <w:style w:type="paragraph" w:styleId="1CStyle15" w:customStyle="1">
    <w:name w:val="1CStyle15"/>
    <w:qFormat/>
    <w:rsid w:val="00be76c6"/>
    <w:pPr>
      <w:widowControl/>
      <w:suppressAutoHyphens w:val="true"/>
      <w:bidi w:val="0"/>
      <w:spacing w:before="0" w:after="0"/>
      <w:jc w:val="center"/>
    </w:pPr>
    <w:rPr>
      <w:rFonts w:ascii="Times New Roman" w:hAnsi="Times New Roman" w:eastAsia="" w:cs="" w:cstheme="minorBidi" w:eastAsiaTheme="minorEastAsia"/>
      <w:color w:val="00000A"/>
      <w:kern w:val="0"/>
      <w:sz w:val="20"/>
      <w:szCs w:val="22"/>
      <w:lang w:val="ru-RU" w:eastAsia="ru-RU" w:bidi="ar-SA"/>
    </w:rPr>
  </w:style>
  <w:style w:type="paragraph" w:styleId="1CStyle25" w:customStyle="1">
    <w:name w:val="1CStyle25"/>
    <w:qFormat/>
    <w:rsid w:val="00be76c6"/>
    <w:pPr>
      <w:widowControl/>
      <w:suppressAutoHyphens w:val="true"/>
      <w:bidi w:val="0"/>
      <w:spacing w:before="0" w:after="0"/>
      <w:jc w:val="center"/>
    </w:pPr>
    <w:rPr>
      <w:rFonts w:ascii="Times New Roman" w:hAnsi="Times New Roman" w:eastAsia="" w:cs="" w:cstheme="minorBidi" w:eastAsiaTheme="minorEastAsia"/>
      <w:color w:val="00000A"/>
      <w:kern w:val="0"/>
      <w:sz w:val="22"/>
      <w:szCs w:val="22"/>
      <w:lang w:val="ru-RU" w:eastAsia="ru-RU" w:bidi="ar-SA"/>
    </w:rPr>
  </w:style>
  <w:style w:type="paragraph" w:styleId="1CStyle28" w:customStyle="1">
    <w:name w:val="1CStyle28"/>
    <w:qFormat/>
    <w:rsid w:val="00be76c6"/>
    <w:pPr>
      <w:widowControl/>
      <w:suppressAutoHyphens w:val="true"/>
      <w:bidi w:val="0"/>
      <w:spacing w:before="0" w:after="0"/>
      <w:jc w:val="center"/>
    </w:pPr>
    <w:rPr>
      <w:rFonts w:ascii="Times New Roman" w:hAnsi="Times New Roman" w:eastAsia="" w:cs="" w:cstheme="minorBidi" w:eastAsiaTheme="minorEastAsia"/>
      <w:color w:val="00000A"/>
      <w:kern w:val="0"/>
      <w:sz w:val="22"/>
      <w:szCs w:val="22"/>
      <w:lang w:val="ru-RU" w:eastAsia="ru-RU" w:bidi="ar-SA"/>
    </w:rPr>
  </w:style>
  <w:style w:type="paragraph" w:styleId="1CStyle17" w:customStyle="1">
    <w:name w:val="1CStyle17"/>
    <w:qFormat/>
    <w:rsid w:val="00be76c6"/>
    <w:pPr>
      <w:widowControl/>
      <w:suppressAutoHyphens w:val="true"/>
      <w:bidi w:val="0"/>
      <w:spacing w:before="0" w:after="0"/>
      <w:ind w:left="20" w:hanging="0"/>
      <w:jc w:val="center"/>
    </w:pPr>
    <w:rPr>
      <w:rFonts w:ascii="Times New Roman" w:hAnsi="Times New Roman" w:eastAsia="" w:cs="" w:cstheme="minorBidi" w:eastAsiaTheme="minorEastAsia"/>
      <w:color w:val="00000A"/>
      <w:kern w:val="0"/>
      <w:sz w:val="18"/>
      <w:szCs w:val="22"/>
      <w:lang w:val="ru-RU" w:eastAsia="ru-RU" w:bidi="ar-SA"/>
    </w:rPr>
  </w:style>
  <w:style w:type="paragraph" w:styleId="ListParagraph">
    <w:name w:val="List Paragraph"/>
    <w:basedOn w:val="Normal"/>
    <w:uiPriority w:val="34"/>
    <w:qFormat/>
    <w:rsid w:val="004927e2"/>
    <w:pPr>
      <w:spacing w:lineRule="auto" w:line="240" w:before="0" w:after="0"/>
      <w:ind w:left="720" w:hanging="0"/>
      <w:contextualSpacing/>
    </w:pPr>
    <w:rPr>
      <w:rFonts w:ascii="Times New Roman" w:hAnsi="Times New Roman" w:eastAsia="Times New Roman" w:cs="Times New Roman"/>
      <w:sz w:val="24"/>
      <w:szCs w:val="24"/>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Style0">
    <w:name w:val="TableStyle0"/>
    <w:rsid w:val="00be76c6"/>
    <w:pPr>
      <w:spacing w:after="0" w:line="240" w:lineRule="auto"/>
    </w:pPr>
    <w:rPr>
      <w:sz w:val="16"/>
    </w:rPr>
    <w:tblPr>
      <w:tblCellMar>
        <w:top w:w="0" w:type="dxa"/>
        <w:left w:w="0" w:type="dxa"/>
        <w:bottom w:w="0" w:type="dxa"/>
        <w:right w:w="0" w:type="dxa"/>
      </w:tblCellMar>
    </w:tblPr>
  </w:style>
  <w:style w:type="table" w:styleId="a3">
    <w:name w:val="Table Grid"/>
    <w:basedOn w:val="a1"/>
    <w:uiPriority w:val="59"/>
    <w:rsid w:val="00d0635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590A0-A873-4885-8F50-9A81FA7D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Application>LibreOffice/7.0.4.2$Windows_X86_64 LibreOffice_project/dcf040e67528d9187c66b2379df5ea4407429775</Application>
  <AppVersion>15.0000</AppVersion>
  <Pages>3</Pages>
  <Words>1366</Words>
  <Characters>9648</Characters>
  <CharactersWithSpaces>10980</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2017-01-24T03:30:00Z</dcterms:created>
  <dc:creator>Булат</dc:creator>
  <dc:description/>
  <dc:language>ru-RU</dc:language>
  <cp:lastModifiedBy/>
  <cp:lastPrinted>2021-09-03T11:54:19Z</cp:lastPrinted>
  <dcterms:modified xsi:type="dcterms:W3CDTF">2021-09-03T12:18:11Z</dcterms:modified>
  <cp:revision>93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