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52" w:rsidRPr="00500252" w:rsidRDefault="00500252" w:rsidP="00500252">
      <w:pPr>
        <w:spacing w:after="0" w:line="240" w:lineRule="auto"/>
        <w:ind w:firstLine="567"/>
        <w:jc w:val="center"/>
        <w:rPr>
          <w:rFonts w:ascii="Liberation Serif" w:hAnsi="Liberation Serif"/>
          <w:b/>
          <w:color w:val="000000"/>
          <w:sz w:val="24"/>
        </w:rPr>
      </w:pPr>
      <w:r w:rsidRPr="00500252">
        <w:rPr>
          <w:rFonts w:ascii="Liberation Serif" w:hAnsi="Liberation Serif"/>
          <w:b/>
          <w:sz w:val="24"/>
        </w:rPr>
        <w:t xml:space="preserve">Часть 2. </w:t>
      </w:r>
      <w:r w:rsidRPr="00500252">
        <w:rPr>
          <w:rFonts w:ascii="Liberation Serif" w:hAnsi="Liberation Serif"/>
          <w:b/>
          <w:color w:val="000000"/>
          <w:sz w:val="24"/>
        </w:rPr>
        <w:t xml:space="preserve">Описание объекта закупки (Техническим заданием) </w:t>
      </w:r>
    </w:p>
    <w:p w:rsidR="00500252" w:rsidRPr="00A534EC" w:rsidRDefault="00500252" w:rsidP="001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4EC">
        <w:rPr>
          <w:rFonts w:ascii="Times New Roman" w:hAnsi="Times New Roman"/>
          <w:b/>
          <w:sz w:val="24"/>
          <w:szCs w:val="24"/>
        </w:rPr>
        <w:t xml:space="preserve">на </w:t>
      </w:r>
      <w:r w:rsidR="005674EC">
        <w:rPr>
          <w:rFonts w:ascii="Times New Roman" w:hAnsi="Times New Roman"/>
          <w:b/>
          <w:sz w:val="24"/>
          <w:szCs w:val="24"/>
        </w:rPr>
        <w:t>п</w:t>
      </w:r>
      <w:r w:rsidR="005674EC" w:rsidRPr="00EA6187">
        <w:rPr>
          <w:rFonts w:ascii="Times New Roman" w:hAnsi="Times New Roman"/>
          <w:b/>
          <w:sz w:val="24"/>
          <w:szCs w:val="24"/>
        </w:rPr>
        <w:t>оставк</w:t>
      </w:r>
      <w:r w:rsidR="005674EC">
        <w:rPr>
          <w:rFonts w:ascii="Times New Roman" w:hAnsi="Times New Roman"/>
          <w:b/>
          <w:sz w:val="24"/>
          <w:szCs w:val="24"/>
        </w:rPr>
        <w:t>у</w:t>
      </w:r>
      <w:r w:rsidR="00571E9B" w:rsidRPr="00571E9B">
        <w:rPr>
          <w:rFonts w:ascii="Times New Roman" w:hAnsi="Times New Roman"/>
          <w:b/>
          <w:sz w:val="24"/>
          <w:szCs w:val="24"/>
        </w:rPr>
        <w:t xml:space="preserve"> </w:t>
      </w:r>
      <w:r w:rsidR="00CD1D2D">
        <w:rPr>
          <w:rFonts w:ascii="Times New Roman" w:hAnsi="Times New Roman"/>
          <w:b/>
          <w:sz w:val="24"/>
          <w:szCs w:val="24"/>
        </w:rPr>
        <w:t>лицензии на ПО</w:t>
      </w:r>
      <w:r w:rsidR="0055464F" w:rsidRPr="00A534EC">
        <w:rPr>
          <w:rFonts w:ascii="Times New Roman" w:hAnsi="Times New Roman"/>
          <w:b/>
          <w:sz w:val="24"/>
          <w:szCs w:val="24"/>
        </w:rPr>
        <w:t xml:space="preserve"> </w:t>
      </w:r>
      <w:r w:rsidR="005674EC" w:rsidRPr="00EA6187">
        <w:rPr>
          <w:rFonts w:ascii="Times New Roman" w:hAnsi="Times New Roman"/>
          <w:b/>
          <w:sz w:val="24"/>
          <w:szCs w:val="24"/>
        </w:rPr>
        <w:t>для технопарка КВАНТОРИУМ  МАУ "УИМЦ"</w:t>
      </w:r>
    </w:p>
    <w:p w:rsidR="00500252" w:rsidRPr="00500252" w:rsidRDefault="00500252" w:rsidP="00500252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</w:rPr>
      </w:pPr>
    </w:p>
    <w:p w:rsidR="001E58B8" w:rsidRPr="005674EC" w:rsidRDefault="00500252" w:rsidP="0057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ED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Предмет государственного контракта: </w:t>
      </w:r>
      <w:r w:rsidR="001E58B8" w:rsidRPr="00A534EC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1E58B8" w:rsidRPr="0058459D">
        <w:rPr>
          <w:rFonts w:ascii="Times New Roman" w:hAnsi="Times New Roman" w:cs="Times New Roman"/>
          <w:b/>
          <w:color w:val="000000"/>
          <w:sz w:val="24"/>
          <w:szCs w:val="24"/>
        </w:rPr>
        <w:t>оставк</w:t>
      </w:r>
      <w:r w:rsidR="001E58B8" w:rsidRPr="00A534E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bookmarkStart w:id="0" w:name="_GoBack"/>
      <w:r w:rsidR="00571E9B" w:rsidRPr="00A53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="00CD1D2D">
        <w:rPr>
          <w:rFonts w:ascii="Times New Roman" w:hAnsi="Times New Roman" w:cs="Times New Roman"/>
          <w:b/>
          <w:color w:val="000000"/>
          <w:sz w:val="24"/>
          <w:szCs w:val="24"/>
        </w:rPr>
        <w:t>лицензии на ПО</w:t>
      </w:r>
      <w:r w:rsidR="0055464F" w:rsidRPr="00A53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74EC" w:rsidRPr="00A534EC">
        <w:rPr>
          <w:rFonts w:ascii="Times New Roman" w:hAnsi="Times New Roman" w:cs="Times New Roman"/>
          <w:b/>
          <w:color w:val="000000"/>
          <w:sz w:val="24"/>
          <w:szCs w:val="24"/>
        </w:rPr>
        <w:t>для технопарка КВАНТОРИУМ  МАУ "УИМЦ"</w:t>
      </w:r>
    </w:p>
    <w:p w:rsidR="00500252" w:rsidRPr="00AF1ED9" w:rsidRDefault="00500252" w:rsidP="00500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ED9">
        <w:rPr>
          <w:rFonts w:ascii="Times New Roman" w:hAnsi="Times New Roman" w:cs="Times New Roman"/>
          <w:b/>
          <w:bCs/>
          <w:sz w:val="24"/>
          <w:szCs w:val="24"/>
        </w:rPr>
        <w:t xml:space="preserve">2. Место </w:t>
      </w:r>
      <w:r w:rsidR="001E58B8" w:rsidRPr="001E58B8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Pr="00AF1E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D9">
        <w:rPr>
          <w:rFonts w:ascii="Times New Roman" w:hAnsi="Times New Roman" w:cs="Times New Roman"/>
          <w:bCs/>
          <w:sz w:val="24"/>
          <w:szCs w:val="24"/>
        </w:rPr>
        <w:t>Свердловская область, г. Краснотурьинск, ул. Ленина, 41</w:t>
      </w:r>
    </w:p>
    <w:p w:rsidR="00500252" w:rsidRPr="00AF1ED9" w:rsidRDefault="00500252" w:rsidP="00500252">
      <w:pPr>
        <w:pStyle w:val="03osnovnoytexttabl"/>
        <w:tabs>
          <w:tab w:val="left" w:pos="5750"/>
        </w:tabs>
        <w:spacing w:before="0" w:line="240" w:lineRule="auto"/>
        <w:ind w:right="6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AF1ED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F1ED9">
        <w:rPr>
          <w:rFonts w:ascii="Times New Roman" w:hAnsi="Times New Roman"/>
          <w:b/>
          <w:sz w:val="24"/>
          <w:szCs w:val="24"/>
        </w:rPr>
        <w:t xml:space="preserve">Сроки </w:t>
      </w:r>
      <w:r w:rsidR="001E58B8">
        <w:rPr>
          <w:rFonts w:ascii="Times New Roman" w:hAnsi="Times New Roman"/>
          <w:b/>
          <w:sz w:val="24"/>
          <w:szCs w:val="24"/>
        </w:rPr>
        <w:t>поставки товара</w:t>
      </w:r>
      <w:r w:rsidRPr="00AF1ED9">
        <w:rPr>
          <w:rFonts w:ascii="Times New Roman" w:hAnsi="Times New Roman"/>
          <w:b/>
          <w:sz w:val="24"/>
          <w:szCs w:val="24"/>
        </w:rPr>
        <w:t>:</w:t>
      </w:r>
      <w:r w:rsidR="00F9116C">
        <w:rPr>
          <w:rFonts w:ascii="Times New Roman" w:hAnsi="Times New Roman"/>
          <w:b/>
          <w:sz w:val="24"/>
          <w:szCs w:val="24"/>
        </w:rPr>
        <w:t xml:space="preserve"> </w:t>
      </w:r>
      <w:r w:rsidRPr="009D3BF7">
        <w:rPr>
          <w:rFonts w:ascii="Times New Roman" w:hAnsi="Times New Roman"/>
          <w:bCs/>
          <w:color w:val="auto"/>
          <w:sz w:val="24"/>
          <w:szCs w:val="24"/>
        </w:rPr>
        <w:t xml:space="preserve">С момента заключения договора в течение </w:t>
      </w:r>
      <w:r w:rsidR="009B50A6" w:rsidRPr="009B50A6">
        <w:rPr>
          <w:rFonts w:ascii="Times New Roman" w:hAnsi="Times New Roman"/>
          <w:bCs/>
          <w:color w:val="auto"/>
          <w:sz w:val="24"/>
          <w:szCs w:val="24"/>
        </w:rPr>
        <w:t>15</w:t>
      </w:r>
      <w:r w:rsidR="0055464F">
        <w:rPr>
          <w:rFonts w:ascii="Times New Roman" w:hAnsi="Times New Roman"/>
          <w:bCs/>
          <w:color w:val="auto"/>
          <w:sz w:val="24"/>
          <w:szCs w:val="24"/>
        </w:rPr>
        <w:t xml:space="preserve"> (</w:t>
      </w:r>
      <w:r w:rsidR="009B50A6" w:rsidRPr="009B50A6">
        <w:rPr>
          <w:rFonts w:ascii="Times New Roman" w:hAnsi="Times New Roman"/>
          <w:bCs/>
          <w:color w:val="auto"/>
          <w:sz w:val="24"/>
          <w:szCs w:val="24"/>
        </w:rPr>
        <w:t>пятнадцати</w:t>
      </w:r>
      <w:r w:rsidRPr="009D3BF7">
        <w:rPr>
          <w:rFonts w:ascii="Times New Roman" w:hAnsi="Times New Roman"/>
          <w:bCs/>
          <w:color w:val="auto"/>
          <w:sz w:val="24"/>
          <w:szCs w:val="24"/>
        </w:rPr>
        <w:t xml:space="preserve">) </w:t>
      </w:r>
      <w:r w:rsidR="009D3BF7" w:rsidRPr="009D3BF7">
        <w:rPr>
          <w:rFonts w:ascii="Times New Roman" w:hAnsi="Times New Roman"/>
          <w:bCs/>
          <w:color w:val="auto"/>
          <w:sz w:val="24"/>
          <w:szCs w:val="24"/>
        </w:rPr>
        <w:t>рабочих</w:t>
      </w:r>
      <w:r w:rsidRPr="009D3BF7">
        <w:rPr>
          <w:rFonts w:ascii="Times New Roman" w:hAnsi="Times New Roman"/>
          <w:bCs/>
          <w:color w:val="auto"/>
          <w:sz w:val="24"/>
          <w:szCs w:val="24"/>
        </w:rPr>
        <w:t xml:space="preserve"> дней.</w:t>
      </w:r>
    </w:p>
    <w:p w:rsidR="001E58B8" w:rsidRPr="005674EC" w:rsidRDefault="00500252" w:rsidP="001E58B8">
      <w:pPr>
        <w:pStyle w:val="variable"/>
        <w:jc w:val="both"/>
        <w:rPr>
          <w:rFonts w:ascii="Liberation Serif" w:hAnsi="Liberation Serif"/>
          <w:b w:val="0"/>
          <w:bCs/>
        </w:rPr>
      </w:pPr>
      <w:r w:rsidRPr="00AF1ED9">
        <w:rPr>
          <w:bCs/>
          <w:color w:val="000000"/>
        </w:rPr>
        <w:t xml:space="preserve">4. </w:t>
      </w:r>
      <w:r w:rsidRPr="00AF1ED9">
        <w:rPr>
          <w:color w:val="000000"/>
        </w:rPr>
        <w:t>Форма, сроки и порядок оплаты работ:</w:t>
      </w:r>
      <w:r w:rsidR="009D3BF7">
        <w:rPr>
          <w:color w:val="000000"/>
        </w:rPr>
        <w:t xml:space="preserve"> </w:t>
      </w:r>
      <w:r w:rsidR="001E58B8" w:rsidRPr="001E58B8">
        <w:rPr>
          <w:rFonts w:ascii="Liberation Serif" w:hAnsi="Liberation Serif"/>
          <w:b w:val="0"/>
          <w:color w:val="000000"/>
        </w:rPr>
        <w:t>безналичный расчет. Аванс не предусмотрен, оплата производится за фактически выполненный объем работы не позднее 15 (пятнадцати) рабочих дней на основании</w:t>
      </w:r>
      <w:r w:rsidR="00F9116C">
        <w:rPr>
          <w:rFonts w:ascii="Liberation Serif" w:hAnsi="Liberation Serif"/>
          <w:b w:val="0"/>
          <w:color w:val="000000"/>
        </w:rPr>
        <w:t xml:space="preserve"> </w:t>
      </w:r>
      <w:r w:rsidR="001E58B8" w:rsidRPr="001E58B8">
        <w:rPr>
          <w:rFonts w:ascii="Liberation Serif" w:hAnsi="Liberation Serif"/>
          <w:b w:val="0"/>
          <w:color w:val="000000"/>
        </w:rPr>
        <w:t>товарной накладной по форме ТОРГ-12(«универсального передаточного документа») и представленных Поставщиком счета и счет-фактуры (при наличии), подписанных представителями Поставщика и Заказчика, в пределах утвержденных бюджетных ассигнований и выделенных лимитов бюджетных обязательств</w:t>
      </w:r>
      <w:r w:rsidR="001E58B8" w:rsidRPr="001E58B8">
        <w:rPr>
          <w:rFonts w:ascii="Liberation Serif" w:hAnsi="Liberation Serif"/>
          <w:b w:val="0"/>
          <w:bCs/>
        </w:rPr>
        <w:t>.</w:t>
      </w:r>
    </w:p>
    <w:p w:rsidR="00CD1D2D" w:rsidRPr="00CD1D2D" w:rsidRDefault="00500252" w:rsidP="001E58B8">
      <w:pPr>
        <w:pStyle w:val="variable"/>
        <w:jc w:val="both"/>
        <w:rPr>
          <w:rFonts w:ascii="Liberation Serif" w:hAnsi="Liberation Serif"/>
          <w:b w:val="0"/>
          <w:color w:val="000000"/>
        </w:rPr>
      </w:pPr>
      <w:r w:rsidRPr="001E58B8">
        <w:rPr>
          <w:bCs/>
        </w:rPr>
        <w:t xml:space="preserve">5. </w:t>
      </w:r>
      <w:r w:rsidR="0055464F">
        <w:t>ОКПД2:</w:t>
      </w:r>
      <w:r w:rsidR="00A534EC" w:rsidRPr="00A534EC">
        <w:rPr>
          <w:rFonts w:ascii="Segoe UI" w:hAnsi="Segoe UI" w:cs="Segoe UI"/>
          <w:color w:val="808080"/>
          <w:sz w:val="20"/>
          <w:szCs w:val="20"/>
          <w:shd w:val="clear" w:color="auto" w:fill="FFFFFF"/>
        </w:rPr>
        <w:t xml:space="preserve"> </w:t>
      </w:r>
      <w:r w:rsidR="00CD1D2D" w:rsidRPr="00CD1D2D">
        <w:rPr>
          <w:rFonts w:ascii="Liberation Serif" w:hAnsi="Liberation Serif"/>
          <w:b w:val="0"/>
          <w:color w:val="000000"/>
        </w:rPr>
        <w:t>58.29.50.000 Услуги по предоставлению лицензий на право использовать компьютерное программное обеспечение</w:t>
      </w:r>
    </w:p>
    <w:p w:rsidR="00500252" w:rsidRPr="00571E9B" w:rsidRDefault="00500252" w:rsidP="001E58B8">
      <w:pPr>
        <w:pStyle w:val="variable"/>
        <w:jc w:val="both"/>
        <w:rPr>
          <w:rFonts w:eastAsia="MS Mincho"/>
        </w:rPr>
      </w:pPr>
      <w:r w:rsidRPr="001E58B8">
        <w:rPr>
          <w:rFonts w:ascii="Liberation Serif" w:hAnsi="Liberation Serif"/>
          <w:color w:val="000000"/>
        </w:rPr>
        <w:t>6. Виды и количество</w:t>
      </w:r>
      <w:r w:rsidRPr="00500252">
        <w:rPr>
          <w:bCs/>
        </w:rPr>
        <w:t xml:space="preserve"> (объем) </w:t>
      </w:r>
      <w:r w:rsidR="004477D2">
        <w:rPr>
          <w:bCs/>
        </w:rPr>
        <w:t>поставляемого товара</w:t>
      </w:r>
      <w:r w:rsidRPr="00500252">
        <w:rPr>
          <w:rFonts w:eastAsia="MS Mincho"/>
        </w:rPr>
        <w:t xml:space="preserve">: </w:t>
      </w:r>
    </w:p>
    <w:p w:rsidR="00A534EC" w:rsidRPr="001D4F5D" w:rsidRDefault="00A534EC" w:rsidP="00A53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5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продукции</w:t>
      </w:r>
      <w:r w:rsidRPr="001D4F5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d"/>
        <w:tblW w:w="0" w:type="auto"/>
        <w:tblLook w:val="04A0"/>
      </w:tblPr>
      <w:tblGrid>
        <w:gridCol w:w="647"/>
        <w:gridCol w:w="5237"/>
        <w:gridCol w:w="1943"/>
        <w:gridCol w:w="1744"/>
      </w:tblGrid>
      <w:tr w:rsidR="00CD1D2D" w:rsidTr="00D63E95">
        <w:tc>
          <w:tcPr>
            <w:tcW w:w="704" w:type="dxa"/>
          </w:tcPr>
          <w:p w:rsidR="00CD1D2D" w:rsidRDefault="00CD1D2D" w:rsidP="00D6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CD1D2D" w:rsidRDefault="00CD1D2D" w:rsidP="00D6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CD1D2D" w:rsidRDefault="00CD1D2D" w:rsidP="00D6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</w:tcPr>
          <w:p w:rsidR="00CD1D2D" w:rsidRDefault="00CD1D2D" w:rsidP="00D6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D1D2D" w:rsidRPr="00833C44" w:rsidTr="00D63E95">
        <w:tc>
          <w:tcPr>
            <w:tcW w:w="704" w:type="dxa"/>
          </w:tcPr>
          <w:p w:rsidR="00CD1D2D" w:rsidRDefault="00CD1D2D" w:rsidP="00D6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D1D2D" w:rsidRPr="00CD1D2D" w:rsidRDefault="00CD1D2D" w:rsidP="00D6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3C44">
              <w:rPr>
                <w:rFonts w:ascii="Times New Roman" w:hAnsi="Times New Roman" w:cs="Times New Roman"/>
                <w:sz w:val="24"/>
                <w:szCs w:val="24"/>
              </w:rPr>
              <w:t>ицензионно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44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4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 xml:space="preserve"> 2019 (</w:t>
            </w:r>
            <w:r w:rsidRPr="0083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Perpetual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CommercialCSP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>.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1D2D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  <w:tc>
          <w:tcPr>
            <w:tcW w:w="2127" w:type="dxa"/>
          </w:tcPr>
          <w:p w:rsidR="00CD1D2D" w:rsidRPr="00833C44" w:rsidRDefault="00CD1D2D" w:rsidP="00D63E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</w:tcPr>
          <w:p w:rsidR="00CD1D2D" w:rsidRPr="00833C44" w:rsidRDefault="00CD1D2D" w:rsidP="00D63E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</w:tbl>
    <w:p w:rsidR="00571E9B" w:rsidRPr="00F9116C" w:rsidRDefault="00571E9B" w:rsidP="001E58B8">
      <w:pPr>
        <w:pStyle w:val="variable"/>
        <w:jc w:val="both"/>
        <w:rPr>
          <w:rFonts w:eastAsia="MS Mincho"/>
        </w:rPr>
      </w:pPr>
    </w:p>
    <w:p w:rsidR="004477D2" w:rsidRPr="004477D2" w:rsidRDefault="004477D2" w:rsidP="004477D2">
      <w:pPr>
        <w:jc w:val="both"/>
        <w:rPr>
          <w:rFonts w:ascii="Liberation Serif" w:hAnsi="Liberation Serif"/>
          <w:b/>
        </w:rPr>
      </w:pPr>
      <w:r w:rsidRPr="003F791A">
        <w:rPr>
          <w:rFonts w:ascii="Liberation Serif" w:hAnsi="Liberation Serif"/>
          <w:b/>
        </w:rPr>
        <w:t xml:space="preserve">* </w:t>
      </w:r>
      <w:r w:rsidRPr="003F791A">
        <w:rPr>
          <w:rFonts w:ascii="Liberation Serif" w:hAnsi="Liberation Serif"/>
          <w:b/>
          <w:highlight w:val="yellow"/>
        </w:rPr>
        <w:t xml:space="preserve">в технических характеристиках должны быть указаны конкретные показатели. Такие </w:t>
      </w:r>
      <w:r w:rsidRPr="004477D2">
        <w:rPr>
          <w:rFonts w:ascii="Liberation Serif" w:hAnsi="Liberation Serif"/>
          <w:b/>
          <w:highlight w:val="yellow"/>
        </w:rPr>
        <w:t>слова как: не менее, не более, или, должен быть и т.п., должны отсутствовать.</w:t>
      </w:r>
    </w:p>
    <w:p w:rsidR="004477D2" w:rsidRDefault="004477D2" w:rsidP="0050025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4477D2">
        <w:rPr>
          <w:rFonts w:ascii="Liberation Serif" w:eastAsia="Times New Roman" w:hAnsi="Liberation Serif" w:cs="Times New Roman"/>
          <w:b/>
          <w:color w:val="000000"/>
          <w:sz w:val="24"/>
          <w:szCs w:val="24"/>
          <w:highlight w:val="yellow"/>
        </w:rPr>
        <w:t>* Обязательно указать страну происхождения</w:t>
      </w:r>
      <w:r w:rsidR="009D3BF7">
        <w:rPr>
          <w:rFonts w:ascii="Liberation Serif" w:eastAsia="Times New Roman" w:hAnsi="Liberation Serif" w:cs="Times New Roman"/>
          <w:b/>
          <w:color w:val="000000"/>
          <w:sz w:val="24"/>
          <w:szCs w:val="24"/>
          <w:highlight w:val="yellow"/>
        </w:rPr>
        <w:t xml:space="preserve"> </w:t>
      </w:r>
      <w:r w:rsidRPr="004477D2">
        <w:rPr>
          <w:rFonts w:ascii="Liberation Serif" w:eastAsia="Times New Roman" w:hAnsi="Liberation Serif" w:cs="Times New Roman"/>
          <w:b/>
          <w:color w:val="000000"/>
          <w:sz w:val="24"/>
          <w:szCs w:val="24"/>
          <w:highlight w:val="yellow"/>
        </w:rPr>
        <w:t>товар</w:t>
      </w:r>
      <w:r w:rsidR="009D3BF7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а</w:t>
      </w:r>
    </w:p>
    <w:p w:rsidR="009D3BF7" w:rsidRPr="009D3BF7" w:rsidRDefault="009D3BF7" w:rsidP="0050025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CD1D2D" w:rsidRPr="00CD1D2D" w:rsidRDefault="00CD1D2D" w:rsidP="00CD1D2D">
      <w:pPr>
        <w:pStyle w:val="ae"/>
        <w:keepNext/>
        <w:keepLines/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2D">
        <w:rPr>
          <w:rFonts w:ascii="Times New Roman" w:hAnsi="Times New Roman" w:cs="Times New Roman"/>
          <w:sz w:val="24"/>
          <w:szCs w:val="24"/>
        </w:rPr>
        <w:t>Весь указанный товар должен быть разработан одним производителем.</w:t>
      </w:r>
    </w:p>
    <w:p w:rsidR="00CD1D2D" w:rsidRPr="00CD1D2D" w:rsidRDefault="00CD1D2D" w:rsidP="00CD1D2D">
      <w:pPr>
        <w:pStyle w:val="ae"/>
        <w:keepNext/>
        <w:keepLines/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1D2D">
        <w:rPr>
          <w:rFonts w:ascii="Times New Roman" w:hAnsi="Times New Roman" w:cs="Times New Roman"/>
          <w:sz w:val="24"/>
          <w:szCs w:val="24"/>
        </w:rPr>
        <w:t>Наличие у участника конкурсной процедуры неисключительных прав (подтверждается предоставлением копии лицензионного договора) на распространение приобретаемого программного обеспечения, предоставленные владельцем исключительных прав на программное обеспечение.</w:t>
      </w:r>
    </w:p>
    <w:p w:rsidR="007A5585" w:rsidRPr="001E58B8" w:rsidRDefault="007A5585" w:rsidP="00CD1D2D">
      <w:pPr>
        <w:spacing w:after="0" w:line="240" w:lineRule="auto"/>
        <w:jc w:val="both"/>
        <w:rPr>
          <w:szCs w:val="24"/>
        </w:rPr>
      </w:pPr>
    </w:p>
    <w:sectPr w:rsidR="007A5585" w:rsidRPr="001E58B8" w:rsidSect="009D3BF7">
      <w:headerReference w:type="default" r:id="rId7"/>
      <w:pgSz w:w="11906" w:h="16838"/>
      <w:pgMar w:top="709" w:right="850" w:bottom="851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C4" w:rsidRDefault="00EE67C4" w:rsidP="00571E9B">
      <w:pPr>
        <w:spacing w:after="0" w:line="240" w:lineRule="auto"/>
      </w:pPr>
      <w:r>
        <w:separator/>
      </w:r>
    </w:p>
  </w:endnote>
  <w:endnote w:type="continuationSeparator" w:id="1">
    <w:p w:rsidR="00EE67C4" w:rsidRDefault="00EE67C4" w:rsidP="0057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C4" w:rsidRDefault="00EE67C4" w:rsidP="00571E9B">
      <w:pPr>
        <w:spacing w:after="0" w:line="240" w:lineRule="auto"/>
      </w:pPr>
      <w:r>
        <w:separator/>
      </w:r>
    </w:p>
  </w:footnote>
  <w:footnote w:type="continuationSeparator" w:id="1">
    <w:p w:rsidR="00EE67C4" w:rsidRDefault="00EE67C4" w:rsidP="0057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300954"/>
    </w:sdtPr>
    <w:sdtContent>
      <w:p w:rsidR="00571E9B" w:rsidRDefault="00AC4D94">
        <w:pPr>
          <w:pStyle w:val="a7"/>
          <w:jc w:val="center"/>
        </w:pPr>
        <w:fldSimple w:instr=" PAGE   \* MERGEFORMAT ">
          <w:r w:rsidR="00CD1D2D">
            <w:rPr>
              <w:noProof/>
            </w:rPr>
            <w:t>12</w:t>
          </w:r>
        </w:fldSimple>
      </w:p>
    </w:sdtContent>
  </w:sdt>
  <w:p w:rsidR="00571E9B" w:rsidRDefault="00571E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596B"/>
    <w:multiLevelType w:val="hybridMultilevel"/>
    <w:tmpl w:val="4F48F5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114E"/>
    <w:multiLevelType w:val="hybridMultilevel"/>
    <w:tmpl w:val="80E08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20806"/>
    <w:multiLevelType w:val="hybridMultilevel"/>
    <w:tmpl w:val="80E08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252"/>
    <w:rsid w:val="00044E62"/>
    <w:rsid w:val="001853DC"/>
    <w:rsid w:val="00193A59"/>
    <w:rsid w:val="001E58B8"/>
    <w:rsid w:val="00321FAE"/>
    <w:rsid w:val="004477D2"/>
    <w:rsid w:val="00500252"/>
    <w:rsid w:val="005077DE"/>
    <w:rsid w:val="00527518"/>
    <w:rsid w:val="0055464F"/>
    <w:rsid w:val="005674EC"/>
    <w:rsid w:val="00571E9B"/>
    <w:rsid w:val="006B37FE"/>
    <w:rsid w:val="006F3D35"/>
    <w:rsid w:val="00747E2F"/>
    <w:rsid w:val="007A5585"/>
    <w:rsid w:val="0091722D"/>
    <w:rsid w:val="009B50A6"/>
    <w:rsid w:val="009D3BF7"/>
    <w:rsid w:val="00A534EC"/>
    <w:rsid w:val="00AC4D94"/>
    <w:rsid w:val="00C91306"/>
    <w:rsid w:val="00CC0165"/>
    <w:rsid w:val="00CC51BF"/>
    <w:rsid w:val="00CD1D2D"/>
    <w:rsid w:val="00DC08BC"/>
    <w:rsid w:val="00E22E05"/>
    <w:rsid w:val="00EC21D2"/>
    <w:rsid w:val="00EE67C4"/>
    <w:rsid w:val="00F9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02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00252"/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variable">
    <w:name w:val="variable"/>
    <w:basedOn w:val="a"/>
    <w:rsid w:val="005002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3osnovnoytexttabl">
    <w:name w:val="03osnovnoytexttabl"/>
    <w:basedOn w:val="a"/>
    <w:rsid w:val="00500252"/>
    <w:pPr>
      <w:spacing w:before="120" w:after="0" w:line="320" w:lineRule="atLeast"/>
    </w:pPr>
    <w:rPr>
      <w:rFonts w:ascii="GaramondC" w:eastAsia="Times New Roman" w:hAnsi="GaramondC" w:cs="Times New Roman"/>
      <w:color w:val="000000"/>
      <w:sz w:val="20"/>
      <w:szCs w:val="20"/>
    </w:rPr>
  </w:style>
  <w:style w:type="paragraph" w:customStyle="1" w:styleId="a5">
    <w:name w:val="Знак"/>
    <w:basedOn w:val="a"/>
    <w:rsid w:val="001E58B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6">
    <w:name w:val="втяжка"/>
    <w:basedOn w:val="a"/>
    <w:next w:val="a"/>
    <w:rsid w:val="001E58B8"/>
    <w:pPr>
      <w:tabs>
        <w:tab w:val="left" w:pos="567"/>
      </w:tabs>
      <w:autoSpaceDE w:val="0"/>
      <w:autoSpaceDN w:val="0"/>
      <w:adjustRightInd w:val="0"/>
      <w:spacing w:before="57" w:after="0" w:line="240" w:lineRule="auto"/>
      <w:ind w:left="567" w:hanging="567"/>
      <w:jc w:val="both"/>
    </w:pPr>
    <w:rPr>
      <w:rFonts w:ascii="SchoolBookC" w:eastAsia="Times New Roman" w:hAnsi="SchoolBookC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7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E9B"/>
  </w:style>
  <w:style w:type="paragraph" w:styleId="a9">
    <w:name w:val="footer"/>
    <w:basedOn w:val="a"/>
    <w:link w:val="aa"/>
    <w:uiPriority w:val="99"/>
    <w:semiHidden/>
    <w:unhideWhenUsed/>
    <w:rsid w:val="0057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1E9B"/>
  </w:style>
  <w:style w:type="paragraph" w:styleId="ab">
    <w:name w:val="Balloon Text"/>
    <w:basedOn w:val="a"/>
    <w:link w:val="ac"/>
    <w:uiPriority w:val="99"/>
    <w:semiHidden/>
    <w:unhideWhenUsed/>
    <w:rsid w:val="00F9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16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9D3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D1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18</cp:revision>
  <dcterms:created xsi:type="dcterms:W3CDTF">2021-06-01T14:07:00Z</dcterms:created>
  <dcterms:modified xsi:type="dcterms:W3CDTF">2021-09-10T09:06:00Z</dcterms:modified>
</cp:coreProperties>
</file>