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r w:rsidR="00C16049">
        <w:rPr>
          <w:rFonts w:ascii="Times New Roman" w:hAnsi="Times New Roman" w:cs="Times New Roman"/>
          <w:color w:val="000000" w:themeColor="text1"/>
          <w:sz w:val="24"/>
          <w:szCs w:val="24"/>
        </w:rPr>
        <w:t>Приходько Ю.В.</w:t>
      </w:r>
      <w:r w:rsidRPr="00486246">
        <w:rPr>
          <w:rFonts w:ascii="Times New Roman" w:hAnsi="Times New Roman" w:cs="Times New Roman"/>
          <w:color w:val="000000" w:themeColor="text1"/>
          <w:sz w:val="24"/>
          <w:szCs w:val="24"/>
        </w:rPr>
        <w:t>.</w:t>
      </w:r>
    </w:p>
    <w:p w:rsidR="003A6C1D" w:rsidRPr="00486246" w:rsidRDefault="006D02CF"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14</w:t>
      </w:r>
      <w:r w:rsidR="003A6C1D" w:rsidRPr="00486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сентября</w:t>
      </w:r>
      <w:r w:rsidR="003A6C1D" w:rsidRPr="00486246">
        <w:rPr>
          <w:rFonts w:ascii="Times New Roman" w:hAnsi="Times New Roman" w:cs="Times New Roman"/>
          <w:color w:val="000000" w:themeColor="text1"/>
          <w:sz w:val="24"/>
          <w:szCs w:val="24"/>
        </w:rPr>
        <w:t xml:space="preserve">  20</w:t>
      </w:r>
      <w:r w:rsidR="003A6C1D">
        <w:rPr>
          <w:rFonts w:ascii="Times New Roman" w:hAnsi="Times New Roman" w:cs="Times New Roman"/>
          <w:color w:val="000000" w:themeColor="text1"/>
          <w:sz w:val="24"/>
          <w:szCs w:val="24"/>
        </w:rPr>
        <w:t>2</w:t>
      </w:r>
      <w:r w:rsidR="00C84A1F">
        <w:rPr>
          <w:rFonts w:ascii="Times New Roman" w:hAnsi="Times New Roman" w:cs="Times New Roman"/>
          <w:color w:val="000000" w:themeColor="text1"/>
          <w:sz w:val="24"/>
          <w:szCs w:val="24"/>
        </w:rPr>
        <w:t>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w:t>
      </w:r>
      <w:r w:rsidR="00134DA2">
        <w:t>сыра голландского</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C46F3A"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C46F3A"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9C76F2">
        <w:rPr>
          <w:rFonts w:ascii="Times New Roman" w:hAnsi="Times New Roman" w:cs="Times New Roman"/>
          <w:b/>
          <w:bCs/>
          <w:color w:val="000000" w:themeColor="text1"/>
          <w:sz w:val="24"/>
          <w:szCs w:val="24"/>
        </w:rPr>
        <w:t>2</w:t>
      </w:r>
      <w:r w:rsidR="00134DA2">
        <w:rPr>
          <w:rFonts w:ascii="Times New Roman" w:hAnsi="Times New Roman" w:cs="Times New Roman"/>
          <w:b/>
          <w:bCs/>
          <w:color w:val="000000" w:themeColor="text1"/>
          <w:sz w:val="24"/>
          <w:szCs w:val="24"/>
        </w:rPr>
        <w:t>1</w:t>
      </w:r>
      <w:r w:rsidR="00486246" w:rsidRPr="00486246">
        <w:rPr>
          <w:rFonts w:ascii="Times New Roman" w:hAnsi="Times New Roman" w:cs="Times New Roman"/>
          <w:b/>
          <w:bCs/>
          <w:color w:val="000000" w:themeColor="text1"/>
          <w:sz w:val="24"/>
          <w:szCs w:val="24"/>
        </w:rPr>
        <w:t>г.</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bookmarkStart w:id="0" w:name="_GoBack"/>
      <w:bookmarkEnd w:id="0"/>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p>
    <w:p w:rsidR="00AC1AD1" w:rsidRDefault="00AC1AD1" w:rsidP="00167319">
      <w:pPr>
        <w:suppressAutoHyphens/>
        <w:spacing w:after="0" w:line="240" w:lineRule="auto"/>
        <w:rPr>
          <w:rFonts w:ascii="Times New Roman" w:eastAsia="Times New Roman" w:hAnsi="Times New Roman" w:cs="Times New Roman"/>
          <w:sz w:val="16"/>
          <w:szCs w:val="16"/>
          <w:lang w:eastAsia="ar-SA"/>
        </w:rPr>
      </w:pPr>
    </w:p>
    <w:p w:rsidR="00E604B2" w:rsidRPr="00E43A84" w:rsidRDefault="00E604B2" w:rsidP="006D02CF">
      <w:pPr>
        <w:suppressAutoHyphens/>
        <w:spacing w:after="200" w:line="276" w:lineRule="auto"/>
        <w:rPr>
          <w:rFonts w:ascii="Times New Roman" w:eastAsia="Times New Roman" w:hAnsi="Times New Roman" w:cs="Times New Roman"/>
          <w:b/>
          <w:sz w:val="20"/>
          <w:szCs w:val="20"/>
          <w:lang w:eastAsia="ar-SA"/>
        </w:rPr>
      </w:pPr>
      <w:r w:rsidRPr="00E43A84">
        <w:rPr>
          <w:rFonts w:ascii="Times New Roman" w:eastAsia="Times New Roman" w:hAnsi="Times New Roman" w:cs="Times New Roman"/>
          <w:b/>
          <w:bCs/>
          <w:sz w:val="20"/>
          <w:szCs w:val="20"/>
          <w:lang w:eastAsia="ar-SA"/>
        </w:rPr>
        <w:t>ТЕХНИЧЕСКОЕ ЗАДАНИЕ  (ОПИСАНИЕ ОБЪЕКТА ЗАКУПКИ)</w:t>
      </w:r>
    </w:p>
    <w:p w:rsidR="00E604B2" w:rsidRPr="00E43A84" w:rsidRDefault="00E604B2" w:rsidP="00E604B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E43A84">
        <w:rPr>
          <w:rFonts w:ascii="Times New Roman" w:eastAsia="Times New Roman" w:hAnsi="Times New Roman" w:cs="Times New Roman"/>
          <w:b/>
          <w:sz w:val="20"/>
          <w:szCs w:val="20"/>
          <w:lang w:eastAsia="ar-SA"/>
        </w:rPr>
        <w:t>Поставка продуктов питания (Сыр полутвердый</w:t>
      </w:r>
      <w:r>
        <w:rPr>
          <w:rFonts w:ascii="Times New Roman" w:eastAsia="Times New Roman" w:hAnsi="Times New Roman" w:cs="Times New Roman"/>
          <w:b/>
          <w:sz w:val="20"/>
          <w:szCs w:val="20"/>
          <w:lang w:eastAsia="ar-SA"/>
        </w:rPr>
        <w:t xml:space="preserve"> Голландский</w:t>
      </w:r>
      <w:r w:rsidRPr="00E43A84">
        <w:rPr>
          <w:rFonts w:ascii="Times New Roman" w:eastAsia="Times New Roman" w:hAnsi="Times New Roman" w:cs="Times New Roman"/>
          <w:b/>
          <w:sz w:val="20"/>
          <w:szCs w:val="20"/>
          <w:lang w:eastAsia="ar-SA"/>
        </w:rPr>
        <w:t>)</w:t>
      </w:r>
    </w:p>
    <w:p w:rsidR="00E604B2" w:rsidRPr="00E43A84" w:rsidRDefault="00E604B2" w:rsidP="00E604B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11493" w:type="dxa"/>
        <w:tblInd w:w="-998" w:type="dxa"/>
        <w:tblLayout w:type="fixed"/>
        <w:tblCellMar>
          <w:left w:w="40" w:type="dxa"/>
          <w:right w:w="40" w:type="dxa"/>
        </w:tblCellMar>
        <w:tblLook w:val="0000"/>
      </w:tblPr>
      <w:tblGrid>
        <w:gridCol w:w="709"/>
        <w:gridCol w:w="1702"/>
        <w:gridCol w:w="709"/>
        <w:gridCol w:w="1275"/>
        <w:gridCol w:w="2835"/>
        <w:gridCol w:w="1701"/>
        <w:gridCol w:w="2562"/>
      </w:tblGrid>
      <w:tr w:rsidR="00E604B2" w:rsidRPr="00E43A84" w:rsidTr="00FC4B0A">
        <w:trPr>
          <w:trHeight w:val="900"/>
        </w:trPr>
        <w:tc>
          <w:tcPr>
            <w:tcW w:w="709"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z w:val="20"/>
                <w:szCs w:val="20"/>
                <w:lang w:eastAsia="ar-SA"/>
              </w:rPr>
              <w:t>№</w:t>
            </w:r>
          </w:p>
        </w:tc>
        <w:tc>
          <w:tcPr>
            <w:tcW w:w="1702"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Наименование</w:t>
            </w:r>
          </w:p>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E43A84">
              <w:rPr>
                <w:rFonts w:ascii="Times New Roman" w:eastAsia="Times New Roman" w:hAnsi="Times New Roman" w:cs="Times New Roman"/>
                <w:color w:val="000000"/>
                <w:spacing w:val="-3"/>
                <w:sz w:val="20"/>
                <w:szCs w:val="20"/>
                <w:lang w:eastAsia="ar-SA"/>
              </w:rPr>
              <w:t>продукта</w:t>
            </w:r>
          </w:p>
        </w:tc>
        <w:tc>
          <w:tcPr>
            <w:tcW w:w="709"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E43A84">
              <w:rPr>
                <w:rFonts w:ascii="Times New Roman" w:eastAsia="Times New Roman" w:hAnsi="Times New Roman" w:cs="Times New Roman"/>
                <w:color w:val="000000"/>
                <w:sz w:val="20"/>
                <w:szCs w:val="20"/>
                <w:lang w:eastAsia="ar-SA"/>
              </w:rPr>
              <w:t>Ед.</w:t>
            </w:r>
          </w:p>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E43A84">
              <w:rPr>
                <w:rFonts w:ascii="Times New Roman" w:eastAsia="Times New Roman" w:hAnsi="Times New Roman" w:cs="Times New Roman"/>
                <w:color w:val="000000"/>
                <w:spacing w:val="-4"/>
                <w:sz w:val="20"/>
                <w:szCs w:val="20"/>
                <w:lang w:eastAsia="ar-SA"/>
              </w:rPr>
              <w:t>Изм</w:t>
            </w:r>
            <w:proofErr w:type="spellEnd"/>
            <w:r w:rsidRPr="00E43A84">
              <w:rPr>
                <w:rFonts w:ascii="Times New Roman" w:eastAsia="Times New Roman" w:hAnsi="Times New Roman" w:cs="Times New Roman"/>
                <w:color w:val="000000"/>
                <w:spacing w:val="-4"/>
                <w:sz w:val="20"/>
                <w:szCs w:val="20"/>
                <w:lang w:eastAsia="ar-SA"/>
              </w:rPr>
              <w:t>.</w:t>
            </w:r>
          </w:p>
        </w:tc>
        <w:tc>
          <w:tcPr>
            <w:tcW w:w="1275"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5"/>
                <w:sz w:val="20"/>
                <w:szCs w:val="20"/>
                <w:lang w:eastAsia="ar-SA"/>
              </w:rPr>
              <w:t>Количество всего</w:t>
            </w:r>
          </w:p>
        </w:tc>
        <w:tc>
          <w:tcPr>
            <w:tcW w:w="2835"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Качественные</w:t>
            </w:r>
          </w:p>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2"/>
                <w:sz w:val="20"/>
                <w:szCs w:val="20"/>
                <w:lang w:eastAsia="ar-SA"/>
              </w:rPr>
              <w:t>характеристики.</w:t>
            </w:r>
          </w:p>
        </w:tc>
        <w:tc>
          <w:tcPr>
            <w:tcW w:w="1701"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Вид тары</w:t>
            </w:r>
          </w:p>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упаковки</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E604B2" w:rsidRPr="00E43A84" w:rsidRDefault="00E604B2" w:rsidP="00FC4B0A">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Условия</w:t>
            </w:r>
          </w:p>
          <w:p w:rsidR="00E604B2" w:rsidRPr="00E43A84" w:rsidRDefault="00E604B2" w:rsidP="00FC4B0A">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E43A84">
              <w:rPr>
                <w:rFonts w:ascii="Times New Roman" w:eastAsia="Times New Roman" w:hAnsi="Times New Roman" w:cs="Times New Roman"/>
                <w:color w:val="000000"/>
                <w:spacing w:val="-2"/>
                <w:sz w:val="20"/>
                <w:szCs w:val="20"/>
                <w:lang w:eastAsia="ar-SA"/>
              </w:rPr>
              <w:t>поставки</w:t>
            </w:r>
          </w:p>
        </w:tc>
      </w:tr>
      <w:tr w:rsidR="00E604B2" w:rsidRPr="00E43A84" w:rsidTr="00FC4B0A">
        <w:trPr>
          <w:trHeight w:val="900"/>
        </w:trPr>
        <w:tc>
          <w:tcPr>
            <w:tcW w:w="709"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E43A84">
              <w:rPr>
                <w:rFonts w:ascii="Times New Roman" w:eastAsia="Times New Roman" w:hAnsi="Times New Roman" w:cs="Times New Roman"/>
                <w:color w:val="000000"/>
                <w:sz w:val="20"/>
                <w:szCs w:val="20"/>
                <w:lang w:eastAsia="ar-SA"/>
              </w:rPr>
              <w:t>1</w:t>
            </w:r>
          </w:p>
        </w:tc>
        <w:tc>
          <w:tcPr>
            <w:tcW w:w="1702" w:type="dxa"/>
            <w:tcBorders>
              <w:top w:val="single" w:sz="4" w:space="0" w:color="000000"/>
              <w:left w:val="single" w:sz="4" w:space="0" w:color="000000"/>
              <w:bottom w:val="single" w:sz="4" w:space="0" w:color="000000"/>
            </w:tcBorders>
            <w:shd w:val="clear" w:color="auto" w:fill="FFFFFF"/>
          </w:tcPr>
          <w:p w:rsidR="00E604B2" w:rsidRDefault="00E604B2" w:rsidP="00FC4B0A">
            <w:pPr>
              <w:shd w:val="clear" w:color="auto" w:fill="FFFFFF"/>
              <w:suppressAutoHyphens/>
              <w:spacing w:after="0" w:line="240" w:lineRule="auto"/>
              <w:jc w:val="center"/>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 xml:space="preserve">Сыр полутвердый </w:t>
            </w:r>
            <w:r>
              <w:rPr>
                <w:rFonts w:ascii="Times New Roman" w:eastAsia="Calibri" w:hAnsi="Times New Roman" w:cs="Times New Roman"/>
                <w:sz w:val="20"/>
                <w:szCs w:val="20"/>
                <w:lang w:eastAsia="ar-SA"/>
              </w:rPr>
              <w:t>Голландский,</w:t>
            </w:r>
          </w:p>
          <w:p w:rsidR="00E604B2" w:rsidRPr="00E43A84"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 м</w:t>
            </w:r>
            <w:r w:rsidRPr="00E43A84">
              <w:rPr>
                <w:rFonts w:ascii="Times New Roman" w:eastAsia="Calibri" w:hAnsi="Times New Roman" w:cs="Times New Roman"/>
                <w:sz w:val="20"/>
                <w:szCs w:val="20"/>
                <w:lang w:eastAsia="ar-SA"/>
              </w:rPr>
              <w:t>ассов</w:t>
            </w:r>
            <w:r>
              <w:rPr>
                <w:rFonts w:ascii="Times New Roman" w:eastAsia="Calibri" w:hAnsi="Times New Roman" w:cs="Times New Roman"/>
                <w:sz w:val="20"/>
                <w:szCs w:val="20"/>
                <w:lang w:eastAsia="ar-SA"/>
              </w:rPr>
              <w:t>ой</w:t>
            </w:r>
            <w:r w:rsidRPr="00E43A84">
              <w:rPr>
                <w:rFonts w:ascii="Times New Roman" w:eastAsia="Calibri" w:hAnsi="Times New Roman" w:cs="Times New Roman"/>
                <w:sz w:val="20"/>
                <w:szCs w:val="20"/>
                <w:lang w:eastAsia="ar-SA"/>
              </w:rPr>
              <w:t xml:space="preserve"> дол</w:t>
            </w:r>
            <w:r>
              <w:rPr>
                <w:rFonts w:ascii="Times New Roman" w:eastAsia="Calibri" w:hAnsi="Times New Roman" w:cs="Times New Roman"/>
                <w:sz w:val="20"/>
                <w:szCs w:val="20"/>
                <w:lang w:eastAsia="ar-SA"/>
              </w:rPr>
              <w:t>ей</w:t>
            </w:r>
            <w:r w:rsidRPr="00E43A84">
              <w:rPr>
                <w:rFonts w:ascii="Times New Roman" w:eastAsia="Calibri" w:hAnsi="Times New Roman" w:cs="Times New Roman"/>
                <w:sz w:val="20"/>
                <w:szCs w:val="20"/>
                <w:lang w:eastAsia="ar-SA"/>
              </w:rPr>
              <w:t xml:space="preserve"> жира в пересчете на сухое вещество </w:t>
            </w:r>
            <w:r>
              <w:rPr>
                <w:rFonts w:ascii="Times New Roman" w:eastAsia="Calibri" w:hAnsi="Times New Roman" w:cs="Times New Roman"/>
                <w:sz w:val="20"/>
                <w:szCs w:val="20"/>
                <w:lang w:eastAsia="ar-SA"/>
              </w:rPr>
              <w:t>45</w:t>
            </w:r>
            <w:r w:rsidRPr="00E43A84">
              <w:rPr>
                <w:rFonts w:ascii="Times New Roman" w:eastAsia="Calibri" w:hAnsi="Times New Roman" w:cs="Times New Roman"/>
                <w:sz w:val="20"/>
                <w:szCs w:val="20"/>
                <w:lang w:eastAsia="ar-SA"/>
              </w:rPr>
              <w:t xml:space="preserve">% </w:t>
            </w:r>
          </w:p>
          <w:p w:rsidR="00E604B2" w:rsidRPr="00E43A84" w:rsidRDefault="00E604B2" w:rsidP="00FC4B0A">
            <w:pPr>
              <w:shd w:val="clear" w:color="auto" w:fill="FFFFFF"/>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FFFFFF"/>
          </w:tcPr>
          <w:p w:rsidR="00E604B2" w:rsidRPr="00E43A84" w:rsidRDefault="00E604B2" w:rsidP="00FC4B0A">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sz w:val="20"/>
                <w:szCs w:val="20"/>
                <w:lang w:eastAsia="ar-SA"/>
              </w:rPr>
              <w:t xml:space="preserve">      кг</w:t>
            </w:r>
          </w:p>
        </w:tc>
        <w:tc>
          <w:tcPr>
            <w:tcW w:w="1275" w:type="dxa"/>
            <w:tcBorders>
              <w:top w:val="single" w:sz="4" w:space="0" w:color="000000"/>
              <w:left w:val="single" w:sz="4" w:space="0" w:color="000000"/>
              <w:bottom w:val="single" w:sz="4" w:space="0" w:color="000000"/>
            </w:tcBorders>
            <w:shd w:val="clear" w:color="auto" w:fill="FFFFFF"/>
          </w:tcPr>
          <w:p w:rsidR="00E604B2" w:rsidRPr="00E43A84" w:rsidRDefault="006D02CF" w:rsidP="00FC4B0A">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850</w:t>
            </w:r>
          </w:p>
        </w:tc>
        <w:tc>
          <w:tcPr>
            <w:tcW w:w="2835" w:type="dxa"/>
            <w:tcBorders>
              <w:top w:val="single" w:sz="4" w:space="0" w:color="000000"/>
              <w:left w:val="single" w:sz="4" w:space="0" w:color="000000"/>
              <w:bottom w:val="single" w:sz="4" w:space="0" w:color="000000"/>
            </w:tcBorders>
            <w:shd w:val="clear" w:color="auto" w:fill="FFFFFF"/>
          </w:tcPr>
          <w:p w:rsidR="00E604B2"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 xml:space="preserve">Сыр полутвердый </w:t>
            </w:r>
            <w:r>
              <w:rPr>
                <w:rFonts w:ascii="Times New Roman" w:eastAsia="Calibri" w:hAnsi="Times New Roman" w:cs="Times New Roman"/>
                <w:sz w:val="20"/>
                <w:szCs w:val="20"/>
                <w:lang w:eastAsia="ar-SA"/>
              </w:rPr>
              <w:t>Голландский,</w:t>
            </w:r>
          </w:p>
          <w:p w:rsidR="00E604B2" w:rsidRPr="00E43A84"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 м</w:t>
            </w:r>
            <w:r w:rsidRPr="00E43A84">
              <w:rPr>
                <w:rFonts w:ascii="Times New Roman" w:eastAsia="Calibri" w:hAnsi="Times New Roman" w:cs="Times New Roman"/>
                <w:sz w:val="20"/>
                <w:szCs w:val="20"/>
                <w:lang w:eastAsia="ar-SA"/>
              </w:rPr>
              <w:t>ассов</w:t>
            </w:r>
            <w:r>
              <w:rPr>
                <w:rFonts w:ascii="Times New Roman" w:eastAsia="Calibri" w:hAnsi="Times New Roman" w:cs="Times New Roman"/>
                <w:sz w:val="20"/>
                <w:szCs w:val="20"/>
                <w:lang w:eastAsia="ar-SA"/>
              </w:rPr>
              <w:t>ой</w:t>
            </w:r>
            <w:r w:rsidRPr="00E43A84">
              <w:rPr>
                <w:rFonts w:ascii="Times New Roman" w:eastAsia="Calibri" w:hAnsi="Times New Roman" w:cs="Times New Roman"/>
                <w:sz w:val="20"/>
                <w:szCs w:val="20"/>
                <w:lang w:eastAsia="ar-SA"/>
              </w:rPr>
              <w:t xml:space="preserve"> дол</w:t>
            </w:r>
            <w:r>
              <w:rPr>
                <w:rFonts w:ascii="Times New Roman" w:eastAsia="Calibri" w:hAnsi="Times New Roman" w:cs="Times New Roman"/>
                <w:sz w:val="20"/>
                <w:szCs w:val="20"/>
                <w:lang w:eastAsia="ar-SA"/>
              </w:rPr>
              <w:t>ей</w:t>
            </w:r>
            <w:r w:rsidRPr="00E43A84">
              <w:rPr>
                <w:rFonts w:ascii="Times New Roman" w:eastAsia="Calibri" w:hAnsi="Times New Roman" w:cs="Times New Roman"/>
                <w:sz w:val="20"/>
                <w:szCs w:val="20"/>
                <w:lang w:eastAsia="ar-SA"/>
              </w:rPr>
              <w:t xml:space="preserve"> жира в пересчете на сухое вещество </w:t>
            </w:r>
            <w:r>
              <w:rPr>
                <w:rFonts w:ascii="Times New Roman" w:eastAsia="Calibri" w:hAnsi="Times New Roman" w:cs="Times New Roman"/>
                <w:sz w:val="20"/>
                <w:szCs w:val="20"/>
                <w:lang w:eastAsia="ar-SA"/>
              </w:rPr>
              <w:t>45</w:t>
            </w:r>
            <w:r w:rsidRPr="00E43A84">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t xml:space="preserve">, </w:t>
            </w:r>
            <w:r w:rsidRPr="00E43A84">
              <w:rPr>
                <w:rFonts w:ascii="Times New Roman" w:eastAsia="Calibri" w:hAnsi="Times New Roman" w:cs="Times New Roman"/>
                <w:sz w:val="20"/>
                <w:szCs w:val="20"/>
                <w:lang w:eastAsia="ar-SA"/>
              </w:rPr>
              <w:t xml:space="preserve">в форме прямоугольных брусков. </w:t>
            </w:r>
          </w:p>
          <w:p w:rsidR="00E604B2" w:rsidRPr="00E43A84"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ГОСТ 32260-2013</w:t>
            </w:r>
          </w:p>
          <w:p w:rsidR="00E604B2" w:rsidRPr="00E43A84"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Жировая фаза сыра должна содержать только молочный жир коровьего молока.</w:t>
            </w:r>
          </w:p>
          <w:p w:rsidR="00E604B2" w:rsidRDefault="00E604B2" w:rsidP="00FC4B0A">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Вкус и запах</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выраженный сырный, слегка кисловатый. Консистенция</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умеренно эластичная, однородная во всей массе.</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Calibri" w:hAnsi="Times New Roman" w:cs="Times New Roman"/>
                <w:sz w:val="20"/>
                <w:szCs w:val="20"/>
                <w:lang w:eastAsia="ar-SA"/>
              </w:rPr>
              <w:t xml:space="preserve"> Цвет</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от белого </w:t>
            </w:r>
            <w:proofErr w:type="gramStart"/>
            <w:r w:rsidRPr="00E43A84">
              <w:rPr>
                <w:rFonts w:ascii="Times New Roman" w:eastAsia="Calibri" w:hAnsi="Times New Roman" w:cs="Times New Roman"/>
                <w:sz w:val="20"/>
                <w:szCs w:val="20"/>
                <w:lang w:eastAsia="ar-SA"/>
              </w:rPr>
              <w:t>до</w:t>
            </w:r>
            <w:proofErr w:type="gramEnd"/>
            <w:r w:rsidRPr="00E43A84">
              <w:rPr>
                <w:rFonts w:ascii="Times New Roman" w:eastAsia="Calibri" w:hAnsi="Times New Roman" w:cs="Times New Roman"/>
                <w:sz w:val="20"/>
                <w:szCs w:val="20"/>
                <w:lang w:eastAsia="ar-SA"/>
              </w:rPr>
              <w:t xml:space="preserve"> светло-жёлтого, равномерный по всей массе</w:t>
            </w:r>
          </w:p>
        </w:tc>
        <w:tc>
          <w:tcPr>
            <w:tcW w:w="1701" w:type="dxa"/>
            <w:tcBorders>
              <w:top w:val="single" w:sz="4" w:space="0" w:color="000000"/>
              <w:left w:val="single" w:sz="4" w:space="0" w:color="000000"/>
              <w:bottom w:val="single" w:sz="4" w:space="0" w:color="000000"/>
            </w:tcBorders>
            <w:shd w:val="clear" w:color="auto" w:fill="FFFFFF"/>
          </w:tcPr>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Бруски с</w:t>
            </w:r>
            <w:r w:rsidRPr="00E43A84">
              <w:rPr>
                <w:rFonts w:ascii="Times New Roman" w:eastAsia="Times New Roman" w:hAnsi="Times New Roman" w:cs="Times New Roman"/>
                <w:color w:val="000000"/>
                <w:spacing w:val="-3"/>
                <w:sz w:val="20"/>
                <w:szCs w:val="20"/>
                <w:lang w:eastAsia="ar-SA"/>
              </w:rPr>
              <w:t>ыр</w:t>
            </w:r>
            <w:r>
              <w:rPr>
                <w:rFonts w:ascii="Times New Roman" w:eastAsia="Times New Roman" w:hAnsi="Times New Roman" w:cs="Times New Roman"/>
                <w:color w:val="000000"/>
                <w:spacing w:val="-3"/>
                <w:sz w:val="20"/>
                <w:szCs w:val="20"/>
                <w:lang w:eastAsia="ar-SA"/>
              </w:rPr>
              <w:t>а</w:t>
            </w:r>
            <w:r w:rsidRPr="00E43A84">
              <w:rPr>
                <w:rFonts w:ascii="Times New Roman" w:eastAsia="Times New Roman" w:hAnsi="Times New Roman" w:cs="Times New Roman"/>
                <w:color w:val="000000"/>
                <w:spacing w:val="-3"/>
                <w:sz w:val="20"/>
                <w:szCs w:val="20"/>
                <w:lang w:eastAsia="ar-SA"/>
              </w:rPr>
              <w:t xml:space="preserve"> покрыт</w:t>
            </w:r>
            <w:r>
              <w:rPr>
                <w:rFonts w:ascii="Times New Roman" w:eastAsia="Times New Roman" w:hAnsi="Times New Roman" w:cs="Times New Roman"/>
                <w:color w:val="000000"/>
                <w:spacing w:val="-3"/>
                <w:sz w:val="20"/>
                <w:szCs w:val="20"/>
                <w:lang w:eastAsia="ar-SA"/>
              </w:rPr>
              <w:t>ы</w:t>
            </w:r>
            <w:r w:rsidRPr="00E43A84">
              <w:rPr>
                <w:rFonts w:ascii="Times New Roman" w:eastAsia="Times New Roman" w:hAnsi="Times New Roman" w:cs="Times New Roman"/>
                <w:color w:val="000000"/>
                <w:spacing w:val="-3"/>
                <w:sz w:val="20"/>
                <w:szCs w:val="20"/>
                <w:lang w:eastAsia="ar-SA"/>
              </w:rPr>
              <w:t xml:space="preserve"> парафиновыми, полимерными, </w:t>
            </w:r>
            <w:proofErr w:type="spellStart"/>
            <w:proofErr w:type="gramStart"/>
            <w:r w:rsidRPr="00E43A84">
              <w:rPr>
                <w:rFonts w:ascii="Times New Roman" w:eastAsia="Times New Roman" w:hAnsi="Times New Roman" w:cs="Times New Roman"/>
                <w:color w:val="000000"/>
                <w:spacing w:val="-3"/>
                <w:sz w:val="20"/>
                <w:szCs w:val="20"/>
                <w:lang w:eastAsia="ar-SA"/>
              </w:rPr>
              <w:t>комбинирован-ными</w:t>
            </w:r>
            <w:proofErr w:type="spellEnd"/>
            <w:proofErr w:type="gramEnd"/>
            <w:r w:rsidRPr="00E43A84">
              <w:rPr>
                <w:rFonts w:ascii="Times New Roman" w:eastAsia="Times New Roman" w:hAnsi="Times New Roman" w:cs="Times New Roman"/>
                <w:color w:val="000000"/>
                <w:spacing w:val="-3"/>
                <w:sz w:val="20"/>
                <w:szCs w:val="20"/>
                <w:lang w:eastAsia="ar-SA"/>
              </w:rPr>
              <w:t xml:space="preserve"> составами или полимерными материалами</w:t>
            </w:r>
          </w:p>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Упаковочные материалы, используемые для упаковывания продукта, должна соответствовать требованиям ГОСТ и документов, в соответствии которым они изготовлены.</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Масса нетто одного бруска не более 3,0 кг</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E604B2" w:rsidRPr="00E43A84"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E604B2"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продукта для режима хранения при температуре +4+-2С.</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E604B2" w:rsidRPr="00E43A84" w:rsidRDefault="00E604B2" w:rsidP="00FC4B0A">
            <w:pPr>
              <w:shd w:val="clear" w:color="auto" w:fill="FFFFFF"/>
              <w:suppressAutoHyphens/>
              <w:spacing w:after="0" w:line="240" w:lineRule="auto"/>
              <w:rPr>
                <w:rFonts w:ascii="Times New Roman" w:eastAsia="Times New Roman" w:hAnsi="Times New Roman" w:cs="Times New Roman"/>
                <w:sz w:val="20"/>
                <w:szCs w:val="20"/>
                <w:lang w:eastAsia="ar-SA"/>
              </w:rPr>
            </w:pPr>
          </w:p>
        </w:tc>
      </w:tr>
    </w:tbl>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E604B2" w:rsidRDefault="00E604B2" w:rsidP="00E604B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по заявке заказчика  по</w:t>
      </w:r>
    </w:p>
    <w:p w:rsidR="00E604B2" w:rsidRPr="00E43A84" w:rsidRDefault="006D02CF" w:rsidP="00E604B2">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 xml:space="preserve">30ноября </w:t>
      </w:r>
      <w:r w:rsidR="00E604B2">
        <w:rPr>
          <w:rFonts w:ascii="Times New Roman" w:eastAsia="Times New Roman" w:hAnsi="Times New Roman" w:cs="Times New Roman"/>
          <w:sz w:val="20"/>
          <w:szCs w:val="20"/>
          <w:lang w:eastAsia="ar-SA"/>
        </w:rPr>
        <w:t xml:space="preserve"> 2021г.</w:t>
      </w:r>
      <w:r w:rsidR="00E604B2" w:rsidRPr="00E43A84">
        <w:rPr>
          <w:rFonts w:ascii="Times New Roman" w:eastAsia="Times New Roman" w:hAnsi="Times New Roman" w:cs="Times New Roman"/>
          <w:sz w:val="20"/>
          <w:szCs w:val="20"/>
          <w:lang w:eastAsia="ar-SA"/>
        </w:rPr>
        <w:t xml:space="preserve"> </w:t>
      </w:r>
    </w:p>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 xml:space="preserve">заказчика, </w:t>
      </w:r>
      <w:r w:rsidRPr="00E43A84">
        <w:rPr>
          <w:rFonts w:ascii="Times New Roman" w:eastAsia="Times New Roman" w:hAnsi="Times New Roman" w:cs="Times New Roman"/>
          <w:sz w:val="20"/>
          <w:szCs w:val="20"/>
          <w:lang w:eastAsia="ar-SA"/>
        </w:rPr>
        <w:t xml:space="preserve">один раз в неделю </w:t>
      </w:r>
      <w:r>
        <w:rPr>
          <w:rFonts w:ascii="Times New Roman" w:eastAsia="Times New Roman" w:hAnsi="Times New Roman" w:cs="Times New Roman"/>
          <w:sz w:val="20"/>
          <w:szCs w:val="20"/>
          <w:lang w:eastAsia="ar-SA"/>
        </w:rPr>
        <w:t>среда, четверг</w:t>
      </w:r>
      <w:r w:rsidRPr="00E43A84">
        <w:rPr>
          <w:rFonts w:ascii="Times New Roman" w:eastAsia="Times New Roman" w:hAnsi="Times New Roman" w:cs="Times New Roman"/>
          <w:color w:val="000000"/>
          <w:spacing w:val="-1"/>
          <w:sz w:val="20"/>
          <w:szCs w:val="20"/>
          <w:lang w:eastAsia="ar-SA"/>
        </w:rPr>
        <w:t>, с 09.00 до 16.00(местное время), обед с 13.00 до 14.00(местное время)</w:t>
      </w:r>
    </w:p>
    <w:p w:rsidR="00E604B2" w:rsidRPr="00E43A84" w:rsidRDefault="00E604B2" w:rsidP="00E604B2">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E604B2" w:rsidRPr="00E43A84" w:rsidRDefault="00E604B2" w:rsidP="00E604B2">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proofErr w:type="gramStart"/>
      <w:r w:rsidRPr="00E43A84">
        <w:rPr>
          <w:rFonts w:ascii="Times New Roman" w:eastAsia="Times New Roman" w:hAnsi="Times New Roman" w:cs="Times New Roman"/>
          <w:sz w:val="20"/>
          <w:szCs w:val="20"/>
          <w:lang w:eastAsia="ar-SA"/>
        </w:rPr>
        <w:t>Республика Башкортостан, г. Кумертау, ул. Салавата, д. 5, до места складирования.</w:t>
      </w:r>
      <w:proofErr w:type="gramEnd"/>
    </w:p>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sidRPr="00E43A84">
        <w:rPr>
          <w:rFonts w:ascii="Times New Roman" w:eastAsia="Times New Roman" w:hAnsi="Times New Roman" w:cs="Times New Roman"/>
          <w:sz w:val="20"/>
          <w:szCs w:val="20"/>
          <w:lang w:eastAsia="ar-SA"/>
        </w:rPr>
        <w:t xml:space="preserve"> 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E604B2" w:rsidRPr="00E43A84" w:rsidRDefault="00E604B2" w:rsidP="00E604B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E604B2" w:rsidRPr="00E43A84" w:rsidRDefault="00E604B2" w:rsidP="00E604B2">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 ТР ТС 022/2011 «Пищевая продукция в части ее маркировки», ТР ТС 033/2013 « О безопасности молока и молочной продукции»</w:t>
      </w:r>
    </w:p>
    <w:p w:rsidR="00E604B2" w:rsidRPr="00E43A84" w:rsidRDefault="00E604B2" w:rsidP="00E604B2">
      <w:pPr>
        <w:suppressAutoHyphens/>
        <w:spacing w:after="0" w:line="240" w:lineRule="auto"/>
        <w:jc w:val="both"/>
        <w:rPr>
          <w:rFonts w:ascii="Times New Roman" w:eastAsia="Times New Roman" w:hAnsi="Times New Roman" w:cs="Times New Roman"/>
          <w:bCs/>
          <w:sz w:val="20"/>
          <w:szCs w:val="24"/>
          <w:lang w:eastAsia="ar-SA"/>
        </w:rPr>
      </w:pPr>
    </w:p>
    <w:p w:rsidR="00E604B2" w:rsidRDefault="00E604B2" w:rsidP="00E604B2">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 xml:space="preserve"> продукции при температуре 4+-2С относительной влажности воздуха не более 85% на момент поставки должен составлять не менее 30 суток</w:t>
      </w:r>
    </w:p>
    <w:p w:rsidR="00E604B2" w:rsidRDefault="00E604B2" w:rsidP="00E604B2">
      <w:pPr>
        <w:suppressAutoHyphens/>
        <w:spacing w:after="0" w:line="240" w:lineRule="auto"/>
        <w:jc w:val="both"/>
        <w:rPr>
          <w:rFonts w:ascii="Times New Roman" w:eastAsia="Times New Roman" w:hAnsi="Times New Roman" w:cs="Times New Roman"/>
          <w:bCs/>
          <w:sz w:val="20"/>
          <w:szCs w:val="24"/>
          <w:lang w:eastAsia="ar-SA"/>
        </w:rPr>
      </w:pPr>
    </w:p>
    <w:p w:rsidR="00E604B2" w:rsidRDefault="00E604B2" w:rsidP="00E604B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333333"/>
          <w:sz w:val="20"/>
          <w:szCs w:val="20"/>
          <w:shd w:val="clear" w:color="auto" w:fill="FFFFEF"/>
          <w:lang w:eastAsia="ru-RU"/>
        </w:rPr>
        <w:t>Бруски с</w:t>
      </w:r>
      <w:r w:rsidRPr="00E43A84">
        <w:rPr>
          <w:rFonts w:ascii="Times New Roman" w:eastAsia="Times New Roman" w:hAnsi="Times New Roman" w:cs="Times New Roman"/>
          <w:color w:val="000000"/>
          <w:spacing w:val="-3"/>
          <w:sz w:val="20"/>
          <w:szCs w:val="20"/>
          <w:lang w:eastAsia="ar-SA"/>
        </w:rPr>
        <w:t>ыр</w:t>
      </w:r>
      <w:r>
        <w:rPr>
          <w:rFonts w:ascii="Times New Roman" w:eastAsia="Times New Roman" w:hAnsi="Times New Roman" w:cs="Times New Roman"/>
          <w:color w:val="000000"/>
          <w:spacing w:val="-3"/>
          <w:sz w:val="20"/>
          <w:szCs w:val="20"/>
          <w:lang w:eastAsia="ar-SA"/>
        </w:rPr>
        <w:t>а</w:t>
      </w:r>
      <w:r w:rsidRPr="00E43A84">
        <w:rPr>
          <w:rFonts w:ascii="Times New Roman" w:eastAsia="Times New Roman" w:hAnsi="Times New Roman" w:cs="Times New Roman"/>
          <w:color w:val="000000"/>
          <w:spacing w:val="-3"/>
          <w:sz w:val="20"/>
          <w:szCs w:val="20"/>
          <w:lang w:eastAsia="ar-SA"/>
        </w:rPr>
        <w:t xml:space="preserve"> покрыт</w:t>
      </w:r>
      <w:r>
        <w:rPr>
          <w:rFonts w:ascii="Times New Roman" w:eastAsia="Times New Roman" w:hAnsi="Times New Roman" w:cs="Times New Roman"/>
          <w:color w:val="000000"/>
          <w:spacing w:val="-3"/>
          <w:sz w:val="20"/>
          <w:szCs w:val="20"/>
          <w:lang w:eastAsia="ar-SA"/>
        </w:rPr>
        <w:t>ы</w:t>
      </w:r>
      <w:r w:rsidRPr="00E43A84">
        <w:rPr>
          <w:rFonts w:ascii="Times New Roman" w:eastAsia="Times New Roman" w:hAnsi="Times New Roman" w:cs="Times New Roman"/>
          <w:color w:val="000000"/>
          <w:spacing w:val="-3"/>
          <w:sz w:val="20"/>
          <w:szCs w:val="20"/>
          <w:lang w:eastAsia="ar-SA"/>
        </w:rPr>
        <w:t xml:space="preserve"> парафиновыми, полимерными, комбинированными составами или полимерными материалами</w:t>
      </w:r>
      <w:r>
        <w:rPr>
          <w:rFonts w:ascii="Times New Roman" w:eastAsia="Times New Roman" w:hAnsi="Times New Roman" w:cs="Times New Roman"/>
          <w:color w:val="000000"/>
          <w:spacing w:val="-3"/>
          <w:sz w:val="20"/>
          <w:szCs w:val="20"/>
          <w:lang w:eastAsia="ar-SA"/>
        </w:rPr>
        <w:t xml:space="preserve"> согласно ГОСТ.</w:t>
      </w:r>
    </w:p>
    <w:p w:rsidR="00E604B2" w:rsidRPr="00EA7279" w:rsidRDefault="00E604B2" w:rsidP="00E604B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Бруски укладывают в ящики из гофрированного картона по ГОСТ, массой нетто до 20кг.</w:t>
      </w:r>
    </w:p>
    <w:p w:rsidR="00E604B2" w:rsidRPr="00EA7279" w:rsidRDefault="00E604B2" w:rsidP="00E604B2">
      <w:pPr>
        <w:suppressAutoHyphens/>
        <w:autoSpaceDE w:val="0"/>
        <w:spacing w:after="0" w:line="240" w:lineRule="auto"/>
        <w:rPr>
          <w:rFonts w:ascii="Times New Roman" w:eastAsia="Times New Roman" w:hAnsi="Times New Roman" w:cs="Times New Roman"/>
          <w:b/>
          <w:bCs/>
          <w:sz w:val="24"/>
          <w:szCs w:val="20"/>
          <w:lang w:eastAsia="ar-SA"/>
        </w:rPr>
      </w:pPr>
    </w:p>
    <w:p w:rsidR="00E604B2" w:rsidRDefault="00E604B2" w:rsidP="00E604B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Наличие сопроводительных документов</w:t>
      </w:r>
      <w:r>
        <w:rPr>
          <w:rFonts w:ascii="Times New Roman" w:eastAsia="Times New Roman" w:hAnsi="Times New Roman" w:cs="Times New Roman"/>
          <w:i/>
          <w:color w:val="333333"/>
          <w:sz w:val="20"/>
          <w:szCs w:val="20"/>
          <w:lang w:eastAsia="ru-RU"/>
        </w:rPr>
        <w:t xml:space="preserve">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E604B2" w:rsidRDefault="00E604B2" w:rsidP="00E604B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E604B2" w:rsidRPr="00EA7279" w:rsidRDefault="00E604B2" w:rsidP="00E604B2">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color w:val="000000"/>
          <w:spacing w:val="-3"/>
          <w:sz w:val="20"/>
          <w:szCs w:val="20"/>
          <w:lang w:eastAsia="ar-SA"/>
        </w:rPr>
        <w:t xml:space="preserve">На каждом бруске должна быть маркировка. Каждый ящик должен иметь маркировочный ярлык в соответствии с требованиями ГОСТ. </w:t>
      </w:r>
      <w:r w:rsidRPr="00EA7279">
        <w:rPr>
          <w:rFonts w:ascii="Times New Roman" w:eastAsia="Times New Roman" w:hAnsi="Times New Roman" w:cs="Times New Roman"/>
          <w:color w:val="000000"/>
          <w:spacing w:val="-3"/>
          <w:sz w:val="20"/>
          <w:szCs w:val="20"/>
          <w:lang w:eastAsia="ar-SA"/>
        </w:rPr>
        <w:t xml:space="preserve"> </w:t>
      </w:r>
    </w:p>
    <w:p w:rsidR="00E604B2" w:rsidRPr="002C41C3" w:rsidRDefault="00E604B2" w:rsidP="00E604B2">
      <w:pPr>
        <w:shd w:val="clear" w:color="auto" w:fill="FBFBFB"/>
        <w:suppressAutoHyphens/>
        <w:spacing w:after="0" w:line="240" w:lineRule="auto"/>
        <w:rPr>
          <w:rFonts w:ascii="Times New Roman" w:eastAsia="Times New Roman" w:hAnsi="Times New Roman" w:cs="Times New Roman"/>
          <w:i/>
          <w:color w:val="333333"/>
          <w:sz w:val="20"/>
          <w:szCs w:val="20"/>
          <w:lang w:eastAsia="ru-RU"/>
        </w:rPr>
      </w:pPr>
    </w:p>
    <w:p w:rsidR="009C76F2" w:rsidRDefault="00E604B2" w:rsidP="00E604B2">
      <w:pPr>
        <w:suppressAutoHyphens/>
        <w:spacing w:after="0" w:line="240" w:lineRule="auto"/>
        <w:rPr>
          <w:rFonts w:ascii="Times New Roman" w:eastAsia="Times New Roman" w:hAnsi="Times New Roman" w:cs="Times New Roman"/>
          <w:sz w:val="16"/>
          <w:szCs w:val="16"/>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570A92" w:rsidRDefault="00570A92" w:rsidP="00167319">
      <w:pPr>
        <w:suppressAutoHyphens/>
        <w:spacing w:after="0" w:line="240" w:lineRule="auto"/>
        <w:rPr>
          <w:rFonts w:ascii="Times New Roman" w:eastAsia="Times New Roman" w:hAnsi="Times New Roman" w:cs="Times New Roman"/>
          <w:sz w:val="16"/>
          <w:szCs w:val="16"/>
          <w:lang w:eastAsia="ar-SA"/>
        </w:rPr>
      </w:pPr>
    </w:p>
    <w:p w:rsidR="00570A92" w:rsidRDefault="00570A92" w:rsidP="00167319">
      <w:pPr>
        <w:suppressAutoHyphens/>
        <w:spacing w:after="0" w:line="240" w:lineRule="auto"/>
        <w:rPr>
          <w:rFonts w:ascii="Times New Roman" w:eastAsia="Times New Roman" w:hAnsi="Times New Roman" w:cs="Times New Roman"/>
          <w:sz w:val="16"/>
          <w:szCs w:val="16"/>
          <w:lang w:eastAsia="ar-SA"/>
        </w:rPr>
      </w:pPr>
    </w:p>
    <w:p w:rsidR="00570A92" w:rsidRDefault="00570A92" w:rsidP="00167319">
      <w:pPr>
        <w:suppressAutoHyphens/>
        <w:spacing w:after="0" w:line="240" w:lineRule="auto"/>
        <w:rPr>
          <w:rFonts w:ascii="Times New Roman" w:eastAsia="Times New Roman" w:hAnsi="Times New Roman" w:cs="Times New Roman"/>
          <w:sz w:val="16"/>
          <w:szCs w:val="16"/>
          <w:lang w:eastAsia="ar-SA"/>
        </w:rPr>
      </w:pPr>
    </w:p>
    <w:p w:rsidR="00570A92" w:rsidRDefault="00570A9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020A94"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134DA2">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134DA2">
              <w:rPr>
                <w:rFonts w:ascii="Times New Roman" w:eastAsia="Times New Roman" w:hAnsi="Times New Roman" w:cs="Times New Roman"/>
                <w:b/>
                <w:bCs/>
                <w:color w:val="000000"/>
                <w:lang w:eastAsia="ar-SA"/>
              </w:rPr>
              <w:t>сыра голландского</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6908A1" w:rsidP="006D02CF">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3</w:t>
            </w:r>
            <w:r w:rsidR="006D02CF">
              <w:rPr>
                <w:rFonts w:ascii="Times New Roman" w:eastAsia="Calibri" w:hAnsi="Times New Roman" w:cs="Times New Roman"/>
                <w:b/>
                <w:iCs/>
                <w:lang w:eastAsia="ar-SA"/>
              </w:rPr>
              <w:t>60961</w:t>
            </w:r>
            <w:r>
              <w:rPr>
                <w:rFonts w:ascii="Times New Roman" w:eastAsia="Calibri" w:hAnsi="Times New Roman" w:cs="Times New Roman"/>
                <w:b/>
                <w:iCs/>
                <w:lang w:eastAsia="ar-SA"/>
              </w:rPr>
              <w:t xml:space="preserve"> </w:t>
            </w:r>
            <w:r w:rsidR="0005041B">
              <w:rPr>
                <w:rFonts w:ascii="Times New Roman" w:eastAsia="Calibri" w:hAnsi="Times New Roman" w:cs="Times New Roman"/>
                <w:b/>
                <w:iCs/>
                <w:lang w:eastAsia="ar-SA"/>
              </w:rPr>
              <w:t>(</w:t>
            </w:r>
            <w:r>
              <w:rPr>
                <w:rFonts w:ascii="Times New Roman" w:eastAsia="Calibri" w:hAnsi="Times New Roman" w:cs="Times New Roman"/>
                <w:b/>
                <w:iCs/>
                <w:lang w:eastAsia="ar-SA"/>
              </w:rPr>
              <w:t xml:space="preserve">Триста </w:t>
            </w:r>
            <w:r w:rsidR="006D02CF">
              <w:rPr>
                <w:rFonts w:ascii="Times New Roman" w:eastAsia="Calibri" w:hAnsi="Times New Roman" w:cs="Times New Roman"/>
                <w:b/>
                <w:iCs/>
                <w:lang w:eastAsia="ar-SA"/>
              </w:rPr>
              <w:t>шестьдесят тысяч девятьсот шестьдесят один</w:t>
            </w:r>
            <w:r w:rsidR="0005041B">
              <w:rPr>
                <w:rFonts w:ascii="Times New Roman" w:eastAsia="Calibri" w:hAnsi="Times New Roman" w:cs="Times New Roman"/>
                <w:b/>
                <w:iCs/>
                <w:lang w:eastAsia="ar-SA"/>
              </w:rPr>
              <w:t xml:space="preserve">) </w:t>
            </w:r>
            <w:r w:rsidR="009C76F2" w:rsidRPr="00963772">
              <w:rPr>
                <w:rFonts w:ascii="Times New Roman" w:eastAsia="Calibri" w:hAnsi="Times New Roman" w:cs="Times New Roman"/>
                <w:b/>
                <w:iCs/>
                <w:lang w:eastAsia="ar-SA"/>
              </w:rPr>
              <w:t xml:space="preserve">руб.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6D02CF">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3</w:t>
            </w:r>
            <w:r w:rsidR="006D02CF">
              <w:rPr>
                <w:rFonts w:ascii="Times New Roman" w:eastAsia="Calibri" w:hAnsi="Times New Roman" w:cs="Times New Roman"/>
                <w:iCs/>
                <w:lang w:eastAsia="ru-RU"/>
              </w:rPr>
              <w:t xml:space="preserve">0 </w:t>
            </w:r>
            <w:r w:rsidR="00D677F2">
              <w:rPr>
                <w:rFonts w:ascii="Times New Roman" w:eastAsia="Calibri" w:hAnsi="Times New Roman" w:cs="Times New Roman"/>
                <w:iCs/>
                <w:lang w:eastAsia="ru-RU"/>
              </w:rPr>
              <w:t xml:space="preserve"> </w:t>
            </w:r>
            <w:r w:rsidR="006D02CF">
              <w:rPr>
                <w:rFonts w:ascii="Times New Roman" w:eastAsia="Calibri" w:hAnsi="Times New Roman" w:cs="Times New Roman"/>
                <w:iCs/>
                <w:lang w:eastAsia="ru-RU"/>
              </w:rPr>
              <w:t>ноября</w:t>
            </w:r>
            <w:r w:rsidR="00AB3298">
              <w:rPr>
                <w:rFonts w:ascii="Times New Roman" w:eastAsia="Calibri" w:hAnsi="Times New Roman" w:cs="Times New Roman"/>
                <w:iCs/>
                <w:lang w:eastAsia="ru-RU"/>
              </w:rPr>
              <w:t xml:space="preserve"> </w:t>
            </w:r>
            <w:r w:rsidR="00D677F2">
              <w:rPr>
                <w:rFonts w:ascii="Times New Roman" w:eastAsia="Calibri" w:hAnsi="Times New Roman" w:cs="Times New Roman"/>
                <w:iCs/>
                <w:lang w:eastAsia="ru-RU"/>
              </w:rPr>
              <w:t>202</w:t>
            </w:r>
            <w:r w:rsidR="00613391">
              <w:rPr>
                <w:rFonts w:ascii="Times New Roman" w:eastAsia="Calibri" w:hAnsi="Times New Roman" w:cs="Times New Roman"/>
                <w:iCs/>
                <w:lang w:eastAsia="ru-RU"/>
              </w:rPr>
              <w:t>1</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6D02CF">
              <w:rPr>
                <w:rFonts w:ascii="Times New Roman" w:eastAsia="Times New Roman" w:hAnsi="Times New Roman" w:cs="Times New Roman"/>
                <w:bCs/>
                <w:color w:val="FF0000"/>
                <w:highlight w:val="yellow"/>
                <w:lang w:eastAsia="ar-SA"/>
              </w:rPr>
              <w:t>15</w:t>
            </w:r>
            <w:r w:rsidR="008A0071">
              <w:rPr>
                <w:rFonts w:ascii="Times New Roman" w:eastAsia="Times New Roman" w:hAnsi="Times New Roman" w:cs="Times New Roman"/>
                <w:bCs/>
                <w:color w:val="FF0000"/>
                <w:highlight w:val="yellow"/>
                <w:lang w:eastAsia="ar-SA"/>
              </w:rPr>
              <w:t>.</w:t>
            </w:r>
            <w:r w:rsidR="006D02CF">
              <w:rPr>
                <w:rFonts w:ascii="Times New Roman" w:eastAsia="Times New Roman" w:hAnsi="Times New Roman" w:cs="Times New Roman"/>
                <w:bCs/>
                <w:color w:val="FF0000"/>
                <w:highlight w:val="yellow"/>
                <w:lang w:eastAsia="ar-SA"/>
              </w:rPr>
              <w:t>09.</w:t>
            </w:r>
            <w:r w:rsidRPr="00063781">
              <w:rPr>
                <w:rFonts w:ascii="Times New Roman" w:eastAsia="Times New Roman" w:hAnsi="Times New Roman" w:cs="Times New Roman"/>
                <w:bCs/>
                <w:color w:val="FF0000"/>
                <w:highlight w:val="yellow"/>
                <w:lang w:eastAsia="ar-SA"/>
              </w:rPr>
              <w:t>202</w:t>
            </w:r>
            <w:r w:rsidR="006D02CF">
              <w:rPr>
                <w:rFonts w:ascii="Times New Roman" w:eastAsia="Times New Roman" w:hAnsi="Times New Roman" w:cs="Times New Roman"/>
                <w:bCs/>
                <w:color w:val="FF0000"/>
                <w:highlight w:val="yellow"/>
                <w:lang w:eastAsia="ar-SA"/>
              </w:rPr>
              <w:t>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BB5085">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1" w:name="OLE_LINK1"/>
            <w:bookmarkStart w:id="2" w:name="OLE_LINK2"/>
            <w:bookmarkStart w:id="3" w:name="OLE_LINK3"/>
            <w:bookmarkStart w:id="4" w:name="OLE_LINK4"/>
            <w:r w:rsidR="006D02CF">
              <w:rPr>
                <w:rFonts w:ascii="Times New Roman" w:eastAsia="Times New Roman" w:hAnsi="Times New Roman" w:cs="Times New Roman"/>
                <w:bCs/>
                <w:color w:val="FF0000"/>
                <w:highlight w:val="yellow"/>
                <w:lang w:eastAsia="ar-SA"/>
              </w:rPr>
              <w:t>2</w:t>
            </w:r>
            <w:r w:rsidR="00BB5085">
              <w:rPr>
                <w:rFonts w:ascii="Times New Roman" w:eastAsia="Times New Roman" w:hAnsi="Times New Roman" w:cs="Times New Roman"/>
                <w:bCs/>
                <w:color w:val="FF0000"/>
                <w:highlight w:val="yellow"/>
                <w:lang w:eastAsia="ar-SA"/>
              </w:rPr>
              <w:t>3</w:t>
            </w:r>
            <w:r w:rsidR="006D02CF">
              <w:rPr>
                <w:rFonts w:ascii="Times New Roman" w:eastAsia="Times New Roman" w:hAnsi="Times New Roman" w:cs="Times New Roman"/>
                <w:bCs/>
                <w:color w:val="FF0000"/>
                <w:highlight w:val="yellow"/>
                <w:lang w:eastAsia="ar-SA"/>
              </w:rPr>
              <w:t>.09</w:t>
            </w:r>
            <w:r w:rsidR="00570A92">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 </w:t>
            </w:r>
            <w:r w:rsidRPr="00963772">
              <w:rPr>
                <w:rFonts w:ascii="Times New Roman" w:eastAsia="Times New Roman" w:hAnsi="Times New Roman" w:cs="Times New Roman"/>
                <w:bCs/>
                <w:color w:val="FF0000"/>
                <w:highlight w:val="yellow"/>
                <w:lang w:eastAsia="ar-SA"/>
              </w:rPr>
              <w:t xml:space="preserve">  0</w:t>
            </w:r>
            <w:r>
              <w:rPr>
                <w:rFonts w:ascii="Times New Roman" w:eastAsia="Times New Roman" w:hAnsi="Times New Roman" w:cs="Times New Roman"/>
                <w:bCs/>
                <w:color w:val="FF0000"/>
                <w:highlight w:val="yellow"/>
                <w:lang w:eastAsia="ar-SA"/>
              </w:rPr>
              <w:t>8</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1"/>
            <w:bookmarkEnd w:id="2"/>
            <w:bookmarkEnd w:id="3"/>
            <w:bookmarkEnd w:id="4"/>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w:t>
            </w:r>
            <w:r w:rsidRPr="00963772">
              <w:rPr>
                <w:rFonts w:ascii="Times New Roman" w:eastAsia="Times New Roman" w:hAnsi="Times New Roman" w:cs="Times New Roman"/>
                <w:lang w:eastAsia="ar-SA"/>
              </w:rPr>
              <w:lastRenderedPageBreak/>
              <w:t>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t>Запрос на разъяснение положений документации, представленный с 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5" w:name="Par1870"/>
            <w:bookmarkEnd w:id="5"/>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976EC">
              <w:rPr>
                <w:rFonts w:ascii="Times New Roman" w:hAnsi="Times New Roman"/>
              </w:rPr>
              <w:lastRenderedPageBreak/>
              <w:t xml:space="preserve">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статьей 19.28</w:t>
              </w:r>
            </w:hyperlink>
            <w:r w:rsidRPr="000976EC">
              <w:rPr>
                <w:rFonts w:ascii="Times New Roman" w:hAnsi="Times New Roman"/>
              </w:rPr>
              <w:t xml:space="preserve"> Кодекса Российской Федерации об административных правонарушениях;</w:t>
            </w:r>
          </w:p>
          <w:p w:rsidR="009C76F2" w:rsidRPr="000976EC" w:rsidRDefault="009C76F2" w:rsidP="00157CC6">
            <w:pPr>
              <w:pStyle w:val="ConsPlusNormal"/>
              <w:ind w:firstLine="0"/>
              <w:jc w:val="both"/>
              <w:rPr>
                <w:rFonts w:ascii="Times New Roman" w:hAnsi="Times New Roman"/>
              </w:rPr>
            </w:pPr>
            <w:bookmarkStart w:id="6" w:name="Par1880"/>
            <w:bookmarkEnd w:id="6"/>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AB3298" w:rsidRPr="00893A86" w:rsidRDefault="00AB3298" w:rsidP="00AB3298">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AB3298" w:rsidRPr="0001469C" w:rsidRDefault="00AB3298" w:rsidP="00AB3298">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AB3298" w:rsidRPr="0001469C" w:rsidRDefault="00AB3298" w:rsidP="00AB3298">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AB3298" w:rsidRPr="0001469C" w:rsidRDefault="00AB3298" w:rsidP="00AB3298">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w:t>
            </w:r>
            <w:r w:rsidRPr="0001469C">
              <w:rPr>
                <w:rFonts w:ascii="Times New Roman" w:hAnsi="Times New Roman" w:cs="Times New Roman"/>
              </w:rPr>
              <w:lastRenderedPageBreak/>
              <w:t xml:space="preserve">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AB3298" w:rsidRPr="0001469C" w:rsidRDefault="00AB3298" w:rsidP="00AB3298">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AB3298" w:rsidRPr="0001469C" w:rsidRDefault="00AB3298" w:rsidP="00AB3298">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AB3298" w:rsidRPr="0001469C" w:rsidRDefault="00AB3298" w:rsidP="00AB3298">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9C76F2" w:rsidRPr="00DA62A4" w:rsidRDefault="00AB3298" w:rsidP="00AB3298">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r w:rsidR="009C76F2"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 xml:space="preserve">При наличии двух заявок с одинаково низкой ценой победившей </w:t>
            </w:r>
            <w:r w:rsidRPr="001A265C">
              <w:rPr>
                <w:rFonts w:ascii="Times New Roman" w:eastAsia="Times New Roman" w:hAnsi="Times New Roman" w:cs="Times New Roman"/>
                <w:color w:val="000000"/>
                <w:lang w:eastAsia="ar-SA"/>
              </w:rPr>
              <w:lastRenderedPageBreak/>
              <w:t>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7"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8" w:name="sub_95111"/>
            <w:bookmarkEnd w:id="7"/>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9" w:name="sub_95112"/>
            <w:bookmarkEnd w:id="8"/>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 xml:space="preserve">в) если по предложению заказчика увеличиваются предусмотренные договором сроки поставки товара, выполнения работ, оказания услуг, </w:t>
            </w:r>
            <w:r w:rsidRPr="001A265C">
              <w:rPr>
                <w:rFonts w:ascii="Times New Roman" w:hAnsi="Times New Roman"/>
              </w:rPr>
              <w:lastRenderedPageBreak/>
              <w:t>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10" w:name="sub_9515"/>
            <w:bookmarkEnd w:id="9"/>
            <w:r>
              <w:rPr>
                <w:rFonts w:ascii="Times New Roman" w:hAnsi="Times New Roman"/>
              </w:rPr>
              <w:t>г</w:t>
            </w:r>
            <w:r w:rsidR="009C76F2" w:rsidRPr="001A265C">
              <w:rPr>
                <w:rFonts w:ascii="Times New Roman" w:hAnsi="Times New Roman"/>
              </w:rPr>
              <w:t>) изменение в соответствии с законодательством Российской Федерации регулируемых государством цен (тарифов) на товары, работы, услуги</w:t>
            </w:r>
            <w:bookmarkEnd w:id="10"/>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Pr="001A265C">
              <w:rPr>
                <w:rFonts w:ascii="Times New Roman" w:eastAsia="Calibri" w:hAnsi="Times New Roman" w:cs="Times New Roman"/>
              </w:rPr>
              <w:t>Рамазанова</w:t>
            </w:r>
            <w:proofErr w:type="spellEnd"/>
            <w:r w:rsidRPr="001A265C">
              <w:rPr>
                <w:rFonts w:ascii="Times New Roman" w:eastAsia="Calibri" w:hAnsi="Times New Roman" w:cs="Times New Roman"/>
              </w:rPr>
              <w:t xml:space="preserve"> Диана </w:t>
            </w:r>
            <w:proofErr w:type="spellStart"/>
            <w:r w:rsidRPr="001A265C">
              <w:rPr>
                <w:rFonts w:ascii="Times New Roman" w:eastAsia="Calibri" w:hAnsi="Times New Roman" w:cs="Times New Roman"/>
              </w:rPr>
              <w:t>Сабировна</w:t>
            </w:r>
            <w:proofErr w:type="spellEnd"/>
          </w:p>
          <w:p w:rsidR="009C76F2" w:rsidRPr="001A265C" w:rsidRDefault="009C76F2" w:rsidP="00157CC6">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proofErr w:type="spellStart"/>
            <w:r w:rsidRPr="001A265C">
              <w:rPr>
                <w:rFonts w:ascii="Times New Roman" w:eastAsia="Calibri" w:hAnsi="Times New Roman" w:cs="Times New Roman"/>
              </w:rPr>
              <w:t>Марушко</w:t>
            </w:r>
            <w:proofErr w:type="spellEnd"/>
            <w:r w:rsidRPr="001A265C">
              <w:rPr>
                <w:rFonts w:ascii="Times New Roman" w:eastAsia="Calibri" w:hAnsi="Times New Roman" w:cs="Times New Roman"/>
              </w:rPr>
              <w:t xml:space="preserve"> Елена Борисовна</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E6027B">
              <w:rPr>
                <w:rFonts w:ascii="Times New Roman" w:eastAsia="Calibri" w:hAnsi="Times New Roman" w:cs="Times New Roman"/>
                <w:b/>
                <w:lang w:eastAsia="ar-SA"/>
              </w:rPr>
              <w:t>18 048,05</w:t>
            </w:r>
            <w:r w:rsidR="0005041B">
              <w:rPr>
                <w:rFonts w:ascii="Times New Roman" w:eastAsia="Calibri" w:hAnsi="Times New Roman" w:cs="Times New Roman"/>
                <w:b/>
                <w:lang w:eastAsia="ar-SA"/>
              </w:rPr>
              <w:t xml:space="preserve"> 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w:t>
            </w:r>
            <w:r>
              <w:rPr>
                <w:rFonts w:ascii="Times New Roman" w:hAnsi="Times New Roman" w:cs="Times New Roman"/>
              </w:rPr>
              <w:lastRenderedPageBreak/>
              <w:t xml:space="preserve">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 xml:space="preserve">Способ обеспечения исполнения ГПД определяется участником </w:t>
            </w:r>
            <w:r>
              <w:rPr>
                <w:rFonts w:ascii="Times New Roman" w:hAnsi="Times New Roman" w:cs="Times New Roman"/>
              </w:rPr>
              <w:lastRenderedPageBreak/>
              <w:t>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w:t>
            </w:r>
            <w:r w:rsidRPr="001A265C">
              <w:rPr>
                <w:rFonts w:ascii="Times New Roman" w:eastAsia="Times New Roman" w:hAnsi="Times New Roman" w:cs="Times New Roman"/>
                <w:lang w:eastAsia="ar-SA"/>
              </w:rPr>
              <w:lastRenderedPageBreak/>
              <w:t xml:space="preserve">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w:t>
            </w:r>
            <w:r w:rsidRPr="002841D8">
              <w:rPr>
                <w:rFonts w:ascii="Times New Roman" w:hAnsi="Times New Roman" w:cs="Times New Roman"/>
                <w:sz w:val="24"/>
                <w:szCs w:val="24"/>
              </w:rPr>
              <w:lastRenderedPageBreak/>
              <w:t>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 xml:space="preserve">О </w:t>
            </w:r>
            <w:r w:rsidRPr="00A21CFA">
              <w:rPr>
                <w:rFonts w:ascii="Times New Roman" w:hAnsi="Times New Roman" w:cs="Times New Roman"/>
                <w:sz w:val="23"/>
                <w:szCs w:val="23"/>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ls" w:val="trans"/>
                <w:attr w:name="Month" w:val="5"/>
                <w:attr w:name="Day" w:val="29"/>
                <w:attr w:name="Year" w:val="2014"/>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D74E32"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w:t>
      </w:r>
      <w:r w:rsidR="00570A92">
        <w:rPr>
          <w:rFonts w:ascii="Times New Roman" w:eastAsia="Times New Roman" w:hAnsi="Times New Roman" w:cs="Times New Roman"/>
          <w:sz w:val="24"/>
          <w:szCs w:val="24"/>
          <w:lang w:eastAsia="ar-SA"/>
        </w:rPr>
        <w:t>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1" w:name="_Ref160113891"/>
      <w:bookmarkStart w:id="12" w:name="_Ref155795574"/>
      <w:bookmarkStart w:id="13" w:name="_Ref147116710"/>
    </w:p>
    <w:bookmarkEnd w:id="11"/>
    <w:bookmarkEnd w:id="12"/>
    <w:bookmarkEnd w:id="13"/>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469C"/>
    <w:rsid w:val="00016C9E"/>
    <w:rsid w:val="00020A94"/>
    <w:rsid w:val="0002205F"/>
    <w:rsid w:val="00036FED"/>
    <w:rsid w:val="000379DB"/>
    <w:rsid w:val="0005041B"/>
    <w:rsid w:val="00063781"/>
    <w:rsid w:val="00072A7A"/>
    <w:rsid w:val="00073801"/>
    <w:rsid w:val="00080F82"/>
    <w:rsid w:val="00095892"/>
    <w:rsid w:val="000A3197"/>
    <w:rsid w:val="000B0AB4"/>
    <w:rsid w:val="000F74E5"/>
    <w:rsid w:val="00106DBC"/>
    <w:rsid w:val="0011532F"/>
    <w:rsid w:val="00117D4F"/>
    <w:rsid w:val="001214A0"/>
    <w:rsid w:val="00131DCE"/>
    <w:rsid w:val="00134DA2"/>
    <w:rsid w:val="0015745A"/>
    <w:rsid w:val="00160DB8"/>
    <w:rsid w:val="00167319"/>
    <w:rsid w:val="00194B99"/>
    <w:rsid w:val="001968B5"/>
    <w:rsid w:val="001A04F9"/>
    <w:rsid w:val="001A265C"/>
    <w:rsid w:val="001C0A83"/>
    <w:rsid w:val="001C2546"/>
    <w:rsid w:val="00274E48"/>
    <w:rsid w:val="002841D8"/>
    <w:rsid w:val="0029633D"/>
    <w:rsid w:val="002A4BD6"/>
    <w:rsid w:val="002A54DB"/>
    <w:rsid w:val="002A6952"/>
    <w:rsid w:val="002B12EC"/>
    <w:rsid w:val="002B2AE7"/>
    <w:rsid w:val="002C14F7"/>
    <w:rsid w:val="002C4ABD"/>
    <w:rsid w:val="003340AE"/>
    <w:rsid w:val="00337FAD"/>
    <w:rsid w:val="00341CCB"/>
    <w:rsid w:val="00383EE2"/>
    <w:rsid w:val="00396B62"/>
    <w:rsid w:val="003A199C"/>
    <w:rsid w:val="003A6C1D"/>
    <w:rsid w:val="003E58D0"/>
    <w:rsid w:val="003F7AD1"/>
    <w:rsid w:val="00415538"/>
    <w:rsid w:val="00456670"/>
    <w:rsid w:val="0047115C"/>
    <w:rsid w:val="00486246"/>
    <w:rsid w:val="00493604"/>
    <w:rsid w:val="004A2EF2"/>
    <w:rsid w:val="004B1057"/>
    <w:rsid w:val="004C58C7"/>
    <w:rsid w:val="004D785F"/>
    <w:rsid w:val="0053455E"/>
    <w:rsid w:val="00551F16"/>
    <w:rsid w:val="00570A92"/>
    <w:rsid w:val="005A6DD3"/>
    <w:rsid w:val="005D0F2A"/>
    <w:rsid w:val="005F7C86"/>
    <w:rsid w:val="00612E28"/>
    <w:rsid w:val="00613391"/>
    <w:rsid w:val="006422E8"/>
    <w:rsid w:val="006908A1"/>
    <w:rsid w:val="006C1C30"/>
    <w:rsid w:val="006D02CF"/>
    <w:rsid w:val="006F5484"/>
    <w:rsid w:val="00705A20"/>
    <w:rsid w:val="00715803"/>
    <w:rsid w:val="00727EB1"/>
    <w:rsid w:val="00732E91"/>
    <w:rsid w:val="007B4E9C"/>
    <w:rsid w:val="007C7049"/>
    <w:rsid w:val="007D03B7"/>
    <w:rsid w:val="00805425"/>
    <w:rsid w:val="00807272"/>
    <w:rsid w:val="00816032"/>
    <w:rsid w:val="00835203"/>
    <w:rsid w:val="00893A86"/>
    <w:rsid w:val="008A0071"/>
    <w:rsid w:val="008A2F23"/>
    <w:rsid w:val="008E6F1A"/>
    <w:rsid w:val="0090189E"/>
    <w:rsid w:val="00902554"/>
    <w:rsid w:val="00912109"/>
    <w:rsid w:val="0091417C"/>
    <w:rsid w:val="00922BF6"/>
    <w:rsid w:val="00963772"/>
    <w:rsid w:val="00966498"/>
    <w:rsid w:val="009A6B2C"/>
    <w:rsid w:val="009C76F2"/>
    <w:rsid w:val="009D0915"/>
    <w:rsid w:val="009D78B8"/>
    <w:rsid w:val="00A1113C"/>
    <w:rsid w:val="00A14DCA"/>
    <w:rsid w:val="00A2335F"/>
    <w:rsid w:val="00A26126"/>
    <w:rsid w:val="00A62834"/>
    <w:rsid w:val="00AB3298"/>
    <w:rsid w:val="00AC1AD1"/>
    <w:rsid w:val="00AD75B4"/>
    <w:rsid w:val="00AE673A"/>
    <w:rsid w:val="00AF3E96"/>
    <w:rsid w:val="00AF6DBC"/>
    <w:rsid w:val="00B01ED4"/>
    <w:rsid w:val="00B07698"/>
    <w:rsid w:val="00B120B0"/>
    <w:rsid w:val="00B31855"/>
    <w:rsid w:val="00B85952"/>
    <w:rsid w:val="00BA1258"/>
    <w:rsid w:val="00BA183F"/>
    <w:rsid w:val="00BA1E00"/>
    <w:rsid w:val="00BA346E"/>
    <w:rsid w:val="00BB18BB"/>
    <w:rsid w:val="00BB5085"/>
    <w:rsid w:val="00BE20E0"/>
    <w:rsid w:val="00BE3856"/>
    <w:rsid w:val="00BF725D"/>
    <w:rsid w:val="00C153A5"/>
    <w:rsid w:val="00C16049"/>
    <w:rsid w:val="00C31732"/>
    <w:rsid w:val="00C32E8D"/>
    <w:rsid w:val="00C46F3A"/>
    <w:rsid w:val="00C563FE"/>
    <w:rsid w:val="00C73607"/>
    <w:rsid w:val="00C84A1F"/>
    <w:rsid w:val="00C90207"/>
    <w:rsid w:val="00D01B0F"/>
    <w:rsid w:val="00D07D04"/>
    <w:rsid w:val="00D3570F"/>
    <w:rsid w:val="00D52214"/>
    <w:rsid w:val="00D66B88"/>
    <w:rsid w:val="00D677F2"/>
    <w:rsid w:val="00D74E32"/>
    <w:rsid w:val="00DA62A4"/>
    <w:rsid w:val="00E327A4"/>
    <w:rsid w:val="00E54165"/>
    <w:rsid w:val="00E6027B"/>
    <w:rsid w:val="00E604B2"/>
    <w:rsid w:val="00E67889"/>
    <w:rsid w:val="00E93E22"/>
    <w:rsid w:val="00EA054E"/>
    <w:rsid w:val="00EB5C6D"/>
    <w:rsid w:val="00EE093C"/>
    <w:rsid w:val="00EF73BF"/>
    <w:rsid w:val="00F017BF"/>
    <w:rsid w:val="00F06AFD"/>
    <w:rsid w:val="00F55F08"/>
    <w:rsid w:val="00F757E2"/>
    <w:rsid w:val="00F82017"/>
    <w:rsid w:val="00F82303"/>
    <w:rsid w:val="00FA3DB5"/>
    <w:rsid w:val="00FC4B1D"/>
    <w:rsid w:val="00FC6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224E-F21F-4988-90E9-30F1CE84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5553</Words>
  <Characters>31654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5</cp:revision>
  <cp:lastPrinted>2021-09-13T05:44:00Z</cp:lastPrinted>
  <dcterms:created xsi:type="dcterms:W3CDTF">2021-09-13T05:44:00Z</dcterms:created>
  <dcterms:modified xsi:type="dcterms:W3CDTF">2021-09-14T03:24:00Z</dcterms:modified>
</cp:coreProperties>
</file>