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33" w:rsidRPr="00EE3DF9" w:rsidRDefault="00CA2A33" w:rsidP="00CA2A33">
      <w:pPr>
        <w:pStyle w:val="14"/>
        <w:spacing w:line="276" w:lineRule="auto"/>
        <w:ind w:right="99" w:firstLine="708"/>
        <w:jc w:val="right"/>
        <w:rPr>
          <w:b w:val="0"/>
          <w:i/>
          <w:sz w:val="24"/>
          <w:szCs w:val="24"/>
        </w:rPr>
      </w:pPr>
      <w:r w:rsidRPr="00EE3DF9">
        <w:rPr>
          <w:b w:val="0"/>
          <w:i/>
          <w:sz w:val="24"/>
          <w:szCs w:val="24"/>
        </w:rPr>
        <w:t>Приложение №2</w:t>
      </w:r>
    </w:p>
    <w:p w:rsidR="00CA2A33" w:rsidRPr="00980D36" w:rsidRDefault="00CA2A33" w:rsidP="00CA2A33">
      <w:pPr>
        <w:pStyle w:val="14"/>
        <w:spacing w:line="276" w:lineRule="auto"/>
        <w:ind w:right="99" w:firstLine="708"/>
        <w:jc w:val="right"/>
        <w:rPr>
          <w:b w:val="0"/>
          <w:sz w:val="24"/>
          <w:szCs w:val="24"/>
        </w:rPr>
      </w:pPr>
    </w:p>
    <w:p w:rsidR="00CA2A33" w:rsidRPr="00980D36" w:rsidRDefault="00CA2A33" w:rsidP="00CA2A33">
      <w:pPr>
        <w:pStyle w:val="14"/>
        <w:spacing w:line="276" w:lineRule="auto"/>
        <w:ind w:right="99" w:firstLine="708"/>
        <w:jc w:val="right"/>
        <w:rPr>
          <w:b w:val="0"/>
          <w:sz w:val="24"/>
          <w:szCs w:val="24"/>
        </w:rPr>
      </w:pPr>
      <w:r w:rsidRPr="00980D36">
        <w:rPr>
          <w:b w:val="0"/>
          <w:sz w:val="24"/>
          <w:szCs w:val="24"/>
        </w:rPr>
        <w:t>«УТВЕРЖДАЮ»</w:t>
      </w:r>
    </w:p>
    <w:p w:rsidR="00CA2A33" w:rsidRPr="00980D36" w:rsidRDefault="00CA2A33" w:rsidP="00CA2A33">
      <w:pPr>
        <w:pStyle w:val="14"/>
        <w:spacing w:line="276" w:lineRule="auto"/>
        <w:ind w:right="99" w:firstLine="708"/>
        <w:jc w:val="right"/>
        <w:rPr>
          <w:b w:val="0"/>
          <w:sz w:val="24"/>
          <w:szCs w:val="24"/>
        </w:rPr>
      </w:pPr>
      <w:r w:rsidRPr="00980D36">
        <w:rPr>
          <w:b w:val="0"/>
          <w:sz w:val="24"/>
          <w:szCs w:val="24"/>
        </w:rPr>
        <w:t>Директор ГА</w:t>
      </w:r>
      <w:r>
        <w:rPr>
          <w:b w:val="0"/>
          <w:sz w:val="24"/>
          <w:szCs w:val="24"/>
        </w:rPr>
        <w:t>ПОУ И</w:t>
      </w:r>
      <w:r w:rsidRPr="00980D36">
        <w:rPr>
          <w:b w:val="0"/>
          <w:sz w:val="24"/>
          <w:szCs w:val="24"/>
        </w:rPr>
        <w:t>НК</w:t>
      </w:r>
    </w:p>
    <w:p w:rsidR="00CA2A33" w:rsidRPr="00887DC6" w:rsidRDefault="00CA2A33" w:rsidP="00CA2A33">
      <w:pPr>
        <w:pStyle w:val="14"/>
        <w:spacing w:line="276" w:lineRule="auto"/>
        <w:ind w:right="99" w:firstLine="708"/>
        <w:jc w:val="right"/>
        <w:rPr>
          <w:b w:val="0"/>
          <w:sz w:val="24"/>
          <w:szCs w:val="24"/>
        </w:rPr>
      </w:pPr>
      <w:r w:rsidRPr="00980D36">
        <w:rPr>
          <w:b w:val="0"/>
          <w:sz w:val="24"/>
          <w:szCs w:val="24"/>
        </w:rPr>
        <w:t xml:space="preserve">_____________Х.Х. </w:t>
      </w:r>
      <w:proofErr w:type="spellStart"/>
      <w:r w:rsidRPr="00980D36">
        <w:rPr>
          <w:b w:val="0"/>
          <w:sz w:val="24"/>
          <w:szCs w:val="24"/>
        </w:rPr>
        <w:t>Баймурзин</w:t>
      </w:r>
      <w:proofErr w:type="spellEnd"/>
    </w:p>
    <w:p w:rsidR="00CA2A33" w:rsidRPr="00980D36" w:rsidRDefault="00CA2A33" w:rsidP="00CA2A33">
      <w:pPr>
        <w:pStyle w:val="14"/>
        <w:spacing w:line="276" w:lineRule="auto"/>
        <w:ind w:right="99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8F76A3">
        <w:rPr>
          <w:b w:val="0"/>
          <w:sz w:val="24"/>
          <w:szCs w:val="24"/>
        </w:rPr>
        <w:t>15» сентября 2021</w:t>
      </w:r>
      <w:r w:rsidRPr="00980D36">
        <w:rPr>
          <w:b w:val="0"/>
          <w:sz w:val="24"/>
          <w:szCs w:val="24"/>
        </w:rPr>
        <w:t xml:space="preserve"> г.</w:t>
      </w:r>
    </w:p>
    <w:p w:rsidR="00CA2A33" w:rsidRPr="00980D36" w:rsidRDefault="00CA2A33" w:rsidP="00CA2A33">
      <w:pPr>
        <w:pStyle w:val="14"/>
        <w:spacing w:line="276" w:lineRule="auto"/>
        <w:ind w:right="99" w:firstLine="708"/>
        <w:jc w:val="right"/>
        <w:rPr>
          <w:b w:val="0"/>
          <w:sz w:val="24"/>
          <w:szCs w:val="24"/>
        </w:rPr>
      </w:pPr>
    </w:p>
    <w:p w:rsidR="00CA2A33" w:rsidRPr="00887DC6" w:rsidRDefault="00CA2A33" w:rsidP="00CA2A3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C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A2A33" w:rsidRPr="00CA2A33" w:rsidRDefault="00CA2A33" w:rsidP="00730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C6">
        <w:rPr>
          <w:rFonts w:ascii="Times New Roman" w:hAnsi="Times New Roman" w:cs="Times New Roman"/>
          <w:b/>
          <w:sz w:val="24"/>
          <w:szCs w:val="24"/>
        </w:rPr>
        <w:t>на поставку компьютер</w:t>
      </w:r>
      <w:r w:rsidR="00270FEE">
        <w:rPr>
          <w:rFonts w:ascii="Times New Roman" w:hAnsi="Times New Roman" w:cs="Times New Roman"/>
          <w:b/>
          <w:sz w:val="24"/>
          <w:szCs w:val="24"/>
        </w:rPr>
        <w:t>ного оборудования</w:t>
      </w:r>
    </w:p>
    <w:p w:rsidR="009E1E14" w:rsidRPr="0040280C" w:rsidRDefault="00230507" w:rsidP="00ED043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80C">
        <w:rPr>
          <w:rFonts w:ascii="Times New Roman" w:hAnsi="Times New Roman" w:cs="Times New Roman"/>
          <w:b/>
          <w:sz w:val="28"/>
          <w:szCs w:val="28"/>
        </w:rPr>
        <w:t>Технические требования к компьютерам</w:t>
      </w:r>
      <w:r w:rsidR="00123D92">
        <w:rPr>
          <w:rFonts w:ascii="Times New Roman" w:hAnsi="Times New Roman" w:cs="Times New Roman"/>
          <w:b/>
          <w:sz w:val="28"/>
          <w:szCs w:val="28"/>
        </w:rPr>
        <w:t xml:space="preserve"> и их комплектующим</w:t>
      </w:r>
    </w:p>
    <w:p w:rsidR="00A44210" w:rsidRDefault="00A44210" w:rsidP="00DF65E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комплектующие сопровождаются паспортами качества с обязательным указанием производителя, ГОСТ, ТУ, и т.д. или других нормативных документов страны-производителя, если это применимо к данным материалам.</w:t>
      </w:r>
    </w:p>
    <w:p w:rsidR="00A44210" w:rsidRDefault="00063AD3" w:rsidP="00DF65E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Компьютеры </w:t>
      </w:r>
      <w:r w:rsidR="00BA21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BA2157">
        <w:rPr>
          <w:rFonts w:ascii="Times New Roman" w:hAnsi="Times New Roman" w:cs="Times New Roman"/>
          <w:sz w:val="24"/>
          <w:szCs w:val="24"/>
        </w:rPr>
        <w:t>стемный блок</w:t>
      </w:r>
      <w:r w:rsidR="00E049E8">
        <w:rPr>
          <w:rFonts w:ascii="Times New Roman" w:hAnsi="Times New Roman" w:cs="Times New Roman"/>
          <w:sz w:val="24"/>
          <w:szCs w:val="24"/>
        </w:rPr>
        <w:t xml:space="preserve"> поставляются в сборе. </w:t>
      </w:r>
      <w:r w:rsidR="00855CCB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компьютеры и системный блок</w:t>
      </w:r>
      <w:r w:rsidR="00855CCB">
        <w:rPr>
          <w:rFonts w:ascii="Times New Roman" w:hAnsi="Times New Roman" w:cs="Times New Roman"/>
          <w:sz w:val="24"/>
          <w:szCs w:val="24"/>
        </w:rPr>
        <w:t xml:space="preserve"> не заводской сборки, то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855C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борка</w:t>
      </w:r>
      <w:r w:rsidR="00A44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21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44210">
        <w:rPr>
          <w:rFonts w:ascii="Times New Roman" w:hAnsi="Times New Roman" w:cs="Times New Roman"/>
          <w:sz w:val="24"/>
          <w:szCs w:val="24"/>
        </w:rPr>
        <w:t xml:space="preserve"> комплектующих осуществляется Поставщиком на его территории и бесплатна для Заказчика</w:t>
      </w:r>
      <w:r w:rsidR="00F672AB">
        <w:rPr>
          <w:rFonts w:ascii="Times New Roman" w:hAnsi="Times New Roman" w:cs="Times New Roman"/>
          <w:sz w:val="24"/>
          <w:szCs w:val="24"/>
        </w:rPr>
        <w:t xml:space="preserve">. </w:t>
      </w:r>
      <w:r w:rsidR="00BA2157">
        <w:rPr>
          <w:rFonts w:ascii="Times New Roman" w:hAnsi="Times New Roman" w:cs="Times New Roman"/>
          <w:sz w:val="24"/>
          <w:szCs w:val="24"/>
        </w:rPr>
        <w:t xml:space="preserve">Все комплектующие должны быть совместимы между собой. </w:t>
      </w:r>
      <w:r w:rsidR="00F672AB">
        <w:rPr>
          <w:rFonts w:ascii="Times New Roman" w:hAnsi="Times New Roman" w:cs="Times New Roman"/>
          <w:sz w:val="24"/>
          <w:szCs w:val="24"/>
        </w:rPr>
        <w:t xml:space="preserve">Состав и количество </w:t>
      </w:r>
      <w:proofErr w:type="gramStart"/>
      <w:r w:rsidR="00F672AB">
        <w:rPr>
          <w:rFonts w:ascii="Times New Roman" w:hAnsi="Times New Roman" w:cs="Times New Roman"/>
          <w:sz w:val="24"/>
          <w:szCs w:val="24"/>
        </w:rPr>
        <w:t>комп</w:t>
      </w:r>
      <w:r w:rsidR="00BA2157">
        <w:rPr>
          <w:rFonts w:ascii="Times New Roman" w:hAnsi="Times New Roman" w:cs="Times New Roman"/>
          <w:sz w:val="24"/>
          <w:szCs w:val="24"/>
        </w:rPr>
        <w:t>лектующих</w:t>
      </w:r>
      <w:proofErr w:type="gramEnd"/>
      <w:r w:rsidR="00F672AB">
        <w:rPr>
          <w:rFonts w:ascii="Times New Roman" w:hAnsi="Times New Roman" w:cs="Times New Roman"/>
          <w:sz w:val="24"/>
          <w:szCs w:val="24"/>
        </w:rPr>
        <w:t xml:space="preserve"> описывается ниже.</w:t>
      </w:r>
    </w:p>
    <w:p w:rsidR="00A44210" w:rsidRDefault="00063AD3" w:rsidP="00DF65E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Компьютеры, с</w:t>
      </w:r>
      <w:r w:rsidR="00BA2157">
        <w:rPr>
          <w:rFonts w:ascii="Times New Roman" w:hAnsi="Times New Roman"/>
        </w:rPr>
        <w:t>истемный блок и к</w:t>
      </w:r>
      <w:r w:rsidR="00A44210">
        <w:rPr>
          <w:rFonts w:ascii="Times New Roman" w:hAnsi="Times New Roman"/>
        </w:rPr>
        <w:t>омплектующие должны быть новыми, не бывшими ранее в использовании.</w:t>
      </w:r>
    </w:p>
    <w:p w:rsidR="00A44210" w:rsidRDefault="00063AD3" w:rsidP="00DF65E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Компьютеры, с</w:t>
      </w:r>
      <w:r w:rsidR="00BA2157">
        <w:rPr>
          <w:rFonts w:ascii="Times New Roman" w:hAnsi="Times New Roman"/>
        </w:rPr>
        <w:t>истемный блок</w:t>
      </w:r>
      <w:r w:rsidR="004221FE">
        <w:rPr>
          <w:rFonts w:ascii="Times New Roman" w:hAnsi="Times New Roman"/>
        </w:rPr>
        <w:t xml:space="preserve"> и комплектующие</w:t>
      </w:r>
      <w:r w:rsidR="00A44210">
        <w:rPr>
          <w:rFonts w:ascii="Times New Roman" w:hAnsi="Times New Roman"/>
        </w:rPr>
        <w:t xml:space="preserve"> должны быть упакованы в стандартные заводские упаковки</w:t>
      </w:r>
    </w:p>
    <w:p w:rsidR="00A44210" w:rsidRDefault="00063AD3" w:rsidP="00DF65E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Компьютеры, с</w:t>
      </w:r>
      <w:r w:rsidR="00BA2157">
        <w:rPr>
          <w:rFonts w:ascii="Times New Roman" w:hAnsi="Times New Roman"/>
        </w:rPr>
        <w:t>истемн</w:t>
      </w:r>
      <w:r w:rsidR="008070B3">
        <w:rPr>
          <w:rFonts w:ascii="Times New Roman" w:hAnsi="Times New Roman"/>
        </w:rPr>
        <w:t>ый</w:t>
      </w:r>
      <w:r w:rsidR="00BA2157">
        <w:rPr>
          <w:rFonts w:ascii="Times New Roman" w:hAnsi="Times New Roman"/>
        </w:rPr>
        <w:t xml:space="preserve"> бло</w:t>
      </w:r>
      <w:r w:rsidR="008070B3">
        <w:rPr>
          <w:rFonts w:ascii="Times New Roman" w:hAnsi="Times New Roman"/>
        </w:rPr>
        <w:t>к и комплектующие</w:t>
      </w:r>
      <w:r w:rsidR="00A44210">
        <w:rPr>
          <w:rFonts w:ascii="Times New Roman" w:hAnsi="Times New Roman" w:cs="Times New Roman"/>
          <w:sz w:val="24"/>
          <w:szCs w:val="24"/>
        </w:rPr>
        <w:t xml:space="preserve"> долж</w:t>
      </w:r>
      <w:r w:rsidR="00C65C2F">
        <w:rPr>
          <w:rFonts w:ascii="Times New Roman" w:hAnsi="Times New Roman" w:cs="Times New Roman"/>
          <w:sz w:val="24"/>
          <w:szCs w:val="24"/>
        </w:rPr>
        <w:t>ны быть изготовлены не ранее 2020</w:t>
      </w:r>
      <w:r w:rsidR="00A4421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44210" w:rsidRDefault="00A44210" w:rsidP="00DF65E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Гарантия на </w:t>
      </w:r>
      <w:r w:rsidR="00063AD3">
        <w:rPr>
          <w:rFonts w:ascii="Times New Roman" w:hAnsi="Times New Roman" w:cs="Times New Roman"/>
          <w:sz w:val="24"/>
          <w:szCs w:val="24"/>
        </w:rPr>
        <w:t xml:space="preserve">компьютеры, </w:t>
      </w:r>
      <w:r w:rsidR="00050F7C">
        <w:rPr>
          <w:rFonts w:ascii="Times New Roman" w:hAnsi="Times New Roman" w:cs="Times New Roman"/>
          <w:sz w:val="24"/>
          <w:szCs w:val="24"/>
        </w:rPr>
        <w:t>системный блок и комплектующие</w:t>
      </w:r>
      <w:r>
        <w:rPr>
          <w:rFonts w:ascii="Times New Roman" w:hAnsi="Times New Roman" w:cs="Times New Roman"/>
          <w:sz w:val="24"/>
          <w:szCs w:val="24"/>
        </w:rPr>
        <w:t xml:space="preserve"> не менее 24 месяцев.</w:t>
      </w:r>
    </w:p>
    <w:p w:rsidR="00A44210" w:rsidRDefault="00A44210" w:rsidP="00DF65E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Началом срока гарантии считается день подписания Заказчиком товарно-транспортных накладных. В гарантийных документах должны оговариваться условия нарушения гарантий. Замена бракованного компьютера осуществляется за счет Поставщика. Некачественный компьютер возвращается Поставщику за его счет.</w:t>
      </w:r>
    </w:p>
    <w:p w:rsidR="00CA2A33" w:rsidRDefault="00CA2A33" w:rsidP="00CA2A3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компьютеров, системного блока и комплектующих осуществляется Поставщиком до склада Заказчика по адресу: </w:t>
      </w:r>
      <w:r w:rsidRPr="007020DC">
        <w:rPr>
          <w:rFonts w:ascii="Times New Roman" w:hAnsi="Times New Roman" w:cs="Times New Roman"/>
          <w:sz w:val="24"/>
          <w:szCs w:val="24"/>
        </w:rPr>
        <w:t>4532</w:t>
      </w:r>
      <w:r>
        <w:rPr>
          <w:rFonts w:ascii="Times New Roman" w:hAnsi="Times New Roman" w:cs="Times New Roman"/>
          <w:sz w:val="24"/>
          <w:szCs w:val="24"/>
        </w:rPr>
        <w:t>00, Республика Башкортостан, г. Ишимбай, ул. </w:t>
      </w:r>
      <w:r w:rsidRPr="007020DC">
        <w:rPr>
          <w:rFonts w:ascii="Times New Roman" w:hAnsi="Times New Roman" w:cs="Times New Roman"/>
          <w:sz w:val="24"/>
          <w:szCs w:val="24"/>
        </w:rPr>
        <w:t>Губкина, 28</w:t>
      </w:r>
      <w:r>
        <w:rPr>
          <w:rFonts w:ascii="Times New Roman" w:hAnsi="Times New Roman" w:cs="Times New Roman"/>
          <w:sz w:val="24"/>
          <w:szCs w:val="24"/>
        </w:rPr>
        <w:t>, в удобное для Заказчика время и бесплатна для Заказчика.</w:t>
      </w:r>
    </w:p>
    <w:p w:rsidR="00A27E0E" w:rsidRDefault="00A27E0E" w:rsidP="00A27E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E2" w:rsidRPr="00AD2517" w:rsidRDefault="009E666D" w:rsidP="00A27E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517">
        <w:rPr>
          <w:rFonts w:ascii="Times New Roman" w:hAnsi="Times New Roman" w:cs="Times New Roman"/>
          <w:sz w:val="24"/>
          <w:szCs w:val="24"/>
        </w:rPr>
        <w:t xml:space="preserve">Наименования, технические требования и </w:t>
      </w:r>
      <w:r w:rsidR="00A27E0E">
        <w:rPr>
          <w:rFonts w:ascii="Times New Roman" w:hAnsi="Times New Roman" w:cs="Times New Roman"/>
          <w:sz w:val="24"/>
          <w:szCs w:val="24"/>
        </w:rPr>
        <w:t>количество единиц товара указаны</w:t>
      </w:r>
      <w:r w:rsidRPr="00AD2517">
        <w:rPr>
          <w:rFonts w:ascii="Times New Roman" w:hAnsi="Times New Roman" w:cs="Times New Roman"/>
          <w:sz w:val="24"/>
          <w:szCs w:val="24"/>
        </w:rPr>
        <w:t xml:space="preserve"> в таблице ниже: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7098"/>
        <w:gridCol w:w="1790"/>
      </w:tblGrid>
      <w:tr w:rsidR="00C65C2F" w:rsidRPr="00256008" w:rsidTr="00B7521E">
        <w:trPr>
          <w:trHeight w:val="506"/>
        </w:trPr>
        <w:tc>
          <w:tcPr>
            <w:tcW w:w="357" w:type="pct"/>
            <w:shd w:val="clear" w:color="auto" w:fill="auto"/>
          </w:tcPr>
          <w:p w:rsidR="00C65C2F" w:rsidRPr="00256008" w:rsidRDefault="00C65C2F" w:rsidP="00B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60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60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560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08" w:type="pct"/>
            <w:shd w:val="clear" w:color="auto" w:fill="auto"/>
          </w:tcPr>
          <w:p w:rsidR="00C65C2F" w:rsidRPr="00256008" w:rsidRDefault="00C65C2F" w:rsidP="00B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60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Технические характеристики, наименование</w:t>
            </w:r>
          </w:p>
        </w:tc>
        <w:tc>
          <w:tcPr>
            <w:tcW w:w="935" w:type="pct"/>
            <w:shd w:val="clear" w:color="auto" w:fill="auto"/>
          </w:tcPr>
          <w:p w:rsidR="00C65C2F" w:rsidRPr="00256008" w:rsidRDefault="00C65C2F" w:rsidP="00B75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60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C65C2F" w:rsidRPr="00256008" w:rsidTr="00B7521E">
        <w:trPr>
          <w:trHeight w:val="705"/>
        </w:trPr>
        <w:tc>
          <w:tcPr>
            <w:tcW w:w="357" w:type="pct"/>
            <w:shd w:val="clear" w:color="auto" w:fill="auto"/>
          </w:tcPr>
          <w:p w:rsidR="00C65C2F" w:rsidRPr="0025600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5600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8" w:type="pct"/>
            <w:shd w:val="clear" w:color="auto" w:fill="auto"/>
          </w:tcPr>
          <w:p w:rsidR="00C65C2F" w:rsidRPr="000050E7" w:rsidRDefault="00C65C2F" w:rsidP="00B752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5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составе: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Материнская плата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RGB коннектор 4 </w:t>
            </w:r>
            <w:proofErr w:type="spellStart"/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пина</w:t>
            </w:r>
            <w:proofErr w:type="spellEnd"/>
            <w:r w:rsidRPr="00DF4098">
              <w:t xml:space="preserve"> 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1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не  менее 8-канальный HDA кодек 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разъемов не ниже DDR4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Поддержка технологии </w:t>
            </w:r>
            <w:proofErr w:type="spellStart"/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Optane</w:t>
            </w:r>
            <w:proofErr w:type="spellEnd"/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Memory</w:t>
            </w:r>
            <w:proofErr w:type="spellEnd"/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-наличие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каналов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Serial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ATA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Разъемы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материнской плате: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USB 2.0 не менее 2 шт. с поддержкой не менее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портов USB 2.0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USB 3.0 не менее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шт. с поддержкой не менее 2 портов USB 3.0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 сетевого порта не менее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1000 Мбит/сек. 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разъемов PCI </w:t>
            </w:r>
            <w:proofErr w:type="spell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1x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разъемов PCI </w:t>
            </w:r>
            <w:proofErr w:type="spell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16x не менее 1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Порты на задней панели материнской платы: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PS/2 клавиатура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/мышь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USB 3.0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USB 2.0 не менее 2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RJ-45 LAN не менее 1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Line-out</w:t>
            </w:r>
            <w:proofErr w:type="spellEnd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1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Line-in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1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Mic-in</w:t>
            </w:r>
            <w:proofErr w:type="spellEnd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1 шт.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VGA монитор не менее 1 шт.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DVI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0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1 шт.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00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1 шт.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Процессор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шины CPU не менее 8 GT/s (DMI)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Рассеиваемая мощность не более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65 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работы процессора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ГГц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Частота работы процессора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режиме ускорения 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ГГц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Кэш L1 не менее 64 Кб x4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Кэш L2 не менее 256 КБ 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Кэш L3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ядер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5C2F" w:rsidRPr="001A639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ядер не менее 4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не менее 36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Частота видеопроцессора не менее 350 МГц 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видеопроцессора в режиме ускорения не менее 1.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ГГц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Техпроцесс не более 14 </w:t>
            </w:r>
            <w:proofErr w:type="spell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Макс. кол-во подключаемых мониторов не менее 3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Устройство охлаждения для процессора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поверхности радиатора не менее 6500 см</w:t>
            </w:r>
            <w:proofErr w:type="gram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 вращения не менее 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gram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/мин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Рассеиваемая мощность не менее 90 Вт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Размеры вентилятора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x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мм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шума не более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Б(</w:t>
            </w:r>
            <w:proofErr w:type="gramEnd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 не более 250 грамм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Оперативная память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– не ниже DDR 4 SDRAM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Частота  - не менее 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2666 </w:t>
            </w:r>
            <w:proofErr w:type="spellStart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MHz</w:t>
            </w:r>
            <w:proofErr w:type="spellEnd"/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- не менее </w:t>
            </w:r>
            <w:r w:rsidR="008F76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Гб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Тайминги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16-18-18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Радиаторы на чипах памят</w:t>
            </w:r>
            <w:proofErr w:type="gramStart"/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наличие</w:t>
            </w:r>
          </w:p>
          <w:p w:rsidR="00C65C2F" w:rsidRPr="001832B2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SSD</w:t>
            </w:r>
            <w:r w:rsidRPr="001832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диск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Емкость накопителя не менее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00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  <w:p w:rsidR="00C65C2F" w:rsidRPr="001A639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 чтения</w:t>
            </w:r>
            <w:proofErr w:type="gramStart"/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менее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550 Мб/сек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 записи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менее 520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Мб/сек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Кэш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512 Мб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MTBF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 млн. часов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Потребление энергии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 Вт 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 SSD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TBW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Жесткий диск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Емкость накопителя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Тб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Неисправимых ошибок чтения/прочитанных бит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ошибка на 1E14 (10 в 14-й степени) бит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24x7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Скорость вращения шпинделя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5700 оборотов/мин.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Буфер HDD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 Мб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Рабочая температура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0 ~ 65 °C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NCQ</w:t>
            </w:r>
            <w:proofErr w:type="gram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Е</w:t>
            </w:r>
            <w:proofErr w:type="gramEnd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</w:t>
            </w:r>
          </w:p>
          <w:p w:rsidR="00C65C2F" w:rsidRPr="008334AD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Интерфейс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SATA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SATA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Пропускная способность интерфейса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Гбит/сек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Максимальные перегрузки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70G длительностью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работе; 300G длительностью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шума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1.9 Бел в режиме </w:t>
            </w:r>
            <w:proofErr w:type="spell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Idle</w:t>
            </w:r>
            <w:proofErr w:type="spellEnd"/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Потребление энергии в режиме </w:t>
            </w:r>
            <w:proofErr w:type="spell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Idle</w:t>
            </w:r>
            <w:proofErr w:type="spellEnd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Вт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Потребление энергии при чтении/записи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 Вт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Потребление энергии в режимах </w:t>
            </w:r>
            <w:proofErr w:type="spell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Sleep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Вт</w:t>
            </w:r>
          </w:p>
          <w:p w:rsidR="00C65C2F" w:rsidRPr="008334AD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Advanced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Format</w:t>
            </w:r>
            <w:r w:rsidRPr="008334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4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Max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кол-во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NAS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Совместимость</w:t>
            </w:r>
            <w:proofErr w:type="gram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</w:t>
            </w:r>
            <w:proofErr w:type="gramEnd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8 камер на накопитель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накопителя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3.5"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  <w:p w:rsidR="00C65C2F" w:rsidRPr="0023310A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 брутто (измерено в </w:t>
            </w:r>
            <w:proofErr w:type="spellStart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НИКСе</w:t>
            </w:r>
            <w:proofErr w:type="spellEnd"/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233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0.42 кг</w:t>
            </w:r>
          </w:p>
          <w:p w:rsidR="00C65C2F" w:rsidRPr="000050E7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Видеокарта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Максимальное разрешение экрана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1A63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4096 x 2160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60 Гц 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Макс. кол-во подключаемых мониторов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3 шт.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GPU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506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МГц 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шейдерных</w:t>
            </w:r>
            <w:proofErr w:type="spellEnd"/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384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Видеопамять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2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Гб 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видеопамяти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GDDR5 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Разрядность шины видеопамяти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64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бита </w:t>
            </w:r>
          </w:p>
          <w:p w:rsidR="00C65C2F" w:rsidRPr="00DF4098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видеопамяти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6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.008 ГГц 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Порты</w:t>
            </w: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видеокарте: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DisplayPort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DVI-D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0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HDMI 2.0 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83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5C2F" w:rsidRPr="00C12531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25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Переходник DVI-D -&gt; VGA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25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позволя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ющий</w:t>
            </w:r>
            <w:r w:rsidRPr="00C125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подключить монитор или проектор с интерфейсом VGA к видеокарте с разъёмом DVI-D с использованием кабеля VGA 15M - VGA 15M. Является преобразователем цифрового сигнала в аналоговый.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25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Длина кабеля</w:t>
            </w:r>
            <w:r w:rsidRPr="00C125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0.1 метр</w:t>
            </w:r>
            <w:proofErr w:type="gramStart"/>
            <w:r w:rsidRPr="00C125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наличии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Корпус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внешних отсеков 3,5": не менее 1;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внутренних универсальных отсеков 3,5/2,5": не менее 4;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внешних отсеков 5,25": не менее 2;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внешних универсальных отсеков 5,25/3,5": не менее 2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блока питания – горизонтальное;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 корпуса: сталь;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Толщина стенок: не менее 0,5 мм;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Боковая крышка корпуса с воздуховодом над процессорным разъемом материнской платы;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замка с ключами, блокирующего кнопку питания системного блока;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дверцы на передней панели, закрывающей разъёмы USB и кнопки включения и сброса;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 встроенного датчика вскрытия;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отверстия для замка “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Кенсигтон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петли для навесного замка;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 корпуса: черный;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Необходимо отсутствие острых краев и заусениц, края 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завальцованные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Механизм открывания: снимаются две боковые стенки;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Встроенные вентиляторы: не менее 1,  размером 120x120 мм;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Места для дополнительных вентиляторов: не менее 1 размером 92x92 мм;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 не опечатан снаружи гарантийными пломбами;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поставки: кабель питания длиной не менее 1,5 м.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питания с активным PFC (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Factor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Correction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модулем </w:t>
            </w:r>
            <w:proofErr w:type="gram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блока питания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+3.3V не менее 22A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+5V не менее 22A,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+12V не менее 62.5A,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+5VSB не менее 2.5A,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-12V не менее 0.3A;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Комбинированная нагрузка: +3.3V&amp;+5V не менее 120 Вт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скоростью вращения от термодатчика. Изменение скорости вращения вентилятора в зависимости от температуры внутри блока </w:t>
            </w:r>
            <w:proofErr w:type="gram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питания-наличие</w:t>
            </w:r>
            <w:proofErr w:type="gram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Охлаждение блока питания не менее 1 вентилятора с размерами не менее 140 x 140 мм (на нижней стенке)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КПД не менее 85%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Сертифицирован на стандарт 80 PLUS 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Bronze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-наличие </w:t>
            </w:r>
            <w:proofErr w:type="gramEnd"/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Мощность блока питания не менее 750 Вт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Разъемы для подключения MOLEX/FDD/SATA, без использования переходников и разветвителей не менее  6/1/9 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Коннектор питания 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</w:t>
            </w:r>
            <w:proofErr w:type="gram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латы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24+8 </w:t>
            </w:r>
            <w:proofErr w:type="spellStart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pin</w:t>
            </w:r>
            <w:proofErr w:type="spellEnd"/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-наличие</w:t>
            </w:r>
          </w:p>
          <w:p w:rsidR="00C65C2F" w:rsidRPr="00406E4E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6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Коннектор питания видеокарт 6/8-pin разъема не менее 4 шт.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53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Монитор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Диагональ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 менее 54.6 см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Разрешение экрана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 менее 1920 x 1080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LCD-матрицы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IPS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Частота обновления кадров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не менее 60 Гц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Flicker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free</w:t>
            </w:r>
            <w:proofErr w:type="spellEnd"/>
            <w:proofErr w:type="gram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</w:t>
            </w:r>
            <w:proofErr w:type="gram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матрицы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16:9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 цвета матрицы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 менее 16.7 млн. цветов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Поверхность экрана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матовая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Подсветка LCD-матрицы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Светодиодная (LED) подсветка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Яркость матрицы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 менее 250 кд/м</w:t>
            </w:r>
            <w:proofErr w:type="gram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Контрастность LCD-матрицы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 менее 1000:1 - статическая,  не менее 20M:1 - динамическая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 отклика не более 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5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GtG</w:t>
            </w:r>
            <w:proofErr w:type="spellEnd"/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Угол обзора LCD-матрицы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не менее 178° по горизонтали, не менее 178° по вертикали при CR выше 10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Плотность пикселей (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ppi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не менее 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102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ppi</w:t>
            </w:r>
            <w:proofErr w:type="spellEnd"/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Профили коррекции изображения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Режим динамической контрастности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Авторегулировка яркости подсветки в зависимости от освещенности</w:t>
            </w:r>
            <w:proofErr w:type="gram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Е</w:t>
            </w:r>
            <w:proofErr w:type="gram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Колонки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Встроенные; мощностью не менее 2 x 1 Вт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 и подставка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Цвета, использованные в оформлении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Черный</w:t>
            </w:r>
            <w:proofErr w:type="gramEnd"/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Механические кнопки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Регулировка положения экрана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Наклон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Углы наклона монитора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-5° ~ 20°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 плоская передняя панель (рамка не выступает)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Крепление монитора или телевизора к стене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VESA 100 x 100 мм; 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Интерфейс монитора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не менее 2 x HDMI, не менее 1*VGA (15-пиновый коннектор D-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sub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не менее 1*аудиовход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миниджек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3.5 мм, не менее 1*разъем 3.5 мм для подключения наушников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Версия HDMI не менее 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1.4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HDCP</w:t>
            </w:r>
            <w:proofErr w:type="gram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Е</w:t>
            </w:r>
            <w:proofErr w:type="gram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Языки меню монитора/телевизора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Русский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Режимы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Blue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(снижение интенсивности синего цвета уменьшает усталость глаз)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питания монитора или телевизора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Встроенный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Потребление энергии не более 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25 Вт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поставки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Диск с документацией и П</w:t>
            </w:r>
            <w:proofErr w:type="gram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1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кабель VGA не менее 1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кабель питания- не менее 1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кабель 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HDMI</w:t>
            </w: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 менее 1 </w:t>
            </w:r>
            <w:proofErr w:type="spellStart"/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C65C2F" w:rsidRPr="00AE538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65C2F" w:rsidRPr="00003C90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3C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Клавиатура</w:t>
            </w:r>
          </w:p>
          <w:p w:rsidR="00C65C2F" w:rsidRPr="00003C90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клавиш  не менее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Влагоустойчивость</w:t>
            </w:r>
            <w:proofErr w:type="spellEnd"/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</w:t>
            </w:r>
          </w:p>
          <w:p w:rsidR="00C65C2F" w:rsidRPr="00003C90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Настраиваемые кнопки F1-F12 </w:t>
            </w:r>
          </w:p>
          <w:p w:rsidR="00C65C2F" w:rsidRPr="00003C90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3C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Мышь</w:t>
            </w:r>
          </w:p>
          <w:p w:rsidR="00C65C2F" w:rsidRPr="00003C90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– </w:t>
            </w:r>
            <w:proofErr w:type="gramStart"/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оптическая</w:t>
            </w:r>
            <w:proofErr w:type="gramEnd"/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Разрешение не менее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03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00dpi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Сетевой фильтр</w:t>
            </w:r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Длина шнура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Входная вилка, тип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EURO</w:t>
            </w:r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розетки с заземлением типа EURO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Номинальное напряжение питающей сети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220</w:t>
            </w:r>
            <w:proofErr w:type="gramStart"/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35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Вт</w:t>
            </w:r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Максимальный ток нагрузки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A</w:t>
            </w:r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Подавление импульсных помех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 короткого замыкания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C65C2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 перегрева</w:t>
            </w:r>
            <w:r w:rsidRPr="0088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наличие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Колонки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компьютерная акустика стерео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суммарная мощность 8 Вт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однополосные колонки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 корпуса колонок: пластик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питание от USB</w:t>
            </w:r>
          </w:p>
          <w:p w:rsidR="00C65C2F" w:rsidRPr="00E768B6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диапазон частот 70 - 20000 Гц</w:t>
            </w:r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разъем для наушников</w:t>
            </w:r>
          </w:p>
          <w:p w:rsidR="00C65C2F" w:rsidRPr="0088205F" w:rsidRDefault="00C65C2F" w:rsidP="00B752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C65C2F" w:rsidRPr="00256008" w:rsidRDefault="008F76A3" w:rsidP="00B7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</w:tr>
    </w:tbl>
    <w:p w:rsidR="000C0CF5" w:rsidRDefault="000C0CF5" w:rsidP="002A052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A2A33" w:rsidRDefault="00CA2A33" w:rsidP="00CA2A3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A33" w:rsidRDefault="00CA2A33" w:rsidP="00CA2A3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A33" w:rsidRPr="00E66EFF" w:rsidRDefault="00CA2A33" w:rsidP="00CA2A3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(компьютерным)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Янбеков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sectPr w:rsidR="00CA2A33" w:rsidRPr="00E66EFF" w:rsidSect="0074366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74B"/>
    <w:multiLevelType w:val="hybridMultilevel"/>
    <w:tmpl w:val="F2D8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6BE7"/>
    <w:multiLevelType w:val="hybridMultilevel"/>
    <w:tmpl w:val="A1D6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F712F"/>
    <w:multiLevelType w:val="hybridMultilevel"/>
    <w:tmpl w:val="C804E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1395B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303AF7"/>
    <w:multiLevelType w:val="hybridMultilevel"/>
    <w:tmpl w:val="9288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876DC"/>
    <w:multiLevelType w:val="hybridMultilevel"/>
    <w:tmpl w:val="3C36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1416B"/>
    <w:multiLevelType w:val="hybridMultilevel"/>
    <w:tmpl w:val="3FAC19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7C18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C6500D"/>
    <w:multiLevelType w:val="hybridMultilevel"/>
    <w:tmpl w:val="7E22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954FF"/>
    <w:multiLevelType w:val="hybridMultilevel"/>
    <w:tmpl w:val="0158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F2CC2"/>
    <w:multiLevelType w:val="hybridMultilevel"/>
    <w:tmpl w:val="6518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B1109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DDC41F6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22A5083"/>
    <w:multiLevelType w:val="hybridMultilevel"/>
    <w:tmpl w:val="161A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863A8"/>
    <w:multiLevelType w:val="hybridMultilevel"/>
    <w:tmpl w:val="CAD4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662C9"/>
    <w:multiLevelType w:val="hybridMultilevel"/>
    <w:tmpl w:val="18BA0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2FE47D6B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5B64CFE"/>
    <w:multiLevelType w:val="hybridMultilevel"/>
    <w:tmpl w:val="DD3E0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60B083A"/>
    <w:multiLevelType w:val="hybridMultilevel"/>
    <w:tmpl w:val="9854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C771E"/>
    <w:multiLevelType w:val="hybridMultilevel"/>
    <w:tmpl w:val="4088F8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E596E"/>
    <w:multiLevelType w:val="hybridMultilevel"/>
    <w:tmpl w:val="3576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10F1"/>
    <w:multiLevelType w:val="hybridMultilevel"/>
    <w:tmpl w:val="3328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6103C"/>
    <w:multiLevelType w:val="hybridMultilevel"/>
    <w:tmpl w:val="EEA8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66A2F"/>
    <w:multiLevelType w:val="hybridMultilevel"/>
    <w:tmpl w:val="A972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96A1B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4168C6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18260EA"/>
    <w:multiLevelType w:val="hybridMultilevel"/>
    <w:tmpl w:val="9462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7DD2"/>
    <w:multiLevelType w:val="hybridMultilevel"/>
    <w:tmpl w:val="6DA4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BA140F"/>
    <w:multiLevelType w:val="hybridMultilevel"/>
    <w:tmpl w:val="6FF2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5070E"/>
    <w:multiLevelType w:val="hybridMultilevel"/>
    <w:tmpl w:val="C0AA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B6598"/>
    <w:multiLevelType w:val="hybridMultilevel"/>
    <w:tmpl w:val="9CEC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C5542"/>
    <w:multiLevelType w:val="hybridMultilevel"/>
    <w:tmpl w:val="13D0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26A5B"/>
    <w:multiLevelType w:val="hybridMultilevel"/>
    <w:tmpl w:val="08B4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15204"/>
    <w:multiLevelType w:val="hybridMultilevel"/>
    <w:tmpl w:val="5514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F59F4"/>
    <w:multiLevelType w:val="hybridMultilevel"/>
    <w:tmpl w:val="5D84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974DD"/>
    <w:multiLevelType w:val="hybridMultilevel"/>
    <w:tmpl w:val="0C18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84088"/>
    <w:multiLevelType w:val="hybridMultilevel"/>
    <w:tmpl w:val="A01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43656"/>
    <w:multiLevelType w:val="hybridMultilevel"/>
    <w:tmpl w:val="8104E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105F5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F76542D"/>
    <w:multiLevelType w:val="hybridMultilevel"/>
    <w:tmpl w:val="356E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D0629"/>
    <w:multiLevelType w:val="multilevel"/>
    <w:tmpl w:val="DBE0B5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3B411F7"/>
    <w:multiLevelType w:val="hybridMultilevel"/>
    <w:tmpl w:val="B72C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7835"/>
    <w:multiLevelType w:val="hybridMultilevel"/>
    <w:tmpl w:val="7902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D2A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E637DF8"/>
    <w:multiLevelType w:val="hybridMultilevel"/>
    <w:tmpl w:val="B546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"/>
  </w:num>
  <w:num w:numId="5">
    <w:abstractNumId w:val="28"/>
  </w:num>
  <w:num w:numId="6">
    <w:abstractNumId w:val="44"/>
  </w:num>
  <w:num w:numId="7">
    <w:abstractNumId w:val="42"/>
  </w:num>
  <w:num w:numId="8">
    <w:abstractNumId w:val="8"/>
  </w:num>
  <w:num w:numId="9">
    <w:abstractNumId w:val="1"/>
  </w:num>
  <w:num w:numId="10">
    <w:abstractNumId w:val="31"/>
  </w:num>
  <w:num w:numId="11">
    <w:abstractNumId w:val="14"/>
  </w:num>
  <w:num w:numId="12">
    <w:abstractNumId w:val="10"/>
  </w:num>
  <w:num w:numId="13">
    <w:abstractNumId w:val="4"/>
  </w:num>
  <w:num w:numId="14">
    <w:abstractNumId w:val="4"/>
  </w:num>
  <w:num w:numId="15">
    <w:abstractNumId w:val="29"/>
  </w:num>
  <w:num w:numId="16">
    <w:abstractNumId w:val="35"/>
  </w:num>
  <w:num w:numId="17">
    <w:abstractNumId w:val="9"/>
  </w:num>
  <w:num w:numId="18">
    <w:abstractNumId w:val="22"/>
  </w:num>
  <w:num w:numId="19">
    <w:abstractNumId w:val="13"/>
  </w:num>
  <w:num w:numId="20">
    <w:abstractNumId w:val="33"/>
  </w:num>
  <w:num w:numId="21">
    <w:abstractNumId w:val="27"/>
  </w:num>
  <w:num w:numId="22">
    <w:abstractNumId w:val="18"/>
  </w:num>
  <w:num w:numId="23">
    <w:abstractNumId w:val="32"/>
  </w:num>
  <w:num w:numId="24">
    <w:abstractNumId w:val="30"/>
  </w:num>
  <w:num w:numId="25">
    <w:abstractNumId w:val="37"/>
  </w:num>
  <w:num w:numId="26">
    <w:abstractNumId w:val="41"/>
  </w:num>
  <w:num w:numId="27">
    <w:abstractNumId w:val="43"/>
  </w:num>
  <w:num w:numId="28">
    <w:abstractNumId w:val="7"/>
  </w:num>
  <w:num w:numId="29">
    <w:abstractNumId w:val="38"/>
  </w:num>
  <w:num w:numId="30">
    <w:abstractNumId w:val="24"/>
  </w:num>
  <w:num w:numId="31">
    <w:abstractNumId w:val="12"/>
  </w:num>
  <w:num w:numId="32">
    <w:abstractNumId w:val="3"/>
  </w:num>
  <w:num w:numId="33">
    <w:abstractNumId w:val="40"/>
  </w:num>
  <w:num w:numId="34">
    <w:abstractNumId w:val="11"/>
  </w:num>
  <w:num w:numId="35">
    <w:abstractNumId w:val="25"/>
  </w:num>
  <w:num w:numId="36">
    <w:abstractNumId w:val="16"/>
  </w:num>
  <w:num w:numId="37">
    <w:abstractNumId w:val="6"/>
  </w:num>
  <w:num w:numId="38">
    <w:abstractNumId w:val="19"/>
  </w:num>
  <w:num w:numId="39">
    <w:abstractNumId w:val="34"/>
  </w:num>
  <w:num w:numId="40">
    <w:abstractNumId w:val="36"/>
  </w:num>
  <w:num w:numId="41">
    <w:abstractNumId w:val="0"/>
  </w:num>
  <w:num w:numId="42">
    <w:abstractNumId w:val="20"/>
  </w:num>
  <w:num w:numId="43">
    <w:abstractNumId w:val="21"/>
  </w:num>
  <w:num w:numId="44">
    <w:abstractNumId w:val="23"/>
  </w:num>
  <w:num w:numId="45">
    <w:abstractNumId w:val="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07"/>
    <w:rsid w:val="00000082"/>
    <w:rsid w:val="00007D17"/>
    <w:rsid w:val="000140BF"/>
    <w:rsid w:val="00015CA3"/>
    <w:rsid w:val="00022540"/>
    <w:rsid w:val="00033331"/>
    <w:rsid w:val="0003347A"/>
    <w:rsid w:val="0003438B"/>
    <w:rsid w:val="00034A7C"/>
    <w:rsid w:val="00045DDE"/>
    <w:rsid w:val="000502F5"/>
    <w:rsid w:val="00050F7C"/>
    <w:rsid w:val="00063AD3"/>
    <w:rsid w:val="00065E00"/>
    <w:rsid w:val="00066CCD"/>
    <w:rsid w:val="00071A7E"/>
    <w:rsid w:val="000720E5"/>
    <w:rsid w:val="000812D8"/>
    <w:rsid w:val="00084A17"/>
    <w:rsid w:val="00092760"/>
    <w:rsid w:val="000A331D"/>
    <w:rsid w:val="000B4B67"/>
    <w:rsid w:val="000C06CE"/>
    <w:rsid w:val="000C0CF5"/>
    <w:rsid w:val="000D4B95"/>
    <w:rsid w:val="000E0627"/>
    <w:rsid w:val="000E15ED"/>
    <w:rsid w:val="000F2627"/>
    <w:rsid w:val="000F50AA"/>
    <w:rsid w:val="000F79B8"/>
    <w:rsid w:val="001159EA"/>
    <w:rsid w:val="00116FEF"/>
    <w:rsid w:val="00120EFC"/>
    <w:rsid w:val="00123D92"/>
    <w:rsid w:val="00124527"/>
    <w:rsid w:val="0012633C"/>
    <w:rsid w:val="00133B4D"/>
    <w:rsid w:val="00145ACB"/>
    <w:rsid w:val="00146AE7"/>
    <w:rsid w:val="0015198C"/>
    <w:rsid w:val="00151F74"/>
    <w:rsid w:val="0015574F"/>
    <w:rsid w:val="00164D59"/>
    <w:rsid w:val="00167678"/>
    <w:rsid w:val="0017635F"/>
    <w:rsid w:val="001830EE"/>
    <w:rsid w:val="0018573A"/>
    <w:rsid w:val="001A0220"/>
    <w:rsid w:val="001A3DFE"/>
    <w:rsid w:val="001A7EDA"/>
    <w:rsid w:val="001C40AC"/>
    <w:rsid w:val="001D756D"/>
    <w:rsid w:val="001E3434"/>
    <w:rsid w:val="001E3DB7"/>
    <w:rsid w:val="001E5358"/>
    <w:rsid w:val="002011E4"/>
    <w:rsid w:val="0020141E"/>
    <w:rsid w:val="00203FEF"/>
    <w:rsid w:val="00210E57"/>
    <w:rsid w:val="00211175"/>
    <w:rsid w:val="00211E79"/>
    <w:rsid w:val="00220642"/>
    <w:rsid w:val="00222F92"/>
    <w:rsid w:val="002259DD"/>
    <w:rsid w:val="00225DB8"/>
    <w:rsid w:val="00230507"/>
    <w:rsid w:val="00232C67"/>
    <w:rsid w:val="00237C41"/>
    <w:rsid w:val="00240B9B"/>
    <w:rsid w:val="00243BE5"/>
    <w:rsid w:val="00244048"/>
    <w:rsid w:val="00244A62"/>
    <w:rsid w:val="00261C2E"/>
    <w:rsid w:val="00261F5D"/>
    <w:rsid w:val="00266C3F"/>
    <w:rsid w:val="00270FEE"/>
    <w:rsid w:val="00273FF7"/>
    <w:rsid w:val="00280037"/>
    <w:rsid w:val="002824D4"/>
    <w:rsid w:val="00286DB9"/>
    <w:rsid w:val="0029623C"/>
    <w:rsid w:val="002A0528"/>
    <w:rsid w:val="002A2F9F"/>
    <w:rsid w:val="002B085B"/>
    <w:rsid w:val="002B33C3"/>
    <w:rsid w:val="002B74FE"/>
    <w:rsid w:val="002C1BFF"/>
    <w:rsid w:val="002C6252"/>
    <w:rsid w:val="002C75D6"/>
    <w:rsid w:val="002D1020"/>
    <w:rsid w:val="002D481E"/>
    <w:rsid w:val="002D7320"/>
    <w:rsid w:val="002E6703"/>
    <w:rsid w:val="002F3A2E"/>
    <w:rsid w:val="002F7EAB"/>
    <w:rsid w:val="00301552"/>
    <w:rsid w:val="00305B90"/>
    <w:rsid w:val="00310DAA"/>
    <w:rsid w:val="003142B5"/>
    <w:rsid w:val="00317EA7"/>
    <w:rsid w:val="003219AF"/>
    <w:rsid w:val="003224C1"/>
    <w:rsid w:val="00324879"/>
    <w:rsid w:val="003341D9"/>
    <w:rsid w:val="00345444"/>
    <w:rsid w:val="003476CF"/>
    <w:rsid w:val="00357690"/>
    <w:rsid w:val="00373223"/>
    <w:rsid w:val="003745FF"/>
    <w:rsid w:val="00382EE3"/>
    <w:rsid w:val="00383A1A"/>
    <w:rsid w:val="003A4BEB"/>
    <w:rsid w:val="003B1E00"/>
    <w:rsid w:val="003B2F1B"/>
    <w:rsid w:val="003B4373"/>
    <w:rsid w:val="003D00DA"/>
    <w:rsid w:val="003D0E72"/>
    <w:rsid w:val="003D16DB"/>
    <w:rsid w:val="003D1F27"/>
    <w:rsid w:val="003D37C6"/>
    <w:rsid w:val="003D7C0D"/>
    <w:rsid w:val="003E00C7"/>
    <w:rsid w:val="003E1F34"/>
    <w:rsid w:val="003E4BE7"/>
    <w:rsid w:val="003F5E12"/>
    <w:rsid w:val="003F5F86"/>
    <w:rsid w:val="0040010C"/>
    <w:rsid w:val="004011C5"/>
    <w:rsid w:val="00401E56"/>
    <w:rsid w:val="00401F3C"/>
    <w:rsid w:val="0040280C"/>
    <w:rsid w:val="004049F4"/>
    <w:rsid w:val="00412E79"/>
    <w:rsid w:val="0041728A"/>
    <w:rsid w:val="00420192"/>
    <w:rsid w:val="004221FE"/>
    <w:rsid w:val="00424284"/>
    <w:rsid w:val="0043283E"/>
    <w:rsid w:val="00440416"/>
    <w:rsid w:val="0044183C"/>
    <w:rsid w:val="00450641"/>
    <w:rsid w:val="00470C98"/>
    <w:rsid w:val="00471D74"/>
    <w:rsid w:val="004749C6"/>
    <w:rsid w:val="00480A8B"/>
    <w:rsid w:val="00481D66"/>
    <w:rsid w:val="00483956"/>
    <w:rsid w:val="00490280"/>
    <w:rsid w:val="00491796"/>
    <w:rsid w:val="004A6640"/>
    <w:rsid w:val="004A6B66"/>
    <w:rsid w:val="004B2F50"/>
    <w:rsid w:val="004B36E5"/>
    <w:rsid w:val="004C20DE"/>
    <w:rsid w:val="004D1B08"/>
    <w:rsid w:val="004D6C53"/>
    <w:rsid w:val="004E0911"/>
    <w:rsid w:val="004E3964"/>
    <w:rsid w:val="004E668B"/>
    <w:rsid w:val="004E67D0"/>
    <w:rsid w:val="005073BB"/>
    <w:rsid w:val="005160E8"/>
    <w:rsid w:val="00536A6B"/>
    <w:rsid w:val="005405CF"/>
    <w:rsid w:val="00542A97"/>
    <w:rsid w:val="00544A31"/>
    <w:rsid w:val="00554AB7"/>
    <w:rsid w:val="00555945"/>
    <w:rsid w:val="00557ACC"/>
    <w:rsid w:val="00562356"/>
    <w:rsid w:val="00565931"/>
    <w:rsid w:val="00577036"/>
    <w:rsid w:val="005808AB"/>
    <w:rsid w:val="00581F3D"/>
    <w:rsid w:val="00583AC5"/>
    <w:rsid w:val="00584AA2"/>
    <w:rsid w:val="00591366"/>
    <w:rsid w:val="005A12AC"/>
    <w:rsid w:val="005A33B9"/>
    <w:rsid w:val="005A48DE"/>
    <w:rsid w:val="005B104F"/>
    <w:rsid w:val="005B2FA0"/>
    <w:rsid w:val="005B77E7"/>
    <w:rsid w:val="005E088A"/>
    <w:rsid w:val="005E2318"/>
    <w:rsid w:val="005E312B"/>
    <w:rsid w:val="005F2A55"/>
    <w:rsid w:val="005F579E"/>
    <w:rsid w:val="005F5DE3"/>
    <w:rsid w:val="00615EA9"/>
    <w:rsid w:val="00617C92"/>
    <w:rsid w:val="0062382E"/>
    <w:rsid w:val="006265AE"/>
    <w:rsid w:val="00627363"/>
    <w:rsid w:val="0064634A"/>
    <w:rsid w:val="00652909"/>
    <w:rsid w:val="00653ABA"/>
    <w:rsid w:val="00665153"/>
    <w:rsid w:val="00672D8B"/>
    <w:rsid w:val="00673FC3"/>
    <w:rsid w:val="00674677"/>
    <w:rsid w:val="0067491F"/>
    <w:rsid w:val="00680794"/>
    <w:rsid w:val="006810DF"/>
    <w:rsid w:val="006964F4"/>
    <w:rsid w:val="00697C41"/>
    <w:rsid w:val="006A25D9"/>
    <w:rsid w:val="006A2FA0"/>
    <w:rsid w:val="006B07F6"/>
    <w:rsid w:val="006B2523"/>
    <w:rsid w:val="006B431F"/>
    <w:rsid w:val="006B5B36"/>
    <w:rsid w:val="006E2E49"/>
    <w:rsid w:val="006E3011"/>
    <w:rsid w:val="006E424D"/>
    <w:rsid w:val="006E727E"/>
    <w:rsid w:val="006E7FB4"/>
    <w:rsid w:val="006F297E"/>
    <w:rsid w:val="006F431D"/>
    <w:rsid w:val="006F61D7"/>
    <w:rsid w:val="006F6DC0"/>
    <w:rsid w:val="00700247"/>
    <w:rsid w:val="0070079F"/>
    <w:rsid w:val="00701720"/>
    <w:rsid w:val="00707410"/>
    <w:rsid w:val="00707D7C"/>
    <w:rsid w:val="007262CA"/>
    <w:rsid w:val="0073032A"/>
    <w:rsid w:val="00732443"/>
    <w:rsid w:val="0073488A"/>
    <w:rsid w:val="0074366E"/>
    <w:rsid w:val="00750E6E"/>
    <w:rsid w:val="007552BF"/>
    <w:rsid w:val="007837BC"/>
    <w:rsid w:val="00786521"/>
    <w:rsid w:val="0078793B"/>
    <w:rsid w:val="00792C98"/>
    <w:rsid w:val="0079602C"/>
    <w:rsid w:val="00797701"/>
    <w:rsid w:val="007A4B58"/>
    <w:rsid w:val="007A6B27"/>
    <w:rsid w:val="007B2119"/>
    <w:rsid w:val="007B5D74"/>
    <w:rsid w:val="007C01E4"/>
    <w:rsid w:val="007C1D5A"/>
    <w:rsid w:val="007C4AB5"/>
    <w:rsid w:val="007C50E4"/>
    <w:rsid w:val="007D1900"/>
    <w:rsid w:val="007D40D6"/>
    <w:rsid w:val="007D5B20"/>
    <w:rsid w:val="007F2B85"/>
    <w:rsid w:val="00803325"/>
    <w:rsid w:val="00803FB4"/>
    <w:rsid w:val="0080419D"/>
    <w:rsid w:val="008070B3"/>
    <w:rsid w:val="00811300"/>
    <w:rsid w:val="00812739"/>
    <w:rsid w:val="00813F31"/>
    <w:rsid w:val="00814380"/>
    <w:rsid w:val="00823488"/>
    <w:rsid w:val="008275EF"/>
    <w:rsid w:val="00834194"/>
    <w:rsid w:val="00834EC9"/>
    <w:rsid w:val="0085138A"/>
    <w:rsid w:val="00852CFC"/>
    <w:rsid w:val="008546ED"/>
    <w:rsid w:val="00855CCB"/>
    <w:rsid w:val="00882D79"/>
    <w:rsid w:val="008B09EF"/>
    <w:rsid w:val="008B689F"/>
    <w:rsid w:val="008D2684"/>
    <w:rsid w:val="008D31D2"/>
    <w:rsid w:val="008D402B"/>
    <w:rsid w:val="008D46CE"/>
    <w:rsid w:val="008E3D02"/>
    <w:rsid w:val="008E4CCE"/>
    <w:rsid w:val="008F1751"/>
    <w:rsid w:val="008F536B"/>
    <w:rsid w:val="008F76A3"/>
    <w:rsid w:val="008F7D66"/>
    <w:rsid w:val="009000E6"/>
    <w:rsid w:val="00901BCD"/>
    <w:rsid w:val="00910EF9"/>
    <w:rsid w:val="00911C17"/>
    <w:rsid w:val="009141B8"/>
    <w:rsid w:val="009213BA"/>
    <w:rsid w:val="00921746"/>
    <w:rsid w:val="00923E05"/>
    <w:rsid w:val="00946234"/>
    <w:rsid w:val="00973FBC"/>
    <w:rsid w:val="00982195"/>
    <w:rsid w:val="0098449A"/>
    <w:rsid w:val="009845A0"/>
    <w:rsid w:val="009867A1"/>
    <w:rsid w:val="00987DE6"/>
    <w:rsid w:val="00994527"/>
    <w:rsid w:val="009A4981"/>
    <w:rsid w:val="009B33A8"/>
    <w:rsid w:val="009B3D7F"/>
    <w:rsid w:val="009B791B"/>
    <w:rsid w:val="009C11EC"/>
    <w:rsid w:val="009C4124"/>
    <w:rsid w:val="009E1E14"/>
    <w:rsid w:val="009E666D"/>
    <w:rsid w:val="009F0C8F"/>
    <w:rsid w:val="00A15471"/>
    <w:rsid w:val="00A248CC"/>
    <w:rsid w:val="00A27E0E"/>
    <w:rsid w:val="00A34FBB"/>
    <w:rsid w:val="00A3642C"/>
    <w:rsid w:val="00A41604"/>
    <w:rsid w:val="00A44210"/>
    <w:rsid w:val="00A4491F"/>
    <w:rsid w:val="00A50294"/>
    <w:rsid w:val="00A51920"/>
    <w:rsid w:val="00A525DA"/>
    <w:rsid w:val="00A654BB"/>
    <w:rsid w:val="00A65A90"/>
    <w:rsid w:val="00A72F75"/>
    <w:rsid w:val="00A83D5B"/>
    <w:rsid w:val="00A96C6C"/>
    <w:rsid w:val="00A96F77"/>
    <w:rsid w:val="00AA7DA9"/>
    <w:rsid w:val="00AC0C40"/>
    <w:rsid w:val="00AD2517"/>
    <w:rsid w:val="00AD4566"/>
    <w:rsid w:val="00AE3651"/>
    <w:rsid w:val="00AE4B9F"/>
    <w:rsid w:val="00AE52A9"/>
    <w:rsid w:val="00AF0272"/>
    <w:rsid w:val="00B02124"/>
    <w:rsid w:val="00B05446"/>
    <w:rsid w:val="00B0591B"/>
    <w:rsid w:val="00B102B7"/>
    <w:rsid w:val="00B40451"/>
    <w:rsid w:val="00B618A5"/>
    <w:rsid w:val="00B618E3"/>
    <w:rsid w:val="00B633BB"/>
    <w:rsid w:val="00B6356A"/>
    <w:rsid w:val="00B660E5"/>
    <w:rsid w:val="00B7741B"/>
    <w:rsid w:val="00B779BB"/>
    <w:rsid w:val="00B866D5"/>
    <w:rsid w:val="00B912D8"/>
    <w:rsid w:val="00B94A9B"/>
    <w:rsid w:val="00BA1004"/>
    <w:rsid w:val="00BA2157"/>
    <w:rsid w:val="00BA3B4B"/>
    <w:rsid w:val="00BA77F8"/>
    <w:rsid w:val="00BB041E"/>
    <w:rsid w:val="00BB0AF2"/>
    <w:rsid w:val="00BB15BB"/>
    <w:rsid w:val="00BB2661"/>
    <w:rsid w:val="00BC2BCC"/>
    <w:rsid w:val="00BD2D7E"/>
    <w:rsid w:val="00BD79A7"/>
    <w:rsid w:val="00BE1BC4"/>
    <w:rsid w:val="00BF3A5F"/>
    <w:rsid w:val="00BF7B5C"/>
    <w:rsid w:val="00C00C93"/>
    <w:rsid w:val="00C0366A"/>
    <w:rsid w:val="00C0625C"/>
    <w:rsid w:val="00C12116"/>
    <w:rsid w:val="00C225FB"/>
    <w:rsid w:val="00C22B29"/>
    <w:rsid w:val="00C25FB5"/>
    <w:rsid w:val="00C26931"/>
    <w:rsid w:val="00C26996"/>
    <w:rsid w:val="00C27AC8"/>
    <w:rsid w:val="00C35EA5"/>
    <w:rsid w:val="00C413E0"/>
    <w:rsid w:val="00C418B1"/>
    <w:rsid w:val="00C42D66"/>
    <w:rsid w:val="00C461E7"/>
    <w:rsid w:val="00C516C8"/>
    <w:rsid w:val="00C63DA1"/>
    <w:rsid w:val="00C643B6"/>
    <w:rsid w:val="00C65C2F"/>
    <w:rsid w:val="00C67B31"/>
    <w:rsid w:val="00C70192"/>
    <w:rsid w:val="00C773F6"/>
    <w:rsid w:val="00C826CB"/>
    <w:rsid w:val="00C84D77"/>
    <w:rsid w:val="00C91BF1"/>
    <w:rsid w:val="00C930FA"/>
    <w:rsid w:val="00C97DF5"/>
    <w:rsid w:val="00CA2A33"/>
    <w:rsid w:val="00CA4B82"/>
    <w:rsid w:val="00CB3519"/>
    <w:rsid w:val="00CB5318"/>
    <w:rsid w:val="00CC0020"/>
    <w:rsid w:val="00CC2C29"/>
    <w:rsid w:val="00CD2BA2"/>
    <w:rsid w:val="00CD7F64"/>
    <w:rsid w:val="00CE4E99"/>
    <w:rsid w:val="00CF135F"/>
    <w:rsid w:val="00CF7F20"/>
    <w:rsid w:val="00D07153"/>
    <w:rsid w:val="00D1287B"/>
    <w:rsid w:val="00D209E8"/>
    <w:rsid w:val="00D30D51"/>
    <w:rsid w:val="00D32182"/>
    <w:rsid w:val="00D326FE"/>
    <w:rsid w:val="00D32A27"/>
    <w:rsid w:val="00D40BAF"/>
    <w:rsid w:val="00D471BA"/>
    <w:rsid w:val="00D53152"/>
    <w:rsid w:val="00D5417F"/>
    <w:rsid w:val="00D620EC"/>
    <w:rsid w:val="00D64C95"/>
    <w:rsid w:val="00D6665A"/>
    <w:rsid w:val="00D70D6F"/>
    <w:rsid w:val="00D72CB4"/>
    <w:rsid w:val="00D807B3"/>
    <w:rsid w:val="00D80E22"/>
    <w:rsid w:val="00D970BF"/>
    <w:rsid w:val="00DA26D4"/>
    <w:rsid w:val="00DA7761"/>
    <w:rsid w:val="00DB0783"/>
    <w:rsid w:val="00DC4352"/>
    <w:rsid w:val="00DD0D06"/>
    <w:rsid w:val="00DD4A36"/>
    <w:rsid w:val="00DE4E9D"/>
    <w:rsid w:val="00DE6B20"/>
    <w:rsid w:val="00DF21A8"/>
    <w:rsid w:val="00DF2CC1"/>
    <w:rsid w:val="00DF6233"/>
    <w:rsid w:val="00DF65E5"/>
    <w:rsid w:val="00E016EE"/>
    <w:rsid w:val="00E049E8"/>
    <w:rsid w:val="00E078FF"/>
    <w:rsid w:val="00E16A2C"/>
    <w:rsid w:val="00E17F71"/>
    <w:rsid w:val="00E20D27"/>
    <w:rsid w:val="00E34EDE"/>
    <w:rsid w:val="00E374E3"/>
    <w:rsid w:val="00E40402"/>
    <w:rsid w:val="00E610E2"/>
    <w:rsid w:val="00E63A81"/>
    <w:rsid w:val="00E66EFF"/>
    <w:rsid w:val="00E70931"/>
    <w:rsid w:val="00E76A3E"/>
    <w:rsid w:val="00E9117B"/>
    <w:rsid w:val="00E915F9"/>
    <w:rsid w:val="00E91890"/>
    <w:rsid w:val="00E91D36"/>
    <w:rsid w:val="00E97C21"/>
    <w:rsid w:val="00EA06F4"/>
    <w:rsid w:val="00EA1CD9"/>
    <w:rsid w:val="00EC0FDE"/>
    <w:rsid w:val="00ED043F"/>
    <w:rsid w:val="00ED0DBD"/>
    <w:rsid w:val="00EE038B"/>
    <w:rsid w:val="00EE1DC6"/>
    <w:rsid w:val="00EE2944"/>
    <w:rsid w:val="00EE5F4E"/>
    <w:rsid w:val="00EE67AF"/>
    <w:rsid w:val="00EF5E17"/>
    <w:rsid w:val="00F0095C"/>
    <w:rsid w:val="00F00B48"/>
    <w:rsid w:val="00F01CB6"/>
    <w:rsid w:val="00F02EC1"/>
    <w:rsid w:val="00F052D0"/>
    <w:rsid w:val="00F10AAC"/>
    <w:rsid w:val="00F16DBD"/>
    <w:rsid w:val="00F35267"/>
    <w:rsid w:val="00F40D33"/>
    <w:rsid w:val="00F43C6A"/>
    <w:rsid w:val="00F50832"/>
    <w:rsid w:val="00F5693D"/>
    <w:rsid w:val="00F60EFB"/>
    <w:rsid w:val="00F672AB"/>
    <w:rsid w:val="00F8335B"/>
    <w:rsid w:val="00F86077"/>
    <w:rsid w:val="00FA0213"/>
    <w:rsid w:val="00FA0C88"/>
    <w:rsid w:val="00FA0D95"/>
    <w:rsid w:val="00FA276E"/>
    <w:rsid w:val="00FB0EFA"/>
    <w:rsid w:val="00FB3EFC"/>
    <w:rsid w:val="00FC67BD"/>
    <w:rsid w:val="00FD1ECE"/>
    <w:rsid w:val="00FD68E6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43F"/>
    <w:pPr>
      <w:spacing w:after="0" w:line="240" w:lineRule="auto"/>
    </w:pPr>
  </w:style>
  <w:style w:type="table" w:styleId="a4">
    <w:name w:val="Table Grid"/>
    <w:basedOn w:val="a1"/>
    <w:uiPriority w:val="59"/>
    <w:rsid w:val="00B0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лужирный"/>
    <w:basedOn w:val="a"/>
    <w:rsid w:val="00CA2A3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43F"/>
    <w:pPr>
      <w:spacing w:after="0" w:line="240" w:lineRule="auto"/>
    </w:pPr>
  </w:style>
  <w:style w:type="table" w:styleId="a4">
    <w:name w:val="Table Grid"/>
    <w:basedOn w:val="a1"/>
    <w:uiPriority w:val="59"/>
    <w:rsid w:val="00B0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лужирный"/>
    <w:basedOn w:val="a"/>
    <w:rsid w:val="00CA2A3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2D5A-0A4D-417B-B6E9-F4BAD938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"Компания "Фермо"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MIRAT YANBEKOV</cp:lastModifiedBy>
  <cp:revision>14</cp:revision>
  <cp:lastPrinted>2018-09-18T10:16:00Z</cp:lastPrinted>
  <dcterms:created xsi:type="dcterms:W3CDTF">2017-10-31T09:22:00Z</dcterms:created>
  <dcterms:modified xsi:type="dcterms:W3CDTF">2021-09-15T11:08:00Z</dcterms:modified>
</cp:coreProperties>
</file>