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126F" w14:textId="77777777" w:rsidR="0089352E" w:rsidRPr="0064684E" w:rsidRDefault="0089352E" w:rsidP="0089352E">
      <w:pPr>
        <w:keepNext/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</w:p>
    <w:p w14:paraId="1B4A23D6" w14:textId="77777777" w:rsidR="0089352E" w:rsidRPr="0064684E" w:rsidRDefault="0089352E" w:rsidP="008935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4D97B8" w14:textId="6116D26D" w:rsidR="0089352E" w:rsidRPr="0064684E" w:rsidRDefault="00EF0A2B" w:rsidP="00EF0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г. Тюмень</w:t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ab/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ab/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r w:rsidRPr="0064684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</w:t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4684E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proofErr w:type="gramStart"/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7A622A" w:rsidRPr="0064684E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gramEnd"/>
      <w:r w:rsidR="007A622A" w:rsidRPr="0064684E">
        <w:rPr>
          <w:rFonts w:ascii="Times New Roman" w:eastAsia="Times New Roman" w:hAnsi="Times New Roman" w:cs="Times New Roman"/>
          <w:b/>
          <w:lang w:eastAsia="ru-RU"/>
        </w:rPr>
        <w:t>____»____________ 202</w:t>
      </w:r>
      <w:r w:rsidR="00772F50">
        <w:rPr>
          <w:rFonts w:ascii="Times New Roman" w:eastAsia="Times New Roman" w:hAnsi="Times New Roman" w:cs="Times New Roman"/>
          <w:b/>
          <w:lang w:eastAsia="ru-RU"/>
        </w:rPr>
        <w:t>1</w:t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14:paraId="69C2328D" w14:textId="77777777" w:rsidR="00EF0A2B" w:rsidRPr="0064684E" w:rsidRDefault="00EF0A2B" w:rsidP="00EF0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A1A3AB7" w14:textId="77777777" w:rsidR="0089352E" w:rsidRPr="0064684E" w:rsidRDefault="0089352E" w:rsidP="008935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4B631C" w14:textId="77777777" w:rsidR="0089352E" w:rsidRPr="0064684E" w:rsidRDefault="007A622A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="00D40A00" w:rsidRPr="0064684E">
        <w:rPr>
          <w:rFonts w:ascii="Times New Roman" w:eastAsia="Times New Roman" w:hAnsi="Times New Roman" w:cs="Times New Roman"/>
          <w:lang w:eastAsia="ru-RU"/>
        </w:rPr>
        <w:t>«Поста</w:t>
      </w:r>
      <w:r w:rsidRPr="0064684E">
        <w:rPr>
          <w:rFonts w:ascii="Times New Roman" w:eastAsia="Times New Roman" w:hAnsi="Times New Roman" w:cs="Times New Roman"/>
          <w:lang w:eastAsia="ru-RU"/>
        </w:rPr>
        <w:t>вщик», в лице ______________________________________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, действующего на основании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 __________________________</w:t>
      </w:r>
      <w:r w:rsidR="00C25CD4" w:rsidRPr="0064684E">
        <w:rPr>
          <w:rFonts w:ascii="Times New Roman" w:eastAsia="Times New Roman" w:hAnsi="Times New Roman" w:cs="Times New Roman"/>
          <w:lang w:eastAsia="ru-RU"/>
        </w:rPr>
        <w:t>, с одной стороны, и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>Акционерное общество «</w:t>
      </w:r>
      <w:proofErr w:type="spellStart"/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>Бенат</w:t>
      </w:r>
      <w:proofErr w:type="spellEnd"/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>»</w:t>
      </w:r>
      <w:r w:rsidR="002A4114" w:rsidRPr="0064684E">
        <w:rPr>
          <w:rFonts w:ascii="Times New Roman" w:eastAsia="Times New Roman" w:hAnsi="Times New Roman" w:cs="Times New Roman"/>
          <w:b/>
          <w:lang w:eastAsia="ru-RU"/>
        </w:rPr>
        <w:t xml:space="preserve"> (АО «</w:t>
      </w:r>
      <w:proofErr w:type="spellStart"/>
      <w:r w:rsidR="002A4114" w:rsidRPr="0064684E">
        <w:rPr>
          <w:rFonts w:ascii="Times New Roman" w:eastAsia="Times New Roman" w:hAnsi="Times New Roman" w:cs="Times New Roman"/>
          <w:b/>
          <w:lang w:eastAsia="ru-RU"/>
        </w:rPr>
        <w:t>Бенат</w:t>
      </w:r>
      <w:proofErr w:type="spellEnd"/>
      <w:r w:rsidR="002A4114" w:rsidRPr="0064684E">
        <w:rPr>
          <w:rFonts w:ascii="Times New Roman" w:eastAsia="Times New Roman" w:hAnsi="Times New Roman" w:cs="Times New Roman"/>
          <w:b/>
          <w:lang w:eastAsia="ru-RU"/>
        </w:rPr>
        <w:t>»)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, именуемое в дальнейшем «Покупатель», в лице генерального директора Бабенко Александра Борисовича, действующего на основании Устава</w:t>
      </w:r>
      <w:r w:rsidR="00433DC0" w:rsidRPr="0064684E">
        <w:rPr>
          <w:rFonts w:ascii="Times New Roman" w:eastAsia="Times New Roman" w:hAnsi="Times New Roman" w:cs="Times New Roman"/>
          <w:lang w:eastAsia="ru-RU"/>
        </w:rPr>
        <w:t>,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 с другой стороны, а вместе именуемые «Стороны», заключили настоящий Договор о нижеследующем:</w:t>
      </w:r>
    </w:p>
    <w:p w14:paraId="562600D6" w14:textId="77777777" w:rsidR="0089352E" w:rsidRPr="0064684E" w:rsidRDefault="0089352E" w:rsidP="008935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FAFF84" w14:textId="77777777" w:rsidR="0089352E" w:rsidRPr="00C84E42" w:rsidRDefault="0089352E" w:rsidP="002A2F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5A292266" w14:textId="77777777" w:rsidR="00C84E42" w:rsidRPr="0064684E" w:rsidRDefault="00C84E42" w:rsidP="00C84E42">
      <w:pPr>
        <w:spacing w:after="0" w:line="240" w:lineRule="auto"/>
        <w:ind w:left="525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77198CC7" w14:textId="0BE9B095" w:rsidR="0089352E" w:rsidRPr="0064684E" w:rsidRDefault="0089352E" w:rsidP="007A622A">
      <w:pPr>
        <w:pStyle w:val="ac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4684E">
        <w:rPr>
          <w:sz w:val="22"/>
          <w:szCs w:val="22"/>
        </w:rPr>
        <w:t>1.1</w:t>
      </w:r>
      <w:r w:rsidRPr="00C84E42">
        <w:rPr>
          <w:sz w:val="22"/>
          <w:szCs w:val="22"/>
        </w:rPr>
        <w:t xml:space="preserve">.Поставщик обязуется поставить Покупателю </w:t>
      </w:r>
      <w:bookmarkStart w:id="0" w:name="_Hlk5802950"/>
      <w:r w:rsidR="007A622A" w:rsidRPr="00C84E42">
        <w:rPr>
          <w:rFonts w:eastAsia="Calibri"/>
          <w:color w:val="000000"/>
          <w:sz w:val="22"/>
          <w:szCs w:val="22"/>
        </w:rPr>
        <w:t>уголь активный древесный дробленный марки БАУ-А ГОСТ 6217-74</w:t>
      </w:r>
      <w:bookmarkEnd w:id="0"/>
      <w:r w:rsidR="007A622A" w:rsidRPr="00C84E42">
        <w:rPr>
          <w:rFonts w:eastAsia="Calibri"/>
          <w:color w:val="000000"/>
          <w:sz w:val="22"/>
          <w:szCs w:val="22"/>
        </w:rPr>
        <w:t xml:space="preserve">, </w:t>
      </w:r>
      <w:bookmarkStart w:id="1" w:name="_Hlk5803861"/>
      <w:r w:rsidR="007A622A" w:rsidRPr="00C84E42">
        <w:rPr>
          <w:rFonts w:eastAsia="Calibri"/>
          <w:color w:val="000000"/>
          <w:sz w:val="22"/>
          <w:szCs w:val="22"/>
        </w:rPr>
        <w:t>уголь активный УАИ-</w:t>
      </w:r>
      <w:bookmarkEnd w:id="1"/>
      <w:r w:rsidR="007A622A" w:rsidRPr="00C84E42">
        <w:rPr>
          <w:rFonts w:eastAsia="Calibri"/>
          <w:color w:val="000000"/>
          <w:sz w:val="22"/>
          <w:szCs w:val="22"/>
        </w:rPr>
        <w:t>1 ТУ 20.14.72-001-06343907-2017</w:t>
      </w:r>
      <w:r w:rsidR="00772F50">
        <w:rPr>
          <w:rFonts w:eastAsia="Calibri"/>
          <w:color w:val="000000"/>
          <w:sz w:val="22"/>
          <w:szCs w:val="22"/>
        </w:rPr>
        <w:t>, уголь активный БАУ-ЛВ ТУ 20.14.72-001-06343907-2017</w:t>
      </w:r>
      <w:r w:rsidR="007A622A" w:rsidRPr="00C84E42">
        <w:rPr>
          <w:sz w:val="22"/>
          <w:szCs w:val="22"/>
        </w:rPr>
        <w:t xml:space="preserve"> </w:t>
      </w:r>
      <w:r w:rsidRPr="00C84E42">
        <w:rPr>
          <w:sz w:val="22"/>
          <w:szCs w:val="22"/>
        </w:rPr>
        <w:t xml:space="preserve">(далее </w:t>
      </w:r>
      <w:r w:rsidR="00D40A00" w:rsidRPr="00C84E42">
        <w:rPr>
          <w:sz w:val="22"/>
          <w:szCs w:val="22"/>
        </w:rPr>
        <w:t>-</w:t>
      </w:r>
      <w:r w:rsidRPr="00C84E42">
        <w:rPr>
          <w:sz w:val="22"/>
          <w:szCs w:val="22"/>
        </w:rPr>
        <w:t xml:space="preserve"> продукция), согласно </w:t>
      </w:r>
      <w:proofErr w:type="gramStart"/>
      <w:r w:rsidR="007A622A" w:rsidRPr="00C84E42">
        <w:rPr>
          <w:sz w:val="22"/>
          <w:szCs w:val="22"/>
        </w:rPr>
        <w:t>Спецификации</w:t>
      </w:r>
      <w:proofErr w:type="gramEnd"/>
      <w:r w:rsidR="00EF0A2B" w:rsidRPr="00C84E42">
        <w:rPr>
          <w:sz w:val="22"/>
          <w:szCs w:val="22"/>
        </w:rPr>
        <w:t xml:space="preserve"> к</w:t>
      </w:r>
      <w:r w:rsidRPr="00C84E42">
        <w:rPr>
          <w:sz w:val="22"/>
          <w:szCs w:val="22"/>
        </w:rPr>
        <w:t xml:space="preserve"> настоящему Договору</w:t>
      </w:r>
      <w:r w:rsidR="00E86731" w:rsidRPr="00C84E42">
        <w:rPr>
          <w:sz w:val="22"/>
          <w:szCs w:val="22"/>
        </w:rPr>
        <w:t xml:space="preserve"> (Приложение № 1)</w:t>
      </w:r>
      <w:r w:rsidRPr="00C84E42">
        <w:rPr>
          <w:sz w:val="22"/>
          <w:szCs w:val="22"/>
        </w:rPr>
        <w:t xml:space="preserve">, </w:t>
      </w:r>
      <w:r w:rsidR="00C84E42" w:rsidRPr="00C84E42">
        <w:rPr>
          <w:sz w:val="22"/>
          <w:szCs w:val="22"/>
        </w:rPr>
        <w:t>в которой указывается номенклатура, цена, количество, упаковка, условие поставки продукции, и которая являются неотъемлемой частью настоящего Договора.</w:t>
      </w:r>
    </w:p>
    <w:p w14:paraId="2A3A9373" w14:textId="77777777" w:rsidR="0024320C" w:rsidRPr="0064684E" w:rsidRDefault="008B41A8" w:rsidP="007A622A">
      <w:pPr>
        <w:pStyle w:val="ac"/>
        <w:ind w:firstLine="709"/>
        <w:jc w:val="both"/>
        <w:rPr>
          <w:rFonts w:eastAsia="Calibri"/>
          <w:sz w:val="22"/>
          <w:szCs w:val="22"/>
        </w:rPr>
      </w:pPr>
      <w:r w:rsidRPr="0064684E">
        <w:rPr>
          <w:sz w:val="22"/>
          <w:szCs w:val="22"/>
        </w:rPr>
        <w:t>1.2</w:t>
      </w:r>
      <w:r w:rsidR="002A4114" w:rsidRPr="0064684E">
        <w:rPr>
          <w:sz w:val="22"/>
          <w:szCs w:val="22"/>
        </w:rPr>
        <w:t xml:space="preserve">. </w:t>
      </w:r>
      <w:r w:rsidR="007A622A" w:rsidRPr="0064684E">
        <w:rPr>
          <w:sz w:val="22"/>
          <w:szCs w:val="22"/>
        </w:rPr>
        <w:t xml:space="preserve">Основанием для заключения настоящего Договора является </w:t>
      </w:r>
      <w:proofErr w:type="gramStart"/>
      <w:r w:rsidR="007A622A" w:rsidRPr="0064684E">
        <w:rPr>
          <w:sz w:val="22"/>
          <w:szCs w:val="22"/>
        </w:rPr>
        <w:t>решение  закупочной</w:t>
      </w:r>
      <w:proofErr w:type="gramEnd"/>
      <w:r w:rsidR="007A622A" w:rsidRPr="0064684E">
        <w:rPr>
          <w:sz w:val="22"/>
          <w:szCs w:val="22"/>
        </w:rPr>
        <w:t xml:space="preserve"> комиссии АО «</w:t>
      </w:r>
      <w:proofErr w:type="spellStart"/>
      <w:r w:rsidR="007A622A" w:rsidRPr="0064684E">
        <w:rPr>
          <w:sz w:val="22"/>
          <w:szCs w:val="22"/>
        </w:rPr>
        <w:t>Бенат</w:t>
      </w:r>
      <w:proofErr w:type="spellEnd"/>
      <w:r w:rsidR="007A622A" w:rsidRPr="0064684E">
        <w:rPr>
          <w:sz w:val="22"/>
          <w:szCs w:val="22"/>
        </w:rPr>
        <w:t>» (Протокол _________________</w:t>
      </w:r>
      <w:r w:rsidR="00B35792" w:rsidRPr="0064684E">
        <w:rPr>
          <w:sz w:val="22"/>
          <w:szCs w:val="22"/>
        </w:rPr>
        <w:t>_______________</w:t>
      </w:r>
      <w:r w:rsidR="007A622A" w:rsidRPr="0064684E">
        <w:rPr>
          <w:sz w:val="22"/>
          <w:szCs w:val="22"/>
        </w:rPr>
        <w:t>_____).</w:t>
      </w:r>
    </w:p>
    <w:p w14:paraId="24375EA6" w14:textId="77777777" w:rsidR="0089352E" w:rsidRPr="0064684E" w:rsidRDefault="0089352E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36BECC" w14:textId="77777777" w:rsidR="0089352E" w:rsidRPr="00C84E42" w:rsidRDefault="002A2FC4" w:rsidP="0089352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 xml:space="preserve">ЦЕНА </w:t>
      </w:r>
      <w:proofErr w:type="gramStart"/>
      <w:r w:rsidRPr="0064684E">
        <w:rPr>
          <w:rFonts w:ascii="Times New Roman" w:eastAsia="Times New Roman" w:hAnsi="Times New Roman" w:cs="Times New Roman"/>
          <w:b/>
          <w:lang w:eastAsia="ru-RU"/>
        </w:rPr>
        <w:t xml:space="preserve">ДОГОВОРА </w:t>
      </w:r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 xml:space="preserve"> И</w:t>
      </w:r>
      <w:proofErr w:type="gramEnd"/>
      <w:r w:rsidR="0089352E" w:rsidRPr="0064684E">
        <w:rPr>
          <w:rFonts w:ascii="Times New Roman" w:eastAsia="Times New Roman" w:hAnsi="Times New Roman" w:cs="Times New Roman"/>
          <w:b/>
          <w:lang w:eastAsia="ru-RU"/>
        </w:rPr>
        <w:t xml:space="preserve"> ПОРЯДОК ОПЛАТЫ</w:t>
      </w:r>
    </w:p>
    <w:p w14:paraId="7E4296A9" w14:textId="77777777" w:rsidR="00C84E42" w:rsidRPr="0064684E" w:rsidRDefault="00C84E42" w:rsidP="00C84E42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</w:p>
    <w:p w14:paraId="5B9AC9A7" w14:textId="77777777" w:rsidR="002A4114" w:rsidRPr="0064684E" w:rsidRDefault="0089352E" w:rsidP="00B35792">
      <w:pPr>
        <w:pStyle w:val="a5"/>
        <w:tabs>
          <w:tab w:val="left" w:pos="708"/>
          <w:tab w:val="left" w:pos="1200"/>
        </w:tabs>
        <w:ind w:left="0" w:firstLine="709"/>
        <w:rPr>
          <w:sz w:val="22"/>
          <w:szCs w:val="22"/>
        </w:rPr>
      </w:pPr>
      <w:r w:rsidRPr="0064684E">
        <w:rPr>
          <w:sz w:val="22"/>
          <w:szCs w:val="22"/>
        </w:rPr>
        <w:t xml:space="preserve">2.1. </w:t>
      </w:r>
      <w:r w:rsidR="002A4114" w:rsidRPr="0064684E">
        <w:rPr>
          <w:sz w:val="22"/>
          <w:szCs w:val="22"/>
        </w:rPr>
        <w:t xml:space="preserve">Общая стоимость </w:t>
      </w:r>
      <w:r w:rsidR="00EF0A2B" w:rsidRPr="0064684E">
        <w:rPr>
          <w:sz w:val="22"/>
          <w:szCs w:val="22"/>
        </w:rPr>
        <w:t>поставляемой продукции</w:t>
      </w:r>
      <w:r w:rsidR="002A4114" w:rsidRPr="0064684E">
        <w:rPr>
          <w:sz w:val="22"/>
          <w:szCs w:val="22"/>
        </w:rPr>
        <w:t xml:space="preserve"> в рамках настоящего Договора указана в Спецификации (Приложение № 1 к настоящему Договору) и </w:t>
      </w:r>
      <w:proofErr w:type="gramStart"/>
      <w:r w:rsidR="002A4114" w:rsidRPr="0064684E">
        <w:rPr>
          <w:sz w:val="22"/>
          <w:szCs w:val="22"/>
        </w:rPr>
        <w:t>составляет:</w:t>
      </w:r>
      <w:r w:rsidR="0024320C" w:rsidRPr="0064684E">
        <w:rPr>
          <w:sz w:val="22"/>
          <w:szCs w:val="22"/>
        </w:rPr>
        <w:t xml:space="preserve">  </w:t>
      </w:r>
      <w:r w:rsidR="00C25CD4" w:rsidRPr="0064684E">
        <w:rPr>
          <w:sz w:val="22"/>
          <w:szCs w:val="22"/>
        </w:rPr>
        <w:t>не</w:t>
      </w:r>
      <w:proofErr w:type="gramEnd"/>
      <w:r w:rsidR="00C25CD4" w:rsidRPr="0064684E">
        <w:rPr>
          <w:sz w:val="22"/>
          <w:szCs w:val="22"/>
        </w:rPr>
        <w:t xml:space="preserve"> </w:t>
      </w:r>
      <w:r w:rsidR="0024320C" w:rsidRPr="0064684E">
        <w:rPr>
          <w:sz w:val="22"/>
          <w:szCs w:val="22"/>
        </w:rPr>
        <w:t xml:space="preserve">более </w:t>
      </w:r>
      <w:r w:rsidR="00B35792" w:rsidRPr="0064684E">
        <w:rPr>
          <w:sz w:val="22"/>
          <w:szCs w:val="22"/>
        </w:rPr>
        <w:t>________________(_______________________________________________</w:t>
      </w:r>
      <w:r w:rsidR="0024320C" w:rsidRPr="0064684E">
        <w:rPr>
          <w:sz w:val="22"/>
          <w:szCs w:val="22"/>
        </w:rPr>
        <w:t>) руб</w:t>
      </w:r>
      <w:r w:rsidR="002A4114" w:rsidRPr="0064684E">
        <w:rPr>
          <w:sz w:val="22"/>
          <w:szCs w:val="22"/>
        </w:rPr>
        <w:t>.</w:t>
      </w:r>
      <w:r w:rsidR="00B35792" w:rsidRPr="0064684E">
        <w:rPr>
          <w:sz w:val="22"/>
          <w:szCs w:val="22"/>
        </w:rPr>
        <w:t xml:space="preserve"> ______ коп., в </w:t>
      </w:r>
      <w:proofErr w:type="spellStart"/>
      <w:r w:rsidR="00B35792" w:rsidRPr="0064684E">
        <w:rPr>
          <w:sz w:val="22"/>
          <w:szCs w:val="22"/>
        </w:rPr>
        <w:t>т.ч</w:t>
      </w:r>
      <w:proofErr w:type="spellEnd"/>
      <w:r w:rsidR="00B35792" w:rsidRPr="0064684E">
        <w:rPr>
          <w:sz w:val="22"/>
          <w:szCs w:val="22"/>
        </w:rPr>
        <w:t>. НДС</w:t>
      </w:r>
      <w:r w:rsidR="00B35792" w:rsidRPr="0064684E">
        <w:rPr>
          <w:rStyle w:val="a9"/>
          <w:sz w:val="22"/>
          <w:szCs w:val="22"/>
        </w:rPr>
        <w:footnoteReference w:id="1"/>
      </w:r>
      <w:r w:rsidR="00B35792" w:rsidRPr="0064684E">
        <w:rPr>
          <w:sz w:val="22"/>
          <w:szCs w:val="22"/>
        </w:rPr>
        <w:t xml:space="preserve"> 20 % - _____________ (____________________________________________) руб. ______</w:t>
      </w:r>
      <w:r w:rsidR="0024320C" w:rsidRPr="0064684E">
        <w:rPr>
          <w:sz w:val="22"/>
          <w:szCs w:val="22"/>
        </w:rPr>
        <w:t xml:space="preserve"> коп. </w:t>
      </w:r>
    </w:p>
    <w:p w14:paraId="5C36FA09" w14:textId="165CCDC4" w:rsidR="008B4173" w:rsidRPr="0064684E" w:rsidRDefault="008B4173" w:rsidP="00B35792">
      <w:pPr>
        <w:pStyle w:val="a5"/>
        <w:tabs>
          <w:tab w:val="clear" w:pos="1980"/>
          <w:tab w:val="left" w:pos="0"/>
          <w:tab w:val="left" w:pos="1200"/>
        </w:tabs>
        <w:ind w:left="0" w:firstLine="709"/>
        <w:rPr>
          <w:sz w:val="22"/>
          <w:szCs w:val="22"/>
        </w:rPr>
      </w:pPr>
      <w:r w:rsidRPr="0064684E">
        <w:rPr>
          <w:sz w:val="22"/>
          <w:szCs w:val="22"/>
        </w:rPr>
        <w:t>2.1.1. Стоимость</w:t>
      </w:r>
      <w:r w:rsidR="0024320C" w:rsidRPr="0064684E">
        <w:rPr>
          <w:sz w:val="22"/>
          <w:szCs w:val="22"/>
        </w:rPr>
        <w:t xml:space="preserve"> за единицу продукции указана в</w:t>
      </w:r>
      <w:r w:rsidRPr="0064684E">
        <w:rPr>
          <w:sz w:val="22"/>
          <w:szCs w:val="22"/>
        </w:rPr>
        <w:t xml:space="preserve"> Спецификации (Приложение № 1 к настоя</w:t>
      </w:r>
      <w:r w:rsidR="0024320C" w:rsidRPr="0064684E">
        <w:rPr>
          <w:sz w:val="22"/>
          <w:szCs w:val="22"/>
        </w:rPr>
        <w:t>щему Договору)</w:t>
      </w:r>
      <w:r w:rsidRPr="0064684E">
        <w:rPr>
          <w:sz w:val="22"/>
          <w:szCs w:val="22"/>
        </w:rPr>
        <w:t xml:space="preserve">. </w:t>
      </w:r>
    </w:p>
    <w:p w14:paraId="54D98C8D" w14:textId="69086931" w:rsidR="009165FD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64684E">
        <w:rPr>
          <w:rFonts w:ascii="Times New Roman" w:eastAsia="Times New Roman" w:hAnsi="Times New Roman" w:cs="Times New Roman"/>
          <w:lang w:eastAsia="ru-RU"/>
        </w:rPr>
        <w:tab/>
        <w:t>Оплата за пр</w:t>
      </w:r>
      <w:r w:rsidR="00E6735B" w:rsidRPr="0064684E">
        <w:rPr>
          <w:rFonts w:ascii="Times New Roman" w:eastAsia="Times New Roman" w:hAnsi="Times New Roman" w:cs="Times New Roman"/>
          <w:lang w:eastAsia="ru-RU"/>
        </w:rPr>
        <w:t>о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дукцию производится </w:t>
      </w:r>
      <w:r w:rsidRPr="009165FD">
        <w:rPr>
          <w:rFonts w:ascii="Times New Roman" w:eastAsia="Times New Roman" w:hAnsi="Times New Roman" w:cs="Times New Roman"/>
          <w:lang w:eastAsia="ru-RU"/>
        </w:rPr>
        <w:t xml:space="preserve">Покупателем </w:t>
      </w:r>
      <w:r w:rsidR="009165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65FD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9165FD" w:rsidRPr="009165FD">
        <w:rPr>
          <w:rFonts w:ascii="Times New Roman" w:eastAsia="Times New Roman" w:hAnsi="Times New Roman" w:cs="Times New Roman"/>
          <w:lang w:eastAsia="ru-RU"/>
        </w:rPr>
        <w:t>ими способами</w:t>
      </w:r>
      <w:r w:rsidRPr="009165FD">
        <w:rPr>
          <w:rFonts w:ascii="Times New Roman" w:eastAsia="Times New Roman" w:hAnsi="Times New Roman" w:cs="Times New Roman"/>
          <w:lang w:eastAsia="ru-RU"/>
        </w:rPr>
        <w:t>:</w:t>
      </w:r>
      <w:r w:rsidR="00B76F74" w:rsidRPr="00B76F7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B76F74" w:rsidRPr="00B76F7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footnoteReference w:id="2"/>
      </w:r>
    </w:p>
    <w:p w14:paraId="44231A77" w14:textId="7BB2D9E6" w:rsidR="0089352E" w:rsidRPr="00B76F74" w:rsidRDefault="00B76F74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6F74">
        <w:rPr>
          <w:rFonts w:ascii="Times New Roman" w:eastAsia="Times New Roman" w:hAnsi="Times New Roman" w:cs="Times New Roman"/>
          <w:i/>
          <w:lang w:eastAsia="ru-RU"/>
        </w:rPr>
        <w:t xml:space="preserve">Вариант </w:t>
      </w:r>
      <w:r w:rsidR="009165FD" w:rsidRPr="00B76F74">
        <w:rPr>
          <w:rFonts w:ascii="Times New Roman" w:eastAsia="Times New Roman" w:hAnsi="Times New Roman" w:cs="Times New Roman"/>
          <w:i/>
          <w:lang w:eastAsia="ru-RU"/>
        </w:rPr>
        <w:t>А)</w:t>
      </w:r>
      <w:r w:rsidR="0024320C" w:rsidRPr="00B76F74">
        <w:rPr>
          <w:rFonts w:ascii="Times New Roman" w:eastAsia="Times New Roman" w:hAnsi="Times New Roman" w:cs="Times New Roman"/>
          <w:lang w:eastAsia="ru-RU"/>
        </w:rPr>
        <w:t xml:space="preserve"> 100 % предоплата в течение 10 банковских дней с</w:t>
      </w:r>
      <w:r w:rsidR="006D3666">
        <w:rPr>
          <w:rFonts w:ascii="Times New Roman" w:eastAsia="Times New Roman" w:hAnsi="Times New Roman" w:cs="Times New Roman"/>
          <w:lang w:eastAsia="ru-RU"/>
        </w:rPr>
        <w:t xml:space="preserve">о дня </w:t>
      </w:r>
      <w:r w:rsidR="007D72B9">
        <w:rPr>
          <w:rFonts w:ascii="Times New Roman" w:eastAsia="Times New Roman" w:hAnsi="Times New Roman" w:cs="Times New Roman"/>
          <w:lang w:eastAsia="ru-RU"/>
        </w:rPr>
        <w:t xml:space="preserve">подписания договора, </w:t>
      </w:r>
      <w:r w:rsidR="006D3666">
        <w:rPr>
          <w:rFonts w:ascii="Times New Roman" w:eastAsia="Times New Roman" w:hAnsi="Times New Roman" w:cs="Times New Roman"/>
          <w:lang w:eastAsia="ru-RU"/>
        </w:rPr>
        <w:t>согласования заявки на поставку партии Товара</w:t>
      </w:r>
      <w:r w:rsidR="007D72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72B9" w:rsidRPr="007D72B9">
        <w:rPr>
          <w:rFonts w:ascii="Times New Roman" w:eastAsia="Times New Roman" w:hAnsi="Times New Roman" w:cs="Times New Roman"/>
          <w:lang w:eastAsia="ru-RU"/>
        </w:rPr>
        <w:t>и предоставления счета на оплату</w:t>
      </w:r>
      <w:bookmarkStart w:id="2" w:name="_GoBack"/>
      <w:bookmarkEnd w:id="2"/>
      <w:r w:rsidR="006D3666">
        <w:rPr>
          <w:rFonts w:ascii="Times New Roman" w:eastAsia="Times New Roman" w:hAnsi="Times New Roman" w:cs="Times New Roman"/>
          <w:lang w:eastAsia="ru-RU"/>
        </w:rPr>
        <w:t>.</w:t>
      </w:r>
      <w:r w:rsidR="0024320C" w:rsidRPr="00B76F74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14C8EB89" w14:textId="59E788D7" w:rsidR="009165FD" w:rsidRPr="0064684E" w:rsidRDefault="00B76F74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6F74">
        <w:rPr>
          <w:rFonts w:ascii="Times New Roman" w:eastAsia="Times New Roman" w:hAnsi="Times New Roman" w:cs="Times New Roman"/>
          <w:i/>
          <w:lang w:eastAsia="ru-RU"/>
        </w:rPr>
        <w:t xml:space="preserve">Вариант </w:t>
      </w:r>
      <w:r w:rsidR="009165FD" w:rsidRPr="00B76F74">
        <w:rPr>
          <w:rFonts w:ascii="Times New Roman" w:eastAsia="Times New Roman" w:hAnsi="Times New Roman" w:cs="Times New Roman"/>
          <w:i/>
          <w:lang w:eastAsia="ru-RU"/>
        </w:rPr>
        <w:t>Б)</w:t>
      </w:r>
      <w:r w:rsidR="009165FD" w:rsidRPr="00B76F74">
        <w:t xml:space="preserve"> </w:t>
      </w:r>
      <w:r w:rsidR="009165FD" w:rsidRPr="00B76F74">
        <w:rPr>
          <w:rFonts w:ascii="Times New Roman" w:eastAsia="Times New Roman" w:hAnsi="Times New Roman" w:cs="Times New Roman"/>
          <w:lang w:eastAsia="ru-RU"/>
        </w:rPr>
        <w:t>Покупатель оплачивает товар на основании предоставленного Поставщиком счета в течение 10 (десяти) банковских дней с момента приемки Товара и подписания товарной накладной формы «ТОРГ-12» или универсального передаточного акта (УПД).</w:t>
      </w:r>
      <w:r w:rsidR="009165FD" w:rsidRPr="009165FD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11BB0FFD" w14:textId="3947A05E" w:rsidR="0089352E" w:rsidRPr="0064684E" w:rsidRDefault="0024320C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2.3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ab/>
        <w:t>Датой оплаты по настоящему Договору является дата поступлен</w:t>
      </w:r>
      <w:r w:rsidR="004F5D13" w:rsidRPr="0064684E">
        <w:rPr>
          <w:rFonts w:ascii="Times New Roman" w:eastAsia="Times New Roman" w:hAnsi="Times New Roman" w:cs="Times New Roman"/>
          <w:lang w:eastAsia="ru-RU"/>
        </w:rPr>
        <w:t xml:space="preserve">ия денежных средств на </w:t>
      </w:r>
      <w:r w:rsidR="006D3666">
        <w:rPr>
          <w:rFonts w:ascii="Times New Roman" w:eastAsia="Times New Roman" w:hAnsi="Times New Roman" w:cs="Times New Roman"/>
          <w:lang w:eastAsia="ru-RU"/>
        </w:rPr>
        <w:t>расчетный</w:t>
      </w:r>
      <w:r w:rsidR="00EF0A2B"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F0A2B" w:rsidRPr="0064684E">
        <w:rPr>
          <w:rFonts w:ascii="Times New Roman" w:eastAsia="Times New Roman" w:hAnsi="Times New Roman" w:cs="Times New Roman"/>
          <w:lang w:eastAsia="ru-RU"/>
        </w:rPr>
        <w:t>счет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D13"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Поставщика</w:t>
      </w:r>
      <w:proofErr w:type="gramEnd"/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0611EB2" w14:textId="77777777" w:rsidR="0018202B" w:rsidRPr="0064684E" w:rsidRDefault="0024320C" w:rsidP="00B35792">
      <w:pPr>
        <w:pStyle w:val="a5"/>
        <w:tabs>
          <w:tab w:val="clear" w:pos="1980"/>
          <w:tab w:val="left" w:pos="0"/>
        </w:tabs>
        <w:ind w:left="0" w:firstLine="709"/>
        <w:rPr>
          <w:sz w:val="22"/>
          <w:szCs w:val="22"/>
        </w:rPr>
      </w:pPr>
      <w:r w:rsidRPr="0064684E">
        <w:rPr>
          <w:sz w:val="22"/>
          <w:szCs w:val="22"/>
        </w:rPr>
        <w:t>2.4</w:t>
      </w:r>
      <w:r w:rsidR="0018202B" w:rsidRPr="0064684E">
        <w:rPr>
          <w:sz w:val="22"/>
          <w:szCs w:val="22"/>
        </w:rPr>
        <w:t xml:space="preserve">. В стоимость продукции включены все налоги и сборы, иные платежи, предусмотренные законодательством Российской Федерации, а также стоимость тары, упаковки, маркировки, доставки, погрузоразгрузочные и транспортные расходы, в том числе таможенное оформление (для </w:t>
      </w:r>
      <w:r w:rsidR="00B31108" w:rsidRPr="0064684E">
        <w:rPr>
          <w:sz w:val="22"/>
          <w:szCs w:val="22"/>
        </w:rPr>
        <w:t xml:space="preserve">продукции </w:t>
      </w:r>
      <w:r w:rsidR="0018202B" w:rsidRPr="0064684E">
        <w:rPr>
          <w:sz w:val="22"/>
          <w:szCs w:val="22"/>
        </w:rPr>
        <w:t>иностранного производства), а также любые иные расходы, которые могут возникнуть у Поставщика при исполнении настоящего Договора.</w:t>
      </w:r>
    </w:p>
    <w:p w14:paraId="38E37EF0" w14:textId="77777777" w:rsidR="007D15A2" w:rsidRPr="0064684E" w:rsidRDefault="007D15A2" w:rsidP="00EF0A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A8982B9" w14:textId="77777777" w:rsidR="0089352E" w:rsidRPr="00926002" w:rsidRDefault="0089352E" w:rsidP="0089352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926002">
        <w:rPr>
          <w:rFonts w:ascii="Times New Roman" w:eastAsia="Times New Roman" w:hAnsi="Times New Roman" w:cs="Times New Roman"/>
          <w:b/>
          <w:lang w:eastAsia="ru-RU"/>
        </w:rPr>
        <w:t>ПОРЯДОК ПОСТАВКИ ПРОДУКЦИИ</w:t>
      </w:r>
    </w:p>
    <w:p w14:paraId="5868BC43" w14:textId="77777777" w:rsidR="00C84E42" w:rsidRPr="00926002" w:rsidRDefault="00C84E42" w:rsidP="00C84E42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DB278C5" w14:textId="77777777" w:rsidR="00926002" w:rsidRPr="00926002" w:rsidRDefault="0089352E" w:rsidP="00B3579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</w:rPr>
      </w:pPr>
      <w:r w:rsidRPr="00926002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6E12CC" w:rsidRPr="009260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60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02B" w:rsidRPr="00926002">
        <w:rPr>
          <w:rFonts w:ascii="Times New Roman" w:eastAsia="Times New Roman" w:hAnsi="Times New Roman" w:cs="Times New Roman"/>
          <w:lang w:eastAsia="ru-RU"/>
        </w:rPr>
        <w:t xml:space="preserve">Доставка продукции осуществляется силами и средствами Поставщика по адресу: г. Тюмень, ул. </w:t>
      </w:r>
      <w:proofErr w:type="spellStart"/>
      <w:r w:rsidR="0018202B" w:rsidRPr="00926002">
        <w:rPr>
          <w:rFonts w:ascii="Times New Roman" w:eastAsia="Times New Roman" w:hAnsi="Times New Roman" w:cs="Times New Roman"/>
          <w:lang w:eastAsia="ru-RU"/>
        </w:rPr>
        <w:t>Мельзаводская</w:t>
      </w:r>
      <w:proofErr w:type="spellEnd"/>
      <w:r w:rsidR="0018202B" w:rsidRPr="00926002">
        <w:rPr>
          <w:rFonts w:ascii="Times New Roman" w:eastAsia="Times New Roman" w:hAnsi="Times New Roman" w:cs="Times New Roman"/>
          <w:lang w:eastAsia="ru-RU"/>
        </w:rPr>
        <w:t>, д. 18.</w:t>
      </w:r>
      <w:r w:rsidR="00926002" w:rsidRPr="00926002">
        <w:rPr>
          <w:rFonts w:ascii="Times New Roman" w:hAnsi="Times New Roman" w:cs="Times New Roman"/>
        </w:rPr>
        <w:t xml:space="preserve"> </w:t>
      </w:r>
    </w:p>
    <w:p w14:paraId="68C91623" w14:textId="4A0B21B7" w:rsidR="00B76F74" w:rsidRDefault="00926002" w:rsidP="00B76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26002">
        <w:rPr>
          <w:rFonts w:ascii="Times New Roman" w:hAnsi="Times New Roman" w:cs="Times New Roman"/>
        </w:rPr>
        <w:t>3.2.</w:t>
      </w:r>
      <w:r w:rsidRPr="00926002">
        <w:rPr>
          <w:rFonts w:ascii="Times New Roman" w:eastAsia="Times New Roman" w:hAnsi="Times New Roman" w:cs="Times New Roman"/>
          <w:lang w:eastAsia="ru-RU"/>
        </w:rPr>
        <w:t xml:space="preserve"> Поставка товара должна быть осуществлена:</w:t>
      </w:r>
      <w:r w:rsidR="00B76F74" w:rsidRPr="00B76F7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B76F74" w:rsidRPr="00B76F74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footnoteReference w:id="3"/>
      </w:r>
    </w:p>
    <w:p w14:paraId="59D6BFC9" w14:textId="6F2F5051" w:rsidR="00BE6BDC" w:rsidRPr="00B76F74" w:rsidRDefault="00B76F74" w:rsidP="00B35792">
      <w:pPr>
        <w:widowControl w:val="0"/>
        <w:shd w:val="clear" w:color="auto" w:fill="FFFFFF"/>
        <w:tabs>
          <w:tab w:val="left" w:pos="540"/>
          <w:tab w:val="left" w:pos="113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1CAA">
        <w:rPr>
          <w:rFonts w:ascii="Times New Roman" w:eastAsia="Times New Roman" w:hAnsi="Times New Roman" w:cs="Times New Roman"/>
          <w:i/>
          <w:lang w:eastAsia="ru-RU"/>
        </w:rPr>
        <w:t xml:space="preserve">Вариант </w:t>
      </w:r>
      <w:r w:rsidR="00926002" w:rsidRPr="00B71CAA">
        <w:rPr>
          <w:rFonts w:ascii="Times New Roman" w:eastAsia="Times New Roman" w:hAnsi="Times New Roman" w:cs="Times New Roman"/>
          <w:i/>
          <w:lang w:eastAsia="ru-RU"/>
        </w:rPr>
        <w:t>А)</w:t>
      </w:r>
      <w:r w:rsidR="00926002" w:rsidRPr="00B76F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26002" w:rsidRPr="00B76F7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926002" w:rsidRPr="00B76F74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 w:rsidR="00BE6BDC" w:rsidRPr="00B76F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2D68" w:rsidRPr="00B76F74">
        <w:rPr>
          <w:rFonts w:ascii="Times New Roman" w:eastAsia="Times New Roman" w:hAnsi="Times New Roman" w:cs="Times New Roman"/>
          <w:lang w:eastAsia="ru-RU"/>
        </w:rPr>
        <w:t>(</w:t>
      </w:r>
      <w:r w:rsidR="0024320C" w:rsidRPr="00B76F74">
        <w:rPr>
          <w:rFonts w:ascii="Times New Roman" w:eastAsia="Times New Roman" w:hAnsi="Times New Roman" w:cs="Times New Roman"/>
          <w:lang w:eastAsia="ru-RU"/>
        </w:rPr>
        <w:t>тридцат</w:t>
      </w:r>
      <w:r w:rsidR="00926002" w:rsidRPr="00B76F74">
        <w:rPr>
          <w:rFonts w:ascii="Times New Roman" w:eastAsia="Times New Roman" w:hAnsi="Times New Roman" w:cs="Times New Roman"/>
          <w:lang w:eastAsia="ru-RU"/>
        </w:rPr>
        <w:t>и</w:t>
      </w:r>
      <w:r w:rsidR="00716328" w:rsidRPr="00B76F74">
        <w:rPr>
          <w:rFonts w:ascii="Times New Roman" w:eastAsia="Times New Roman" w:hAnsi="Times New Roman" w:cs="Times New Roman"/>
          <w:lang w:eastAsia="ru-RU"/>
        </w:rPr>
        <w:t xml:space="preserve">) календарных дней с момента 100 % предоплаты по Договору.  </w:t>
      </w:r>
    </w:p>
    <w:p w14:paraId="711BEA68" w14:textId="29942C34" w:rsidR="00926002" w:rsidRPr="00926002" w:rsidRDefault="00B76F74" w:rsidP="00B35792">
      <w:pPr>
        <w:widowControl w:val="0"/>
        <w:shd w:val="clear" w:color="auto" w:fill="FFFFFF"/>
        <w:tabs>
          <w:tab w:val="left" w:pos="540"/>
          <w:tab w:val="left" w:pos="113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1CAA">
        <w:rPr>
          <w:rFonts w:ascii="Times New Roman" w:eastAsia="Times New Roman" w:hAnsi="Times New Roman" w:cs="Times New Roman"/>
          <w:i/>
          <w:lang w:eastAsia="ru-RU"/>
        </w:rPr>
        <w:t xml:space="preserve">Вариант </w:t>
      </w:r>
      <w:r w:rsidR="00926002" w:rsidRPr="00B71CAA">
        <w:rPr>
          <w:rFonts w:ascii="Times New Roman" w:eastAsia="Times New Roman" w:hAnsi="Times New Roman" w:cs="Times New Roman"/>
          <w:i/>
          <w:lang w:eastAsia="ru-RU"/>
        </w:rPr>
        <w:t>Б)</w:t>
      </w:r>
      <w:r w:rsidR="00926002" w:rsidRPr="00B76F7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26002" w:rsidRPr="00B76F7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926002" w:rsidRPr="00B76F74">
        <w:rPr>
          <w:rFonts w:ascii="Times New Roman" w:eastAsia="Times New Roman" w:hAnsi="Times New Roman" w:cs="Times New Roman"/>
          <w:lang w:eastAsia="ru-RU"/>
        </w:rPr>
        <w:t xml:space="preserve"> течение 30 (тридцати) календарных дней с момента подписания настоящего Договора.</w:t>
      </w:r>
    </w:p>
    <w:p w14:paraId="1E886F6B" w14:textId="77777777" w:rsidR="001D2D68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26002">
        <w:rPr>
          <w:rFonts w:ascii="Times New Roman" w:eastAsia="Times New Roman" w:hAnsi="Times New Roman" w:cs="Times New Roman"/>
          <w:lang w:eastAsia="ru-RU"/>
        </w:rPr>
        <w:lastRenderedPageBreak/>
        <w:t>3.</w:t>
      </w:r>
      <w:r w:rsidR="001D2D68" w:rsidRPr="00926002">
        <w:rPr>
          <w:rFonts w:ascii="Times New Roman" w:eastAsia="Times New Roman" w:hAnsi="Times New Roman" w:cs="Times New Roman"/>
          <w:lang w:eastAsia="ru-RU"/>
        </w:rPr>
        <w:t>3</w:t>
      </w:r>
      <w:r w:rsidRPr="00926002">
        <w:rPr>
          <w:rFonts w:ascii="Times New Roman" w:eastAsia="Times New Roman" w:hAnsi="Times New Roman" w:cs="Times New Roman"/>
          <w:lang w:eastAsia="ru-RU"/>
        </w:rPr>
        <w:t>. Отгрузка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 продукции по настоящему Договору может производиться ж/д контейнером, автотранспортом Поставщика.  </w:t>
      </w:r>
    </w:p>
    <w:p w14:paraId="3DA40E12" w14:textId="77777777" w:rsidR="0089352E" w:rsidRPr="0064684E" w:rsidRDefault="0089352E" w:rsidP="001D2D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BCABF8" w14:textId="77777777" w:rsidR="0089352E" w:rsidRPr="00C84E42" w:rsidRDefault="0089352E" w:rsidP="0089352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КАЧЕСТВО ПРОДУКЦИИ</w:t>
      </w:r>
    </w:p>
    <w:p w14:paraId="361E245B" w14:textId="77777777" w:rsidR="00C84E42" w:rsidRPr="0064684E" w:rsidRDefault="00C84E42" w:rsidP="00C84E4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3D659A0A" w14:textId="77777777" w:rsidR="004D019C" w:rsidRPr="0064684E" w:rsidRDefault="0089352E" w:rsidP="00B35792">
      <w:pPr>
        <w:pStyle w:val="a6"/>
        <w:numPr>
          <w:ilvl w:val="1"/>
          <w:numId w:val="3"/>
        </w:numPr>
        <w:tabs>
          <w:tab w:val="clear" w:pos="12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Поставляемая продукция по качеству должна соответствовать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>:</w:t>
      </w:r>
    </w:p>
    <w:p w14:paraId="7DD34972" w14:textId="64E25CD7" w:rsidR="004D019C" w:rsidRPr="0064684E" w:rsidRDefault="00716328" w:rsidP="00B3579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B35792" w:rsidRPr="0064684E">
        <w:rPr>
          <w:rFonts w:ascii="Times New Roman" w:eastAsia="Times New Roman" w:hAnsi="Times New Roman" w:cs="Times New Roman"/>
          <w:lang w:eastAsia="ru-RU"/>
        </w:rPr>
        <w:t>предусмотренным ГОСТам или ТУ,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 техническому заданию (Приложени</w:t>
      </w:r>
      <w:r w:rsidR="00E54B5C" w:rsidRPr="0064684E">
        <w:rPr>
          <w:rFonts w:ascii="Times New Roman" w:eastAsia="Times New Roman" w:hAnsi="Times New Roman" w:cs="Times New Roman"/>
          <w:lang w:eastAsia="ru-RU"/>
        </w:rPr>
        <w:t>я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>2</w:t>
      </w:r>
      <w:r w:rsidR="006D3666">
        <w:rPr>
          <w:rFonts w:ascii="Times New Roman" w:eastAsia="Times New Roman" w:hAnsi="Times New Roman" w:cs="Times New Roman"/>
          <w:lang w:eastAsia="ru-RU"/>
        </w:rPr>
        <w:t>,</w:t>
      </w:r>
      <w:r w:rsidR="00E54B5C" w:rsidRPr="0064684E">
        <w:rPr>
          <w:rFonts w:ascii="Times New Roman" w:eastAsia="Times New Roman" w:hAnsi="Times New Roman" w:cs="Times New Roman"/>
          <w:lang w:eastAsia="ru-RU"/>
        </w:rPr>
        <w:t xml:space="preserve"> Приложение № 2а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3666">
        <w:rPr>
          <w:rFonts w:ascii="Times New Roman" w:eastAsia="Times New Roman" w:hAnsi="Times New Roman" w:cs="Times New Roman"/>
          <w:lang w:eastAsia="ru-RU"/>
        </w:rPr>
        <w:t xml:space="preserve">и Приложение № 2б 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>к настоящему Договору)</w:t>
      </w:r>
      <w:r w:rsidR="00B35792" w:rsidRPr="0064684E">
        <w:rPr>
          <w:rFonts w:ascii="Times New Roman" w:eastAsia="Times New Roman" w:hAnsi="Times New Roman" w:cs="Times New Roman"/>
          <w:lang w:eastAsia="ru-RU"/>
        </w:rPr>
        <w:t xml:space="preserve"> и иным обязательным требованиям законодательства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>.</w:t>
      </w:r>
    </w:p>
    <w:p w14:paraId="2DB5961F" w14:textId="77777777" w:rsidR="0089352E" w:rsidRPr="0064684E" w:rsidRDefault="004D019C" w:rsidP="00B3579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Продукция в обязательном порядке должна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 сопровождаться копиями свидетельств </w:t>
      </w:r>
      <w:r w:rsidRPr="0064684E">
        <w:rPr>
          <w:rFonts w:ascii="Times New Roman" w:eastAsia="Times New Roman" w:hAnsi="Times New Roman" w:cs="Times New Roman"/>
          <w:lang w:eastAsia="ru-RU"/>
        </w:rPr>
        <w:br/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о государственной регистрации продукции и паспортом качества на каждую партию продукции. </w:t>
      </w:r>
    </w:p>
    <w:p w14:paraId="2A4CF8E8" w14:textId="77777777" w:rsidR="0089352E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4.2. Приемка поставляемой продукции по качеству производится в соответствии с действующим законодательством, с применением положений Инструкции П-7 от 25.04.66г. «Инструкция о порядке приемки продукции производственно-технического назначения и ТНП по качеству».</w:t>
      </w:r>
    </w:p>
    <w:p w14:paraId="65F5A75B" w14:textId="77777777" w:rsidR="0089352E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4.3. Срок для предъявления претензии по качеству - 30 (тридцать) дней с даты поступления продукции на склад Покупателя.</w:t>
      </w:r>
    </w:p>
    <w:p w14:paraId="1C224E6A" w14:textId="77777777" w:rsidR="0089352E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4.4. При обнаружении в срок - 30 (дней) с даты поставки продукции Покупателю, несоответствия качества поступившей продукции требованиям, указанным в п. 4.1. настоящего Договора, Покупатель обязан в течение 1 (одного) дня с момента обнаружения данного факта вызвать представителя Поставщика посредством факсимильной или телеграфной связи для составления двухстороннего акта о фактическом качестве продукции.</w:t>
      </w:r>
    </w:p>
    <w:p w14:paraId="6B26F1C0" w14:textId="77777777" w:rsidR="0089352E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4.5. В случае возникновения разногласий относительно качества продукции, поставляемой Поставщиком, окончательным и обязательным для Сторон является заключение экспертизы независимой организации, аккредитованной на проведение сертификации активного угля.</w:t>
      </w:r>
    </w:p>
    <w:p w14:paraId="50154A43" w14:textId="77777777" w:rsidR="0089352E" w:rsidRPr="0064684E" w:rsidRDefault="0089352E" w:rsidP="00893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ab/>
      </w:r>
    </w:p>
    <w:p w14:paraId="5BCEBB63" w14:textId="77777777" w:rsidR="0089352E" w:rsidRDefault="0089352E" w:rsidP="0089352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КОЛИЧЕСТВО ПРОДУЦИИ</w:t>
      </w:r>
    </w:p>
    <w:p w14:paraId="24F7B702" w14:textId="77777777" w:rsidR="00C84E42" w:rsidRPr="0064684E" w:rsidRDefault="00C84E42" w:rsidP="00C84E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4E348CBC" w14:textId="77777777" w:rsidR="0089352E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5.1. Количество поставляемой продукции должно соответствовать количеству, указанному в товарно-транспортной накладной, выставленной Поставщиком.</w:t>
      </w:r>
    </w:p>
    <w:p w14:paraId="5107ED4D" w14:textId="77777777" w:rsidR="0089352E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5.2. Приемка поставляемой продукции по количеству производится в соответствии с действующим законодательством, с применением положений Инструкции П-6 от 15.06.65г. «Инструкция о порядке приемки продукции производственно-технического назначения и ТНП по количеству».</w:t>
      </w:r>
    </w:p>
    <w:p w14:paraId="3827771E" w14:textId="77777777" w:rsidR="0089352E" w:rsidRPr="0064684E" w:rsidRDefault="0089352E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5.3. Срок для предъявления претензии по количеству:</w:t>
      </w:r>
    </w:p>
    <w:p w14:paraId="5D119310" w14:textId="77777777" w:rsidR="0089352E" w:rsidRPr="0064684E" w:rsidRDefault="00FB1EFD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-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при поставке продукции автотранспортом Поставщика ил</w:t>
      </w:r>
      <w:r w:rsidR="00716328" w:rsidRPr="0064684E">
        <w:rPr>
          <w:rFonts w:ascii="Times New Roman" w:eastAsia="Times New Roman" w:hAnsi="Times New Roman" w:cs="Times New Roman"/>
          <w:lang w:eastAsia="ru-RU"/>
        </w:rPr>
        <w:t>и автотранспортной компанией - 10 (десять) дней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 с даты поступления продукции на склад Покупателя.</w:t>
      </w:r>
    </w:p>
    <w:p w14:paraId="0643AC80" w14:textId="77777777" w:rsidR="004D019C" w:rsidRPr="0064684E" w:rsidRDefault="004D019C" w:rsidP="00FB1E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3D5C40" w14:textId="77777777" w:rsidR="004D019C" w:rsidRDefault="004D019C" w:rsidP="00787EE1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ГАРАНТИИ</w:t>
      </w:r>
    </w:p>
    <w:p w14:paraId="6608F477" w14:textId="77777777" w:rsidR="00C84E42" w:rsidRPr="0064684E" w:rsidRDefault="00C84E42" w:rsidP="00C84E4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14:paraId="009764C2" w14:textId="77777777" w:rsidR="004D019C" w:rsidRPr="0064684E" w:rsidRDefault="004D019C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6.1. Продукция принадлежит Поставщику на праве собственности.</w:t>
      </w:r>
    </w:p>
    <w:p w14:paraId="4B010CB1" w14:textId="77777777" w:rsidR="004D019C" w:rsidRPr="0064684E" w:rsidRDefault="004D019C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6.2.</w:t>
      </w:r>
      <w:r w:rsidRPr="0064684E">
        <w:rPr>
          <w:rFonts w:ascii="Times New Roman" w:eastAsia="Times New Roman" w:hAnsi="Times New Roman" w:cs="Times New Roman"/>
          <w:lang w:eastAsia="ru-RU"/>
        </w:rPr>
        <w:tab/>
        <w:t xml:space="preserve">Поставщик гарантирует, что 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 xml:space="preserve">продукция </w:t>
      </w:r>
      <w:r w:rsidRPr="0064684E">
        <w:rPr>
          <w:rFonts w:ascii="Times New Roman" w:eastAsia="Times New Roman" w:hAnsi="Times New Roman" w:cs="Times New Roman"/>
          <w:lang w:eastAsia="ru-RU"/>
        </w:rPr>
        <w:t>свободн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а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 от любых прав и притязаний со стороны третьих лиц, в том числе не обременен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а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 залогом, не состоит под арестом и не является объектом договора аренды, финансовой аренды (лизинга), заключенным с третьим лицом. </w:t>
      </w:r>
    </w:p>
    <w:p w14:paraId="0250AE35" w14:textId="77777777" w:rsidR="004D019C" w:rsidRPr="0064684E" w:rsidRDefault="00EF0A2B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 xml:space="preserve">6.3 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При изъятии 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продукции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 у Покупателя третьими лицами по основаниям, возникшим до передачи 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продукции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, Поставщик обязан возместить Покупателю понесенные последним убытки, в том числе, возвратить уплаченную цену, возместить расходы на приобретение 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 xml:space="preserve">продукции 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>у другого поставщика, возместить упущенную выгоду и т.д.</w:t>
      </w:r>
    </w:p>
    <w:p w14:paraId="6C37E644" w14:textId="4DDC70A7" w:rsidR="00E92514" w:rsidRPr="0064684E" w:rsidRDefault="00EF0A2B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 xml:space="preserve">6.4. 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>Гарантийный срок на поставляем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ую продукцию указан в Техническом задании (Приложение № 2</w:t>
      </w:r>
      <w:r w:rsidR="006D3666">
        <w:rPr>
          <w:rFonts w:ascii="Times New Roman" w:eastAsia="Times New Roman" w:hAnsi="Times New Roman" w:cs="Times New Roman"/>
          <w:lang w:eastAsia="ru-RU"/>
        </w:rPr>
        <w:t>, П</w:t>
      </w:r>
      <w:r w:rsidR="00E54B5C" w:rsidRPr="0064684E">
        <w:rPr>
          <w:rFonts w:ascii="Times New Roman" w:eastAsia="Times New Roman" w:hAnsi="Times New Roman" w:cs="Times New Roman"/>
          <w:lang w:eastAsia="ru-RU"/>
        </w:rPr>
        <w:t xml:space="preserve">риложение № 2а </w:t>
      </w:r>
      <w:r w:rsidR="006D3666">
        <w:rPr>
          <w:rFonts w:ascii="Times New Roman" w:eastAsia="Times New Roman" w:hAnsi="Times New Roman" w:cs="Times New Roman"/>
          <w:lang w:eastAsia="ru-RU"/>
        </w:rPr>
        <w:t xml:space="preserve">и Приложение № 2б 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к настоящему Договору).</w:t>
      </w:r>
    </w:p>
    <w:p w14:paraId="3789B5B1" w14:textId="77777777" w:rsidR="004D019C" w:rsidRPr="0064684E" w:rsidRDefault="00EF0A2B" w:rsidP="00B3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 xml:space="preserve">6.5. 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>Поставщик несет полную ответственность за качество поставляемо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й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2514" w:rsidRPr="0064684E">
        <w:rPr>
          <w:rFonts w:ascii="Times New Roman" w:eastAsia="Times New Roman" w:hAnsi="Times New Roman" w:cs="Times New Roman"/>
          <w:lang w:eastAsia="ru-RU"/>
        </w:rPr>
        <w:t>продукции</w:t>
      </w:r>
      <w:r w:rsidR="004D019C" w:rsidRPr="0064684E">
        <w:rPr>
          <w:rFonts w:ascii="Times New Roman" w:eastAsia="Times New Roman" w:hAnsi="Times New Roman" w:cs="Times New Roman"/>
          <w:lang w:eastAsia="ru-RU"/>
        </w:rPr>
        <w:t xml:space="preserve"> в течение всего гарантийного срока. </w:t>
      </w:r>
    </w:p>
    <w:p w14:paraId="390C22F0" w14:textId="77777777" w:rsidR="0089352E" w:rsidRPr="0064684E" w:rsidRDefault="0089352E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A530A6" w14:textId="77777777" w:rsidR="0089352E" w:rsidRPr="00C84E42" w:rsidRDefault="0089352E" w:rsidP="00642C4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59481384" w14:textId="77777777" w:rsidR="00C84E42" w:rsidRPr="0064684E" w:rsidRDefault="00C84E42" w:rsidP="00C84E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D21862C" w14:textId="77777777" w:rsidR="00FC5CD2" w:rsidRPr="0064684E" w:rsidRDefault="00E92514" w:rsidP="00B3579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7</w:t>
      </w:r>
      <w:r w:rsidR="00642C47" w:rsidRPr="0064684E">
        <w:rPr>
          <w:rFonts w:ascii="Times New Roman" w:eastAsia="Times New Roman" w:hAnsi="Times New Roman" w:cs="Times New Roman"/>
          <w:lang w:eastAsia="ru-RU"/>
        </w:rPr>
        <w:t>.1.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4A2509F2" w14:textId="77777777" w:rsidR="00FC5CD2" w:rsidRPr="0064684E" w:rsidRDefault="00EF0A2B" w:rsidP="00B3579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lastRenderedPageBreak/>
        <w:t xml:space="preserve">7.2. 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 xml:space="preserve"> За нарушение сроков поставки продукции, а также сроков поставки недостающего количества продукции, замены некачественной про</w:t>
      </w:r>
      <w:r w:rsidR="009F1058" w:rsidRPr="0064684E">
        <w:rPr>
          <w:rFonts w:ascii="Times New Roman" w:eastAsia="Times New Roman" w:hAnsi="Times New Roman" w:cs="Times New Roman"/>
          <w:lang w:eastAsia="ru-RU"/>
        </w:rPr>
        <w:t>д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укции, Поставщик по требованию Покупателя уплачивает ему пени в размере 0,1% (ноль целых одна десятая процента) от общей стоимости продукции, указанной в п.2.1 настоящего Договора, за каждый день просрочки.</w:t>
      </w:r>
    </w:p>
    <w:p w14:paraId="09FB5917" w14:textId="77777777" w:rsidR="00FC5CD2" w:rsidRPr="0064684E" w:rsidRDefault="00EF0A2B" w:rsidP="00B3579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7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.3. Уплата штрафных санкций не освобождает Стороны от выполнения своих обязательств по настоящему Договору.</w:t>
      </w:r>
    </w:p>
    <w:p w14:paraId="25A13784" w14:textId="77777777" w:rsidR="00FC5CD2" w:rsidRPr="0064684E" w:rsidRDefault="00FC5CD2" w:rsidP="00B35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DB8737" w14:textId="77777777" w:rsidR="0089352E" w:rsidRPr="00C84E42" w:rsidRDefault="0089352E" w:rsidP="0089352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</w:t>
      </w:r>
    </w:p>
    <w:p w14:paraId="64DF0EA9" w14:textId="77777777" w:rsidR="00C84E42" w:rsidRPr="0064684E" w:rsidRDefault="00C84E42" w:rsidP="00C84E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5C4266C0" w14:textId="77777777" w:rsidR="0089352E" w:rsidRPr="0064684E" w:rsidRDefault="0089352E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8</w:t>
      </w:r>
      <w:r w:rsidRPr="0064684E">
        <w:rPr>
          <w:rFonts w:ascii="Times New Roman" w:eastAsia="Times New Roman" w:hAnsi="Times New Roman" w:cs="Times New Roman"/>
          <w:lang w:eastAsia="ru-RU"/>
        </w:rPr>
        <w:t>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14:paraId="7A6CA92A" w14:textId="77777777" w:rsidR="00642C47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8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о</w:t>
      </w:r>
      <w:r w:rsidR="00642C47" w:rsidRPr="0064684E">
        <w:rPr>
          <w:rFonts w:ascii="Times New Roman" w:eastAsia="Times New Roman" w:hAnsi="Times New Roman" w:cs="Times New Roman"/>
          <w:lang w:eastAsia="ru-RU"/>
        </w:rPr>
        <w:t>бстоятельств непреодолимой силы</w:t>
      </w:r>
      <w:r w:rsidRPr="0064684E">
        <w:rPr>
          <w:rFonts w:ascii="Times New Roman" w:eastAsia="Times New Roman" w:hAnsi="Times New Roman" w:cs="Times New Roman"/>
          <w:lang w:eastAsia="ru-RU"/>
        </w:rPr>
        <w:t>.</w:t>
      </w:r>
    </w:p>
    <w:p w14:paraId="35A2B329" w14:textId="77777777" w:rsidR="0089352E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8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.3.  При возникновении обстоятельств непреодолимой силы, выполнение обязательств по настоящему Договору приостанавливается на время действия указанных выше обстоятельств и возобновляется по окончании их действия. </w:t>
      </w:r>
    </w:p>
    <w:p w14:paraId="3DBFEBF5" w14:textId="77777777" w:rsidR="0089352E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8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.4. Если обстоятельства непреодолимой силы действуют на протяжении 3 (трех) последовательных месяцев и не обнаруживают признаков прекращения, то каждая из Сторон будет иметь право отказаться от дальнейшего исполнения обязательств по настоящему Договору, и в этом случае ни одна Сторона не будет иметь права на возмещение другой Стороне возможных убытков.</w:t>
      </w:r>
    </w:p>
    <w:p w14:paraId="06CBFB76" w14:textId="77777777" w:rsidR="0089352E" w:rsidRPr="0064684E" w:rsidRDefault="0089352E" w:rsidP="00893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A7A8F18" w14:textId="77777777" w:rsidR="0089352E" w:rsidRPr="00C84E42" w:rsidRDefault="0089352E" w:rsidP="0089352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14:paraId="2AD07286" w14:textId="77777777" w:rsidR="00C84E42" w:rsidRPr="0064684E" w:rsidRDefault="00C84E42" w:rsidP="00C84E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19C63A40" w14:textId="77777777" w:rsidR="00206342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9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.1.  Стороны будут стараться разрешать все возникающие споры и разногласия путем ведения переговоров на основе принципов взаимоуважения и признания прав Сторон.</w:t>
      </w:r>
    </w:p>
    <w:p w14:paraId="64B56C3C" w14:textId="77777777" w:rsidR="0089352E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9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 xml:space="preserve">.2. При невозможности разрешения споров или разногласий путем переговоров, они разрешаются в претензионном порядке. </w:t>
      </w:r>
    </w:p>
    <w:p w14:paraId="1F062279" w14:textId="77777777" w:rsidR="0089352E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9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.3 Срок официального ответа на претензию - 30 (тридцать) дней с даты ее получения.</w:t>
      </w:r>
    </w:p>
    <w:p w14:paraId="49654C48" w14:textId="77777777" w:rsidR="0089352E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9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.4. В случае невозможности разрешения разногласий в претензионном порядке, они подлежат рассмотрению в</w:t>
      </w:r>
      <w:r w:rsidR="00206342" w:rsidRPr="0064684E">
        <w:rPr>
          <w:rFonts w:ascii="Times New Roman" w:eastAsia="Times New Roman" w:hAnsi="Times New Roman" w:cs="Times New Roman"/>
          <w:lang w:eastAsia="ru-RU"/>
        </w:rPr>
        <w:t xml:space="preserve"> Арбитражном Суде по месту нахождения Истца</w:t>
      </w:r>
      <w:r w:rsidR="0089352E" w:rsidRPr="0064684E">
        <w:rPr>
          <w:rFonts w:ascii="Times New Roman" w:eastAsia="Times New Roman" w:hAnsi="Times New Roman" w:cs="Times New Roman"/>
          <w:lang w:eastAsia="ru-RU"/>
        </w:rPr>
        <w:t>.</w:t>
      </w:r>
    </w:p>
    <w:p w14:paraId="4E2C3534" w14:textId="77777777" w:rsidR="0089352E" w:rsidRPr="0064684E" w:rsidRDefault="0089352E" w:rsidP="00893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01FDEF" w14:textId="77777777" w:rsidR="0089352E" w:rsidRPr="00C84E42" w:rsidRDefault="0089352E" w:rsidP="0089352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ПОРЯДОК ИЗМЕНЕНИЯ И ДОПОЛНЕНИЯ ДОГОВОРА</w:t>
      </w:r>
    </w:p>
    <w:p w14:paraId="14777ED6" w14:textId="77777777" w:rsidR="00C84E42" w:rsidRPr="0064684E" w:rsidRDefault="00C84E42" w:rsidP="00C84E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2964AB1" w14:textId="77777777" w:rsidR="00772F50" w:rsidRPr="00772F50" w:rsidRDefault="00FC5CD2" w:rsidP="00772F50">
      <w:pPr>
        <w:pStyle w:val="11"/>
        <w:numPr>
          <w:ilvl w:val="0"/>
          <w:numId w:val="0"/>
        </w:numPr>
        <w:ind w:firstLine="709"/>
        <w:rPr>
          <w:sz w:val="22"/>
          <w:szCs w:val="22"/>
        </w:rPr>
      </w:pPr>
      <w:r w:rsidRPr="00772F50">
        <w:rPr>
          <w:sz w:val="22"/>
          <w:szCs w:val="22"/>
        </w:rPr>
        <w:t>10</w:t>
      </w:r>
      <w:r w:rsidR="0089352E" w:rsidRPr="00772F50">
        <w:rPr>
          <w:sz w:val="22"/>
          <w:szCs w:val="22"/>
        </w:rPr>
        <w:t xml:space="preserve">.1. </w:t>
      </w:r>
      <w:r w:rsidR="00772F50" w:rsidRPr="00772F50">
        <w:rPr>
          <w:sz w:val="22"/>
          <w:szCs w:val="22"/>
        </w:rPr>
        <w:t>Все изменения и дополнения к настоящему Договору оформляются в соответствии с Положением о закупке товаров, работ, услуг АО «</w:t>
      </w:r>
      <w:proofErr w:type="spellStart"/>
      <w:r w:rsidR="00772F50" w:rsidRPr="00772F50">
        <w:rPr>
          <w:sz w:val="22"/>
          <w:szCs w:val="22"/>
        </w:rPr>
        <w:t>Бенат</w:t>
      </w:r>
      <w:proofErr w:type="spellEnd"/>
      <w:r w:rsidR="00772F50" w:rsidRPr="00772F50">
        <w:rPr>
          <w:sz w:val="22"/>
          <w:szCs w:val="22"/>
        </w:rPr>
        <w:t>», утвержденного Решением Совета директоров АО «</w:t>
      </w:r>
      <w:proofErr w:type="spellStart"/>
      <w:r w:rsidR="00772F50" w:rsidRPr="00772F50">
        <w:rPr>
          <w:sz w:val="22"/>
          <w:szCs w:val="22"/>
        </w:rPr>
        <w:t>Бенат</w:t>
      </w:r>
      <w:proofErr w:type="spellEnd"/>
      <w:r w:rsidR="00772F50" w:rsidRPr="00772F50">
        <w:rPr>
          <w:sz w:val="22"/>
          <w:szCs w:val="22"/>
        </w:rPr>
        <w:t>» от 15.06.2021 г. (протокол № 11 от 15.06.2021 г.)  и имеют силу только в том случае, если они оформлены в письменном виде, подписаны уполномоченными представителями Сторон и скреплены печатями Сторон.</w:t>
      </w:r>
    </w:p>
    <w:p w14:paraId="47499662" w14:textId="10E37F46" w:rsidR="008B41A8" w:rsidRPr="0064684E" w:rsidRDefault="008B41A8" w:rsidP="008B41A8">
      <w:pPr>
        <w:pStyle w:val="ac"/>
        <w:ind w:firstLine="709"/>
        <w:jc w:val="both"/>
        <w:rPr>
          <w:sz w:val="22"/>
          <w:szCs w:val="22"/>
        </w:rPr>
      </w:pPr>
    </w:p>
    <w:p w14:paraId="6D1B01BE" w14:textId="77777777" w:rsidR="0089352E" w:rsidRPr="0064684E" w:rsidRDefault="0089352E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F3620D" w14:textId="77777777" w:rsidR="0089352E" w:rsidRPr="00C84E42" w:rsidRDefault="0089352E" w:rsidP="0089352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09059924" w14:textId="77777777" w:rsidR="00C84E42" w:rsidRPr="0064684E" w:rsidRDefault="00C84E42" w:rsidP="00C84E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36D0BCD7" w14:textId="77777777" w:rsidR="0089352E" w:rsidRPr="0064684E" w:rsidRDefault="0089352E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1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1</w:t>
      </w:r>
      <w:r w:rsidRPr="0064684E">
        <w:rPr>
          <w:rFonts w:ascii="Times New Roman" w:eastAsia="Times New Roman" w:hAnsi="Times New Roman" w:cs="Times New Roman"/>
          <w:lang w:eastAsia="ru-RU"/>
        </w:rPr>
        <w:t>.1. Подписание настоящего Договора, документов, являющихся его неотъемлемой частью, а также иных документов, предусмотренных настоящим Договором, допускается факсимильной связью с последующим обменом, в течение 30 дней, подлинными, надлежащим образом оформленными экземплярами.</w:t>
      </w:r>
    </w:p>
    <w:p w14:paraId="00E957E1" w14:textId="77777777" w:rsidR="0089352E" w:rsidRPr="0064684E" w:rsidRDefault="0089352E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1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1</w:t>
      </w:r>
      <w:r w:rsidRPr="0064684E">
        <w:rPr>
          <w:rFonts w:ascii="Times New Roman" w:eastAsia="Times New Roman" w:hAnsi="Times New Roman" w:cs="Times New Roman"/>
          <w:lang w:eastAsia="ru-RU"/>
        </w:rPr>
        <w:t xml:space="preserve">.2. Стороны обязаны письменно уведомлять о всех изменениях почтовых, банковских реквизитов в 3-х </w:t>
      </w:r>
      <w:proofErr w:type="spellStart"/>
      <w:r w:rsidRPr="0064684E">
        <w:rPr>
          <w:rFonts w:ascii="Times New Roman" w:eastAsia="Times New Roman" w:hAnsi="Times New Roman" w:cs="Times New Roman"/>
          <w:lang w:eastAsia="ru-RU"/>
        </w:rPr>
        <w:t>дневный</w:t>
      </w:r>
      <w:proofErr w:type="spellEnd"/>
      <w:r w:rsidRPr="0064684E">
        <w:rPr>
          <w:rFonts w:ascii="Times New Roman" w:eastAsia="Times New Roman" w:hAnsi="Times New Roman" w:cs="Times New Roman"/>
          <w:lang w:eastAsia="ru-RU"/>
        </w:rPr>
        <w:t xml:space="preserve"> срок со дня наступления события.</w:t>
      </w:r>
    </w:p>
    <w:p w14:paraId="12DD0910" w14:textId="77777777" w:rsidR="0089352E" w:rsidRPr="0064684E" w:rsidRDefault="0089352E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1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1</w:t>
      </w:r>
      <w:r w:rsidRPr="0064684E">
        <w:rPr>
          <w:rFonts w:ascii="Times New Roman" w:eastAsia="Times New Roman" w:hAnsi="Times New Roman" w:cs="Times New Roman"/>
          <w:lang w:eastAsia="ru-RU"/>
        </w:rPr>
        <w:t>.3. Настоящий Договор подписан в двух подлинных экземплярах, имеющих одинаковую юридическую силу, по одному для каждой из Сторон.</w:t>
      </w:r>
    </w:p>
    <w:p w14:paraId="44B178BD" w14:textId="77777777" w:rsidR="0089352E" w:rsidRPr="0064684E" w:rsidRDefault="0089352E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1</w:t>
      </w:r>
      <w:r w:rsidR="00FC5CD2" w:rsidRPr="0064684E">
        <w:rPr>
          <w:rFonts w:ascii="Times New Roman" w:eastAsia="Times New Roman" w:hAnsi="Times New Roman" w:cs="Times New Roman"/>
          <w:lang w:eastAsia="ru-RU"/>
        </w:rPr>
        <w:t>1</w:t>
      </w:r>
      <w:r w:rsidRPr="0064684E">
        <w:rPr>
          <w:rFonts w:ascii="Times New Roman" w:eastAsia="Times New Roman" w:hAnsi="Times New Roman" w:cs="Times New Roman"/>
          <w:lang w:eastAsia="ru-RU"/>
        </w:rPr>
        <w:t>.4.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6771CC67" w14:textId="3B8D8B1C" w:rsidR="0089352E" w:rsidRPr="0064684E" w:rsidRDefault="0089352E" w:rsidP="008B41A8">
      <w:pPr>
        <w:pStyle w:val="Style4"/>
        <w:tabs>
          <w:tab w:val="left" w:pos="1200"/>
        </w:tabs>
        <w:spacing w:line="240" w:lineRule="auto"/>
        <w:ind w:firstLine="709"/>
        <w:rPr>
          <w:sz w:val="22"/>
          <w:szCs w:val="22"/>
        </w:rPr>
      </w:pPr>
      <w:r w:rsidRPr="0064684E">
        <w:rPr>
          <w:sz w:val="22"/>
          <w:szCs w:val="22"/>
        </w:rPr>
        <w:t>1</w:t>
      </w:r>
      <w:r w:rsidR="00FC5CD2" w:rsidRPr="0064684E">
        <w:rPr>
          <w:sz w:val="22"/>
          <w:szCs w:val="22"/>
        </w:rPr>
        <w:t>1</w:t>
      </w:r>
      <w:r w:rsidRPr="0064684E">
        <w:rPr>
          <w:sz w:val="22"/>
          <w:szCs w:val="22"/>
        </w:rPr>
        <w:t>.5.</w:t>
      </w:r>
      <w:r w:rsidR="00EF0A2B" w:rsidRPr="0064684E">
        <w:rPr>
          <w:sz w:val="22"/>
          <w:szCs w:val="22"/>
        </w:rPr>
        <w:t xml:space="preserve"> </w:t>
      </w:r>
      <w:r w:rsidR="00FC5CD2" w:rsidRPr="0064684E">
        <w:rPr>
          <w:sz w:val="22"/>
          <w:szCs w:val="22"/>
        </w:rPr>
        <w:t>Настоящий Договор вступает в силу с момента его подписания (даты, указанной в правом верхнем углу титульного ли</w:t>
      </w:r>
      <w:r w:rsidR="00582B1C" w:rsidRPr="0064684E">
        <w:rPr>
          <w:sz w:val="22"/>
          <w:szCs w:val="22"/>
        </w:rPr>
        <w:t>ст</w:t>
      </w:r>
      <w:r w:rsidR="00716328" w:rsidRPr="0064684E">
        <w:rPr>
          <w:sz w:val="22"/>
          <w:szCs w:val="22"/>
        </w:rPr>
        <w:t>а Договора) и действует по 31.</w:t>
      </w:r>
      <w:r w:rsidR="006D3666">
        <w:rPr>
          <w:sz w:val="22"/>
          <w:szCs w:val="22"/>
        </w:rPr>
        <w:t>03</w:t>
      </w:r>
      <w:r w:rsidR="007A622A" w:rsidRPr="0064684E">
        <w:rPr>
          <w:sz w:val="22"/>
          <w:szCs w:val="22"/>
        </w:rPr>
        <w:t>.202</w:t>
      </w:r>
      <w:r w:rsidR="006D3666">
        <w:rPr>
          <w:sz w:val="22"/>
          <w:szCs w:val="22"/>
        </w:rPr>
        <w:t>2</w:t>
      </w:r>
      <w:r w:rsidR="00582B1C" w:rsidRPr="0064684E">
        <w:rPr>
          <w:sz w:val="22"/>
          <w:szCs w:val="22"/>
        </w:rPr>
        <w:t xml:space="preserve">г. </w:t>
      </w:r>
      <w:r w:rsidR="00FC5CD2" w:rsidRPr="0064684E">
        <w:rPr>
          <w:sz w:val="22"/>
          <w:szCs w:val="22"/>
        </w:rPr>
        <w:t xml:space="preserve"> включительно. Окончание срока </w:t>
      </w:r>
      <w:r w:rsidR="00FC5CD2" w:rsidRPr="0064684E">
        <w:rPr>
          <w:sz w:val="22"/>
          <w:szCs w:val="22"/>
        </w:rPr>
        <w:lastRenderedPageBreak/>
        <w:t>действия настоящего Договора не освобождает Стороны от исполнения своих обязательств по нему, возникших до момента окончания срока его действия.</w:t>
      </w:r>
    </w:p>
    <w:p w14:paraId="13BB7692" w14:textId="77777777" w:rsidR="00FC5CD2" w:rsidRPr="0064684E" w:rsidRDefault="00FC5CD2" w:rsidP="008B41A8">
      <w:pPr>
        <w:pStyle w:val="ListParagraph2"/>
        <w:tabs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64684E">
        <w:rPr>
          <w:rFonts w:ascii="Times New Roman" w:hAnsi="Times New Roman"/>
        </w:rPr>
        <w:t>11.</w:t>
      </w:r>
      <w:r w:rsidR="00EF0A2B" w:rsidRPr="0064684E">
        <w:rPr>
          <w:rFonts w:ascii="Times New Roman" w:hAnsi="Times New Roman"/>
        </w:rPr>
        <w:t>6</w:t>
      </w:r>
      <w:r w:rsidRPr="0064684E">
        <w:rPr>
          <w:rFonts w:ascii="Times New Roman" w:hAnsi="Times New Roman"/>
        </w:rPr>
        <w:t>.</w:t>
      </w:r>
      <w:r w:rsidR="0089352E" w:rsidRPr="0064684E">
        <w:rPr>
          <w:rFonts w:ascii="Times New Roman" w:hAnsi="Times New Roman"/>
        </w:rPr>
        <w:t xml:space="preserve"> </w:t>
      </w:r>
      <w:r w:rsidRPr="0064684E">
        <w:rPr>
          <w:rFonts w:ascii="Times New Roman" w:hAnsi="Times New Roman"/>
        </w:rPr>
        <w:t xml:space="preserve">Приложения к настоящему Договору, являющиеся его неотъемлемой частью: </w:t>
      </w:r>
    </w:p>
    <w:p w14:paraId="19C068C7" w14:textId="77777777" w:rsidR="00FC5CD2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Приложение № 1 – Спецификация.</w:t>
      </w:r>
    </w:p>
    <w:p w14:paraId="05805471" w14:textId="6B90DF45" w:rsidR="00FC5CD2" w:rsidRPr="0064684E" w:rsidRDefault="00FC5CD2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684E">
        <w:rPr>
          <w:rFonts w:ascii="Times New Roman" w:eastAsia="Times New Roman" w:hAnsi="Times New Roman" w:cs="Times New Roman"/>
          <w:lang w:eastAsia="ru-RU"/>
        </w:rPr>
        <w:t>Приложение № 2</w:t>
      </w:r>
      <w:r w:rsidR="00261544">
        <w:rPr>
          <w:rFonts w:ascii="Times New Roman" w:eastAsia="Times New Roman" w:hAnsi="Times New Roman" w:cs="Times New Roman"/>
          <w:lang w:eastAsia="ru-RU"/>
        </w:rPr>
        <w:t>-Техническое задание</w:t>
      </w:r>
      <w:r w:rsidR="00A71926">
        <w:rPr>
          <w:rFonts w:ascii="Times New Roman" w:eastAsia="Times New Roman" w:hAnsi="Times New Roman" w:cs="Times New Roman"/>
          <w:lang w:eastAsia="ru-RU"/>
        </w:rPr>
        <w:t>,</w:t>
      </w:r>
      <w:r w:rsidR="00E54B5C" w:rsidRPr="0064684E">
        <w:rPr>
          <w:rFonts w:ascii="Times New Roman" w:eastAsia="Times New Roman" w:hAnsi="Times New Roman" w:cs="Times New Roman"/>
          <w:lang w:eastAsia="ru-RU"/>
        </w:rPr>
        <w:t xml:space="preserve"> Приложение № 2а</w:t>
      </w:r>
      <w:r w:rsidR="00261544">
        <w:rPr>
          <w:rFonts w:ascii="Times New Roman" w:eastAsia="Times New Roman" w:hAnsi="Times New Roman" w:cs="Times New Roman"/>
          <w:lang w:eastAsia="ru-RU"/>
        </w:rPr>
        <w:t>-Техническое задание</w:t>
      </w:r>
      <w:r w:rsidR="00A71926">
        <w:rPr>
          <w:rFonts w:ascii="Times New Roman" w:eastAsia="Times New Roman" w:hAnsi="Times New Roman" w:cs="Times New Roman"/>
          <w:lang w:eastAsia="ru-RU"/>
        </w:rPr>
        <w:t xml:space="preserve">, Приложение № 2б </w:t>
      </w:r>
      <w:r w:rsidRPr="0064684E">
        <w:rPr>
          <w:rFonts w:ascii="Times New Roman" w:eastAsia="Times New Roman" w:hAnsi="Times New Roman" w:cs="Times New Roman"/>
          <w:lang w:eastAsia="ru-RU"/>
        </w:rPr>
        <w:t>– Техническое задание.</w:t>
      </w:r>
    </w:p>
    <w:p w14:paraId="1671DDD2" w14:textId="77777777" w:rsidR="00EF0A2B" w:rsidRPr="0064684E" w:rsidRDefault="00EF0A2B" w:rsidP="008B4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578A7F" w14:textId="77777777" w:rsidR="0089352E" w:rsidRPr="0064684E" w:rsidRDefault="0089352E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68EF5F" w14:textId="77777777" w:rsidR="0089352E" w:rsidRPr="0064684E" w:rsidRDefault="0089352E" w:rsidP="0089352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84E">
        <w:rPr>
          <w:rFonts w:ascii="Times New Roman" w:eastAsia="Times New Roman" w:hAnsi="Times New Roman" w:cs="Times New Roman"/>
          <w:b/>
          <w:lang w:eastAsia="ru-RU"/>
        </w:rPr>
        <w:t>1</w:t>
      </w:r>
      <w:r w:rsidR="00EF0A2B" w:rsidRPr="0064684E">
        <w:rPr>
          <w:rFonts w:ascii="Times New Roman" w:eastAsia="Times New Roman" w:hAnsi="Times New Roman" w:cs="Times New Roman"/>
          <w:b/>
          <w:lang w:eastAsia="ru-RU"/>
        </w:rPr>
        <w:t>2</w:t>
      </w:r>
      <w:r w:rsidRPr="0064684E">
        <w:rPr>
          <w:rFonts w:ascii="Times New Roman" w:eastAsia="Times New Roman" w:hAnsi="Times New Roman" w:cs="Times New Roman"/>
          <w:b/>
          <w:lang w:eastAsia="ru-RU"/>
        </w:rPr>
        <w:t>. РЕКВИЗИТЫ СТОРОН</w:t>
      </w:r>
    </w:p>
    <w:p w14:paraId="3AB3E30F" w14:textId="77777777" w:rsidR="0089352E" w:rsidRPr="0064684E" w:rsidRDefault="0089352E" w:rsidP="0089352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8"/>
        <w:gridCol w:w="5169"/>
      </w:tblGrid>
      <w:tr w:rsidR="0089352E" w:rsidRPr="0064684E" w14:paraId="7F440402" w14:textId="77777777" w:rsidTr="008B41A8">
        <w:trPr>
          <w:trHeight w:val="4649"/>
        </w:trPr>
        <w:tc>
          <w:tcPr>
            <w:tcW w:w="2318" w:type="pct"/>
          </w:tcPr>
          <w:p w14:paraId="221A7E3C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Поставщик: </w:t>
            </w:r>
          </w:p>
          <w:p w14:paraId="6D6977B8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22C954" w14:textId="77777777" w:rsidR="00D40A00" w:rsidRPr="0064684E" w:rsidRDefault="00206342" w:rsidP="008B41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B925C2F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E72131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F0FC0E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9027690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8B3E37" w14:textId="77777777" w:rsidR="00206342" w:rsidRPr="0064684E" w:rsidRDefault="00206342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DE9DE6" w14:textId="77777777" w:rsidR="00807449" w:rsidRPr="0064684E" w:rsidRDefault="00807449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5C32D5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2" w:type="pct"/>
          </w:tcPr>
          <w:p w14:paraId="3516EAA6" w14:textId="77777777" w:rsidR="0089352E" w:rsidRPr="0064684E" w:rsidRDefault="008B41A8" w:rsidP="008B4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4B34B0E7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>АО «</w:t>
            </w:r>
            <w:proofErr w:type="spellStart"/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>Бенат</w:t>
            </w:r>
            <w:proofErr w:type="spellEnd"/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3F737C83" w14:textId="77777777" w:rsidR="008B41A8" w:rsidRPr="008B41A8" w:rsidRDefault="008B41A8" w:rsidP="008B4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lang w:eastAsia="ru-RU"/>
              </w:rPr>
              <w:t xml:space="preserve">Место </w:t>
            </w:r>
            <w:proofErr w:type="gramStart"/>
            <w:r w:rsidRPr="008B41A8">
              <w:rPr>
                <w:rFonts w:ascii="Times New Roman" w:eastAsia="Calibri" w:hAnsi="Times New Roman" w:cs="Times New Roman"/>
                <w:lang w:eastAsia="ru-RU"/>
              </w:rPr>
              <w:t>нахождения:  625001</w:t>
            </w:r>
            <w:proofErr w:type="gramEnd"/>
            <w:r w:rsidRPr="008B41A8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8B41A8">
              <w:rPr>
                <w:rFonts w:ascii="Times New Roman" w:eastAsia="Calibri" w:hAnsi="Times New Roman" w:cs="Times New Roman"/>
                <w:lang w:eastAsia="ru-RU"/>
              </w:rPr>
              <w:t>г.Тюмень</w:t>
            </w:r>
            <w:proofErr w:type="spellEnd"/>
            <w:r w:rsidRPr="008B41A8">
              <w:rPr>
                <w:rFonts w:ascii="Times New Roman" w:eastAsia="Calibri" w:hAnsi="Times New Roman" w:cs="Times New Roman"/>
                <w:lang w:eastAsia="ru-RU"/>
              </w:rPr>
              <w:t xml:space="preserve">, ул. </w:t>
            </w:r>
            <w:proofErr w:type="spellStart"/>
            <w:r w:rsidRPr="008B41A8">
              <w:rPr>
                <w:rFonts w:ascii="Times New Roman" w:eastAsia="Calibri" w:hAnsi="Times New Roman" w:cs="Times New Roman"/>
                <w:lang w:eastAsia="ru-RU"/>
              </w:rPr>
              <w:t>Мельзаводская</w:t>
            </w:r>
            <w:proofErr w:type="spellEnd"/>
            <w:r w:rsidRPr="008B41A8">
              <w:rPr>
                <w:rFonts w:ascii="Times New Roman" w:eastAsia="Calibri" w:hAnsi="Times New Roman" w:cs="Times New Roman"/>
                <w:lang w:eastAsia="ru-RU"/>
              </w:rPr>
              <w:t>, д. 18</w:t>
            </w:r>
          </w:p>
          <w:p w14:paraId="4C7C8B53" w14:textId="77777777" w:rsidR="008B41A8" w:rsidRPr="008B41A8" w:rsidRDefault="008B41A8" w:rsidP="008B4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lang w:eastAsia="ru-RU"/>
              </w:rPr>
              <w:t xml:space="preserve">Электронный адрес: </w:t>
            </w:r>
            <w:r w:rsidRPr="008B41A8">
              <w:rPr>
                <w:rFonts w:ascii="Times New Roman" w:eastAsia="Calibri" w:hAnsi="Times New Roman" w:cs="Times New Roman"/>
                <w:lang w:val="en-US" w:eastAsia="ru-RU"/>
              </w:rPr>
              <w:t>info</w:t>
            </w:r>
            <w:r w:rsidRPr="008B41A8">
              <w:rPr>
                <w:rFonts w:ascii="Times New Roman" w:eastAsia="Calibri" w:hAnsi="Times New Roman" w:cs="Times New Roman"/>
                <w:lang w:eastAsia="ru-RU"/>
              </w:rPr>
              <w:t>@</w:t>
            </w:r>
            <w:proofErr w:type="spellStart"/>
            <w:r w:rsidRPr="008B41A8">
              <w:rPr>
                <w:rFonts w:ascii="Times New Roman" w:eastAsia="Calibri" w:hAnsi="Times New Roman" w:cs="Times New Roman"/>
                <w:lang w:val="en-US" w:eastAsia="ru-RU"/>
              </w:rPr>
              <w:t>benat</w:t>
            </w:r>
            <w:proofErr w:type="spellEnd"/>
            <w:r w:rsidRPr="008B41A8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8B41A8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  <w:p w14:paraId="60F9D1E8" w14:textId="77777777" w:rsidR="008B41A8" w:rsidRPr="008B41A8" w:rsidRDefault="008B41A8" w:rsidP="008B4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lang w:eastAsia="ru-RU"/>
              </w:rPr>
              <w:t>Тел./факс: (3452) 43-36-06; 43-75-96</w:t>
            </w:r>
          </w:p>
          <w:p w14:paraId="6AF69A8E" w14:textId="77777777" w:rsidR="008B41A8" w:rsidRPr="008B41A8" w:rsidRDefault="008B41A8" w:rsidP="008B4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B41A8">
              <w:rPr>
                <w:rFonts w:ascii="Times New Roman" w:eastAsia="Calibri" w:hAnsi="Times New Roman" w:cs="Times New Roman"/>
                <w:lang w:eastAsia="ru-RU"/>
              </w:rPr>
              <w:t>ИНН  7202027953</w:t>
            </w:r>
            <w:proofErr w:type="gramEnd"/>
            <w:r w:rsidRPr="008B41A8">
              <w:rPr>
                <w:rFonts w:ascii="Times New Roman" w:eastAsia="Calibri" w:hAnsi="Times New Roman" w:cs="Times New Roman"/>
                <w:lang w:eastAsia="ru-RU"/>
              </w:rPr>
              <w:t>,  КПП  720301001</w:t>
            </w:r>
          </w:p>
          <w:p w14:paraId="11941B4C" w14:textId="77777777" w:rsidR="008B41A8" w:rsidRPr="008B41A8" w:rsidRDefault="008B41A8" w:rsidP="008B4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lang w:eastAsia="ru-RU"/>
              </w:rPr>
              <w:t>ОКПО 36263442</w:t>
            </w:r>
          </w:p>
          <w:p w14:paraId="79E7E0B0" w14:textId="77777777" w:rsidR="008B41A8" w:rsidRPr="008B41A8" w:rsidRDefault="008B41A8" w:rsidP="008B41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lang w:eastAsia="ru-RU"/>
              </w:rPr>
              <w:t>р/с 40702810067100002318</w:t>
            </w:r>
          </w:p>
          <w:p w14:paraId="4FA3B4FA" w14:textId="77777777" w:rsidR="008B41A8" w:rsidRPr="008B41A8" w:rsidRDefault="008B41A8" w:rsidP="008B41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B41A8">
              <w:rPr>
                <w:rFonts w:ascii="Times New Roman" w:eastAsia="Calibri" w:hAnsi="Times New Roman" w:cs="Times New Roman"/>
                <w:lang w:eastAsia="ru-RU"/>
              </w:rPr>
              <w:t>ЗАПАДНО-СИБИРСКОЕ</w:t>
            </w:r>
            <w:proofErr w:type="gramEnd"/>
            <w:r w:rsidRPr="008B41A8">
              <w:rPr>
                <w:rFonts w:ascii="Times New Roman" w:eastAsia="Calibri" w:hAnsi="Times New Roman" w:cs="Times New Roman"/>
                <w:lang w:eastAsia="ru-RU"/>
              </w:rPr>
              <w:t xml:space="preserve"> ОТДЕЛЕНИЕ №8647 ПАО СБЕРБАНК</w:t>
            </w:r>
          </w:p>
          <w:p w14:paraId="5662AA2B" w14:textId="77777777" w:rsidR="008B41A8" w:rsidRPr="008B41A8" w:rsidRDefault="008B41A8" w:rsidP="008B4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lang w:eastAsia="ru-RU"/>
              </w:rPr>
              <w:t>к/с 30101810800000000651</w:t>
            </w:r>
          </w:p>
          <w:p w14:paraId="22271B2D" w14:textId="77777777" w:rsidR="008B41A8" w:rsidRPr="008B41A8" w:rsidRDefault="008B41A8" w:rsidP="008B41A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lang w:eastAsia="ru-RU"/>
              </w:rPr>
              <w:t>БИК 047102651</w:t>
            </w:r>
          </w:p>
          <w:p w14:paraId="514A41DF" w14:textId="77777777" w:rsidR="0089352E" w:rsidRPr="0064684E" w:rsidRDefault="0089352E" w:rsidP="00893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DEE84" w14:textId="77777777" w:rsidR="0089352E" w:rsidRPr="0064684E" w:rsidRDefault="0089352E" w:rsidP="0089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41A8" w:rsidRPr="0064684E" w14:paraId="33431AEF" w14:textId="77777777" w:rsidTr="008B41A8">
        <w:tblPrEx>
          <w:tblCellMar>
            <w:left w:w="70" w:type="dxa"/>
            <w:right w:w="70" w:type="dxa"/>
          </w:tblCellMar>
        </w:tblPrEx>
        <w:tc>
          <w:tcPr>
            <w:tcW w:w="2318" w:type="pct"/>
          </w:tcPr>
          <w:p w14:paraId="6F5ABA8F" w14:textId="77777777" w:rsidR="008B41A8" w:rsidRPr="0064684E" w:rsidRDefault="008B41A8" w:rsidP="008B4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2" w:type="pct"/>
          </w:tcPr>
          <w:p w14:paraId="06B3E747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3EBC54DA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1002AA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41A8" w:rsidRPr="0064684E" w14:paraId="395647AE" w14:textId="77777777" w:rsidTr="008B41A8">
        <w:tblPrEx>
          <w:tblCellMar>
            <w:left w:w="70" w:type="dxa"/>
            <w:right w:w="70" w:type="dxa"/>
          </w:tblCellMar>
        </w:tblPrEx>
        <w:tc>
          <w:tcPr>
            <w:tcW w:w="2318" w:type="pct"/>
          </w:tcPr>
          <w:p w14:paraId="306D213C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__________________/________________/</w:t>
            </w:r>
          </w:p>
          <w:p w14:paraId="65A0CF8A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84E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6468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4684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4684E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наличии)</w:t>
            </w:r>
            <w:r w:rsidRPr="00646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82" w:type="pct"/>
          </w:tcPr>
          <w:p w14:paraId="6546CBAE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84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_________________/А.Б. Бабенко/</w:t>
            </w:r>
          </w:p>
          <w:p w14:paraId="6800B749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84E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6468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846CFE" w14:textId="77777777" w:rsidR="008B41A8" w:rsidRPr="0064684E" w:rsidRDefault="008B41A8" w:rsidP="0014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E08BE58" w14:textId="77777777" w:rsidR="0089352E" w:rsidRPr="0089352E" w:rsidRDefault="0089352E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7B1187" w14:textId="77777777" w:rsidR="0089352E" w:rsidRPr="0089352E" w:rsidRDefault="0089352E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5C66E6" w14:textId="77777777" w:rsidR="0089352E" w:rsidRPr="0089352E" w:rsidRDefault="0089352E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E44CF6" w14:textId="77777777" w:rsidR="0064684E" w:rsidRDefault="0064684E" w:rsidP="006468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69572E" w14:textId="77777777" w:rsidR="0064684E" w:rsidRDefault="0064684E" w:rsidP="006468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53B395" w14:textId="77777777" w:rsidR="003B511B" w:rsidRDefault="003B511B" w:rsidP="006468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1D05D7" w14:textId="77777777" w:rsidR="003B511B" w:rsidRDefault="003B511B" w:rsidP="006468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75D11D" w14:textId="77777777" w:rsidR="003B511B" w:rsidRDefault="003B511B" w:rsidP="006468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E40E5E" w14:textId="77777777" w:rsidR="003B511B" w:rsidRDefault="003B511B" w:rsidP="006468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07F4E8" w14:textId="77777777" w:rsidR="003B511B" w:rsidRDefault="003B511B" w:rsidP="0064684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2AC373" w14:textId="77777777" w:rsidR="00A43756" w:rsidRDefault="00A43756" w:rsidP="0064684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C2AC31D" w14:textId="77777777" w:rsidR="00206342" w:rsidRPr="0064684E" w:rsidRDefault="00206342" w:rsidP="00A43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 xml:space="preserve">Приложение №1 </w:t>
      </w:r>
    </w:p>
    <w:p w14:paraId="4F8C009B" w14:textId="77777777" w:rsidR="0089352E" w:rsidRPr="00582B1C" w:rsidRDefault="00206342" w:rsidP="00A437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>к Договору №_____от__________</w:t>
      </w:r>
    </w:p>
    <w:p w14:paraId="490028AE" w14:textId="77777777" w:rsidR="0089352E" w:rsidRPr="00582B1C" w:rsidRDefault="0089352E" w:rsidP="00893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7BC2C1" w14:textId="77777777" w:rsidR="0089352E" w:rsidRPr="00582B1C" w:rsidRDefault="0089352E" w:rsidP="008935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82B1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СПЕЦИФИКАЦИЯ </w:t>
      </w:r>
    </w:p>
    <w:p w14:paraId="3DEB27E7" w14:textId="3B99BA73" w:rsidR="0089352E" w:rsidRDefault="007A622A" w:rsidP="006A5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«___» _____________ 202</w:t>
      </w:r>
      <w:r w:rsidR="003B511B">
        <w:rPr>
          <w:rFonts w:ascii="Times New Roman" w:eastAsia="Times New Roman" w:hAnsi="Times New Roman" w:cs="Times New Roman"/>
          <w:lang w:eastAsia="ru-RU"/>
        </w:rPr>
        <w:t>1</w:t>
      </w:r>
      <w:r w:rsidR="0089352E" w:rsidRPr="00582B1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01668ED5" w14:textId="77777777" w:rsidR="0064684E" w:rsidRPr="0064684E" w:rsidRDefault="0064684E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4684E">
        <w:rPr>
          <w:rFonts w:ascii="Times New Roman" w:eastAsia="Times New Roman" w:hAnsi="Times New Roman" w:cs="Times New Roman"/>
          <w:i/>
          <w:lang w:eastAsia="ru-RU"/>
        </w:rPr>
        <w:t xml:space="preserve">(заполняется в соответствии с заявкой участника закупки) </w:t>
      </w:r>
    </w:p>
    <w:p w14:paraId="5682208C" w14:textId="2D750A39" w:rsidR="0089352E" w:rsidRPr="00582B1C" w:rsidRDefault="0089352E" w:rsidP="00EE61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582B1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278A47" w14:textId="77777777" w:rsidR="0089352E" w:rsidRPr="00582B1C" w:rsidRDefault="0089352E" w:rsidP="00EE61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F0AEEA" w14:textId="77777777" w:rsidR="0089352E" w:rsidRPr="00582B1C" w:rsidRDefault="0089352E" w:rsidP="00EE6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>Поставщик поставляет Покупателю продукцию по данной Спецификации, согласно п.1.1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034"/>
        <w:gridCol w:w="1034"/>
        <w:gridCol w:w="1496"/>
        <w:gridCol w:w="1500"/>
        <w:gridCol w:w="1748"/>
      </w:tblGrid>
      <w:tr w:rsidR="00716328" w:rsidRPr="00582B1C" w14:paraId="04F55AED" w14:textId="77777777" w:rsidTr="00716328">
        <w:trPr>
          <w:trHeight w:val="48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DEC4" w14:textId="77777777" w:rsidR="00716328" w:rsidRPr="00582B1C" w:rsidRDefault="00716328" w:rsidP="008935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продукции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320" w14:textId="77777777" w:rsidR="00716328" w:rsidRPr="00582B1C" w:rsidRDefault="006A5CCC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6F3C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>Кол-во,</w:t>
            </w:r>
          </w:p>
          <w:p w14:paraId="70F406F8" w14:textId="77777777" w:rsidR="00716328" w:rsidRPr="00582B1C" w:rsidRDefault="006A5CCC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ед. изм.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E72" w14:textId="77777777" w:rsidR="00716328" w:rsidRPr="00582B1C" w:rsidRDefault="006A5CCC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  <w:r w:rsidR="00716328"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14:paraId="3CB47A0D" w14:textId="77777777" w:rsidR="00716328" w:rsidRPr="00582B1C" w:rsidRDefault="00716328" w:rsidP="006A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 </w:t>
            </w:r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изм., руб.</w:t>
            </w:r>
            <w:proofErr w:type="gramStart"/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>,  в</w:t>
            </w:r>
            <w:proofErr w:type="gramEnd"/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>. НДС</w:t>
            </w:r>
            <w:r w:rsidR="0064684E">
              <w:rPr>
                <w:rStyle w:val="a9"/>
                <w:rFonts w:ascii="Times New Roman" w:eastAsia="Times New Roman" w:hAnsi="Times New Roman" w:cs="Times New Roman"/>
                <w:b/>
                <w:lang w:eastAsia="ru-RU"/>
              </w:rPr>
              <w:footnoteReference w:id="4"/>
            </w:r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20% 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0801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Сумма, </w:t>
            </w:r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руб., в </w:t>
            </w:r>
            <w:proofErr w:type="spellStart"/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>. НДС</w:t>
            </w:r>
            <w:r w:rsidR="0064684E">
              <w:rPr>
                <w:rStyle w:val="a9"/>
                <w:rFonts w:ascii="Times New Roman" w:eastAsia="Times New Roman" w:hAnsi="Times New Roman" w:cs="Times New Roman"/>
                <w:b/>
                <w:lang w:eastAsia="ru-RU"/>
              </w:rPr>
              <w:footnoteReference w:id="5"/>
            </w:r>
            <w:r w:rsidR="006A5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20% 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2EA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происхождения продукции</w:t>
            </w:r>
          </w:p>
        </w:tc>
      </w:tr>
      <w:tr w:rsidR="00716328" w:rsidRPr="00582B1C" w14:paraId="48BED9F0" w14:textId="77777777" w:rsidTr="00716328">
        <w:trPr>
          <w:trHeight w:val="114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740" w14:textId="77777777" w:rsidR="00716328" w:rsidRPr="00582B1C" w:rsidRDefault="00716328" w:rsidP="008B4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D6215" w14:textId="77777777" w:rsidR="00716328" w:rsidRPr="00582B1C" w:rsidRDefault="008B41A8" w:rsidP="008B4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Уголь </w:t>
            </w:r>
            <w:r w:rsidRPr="008B41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активный древесный дробленный марки БАУ-А ГОСТ 6217-74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950" w14:textId="77777777" w:rsidR="00771160" w:rsidRDefault="00771160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2D3D36" w14:textId="77777777" w:rsidR="00771160" w:rsidRDefault="00771160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F8A5AF" w14:textId="77777777" w:rsidR="00716328" w:rsidRPr="00582B1C" w:rsidRDefault="006A5CCC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D2F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01045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6D0BFE" w14:textId="071D631B" w:rsidR="00716328" w:rsidRPr="00582B1C" w:rsidRDefault="008B41A8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E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2D0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2C2DA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E24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6B7" w14:textId="77777777" w:rsidR="009B7FD1" w:rsidRPr="00582B1C" w:rsidRDefault="009B7FD1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328" w:rsidRPr="00582B1C" w14:paraId="12ECCED6" w14:textId="77777777" w:rsidTr="00716328">
        <w:trPr>
          <w:trHeight w:val="114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5C3" w14:textId="77777777" w:rsidR="008B41A8" w:rsidRPr="008B41A8" w:rsidRDefault="008B41A8" w:rsidP="008B4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41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Уголь активный УАИ-1 </w:t>
            </w:r>
          </w:p>
          <w:p w14:paraId="2838D10F" w14:textId="77777777" w:rsidR="00716328" w:rsidRPr="00582B1C" w:rsidRDefault="008B41A8" w:rsidP="008B4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1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ТУ20.14.72-001-06343907-2017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069" w14:textId="77777777" w:rsidR="00716328" w:rsidRDefault="006A5CCC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C52" w14:textId="76C96BF0" w:rsidR="00716328" w:rsidRPr="00582B1C" w:rsidRDefault="008B41A8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E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6E7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FD7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F5D" w14:textId="77777777" w:rsidR="009B7FD1" w:rsidRPr="00582B1C" w:rsidRDefault="009B7FD1" w:rsidP="009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1D7" w:rsidRPr="00582B1C" w14:paraId="3E523D6F" w14:textId="77777777" w:rsidTr="00EE61D7">
        <w:trPr>
          <w:trHeight w:val="946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A52" w14:textId="2D93F237" w:rsidR="00EE61D7" w:rsidRPr="00EE61D7" w:rsidRDefault="00EE61D7" w:rsidP="008B41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EE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голь активный БАУ-ЛВ ТУ 20.14.72-001-06343907-2017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EF5" w14:textId="1FBFE62C" w:rsidR="00EE61D7" w:rsidRDefault="00EE61D7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773" w14:textId="283EDCC3" w:rsidR="00EE61D7" w:rsidRPr="008B41A8" w:rsidRDefault="00EE61D7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455" w14:textId="77777777" w:rsidR="00EE61D7" w:rsidRPr="00582B1C" w:rsidRDefault="00EE61D7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447" w14:textId="77777777" w:rsidR="00EE61D7" w:rsidRPr="00582B1C" w:rsidRDefault="00EE61D7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8DB" w14:textId="77777777" w:rsidR="00EE61D7" w:rsidRPr="00582B1C" w:rsidRDefault="00EE61D7" w:rsidP="009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328" w:rsidRPr="00582B1C" w14:paraId="581F51A2" w14:textId="77777777" w:rsidTr="00716328">
        <w:tc>
          <w:tcPr>
            <w:tcW w:w="3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9886" w14:textId="77777777" w:rsidR="00716328" w:rsidRPr="00582B1C" w:rsidRDefault="00716328" w:rsidP="007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14:paraId="013309AD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DFC8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C66" w14:textId="77777777" w:rsidR="00716328" w:rsidRPr="00582B1C" w:rsidRDefault="00716328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4684E" w:rsidRPr="00582B1C" w14:paraId="2B40401E" w14:textId="77777777" w:rsidTr="00716328">
        <w:tc>
          <w:tcPr>
            <w:tcW w:w="3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B5D" w14:textId="77777777" w:rsidR="0064684E" w:rsidRPr="00582B1C" w:rsidRDefault="0064684E" w:rsidP="00716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НДС</w:t>
            </w:r>
            <w:r>
              <w:rPr>
                <w:rStyle w:val="a9"/>
                <w:rFonts w:ascii="Times New Roman" w:eastAsia="Times New Roman" w:hAnsi="Times New Roman" w:cs="Times New Roman"/>
                <w:b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20%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955" w14:textId="77777777" w:rsidR="0064684E" w:rsidRPr="00582B1C" w:rsidRDefault="0064684E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6F4" w14:textId="77777777" w:rsidR="0064684E" w:rsidRPr="00582B1C" w:rsidRDefault="0064684E" w:rsidP="0089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AE893F1" w14:textId="77777777" w:rsidR="00345332" w:rsidRPr="00582B1C" w:rsidRDefault="00345332" w:rsidP="000E4285">
      <w:pPr>
        <w:tabs>
          <w:tab w:val="left" w:pos="708"/>
          <w:tab w:val="left" w:pos="1200"/>
          <w:tab w:val="num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0649C" w14:textId="77777777" w:rsidR="000E4285" w:rsidRPr="006A5CCC" w:rsidRDefault="000E4285" w:rsidP="000E4285">
      <w:pPr>
        <w:tabs>
          <w:tab w:val="left" w:pos="708"/>
          <w:tab w:val="left" w:pos="1200"/>
          <w:tab w:val="num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>Общая стоимость продукции составляет</w:t>
      </w:r>
      <w:r w:rsidRPr="006A5C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4684E" w:rsidRPr="0064684E">
        <w:rPr>
          <w:rFonts w:ascii="Times New Roman" w:hAnsi="Times New Roman" w:cs="Times New Roman"/>
        </w:rPr>
        <w:t xml:space="preserve">________________(_______________________________________________) руб. ______ </w:t>
      </w:r>
      <w:proofErr w:type="gramStart"/>
      <w:r w:rsidR="0064684E" w:rsidRPr="0064684E">
        <w:rPr>
          <w:rFonts w:ascii="Times New Roman" w:hAnsi="Times New Roman" w:cs="Times New Roman"/>
        </w:rPr>
        <w:t>коп.,</w:t>
      </w:r>
      <w:proofErr w:type="gramEnd"/>
      <w:r w:rsidR="0064684E" w:rsidRPr="0064684E">
        <w:rPr>
          <w:rFonts w:ascii="Times New Roman" w:hAnsi="Times New Roman" w:cs="Times New Roman"/>
        </w:rPr>
        <w:t xml:space="preserve"> в </w:t>
      </w:r>
      <w:proofErr w:type="spellStart"/>
      <w:r w:rsidR="0064684E" w:rsidRPr="0064684E">
        <w:rPr>
          <w:rFonts w:ascii="Times New Roman" w:hAnsi="Times New Roman" w:cs="Times New Roman"/>
        </w:rPr>
        <w:t>т.ч</w:t>
      </w:r>
      <w:proofErr w:type="spellEnd"/>
      <w:r w:rsidR="0064684E" w:rsidRPr="0064684E">
        <w:rPr>
          <w:rFonts w:ascii="Times New Roman" w:hAnsi="Times New Roman" w:cs="Times New Roman"/>
        </w:rPr>
        <w:t>. НДС</w:t>
      </w:r>
      <w:r w:rsidR="0064684E" w:rsidRPr="0064684E">
        <w:rPr>
          <w:rStyle w:val="a9"/>
          <w:rFonts w:ascii="Times New Roman" w:hAnsi="Times New Roman" w:cs="Times New Roman"/>
        </w:rPr>
        <w:footnoteReference w:id="7"/>
      </w:r>
      <w:r w:rsidR="0064684E" w:rsidRPr="0064684E">
        <w:rPr>
          <w:rFonts w:ascii="Times New Roman" w:hAnsi="Times New Roman" w:cs="Times New Roman"/>
        </w:rPr>
        <w:t xml:space="preserve"> 20 % - _____________ (____________________________________________) руб. ______ коп.</w:t>
      </w:r>
    </w:p>
    <w:p w14:paraId="03A08945" w14:textId="3AE48DD9" w:rsidR="000E4285" w:rsidRPr="00582B1C" w:rsidRDefault="006A463F" w:rsidP="000E4285">
      <w:pPr>
        <w:tabs>
          <w:tab w:val="left" w:pos="708"/>
          <w:tab w:val="left" w:pos="1200"/>
          <w:tab w:val="num" w:pos="19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>Поставляемая продукция долж</w:t>
      </w:r>
      <w:r w:rsidR="00345332" w:rsidRPr="00582B1C">
        <w:rPr>
          <w:rFonts w:ascii="Times New Roman" w:eastAsia="Times New Roman" w:hAnsi="Times New Roman" w:cs="Times New Roman"/>
          <w:lang w:eastAsia="ru-RU"/>
        </w:rPr>
        <w:t>на</w:t>
      </w:r>
      <w:r w:rsidR="000E4285" w:rsidRPr="00582B1C">
        <w:rPr>
          <w:rFonts w:ascii="Times New Roman" w:eastAsia="Times New Roman" w:hAnsi="Times New Roman" w:cs="Times New Roman"/>
          <w:lang w:eastAsia="ru-RU"/>
        </w:rPr>
        <w:t xml:space="preserve"> быть нов</w:t>
      </w:r>
      <w:r w:rsidR="00345332" w:rsidRPr="00582B1C">
        <w:rPr>
          <w:rFonts w:ascii="Times New Roman" w:eastAsia="Times New Roman" w:hAnsi="Times New Roman" w:cs="Times New Roman"/>
          <w:lang w:eastAsia="ru-RU"/>
        </w:rPr>
        <w:t>ой</w:t>
      </w:r>
      <w:r w:rsidR="000E4285" w:rsidRPr="00582B1C">
        <w:rPr>
          <w:rFonts w:ascii="Times New Roman" w:eastAsia="Times New Roman" w:hAnsi="Times New Roman" w:cs="Times New Roman"/>
          <w:lang w:eastAsia="ru-RU"/>
        </w:rPr>
        <w:t xml:space="preserve"> (не бывш</w:t>
      </w:r>
      <w:r w:rsidR="00345332" w:rsidRPr="00582B1C">
        <w:rPr>
          <w:rFonts w:ascii="Times New Roman" w:eastAsia="Times New Roman" w:hAnsi="Times New Roman" w:cs="Times New Roman"/>
          <w:lang w:eastAsia="ru-RU"/>
        </w:rPr>
        <w:t>ей</w:t>
      </w:r>
      <w:r w:rsidR="000E4285" w:rsidRPr="00582B1C">
        <w:rPr>
          <w:rFonts w:ascii="Times New Roman" w:eastAsia="Times New Roman" w:hAnsi="Times New Roman" w:cs="Times New Roman"/>
          <w:lang w:eastAsia="ru-RU"/>
        </w:rPr>
        <w:t xml:space="preserve"> в употреблении). Год </w:t>
      </w:r>
      <w:r w:rsidR="00345332" w:rsidRPr="00582B1C">
        <w:rPr>
          <w:rFonts w:ascii="Times New Roman" w:eastAsia="Times New Roman" w:hAnsi="Times New Roman" w:cs="Times New Roman"/>
          <w:lang w:eastAsia="ru-RU"/>
        </w:rPr>
        <w:t>производства</w:t>
      </w:r>
      <w:r w:rsidR="0064684E">
        <w:rPr>
          <w:rFonts w:ascii="Times New Roman" w:eastAsia="Times New Roman" w:hAnsi="Times New Roman" w:cs="Times New Roman"/>
          <w:lang w:eastAsia="ru-RU"/>
        </w:rPr>
        <w:t xml:space="preserve">: не ранее </w:t>
      </w:r>
      <w:r w:rsidR="006D3666">
        <w:rPr>
          <w:rFonts w:ascii="Times New Roman" w:eastAsia="Times New Roman" w:hAnsi="Times New Roman" w:cs="Times New Roman"/>
          <w:lang w:eastAsia="ru-RU"/>
        </w:rPr>
        <w:t>2020</w:t>
      </w:r>
      <w:r w:rsidR="000E4285" w:rsidRPr="00582B1C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40BED251" w14:textId="77777777" w:rsidR="00E86731" w:rsidRPr="00582B1C" w:rsidRDefault="0089352E" w:rsidP="00E86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CC59A3" w:rsidRPr="00582B1C">
        <w:rPr>
          <w:rFonts w:ascii="Times New Roman" w:eastAsia="Times New Roman" w:hAnsi="Times New Roman" w:cs="Times New Roman"/>
          <w:lang w:eastAsia="ru-RU"/>
        </w:rPr>
        <w:t>указана с учетом</w:t>
      </w:r>
      <w:r w:rsidR="00E86731" w:rsidRPr="00582B1C">
        <w:rPr>
          <w:rFonts w:ascii="Times New Roman" w:eastAsia="Times New Roman" w:hAnsi="Times New Roman" w:cs="Times New Roman"/>
          <w:lang w:eastAsia="ru-RU"/>
        </w:rPr>
        <w:t xml:space="preserve"> упаковки и</w:t>
      </w:r>
      <w:r w:rsidR="00CC59A3" w:rsidRPr="00582B1C">
        <w:rPr>
          <w:rFonts w:ascii="Times New Roman" w:eastAsia="Times New Roman" w:hAnsi="Times New Roman" w:cs="Times New Roman"/>
          <w:lang w:eastAsia="ru-RU"/>
        </w:rPr>
        <w:t xml:space="preserve"> стоимости расходов по доставке продукции в адрес Покупателя.</w:t>
      </w:r>
      <w:r w:rsidRPr="00582B1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3973461" w14:textId="77777777" w:rsidR="0089352E" w:rsidRDefault="0089352E" w:rsidP="00E86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 xml:space="preserve">Упаковка: мешки бумажные 4-х </w:t>
      </w:r>
      <w:proofErr w:type="spellStart"/>
      <w:r w:rsidRPr="00582B1C">
        <w:rPr>
          <w:rFonts w:ascii="Times New Roman" w:eastAsia="Times New Roman" w:hAnsi="Times New Roman" w:cs="Times New Roman"/>
          <w:lang w:eastAsia="ru-RU"/>
        </w:rPr>
        <w:t>слойные</w:t>
      </w:r>
      <w:proofErr w:type="spellEnd"/>
      <w:r w:rsidRPr="00582B1C">
        <w:rPr>
          <w:rFonts w:ascii="Times New Roman" w:eastAsia="Times New Roman" w:hAnsi="Times New Roman" w:cs="Times New Roman"/>
          <w:lang w:eastAsia="ru-RU"/>
        </w:rPr>
        <w:t xml:space="preserve"> с ламинированной прослойкой по 10 кг.</w:t>
      </w:r>
    </w:p>
    <w:p w14:paraId="0AC16DF8" w14:textId="77777777" w:rsidR="000C4FA6" w:rsidRPr="00582B1C" w:rsidRDefault="000C4FA6" w:rsidP="00E86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Поставка продукции осуществляется на склад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Покупателя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расположенного по адресу: 625001,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г.Тюмень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Мельзаводская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 18, силами и за счет Поставщика.  </w:t>
      </w:r>
    </w:p>
    <w:p w14:paraId="75C18C92" w14:textId="77777777" w:rsidR="00345332" w:rsidRPr="00582B1C" w:rsidRDefault="00345332" w:rsidP="00E86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5211"/>
      </w:tblGrid>
      <w:tr w:rsidR="008B41A8" w:rsidRPr="00B07334" w14:paraId="1B8FEC93" w14:textId="77777777" w:rsidTr="008B41A8">
        <w:tc>
          <w:tcPr>
            <w:tcW w:w="2318" w:type="pct"/>
          </w:tcPr>
          <w:p w14:paraId="1D3AAC03" w14:textId="77777777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3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ПОСТАВЩИК: </w:t>
            </w:r>
          </w:p>
          <w:p w14:paraId="6EE5A303" w14:textId="77777777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2" w:type="pct"/>
          </w:tcPr>
          <w:p w14:paraId="7AABA592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25FBB911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АО «</w:t>
            </w:r>
            <w:proofErr w:type="spellStart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Бенат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689E4A29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41A8" w:rsidRPr="00B07334" w14:paraId="0D5987D8" w14:textId="77777777" w:rsidTr="008B41A8">
        <w:tc>
          <w:tcPr>
            <w:tcW w:w="2318" w:type="pct"/>
          </w:tcPr>
          <w:p w14:paraId="7B738988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702736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9CFF62" w14:textId="77777777" w:rsidR="008B41A8" w:rsidRPr="006A5CCC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__________________/________________</w:t>
            </w:r>
            <w:r w:rsidRPr="006A5CC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14:paraId="30FE385B" w14:textId="77777777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B41A8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82" w:type="pct"/>
          </w:tcPr>
          <w:p w14:paraId="23C4C829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4F3FA336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65320C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_________________/А.Б. Бабенко/</w:t>
            </w:r>
          </w:p>
          <w:p w14:paraId="603DD19F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E9FA3BE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CAB0B4A" w14:textId="77777777" w:rsidR="00A43756" w:rsidRDefault="00A43756" w:rsidP="00646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8DCFA23" w14:textId="77777777" w:rsidR="00A43756" w:rsidRDefault="00A43756" w:rsidP="00646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EBD1873" w14:textId="77777777" w:rsidR="000E4285" w:rsidRPr="00582B1C" w:rsidRDefault="000E4285" w:rsidP="006468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 xml:space="preserve">Приложение №2 </w:t>
      </w:r>
    </w:p>
    <w:p w14:paraId="775FC958" w14:textId="77777777" w:rsidR="000E4285" w:rsidRPr="00582B1C" w:rsidRDefault="000E4285" w:rsidP="000E42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>к Договору №_____от__________</w:t>
      </w:r>
    </w:p>
    <w:p w14:paraId="30BC1F71" w14:textId="77777777" w:rsidR="00F24547" w:rsidRPr="00F24547" w:rsidRDefault="00F24547" w:rsidP="00F2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9626CEC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ТЕХНИЧЕСКОЕ ЗАДАНИЕ</w:t>
      </w:r>
    </w:p>
    <w:p w14:paraId="1FF9480B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угля активного древесного дробленого марки БАУ-А</w:t>
      </w:r>
    </w:p>
    <w:p w14:paraId="394D8B37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E27FD0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1D7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E61D7">
        <w:rPr>
          <w:rFonts w:ascii="Times New Roman" w:eastAsia="Times New Roman" w:hAnsi="Times New Roman" w:cs="Times New Roman"/>
          <w:b/>
          <w:lang w:eastAsia="ru-RU"/>
        </w:rPr>
        <w:t xml:space="preserve"> ОБЩИЕ ТРЕБОВАНИЯ</w:t>
      </w:r>
    </w:p>
    <w:p w14:paraId="024E4FAB" w14:textId="77777777" w:rsidR="00EE61D7" w:rsidRPr="00EE61D7" w:rsidRDefault="00EE61D7" w:rsidP="00EE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541"/>
        <w:gridCol w:w="6434"/>
      </w:tblGrid>
      <w:tr w:rsidR="00EE61D7" w:rsidRPr="00EE61D7" w14:paraId="74BC59A3" w14:textId="77777777" w:rsidTr="00A71926">
        <w:tc>
          <w:tcPr>
            <w:tcW w:w="844" w:type="dxa"/>
          </w:tcPr>
          <w:p w14:paraId="11530567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559" w:type="dxa"/>
          </w:tcPr>
          <w:p w14:paraId="3902EF54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6658" w:type="dxa"/>
          </w:tcPr>
          <w:p w14:paraId="40A428C1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(требование)</w:t>
            </w:r>
          </w:p>
        </w:tc>
      </w:tr>
      <w:tr w:rsidR="00EE61D7" w:rsidRPr="00EE61D7" w14:paraId="3080101E" w14:textId="77777777" w:rsidTr="00A71926">
        <w:tc>
          <w:tcPr>
            <w:tcW w:w="844" w:type="dxa"/>
          </w:tcPr>
          <w:p w14:paraId="78C7C722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</w:tcPr>
          <w:p w14:paraId="232F6C8C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поставляемого товара                  </w:t>
            </w:r>
          </w:p>
        </w:tc>
        <w:tc>
          <w:tcPr>
            <w:tcW w:w="6658" w:type="dxa"/>
          </w:tcPr>
          <w:p w14:paraId="6D6400D0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Уголь активный древесный дробленый марки БАУ-А</w:t>
            </w:r>
          </w:p>
        </w:tc>
      </w:tr>
      <w:tr w:rsidR="00EE61D7" w:rsidRPr="00EE61D7" w14:paraId="7DD616F5" w14:textId="77777777" w:rsidTr="00A71926">
        <w:tc>
          <w:tcPr>
            <w:tcW w:w="844" w:type="dxa"/>
          </w:tcPr>
          <w:p w14:paraId="3BF71FBF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</w:tcPr>
          <w:p w14:paraId="1289BBDB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658" w:type="dxa"/>
          </w:tcPr>
          <w:p w14:paraId="48F86F63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водок. Очистка водно-спиртовой смеси</w:t>
            </w:r>
          </w:p>
        </w:tc>
      </w:tr>
      <w:tr w:rsidR="00EE61D7" w:rsidRPr="00EE61D7" w14:paraId="15E349D8" w14:textId="77777777" w:rsidTr="00A71926">
        <w:tc>
          <w:tcPr>
            <w:tcW w:w="844" w:type="dxa"/>
          </w:tcPr>
          <w:p w14:paraId="193BA7B9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</w:tcPr>
          <w:p w14:paraId="209E1B48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в которых установлены требования к поставляемой продукции</w:t>
            </w:r>
          </w:p>
        </w:tc>
        <w:tc>
          <w:tcPr>
            <w:tcW w:w="6658" w:type="dxa"/>
          </w:tcPr>
          <w:p w14:paraId="6C896009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ТР ТС 029/2012 Технический регламент таможенного союза «Требования безопасности пищевых добавок, </w:t>
            </w:r>
            <w:proofErr w:type="spellStart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технологических вспомогательных средств»;  </w:t>
            </w:r>
          </w:p>
          <w:p w14:paraId="6D363307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 ТС 021/2011 Технический регламент таможенного союза «О безопасности пищевой продукции»;</w:t>
            </w:r>
          </w:p>
          <w:p w14:paraId="535073D3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 ТС 022/2011 Технический регламент таможенного союза «Пищевая продукция в части ее маркировки»;</w:t>
            </w:r>
          </w:p>
          <w:p w14:paraId="50784F3A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ГОСТ 6217-74 «Уголь активный древесный дробленый. Технические условия»</w:t>
            </w:r>
          </w:p>
          <w:p w14:paraId="32843B4A" w14:textId="77777777" w:rsidR="00EE61D7" w:rsidRPr="00EE61D7" w:rsidRDefault="00EE61D7" w:rsidP="00EE61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x-none" w:eastAsia="x-none"/>
              </w:rPr>
              <w:t>д) Нормативная документация изготовителя (стандарт предприятия), при условии соответствия  требований изложенным в стандарте предприятия, требованиям, не ниже, установленных  в ГОСТ 6217-74.</w:t>
            </w:r>
          </w:p>
        </w:tc>
      </w:tr>
      <w:tr w:rsidR="00EE61D7" w:rsidRPr="00EE61D7" w14:paraId="503F8436" w14:textId="77777777" w:rsidTr="00A71926">
        <w:tc>
          <w:tcPr>
            <w:tcW w:w="844" w:type="dxa"/>
          </w:tcPr>
          <w:p w14:paraId="4B94B3A4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</w:tcPr>
          <w:p w14:paraId="22BC820E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  <w:tc>
          <w:tcPr>
            <w:tcW w:w="6658" w:type="dxa"/>
          </w:tcPr>
          <w:p w14:paraId="34D62702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029/2012 Статья 7 п.2, п.3;</w:t>
            </w:r>
          </w:p>
          <w:p w14:paraId="16A33BFD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6217-74, п. </w:t>
            </w:r>
            <w:proofErr w:type="gramStart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5.1.;</w:t>
            </w:r>
            <w:proofErr w:type="gramEnd"/>
          </w:p>
          <w:p w14:paraId="0F411E99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упаковывают в бумажные мешки по ГОСТ 2226.Масса угля в мешке не более 10,0 кг. Бумажные мешки с углем сшивают машинным способом.</w:t>
            </w:r>
          </w:p>
        </w:tc>
      </w:tr>
      <w:tr w:rsidR="00EE61D7" w:rsidRPr="00EE61D7" w14:paraId="34A1EF48" w14:textId="77777777" w:rsidTr="00A71926">
        <w:tc>
          <w:tcPr>
            <w:tcW w:w="844" w:type="dxa"/>
          </w:tcPr>
          <w:p w14:paraId="2FBFE109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</w:tcPr>
          <w:p w14:paraId="6F28F2CE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</w:t>
            </w:r>
          </w:p>
          <w:p w14:paraId="10F7AF31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</w:tcPr>
          <w:p w14:paraId="0908A313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 ТС 029/2012 статья 9, часть 1, п.4; п. 7; статья 11.</w:t>
            </w:r>
          </w:p>
          <w:p w14:paraId="2B64D331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 ТС 022/2012 статья 4, часть 4.2</w:t>
            </w:r>
          </w:p>
          <w:p w14:paraId="5606B69F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ГОСТ 6217-74 п. 5.2.</w:t>
            </w:r>
          </w:p>
          <w:p w14:paraId="5A98D7F6" w14:textId="77777777" w:rsidR="00EE61D7" w:rsidRPr="00EE61D7" w:rsidRDefault="00EE61D7" w:rsidP="00EE61D7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маркировка с нанесением основных, дополнительных, информационных надписей, с указанием манипуляционного знака «Беречь от влаги»</w:t>
            </w:r>
          </w:p>
        </w:tc>
      </w:tr>
      <w:tr w:rsidR="00EE61D7" w:rsidRPr="00EE61D7" w14:paraId="7656DCFD" w14:textId="77777777" w:rsidTr="00A71926">
        <w:tc>
          <w:tcPr>
            <w:tcW w:w="844" w:type="dxa"/>
          </w:tcPr>
          <w:p w14:paraId="43655ABF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</w:tcPr>
          <w:p w14:paraId="22573711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качество </w:t>
            </w:r>
          </w:p>
        </w:tc>
        <w:tc>
          <w:tcPr>
            <w:tcW w:w="6658" w:type="dxa"/>
          </w:tcPr>
          <w:p w14:paraId="06E84D50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копия декларации о соответствии, заверенная держателем подлинника; </w:t>
            </w:r>
          </w:p>
          <w:p w14:paraId="18EAAA24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протоколов испытаний, указанных в декларации о соответствии, заверенные держателем подлинника декларации (предоставляются 1 раз на весь срок действия декларации);</w:t>
            </w:r>
          </w:p>
          <w:p w14:paraId="7D8DE3C4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паспорт качества (заверенный заводом изготовителем или копия, заверенная «Поставщиком».  </w:t>
            </w:r>
          </w:p>
          <w:p w14:paraId="4767DB5A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Паспорте должна быть информация в соответствии с требованиями ГОСТ 6217-74 п. 2.1.</w:t>
            </w:r>
          </w:p>
        </w:tc>
      </w:tr>
      <w:tr w:rsidR="00EE61D7" w:rsidRPr="00EE61D7" w14:paraId="3939AF65" w14:textId="77777777" w:rsidTr="00A71926">
        <w:tc>
          <w:tcPr>
            <w:tcW w:w="844" w:type="dxa"/>
          </w:tcPr>
          <w:p w14:paraId="7D68D92E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9" w:type="dxa"/>
          </w:tcPr>
          <w:p w14:paraId="3A60C2E8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хранения </w:t>
            </w:r>
          </w:p>
        </w:tc>
        <w:tc>
          <w:tcPr>
            <w:tcW w:w="6658" w:type="dxa"/>
          </w:tcPr>
          <w:p w14:paraId="2D22083D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со дня изготовления</w:t>
            </w:r>
          </w:p>
          <w:p w14:paraId="0DA2CA5B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Остаточный срок хранения на момент поставки должен </w:t>
            </w:r>
            <w:proofErr w:type="gramStart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 не</w:t>
            </w:r>
            <w:proofErr w:type="gramEnd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90  %  от установленного (2года 8 месяцев)</w:t>
            </w:r>
          </w:p>
        </w:tc>
      </w:tr>
      <w:tr w:rsidR="00EE61D7" w:rsidRPr="00EE61D7" w14:paraId="16AF5267" w14:textId="77777777" w:rsidTr="00A71926">
        <w:tc>
          <w:tcPr>
            <w:tcW w:w="844" w:type="dxa"/>
          </w:tcPr>
          <w:p w14:paraId="750A8137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9" w:type="dxa"/>
          </w:tcPr>
          <w:p w14:paraId="2F0C1EC8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6658" w:type="dxa"/>
          </w:tcPr>
          <w:p w14:paraId="7F05A59C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</w:t>
            </w:r>
            <w:proofErr w:type="gramStart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упаковке</w:t>
            </w:r>
            <w:proofErr w:type="gramEnd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предприятия-изготовителя в чистых закрытых складах, защищенных от попадания грунтовых вод и атмосферных осадков (ГОСТ 6217-74, р. 7)</w:t>
            </w:r>
          </w:p>
        </w:tc>
      </w:tr>
      <w:tr w:rsidR="00EE61D7" w:rsidRPr="00EE61D7" w14:paraId="2C18C477" w14:textId="77777777" w:rsidTr="00A71926">
        <w:tc>
          <w:tcPr>
            <w:tcW w:w="844" w:type="dxa"/>
          </w:tcPr>
          <w:p w14:paraId="5EF8EF4A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9" w:type="dxa"/>
          </w:tcPr>
          <w:p w14:paraId="0F00DABA" w14:textId="77777777" w:rsidR="00EE61D7" w:rsidRPr="00EE61D7" w:rsidRDefault="00EE61D7" w:rsidP="00EE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транспортирования</w:t>
            </w:r>
          </w:p>
        </w:tc>
        <w:tc>
          <w:tcPr>
            <w:tcW w:w="6658" w:type="dxa"/>
          </w:tcPr>
          <w:p w14:paraId="2ED3DA2D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Транспортирование всеми видами транспорта, кроме воздушного, в соответствии с правилами перевозки, действующими на данном виде транспорта (ГОСТ 6217-74, </w:t>
            </w:r>
          </w:p>
          <w:p w14:paraId="1065CA91" w14:textId="77777777" w:rsidR="00EE61D7" w:rsidRPr="00EE61D7" w:rsidRDefault="00EE61D7" w:rsidP="00EE61D7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р. 7)</w:t>
            </w:r>
          </w:p>
        </w:tc>
      </w:tr>
    </w:tbl>
    <w:p w14:paraId="4D35CE04" w14:textId="77777777" w:rsidR="00EE61D7" w:rsidRPr="00EE61D7" w:rsidRDefault="00EE61D7" w:rsidP="00EE61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AFFD3D4" w14:textId="77777777" w:rsidR="00EE61D7" w:rsidRPr="00EE61D7" w:rsidRDefault="00EE61D7" w:rsidP="00EE61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36E537E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1D7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EE61D7">
        <w:rPr>
          <w:rFonts w:ascii="Times New Roman" w:eastAsia="Times New Roman" w:hAnsi="Times New Roman" w:cs="Times New Roman"/>
          <w:b/>
          <w:lang w:eastAsia="ru-RU"/>
        </w:rPr>
        <w:t xml:space="preserve"> ТЕХНИЧЕСКИЕ ТРЕБОВАНИЯ</w:t>
      </w:r>
    </w:p>
    <w:p w14:paraId="5C705CEC" w14:textId="77777777" w:rsidR="00EE61D7" w:rsidRPr="00EE61D7" w:rsidRDefault="00EE61D7" w:rsidP="00EE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386"/>
      </w:tblGrid>
      <w:tr w:rsidR="00EE61D7" w:rsidRPr="00EE61D7" w14:paraId="09E166BF" w14:textId="77777777" w:rsidTr="00A71926">
        <w:tc>
          <w:tcPr>
            <w:tcW w:w="851" w:type="dxa"/>
          </w:tcPr>
          <w:p w14:paraId="5DA9B5C8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69" w:type="dxa"/>
          </w:tcPr>
          <w:p w14:paraId="52AF90A6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86" w:type="dxa"/>
          </w:tcPr>
          <w:p w14:paraId="344D05B9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(требование)</w:t>
            </w:r>
          </w:p>
        </w:tc>
      </w:tr>
      <w:tr w:rsidR="00EE61D7" w:rsidRPr="00EE61D7" w14:paraId="76B619C7" w14:textId="77777777" w:rsidTr="00A71926">
        <w:tc>
          <w:tcPr>
            <w:tcW w:w="851" w:type="dxa"/>
          </w:tcPr>
          <w:p w14:paraId="272F6D61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183DA5C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5386" w:type="dxa"/>
          </w:tcPr>
          <w:p w14:paraId="1A5CD723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Зерна черного цвета без механических включений</w:t>
            </w:r>
          </w:p>
        </w:tc>
      </w:tr>
      <w:tr w:rsidR="00EE61D7" w:rsidRPr="00EE61D7" w14:paraId="56FDF479" w14:textId="77777777" w:rsidTr="00A71926">
        <w:tc>
          <w:tcPr>
            <w:tcW w:w="851" w:type="dxa"/>
          </w:tcPr>
          <w:p w14:paraId="4307CCBF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1D469321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Адсорбционная активность по йоду, %, не менее</w:t>
            </w:r>
          </w:p>
        </w:tc>
        <w:tc>
          <w:tcPr>
            <w:tcW w:w="5386" w:type="dxa"/>
          </w:tcPr>
          <w:p w14:paraId="3787275D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E61D7" w:rsidRPr="00EE61D7" w14:paraId="29D3B696" w14:textId="77777777" w:rsidTr="00A71926">
        <w:tc>
          <w:tcPr>
            <w:tcW w:w="851" w:type="dxa"/>
          </w:tcPr>
          <w:p w14:paraId="6798B00E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67A6EAB7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Адсорбционная активность по уксусной кислоте, мл, не менее</w:t>
            </w:r>
          </w:p>
        </w:tc>
        <w:tc>
          <w:tcPr>
            <w:tcW w:w="5386" w:type="dxa"/>
          </w:tcPr>
          <w:p w14:paraId="09876253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E61D7" w:rsidRPr="00EE61D7" w14:paraId="250ED175" w14:textId="77777777" w:rsidTr="00A71926">
        <w:tc>
          <w:tcPr>
            <w:tcW w:w="851" w:type="dxa"/>
          </w:tcPr>
          <w:p w14:paraId="3A106751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22586B90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</w:t>
            </w:r>
            <w:proofErr w:type="gramStart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пор</w:t>
            </w:r>
            <w:proofErr w:type="gramEnd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воде, см</w:t>
            </w: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/г, не менее</w:t>
            </w:r>
          </w:p>
        </w:tc>
        <w:tc>
          <w:tcPr>
            <w:tcW w:w="5386" w:type="dxa"/>
          </w:tcPr>
          <w:p w14:paraId="352344B0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E61D7" w:rsidRPr="00EE61D7" w14:paraId="5E117DAE" w14:textId="77777777" w:rsidTr="00A71926">
        <w:tc>
          <w:tcPr>
            <w:tcW w:w="851" w:type="dxa"/>
          </w:tcPr>
          <w:p w14:paraId="44862DDA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6A99CE72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Насыпная плотность, г/дм</w:t>
            </w:r>
            <w:proofErr w:type="gramStart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991EBD8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E61D7" w:rsidRPr="00EE61D7" w14:paraId="1F11E700" w14:textId="77777777" w:rsidTr="00A71926">
        <w:tc>
          <w:tcPr>
            <w:tcW w:w="851" w:type="dxa"/>
            <w:vMerge w:val="restart"/>
          </w:tcPr>
          <w:p w14:paraId="600F6F99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4B39364B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Фракционный состав, массовая доля остатка на сите с полотном: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CE4C2CB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1D7" w:rsidRPr="00EE61D7" w14:paraId="116DE675" w14:textId="77777777" w:rsidTr="00A71926">
        <w:tc>
          <w:tcPr>
            <w:tcW w:w="851" w:type="dxa"/>
            <w:vMerge/>
          </w:tcPr>
          <w:p w14:paraId="0CD7AB38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8D02A02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N 36, %, не более</w:t>
            </w:r>
          </w:p>
        </w:tc>
        <w:tc>
          <w:tcPr>
            <w:tcW w:w="5386" w:type="dxa"/>
          </w:tcPr>
          <w:p w14:paraId="74E85E13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E61D7" w:rsidRPr="00EE61D7" w14:paraId="178948C0" w14:textId="77777777" w:rsidTr="00A71926">
        <w:tc>
          <w:tcPr>
            <w:tcW w:w="851" w:type="dxa"/>
            <w:vMerge/>
          </w:tcPr>
          <w:p w14:paraId="402ECB2E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E3571C9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N 10, %, не менее</w:t>
            </w:r>
          </w:p>
        </w:tc>
        <w:tc>
          <w:tcPr>
            <w:tcW w:w="5386" w:type="dxa"/>
          </w:tcPr>
          <w:p w14:paraId="435B1033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EE61D7" w:rsidRPr="00EE61D7" w14:paraId="6F9602C3" w14:textId="77777777" w:rsidTr="00A71926">
        <w:tc>
          <w:tcPr>
            <w:tcW w:w="851" w:type="dxa"/>
            <w:vMerge/>
          </w:tcPr>
          <w:p w14:paraId="08B8A786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EFF74E1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поддоне, %, не более</w:t>
            </w:r>
          </w:p>
        </w:tc>
        <w:tc>
          <w:tcPr>
            <w:tcW w:w="5386" w:type="dxa"/>
          </w:tcPr>
          <w:p w14:paraId="1933B43B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E61D7" w:rsidRPr="00EE61D7" w14:paraId="01417499" w14:textId="77777777" w:rsidTr="00A71926">
        <w:tc>
          <w:tcPr>
            <w:tcW w:w="851" w:type="dxa"/>
          </w:tcPr>
          <w:p w14:paraId="68F4F00B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17A9C3EB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золы, %, не более</w:t>
            </w:r>
          </w:p>
        </w:tc>
        <w:tc>
          <w:tcPr>
            <w:tcW w:w="5386" w:type="dxa"/>
          </w:tcPr>
          <w:p w14:paraId="66CDD3C1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61D7" w:rsidRPr="00EE61D7" w14:paraId="17E209C1" w14:textId="77777777" w:rsidTr="00A71926">
        <w:tc>
          <w:tcPr>
            <w:tcW w:w="851" w:type="dxa"/>
          </w:tcPr>
          <w:p w14:paraId="4722D11F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1DBD6D4E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влаги, % не более</w:t>
            </w:r>
          </w:p>
        </w:tc>
        <w:tc>
          <w:tcPr>
            <w:tcW w:w="5386" w:type="dxa"/>
          </w:tcPr>
          <w:p w14:paraId="0716FC84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61D7" w:rsidRPr="00EE61D7" w14:paraId="5313B5F1" w14:textId="77777777" w:rsidTr="00A71926">
        <w:tc>
          <w:tcPr>
            <w:tcW w:w="851" w:type="dxa"/>
          </w:tcPr>
          <w:p w14:paraId="559CF49F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14:paraId="01616ADB" w14:textId="77777777" w:rsidR="00EE61D7" w:rsidRPr="00EE61D7" w:rsidRDefault="00EE61D7" w:rsidP="00EE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Прочность, %, не менее</w:t>
            </w:r>
          </w:p>
        </w:tc>
        <w:tc>
          <w:tcPr>
            <w:tcW w:w="5386" w:type="dxa"/>
          </w:tcPr>
          <w:p w14:paraId="114D070A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1AE59A33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596067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D4535F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1D7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EE61D7">
        <w:rPr>
          <w:rFonts w:ascii="Times New Roman" w:eastAsia="Times New Roman" w:hAnsi="Times New Roman" w:cs="Times New Roman"/>
          <w:b/>
          <w:lang w:eastAsia="ru-RU"/>
        </w:rPr>
        <w:t xml:space="preserve"> ДОПОЛНИТЕЛЬНЫЕ ТРЕБОВАНИЯ</w:t>
      </w:r>
    </w:p>
    <w:p w14:paraId="6C8F120A" w14:textId="77777777" w:rsidR="00EE61D7" w:rsidRPr="00EE61D7" w:rsidRDefault="00EE61D7" w:rsidP="00EE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61D7">
        <w:rPr>
          <w:rFonts w:ascii="Times New Roman" w:eastAsia="Times New Roman" w:hAnsi="Times New Roman" w:cs="Times New Roman"/>
          <w:b/>
          <w:lang w:eastAsia="ru-RU"/>
        </w:rPr>
        <w:t>(иные существенные условия поставки)</w:t>
      </w:r>
    </w:p>
    <w:p w14:paraId="47B4021E" w14:textId="77777777" w:rsidR="00EE61D7" w:rsidRPr="00EE61D7" w:rsidRDefault="00EE61D7" w:rsidP="00EE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Pr="00EE61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88"/>
        <w:gridCol w:w="6078"/>
      </w:tblGrid>
      <w:tr w:rsidR="00EE61D7" w:rsidRPr="00EE61D7" w14:paraId="213708A1" w14:textId="77777777" w:rsidTr="00A71926">
        <w:tc>
          <w:tcPr>
            <w:tcW w:w="668" w:type="dxa"/>
          </w:tcPr>
          <w:p w14:paraId="5FC22146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933" w:type="dxa"/>
          </w:tcPr>
          <w:p w14:paraId="3583553E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6284" w:type="dxa"/>
          </w:tcPr>
          <w:p w14:paraId="0A6A0B10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(требование)</w:t>
            </w:r>
          </w:p>
        </w:tc>
      </w:tr>
      <w:tr w:rsidR="00EE61D7" w:rsidRPr="00EE61D7" w14:paraId="1E0514FF" w14:textId="77777777" w:rsidTr="00A71926">
        <w:tc>
          <w:tcPr>
            <w:tcW w:w="668" w:type="dxa"/>
          </w:tcPr>
          <w:p w14:paraId="5752DB95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3" w:type="dxa"/>
          </w:tcPr>
          <w:p w14:paraId="20BECDD4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lang w:eastAsia="ru-RU"/>
              </w:rPr>
              <w:t>Оформление сопроводительных документов</w:t>
            </w:r>
          </w:p>
        </w:tc>
        <w:tc>
          <w:tcPr>
            <w:tcW w:w="6284" w:type="dxa"/>
          </w:tcPr>
          <w:p w14:paraId="52EB0AAB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в сопроводительных документах (ТН, счет фактура), в документах, подтверждающих качество (декларация, протоколы испытаний к декларации, паспорт качества), указанное на упаковке, указанное в спецификации к </w:t>
            </w:r>
            <w:proofErr w:type="gramStart"/>
            <w:r w:rsidRPr="00EE61D7">
              <w:rPr>
                <w:rFonts w:ascii="Times New Roman" w:eastAsia="Times New Roman" w:hAnsi="Times New Roman" w:cs="Times New Roman"/>
                <w:lang w:eastAsia="ru-RU"/>
              </w:rPr>
              <w:t>договору  -</w:t>
            </w:r>
            <w:proofErr w:type="gramEnd"/>
            <w:r w:rsidRPr="00EE61D7">
              <w:rPr>
                <w:rFonts w:ascii="Times New Roman" w:eastAsia="Times New Roman" w:hAnsi="Times New Roman" w:cs="Times New Roman"/>
                <w:lang w:eastAsia="ru-RU"/>
              </w:rPr>
              <w:t xml:space="preserve">  должно быть одно и то же.</w:t>
            </w:r>
          </w:p>
        </w:tc>
      </w:tr>
    </w:tbl>
    <w:p w14:paraId="44032A11" w14:textId="77777777" w:rsidR="00EE61D7" w:rsidRPr="00EE61D7" w:rsidRDefault="00EE61D7" w:rsidP="00EE61D7">
      <w:pPr>
        <w:spacing w:after="8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3F1E805" w14:textId="77777777" w:rsidR="00582B1C" w:rsidRPr="0064684E" w:rsidRDefault="00582B1C" w:rsidP="00F245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5EC867" w14:textId="77777777" w:rsidR="000E4285" w:rsidRPr="00582B1C" w:rsidRDefault="000E4285" w:rsidP="000E42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5211"/>
      </w:tblGrid>
      <w:tr w:rsidR="008B41A8" w:rsidRPr="00B07334" w14:paraId="381F2802" w14:textId="77777777" w:rsidTr="00926002">
        <w:tc>
          <w:tcPr>
            <w:tcW w:w="2318" w:type="pct"/>
          </w:tcPr>
          <w:p w14:paraId="393B0749" w14:textId="77777777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3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ПОСТАВЩИК: </w:t>
            </w:r>
          </w:p>
          <w:p w14:paraId="28935CB4" w14:textId="77777777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2" w:type="pct"/>
          </w:tcPr>
          <w:p w14:paraId="38582F6C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2A200765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АО «</w:t>
            </w:r>
            <w:proofErr w:type="spellStart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Бенат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0B0774F9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41A8" w:rsidRPr="00B07334" w14:paraId="2A6DE1F2" w14:textId="77777777" w:rsidTr="00926002">
        <w:tc>
          <w:tcPr>
            <w:tcW w:w="2318" w:type="pct"/>
          </w:tcPr>
          <w:p w14:paraId="1E4EAD5E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5DC46B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450B78" w14:textId="77777777" w:rsidR="008B41A8" w:rsidRPr="006A5CCC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__________________/________________</w:t>
            </w:r>
            <w:r w:rsidRPr="006A5CC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14:paraId="5ED5E930" w14:textId="77777777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B41A8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82" w:type="pct"/>
          </w:tcPr>
          <w:p w14:paraId="4F5FB42C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258FDEBE" w14:textId="77777777" w:rsidR="008B41A8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60E1F0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_________________/А.Б. Бабенко/</w:t>
            </w:r>
          </w:p>
          <w:p w14:paraId="6EC86F87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A6B88DA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481D715" w14:textId="77777777" w:rsidR="00582B1C" w:rsidRDefault="00582B1C" w:rsidP="00582B1C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74EBE7" w14:textId="77777777" w:rsidR="00A43756" w:rsidRDefault="00A43756" w:rsidP="00582B1C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40365C0" w14:textId="77777777" w:rsidR="00A43756" w:rsidRDefault="00A43756" w:rsidP="00582B1C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D0D76A" w14:textId="77777777" w:rsidR="006A463F" w:rsidRPr="00582B1C" w:rsidRDefault="006A463F" w:rsidP="00A437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>Приложение №2</w:t>
      </w:r>
      <w:r w:rsidR="00B07334" w:rsidRPr="00582B1C">
        <w:rPr>
          <w:rFonts w:ascii="Times New Roman" w:eastAsia="Times New Roman" w:hAnsi="Times New Roman" w:cs="Times New Roman"/>
          <w:lang w:eastAsia="ru-RU"/>
        </w:rPr>
        <w:t>а</w:t>
      </w:r>
      <w:r w:rsidRPr="00582B1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E4E535" w14:textId="77777777" w:rsidR="000E4285" w:rsidRPr="00582B1C" w:rsidRDefault="006A463F" w:rsidP="00A437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82B1C">
        <w:rPr>
          <w:rFonts w:ascii="Times New Roman" w:eastAsia="Times New Roman" w:hAnsi="Times New Roman" w:cs="Times New Roman"/>
          <w:lang w:eastAsia="ru-RU"/>
        </w:rPr>
        <w:t>к Договору №_____от__________</w:t>
      </w:r>
    </w:p>
    <w:tbl>
      <w:tblPr>
        <w:tblW w:w="5098" w:type="pct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252"/>
        <w:gridCol w:w="32"/>
        <w:gridCol w:w="114"/>
      </w:tblGrid>
      <w:tr w:rsidR="008B41A8" w:rsidRPr="00B07334" w14:paraId="67FA5C8D" w14:textId="77777777" w:rsidTr="00A43756">
        <w:tc>
          <w:tcPr>
            <w:tcW w:w="4927" w:type="pct"/>
            <w:gridSpan w:val="2"/>
          </w:tcPr>
          <w:p w14:paraId="655F77F4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OLE_LINK1"/>
            <w:bookmarkStart w:id="4" w:name="OLE_LINK2"/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ТЕХНИЧЕСКОЕ ЗАДАНИЕ</w:t>
            </w:r>
          </w:p>
          <w:p w14:paraId="1A89B298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поставку </w:t>
            </w:r>
            <w:proofErr w:type="gramStart"/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угля</w:t>
            </w:r>
            <w:proofErr w:type="gramEnd"/>
            <w:r w:rsidRPr="00EE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активного импрегнированного серебром</w:t>
            </w:r>
          </w:p>
          <w:p w14:paraId="2F953ABA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FAAC51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ОБЩИЕ ТРЕБОВАНИЯ</w:t>
            </w:r>
          </w:p>
          <w:p w14:paraId="4DB1627C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9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3119"/>
              <w:gridCol w:w="5878"/>
            </w:tblGrid>
            <w:tr w:rsidR="00EE61D7" w:rsidRPr="00EE61D7" w14:paraId="4182EB0A" w14:textId="77777777" w:rsidTr="00A43756">
              <w:tc>
                <w:tcPr>
                  <w:tcW w:w="675" w:type="dxa"/>
                </w:tcPr>
                <w:p w14:paraId="291C1EB1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№ п/п</w:t>
                  </w:r>
                </w:p>
              </w:tc>
              <w:tc>
                <w:tcPr>
                  <w:tcW w:w="3119" w:type="dxa"/>
                </w:tcPr>
                <w:p w14:paraId="36D23881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878" w:type="dxa"/>
                </w:tcPr>
                <w:p w14:paraId="39CE7C4A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Характеристика (требование)</w:t>
                  </w:r>
                </w:p>
              </w:tc>
            </w:tr>
            <w:tr w:rsidR="00EE61D7" w:rsidRPr="00EE61D7" w14:paraId="7F4C85A5" w14:textId="77777777" w:rsidTr="00A43756">
              <w:tc>
                <w:tcPr>
                  <w:tcW w:w="675" w:type="dxa"/>
                </w:tcPr>
                <w:p w14:paraId="567FB566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7C5EF0EE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      поставляемого товара                  </w:t>
                  </w:r>
                </w:p>
              </w:tc>
              <w:tc>
                <w:tcPr>
                  <w:tcW w:w="5878" w:type="dxa"/>
                </w:tcPr>
                <w:p w14:paraId="614DC35C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E61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Уголь</w:t>
                  </w:r>
                  <w:proofErr w:type="gramEnd"/>
                  <w:r w:rsidRPr="00EE61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активный импрегнированный серебром УАИ</w:t>
                  </w:r>
                </w:p>
              </w:tc>
            </w:tr>
            <w:tr w:rsidR="00EE61D7" w:rsidRPr="00EE61D7" w14:paraId="50E1C844" w14:textId="77777777" w:rsidTr="00A43756">
              <w:tc>
                <w:tcPr>
                  <w:tcW w:w="675" w:type="dxa"/>
                </w:tcPr>
                <w:p w14:paraId="35B01A5B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3FEFE203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5878" w:type="dxa"/>
                </w:tcPr>
                <w:p w14:paraId="70BE5578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Очистка питьевой воды</w:t>
                  </w:r>
                </w:p>
              </w:tc>
            </w:tr>
            <w:tr w:rsidR="00EE61D7" w:rsidRPr="00EE61D7" w14:paraId="06283516" w14:textId="77777777" w:rsidTr="00A43756">
              <w:tc>
                <w:tcPr>
                  <w:tcW w:w="675" w:type="dxa"/>
                </w:tcPr>
                <w:p w14:paraId="00CCB34C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14:paraId="48070EE0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документы, в которых установлены требования к поставляемой продукции</w:t>
                  </w:r>
                </w:p>
              </w:tc>
              <w:tc>
                <w:tcPr>
                  <w:tcW w:w="5878" w:type="dxa"/>
                </w:tcPr>
                <w:p w14:paraId="51D27DEB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ТР ТС 029/2012 Технический регламент таможенного союза «Требования безопасности пищевых добавок, </w:t>
                  </w:r>
                  <w:proofErr w:type="spellStart"/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ароматизаторов</w:t>
                  </w:r>
                  <w:proofErr w:type="spellEnd"/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технологических вспомогательных средств» </w:t>
                  </w:r>
                </w:p>
                <w:p w14:paraId="13357DCF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НД предприятия-изготовителя (ТУ, СТО или другой документ), согласованный с Покупателем.</w:t>
                  </w:r>
                </w:p>
              </w:tc>
            </w:tr>
            <w:tr w:rsidR="00EE61D7" w:rsidRPr="00EE61D7" w14:paraId="41FA6126" w14:textId="77777777" w:rsidTr="00A43756">
              <w:trPr>
                <w:trHeight w:val="562"/>
              </w:trPr>
              <w:tc>
                <w:tcPr>
                  <w:tcW w:w="675" w:type="dxa"/>
                </w:tcPr>
                <w:p w14:paraId="4F893A06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  <w:p w14:paraId="5E83D863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</w:tcPr>
                <w:p w14:paraId="03113080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Упаковка </w:t>
                  </w:r>
                </w:p>
              </w:tc>
              <w:tc>
                <w:tcPr>
                  <w:tcW w:w="5878" w:type="dxa"/>
                </w:tcPr>
                <w:p w14:paraId="457E4C82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Обеспечивает сохранность груза.</w:t>
                  </w:r>
                </w:p>
                <w:p w14:paraId="1949DEF0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Уголь упаковывают в бумажные мешки по ГОСТ 2226.Масса угля в мешке не более 10,0 кг. Бумажные мешки с углем сшивают машинным способом.</w:t>
                  </w:r>
                </w:p>
              </w:tc>
            </w:tr>
            <w:tr w:rsidR="00EE61D7" w:rsidRPr="00EE61D7" w14:paraId="011C467B" w14:textId="77777777" w:rsidTr="00A43756">
              <w:tc>
                <w:tcPr>
                  <w:tcW w:w="675" w:type="dxa"/>
                </w:tcPr>
                <w:p w14:paraId="3D6DBEFA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14:paraId="3644644C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Маркировка </w:t>
                  </w:r>
                </w:p>
                <w:p w14:paraId="78C88B87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78" w:type="dxa"/>
                </w:tcPr>
                <w:p w14:paraId="409DA4AB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ТР ТС 029/2012 Технический регламент таможенного союза «Требования безопасности пищевых добавок, </w:t>
                  </w:r>
                  <w:proofErr w:type="spellStart"/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ароматизаторов</w:t>
                  </w:r>
                  <w:proofErr w:type="spellEnd"/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технологических вспомогательных средств» статья 9, часть 1, п.4; п. 7; статья 11</w:t>
                  </w:r>
                </w:p>
                <w:p w14:paraId="7AC2F9E0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ТР ТС 022/2012 Технический регламент таможенного союза «Пищевая продукция в части ее маркировки» </w:t>
                  </w:r>
                </w:p>
                <w:p w14:paraId="24F90AB3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статья 4, часть 4.2</w:t>
                  </w:r>
                </w:p>
              </w:tc>
            </w:tr>
            <w:tr w:rsidR="00EE61D7" w:rsidRPr="00EE61D7" w14:paraId="57CAFDE2" w14:textId="77777777" w:rsidTr="00A43756">
              <w:tc>
                <w:tcPr>
                  <w:tcW w:w="675" w:type="dxa"/>
                </w:tcPr>
                <w:p w14:paraId="34C87ACE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14:paraId="0A1C0B6E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Документы, подтверждающие качество </w:t>
                  </w:r>
                </w:p>
              </w:tc>
              <w:tc>
                <w:tcPr>
                  <w:tcW w:w="5878" w:type="dxa"/>
                </w:tcPr>
                <w:p w14:paraId="70EF2ABA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копия декларации о соответствии, заверенная держателем подлинника; </w:t>
                  </w:r>
                </w:p>
                <w:p w14:paraId="224706C3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копии протоколов испытаний, указанных в декларации о соответствии, заверенные держателем подлинника декларации (предоставляются 1 раз на весь срок действия декларации);</w:t>
                  </w:r>
                </w:p>
                <w:p w14:paraId="19DB3957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паспорт качества (заверенный заводом изготовителем или копия,</w:t>
                  </w:r>
                  <w:r w:rsidRPr="00EE61D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заверенная «Поставщиком».  В Паспорте должна быть информация:</w:t>
                  </w:r>
                </w:p>
                <w:p w14:paraId="0A33718F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*наименование предприятия изготовителя;</w:t>
                  </w:r>
                </w:p>
                <w:p w14:paraId="72984234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*наименование продукта и марка;</w:t>
                  </w:r>
                </w:p>
                <w:p w14:paraId="5630BB20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*номер партии, дата изготовления;</w:t>
                  </w:r>
                </w:p>
                <w:p w14:paraId="2687ACBE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*обозначение НД, в соответствии с которым изготовлен уголь;</w:t>
                  </w:r>
                </w:p>
                <w:p w14:paraId="3DFAC100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результаты испытаний на подтверждение НД;</w:t>
                  </w:r>
                </w:p>
              </w:tc>
            </w:tr>
            <w:tr w:rsidR="00EE61D7" w:rsidRPr="00EE61D7" w14:paraId="243CAEFF" w14:textId="77777777" w:rsidTr="00A43756">
              <w:tc>
                <w:tcPr>
                  <w:tcW w:w="675" w:type="dxa"/>
                </w:tcPr>
                <w:p w14:paraId="217A9B9F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14:paraId="77B0F867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Гарантийный срок хранения </w:t>
                  </w:r>
                </w:p>
              </w:tc>
              <w:tc>
                <w:tcPr>
                  <w:tcW w:w="5878" w:type="dxa"/>
                </w:tcPr>
                <w:p w14:paraId="5B3678DC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2 лет с момента изготовления.</w:t>
                  </w:r>
                </w:p>
                <w:p w14:paraId="53C76A0F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Остаточный срок годности (хранения) на момент поставки должен </w:t>
                  </w:r>
                  <w:proofErr w:type="gramStart"/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быть  не</w:t>
                  </w:r>
                  <w:proofErr w:type="gramEnd"/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менее 90 %  от установленного (1 год 8 месяцев)</w:t>
                  </w:r>
                </w:p>
              </w:tc>
            </w:tr>
            <w:tr w:rsidR="00EE61D7" w:rsidRPr="00EE61D7" w14:paraId="22DCCCE9" w14:textId="77777777" w:rsidTr="00A43756">
              <w:tc>
                <w:tcPr>
                  <w:tcW w:w="675" w:type="dxa"/>
                </w:tcPr>
                <w:p w14:paraId="4712358B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14:paraId="209CE539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хранения</w:t>
                  </w:r>
                </w:p>
              </w:tc>
              <w:tc>
                <w:tcPr>
                  <w:tcW w:w="5878" w:type="dxa"/>
                </w:tcPr>
                <w:p w14:paraId="3E127960" w14:textId="2BD2241A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в упаковке изготовителя. Хранение в сухих помещениях, защищенных от проникновения грунтовых вод и атмосферных осадков, в штабелях по</w:t>
                  </w:r>
                  <w:r w:rsidR="00A4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партиям.</w:t>
                  </w:r>
                </w:p>
                <w:p w14:paraId="65C71E28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 ограничений по температурно-влажностному режиму</w:t>
                  </w:r>
                </w:p>
              </w:tc>
            </w:tr>
            <w:tr w:rsidR="00EE61D7" w:rsidRPr="00EE61D7" w14:paraId="506728D7" w14:textId="77777777" w:rsidTr="00A43756">
              <w:tc>
                <w:tcPr>
                  <w:tcW w:w="675" w:type="dxa"/>
                </w:tcPr>
                <w:p w14:paraId="0BADBB19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3119" w:type="dxa"/>
                </w:tcPr>
                <w:p w14:paraId="22EF6741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транспортирования</w:t>
                  </w:r>
                </w:p>
              </w:tc>
              <w:tc>
                <w:tcPr>
                  <w:tcW w:w="5878" w:type="dxa"/>
                </w:tcPr>
                <w:p w14:paraId="5558F2CB" w14:textId="77777777" w:rsidR="00EE61D7" w:rsidRPr="00EE61D7" w:rsidRDefault="00EE61D7" w:rsidP="00EE61D7">
                  <w:pPr>
                    <w:tabs>
                      <w:tab w:val="left" w:pos="29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Транспортирование всеми видами транспорта, кроме воздушного, в соответствии с правилами перевозки, действующими на данном виде транспорта.</w:t>
                  </w:r>
                </w:p>
              </w:tc>
            </w:tr>
          </w:tbl>
          <w:p w14:paraId="41EBCAF3" w14:textId="7C0BA9E9" w:rsidR="00EE61D7" w:rsidRPr="00EE61D7" w:rsidRDefault="00EE61D7" w:rsidP="00EE61D7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</w:t>
            </w:r>
          </w:p>
          <w:p w14:paraId="0DD5A54C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ТЕХНИЧЕСКИЕ ТРЕБОВАНИЯ</w:t>
            </w:r>
          </w:p>
          <w:p w14:paraId="379393A2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  <w:tbl>
            <w:tblPr>
              <w:tblW w:w="9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4253"/>
              <w:gridCol w:w="4568"/>
            </w:tblGrid>
            <w:tr w:rsidR="00EE61D7" w:rsidRPr="00EE61D7" w14:paraId="085A5F7B" w14:textId="77777777" w:rsidTr="00A43756">
              <w:tc>
                <w:tcPr>
                  <w:tcW w:w="851" w:type="dxa"/>
                </w:tcPr>
                <w:p w14:paraId="339377F5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4253" w:type="dxa"/>
                </w:tcPr>
                <w:p w14:paraId="3B6DBE22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568" w:type="dxa"/>
                </w:tcPr>
                <w:p w14:paraId="7C23E6CE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Характеристика (требование)</w:t>
                  </w:r>
                </w:p>
              </w:tc>
            </w:tr>
            <w:tr w:rsidR="00EE61D7" w:rsidRPr="00EE61D7" w14:paraId="4126B47B" w14:textId="77777777" w:rsidTr="00A43756">
              <w:tc>
                <w:tcPr>
                  <w:tcW w:w="851" w:type="dxa"/>
                </w:tcPr>
                <w:p w14:paraId="0E0DA1DE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14:paraId="3C076D42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Внешний вид</w:t>
                  </w:r>
                </w:p>
              </w:tc>
              <w:tc>
                <w:tcPr>
                  <w:tcW w:w="4568" w:type="dxa"/>
                </w:tcPr>
                <w:p w14:paraId="03F74BE1" w14:textId="77777777" w:rsidR="00EE61D7" w:rsidRPr="00EE61D7" w:rsidRDefault="00EE61D7" w:rsidP="00EE61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черного цвета без посторонних включений</w:t>
                  </w:r>
                </w:p>
              </w:tc>
            </w:tr>
            <w:tr w:rsidR="00EE61D7" w:rsidRPr="00EE61D7" w14:paraId="75D4A826" w14:textId="77777777" w:rsidTr="00A43756">
              <w:tc>
                <w:tcPr>
                  <w:tcW w:w="851" w:type="dxa"/>
                </w:tcPr>
                <w:p w14:paraId="04E69FF0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14:paraId="1E927815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Адсорбционная активность по йоду, %, не менее</w:t>
                  </w:r>
                </w:p>
              </w:tc>
              <w:tc>
                <w:tcPr>
                  <w:tcW w:w="4568" w:type="dxa"/>
                </w:tcPr>
                <w:p w14:paraId="74157273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EE61D7" w:rsidRPr="00EE61D7" w14:paraId="55197D14" w14:textId="77777777" w:rsidTr="00A43756">
              <w:tc>
                <w:tcPr>
                  <w:tcW w:w="851" w:type="dxa"/>
                </w:tcPr>
                <w:p w14:paraId="7A43BC1A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14:paraId="13942CDB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Адсорбционная активность по уксусной кислоте, мл, не менее</w:t>
                  </w:r>
                </w:p>
              </w:tc>
              <w:tc>
                <w:tcPr>
                  <w:tcW w:w="4568" w:type="dxa"/>
                </w:tcPr>
                <w:p w14:paraId="36898754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EE61D7" w:rsidRPr="00EE61D7" w14:paraId="1416FA7B" w14:textId="77777777" w:rsidTr="00A43756">
              <w:tc>
                <w:tcPr>
                  <w:tcW w:w="851" w:type="dxa"/>
                </w:tcPr>
                <w:p w14:paraId="4DE040C1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53" w:type="dxa"/>
                </w:tcPr>
                <w:p w14:paraId="2F2119CF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Суммарный объем пор по воде, см. куб/г, не менее</w:t>
                  </w:r>
                </w:p>
              </w:tc>
              <w:tc>
                <w:tcPr>
                  <w:tcW w:w="4568" w:type="dxa"/>
                </w:tcPr>
                <w:p w14:paraId="23E7F10B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EE61D7" w:rsidRPr="00EE61D7" w14:paraId="0B21C602" w14:textId="77777777" w:rsidTr="00A43756">
              <w:tc>
                <w:tcPr>
                  <w:tcW w:w="851" w:type="dxa"/>
                </w:tcPr>
                <w:p w14:paraId="5093FF19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53" w:type="dxa"/>
                </w:tcPr>
                <w:p w14:paraId="58AE47AF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Насыпная плотность, г/дм</w:t>
                  </w: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4568" w:type="dxa"/>
                  <w:tcBorders>
                    <w:bottom w:val="single" w:sz="4" w:space="0" w:color="auto"/>
                  </w:tcBorders>
                </w:tcPr>
                <w:p w14:paraId="3100EA1A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</w:tr>
            <w:tr w:rsidR="00EE61D7" w:rsidRPr="00EE61D7" w14:paraId="4A5216EE" w14:textId="77777777" w:rsidTr="00A43756">
              <w:tc>
                <w:tcPr>
                  <w:tcW w:w="851" w:type="dxa"/>
                </w:tcPr>
                <w:p w14:paraId="29B5F70C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253" w:type="dxa"/>
                </w:tcPr>
                <w:p w14:paraId="44D3434D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Фракционный состав, %,</w:t>
                  </w:r>
                </w:p>
                <w:p w14:paraId="77C9C6CC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массовая доля остатка на сите с полотном:</w:t>
                  </w:r>
                </w:p>
                <w:p w14:paraId="12DC7A8C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36, не более</w:t>
                  </w:r>
                </w:p>
                <w:p w14:paraId="2F55F8D8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10, не более</w:t>
                  </w:r>
                </w:p>
                <w:p w14:paraId="103841DA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поддоне, не более</w:t>
                  </w:r>
                </w:p>
              </w:tc>
              <w:tc>
                <w:tcPr>
                  <w:tcW w:w="4568" w:type="dxa"/>
                  <w:tcBorders>
                    <w:bottom w:val="single" w:sz="4" w:space="0" w:color="auto"/>
                  </w:tcBorders>
                </w:tcPr>
                <w:p w14:paraId="5942F154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8311900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E990E03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BB4A0E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  <w:p w14:paraId="4C14C112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96,5</w:t>
                  </w:r>
                </w:p>
                <w:p w14:paraId="533F9C0A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EE61D7" w:rsidRPr="00EE61D7" w14:paraId="19827A76" w14:textId="77777777" w:rsidTr="00A43756">
              <w:tc>
                <w:tcPr>
                  <w:tcW w:w="851" w:type="dxa"/>
                </w:tcPr>
                <w:p w14:paraId="4A46867F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253" w:type="dxa"/>
                </w:tcPr>
                <w:p w14:paraId="0EA28E68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Массовая доля золы, %, не более</w:t>
                  </w:r>
                </w:p>
              </w:tc>
              <w:tc>
                <w:tcPr>
                  <w:tcW w:w="4568" w:type="dxa"/>
                </w:tcPr>
                <w:p w14:paraId="0D3DDE36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E61D7" w:rsidRPr="00EE61D7" w14:paraId="1ADC746B" w14:textId="77777777" w:rsidTr="00A43756">
              <w:tc>
                <w:tcPr>
                  <w:tcW w:w="851" w:type="dxa"/>
                </w:tcPr>
                <w:p w14:paraId="3DA0C73A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253" w:type="dxa"/>
                </w:tcPr>
                <w:p w14:paraId="5C07C50D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Массовая доля влаги, %, не более</w:t>
                  </w:r>
                </w:p>
              </w:tc>
              <w:tc>
                <w:tcPr>
                  <w:tcW w:w="4568" w:type="dxa"/>
                </w:tcPr>
                <w:p w14:paraId="311F5A6A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E61D7" w:rsidRPr="00EE61D7" w14:paraId="27345940" w14:textId="77777777" w:rsidTr="00A43756">
              <w:tc>
                <w:tcPr>
                  <w:tcW w:w="851" w:type="dxa"/>
                </w:tcPr>
                <w:p w14:paraId="166AF388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253" w:type="dxa"/>
                </w:tcPr>
                <w:p w14:paraId="200D66E6" w14:textId="77777777" w:rsidR="00EE61D7" w:rsidRPr="00EE61D7" w:rsidRDefault="00EE61D7" w:rsidP="00EE6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Содержание серебра, %</w:t>
                  </w:r>
                </w:p>
              </w:tc>
              <w:tc>
                <w:tcPr>
                  <w:tcW w:w="4568" w:type="dxa"/>
                </w:tcPr>
                <w:p w14:paraId="3D314BC3" w14:textId="77777777" w:rsidR="00EE61D7" w:rsidRPr="00EE61D7" w:rsidRDefault="00EE61D7" w:rsidP="00EE61D7">
                  <w:pPr>
                    <w:tabs>
                      <w:tab w:val="left" w:pos="2977"/>
                      <w:tab w:val="left" w:pos="30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0,08-0,11</w:t>
                  </w:r>
                </w:p>
              </w:tc>
            </w:tr>
            <w:bookmarkEnd w:id="3"/>
            <w:bookmarkEnd w:id="4"/>
          </w:tbl>
          <w:p w14:paraId="1E50A4D3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188687A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ДОПОЛНИТЕЛЬНЫЕ ТРЕБОВАНИЯ</w:t>
            </w:r>
          </w:p>
          <w:p w14:paraId="291CF806" w14:textId="77777777" w:rsidR="00EE61D7" w:rsidRPr="00EE61D7" w:rsidRDefault="00EE61D7" w:rsidP="00E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b/>
                <w:lang w:eastAsia="ru-RU"/>
              </w:rPr>
              <w:t>(иные существенные условия поставки)</w:t>
            </w:r>
          </w:p>
          <w:p w14:paraId="28E231D7" w14:textId="77777777" w:rsidR="00EE61D7" w:rsidRPr="00EE61D7" w:rsidRDefault="00EE61D7" w:rsidP="00E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3"/>
              <w:gridCol w:w="2895"/>
              <w:gridCol w:w="6114"/>
            </w:tblGrid>
            <w:tr w:rsidR="00EE61D7" w:rsidRPr="00EE61D7" w14:paraId="733312D2" w14:textId="77777777" w:rsidTr="00A71926">
              <w:tc>
                <w:tcPr>
                  <w:tcW w:w="675" w:type="dxa"/>
                </w:tcPr>
                <w:p w14:paraId="089ECBEB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№ п/п</w:t>
                  </w:r>
                </w:p>
              </w:tc>
              <w:tc>
                <w:tcPr>
                  <w:tcW w:w="2977" w:type="dxa"/>
                </w:tcPr>
                <w:p w14:paraId="4F019C6F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485" w:type="dxa"/>
                </w:tcPr>
                <w:p w14:paraId="0BDB32A8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Характеристика (требование)</w:t>
                  </w:r>
                </w:p>
              </w:tc>
            </w:tr>
            <w:tr w:rsidR="00EE61D7" w:rsidRPr="00EE61D7" w14:paraId="457DFCAE" w14:textId="77777777" w:rsidTr="00A71926">
              <w:tc>
                <w:tcPr>
                  <w:tcW w:w="675" w:type="dxa"/>
                </w:tcPr>
                <w:p w14:paraId="0966008C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292FB0E2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>Оформление сопроводительных документов</w:t>
                  </w:r>
                </w:p>
              </w:tc>
              <w:tc>
                <w:tcPr>
                  <w:tcW w:w="6485" w:type="dxa"/>
                </w:tcPr>
                <w:p w14:paraId="25A1A685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Наименование товара в сопроводительных документах (ТН, счет фактура…), в документах, подтверждающих качество (декларация, протоколы испытаний к декларации, паспорт качества), указанное на упаковке, указанное в спецификации к </w:t>
                  </w:r>
                  <w:proofErr w:type="gramStart"/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>договору  -</w:t>
                  </w:r>
                  <w:proofErr w:type="gramEnd"/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должно быть одно и то же.</w:t>
                  </w:r>
                </w:p>
              </w:tc>
            </w:tr>
            <w:tr w:rsidR="00EE61D7" w:rsidRPr="00EE61D7" w14:paraId="525F5D82" w14:textId="77777777" w:rsidTr="00A71926">
              <w:tc>
                <w:tcPr>
                  <w:tcW w:w="675" w:type="dxa"/>
                </w:tcPr>
                <w:p w14:paraId="0D537A2D" w14:textId="77777777" w:rsidR="00EE61D7" w:rsidRPr="00EE61D7" w:rsidRDefault="00EE61D7" w:rsidP="00EE61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5682D774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>НД изготовителя</w:t>
                  </w:r>
                </w:p>
              </w:tc>
              <w:tc>
                <w:tcPr>
                  <w:tcW w:w="6485" w:type="dxa"/>
                </w:tcPr>
                <w:p w14:paraId="74906570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Техническая документация изготовителя </w:t>
                  </w:r>
                </w:p>
                <w:p w14:paraId="629073E5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E61D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(заверенная Поставщиком копия ТУ, СТО или другого документа), должны быть предоставлены одновременно с подачей заявки на участие в торгах. </w:t>
                  </w:r>
                </w:p>
                <w:p w14:paraId="5ABAFBEB" w14:textId="77777777" w:rsidR="00EE61D7" w:rsidRPr="00EE61D7" w:rsidRDefault="00EE61D7" w:rsidP="00EE61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699A2449" w14:textId="77777777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" w:type="pct"/>
            <w:gridSpan w:val="2"/>
          </w:tcPr>
          <w:p w14:paraId="0FA27F4D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41A8" w:rsidRPr="00B07334" w14:paraId="3DB6D99C" w14:textId="77777777" w:rsidTr="00A43756">
        <w:tc>
          <w:tcPr>
            <w:tcW w:w="4927" w:type="pct"/>
            <w:gridSpan w:val="2"/>
          </w:tcPr>
          <w:p w14:paraId="77BF9265" w14:textId="33573ADE" w:rsidR="008B41A8" w:rsidRPr="00B07334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" w:type="pct"/>
            <w:gridSpan w:val="2"/>
          </w:tcPr>
          <w:p w14:paraId="70C7D803" w14:textId="77777777" w:rsidR="008B41A8" w:rsidRPr="00E52021" w:rsidRDefault="008B41A8" w:rsidP="0092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43756" w:rsidRPr="00E52021" w14:paraId="08BBC192" w14:textId="77777777" w:rsidTr="00A43756">
        <w:trPr>
          <w:gridAfter w:val="1"/>
          <w:wAfter w:w="57" w:type="pct"/>
        </w:trPr>
        <w:tc>
          <w:tcPr>
            <w:tcW w:w="2292" w:type="pct"/>
          </w:tcPr>
          <w:p w14:paraId="5E9A04BA" w14:textId="77777777" w:rsidR="00A43756" w:rsidRPr="00B07334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3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ПОСТАВЩИК: </w:t>
            </w:r>
          </w:p>
          <w:p w14:paraId="55B4399F" w14:textId="77777777" w:rsidR="00A43756" w:rsidRPr="00B07334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pct"/>
            <w:gridSpan w:val="2"/>
          </w:tcPr>
          <w:p w14:paraId="7E1371BC" w14:textId="77777777" w:rsidR="00A43756" w:rsidRPr="00E52021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4AFF257E" w14:textId="77777777" w:rsidR="00A43756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АО «</w:t>
            </w:r>
            <w:proofErr w:type="spellStart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Бенат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394E37B4" w14:textId="77777777" w:rsidR="00A43756" w:rsidRPr="00E52021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43756" w:rsidRPr="00E52021" w14:paraId="758F1FFF" w14:textId="77777777" w:rsidTr="00A43756">
        <w:trPr>
          <w:gridAfter w:val="1"/>
          <w:wAfter w:w="57" w:type="pct"/>
        </w:trPr>
        <w:tc>
          <w:tcPr>
            <w:tcW w:w="2292" w:type="pct"/>
          </w:tcPr>
          <w:p w14:paraId="25FDB4F7" w14:textId="77777777" w:rsidR="00A43756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11420AE" w14:textId="77777777" w:rsidR="00A43756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36687C" w14:textId="77777777" w:rsidR="00A43756" w:rsidRPr="006A5CCC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__________________/________________</w:t>
            </w:r>
            <w:r w:rsidRPr="006A5CC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14:paraId="3E1B604F" w14:textId="77777777" w:rsidR="00A43756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B41A8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9A418D2" w14:textId="77777777" w:rsid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58DF92" w14:textId="77777777" w:rsid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533C81" w14:textId="6580EFC0" w:rsidR="00AD5D64" w:rsidRPr="00B0733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2651" w:type="pct"/>
            <w:gridSpan w:val="2"/>
          </w:tcPr>
          <w:p w14:paraId="3A450A70" w14:textId="77777777" w:rsidR="00A43756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05AE41E8" w14:textId="77777777" w:rsidR="00A43756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23253F" w14:textId="77777777" w:rsidR="00A43756" w:rsidRPr="00E52021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_________________/А.Б. Бабенко/</w:t>
            </w:r>
          </w:p>
          <w:p w14:paraId="24588BB3" w14:textId="77777777" w:rsidR="00A43756" w:rsidRPr="00E52021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3F41323" w14:textId="77777777" w:rsidR="00A43756" w:rsidRPr="00E52021" w:rsidRDefault="00A43756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F728D8A" w14:textId="69BD5B8B" w:rsidR="00AD5D64" w:rsidRPr="00582B1C" w:rsidRDefault="00AD5D64" w:rsidP="00AD5D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</w:t>
      </w:r>
      <w:r w:rsidRPr="00582B1C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2B1C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б</w:t>
      </w:r>
    </w:p>
    <w:p w14:paraId="68ACF20C" w14:textId="0CE59382" w:rsidR="00AD5D64" w:rsidRPr="00582B1C" w:rsidRDefault="00AD5D64" w:rsidP="00AD5D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582B1C">
        <w:rPr>
          <w:rFonts w:ascii="Times New Roman" w:eastAsia="Times New Roman" w:hAnsi="Times New Roman" w:cs="Times New Roman"/>
          <w:lang w:eastAsia="ru-RU"/>
        </w:rPr>
        <w:t>к Договору №_____от__________</w:t>
      </w:r>
    </w:p>
    <w:p w14:paraId="368CA075" w14:textId="77777777" w:rsid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48A82" w14:textId="77777777" w:rsid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22B63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EC75759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угля активного древесного дробленого марки БАУ-ЛВ</w:t>
      </w:r>
    </w:p>
    <w:p w14:paraId="606EB7C3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28CAA28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5D64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D5D64">
        <w:rPr>
          <w:rFonts w:ascii="Times New Roman" w:eastAsia="Times New Roman" w:hAnsi="Times New Roman" w:cs="Times New Roman"/>
          <w:b/>
          <w:lang w:eastAsia="ru-RU"/>
        </w:rPr>
        <w:t xml:space="preserve"> ОБЩИЕ ТРЕБОВАНИЯ</w:t>
      </w:r>
    </w:p>
    <w:p w14:paraId="39686CBD" w14:textId="77777777" w:rsidR="00AD5D64" w:rsidRPr="00AD5D64" w:rsidRDefault="00AD5D64" w:rsidP="00AD5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541"/>
        <w:gridCol w:w="6434"/>
      </w:tblGrid>
      <w:tr w:rsidR="00AD5D64" w:rsidRPr="00AD5D64" w14:paraId="3396378A" w14:textId="77777777" w:rsidTr="00A71926">
        <w:tc>
          <w:tcPr>
            <w:tcW w:w="844" w:type="dxa"/>
          </w:tcPr>
          <w:p w14:paraId="76206EF1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559" w:type="dxa"/>
          </w:tcPr>
          <w:p w14:paraId="554CFD0D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6658" w:type="dxa"/>
          </w:tcPr>
          <w:p w14:paraId="0594ABFA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(требование)</w:t>
            </w:r>
          </w:p>
        </w:tc>
      </w:tr>
      <w:tr w:rsidR="00AD5D64" w:rsidRPr="00AD5D64" w14:paraId="021C574C" w14:textId="77777777" w:rsidTr="00A71926">
        <w:tc>
          <w:tcPr>
            <w:tcW w:w="844" w:type="dxa"/>
          </w:tcPr>
          <w:p w14:paraId="24DD78EF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</w:tcPr>
          <w:p w14:paraId="5F752D75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поставляемого товара                  </w:t>
            </w:r>
          </w:p>
        </w:tc>
        <w:tc>
          <w:tcPr>
            <w:tcW w:w="6658" w:type="dxa"/>
          </w:tcPr>
          <w:p w14:paraId="2D5DCA08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Уголь активный марки БАУ-ЛВ</w:t>
            </w:r>
          </w:p>
        </w:tc>
      </w:tr>
      <w:tr w:rsidR="00AD5D64" w:rsidRPr="00AD5D64" w14:paraId="5244B76F" w14:textId="77777777" w:rsidTr="00A71926">
        <w:tc>
          <w:tcPr>
            <w:tcW w:w="844" w:type="dxa"/>
          </w:tcPr>
          <w:p w14:paraId="144DAF8A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</w:tcPr>
          <w:p w14:paraId="03540C11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658" w:type="dxa"/>
          </w:tcPr>
          <w:p w14:paraId="4A5FA4DE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водок. Очистка водно-спиртовой смеси</w:t>
            </w:r>
          </w:p>
        </w:tc>
      </w:tr>
      <w:tr w:rsidR="00AD5D64" w:rsidRPr="00AD5D64" w14:paraId="04146902" w14:textId="77777777" w:rsidTr="00A71926">
        <w:tc>
          <w:tcPr>
            <w:tcW w:w="844" w:type="dxa"/>
          </w:tcPr>
          <w:p w14:paraId="313E058D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</w:tcPr>
          <w:p w14:paraId="3367BF1A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в которых установлены требования к поставляемой продукции</w:t>
            </w:r>
          </w:p>
        </w:tc>
        <w:tc>
          <w:tcPr>
            <w:tcW w:w="6658" w:type="dxa"/>
          </w:tcPr>
          <w:p w14:paraId="2E1B09DC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ТР ТС 029/2012 Технический регламент таможенного союза «Требования безопасности пищевых добавок, </w:t>
            </w:r>
            <w:proofErr w:type="spellStart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технологических вспомогательных средств»;  </w:t>
            </w:r>
          </w:p>
          <w:p w14:paraId="5E56065A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 ТС 021/2011 Технический регламент таможенного союза «О безопасности пищевой продукции»;</w:t>
            </w:r>
          </w:p>
          <w:p w14:paraId="253E84D6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 ТС 022/2011 Технический регламент таможенного союза «Пищевая продукция в части ее маркировки»;</w:t>
            </w:r>
          </w:p>
          <w:p w14:paraId="6A7ACCEC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AD5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Нормативная документация изготовителя (стандарт предприятия), при условии </w:t>
            </w:r>
            <w:proofErr w:type="gramStart"/>
            <w:r w:rsidRPr="00AD5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соответствия  требований</w:t>
            </w:r>
            <w:proofErr w:type="gramEnd"/>
            <w:r w:rsidRPr="00AD5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изложенным в стандарте предприятия, требованиям, не ниже, установленных  в ГОСТ 6217-74.</w:t>
            </w:r>
          </w:p>
        </w:tc>
      </w:tr>
      <w:tr w:rsidR="00AD5D64" w:rsidRPr="00AD5D64" w14:paraId="2C0135E1" w14:textId="77777777" w:rsidTr="00A71926">
        <w:tc>
          <w:tcPr>
            <w:tcW w:w="844" w:type="dxa"/>
          </w:tcPr>
          <w:p w14:paraId="1E0D1B17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</w:tcPr>
          <w:p w14:paraId="77D4FF05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  <w:tc>
          <w:tcPr>
            <w:tcW w:w="6658" w:type="dxa"/>
          </w:tcPr>
          <w:p w14:paraId="41484F76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029/2012 Статья 7 п.2, п.3;</w:t>
            </w:r>
          </w:p>
          <w:p w14:paraId="0E1D4A65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упаковывают в бумажные мешки по ГОСТ 2226.</w:t>
            </w:r>
          </w:p>
          <w:p w14:paraId="14BBC715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угля в мешке не более 10,0 кг. </w:t>
            </w:r>
          </w:p>
          <w:p w14:paraId="02D12190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мешки с углем сшивают машинным способом.</w:t>
            </w:r>
          </w:p>
        </w:tc>
      </w:tr>
      <w:tr w:rsidR="00AD5D64" w:rsidRPr="00AD5D64" w14:paraId="12B7F88F" w14:textId="77777777" w:rsidTr="00A71926">
        <w:tc>
          <w:tcPr>
            <w:tcW w:w="844" w:type="dxa"/>
          </w:tcPr>
          <w:p w14:paraId="457CC4CB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</w:tcPr>
          <w:p w14:paraId="5E96783C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</w:t>
            </w:r>
          </w:p>
          <w:p w14:paraId="4D8F837E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</w:tcPr>
          <w:p w14:paraId="15B44F9E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 ТС 029/2012 статья 9, часть 1, п.4; п. 7; статья 11.</w:t>
            </w:r>
          </w:p>
          <w:p w14:paraId="415F27E1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 ТС 022/2012 статья 4, часть 4.2</w:t>
            </w:r>
          </w:p>
          <w:p w14:paraId="7A89C783" w14:textId="77777777" w:rsidR="00AD5D64" w:rsidRPr="00AD5D64" w:rsidRDefault="00AD5D64" w:rsidP="00AD5D64">
            <w:pPr>
              <w:tabs>
                <w:tab w:val="left" w:pos="2977"/>
                <w:tab w:val="left" w:pos="3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маркировка с нанесением основных, дополнительных, информационных надписей, предупредительной </w:t>
            </w:r>
            <w:proofErr w:type="gramStart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надписи</w:t>
            </w:r>
            <w:proofErr w:type="gramEnd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бросать» и манипуляционного знака «Беречь от влаги»</w:t>
            </w:r>
          </w:p>
        </w:tc>
      </w:tr>
      <w:tr w:rsidR="00AD5D64" w:rsidRPr="00AD5D64" w14:paraId="16365A60" w14:textId="77777777" w:rsidTr="00A71926">
        <w:tc>
          <w:tcPr>
            <w:tcW w:w="844" w:type="dxa"/>
          </w:tcPr>
          <w:p w14:paraId="36C7451D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</w:tcPr>
          <w:p w14:paraId="15B34819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качество </w:t>
            </w:r>
          </w:p>
        </w:tc>
        <w:tc>
          <w:tcPr>
            <w:tcW w:w="6658" w:type="dxa"/>
          </w:tcPr>
          <w:p w14:paraId="19E1A367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копия декларации о соответствии, заверенная держателем подлинника; </w:t>
            </w:r>
          </w:p>
          <w:p w14:paraId="0046625D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протоколов испытаний, указанных в декларации о соответствии, заверенные держателем подлинника декларации (предоставляются 1 раз на весь срок действия декларации);</w:t>
            </w:r>
          </w:p>
          <w:p w14:paraId="27384940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паспорт качества (заверенный заводом изготовителем или копия, заверенная «Поставщиком».  </w:t>
            </w:r>
          </w:p>
          <w:p w14:paraId="355EF052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64" w:rsidRPr="00AD5D64" w14:paraId="7F7322A2" w14:textId="77777777" w:rsidTr="00A71926">
        <w:tc>
          <w:tcPr>
            <w:tcW w:w="844" w:type="dxa"/>
          </w:tcPr>
          <w:p w14:paraId="3E35CD85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9" w:type="dxa"/>
          </w:tcPr>
          <w:p w14:paraId="311A4D72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хранения </w:t>
            </w:r>
          </w:p>
        </w:tc>
        <w:tc>
          <w:tcPr>
            <w:tcW w:w="6658" w:type="dxa"/>
          </w:tcPr>
          <w:p w14:paraId="5919D7FE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со дня изготовления</w:t>
            </w:r>
          </w:p>
          <w:p w14:paraId="4F801359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Остаточный срок хранения на момент поставки должен </w:t>
            </w:r>
            <w:proofErr w:type="gramStart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 не</w:t>
            </w:r>
            <w:proofErr w:type="gramEnd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90  %  от установленного (1год 9 месяцев)</w:t>
            </w:r>
          </w:p>
        </w:tc>
      </w:tr>
      <w:tr w:rsidR="00AD5D64" w:rsidRPr="00AD5D64" w14:paraId="7B86EEE9" w14:textId="77777777" w:rsidTr="00A71926">
        <w:tc>
          <w:tcPr>
            <w:tcW w:w="844" w:type="dxa"/>
          </w:tcPr>
          <w:p w14:paraId="7F0490DE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9" w:type="dxa"/>
          </w:tcPr>
          <w:p w14:paraId="6D3683C4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6658" w:type="dxa"/>
          </w:tcPr>
          <w:p w14:paraId="5F69DE6D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в упаковке предприятия-изготовителя в чистых закрытых складах, защищенных от попадания грунтовых вод и атмосферных осадков.  При хранении мешки с активным углем БАУ-ЛВ укладывают штабелями высотой не более 2 м.</w:t>
            </w:r>
          </w:p>
        </w:tc>
      </w:tr>
      <w:tr w:rsidR="00AD5D64" w:rsidRPr="00AD5D64" w14:paraId="49739361" w14:textId="77777777" w:rsidTr="00A71926">
        <w:tc>
          <w:tcPr>
            <w:tcW w:w="844" w:type="dxa"/>
          </w:tcPr>
          <w:p w14:paraId="02884F65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9" w:type="dxa"/>
          </w:tcPr>
          <w:p w14:paraId="425A74C9" w14:textId="77777777" w:rsidR="00AD5D64" w:rsidRPr="00AD5D6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транспортирования</w:t>
            </w:r>
          </w:p>
        </w:tc>
        <w:tc>
          <w:tcPr>
            <w:tcW w:w="6658" w:type="dxa"/>
          </w:tcPr>
          <w:p w14:paraId="233F2B79" w14:textId="77777777" w:rsidR="00AD5D64" w:rsidRPr="00AD5D64" w:rsidRDefault="00AD5D64" w:rsidP="00AD5D64">
            <w:pPr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всеми видами транспорта, кроме воздушного, в соответствии с правилами перевозки, действующими на данном виде транспорта</w:t>
            </w:r>
          </w:p>
        </w:tc>
      </w:tr>
    </w:tbl>
    <w:p w14:paraId="206DC9C7" w14:textId="77777777" w:rsid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2DF78F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5D64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AD5D64">
        <w:rPr>
          <w:rFonts w:ascii="Times New Roman" w:eastAsia="Times New Roman" w:hAnsi="Times New Roman" w:cs="Times New Roman"/>
          <w:b/>
          <w:lang w:eastAsia="ru-RU"/>
        </w:rPr>
        <w:t xml:space="preserve"> ТЕХНИЧЕСКИЕ ТРЕБОВАНИЯ</w:t>
      </w:r>
    </w:p>
    <w:p w14:paraId="227F28A1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467B4A" w14:textId="77777777" w:rsidR="00AD5D64" w:rsidRPr="00AD5D64" w:rsidRDefault="00AD5D64" w:rsidP="00AD5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386"/>
      </w:tblGrid>
      <w:tr w:rsidR="00AD5D64" w:rsidRPr="00AD5D64" w14:paraId="1437E4E4" w14:textId="77777777" w:rsidTr="00A71926">
        <w:tc>
          <w:tcPr>
            <w:tcW w:w="851" w:type="dxa"/>
          </w:tcPr>
          <w:p w14:paraId="41F46E58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69" w:type="dxa"/>
          </w:tcPr>
          <w:p w14:paraId="593A031B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86" w:type="dxa"/>
          </w:tcPr>
          <w:p w14:paraId="21960B30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(требование)</w:t>
            </w:r>
          </w:p>
        </w:tc>
      </w:tr>
      <w:tr w:rsidR="00AD5D64" w:rsidRPr="00AD5D64" w14:paraId="57137688" w14:textId="77777777" w:rsidTr="00A71926">
        <w:tc>
          <w:tcPr>
            <w:tcW w:w="851" w:type="dxa"/>
          </w:tcPr>
          <w:p w14:paraId="3F54B800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023A22E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5386" w:type="dxa"/>
          </w:tcPr>
          <w:p w14:paraId="621191CE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Зерна неправильной формы серо-черного цвета без посторонних включений</w:t>
            </w:r>
          </w:p>
        </w:tc>
      </w:tr>
      <w:tr w:rsidR="00AD5D64" w:rsidRPr="00AD5D64" w14:paraId="1C9035F6" w14:textId="77777777" w:rsidTr="00A71926">
        <w:tc>
          <w:tcPr>
            <w:tcW w:w="851" w:type="dxa"/>
          </w:tcPr>
          <w:p w14:paraId="20B7326C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2F162C1B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Адсорбционная активность по йоду, %, не менее</w:t>
            </w:r>
          </w:p>
        </w:tc>
        <w:tc>
          <w:tcPr>
            <w:tcW w:w="5386" w:type="dxa"/>
          </w:tcPr>
          <w:p w14:paraId="00A6DD9B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D5D64" w:rsidRPr="00AD5D64" w14:paraId="6409B504" w14:textId="77777777" w:rsidTr="00A71926">
        <w:tc>
          <w:tcPr>
            <w:tcW w:w="851" w:type="dxa"/>
          </w:tcPr>
          <w:p w14:paraId="6372F01D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4B727465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Адсорбционная активность по уксусной кислоте, мл, не менее</w:t>
            </w:r>
          </w:p>
        </w:tc>
        <w:tc>
          <w:tcPr>
            <w:tcW w:w="5386" w:type="dxa"/>
          </w:tcPr>
          <w:p w14:paraId="00E81F69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D5D64" w:rsidRPr="00AD5D64" w14:paraId="7AAD5095" w14:textId="77777777" w:rsidTr="00A71926">
        <w:tc>
          <w:tcPr>
            <w:tcW w:w="851" w:type="dxa"/>
          </w:tcPr>
          <w:p w14:paraId="63724B4B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32BF76AE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</w:t>
            </w:r>
            <w:proofErr w:type="gramStart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пор</w:t>
            </w:r>
            <w:proofErr w:type="gramEnd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воде, см</w:t>
            </w: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/г, не менее</w:t>
            </w:r>
          </w:p>
        </w:tc>
        <w:tc>
          <w:tcPr>
            <w:tcW w:w="5386" w:type="dxa"/>
          </w:tcPr>
          <w:p w14:paraId="7638C367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AD5D64" w:rsidRPr="00AD5D64" w14:paraId="6A6B3D79" w14:textId="77777777" w:rsidTr="00A71926">
        <w:tc>
          <w:tcPr>
            <w:tcW w:w="851" w:type="dxa"/>
          </w:tcPr>
          <w:p w14:paraId="65F9623B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2B3A6640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Насыпная плотность, г/дм</w:t>
            </w:r>
            <w:proofErr w:type="gramStart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A715F8A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AD5D64" w:rsidRPr="00AD5D64" w14:paraId="3D85C9E4" w14:textId="77777777" w:rsidTr="00A71926">
        <w:tc>
          <w:tcPr>
            <w:tcW w:w="851" w:type="dxa"/>
            <w:vMerge w:val="restart"/>
          </w:tcPr>
          <w:p w14:paraId="2F222D0A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14:paraId="4D26A98E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Фракционный состав, массовая доля остатка на сите с полотном: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F438D04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64" w:rsidRPr="00AD5D64" w14:paraId="13D473C2" w14:textId="77777777" w:rsidTr="00A71926">
        <w:tc>
          <w:tcPr>
            <w:tcW w:w="851" w:type="dxa"/>
            <w:vMerge/>
          </w:tcPr>
          <w:p w14:paraId="509EF7D5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D969592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N 36, %, не более</w:t>
            </w:r>
          </w:p>
        </w:tc>
        <w:tc>
          <w:tcPr>
            <w:tcW w:w="5386" w:type="dxa"/>
          </w:tcPr>
          <w:p w14:paraId="14F4F129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D5D64" w:rsidRPr="00AD5D64" w14:paraId="0185D11C" w14:textId="77777777" w:rsidTr="00A71926">
        <w:tc>
          <w:tcPr>
            <w:tcW w:w="851" w:type="dxa"/>
            <w:vMerge/>
          </w:tcPr>
          <w:p w14:paraId="5869A65A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1FB278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N 10, %, не менее</w:t>
            </w:r>
          </w:p>
        </w:tc>
        <w:tc>
          <w:tcPr>
            <w:tcW w:w="5386" w:type="dxa"/>
          </w:tcPr>
          <w:p w14:paraId="230E9564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D5D64" w:rsidRPr="00AD5D64" w14:paraId="22931489" w14:textId="77777777" w:rsidTr="00A71926">
        <w:tc>
          <w:tcPr>
            <w:tcW w:w="851" w:type="dxa"/>
            <w:vMerge/>
          </w:tcPr>
          <w:p w14:paraId="05B3BFFF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BD93C2E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поддоне, %, не более</w:t>
            </w:r>
          </w:p>
        </w:tc>
        <w:tc>
          <w:tcPr>
            <w:tcW w:w="5386" w:type="dxa"/>
          </w:tcPr>
          <w:p w14:paraId="37E68BEF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D5D64" w:rsidRPr="00AD5D64" w14:paraId="3D525A4D" w14:textId="77777777" w:rsidTr="00A71926">
        <w:tc>
          <w:tcPr>
            <w:tcW w:w="851" w:type="dxa"/>
          </w:tcPr>
          <w:p w14:paraId="7F8794E5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0F682030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золы, %, не более</w:t>
            </w:r>
          </w:p>
        </w:tc>
        <w:tc>
          <w:tcPr>
            <w:tcW w:w="5386" w:type="dxa"/>
          </w:tcPr>
          <w:p w14:paraId="28A782D1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D64" w:rsidRPr="00AD5D64" w14:paraId="5BEA8841" w14:textId="77777777" w:rsidTr="00A71926">
        <w:tc>
          <w:tcPr>
            <w:tcW w:w="851" w:type="dxa"/>
          </w:tcPr>
          <w:p w14:paraId="1B5F15AA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29CEDE7F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влаги, % не более</w:t>
            </w:r>
          </w:p>
        </w:tc>
        <w:tc>
          <w:tcPr>
            <w:tcW w:w="5386" w:type="dxa"/>
          </w:tcPr>
          <w:p w14:paraId="003A6969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5D64" w:rsidRPr="00AD5D64" w14:paraId="472838A1" w14:textId="77777777" w:rsidTr="00A71926">
        <w:tc>
          <w:tcPr>
            <w:tcW w:w="851" w:type="dxa"/>
          </w:tcPr>
          <w:p w14:paraId="4F7A1EC6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14:paraId="1AFB6F25" w14:textId="77777777" w:rsidR="00AD5D64" w:rsidRPr="00AD5D64" w:rsidRDefault="00AD5D64" w:rsidP="00AD5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Прочность, %, не менее</w:t>
            </w:r>
          </w:p>
        </w:tc>
        <w:tc>
          <w:tcPr>
            <w:tcW w:w="5386" w:type="dxa"/>
          </w:tcPr>
          <w:p w14:paraId="3AE3906B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7A23292C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1EF6570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133541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5D64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AD5D64">
        <w:rPr>
          <w:rFonts w:ascii="Times New Roman" w:eastAsia="Times New Roman" w:hAnsi="Times New Roman" w:cs="Times New Roman"/>
          <w:b/>
          <w:lang w:eastAsia="ru-RU"/>
        </w:rPr>
        <w:t xml:space="preserve"> ДОПОЛНИТЕЛЬНЫЕ ТРЕБОВАНИЯ</w:t>
      </w:r>
    </w:p>
    <w:p w14:paraId="23EEE7F7" w14:textId="77777777" w:rsidR="00AD5D64" w:rsidRPr="00AD5D64" w:rsidRDefault="00AD5D64" w:rsidP="00AD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5D64">
        <w:rPr>
          <w:rFonts w:ascii="Times New Roman" w:eastAsia="Times New Roman" w:hAnsi="Times New Roman" w:cs="Times New Roman"/>
          <w:b/>
          <w:lang w:eastAsia="ru-RU"/>
        </w:rPr>
        <w:t>(иные существенные условия поставки)</w:t>
      </w:r>
    </w:p>
    <w:p w14:paraId="1F45B10B" w14:textId="77777777" w:rsidR="00AD5D64" w:rsidRPr="00AD5D64" w:rsidRDefault="00AD5D64" w:rsidP="00AD5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927"/>
        <w:gridCol w:w="975"/>
        <w:gridCol w:w="5285"/>
      </w:tblGrid>
      <w:tr w:rsidR="00AD5D64" w:rsidRPr="00AD5D64" w14:paraId="25F7A208" w14:textId="77777777" w:rsidTr="00AD5D64">
        <w:tc>
          <w:tcPr>
            <w:tcW w:w="668" w:type="dxa"/>
          </w:tcPr>
          <w:p w14:paraId="4FA5C352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927" w:type="dxa"/>
          </w:tcPr>
          <w:p w14:paraId="2542EFD7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6258" w:type="dxa"/>
            <w:gridSpan w:val="2"/>
          </w:tcPr>
          <w:p w14:paraId="13F7D6C9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(требование)</w:t>
            </w:r>
          </w:p>
        </w:tc>
      </w:tr>
      <w:tr w:rsidR="00AD5D64" w:rsidRPr="00AD5D64" w14:paraId="00F93BBB" w14:textId="77777777" w:rsidTr="00AD5D64">
        <w:tc>
          <w:tcPr>
            <w:tcW w:w="668" w:type="dxa"/>
          </w:tcPr>
          <w:p w14:paraId="280FCB8C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7" w:type="dxa"/>
          </w:tcPr>
          <w:p w14:paraId="01008E02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>Оформление сопроводительных документов</w:t>
            </w:r>
          </w:p>
        </w:tc>
        <w:tc>
          <w:tcPr>
            <w:tcW w:w="6258" w:type="dxa"/>
            <w:gridSpan w:val="2"/>
          </w:tcPr>
          <w:p w14:paraId="0D549588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в сопроводительных документах (ТН, счет фактура), в документах, подтверждающих качество (декларация, протоколы испытаний к декларации, паспорт качества), указанное на упаковке, указанное в спецификации к </w:t>
            </w:r>
            <w:proofErr w:type="gramStart"/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>договору  -</w:t>
            </w:r>
            <w:proofErr w:type="gramEnd"/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 xml:space="preserve">  должно быть одно и то же.</w:t>
            </w:r>
          </w:p>
        </w:tc>
      </w:tr>
      <w:tr w:rsidR="00AD5D64" w:rsidRPr="00AD5D64" w14:paraId="7A40ACA0" w14:textId="77777777" w:rsidTr="00AD5D64">
        <w:tc>
          <w:tcPr>
            <w:tcW w:w="668" w:type="dxa"/>
          </w:tcPr>
          <w:p w14:paraId="7475322F" w14:textId="77777777" w:rsidR="00AD5D64" w:rsidRPr="00AD5D64" w:rsidRDefault="00AD5D64" w:rsidP="00AD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27" w:type="dxa"/>
          </w:tcPr>
          <w:p w14:paraId="4F1334F1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>НД изготовителя</w:t>
            </w:r>
          </w:p>
        </w:tc>
        <w:tc>
          <w:tcPr>
            <w:tcW w:w="6258" w:type="dxa"/>
            <w:gridSpan w:val="2"/>
          </w:tcPr>
          <w:p w14:paraId="2EE2D28D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документация изготовителя </w:t>
            </w:r>
          </w:p>
          <w:p w14:paraId="4EB42C43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D64">
              <w:rPr>
                <w:rFonts w:ascii="Times New Roman" w:eastAsia="Times New Roman" w:hAnsi="Times New Roman" w:cs="Times New Roman"/>
                <w:lang w:eastAsia="ru-RU"/>
              </w:rPr>
              <w:t xml:space="preserve">(заверенная Поставщиком копия ТУ, СТО или другого документа), должны быть предоставлены одновременно с подачей заявки на участие в торгах. </w:t>
            </w:r>
          </w:p>
          <w:p w14:paraId="7112D34A" w14:textId="77777777" w:rsidR="00AD5D64" w:rsidRPr="00AD5D64" w:rsidRDefault="00AD5D64" w:rsidP="00AD5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64" w:rsidRPr="00E52021" w14:paraId="71F34F8E" w14:textId="77777777" w:rsidTr="00AD5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570" w:type="dxa"/>
            <w:gridSpan w:val="3"/>
          </w:tcPr>
          <w:p w14:paraId="4620F9B2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17EC4A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D0CFCB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25BEDF" w14:textId="77777777" w:rsidR="00AD5D64" w:rsidRPr="00B0733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3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ПОСТАВЩИК: </w:t>
            </w:r>
          </w:p>
          <w:p w14:paraId="1D1826E3" w14:textId="77777777" w:rsidR="00AD5D64" w:rsidRPr="00B0733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5" w:type="dxa"/>
          </w:tcPr>
          <w:p w14:paraId="1FC04A6E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F433D5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754300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2989CF2" w14:textId="77777777" w:rsidR="00AD5D64" w:rsidRPr="00E52021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14:paraId="73C9B884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АО «</w:t>
            </w:r>
            <w:proofErr w:type="spellStart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Бенат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1CB8A088" w14:textId="77777777" w:rsidR="00AD5D64" w:rsidRPr="00E52021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D5D64" w:rsidRPr="00E52021" w14:paraId="411A8117" w14:textId="77777777" w:rsidTr="00AD5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570" w:type="dxa"/>
            <w:gridSpan w:val="3"/>
          </w:tcPr>
          <w:p w14:paraId="1E3FE5BC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5D2D8C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A91BF0" w14:textId="77777777" w:rsidR="00AD5D64" w:rsidRPr="006A5CCC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__________________/________________</w:t>
            </w:r>
            <w:r w:rsidRPr="006A5CC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14:paraId="53A1BC59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07334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B41A8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EC38D53" w14:textId="77777777" w:rsidR="00AD5D64" w:rsidRDefault="00AD5D64" w:rsidP="00A7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11B80B" w14:textId="77777777" w:rsidR="00AD5D64" w:rsidRDefault="00AD5D64" w:rsidP="00A7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97402" w14:textId="30D713D7" w:rsidR="00AD5D64" w:rsidRPr="00B07334" w:rsidRDefault="00AD5D64" w:rsidP="00AD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</w:t>
            </w:r>
          </w:p>
        </w:tc>
        <w:tc>
          <w:tcPr>
            <w:tcW w:w="5285" w:type="dxa"/>
          </w:tcPr>
          <w:p w14:paraId="20346385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Генеральный директор</w:t>
            </w:r>
          </w:p>
          <w:p w14:paraId="14DAA349" w14:textId="77777777" w:rsidR="00AD5D64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B6E350" w14:textId="77777777" w:rsidR="00AD5D64" w:rsidRPr="00E52021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02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_________________/А.Б. Бабенко/</w:t>
            </w:r>
          </w:p>
          <w:p w14:paraId="5D3B4BF4" w14:textId="77777777" w:rsidR="00AD5D64" w:rsidRPr="00E52021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520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DDABF4" w14:textId="77777777" w:rsidR="00AD5D64" w:rsidRPr="00E52021" w:rsidRDefault="00AD5D64" w:rsidP="00A7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AC70C84" w14:textId="77777777" w:rsidR="0064684E" w:rsidRDefault="0064684E" w:rsidP="0064684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4684E" w:rsidSect="00A43756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D5639" w14:textId="77777777" w:rsidR="00FE5BB6" w:rsidRDefault="00FE5BB6" w:rsidP="00146412">
      <w:pPr>
        <w:spacing w:after="0" w:line="240" w:lineRule="auto"/>
      </w:pPr>
      <w:r>
        <w:separator/>
      </w:r>
    </w:p>
  </w:endnote>
  <w:endnote w:type="continuationSeparator" w:id="0">
    <w:p w14:paraId="0451CDE8" w14:textId="77777777" w:rsidR="00FE5BB6" w:rsidRDefault="00FE5BB6" w:rsidP="0014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878492"/>
      <w:docPartObj>
        <w:docPartGallery w:val="Page Numbers (Bottom of Page)"/>
        <w:docPartUnique/>
      </w:docPartObj>
    </w:sdtPr>
    <w:sdtEndPr/>
    <w:sdtContent>
      <w:p w14:paraId="7D9ECB9C" w14:textId="2D23C94D" w:rsidR="00FE5BB6" w:rsidRDefault="00FE5BB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2B9">
          <w:rPr>
            <w:noProof/>
          </w:rPr>
          <w:t>12</w:t>
        </w:r>
        <w:r>
          <w:fldChar w:fldCharType="end"/>
        </w:r>
      </w:p>
    </w:sdtContent>
  </w:sdt>
  <w:p w14:paraId="0E9192C1" w14:textId="77777777" w:rsidR="00FE5BB6" w:rsidRDefault="00FE5BB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96F23" w14:textId="77777777" w:rsidR="00FE5BB6" w:rsidRDefault="00FE5BB6" w:rsidP="00146412">
      <w:pPr>
        <w:spacing w:after="0" w:line="240" w:lineRule="auto"/>
      </w:pPr>
      <w:r>
        <w:separator/>
      </w:r>
    </w:p>
  </w:footnote>
  <w:footnote w:type="continuationSeparator" w:id="0">
    <w:p w14:paraId="78B16D64" w14:textId="77777777" w:rsidR="00FE5BB6" w:rsidRDefault="00FE5BB6" w:rsidP="00146412">
      <w:pPr>
        <w:spacing w:after="0" w:line="240" w:lineRule="auto"/>
      </w:pPr>
      <w:r>
        <w:continuationSeparator/>
      </w:r>
    </w:p>
  </w:footnote>
  <w:footnote w:id="1">
    <w:p w14:paraId="14A25496" w14:textId="77777777" w:rsidR="00FE5BB6" w:rsidRDefault="00FE5BB6">
      <w:pPr>
        <w:pStyle w:val="a7"/>
      </w:pPr>
      <w:r>
        <w:rPr>
          <w:rStyle w:val="a9"/>
        </w:rPr>
        <w:footnoteRef/>
      </w:r>
      <w:r>
        <w:t xml:space="preserve"> </w:t>
      </w:r>
      <w:r w:rsidRPr="00B76F74">
        <w:rPr>
          <w:rFonts w:ascii="Times New Roman" w:hAnsi="Times New Roman" w:cs="Times New Roman"/>
        </w:rPr>
        <w:t>Для плательщиков НДС</w:t>
      </w:r>
      <w:r>
        <w:t>.</w:t>
      </w:r>
    </w:p>
  </w:footnote>
  <w:footnote w:id="2">
    <w:p w14:paraId="38DF4936" w14:textId="58FAD8FA" w:rsidR="00FE5BB6" w:rsidRPr="00771160" w:rsidRDefault="00FE5BB6" w:rsidP="00B76F74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771160">
        <w:rPr>
          <w:rFonts w:ascii="Times New Roman" w:hAnsi="Times New Roman" w:cs="Times New Roman"/>
        </w:rPr>
        <w:t xml:space="preserve">Заполняется в соответствии с заявкой участника закупки. </w:t>
      </w:r>
    </w:p>
  </w:footnote>
  <w:footnote w:id="3">
    <w:p w14:paraId="05633594" w14:textId="77777777" w:rsidR="00FE5BB6" w:rsidRPr="00771160" w:rsidRDefault="00FE5BB6" w:rsidP="00B76F74">
      <w:pPr>
        <w:pStyle w:val="a7"/>
        <w:rPr>
          <w:rFonts w:ascii="Times New Roman" w:hAnsi="Times New Roman" w:cs="Times New Roman"/>
        </w:rPr>
      </w:pPr>
      <w:r w:rsidRPr="00771160">
        <w:rPr>
          <w:rStyle w:val="a9"/>
          <w:rFonts w:ascii="Times New Roman" w:hAnsi="Times New Roman" w:cs="Times New Roman"/>
        </w:rPr>
        <w:footnoteRef/>
      </w:r>
      <w:r w:rsidRPr="00771160">
        <w:rPr>
          <w:rFonts w:ascii="Times New Roman" w:hAnsi="Times New Roman" w:cs="Times New Roman"/>
        </w:rPr>
        <w:t xml:space="preserve"> Заполняется в соответствии с заявкой участника закупки. </w:t>
      </w:r>
    </w:p>
  </w:footnote>
  <w:footnote w:id="4">
    <w:p w14:paraId="3293C7EC" w14:textId="77777777" w:rsidR="00FE5BB6" w:rsidRDefault="00FE5BB6">
      <w:pPr>
        <w:pStyle w:val="a7"/>
      </w:pPr>
      <w:r>
        <w:rPr>
          <w:rStyle w:val="a9"/>
        </w:rPr>
        <w:footnoteRef/>
      </w:r>
      <w:r>
        <w:t xml:space="preserve"> Для плательщиков НДС.</w:t>
      </w:r>
    </w:p>
  </w:footnote>
  <w:footnote w:id="5">
    <w:p w14:paraId="6A6982DF" w14:textId="77777777" w:rsidR="00FE5BB6" w:rsidRDefault="00FE5BB6">
      <w:pPr>
        <w:pStyle w:val="a7"/>
      </w:pPr>
      <w:r>
        <w:rPr>
          <w:rStyle w:val="a9"/>
        </w:rPr>
        <w:footnoteRef/>
      </w:r>
      <w:r>
        <w:t xml:space="preserve"> Для плательщиков НДС.</w:t>
      </w:r>
    </w:p>
  </w:footnote>
  <w:footnote w:id="6">
    <w:p w14:paraId="6CCE928E" w14:textId="77777777" w:rsidR="00FE5BB6" w:rsidRDefault="00FE5BB6">
      <w:pPr>
        <w:pStyle w:val="a7"/>
      </w:pPr>
      <w:r>
        <w:rPr>
          <w:rStyle w:val="a9"/>
        </w:rPr>
        <w:footnoteRef/>
      </w:r>
      <w:r>
        <w:t xml:space="preserve"> Для плательщиков НДС.</w:t>
      </w:r>
    </w:p>
  </w:footnote>
  <w:footnote w:id="7">
    <w:p w14:paraId="4BD940DB" w14:textId="77777777" w:rsidR="00FE5BB6" w:rsidRDefault="00FE5BB6" w:rsidP="0064684E">
      <w:pPr>
        <w:pStyle w:val="a7"/>
      </w:pPr>
      <w:r>
        <w:rPr>
          <w:rStyle w:val="a9"/>
        </w:rPr>
        <w:footnoteRef/>
      </w:r>
      <w:r>
        <w:t xml:space="preserve"> Для плательщиков НДС.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592"/>
    <w:multiLevelType w:val="singleLevel"/>
    <w:tmpl w:val="34B0CF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DCA3558"/>
    <w:multiLevelType w:val="multilevel"/>
    <w:tmpl w:val="900C8A98"/>
    <w:lvl w:ilvl="0">
      <w:start w:val="13"/>
      <w:numFmt w:val="none"/>
      <w:lvlText w:val="12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1"/>
      <w:numFmt w:val="decimal"/>
      <w:isLgl/>
      <w:lvlText w:val="12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A17729"/>
    <w:multiLevelType w:val="multilevel"/>
    <w:tmpl w:val="366410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" w15:restartNumberingAfterBreak="0">
    <w:nsid w:val="1C342991"/>
    <w:multiLevelType w:val="multilevel"/>
    <w:tmpl w:val="F93AD8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93"/>
        </w:tabs>
        <w:ind w:left="1293" w:hanging="58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b/>
      </w:rPr>
    </w:lvl>
  </w:abstractNum>
  <w:abstractNum w:abstractNumId="4" w15:restartNumberingAfterBreak="0">
    <w:nsid w:val="1D253983"/>
    <w:multiLevelType w:val="multilevel"/>
    <w:tmpl w:val="443E51A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52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b/>
      </w:rPr>
    </w:lvl>
  </w:abstractNum>
  <w:abstractNum w:abstractNumId="5" w15:restartNumberingAfterBreak="0">
    <w:nsid w:val="2C102B93"/>
    <w:multiLevelType w:val="multilevel"/>
    <w:tmpl w:val="D798A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EA3591"/>
    <w:multiLevelType w:val="multilevel"/>
    <w:tmpl w:val="634A6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color w:val="auto"/>
      </w:rPr>
    </w:lvl>
  </w:abstractNum>
  <w:abstractNum w:abstractNumId="7" w15:restartNumberingAfterBreak="0">
    <w:nsid w:val="337B449D"/>
    <w:multiLevelType w:val="singleLevel"/>
    <w:tmpl w:val="1F8476B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 w15:restartNumberingAfterBreak="0">
    <w:nsid w:val="38D5718D"/>
    <w:multiLevelType w:val="multilevel"/>
    <w:tmpl w:val="CB60E0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  <w:sz w:val="24"/>
      </w:rPr>
    </w:lvl>
  </w:abstractNum>
  <w:abstractNum w:abstractNumId="9" w15:restartNumberingAfterBreak="0">
    <w:nsid w:val="44BC2B2C"/>
    <w:multiLevelType w:val="multilevel"/>
    <w:tmpl w:val="E24E4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1440"/>
      </w:pPr>
      <w:rPr>
        <w:rFonts w:hint="default"/>
      </w:rPr>
    </w:lvl>
  </w:abstractNum>
  <w:abstractNum w:abstractNumId="10" w15:restartNumberingAfterBreak="0">
    <w:nsid w:val="4BE84F6E"/>
    <w:multiLevelType w:val="multilevel"/>
    <w:tmpl w:val="AE5CB6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157F2E"/>
    <w:multiLevelType w:val="multilevel"/>
    <w:tmpl w:val="D1647E3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723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ascii="Symbol" w:hAnsi="Symbol" w:cs="Symbol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Symbol" w:hAnsi="Symbol" w:cs="Symbol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Symbol" w:hAnsi="Symbol" w:cs="Symbol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Symbol" w:hAnsi="Symbol" w:cs="Symbol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Symbol" w:hAnsi="Symbol" w:cs="Symbol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Symbol" w:hAnsi="Symbol" w:cs="Symbol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Symbol" w:hAnsi="Symbol" w:cs="Symbol" w:hint="default"/>
      </w:rPr>
    </w:lvl>
  </w:abstractNum>
  <w:abstractNum w:abstractNumId="12" w15:restartNumberingAfterBreak="0">
    <w:nsid w:val="6C792D40"/>
    <w:multiLevelType w:val="multilevel"/>
    <w:tmpl w:val="6E7618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A9"/>
    <w:rsid w:val="00066F83"/>
    <w:rsid w:val="00074443"/>
    <w:rsid w:val="000C4FA6"/>
    <w:rsid w:val="000C7888"/>
    <w:rsid w:val="000E4285"/>
    <w:rsid w:val="00146412"/>
    <w:rsid w:val="00156E23"/>
    <w:rsid w:val="0018202B"/>
    <w:rsid w:val="001D2D68"/>
    <w:rsid w:val="00206342"/>
    <w:rsid w:val="0024320C"/>
    <w:rsid w:val="00261544"/>
    <w:rsid w:val="002A2FC4"/>
    <w:rsid w:val="002A4114"/>
    <w:rsid w:val="002B0225"/>
    <w:rsid w:val="002E61E2"/>
    <w:rsid w:val="0034522C"/>
    <w:rsid w:val="00345332"/>
    <w:rsid w:val="00391BA9"/>
    <w:rsid w:val="003B511B"/>
    <w:rsid w:val="003C0274"/>
    <w:rsid w:val="003D4D4A"/>
    <w:rsid w:val="0040001B"/>
    <w:rsid w:val="00422D33"/>
    <w:rsid w:val="00433DC0"/>
    <w:rsid w:val="004D019C"/>
    <w:rsid w:val="004D1E97"/>
    <w:rsid w:val="004E1174"/>
    <w:rsid w:val="004F2341"/>
    <w:rsid w:val="004F5D13"/>
    <w:rsid w:val="00502CE3"/>
    <w:rsid w:val="00582B1C"/>
    <w:rsid w:val="00584976"/>
    <w:rsid w:val="0063743D"/>
    <w:rsid w:val="00642C47"/>
    <w:rsid w:val="0064684E"/>
    <w:rsid w:val="00670320"/>
    <w:rsid w:val="006A463F"/>
    <w:rsid w:val="006A5CCC"/>
    <w:rsid w:val="006D3666"/>
    <w:rsid w:val="006E12CC"/>
    <w:rsid w:val="00716328"/>
    <w:rsid w:val="00716AC2"/>
    <w:rsid w:val="007635A0"/>
    <w:rsid w:val="00771160"/>
    <w:rsid w:val="00772F50"/>
    <w:rsid w:val="00787EE1"/>
    <w:rsid w:val="00793C51"/>
    <w:rsid w:val="007A622A"/>
    <w:rsid w:val="007D15A2"/>
    <w:rsid w:val="007D72B9"/>
    <w:rsid w:val="00807449"/>
    <w:rsid w:val="0089352E"/>
    <w:rsid w:val="008B4173"/>
    <w:rsid w:val="008B41A8"/>
    <w:rsid w:val="009004F5"/>
    <w:rsid w:val="009165FD"/>
    <w:rsid w:val="00926002"/>
    <w:rsid w:val="00942562"/>
    <w:rsid w:val="009B7FD1"/>
    <w:rsid w:val="009F1058"/>
    <w:rsid w:val="009F2CDE"/>
    <w:rsid w:val="00A23B09"/>
    <w:rsid w:val="00A43756"/>
    <w:rsid w:val="00A453EA"/>
    <w:rsid w:val="00A71926"/>
    <w:rsid w:val="00AC2C7B"/>
    <w:rsid w:val="00AD5D64"/>
    <w:rsid w:val="00AE58EF"/>
    <w:rsid w:val="00B01F40"/>
    <w:rsid w:val="00B07334"/>
    <w:rsid w:val="00B31108"/>
    <w:rsid w:val="00B35792"/>
    <w:rsid w:val="00B40D70"/>
    <w:rsid w:val="00B71CAA"/>
    <w:rsid w:val="00B76F74"/>
    <w:rsid w:val="00BE240E"/>
    <w:rsid w:val="00BE6BDC"/>
    <w:rsid w:val="00C25CD4"/>
    <w:rsid w:val="00C37D36"/>
    <w:rsid w:val="00C84E42"/>
    <w:rsid w:val="00CA5BA8"/>
    <w:rsid w:val="00CC59A3"/>
    <w:rsid w:val="00D200F4"/>
    <w:rsid w:val="00D40A00"/>
    <w:rsid w:val="00DA61D6"/>
    <w:rsid w:val="00E52021"/>
    <w:rsid w:val="00E54B5C"/>
    <w:rsid w:val="00E56F7D"/>
    <w:rsid w:val="00E61A0C"/>
    <w:rsid w:val="00E6735B"/>
    <w:rsid w:val="00E86731"/>
    <w:rsid w:val="00E92514"/>
    <w:rsid w:val="00EC0CC7"/>
    <w:rsid w:val="00EE61D7"/>
    <w:rsid w:val="00EF0A2B"/>
    <w:rsid w:val="00F21790"/>
    <w:rsid w:val="00F24547"/>
    <w:rsid w:val="00F3164F"/>
    <w:rsid w:val="00F84905"/>
    <w:rsid w:val="00FB1EFD"/>
    <w:rsid w:val="00FC5CD2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09B"/>
  <w15:docId w15:val="{DEFEB605-1FBD-4672-9AEB-0387329F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74"/>
  </w:style>
  <w:style w:type="paragraph" w:styleId="10">
    <w:name w:val="heading 1"/>
    <w:basedOn w:val="a"/>
    <w:link w:val="12"/>
    <w:uiPriority w:val="9"/>
    <w:qFormat/>
    <w:rsid w:val="004E1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04F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114"/>
    <w:rPr>
      <w:rFonts w:ascii="Tahoma" w:hAnsi="Tahoma" w:cs="Tahoma"/>
      <w:sz w:val="16"/>
      <w:szCs w:val="16"/>
    </w:rPr>
  </w:style>
  <w:style w:type="paragraph" w:customStyle="1" w:styleId="a5">
    <w:name w:val="Пункт"/>
    <w:basedOn w:val="a"/>
    <w:rsid w:val="002A411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8B4173"/>
    <w:pPr>
      <w:ind w:left="720"/>
      <w:contextualSpacing/>
    </w:pPr>
  </w:style>
  <w:style w:type="paragraph" w:customStyle="1" w:styleId="ConsNormal">
    <w:name w:val="ConsNormal"/>
    <w:uiPriority w:val="99"/>
    <w:rsid w:val="00E925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FC5CD2"/>
    <w:pPr>
      <w:widowControl w:val="0"/>
      <w:autoSpaceDE w:val="0"/>
      <w:autoSpaceDN w:val="0"/>
      <w:adjustRightInd w:val="0"/>
      <w:spacing w:after="0" w:line="235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99"/>
    <w:rsid w:val="00FC5CD2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464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46412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146412"/>
    <w:rPr>
      <w:vertAlign w:val="superscript"/>
    </w:rPr>
  </w:style>
  <w:style w:type="table" w:styleId="aa">
    <w:name w:val="Table Grid"/>
    <w:basedOn w:val="a1"/>
    <w:rsid w:val="0014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0A00"/>
    <w:rPr>
      <w:color w:val="0000FF" w:themeColor="hyperlink"/>
      <w:u w:val="single"/>
    </w:rPr>
  </w:style>
  <w:style w:type="paragraph" w:styleId="ac">
    <w:name w:val="No Spacing"/>
    <w:uiPriority w:val="1"/>
    <w:qFormat/>
    <w:rsid w:val="004E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4E117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3B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511B"/>
  </w:style>
  <w:style w:type="paragraph" w:styleId="af">
    <w:name w:val="footer"/>
    <w:basedOn w:val="a"/>
    <w:link w:val="af0"/>
    <w:uiPriority w:val="99"/>
    <w:unhideWhenUsed/>
    <w:rsid w:val="003B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511B"/>
  </w:style>
  <w:style w:type="paragraph" w:customStyle="1" w:styleId="1">
    <w:name w:val="*МойСписок1"/>
    <w:qFormat/>
    <w:rsid w:val="00772F50"/>
    <w:pPr>
      <w:widowControl w:val="0"/>
      <w:numPr>
        <w:numId w:val="13"/>
      </w:numPr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Calibri" w:hAnsi="Times New Roman" w:cs="Calibri"/>
      <w:b/>
      <w:bCs/>
      <w:color w:val="000000"/>
      <w:sz w:val="24"/>
      <w:szCs w:val="24"/>
    </w:rPr>
  </w:style>
  <w:style w:type="paragraph" w:customStyle="1" w:styleId="11">
    <w:name w:val="*МойСписок1.1."/>
    <w:basedOn w:val="a"/>
    <w:link w:val="110"/>
    <w:qFormat/>
    <w:rsid w:val="00772F50"/>
    <w:pPr>
      <w:widowControl w:val="0"/>
      <w:numPr>
        <w:ilvl w:val="1"/>
        <w:numId w:val="13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/>
      <w:jc w:val="both"/>
      <w:outlineLvl w:val="1"/>
    </w:pPr>
    <w:rPr>
      <w:rFonts w:ascii="Times New Roman" w:eastAsia="Calibri" w:hAnsi="Times New Roman" w:cs="Calibri"/>
      <w:snapToGrid w:val="0"/>
      <w:color w:val="000000"/>
      <w:sz w:val="24"/>
      <w:szCs w:val="24"/>
    </w:rPr>
  </w:style>
  <w:style w:type="character" w:customStyle="1" w:styleId="110">
    <w:name w:val="*МойСписок1.1. Знак"/>
    <w:link w:val="11"/>
    <w:rsid w:val="00772F50"/>
    <w:rPr>
      <w:rFonts w:ascii="Times New Roman" w:eastAsia="Calibri" w:hAnsi="Times New Roman" w:cs="Calibri"/>
      <w:snapToGrid w:val="0"/>
      <w:color w:val="000000"/>
      <w:sz w:val="24"/>
      <w:szCs w:val="24"/>
    </w:rPr>
  </w:style>
  <w:style w:type="paragraph" w:customStyle="1" w:styleId="111">
    <w:name w:val="*МойСписок1.1.1."/>
    <w:basedOn w:val="11"/>
    <w:qFormat/>
    <w:rsid w:val="00772F50"/>
    <w:pPr>
      <w:numPr>
        <w:ilvl w:val="2"/>
      </w:numPr>
      <w:ind w:left="143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E080-3927-4030-92FE-760B0261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ПономареваЛВ</dc:creator>
  <cp:lastModifiedBy>ЧеркашинаЕИ</cp:lastModifiedBy>
  <cp:revision>4</cp:revision>
  <cp:lastPrinted>2020-07-16T11:49:00Z</cp:lastPrinted>
  <dcterms:created xsi:type="dcterms:W3CDTF">2021-09-22T08:46:00Z</dcterms:created>
  <dcterms:modified xsi:type="dcterms:W3CDTF">2021-09-22T09:42:00Z</dcterms:modified>
</cp:coreProperties>
</file>