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FF" w:rsidRPr="00743674" w:rsidRDefault="008C78FF" w:rsidP="008C78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36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136D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bookmarkStart w:id="0" w:name="_GoBack"/>
      <w:bookmarkEnd w:id="0"/>
      <w:r w:rsidRPr="007436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C78FF" w:rsidRPr="00743674" w:rsidRDefault="008C78FF" w:rsidP="008C78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436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документации о проведении</w:t>
      </w:r>
    </w:p>
    <w:p w:rsidR="008C78FF" w:rsidRPr="00743674" w:rsidRDefault="008C78FF" w:rsidP="008C78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436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запроса предложений в электронной форме</w:t>
      </w:r>
    </w:p>
    <w:p w:rsidR="008C78FF" w:rsidRPr="00042FDE" w:rsidRDefault="008C78FF" w:rsidP="008C78F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C78FF" w:rsidRPr="00F93E33" w:rsidRDefault="008C78FF" w:rsidP="008C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93E3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ОБОСНОВАНИЕ НАЧАЛЬНОЙ (МАКСИМАЛЬНОЙ) ЦЕНЫ ДОГОВОРА </w:t>
      </w:r>
    </w:p>
    <w:p w:rsidR="008C78FF" w:rsidRPr="00F93E33" w:rsidRDefault="008C78FF" w:rsidP="008C78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8C78FF" w:rsidRPr="00F93E33" w:rsidRDefault="008C78FF" w:rsidP="008C78FF">
      <w:pPr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93E33">
        <w:rPr>
          <w:rFonts w:ascii="Times New Roman" w:hAnsi="Times New Roman" w:cs="Times New Roman"/>
          <w:sz w:val="21"/>
          <w:szCs w:val="21"/>
        </w:rPr>
        <w:t>В соответствии с п.6.3 части 5. Раздела 1 Положения о закупке товаров, работ, услуг Акционерного общества «</w:t>
      </w:r>
      <w:proofErr w:type="spellStart"/>
      <w:r w:rsidRPr="00F93E33">
        <w:rPr>
          <w:rFonts w:ascii="Times New Roman" w:hAnsi="Times New Roman" w:cs="Times New Roman"/>
          <w:sz w:val="21"/>
          <w:szCs w:val="21"/>
        </w:rPr>
        <w:t>Бенат</w:t>
      </w:r>
      <w:proofErr w:type="spellEnd"/>
      <w:r w:rsidRPr="00F93E33">
        <w:rPr>
          <w:rFonts w:ascii="Times New Roman" w:hAnsi="Times New Roman" w:cs="Times New Roman"/>
          <w:sz w:val="21"/>
          <w:szCs w:val="21"/>
        </w:rPr>
        <w:t>», утвержденного Решением Совета директоров АО «</w:t>
      </w:r>
      <w:proofErr w:type="spellStart"/>
      <w:r w:rsidRPr="00F93E33">
        <w:rPr>
          <w:rFonts w:ascii="Times New Roman" w:hAnsi="Times New Roman" w:cs="Times New Roman"/>
          <w:sz w:val="21"/>
          <w:szCs w:val="21"/>
        </w:rPr>
        <w:t>Бенат</w:t>
      </w:r>
      <w:proofErr w:type="spellEnd"/>
      <w:r w:rsidRPr="00F93E33">
        <w:rPr>
          <w:rFonts w:ascii="Times New Roman" w:hAnsi="Times New Roman" w:cs="Times New Roman"/>
          <w:sz w:val="21"/>
          <w:szCs w:val="21"/>
        </w:rPr>
        <w:t>» от 15 июня 2021 г. (протокол №11 от 15.06.2021 г.) (далее-Положени</w:t>
      </w:r>
      <w:r w:rsidR="00056A6B" w:rsidRPr="00F93E33">
        <w:rPr>
          <w:rFonts w:ascii="Times New Roman" w:hAnsi="Times New Roman" w:cs="Times New Roman"/>
          <w:sz w:val="21"/>
          <w:szCs w:val="21"/>
        </w:rPr>
        <w:t>е</w:t>
      </w:r>
      <w:r w:rsidRPr="00F93E33">
        <w:rPr>
          <w:rFonts w:ascii="Times New Roman" w:hAnsi="Times New Roman" w:cs="Times New Roman"/>
          <w:sz w:val="21"/>
          <w:szCs w:val="21"/>
        </w:rPr>
        <w:t>) для определения начальной (максимальной) цены Договора (далее-НМЦД) Заказчиком применен М</w:t>
      </w:r>
      <w:r w:rsidRPr="00F93E33">
        <w:rPr>
          <w:rFonts w:ascii="Times New Roman" w:hAnsi="Times New Roman" w:cs="Times New Roman"/>
          <w:b/>
          <w:sz w:val="21"/>
          <w:szCs w:val="21"/>
        </w:rPr>
        <w:t>етод рыночных цен (анализ рынка).</w:t>
      </w:r>
    </w:p>
    <w:p w:rsidR="00951083" w:rsidRPr="00F93E33" w:rsidRDefault="00951083" w:rsidP="008C78F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93E33">
        <w:rPr>
          <w:rFonts w:ascii="Times New Roman" w:hAnsi="Times New Roman" w:cs="Times New Roman"/>
          <w:sz w:val="21"/>
          <w:szCs w:val="21"/>
        </w:rPr>
        <w:t>В целях определения НМЦД методом рыночных цен (анализа рынка) используется не менее трех цен товара, работы, услуги, предлагаемых различными поставщиками (подрядчиками, исполнителями. (п. 8.4. часть 5. Раздел 1 Положения)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63"/>
        <w:gridCol w:w="2134"/>
        <w:gridCol w:w="2134"/>
      </w:tblGrid>
      <w:tr w:rsidR="008C78FF" w:rsidRPr="00F93E33" w:rsidTr="00E85A0D">
        <w:trPr>
          <w:trHeight w:val="972"/>
        </w:trPr>
        <w:tc>
          <w:tcPr>
            <w:tcW w:w="3114" w:type="dxa"/>
            <w:shd w:val="clear" w:color="auto" w:fill="auto"/>
          </w:tcPr>
          <w:p w:rsidR="008C78FF" w:rsidRPr="00F93E33" w:rsidRDefault="008C78FF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C78FF" w:rsidRPr="00F93E33" w:rsidRDefault="008C78FF" w:rsidP="00AB7EA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b/>
                <w:sz w:val="21"/>
                <w:szCs w:val="21"/>
              </w:rPr>
              <w:t>Предмет договора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8C78FF" w:rsidRPr="00F93E33" w:rsidRDefault="008C78FF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C78FF" w:rsidRPr="00F93E33" w:rsidRDefault="008C78FF" w:rsidP="00AB7EA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Источник информации о цене (руб., в </w:t>
            </w:r>
            <w:proofErr w:type="spellStart"/>
            <w:r w:rsidRPr="00F93E33">
              <w:rPr>
                <w:rFonts w:ascii="Times New Roman" w:hAnsi="Times New Roman" w:cs="Times New Roman"/>
                <w:b/>
                <w:sz w:val="21"/>
                <w:szCs w:val="21"/>
              </w:rPr>
              <w:t>т.ч</w:t>
            </w:r>
            <w:proofErr w:type="spellEnd"/>
            <w:r w:rsidRPr="00F93E33">
              <w:rPr>
                <w:rFonts w:ascii="Times New Roman" w:hAnsi="Times New Roman" w:cs="Times New Roman"/>
                <w:b/>
                <w:sz w:val="21"/>
                <w:szCs w:val="21"/>
              </w:rPr>
              <w:t>. НДС 20%</w:t>
            </w:r>
            <w:r w:rsidR="00F93E33" w:rsidRPr="0064684E">
              <w:rPr>
                <w:rStyle w:val="a7"/>
              </w:rPr>
              <w:footnoteReference w:id="1"/>
            </w:r>
            <w:r w:rsidRPr="00F93E33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  <w:p w:rsidR="008C78FF" w:rsidRPr="00F93E33" w:rsidRDefault="008C78FF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7FC0" w:rsidRPr="00F93E33" w:rsidTr="001E3019">
        <w:trPr>
          <w:trHeight w:val="610"/>
        </w:trPr>
        <w:tc>
          <w:tcPr>
            <w:tcW w:w="3114" w:type="dxa"/>
            <w:shd w:val="clear" w:color="auto" w:fill="auto"/>
          </w:tcPr>
          <w:p w:rsidR="00817FC0" w:rsidRPr="00F93E33" w:rsidRDefault="001E3019" w:rsidP="00042FD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Поставка угля активного для нужд АО «</w:t>
            </w:r>
            <w:proofErr w:type="spellStart"/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Бенат</w:t>
            </w:r>
            <w:proofErr w:type="spellEnd"/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817FC0" w:rsidRPr="00F93E33" w:rsidRDefault="00817FC0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17FC0" w:rsidRPr="00F93E33" w:rsidRDefault="00817FC0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Предложение № 1</w:t>
            </w:r>
          </w:p>
          <w:p w:rsidR="00817FC0" w:rsidRPr="00F93E33" w:rsidRDefault="00817FC0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4" w:type="dxa"/>
            <w:vMerge w:val="restart"/>
            <w:shd w:val="clear" w:color="auto" w:fill="auto"/>
          </w:tcPr>
          <w:p w:rsidR="00817FC0" w:rsidRPr="00F93E33" w:rsidRDefault="00817FC0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17FC0" w:rsidRPr="00F93E33" w:rsidRDefault="00817FC0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Предложение № 2</w:t>
            </w:r>
          </w:p>
          <w:p w:rsidR="00817FC0" w:rsidRPr="00F93E33" w:rsidRDefault="00817FC0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4" w:type="dxa"/>
            <w:vMerge w:val="restart"/>
            <w:shd w:val="clear" w:color="auto" w:fill="auto"/>
          </w:tcPr>
          <w:p w:rsidR="00817FC0" w:rsidRPr="00F93E33" w:rsidRDefault="00817FC0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17FC0" w:rsidRPr="00F93E33" w:rsidRDefault="00817FC0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Предложение № 3</w:t>
            </w:r>
          </w:p>
          <w:p w:rsidR="00817FC0" w:rsidRPr="00F93E33" w:rsidRDefault="00817FC0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7FC0" w:rsidRPr="00F93E33" w:rsidTr="00E85A0D">
        <w:trPr>
          <w:trHeight w:val="399"/>
        </w:trPr>
        <w:tc>
          <w:tcPr>
            <w:tcW w:w="3114" w:type="dxa"/>
            <w:shd w:val="clear" w:color="auto" w:fill="auto"/>
          </w:tcPr>
          <w:p w:rsidR="00817FC0" w:rsidRPr="00F93E33" w:rsidRDefault="00817FC0" w:rsidP="00B86C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продукции</w:t>
            </w:r>
            <w:r w:rsidR="00743674" w:rsidRPr="00F93E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и количество продукции</w:t>
            </w:r>
          </w:p>
        </w:tc>
        <w:tc>
          <w:tcPr>
            <w:tcW w:w="1963" w:type="dxa"/>
            <w:vMerge/>
            <w:shd w:val="clear" w:color="auto" w:fill="auto"/>
          </w:tcPr>
          <w:p w:rsidR="00817FC0" w:rsidRPr="00F93E33" w:rsidRDefault="00817FC0" w:rsidP="00B86C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17FC0" w:rsidRPr="00F93E33" w:rsidRDefault="00817FC0" w:rsidP="00B86C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17FC0" w:rsidRPr="00F93E33" w:rsidRDefault="00817FC0" w:rsidP="00B86C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43674" w:rsidRPr="00F93E33" w:rsidTr="00F93E33">
        <w:trPr>
          <w:trHeight w:val="82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74" w:rsidRPr="00F93E33" w:rsidRDefault="00743674" w:rsidP="00743674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93E33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Уголь активный древесный дробленный марки БАУ-А ГОСТ 6217-74 – 0,3 тонн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674" w:rsidRPr="00F93E33" w:rsidRDefault="00743674" w:rsidP="00743674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93 631,28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674" w:rsidRPr="00F93E33" w:rsidRDefault="00743674" w:rsidP="00743674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95 431,20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674" w:rsidRPr="00F93E33" w:rsidRDefault="00743674" w:rsidP="00743674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98 131,26</w:t>
            </w:r>
          </w:p>
        </w:tc>
      </w:tr>
      <w:tr w:rsidR="00743674" w:rsidRPr="00F93E33" w:rsidTr="00FE7C0A">
        <w:trPr>
          <w:trHeight w:val="39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74" w:rsidRPr="00F93E33" w:rsidRDefault="00743674" w:rsidP="0074367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Уголь активный БАУ-ЛВ ТУ 20.14.72-001-06343907-2017 – 0,3 тонн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674" w:rsidRPr="00F93E33" w:rsidRDefault="00743674" w:rsidP="00743674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101 659,76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674" w:rsidRPr="00F93E33" w:rsidRDefault="00743674" w:rsidP="00743674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107 059,50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674" w:rsidRPr="00F93E33" w:rsidRDefault="00743674" w:rsidP="00743674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107 059,50</w:t>
            </w:r>
          </w:p>
        </w:tc>
      </w:tr>
      <w:tr w:rsidR="00743674" w:rsidRPr="00F93E33" w:rsidTr="00FE7C0A">
        <w:trPr>
          <w:trHeight w:val="39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74" w:rsidRPr="00F93E33" w:rsidRDefault="00743674" w:rsidP="0074367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93E33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Уголь активный УАИ-1 ТУ20.14.72-001-06343907-2017 – 0,15 тонн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674" w:rsidRPr="00F93E33" w:rsidRDefault="00743674" w:rsidP="00743674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66 565,64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674" w:rsidRPr="00F93E33" w:rsidRDefault="00743674" w:rsidP="00743674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69 628,40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674" w:rsidRPr="00F93E33" w:rsidRDefault="00743674" w:rsidP="00743674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69 628,40</w:t>
            </w:r>
          </w:p>
        </w:tc>
      </w:tr>
      <w:tr w:rsidR="00743674" w:rsidRPr="00F93E33" w:rsidTr="00E85A0D">
        <w:trPr>
          <w:trHeight w:val="399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743674" w:rsidRPr="00F93E33" w:rsidRDefault="00743674" w:rsidP="0074367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674" w:rsidRPr="00F93E33" w:rsidRDefault="00743674" w:rsidP="0074367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261 856,68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674" w:rsidRPr="00F93E33" w:rsidRDefault="00743674" w:rsidP="00743674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272 119,10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674" w:rsidRPr="00F93E33" w:rsidRDefault="00743674" w:rsidP="00743674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274 819,16</w:t>
            </w:r>
          </w:p>
        </w:tc>
      </w:tr>
    </w:tbl>
    <w:p w:rsidR="008C04B9" w:rsidRPr="00F93E33" w:rsidRDefault="00951083" w:rsidP="00743674">
      <w:pPr>
        <w:ind w:firstLine="567"/>
        <w:rPr>
          <w:sz w:val="21"/>
          <w:szCs w:val="21"/>
        </w:rPr>
      </w:pPr>
      <w:r w:rsidRPr="00F93E33">
        <w:rPr>
          <w:rFonts w:ascii="Times New Roman" w:hAnsi="Times New Roman" w:cs="Times New Roman"/>
          <w:sz w:val="21"/>
          <w:szCs w:val="21"/>
        </w:rPr>
        <w:t xml:space="preserve">Заказчик при проведении конкурентных процедур закупок вправе определять НМЦД методом рыночных цен (анализ рынка) как наименьшее значение из полученных Заказчиком цен товаров, работ, услуг или менее  </w:t>
      </w:r>
      <m:oMath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 w:val="21"/>
                <w:szCs w:val="21"/>
              </w:rPr>
              <m:t>НМЦД</m:t>
            </m:r>
          </m:e>
          <m:sup>
            <m:r>
              <w:rPr>
                <w:rFonts w:ascii="Cambria Math" w:hAnsi="Cambria Math" w:cs="Times New Roman"/>
                <w:sz w:val="21"/>
                <w:szCs w:val="21"/>
              </w:rPr>
              <m:t>рын</m:t>
            </m:r>
          </m:sup>
        </m:sSup>
      </m:oMath>
      <w:r w:rsidRPr="00F93E33">
        <w:rPr>
          <w:rFonts w:ascii="Times New Roman" w:hAnsi="Times New Roman" w:cs="Times New Roman"/>
          <w:sz w:val="21"/>
          <w:szCs w:val="21"/>
        </w:rPr>
        <w:t xml:space="preserve"> исходя из размера средств, выделенных на приобретение товаров, работ, услуг (п 8.8. часть 5. Раздел 1 Положения).</w:t>
      </w:r>
      <w:r w:rsidR="00743674" w:rsidRPr="00F93E3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</w:t>
      </w:r>
      <w:r w:rsidRPr="00F93E33">
        <w:rPr>
          <w:rFonts w:ascii="Times New Roman" w:hAnsi="Times New Roman" w:cs="Times New Roman"/>
          <w:sz w:val="21"/>
          <w:szCs w:val="21"/>
        </w:rPr>
        <w:t>Руководствуясь п.8.8. части 5. Раздела 1 Положения о закупке товаров, работ, услуг</w:t>
      </w:r>
      <w:r w:rsidR="00776ADE" w:rsidRPr="00F93E33">
        <w:rPr>
          <w:rFonts w:ascii="Times New Roman" w:hAnsi="Times New Roman" w:cs="Times New Roman"/>
          <w:sz w:val="21"/>
          <w:szCs w:val="21"/>
        </w:rPr>
        <w:t xml:space="preserve"> Акционерного общества «</w:t>
      </w:r>
      <w:proofErr w:type="spellStart"/>
      <w:r w:rsidR="00776ADE" w:rsidRPr="00F93E33">
        <w:rPr>
          <w:rFonts w:ascii="Times New Roman" w:hAnsi="Times New Roman" w:cs="Times New Roman"/>
          <w:sz w:val="21"/>
          <w:szCs w:val="21"/>
        </w:rPr>
        <w:t>Бенат</w:t>
      </w:r>
      <w:proofErr w:type="spellEnd"/>
      <w:r w:rsidR="00776ADE" w:rsidRPr="00F93E33">
        <w:rPr>
          <w:rFonts w:ascii="Times New Roman" w:hAnsi="Times New Roman" w:cs="Times New Roman"/>
          <w:sz w:val="21"/>
          <w:szCs w:val="21"/>
        </w:rPr>
        <w:t>», утвержденного Решением Совета директоров АО «</w:t>
      </w:r>
      <w:proofErr w:type="spellStart"/>
      <w:r w:rsidR="00776ADE" w:rsidRPr="00F93E33">
        <w:rPr>
          <w:rFonts w:ascii="Times New Roman" w:hAnsi="Times New Roman" w:cs="Times New Roman"/>
          <w:sz w:val="21"/>
          <w:szCs w:val="21"/>
        </w:rPr>
        <w:t>Бенат</w:t>
      </w:r>
      <w:proofErr w:type="spellEnd"/>
      <w:r w:rsidR="00776ADE" w:rsidRPr="00F93E33">
        <w:rPr>
          <w:rFonts w:ascii="Times New Roman" w:hAnsi="Times New Roman" w:cs="Times New Roman"/>
          <w:sz w:val="21"/>
          <w:szCs w:val="21"/>
        </w:rPr>
        <w:t xml:space="preserve">» от 15 июня 2021 г. (протокол №11 от 15.06.2021 г.) </w:t>
      </w:r>
      <w:r w:rsidRPr="00F93E33">
        <w:rPr>
          <w:rFonts w:ascii="Times New Roman" w:hAnsi="Times New Roman" w:cs="Times New Roman"/>
          <w:sz w:val="21"/>
          <w:szCs w:val="21"/>
        </w:rPr>
        <w:t xml:space="preserve"> </w:t>
      </w:r>
      <w:r w:rsidRPr="00F93E33">
        <w:rPr>
          <w:rFonts w:ascii="Times New Roman" w:hAnsi="Times New Roman" w:cs="Times New Roman"/>
          <w:bCs/>
          <w:sz w:val="21"/>
          <w:szCs w:val="21"/>
        </w:rPr>
        <w:t>начальная (максимальная) цена Договора установлена в размере</w:t>
      </w:r>
      <w:r w:rsidR="00817FC0" w:rsidRPr="00F93E3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743674" w:rsidRPr="00F93E33">
        <w:rPr>
          <w:rFonts w:ascii="Times New Roman" w:hAnsi="Times New Roman" w:cs="Times New Roman"/>
          <w:b/>
          <w:bCs/>
          <w:sz w:val="21"/>
          <w:szCs w:val="21"/>
        </w:rPr>
        <w:t>261 8</w:t>
      </w:r>
      <w:r w:rsidR="00D33FCB" w:rsidRPr="00F93E33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="00743674" w:rsidRPr="00F93E33">
        <w:rPr>
          <w:rFonts w:ascii="Times New Roman" w:hAnsi="Times New Roman" w:cs="Times New Roman"/>
          <w:b/>
          <w:bCs/>
          <w:sz w:val="21"/>
          <w:szCs w:val="21"/>
        </w:rPr>
        <w:t>6</w:t>
      </w:r>
      <w:r w:rsidRPr="00F93E33">
        <w:rPr>
          <w:rFonts w:ascii="Times New Roman" w:hAnsi="Times New Roman" w:cs="Times New Roman"/>
          <w:b/>
          <w:bCs/>
          <w:sz w:val="21"/>
          <w:szCs w:val="21"/>
        </w:rPr>
        <w:t xml:space="preserve"> (</w:t>
      </w:r>
      <w:r w:rsidR="00743674" w:rsidRPr="00F93E33">
        <w:rPr>
          <w:rFonts w:ascii="Times New Roman" w:hAnsi="Times New Roman" w:cs="Times New Roman"/>
          <w:b/>
          <w:bCs/>
          <w:sz w:val="21"/>
          <w:szCs w:val="21"/>
        </w:rPr>
        <w:t>Двести шестьдесят одна</w:t>
      </w:r>
      <w:r w:rsidR="00817FC0" w:rsidRPr="00F93E33">
        <w:rPr>
          <w:rFonts w:ascii="Times New Roman" w:hAnsi="Times New Roman" w:cs="Times New Roman"/>
          <w:b/>
          <w:bCs/>
          <w:sz w:val="21"/>
          <w:szCs w:val="21"/>
        </w:rPr>
        <w:t xml:space="preserve"> тысяч</w:t>
      </w:r>
      <w:r w:rsidR="00743674" w:rsidRPr="00F93E33">
        <w:rPr>
          <w:rFonts w:ascii="Times New Roman" w:hAnsi="Times New Roman" w:cs="Times New Roman"/>
          <w:b/>
          <w:bCs/>
          <w:sz w:val="21"/>
          <w:szCs w:val="21"/>
        </w:rPr>
        <w:t>а восемьсот пятьдесят шесть</w:t>
      </w:r>
      <w:r w:rsidRPr="00F93E33">
        <w:rPr>
          <w:rFonts w:ascii="Times New Roman" w:hAnsi="Times New Roman" w:cs="Times New Roman"/>
          <w:b/>
          <w:bCs/>
          <w:sz w:val="21"/>
          <w:szCs w:val="21"/>
        </w:rPr>
        <w:t>) рубл</w:t>
      </w:r>
      <w:r w:rsidR="00776ADE" w:rsidRPr="00F93E33">
        <w:rPr>
          <w:rFonts w:ascii="Times New Roman" w:hAnsi="Times New Roman" w:cs="Times New Roman"/>
          <w:b/>
          <w:bCs/>
          <w:sz w:val="21"/>
          <w:szCs w:val="21"/>
        </w:rPr>
        <w:t>ей</w:t>
      </w:r>
      <w:r w:rsidRPr="00F93E33">
        <w:rPr>
          <w:rFonts w:ascii="Times New Roman" w:hAnsi="Times New Roman" w:cs="Times New Roman"/>
          <w:b/>
          <w:bCs/>
          <w:sz w:val="21"/>
          <w:szCs w:val="21"/>
        </w:rPr>
        <w:t xml:space="preserve"> 00 копеек за весь период действия Договора</w:t>
      </w:r>
    </w:p>
    <w:tbl>
      <w:tblPr>
        <w:tblW w:w="10234" w:type="dxa"/>
        <w:tblInd w:w="2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70"/>
        <w:gridCol w:w="397"/>
        <w:gridCol w:w="255"/>
        <w:gridCol w:w="879"/>
        <w:gridCol w:w="170"/>
        <w:gridCol w:w="936"/>
        <w:gridCol w:w="397"/>
        <w:gridCol w:w="793"/>
        <w:gridCol w:w="397"/>
        <w:gridCol w:w="85"/>
        <w:gridCol w:w="170"/>
        <w:gridCol w:w="199"/>
        <w:gridCol w:w="5103"/>
      </w:tblGrid>
      <w:tr w:rsidR="00776ADE" w:rsidRPr="00F93E33" w:rsidTr="00265DB0">
        <w:trPr>
          <w:gridAfter w:val="1"/>
          <w:wAfter w:w="5103" w:type="dxa"/>
        </w:trPr>
        <w:tc>
          <w:tcPr>
            <w:tcW w:w="513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6ADE" w:rsidRPr="00F93E33" w:rsidRDefault="00776ADE" w:rsidP="00776AD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Ответственный исполнитель:</w:t>
            </w:r>
          </w:p>
          <w:p w:rsidR="002E7073" w:rsidRPr="00F93E33" w:rsidRDefault="002E7073" w:rsidP="00817F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Начальник </w:t>
            </w:r>
            <w:r w:rsidR="00817FC0" w:rsidRPr="00F93E3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ОМТС</w:t>
            </w:r>
          </w:p>
        </w:tc>
      </w:tr>
      <w:tr w:rsidR="00776ADE" w:rsidRPr="00F93E33" w:rsidTr="00265DB0">
        <w:tc>
          <w:tcPr>
            <w:tcW w:w="10234" w:type="dxa"/>
            <w:gridSpan w:val="14"/>
            <w:hideMark/>
          </w:tcPr>
          <w:p w:rsidR="00776ADE" w:rsidRPr="00F93E33" w:rsidRDefault="00776ADE" w:rsidP="00776A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(должность)</w:t>
            </w:r>
          </w:p>
        </w:tc>
      </w:tr>
      <w:tr w:rsidR="00776ADE" w:rsidRPr="00F93E33" w:rsidTr="00265DB0">
        <w:trPr>
          <w:gridBefore w:val="1"/>
          <w:gridAfter w:val="2"/>
          <w:wBefore w:w="283" w:type="dxa"/>
          <w:wAfter w:w="5302" w:type="dxa"/>
        </w:trPr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6ADE" w:rsidRPr="00F93E33" w:rsidRDefault="00776ADE" w:rsidP="00776A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" w:type="dxa"/>
            <w:vAlign w:val="bottom"/>
            <w:hideMark/>
          </w:tcPr>
          <w:p w:rsidR="00776ADE" w:rsidRPr="00F93E33" w:rsidRDefault="00776ADE" w:rsidP="00776A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26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6ADE" w:rsidRPr="00F93E33" w:rsidRDefault="00817FC0" w:rsidP="00817F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Жихарев</w:t>
            </w:r>
            <w:r w:rsidR="002E7073" w:rsidRPr="00F93E33">
              <w:rPr>
                <w:rFonts w:ascii="Times New Roman" w:hAnsi="Times New Roman" w:cs="Times New Roman"/>
                <w:sz w:val="21"/>
                <w:szCs w:val="21"/>
              </w:rPr>
              <w:t xml:space="preserve"> А.</w:t>
            </w:r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2E7073" w:rsidRPr="00F93E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70" w:type="dxa"/>
            <w:vAlign w:val="bottom"/>
            <w:hideMark/>
          </w:tcPr>
          <w:p w:rsidR="00776ADE" w:rsidRPr="00F93E33" w:rsidRDefault="00776ADE" w:rsidP="00776A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</w:tr>
      <w:tr w:rsidR="00776ADE" w:rsidRPr="00F93E33" w:rsidTr="00265DB0">
        <w:trPr>
          <w:gridBefore w:val="1"/>
          <w:gridAfter w:val="2"/>
          <w:wBefore w:w="283" w:type="dxa"/>
          <w:wAfter w:w="5302" w:type="dxa"/>
        </w:trPr>
        <w:tc>
          <w:tcPr>
            <w:tcW w:w="4649" w:type="dxa"/>
            <w:gridSpan w:val="11"/>
            <w:hideMark/>
          </w:tcPr>
          <w:p w:rsidR="00776ADE" w:rsidRPr="00F93E33" w:rsidRDefault="00776ADE" w:rsidP="00776A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(подпись/расшифровка подписи)</w:t>
            </w:r>
          </w:p>
        </w:tc>
      </w:tr>
      <w:tr w:rsidR="00776ADE" w:rsidRPr="00F93E33" w:rsidTr="00265DB0">
        <w:trPr>
          <w:gridBefore w:val="1"/>
          <w:gridAfter w:val="4"/>
          <w:wBefore w:w="283" w:type="dxa"/>
          <w:wAfter w:w="5557" w:type="dxa"/>
        </w:trPr>
        <w:tc>
          <w:tcPr>
            <w:tcW w:w="170" w:type="dxa"/>
            <w:vAlign w:val="bottom"/>
            <w:hideMark/>
          </w:tcPr>
          <w:p w:rsidR="00776ADE" w:rsidRPr="00F93E33" w:rsidRDefault="00776ADE" w:rsidP="00776A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6ADE" w:rsidRPr="00F93E33" w:rsidRDefault="00776ADE" w:rsidP="00776A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dxa"/>
            <w:vAlign w:val="bottom"/>
            <w:hideMark/>
          </w:tcPr>
          <w:p w:rsidR="00776ADE" w:rsidRPr="00F93E33" w:rsidRDefault="00776ADE" w:rsidP="00776A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6ADE" w:rsidRPr="00F93E33" w:rsidRDefault="00776ADE" w:rsidP="00776A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" w:type="dxa"/>
            <w:vAlign w:val="bottom"/>
            <w:hideMark/>
          </w:tcPr>
          <w:p w:rsidR="00776ADE" w:rsidRPr="00F93E33" w:rsidRDefault="00776ADE" w:rsidP="00776A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6ADE" w:rsidRPr="00F93E33" w:rsidRDefault="00776ADE" w:rsidP="00776A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397" w:type="dxa"/>
            <w:vAlign w:val="bottom"/>
            <w:hideMark/>
          </w:tcPr>
          <w:p w:rsidR="00776ADE" w:rsidRPr="00F93E33" w:rsidRDefault="00776ADE" w:rsidP="00776A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</w:tbl>
    <w:p w:rsidR="00776ADE" w:rsidRPr="00F93E33" w:rsidRDefault="00776ADE" w:rsidP="00776ADE">
      <w:pPr>
        <w:rPr>
          <w:rFonts w:ascii="Times New Roman" w:hAnsi="Times New Roman" w:cs="Times New Roman"/>
          <w:sz w:val="21"/>
          <w:szCs w:val="21"/>
        </w:rPr>
      </w:pPr>
    </w:p>
    <w:p w:rsidR="00776ADE" w:rsidRPr="00F93E33" w:rsidRDefault="00776ADE" w:rsidP="00776ADE">
      <w:pPr>
        <w:rPr>
          <w:sz w:val="21"/>
          <w:szCs w:val="21"/>
        </w:rPr>
      </w:pPr>
    </w:p>
    <w:tbl>
      <w:tblPr>
        <w:tblW w:w="10234" w:type="dxa"/>
        <w:tblInd w:w="2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70"/>
        <w:gridCol w:w="397"/>
        <w:gridCol w:w="255"/>
        <w:gridCol w:w="879"/>
        <w:gridCol w:w="170"/>
        <w:gridCol w:w="936"/>
        <w:gridCol w:w="397"/>
        <w:gridCol w:w="793"/>
        <w:gridCol w:w="397"/>
        <w:gridCol w:w="85"/>
        <w:gridCol w:w="170"/>
        <w:gridCol w:w="199"/>
        <w:gridCol w:w="5103"/>
      </w:tblGrid>
      <w:tr w:rsidR="00265DB0" w:rsidRPr="00F93E33" w:rsidTr="00AB7EA8">
        <w:trPr>
          <w:gridAfter w:val="1"/>
          <w:wAfter w:w="5103" w:type="dxa"/>
        </w:trPr>
        <w:tc>
          <w:tcPr>
            <w:tcW w:w="513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DB0" w:rsidRPr="00F93E33" w:rsidRDefault="00265DB0" w:rsidP="00AB7EA8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bCs/>
                <w:sz w:val="21"/>
                <w:szCs w:val="21"/>
              </w:rPr>
              <w:t>СОГЛАСОВАНО:</w:t>
            </w:r>
          </w:p>
          <w:p w:rsidR="00265DB0" w:rsidRPr="00F93E33" w:rsidRDefault="00265DB0" w:rsidP="00265D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bCs/>
                <w:sz w:val="21"/>
                <w:szCs w:val="21"/>
              </w:rPr>
              <w:t>Начальник ПЭО</w:t>
            </w:r>
          </w:p>
        </w:tc>
      </w:tr>
      <w:tr w:rsidR="00265DB0" w:rsidRPr="00F93E33" w:rsidTr="00AB7EA8">
        <w:tc>
          <w:tcPr>
            <w:tcW w:w="10234" w:type="dxa"/>
            <w:gridSpan w:val="14"/>
            <w:hideMark/>
          </w:tcPr>
          <w:p w:rsidR="00265DB0" w:rsidRPr="00F93E33" w:rsidRDefault="00265DB0" w:rsidP="00AB7E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(должность)</w:t>
            </w:r>
          </w:p>
        </w:tc>
      </w:tr>
      <w:tr w:rsidR="00265DB0" w:rsidRPr="00F93E33" w:rsidTr="00AB7EA8">
        <w:trPr>
          <w:gridBefore w:val="1"/>
          <w:gridAfter w:val="2"/>
          <w:wBefore w:w="283" w:type="dxa"/>
          <w:wAfter w:w="5302" w:type="dxa"/>
        </w:trPr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DB0" w:rsidRPr="00F93E33" w:rsidRDefault="00265DB0" w:rsidP="00AB7EA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" w:type="dxa"/>
            <w:vAlign w:val="bottom"/>
            <w:hideMark/>
          </w:tcPr>
          <w:p w:rsidR="00265DB0" w:rsidRPr="00F93E33" w:rsidRDefault="00265DB0" w:rsidP="00AB7E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26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5DB0" w:rsidRPr="00F93E33" w:rsidRDefault="00265DB0" w:rsidP="00265D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Мхитарян</w:t>
            </w:r>
            <w:proofErr w:type="spellEnd"/>
            <w:r w:rsidRPr="00F93E33">
              <w:rPr>
                <w:rFonts w:ascii="Times New Roman" w:hAnsi="Times New Roman" w:cs="Times New Roman"/>
                <w:sz w:val="21"/>
                <w:szCs w:val="21"/>
              </w:rPr>
              <w:t xml:space="preserve">  В.Ю.</w:t>
            </w:r>
            <w:proofErr w:type="gramEnd"/>
          </w:p>
        </w:tc>
        <w:tc>
          <w:tcPr>
            <w:tcW w:w="170" w:type="dxa"/>
            <w:vAlign w:val="bottom"/>
            <w:hideMark/>
          </w:tcPr>
          <w:p w:rsidR="00265DB0" w:rsidRPr="00F93E33" w:rsidRDefault="00265DB0" w:rsidP="00AB7E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</w:tr>
      <w:tr w:rsidR="00265DB0" w:rsidRPr="00F93E33" w:rsidTr="00AB7EA8">
        <w:trPr>
          <w:gridBefore w:val="1"/>
          <w:gridAfter w:val="2"/>
          <w:wBefore w:w="283" w:type="dxa"/>
          <w:wAfter w:w="5302" w:type="dxa"/>
        </w:trPr>
        <w:tc>
          <w:tcPr>
            <w:tcW w:w="4649" w:type="dxa"/>
            <w:gridSpan w:val="11"/>
            <w:hideMark/>
          </w:tcPr>
          <w:p w:rsidR="00265DB0" w:rsidRPr="00F93E33" w:rsidRDefault="00265DB0" w:rsidP="00AB7E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(подпись/расшифровка подписи)</w:t>
            </w:r>
          </w:p>
        </w:tc>
      </w:tr>
      <w:tr w:rsidR="00265DB0" w:rsidRPr="00F93E33" w:rsidTr="00AB7EA8">
        <w:trPr>
          <w:gridBefore w:val="1"/>
          <w:gridAfter w:val="4"/>
          <w:wBefore w:w="283" w:type="dxa"/>
          <w:wAfter w:w="5557" w:type="dxa"/>
        </w:trPr>
        <w:tc>
          <w:tcPr>
            <w:tcW w:w="170" w:type="dxa"/>
            <w:vAlign w:val="bottom"/>
            <w:hideMark/>
          </w:tcPr>
          <w:p w:rsidR="00265DB0" w:rsidRPr="00F93E33" w:rsidRDefault="00265DB0" w:rsidP="00AB7E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5DB0" w:rsidRPr="00F93E33" w:rsidRDefault="00265DB0" w:rsidP="00AB7EA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dxa"/>
            <w:vAlign w:val="bottom"/>
            <w:hideMark/>
          </w:tcPr>
          <w:p w:rsidR="00265DB0" w:rsidRPr="00F93E33" w:rsidRDefault="00265DB0" w:rsidP="00AB7E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5DB0" w:rsidRPr="00F93E33" w:rsidRDefault="00265DB0" w:rsidP="00AB7EA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" w:type="dxa"/>
            <w:vAlign w:val="bottom"/>
            <w:hideMark/>
          </w:tcPr>
          <w:p w:rsidR="00265DB0" w:rsidRPr="00F93E33" w:rsidRDefault="00265DB0" w:rsidP="00AB7EA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5DB0" w:rsidRPr="00F93E33" w:rsidRDefault="00265DB0" w:rsidP="00AB7E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397" w:type="dxa"/>
            <w:vAlign w:val="bottom"/>
            <w:hideMark/>
          </w:tcPr>
          <w:p w:rsidR="00265DB0" w:rsidRPr="00F93E33" w:rsidRDefault="00265DB0" w:rsidP="00AB7EA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E33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</w:tbl>
    <w:p w:rsidR="00265DB0" w:rsidRPr="00F93E33" w:rsidRDefault="00265DB0" w:rsidP="006E7E7F">
      <w:pPr>
        <w:rPr>
          <w:sz w:val="21"/>
          <w:szCs w:val="21"/>
        </w:rPr>
      </w:pPr>
    </w:p>
    <w:sectPr w:rsidR="00265DB0" w:rsidRPr="00F93E33" w:rsidSect="006E7E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E33" w:rsidRDefault="00F93E33" w:rsidP="00F93E33">
      <w:pPr>
        <w:spacing w:after="0" w:line="240" w:lineRule="auto"/>
      </w:pPr>
      <w:r>
        <w:separator/>
      </w:r>
    </w:p>
  </w:endnote>
  <w:endnote w:type="continuationSeparator" w:id="0">
    <w:p w:rsidR="00F93E33" w:rsidRDefault="00F93E33" w:rsidP="00F9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E33" w:rsidRDefault="00F93E33" w:rsidP="00F93E33">
      <w:pPr>
        <w:spacing w:after="0" w:line="240" w:lineRule="auto"/>
      </w:pPr>
      <w:r>
        <w:separator/>
      </w:r>
    </w:p>
  </w:footnote>
  <w:footnote w:type="continuationSeparator" w:id="0">
    <w:p w:rsidR="00F93E33" w:rsidRDefault="00F93E33" w:rsidP="00F93E33">
      <w:pPr>
        <w:spacing w:after="0" w:line="240" w:lineRule="auto"/>
      </w:pPr>
      <w:r>
        <w:continuationSeparator/>
      </w:r>
    </w:p>
  </w:footnote>
  <w:footnote w:id="1">
    <w:p w:rsidR="00F93E33" w:rsidRDefault="00F93E33" w:rsidP="00F93E33">
      <w:pPr>
        <w:pStyle w:val="a5"/>
      </w:pPr>
      <w:r>
        <w:rPr>
          <w:rStyle w:val="a7"/>
        </w:rPr>
        <w:footnoteRef/>
      </w:r>
      <w:r>
        <w:t xml:space="preserve"> </w:t>
      </w:r>
      <w:r w:rsidRPr="00B76F74">
        <w:rPr>
          <w:rFonts w:ascii="Times New Roman" w:hAnsi="Times New Roman" w:cs="Times New Roman"/>
        </w:rPr>
        <w:t>Для плательщиков НДС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FF"/>
    <w:rsid w:val="00042FDE"/>
    <w:rsid w:val="00056A6B"/>
    <w:rsid w:val="000A506C"/>
    <w:rsid w:val="00136DC0"/>
    <w:rsid w:val="001E3019"/>
    <w:rsid w:val="001E6854"/>
    <w:rsid w:val="00265DB0"/>
    <w:rsid w:val="002E7073"/>
    <w:rsid w:val="006C4EC9"/>
    <w:rsid w:val="006E7E7F"/>
    <w:rsid w:val="00743674"/>
    <w:rsid w:val="00776ADE"/>
    <w:rsid w:val="007D396F"/>
    <w:rsid w:val="00817FC0"/>
    <w:rsid w:val="008C04B9"/>
    <w:rsid w:val="008C78FF"/>
    <w:rsid w:val="00951083"/>
    <w:rsid w:val="00AA2EB0"/>
    <w:rsid w:val="00B86CC0"/>
    <w:rsid w:val="00BB2FEA"/>
    <w:rsid w:val="00C51639"/>
    <w:rsid w:val="00D33FCB"/>
    <w:rsid w:val="00D44008"/>
    <w:rsid w:val="00DD5B65"/>
    <w:rsid w:val="00E85A0D"/>
    <w:rsid w:val="00F9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D76C3-867C-4AC8-A816-464E9807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8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A6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F93E3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93E33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F93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ЧеркашинаЕИ</dc:creator>
  <cp:keywords/>
  <dc:description/>
  <cp:lastModifiedBy>ЧеркашинаЕИ</cp:lastModifiedBy>
  <cp:revision>7</cp:revision>
  <cp:lastPrinted>2021-07-14T05:09:00Z</cp:lastPrinted>
  <dcterms:created xsi:type="dcterms:W3CDTF">2021-08-11T04:12:00Z</dcterms:created>
  <dcterms:modified xsi:type="dcterms:W3CDTF">2021-09-22T10:06:00Z</dcterms:modified>
</cp:coreProperties>
</file>