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906D5" w14:textId="0E5F4CC9" w:rsidR="0067092E" w:rsidRDefault="006C2B67" w:rsidP="0067092E">
      <w:pPr>
        <w:jc w:val="right"/>
      </w:pPr>
      <w:r>
        <w:t>Приложение №1</w:t>
      </w:r>
    </w:p>
    <w:p w14:paraId="4A6AACEA" w14:textId="77777777" w:rsidR="0036193C" w:rsidRDefault="0036193C" w:rsidP="0036193C">
      <w:pPr>
        <w:jc w:val="right"/>
      </w:pPr>
      <w:r>
        <w:t>к извещению на проведение запроса</w:t>
      </w:r>
    </w:p>
    <w:p w14:paraId="791178D5" w14:textId="79786F16" w:rsidR="0036193C" w:rsidRPr="0067092E" w:rsidRDefault="0036193C" w:rsidP="0036193C">
      <w:pPr>
        <w:jc w:val="right"/>
      </w:pPr>
      <w:r>
        <w:t>котировок в электронной форме</w:t>
      </w:r>
    </w:p>
    <w:p w14:paraId="74740239" w14:textId="77777777" w:rsidR="0036193C" w:rsidRDefault="0036193C" w:rsidP="00BA0B6B">
      <w:pPr>
        <w:jc w:val="center"/>
        <w:rPr>
          <w:b/>
          <w:sz w:val="28"/>
          <w:szCs w:val="28"/>
        </w:rPr>
      </w:pPr>
    </w:p>
    <w:p w14:paraId="35BE1F99" w14:textId="77777777" w:rsidR="0036193C" w:rsidRDefault="0036193C" w:rsidP="00BA0B6B">
      <w:pPr>
        <w:jc w:val="center"/>
        <w:rPr>
          <w:b/>
          <w:sz w:val="28"/>
          <w:szCs w:val="28"/>
        </w:rPr>
      </w:pPr>
    </w:p>
    <w:p w14:paraId="0347D148" w14:textId="1864BD89" w:rsidR="00BA0B6B" w:rsidRPr="007605A1" w:rsidRDefault="005201EA" w:rsidP="00BA0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Описания объекта закупки</w:t>
      </w:r>
    </w:p>
    <w:p w14:paraId="75345799" w14:textId="5C8B8261" w:rsidR="007605A1" w:rsidRPr="007605A1" w:rsidRDefault="007605A1" w:rsidP="00BA0B6B">
      <w:pPr>
        <w:jc w:val="center"/>
        <w:rPr>
          <w:b/>
          <w:sz w:val="28"/>
          <w:szCs w:val="28"/>
        </w:rPr>
      </w:pPr>
      <w:r w:rsidRPr="007605A1">
        <w:rPr>
          <w:b/>
          <w:sz w:val="28"/>
          <w:szCs w:val="28"/>
        </w:rPr>
        <w:t xml:space="preserve"> </w:t>
      </w:r>
      <w:r w:rsidR="006C2B67">
        <w:rPr>
          <w:b/>
          <w:sz w:val="28"/>
          <w:szCs w:val="28"/>
        </w:rPr>
        <w:t>поставк</w:t>
      </w:r>
      <w:r w:rsidR="005201EA">
        <w:rPr>
          <w:b/>
          <w:sz w:val="28"/>
          <w:szCs w:val="28"/>
        </w:rPr>
        <w:t>а</w:t>
      </w:r>
      <w:r w:rsidRPr="007605A1">
        <w:rPr>
          <w:b/>
          <w:sz w:val="28"/>
          <w:szCs w:val="28"/>
        </w:rPr>
        <w:t xml:space="preserve"> </w:t>
      </w:r>
      <w:r w:rsidR="00167F59">
        <w:rPr>
          <w:b/>
          <w:sz w:val="28"/>
          <w:szCs w:val="28"/>
        </w:rPr>
        <w:t xml:space="preserve">продуктов </w:t>
      </w:r>
      <w:r w:rsidR="004D5EDE">
        <w:rPr>
          <w:b/>
          <w:sz w:val="28"/>
          <w:szCs w:val="28"/>
        </w:rPr>
        <w:t>питания</w:t>
      </w:r>
      <w:r w:rsidR="00D03486">
        <w:rPr>
          <w:b/>
          <w:sz w:val="28"/>
          <w:szCs w:val="28"/>
        </w:rPr>
        <w:t xml:space="preserve"> (овощи, фрукты, сухофрукты)</w:t>
      </w:r>
      <w:r w:rsidR="00465DCB">
        <w:rPr>
          <w:b/>
          <w:sz w:val="28"/>
          <w:szCs w:val="28"/>
        </w:rPr>
        <w:t xml:space="preserve"> </w:t>
      </w:r>
      <w:r w:rsidRPr="007605A1">
        <w:rPr>
          <w:b/>
          <w:sz w:val="28"/>
          <w:szCs w:val="28"/>
        </w:rPr>
        <w:t xml:space="preserve"> </w:t>
      </w:r>
    </w:p>
    <w:p w14:paraId="74117B5F" w14:textId="77777777" w:rsidR="007605A1" w:rsidRPr="007605A1" w:rsidRDefault="007605A1" w:rsidP="007605A1">
      <w:pPr>
        <w:pStyle w:val="1"/>
        <w:spacing w:line="240" w:lineRule="auto"/>
        <w:jc w:val="center"/>
        <w:rPr>
          <w:sz w:val="26"/>
          <w:szCs w:val="26"/>
        </w:rPr>
      </w:pPr>
      <w:r w:rsidRPr="007605A1">
        <w:rPr>
          <w:sz w:val="26"/>
          <w:szCs w:val="26"/>
        </w:rPr>
        <w:t xml:space="preserve">Требования к качественным, функциональным и экологическим характеристикам поставляемого товара </w:t>
      </w:r>
      <w:bookmarkStart w:id="0" w:name="R3_JOBMN_1"/>
      <w:bookmarkEnd w:id="0"/>
    </w:p>
    <w:p w14:paraId="5DB6E6EB" w14:textId="008D7E4E" w:rsidR="00BA0B6B" w:rsidRPr="00C225D9" w:rsidRDefault="00BA0B6B" w:rsidP="00C225D9">
      <w:pPr>
        <w:pStyle w:val="a4"/>
        <w:numPr>
          <w:ilvl w:val="0"/>
          <w:numId w:val="1"/>
        </w:numPr>
        <w:jc w:val="center"/>
        <w:rPr>
          <w:b/>
          <w:bCs/>
          <w:u w:val="single"/>
        </w:rPr>
      </w:pPr>
      <w:r w:rsidRPr="00C225D9">
        <w:rPr>
          <w:b/>
          <w:bCs/>
          <w:u w:val="single"/>
        </w:rPr>
        <w:t xml:space="preserve">Требования к функциональным и </w:t>
      </w:r>
      <w:r w:rsidRPr="00C225D9">
        <w:rPr>
          <w:rStyle w:val="docsearchterm"/>
          <w:b/>
          <w:bCs/>
          <w:u w:val="single"/>
        </w:rPr>
        <w:t>техническим</w:t>
      </w:r>
      <w:r w:rsidRPr="00C225D9">
        <w:rPr>
          <w:b/>
          <w:bCs/>
          <w:u w:val="single"/>
        </w:rPr>
        <w:t xml:space="preserve"> характеристикам товара </w:t>
      </w:r>
    </w:p>
    <w:p w14:paraId="4EA08EA7" w14:textId="77777777" w:rsidR="00C225D9" w:rsidRPr="00C225D9" w:rsidRDefault="00C225D9" w:rsidP="00C225D9">
      <w:pPr>
        <w:pStyle w:val="a4"/>
        <w:numPr>
          <w:ilvl w:val="0"/>
          <w:numId w:val="1"/>
        </w:numPr>
        <w:jc w:val="center"/>
        <w:rPr>
          <w:b/>
          <w:bCs/>
          <w:u w:val="single"/>
        </w:rPr>
      </w:pPr>
    </w:p>
    <w:tbl>
      <w:tblPr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95"/>
        <w:gridCol w:w="1660"/>
        <w:gridCol w:w="6379"/>
        <w:gridCol w:w="709"/>
        <w:gridCol w:w="822"/>
      </w:tblGrid>
      <w:tr w:rsidR="0075125F" w:rsidRPr="008A292B" w14:paraId="5E58817E" w14:textId="77777777" w:rsidTr="003E333E">
        <w:trPr>
          <w:trHeight w:val="61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581" w14:textId="77777777" w:rsidR="0075125F" w:rsidRPr="008A292B" w:rsidRDefault="0075125F" w:rsidP="00F908F2">
            <w:pPr>
              <w:ind w:hanging="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A292B">
              <w:rPr>
                <w:bCs/>
                <w:color w:val="000000"/>
                <w:sz w:val="22"/>
                <w:szCs w:val="22"/>
              </w:rPr>
              <w:t>№</w:t>
            </w:r>
          </w:p>
          <w:p w14:paraId="556B216D" w14:textId="77777777" w:rsidR="0075125F" w:rsidRPr="008A292B" w:rsidRDefault="0075125F" w:rsidP="00F908F2">
            <w:pPr>
              <w:ind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292B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2B17" w14:textId="77777777" w:rsidR="0075125F" w:rsidRPr="008A292B" w:rsidRDefault="0075125F" w:rsidP="00F908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292B">
              <w:rPr>
                <w:b/>
                <w:bCs/>
                <w:color w:val="000000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8B1" w14:textId="77777777" w:rsidR="0075125F" w:rsidRPr="008A292B" w:rsidRDefault="0075125F" w:rsidP="00F908F2">
            <w:pPr>
              <w:pStyle w:val="descriptionproduct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292B">
              <w:rPr>
                <w:b/>
                <w:bCs/>
                <w:color w:val="000000"/>
                <w:sz w:val="22"/>
                <w:szCs w:val="22"/>
              </w:rPr>
              <w:t>Требуемые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AEC8" w14:textId="77777777" w:rsidR="0075125F" w:rsidRPr="008A292B" w:rsidRDefault="009F36AE" w:rsidP="00F908F2">
            <w:pPr>
              <w:pStyle w:val="descriptionproduct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292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623" w14:textId="77777777" w:rsidR="0075125F" w:rsidRPr="008A292B" w:rsidRDefault="0075125F" w:rsidP="00F908F2">
            <w:pPr>
              <w:pStyle w:val="descriptionproduct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292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8A292B" w:rsidRPr="008A292B" w14:paraId="346592AA" w14:textId="77777777" w:rsidTr="003E333E">
        <w:trPr>
          <w:trHeight w:val="7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461" w14:textId="77777777" w:rsidR="008A292B" w:rsidRPr="008A292B" w:rsidRDefault="008A292B" w:rsidP="008E59D7">
            <w:pPr>
              <w:ind w:hanging="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A292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DC67" w14:textId="2ACA580C" w:rsidR="008A292B" w:rsidRPr="008A292B" w:rsidRDefault="000D318B" w:rsidP="0045415D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0D318B">
              <w:rPr>
                <w:color w:val="000000"/>
                <w:sz w:val="22"/>
                <w:szCs w:val="22"/>
              </w:rPr>
              <w:t>Апельсины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39FB" w14:textId="28A87898" w:rsidR="008A292B" w:rsidRPr="008A292B" w:rsidRDefault="00F8275F" w:rsidP="000C636C">
            <w:pPr>
              <w:jc w:val="both"/>
              <w:rPr>
                <w:sz w:val="22"/>
                <w:szCs w:val="22"/>
              </w:rPr>
            </w:pPr>
            <w:r w:rsidRPr="00F8275F">
              <w:rPr>
                <w:sz w:val="22"/>
                <w:szCs w:val="22"/>
              </w:rPr>
              <w:t>Апельсины</w:t>
            </w:r>
            <w:r>
              <w:t xml:space="preserve"> </w:t>
            </w:r>
            <w:r w:rsidRPr="00F8275F">
              <w:rPr>
                <w:sz w:val="22"/>
                <w:szCs w:val="22"/>
              </w:rPr>
              <w:t xml:space="preserve">свежие </w:t>
            </w:r>
            <w:r w:rsidR="00927E0F" w:rsidRPr="00927E0F">
              <w:rPr>
                <w:sz w:val="22"/>
                <w:szCs w:val="22"/>
              </w:rPr>
              <w:t xml:space="preserve">ГОСТ 4427-82. </w:t>
            </w:r>
            <w:r w:rsidR="00B01146" w:rsidRPr="00B01146">
              <w:rPr>
                <w:sz w:val="22"/>
                <w:szCs w:val="22"/>
              </w:rPr>
              <w:t>Высшего</w:t>
            </w:r>
            <w:r w:rsidR="00B01146">
              <w:rPr>
                <w:sz w:val="22"/>
                <w:szCs w:val="22"/>
              </w:rPr>
              <w:t xml:space="preserve"> </w:t>
            </w:r>
            <w:r w:rsidR="00B01146" w:rsidRPr="00B01146">
              <w:rPr>
                <w:sz w:val="22"/>
                <w:szCs w:val="22"/>
              </w:rPr>
              <w:t>сорта</w:t>
            </w:r>
            <w:r w:rsidR="00B01146">
              <w:rPr>
                <w:sz w:val="22"/>
                <w:szCs w:val="22"/>
              </w:rPr>
              <w:t>,</w:t>
            </w:r>
            <w:r w:rsidR="00B01146" w:rsidRPr="00B01146">
              <w:rPr>
                <w:sz w:val="22"/>
                <w:szCs w:val="22"/>
              </w:rPr>
              <w:t xml:space="preserve"> </w:t>
            </w:r>
            <w:r w:rsidR="00B01146">
              <w:rPr>
                <w:sz w:val="22"/>
                <w:szCs w:val="22"/>
              </w:rPr>
              <w:t>а</w:t>
            </w:r>
            <w:r w:rsidR="00927E0F" w:rsidRPr="00927E0F">
              <w:rPr>
                <w:sz w:val="22"/>
                <w:szCs w:val="22"/>
              </w:rPr>
              <w:t>пельсины свежие, чистые, без механических повреждений, без повреждений вредителями и болезнями, с ровно срезанной у основания плода плодоножкой. Без постороннего запаха и привкуса. Окраска от светло-оранжевой до оранжевой.</w:t>
            </w:r>
            <w:r w:rsidR="00927E0F">
              <w:t xml:space="preserve"> </w:t>
            </w:r>
            <w:r w:rsidR="00927E0F" w:rsidRPr="00927E0F">
              <w:rPr>
                <w:sz w:val="22"/>
                <w:szCs w:val="22"/>
              </w:rPr>
              <w:t>Наличие упаковки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0E80" w14:textId="77777777" w:rsidR="008A292B" w:rsidRPr="008A292B" w:rsidRDefault="008A292B" w:rsidP="0045415D">
            <w:pPr>
              <w:jc w:val="center"/>
              <w:rPr>
                <w:color w:val="000000"/>
                <w:sz w:val="22"/>
                <w:szCs w:val="22"/>
              </w:rPr>
            </w:pPr>
            <w:r w:rsidRPr="008A292B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26CF" w14:textId="3080347E" w:rsidR="008A292B" w:rsidRPr="00FF2F16" w:rsidRDefault="00FF2F16" w:rsidP="00454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</w:tr>
      <w:tr w:rsidR="008A292B" w:rsidRPr="008A292B" w14:paraId="0802D7DB" w14:textId="77777777" w:rsidTr="003E333E">
        <w:trPr>
          <w:trHeight w:val="61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7D4" w14:textId="77777777" w:rsidR="008A292B" w:rsidRPr="008A292B" w:rsidRDefault="008A292B" w:rsidP="008E59D7">
            <w:pPr>
              <w:ind w:hanging="108"/>
              <w:jc w:val="center"/>
              <w:rPr>
                <w:bCs/>
                <w:color w:val="000000"/>
                <w:sz w:val="22"/>
                <w:szCs w:val="22"/>
              </w:rPr>
            </w:pPr>
            <w:r w:rsidRPr="008A292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237" w14:textId="3B42807A" w:rsidR="008A292B" w:rsidRPr="008A292B" w:rsidRDefault="000D318B" w:rsidP="0045415D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0D318B">
              <w:rPr>
                <w:color w:val="000000"/>
                <w:sz w:val="22"/>
                <w:szCs w:val="22"/>
              </w:rPr>
              <w:t>Бананы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7E9B" w14:textId="779DDA9B" w:rsidR="00927E0F" w:rsidRPr="00927E0F" w:rsidRDefault="00927E0F" w:rsidP="00927E0F">
            <w:pPr>
              <w:jc w:val="both"/>
              <w:rPr>
                <w:sz w:val="22"/>
                <w:szCs w:val="22"/>
              </w:rPr>
            </w:pPr>
            <w:r w:rsidRPr="00927E0F">
              <w:rPr>
                <w:sz w:val="22"/>
                <w:szCs w:val="22"/>
              </w:rPr>
              <w:t>Бананы свежие ГОСТ Р 51603-2000</w:t>
            </w:r>
            <w:r w:rsidRPr="00201321">
              <w:rPr>
                <w:sz w:val="22"/>
                <w:szCs w:val="22"/>
              </w:rPr>
              <w:t>.</w:t>
            </w:r>
            <w:r w:rsidRPr="00927E0F">
              <w:rPr>
                <w:sz w:val="22"/>
                <w:szCs w:val="22"/>
              </w:rPr>
              <w:t xml:space="preserve"> Внешний вид Бананы допускаются первого и второго класса. К ним относятся плоды в кистях твердые, свежие, чистые, целые, здоровые, развившиеся, </w:t>
            </w:r>
            <w:r w:rsidR="0002208B" w:rsidRPr="00927E0F">
              <w:rPr>
                <w:sz w:val="22"/>
                <w:szCs w:val="22"/>
              </w:rPr>
              <w:t>не уродливые</w:t>
            </w:r>
            <w:r w:rsidRPr="00927E0F">
              <w:rPr>
                <w:sz w:val="22"/>
                <w:szCs w:val="22"/>
              </w:rPr>
              <w:t>, без остатков цветка, имеющие хорошо выраженные ребристые боковые грани. Крона зеленого цвета, срезы ее ровные, гладкие, здоровые, не пересушенные. Допускается не более одного вырезанного плода в кисти с остатком плодоножки зеленого цвета.</w:t>
            </w:r>
          </w:p>
          <w:p w14:paraId="59A9256C" w14:textId="635BCE9B" w:rsidR="008A292B" w:rsidRPr="008A292B" w:rsidRDefault="00927E0F" w:rsidP="00927E0F">
            <w:pPr>
              <w:jc w:val="both"/>
              <w:rPr>
                <w:sz w:val="22"/>
                <w:szCs w:val="22"/>
              </w:rPr>
            </w:pPr>
            <w:r w:rsidRPr="00927E0F">
              <w:rPr>
                <w:sz w:val="22"/>
                <w:szCs w:val="22"/>
              </w:rPr>
              <w:t xml:space="preserve"> 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77FA" w14:textId="77777777" w:rsidR="008A292B" w:rsidRPr="008A292B" w:rsidRDefault="008A292B" w:rsidP="0045415D">
            <w:pPr>
              <w:jc w:val="center"/>
              <w:rPr>
                <w:color w:val="000000"/>
                <w:sz w:val="22"/>
                <w:szCs w:val="22"/>
              </w:rPr>
            </w:pPr>
            <w:r w:rsidRPr="008A292B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8033" w14:textId="6C126AFE" w:rsidR="008A292B" w:rsidRPr="008A292B" w:rsidRDefault="00FF2F16" w:rsidP="00454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8A292B" w:rsidRPr="008A292B" w14:paraId="5542C03C" w14:textId="77777777" w:rsidTr="003E333E">
        <w:trPr>
          <w:trHeight w:val="3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B04B" w14:textId="77777777" w:rsidR="008A292B" w:rsidRPr="008A292B" w:rsidRDefault="008A292B" w:rsidP="008E5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292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0EE2" w14:textId="4755AC5D" w:rsidR="008A292B" w:rsidRPr="008A292B" w:rsidRDefault="000D318B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0D318B">
              <w:rPr>
                <w:color w:val="000000"/>
                <w:sz w:val="22"/>
                <w:szCs w:val="22"/>
              </w:rPr>
              <w:t>Груш</w:t>
            </w:r>
            <w:r w:rsidR="005D764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9406" w14:textId="226A4233" w:rsidR="00927E0F" w:rsidRPr="00927E0F" w:rsidRDefault="00927E0F" w:rsidP="00927E0F">
            <w:pPr>
              <w:jc w:val="both"/>
              <w:rPr>
                <w:sz w:val="22"/>
                <w:szCs w:val="22"/>
              </w:rPr>
            </w:pPr>
            <w:r w:rsidRPr="00927E0F">
              <w:rPr>
                <w:sz w:val="22"/>
                <w:szCs w:val="22"/>
              </w:rPr>
              <w:t xml:space="preserve">Груша свежая   ГОСТ 33499-2015. </w:t>
            </w:r>
            <w:r w:rsidR="00B01146" w:rsidRPr="00B01146">
              <w:rPr>
                <w:sz w:val="22"/>
                <w:szCs w:val="22"/>
              </w:rPr>
              <w:t>Высшего сорта</w:t>
            </w:r>
            <w:r w:rsidR="00B01146">
              <w:rPr>
                <w:sz w:val="22"/>
                <w:szCs w:val="22"/>
              </w:rPr>
              <w:t>.</w:t>
            </w:r>
            <w:r w:rsidR="00B01146" w:rsidRPr="00B01146">
              <w:rPr>
                <w:sz w:val="22"/>
                <w:szCs w:val="22"/>
              </w:rPr>
              <w:t xml:space="preserve"> </w:t>
            </w:r>
            <w:r w:rsidR="00B01146">
              <w:rPr>
                <w:sz w:val="22"/>
                <w:szCs w:val="22"/>
              </w:rPr>
              <w:t>о</w:t>
            </w:r>
            <w:r w:rsidRPr="00927E0F">
              <w:rPr>
                <w:sz w:val="22"/>
                <w:szCs w:val="22"/>
              </w:rPr>
              <w:t>тборные плоды, типичные по форме и окраске для данного помологического сорта, без повреждений вредителями и болезнями, с целой плодоножкой. Плоды однородные по степени зрелости, но не ниже съемной и не перезревшие. Механические повреждения не допускаются.</w:t>
            </w:r>
          </w:p>
          <w:p w14:paraId="45369B4A" w14:textId="724CA7C2" w:rsidR="008A292B" w:rsidRPr="008A292B" w:rsidRDefault="00927E0F" w:rsidP="00927E0F">
            <w:pPr>
              <w:jc w:val="both"/>
              <w:rPr>
                <w:sz w:val="22"/>
                <w:szCs w:val="22"/>
              </w:rPr>
            </w:pPr>
            <w:r w:rsidRPr="00927E0F">
              <w:rPr>
                <w:sz w:val="22"/>
                <w:szCs w:val="22"/>
              </w:rPr>
              <w:t>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3FA5" w14:textId="77777777" w:rsidR="008A292B" w:rsidRPr="008A292B" w:rsidRDefault="008A292B" w:rsidP="0045415D">
            <w:pPr>
              <w:jc w:val="center"/>
              <w:rPr>
                <w:color w:val="000000"/>
                <w:sz w:val="22"/>
                <w:szCs w:val="22"/>
              </w:rPr>
            </w:pPr>
            <w:r w:rsidRPr="008A292B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8E02" w14:textId="6C9211B9" w:rsidR="008A292B" w:rsidRPr="008A292B" w:rsidRDefault="00FF2F16" w:rsidP="00454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A292B" w:rsidRPr="008A292B" w14:paraId="51796A1F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B202" w14:textId="77777777" w:rsidR="008A292B" w:rsidRPr="008A292B" w:rsidRDefault="008A292B" w:rsidP="008E5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292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EC5E" w14:textId="5F5B8088" w:rsidR="008A292B" w:rsidRPr="008A292B" w:rsidRDefault="000D318B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0D318B">
              <w:rPr>
                <w:color w:val="000000"/>
                <w:sz w:val="22"/>
                <w:szCs w:val="22"/>
              </w:rPr>
              <w:t>Киви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8C84" w14:textId="73AC2082" w:rsidR="00280255" w:rsidRPr="008A292B" w:rsidRDefault="00280255" w:rsidP="00927E0F">
            <w:pPr>
              <w:jc w:val="both"/>
              <w:rPr>
                <w:sz w:val="22"/>
                <w:szCs w:val="22"/>
              </w:rPr>
            </w:pPr>
            <w:r w:rsidRPr="00280255">
              <w:rPr>
                <w:sz w:val="22"/>
                <w:szCs w:val="22"/>
              </w:rPr>
              <w:t>Киви свежие</w:t>
            </w:r>
            <w:r w:rsidR="00467679">
              <w:rPr>
                <w:sz w:val="22"/>
                <w:szCs w:val="22"/>
              </w:rPr>
              <w:t xml:space="preserve"> </w:t>
            </w:r>
            <w:r w:rsidR="00467679" w:rsidRPr="00467679">
              <w:rPr>
                <w:sz w:val="22"/>
                <w:szCs w:val="22"/>
              </w:rPr>
              <w:t>ГОСТ 31823-2012</w:t>
            </w:r>
            <w:r w:rsidR="00B01146">
              <w:rPr>
                <w:sz w:val="22"/>
                <w:szCs w:val="22"/>
              </w:rPr>
              <w:t>.</w:t>
            </w:r>
            <w:r w:rsidRPr="00280255">
              <w:rPr>
                <w:sz w:val="22"/>
                <w:szCs w:val="22"/>
              </w:rPr>
              <w:t xml:space="preserve"> </w:t>
            </w:r>
            <w:r w:rsidR="00B01146" w:rsidRPr="00B01146">
              <w:rPr>
                <w:sz w:val="22"/>
                <w:szCs w:val="22"/>
              </w:rPr>
              <w:t xml:space="preserve">Высшего сорта </w:t>
            </w:r>
            <w:r w:rsidRPr="00280255">
              <w:rPr>
                <w:sz w:val="22"/>
                <w:szCs w:val="22"/>
              </w:rPr>
              <w:t>чистые, не увядшие, твердые,</w:t>
            </w:r>
            <w:r>
              <w:t xml:space="preserve"> </w:t>
            </w:r>
            <w:r w:rsidRPr="00280255">
              <w:rPr>
                <w:sz w:val="22"/>
                <w:szCs w:val="22"/>
              </w:rPr>
              <w:t>без признаков гнили в стадии товарной зрелости. Без повреждений насекомыми, вредителями и болезнями., без излишней внешней влажности.</w:t>
            </w:r>
            <w:r w:rsidRPr="00467679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280255">
              <w:rPr>
                <w:sz w:val="22"/>
                <w:szCs w:val="22"/>
              </w:rPr>
              <w:t>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90E6" w14:textId="77777777" w:rsidR="008A292B" w:rsidRPr="008A292B" w:rsidRDefault="008A292B" w:rsidP="0045415D">
            <w:pPr>
              <w:jc w:val="center"/>
              <w:rPr>
                <w:color w:val="000000"/>
                <w:sz w:val="22"/>
                <w:szCs w:val="22"/>
              </w:rPr>
            </w:pPr>
            <w:r w:rsidRPr="008A292B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A598" w14:textId="0AA5614E" w:rsidR="008A292B" w:rsidRPr="008A292B" w:rsidRDefault="00FF2F16" w:rsidP="00454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8A292B" w:rsidRPr="008A292B" w14:paraId="6DD7AFAA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000E" w14:textId="77777777" w:rsidR="008A292B" w:rsidRPr="008A292B" w:rsidRDefault="008A292B" w:rsidP="008E5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292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ECEE" w14:textId="4AEE66E2" w:rsidR="008A292B" w:rsidRPr="008A292B" w:rsidRDefault="000D318B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0D318B">
              <w:rPr>
                <w:color w:val="000000"/>
                <w:sz w:val="22"/>
                <w:szCs w:val="22"/>
              </w:rPr>
              <w:t>Лимон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4A1E" w14:textId="51C78CDE" w:rsidR="008A292B" w:rsidRPr="004F7517" w:rsidRDefault="00CB3725" w:rsidP="000C636C">
            <w:pPr>
              <w:jc w:val="both"/>
              <w:rPr>
                <w:sz w:val="22"/>
                <w:szCs w:val="22"/>
                <w:lang w:val="en-US"/>
              </w:rPr>
            </w:pPr>
            <w:r w:rsidRPr="00CB3725">
              <w:rPr>
                <w:sz w:val="22"/>
                <w:szCs w:val="22"/>
              </w:rPr>
              <w:t xml:space="preserve">Лимон свежие </w:t>
            </w:r>
            <w:r w:rsidR="006E4068" w:rsidRPr="006E4068">
              <w:rPr>
                <w:sz w:val="22"/>
                <w:szCs w:val="22"/>
              </w:rPr>
              <w:t>ГОСТ 4429-82</w:t>
            </w:r>
            <w:r w:rsidR="000C0E7B">
              <w:rPr>
                <w:sz w:val="22"/>
                <w:szCs w:val="22"/>
              </w:rPr>
              <w:t xml:space="preserve">. </w:t>
            </w:r>
            <w:r w:rsidR="000C0E7B" w:rsidRPr="000C0E7B">
              <w:rPr>
                <w:sz w:val="22"/>
                <w:szCs w:val="22"/>
              </w:rPr>
              <w:t>Высшего сорта</w:t>
            </w:r>
            <w:r w:rsidR="000C0E7B">
              <w:rPr>
                <w:sz w:val="22"/>
                <w:szCs w:val="22"/>
              </w:rPr>
              <w:t>,</w:t>
            </w:r>
            <w:r w:rsidR="006E4068" w:rsidRPr="006E4068">
              <w:rPr>
                <w:sz w:val="22"/>
                <w:szCs w:val="22"/>
              </w:rPr>
              <w:t xml:space="preserve"> </w:t>
            </w:r>
            <w:r w:rsidRPr="00CB3725">
              <w:rPr>
                <w:sz w:val="22"/>
                <w:szCs w:val="22"/>
              </w:rPr>
              <w:t>чистые, не уродливые, без механических повреждений, без повреждений вредителями и болезнями, с ровно срезанной у основания плода плодоножкой. Допускаются плоды с</w:t>
            </w:r>
            <w:r w:rsidR="001C6470">
              <w:rPr>
                <w:sz w:val="22"/>
                <w:szCs w:val="22"/>
              </w:rPr>
              <w:t xml:space="preserve"> </w:t>
            </w:r>
            <w:r w:rsidRPr="00CB3725">
              <w:rPr>
                <w:sz w:val="22"/>
                <w:szCs w:val="22"/>
              </w:rPr>
              <w:t>отпавшей, но не вырванной плодоножкой. Запах и вкус. Свойственные свежим лимонам, без постороннего запаха и привкуса. Окраска от светло-зеленой до желтой или оранжевой. Наличие упаковки</w:t>
            </w:r>
            <w:r w:rsidR="004F751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AB4" w14:textId="77777777" w:rsidR="008A292B" w:rsidRPr="008A292B" w:rsidRDefault="008A292B" w:rsidP="0045415D">
            <w:pPr>
              <w:jc w:val="center"/>
              <w:rPr>
                <w:color w:val="000000"/>
                <w:sz w:val="22"/>
                <w:szCs w:val="22"/>
              </w:rPr>
            </w:pPr>
            <w:r w:rsidRPr="008A292B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1202" w14:textId="6625E154" w:rsidR="008A292B" w:rsidRPr="008A292B" w:rsidRDefault="00FF2F16" w:rsidP="00454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8A292B" w:rsidRPr="008A292B" w14:paraId="34F6C34B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DE7" w14:textId="77777777" w:rsidR="008A292B" w:rsidRPr="008A292B" w:rsidRDefault="008A292B" w:rsidP="008E5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292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452F" w14:textId="6A5E4C2F" w:rsidR="008A292B" w:rsidRPr="008A292B" w:rsidRDefault="000D318B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0D318B">
              <w:rPr>
                <w:color w:val="000000"/>
                <w:sz w:val="22"/>
                <w:szCs w:val="22"/>
              </w:rPr>
              <w:t>Мандарины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F3BE" w14:textId="1F4D2A02" w:rsidR="008A292B" w:rsidRPr="00094DE8" w:rsidRDefault="004F7517" w:rsidP="000C636C">
            <w:pPr>
              <w:jc w:val="both"/>
              <w:rPr>
                <w:sz w:val="22"/>
                <w:szCs w:val="22"/>
              </w:rPr>
            </w:pPr>
            <w:r w:rsidRPr="004F7517">
              <w:rPr>
                <w:sz w:val="22"/>
                <w:szCs w:val="22"/>
              </w:rPr>
              <w:t>Мандарины свежие</w:t>
            </w:r>
            <w:r>
              <w:t xml:space="preserve"> </w:t>
            </w:r>
            <w:r w:rsidRPr="004F7517">
              <w:rPr>
                <w:sz w:val="22"/>
                <w:szCs w:val="22"/>
              </w:rPr>
              <w:t>ГОСТ 34307-2017</w:t>
            </w:r>
            <w:r w:rsidR="00D16767">
              <w:rPr>
                <w:sz w:val="22"/>
                <w:szCs w:val="22"/>
              </w:rPr>
              <w:t>.</w:t>
            </w:r>
            <w:r w:rsidRPr="004F7517">
              <w:rPr>
                <w:sz w:val="22"/>
                <w:szCs w:val="22"/>
              </w:rPr>
              <w:t xml:space="preserve"> </w:t>
            </w:r>
            <w:r w:rsidR="00B01146" w:rsidRPr="00B01146">
              <w:rPr>
                <w:sz w:val="22"/>
                <w:szCs w:val="22"/>
              </w:rPr>
              <w:t>Высшего   сорта</w:t>
            </w:r>
            <w:r w:rsidR="00B01146">
              <w:rPr>
                <w:sz w:val="22"/>
                <w:szCs w:val="22"/>
              </w:rPr>
              <w:t>,</w:t>
            </w:r>
            <w:r w:rsidR="00B01146" w:rsidRPr="00B01146">
              <w:rPr>
                <w:sz w:val="22"/>
                <w:szCs w:val="22"/>
              </w:rPr>
              <w:t xml:space="preserve"> </w:t>
            </w:r>
            <w:r w:rsidR="00B01146">
              <w:rPr>
                <w:sz w:val="22"/>
                <w:szCs w:val="22"/>
              </w:rPr>
              <w:t>п</w:t>
            </w:r>
            <w:r w:rsidRPr="004F7517">
              <w:rPr>
                <w:sz w:val="22"/>
                <w:szCs w:val="22"/>
              </w:rPr>
              <w:t>лоды плотные, чистые, цельные, чистые без механических повреждений, повреждений вредителями и болезнями, с ровно срезанной у основания плода плодоножкой, без посторонних запахов и привкусов, без порчи и гнили. Окраска – светло-желтая. Фрукты средних размеров. Наличие упаковки</w:t>
            </w:r>
            <w:r w:rsidRPr="00094DE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876F" w14:textId="77777777" w:rsidR="008A292B" w:rsidRPr="008A292B" w:rsidRDefault="008A292B" w:rsidP="0045415D">
            <w:pPr>
              <w:jc w:val="center"/>
              <w:rPr>
                <w:color w:val="000000"/>
                <w:sz w:val="22"/>
                <w:szCs w:val="22"/>
              </w:rPr>
            </w:pPr>
            <w:r w:rsidRPr="008A292B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64C5" w14:textId="176E8912" w:rsidR="008A292B" w:rsidRPr="008A292B" w:rsidRDefault="00FF2F16" w:rsidP="00454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8A292B" w:rsidRPr="008A292B" w14:paraId="5F28E7E0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308" w14:textId="77777777" w:rsidR="008A292B" w:rsidRPr="008A292B" w:rsidRDefault="008A292B" w:rsidP="008E5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292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E25A" w14:textId="07065A91" w:rsidR="008A292B" w:rsidRPr="008A292B" w:rsidRDefault="000D318B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0D318B">
              <w:rPr>
                <w:color w:val="000000"/>
                <w:sz w:val="22"/>
                <w:szCs w:val="22"/>
              </w:rPr>
              <w:t>Яблоки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C01" w14:textId="6E514559" w:rsidR="00921B16" w:rsidRPr="00921B16" w:rsidRDefault="00921B16" w:rsidP="00921B16">
            <w:pPr>
              <w:jc w:val="both"/>
              <w:rPr>
                <w:sz w:val="22"/>
                <w:szCs w:val="22"/>
              </w:rPr>
            </w:pPr>
            <w:r w:rsidRPr="00921B16">
              <w:rPr>
                <w:sz w:val="22"/>
                <w:szCs w:val="22"/>
              </w:rPr>
              <w:t xml:space="preserve">Яблоки свежие </w:t>
            </w:r>
            <w:r w:rsidR="00060E42" w:rsidRPr="00060E42">
              <w:rPr>
                <w:sz w:val="22"/>
                <w:szCs w:val="22"/>
              </w:rPr>
              <w:t>ГОСТ 34314-2017</w:t>
            </w:r>
            <w:r w:rsidR="00D16767">
              <w:rPr>
                <w:sz w:val="22"/>
                <w:szCs w:val="22"/>
              </w:rPr>
              <w:t>.</w:t>
            </w:r>
            <w:r w:rsidR="00060E42" w:rsidRPr="00060E42">
              <w:rPr>
                <w:sz w:val="22"/>
                <w:szCs w:val="22"/>
              </w:rPr>
              <w:t xml:space="preserve"> </w:t>
            </w:r>
            <w:r w:rsidRPr="00921B16">
              <w:rPr>
                <w:sz w:val="22"/>
                <w:szCs w:val="22"/>
              </w:rPr>
              <w:t xml:space="preserve"> Высшего   сорта, цвет зеленый должны быть целыми, вполне развившимися, чистыми, без излишней внешней влажности, без постороннего запаха и привкуса. Внешний вид: плоды, по форме и окраске соответствующие данному помологическому сорту, без </w:t>
            </w:r>
            <w:r w:rsidRPr="00921B16">
              <w:rPr>
                <w:sz w:val="22"/>
                <w:szCs w:val="22"/>
              </w:rPr>
              <w:lastRenderedPageBreak/>
              <w:t xml:space="preserve">повреждений вредителями и болезнями, с плодоножкой или без нее, но без повреждений кожицы плода.  </w:t>
            </w:r>
          </w:p>
          <w:p w14:paraId="29E9C2AC" w14:textId="07DE0CB1" w:rsidR="005D43D6" w:rsidRDefault="00921B16" w:rsidP="00921B16">
            <w:pPr>
              <w:jc w:val="both"/>
              <w:rPr>
                <w:sz w:val="22"/>
                <w:szCs w:val="22"/>
              </w:rPr>
            </w:pPr>
            <w:r w:rsidRPr="00921B16">
              <w:rPr>
                <w:sz w:val="22"/>
                <w:szCs w:val="22"/>
              </w:rPr>
              <w:t>Размер фрукта не менее 7 см.</w:t>
            </w:r>
            <w:r w:rsidR="00F53C0A">
              <w:rPr>
                <w:sz w:val="22"/>
                <w:szCs w:val="22"/>
              </w:rPr>
              <w:t xml:space="preserve"> по поперечному диаметру</w:t>
            </w:r>
            <w:r w:rsidR="005D43D6">
              <w:rPr>
                <w:sz w:val="22"/>
                <w:szCs w:val="22"/>
              </w:rPr>
              <w:t>.</w:t>
            </w:r>
          </w:p>
          <w:p w14:paraId="7E20D8B3" w14:textId="19AA00B4" w:rsidR="008A292B" w:rsidRPr="008A292B" w:rsidRDefault="00921B16" w:rsidP="00921B16">
            <w:pPr>
              <w:jc w:val="both"/>
              <w:rPr>
                <w:sz w:val="22"/>
                <w:szCs w:val="22"/>
              </w:rPr>
            </w:pPr>
            <w:r w:rsidRPr="00921B16">
              <w:rPr>
                <w:sz w:val="22"/>
                <w:szCs w:val="22"/>
              </w:rPr>
              <w:t xml:space="preserve"> Не допускается:  Перезревшие плоды не допускаются. Яблоки  должны соответствовать ГОСТ.  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E57" w14:textId="77777777" w:rsidR="008A292B" w:rsidRPr="008A292B" w:rsidRDefault="008A292B" w:rsidP="0045415D">
            <w:pPr>
              <w:jc w:val="center"/>
              <w:rPr>
                <w:color w:val="000000"/>
                <w:sz w:val="22"/>
                <w:szCs w:val="22"/>
              </w:rPr>
            </w:pPr>
            <w:r w:rsidRPr="008A292B">
              <w:rPr>
                <w:color w:val="000000"/>
                <w:sz w:val="22"/>
                <w:szCs w:val="22"/>
              </w:rPr>
              <w:lastRenderedPageBreak/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E6C" w14:textId="44719ADA" w:rsidR="008A292B" w:rsidRPr="008A292B" w:rsidRDefault="00FF2F16" w:rsidP="00454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</w:tr>
      <w:tr w:rsidR="00523349" w:rsidRPr="008A292B" w14:paraId="127D9251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676" w14:textId="42BD8736" w:rsidR="00523349" w:rsidRPr="008A292B" w:rsidRDefault="00523349" w:rsidP="008E5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B75F" w14:textId="1A767C04" w:rsidR="00523349" w:rsidRPr="008A292B" w:rsidRDefault="005526AE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5526AE">
              <w:rPr>
                <w:color w:val="000000"/>
                <w:sz w:val="22"/>
                <w:szCs w:val="22"/>
              </w:rPr>
              <w:t xml:space="preserve">Капуста </w:t>
            </w:r>
            <w:r>
              <w:rPr>
                <w:color w:val="000000"/>
                <w:sz w:val="22"/>
                <w:szCs w:val="22"/>
              </w:rPr>
              <w:t>белокочанная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B71D" w14:textId="3BDEB6C2" w:rsidR="00523349" w:rsidRPr="002C211E" w:rsidRDefault="002C211E" w:rsidP="000C636C">
            <w:pPr>
              <w:jc w:val="both"/>
              <w:rPr>
                <w:sz w:val="22"/>
                <w:szCs w:val="22"/>
              </w:rPr>
            </w:pPr>
            <w:r w:rsidRPr="002C211E">
              <w:rPr>
                <w:sz w:val="22"/>
                <w:szCs w:val="22"/>
              </w:rPr>
              <w:t xml:space="preserve">Белокочанная, свежая. ГОСТ Р 51809-2001. </w:t>
            </w:r>
            <w:r w:rsidR="000C0E7B" w:rsidRPr="000C0E7B">
              <w:rPr>
                <w:sz w:val="22"/>
                <w:szCs w:val="22"/>
              </w:rPr>
              <w:t xml:space="preserve">Высшего сорта </w:t>
            </w:r>
            <w:r w:rsidR="000C0E7B">
              <w:rPr>
                <w:sz w:val="22"/>
                <w:szCs w:val="22"/>
              </w:rPr>
              <w:t>к</w:t>
            </w:r>
            <w:r w:rsidRPr="002C211E">
              <w:rPr>
                <w:sz w:val="22"/>
                <w:szCs w:val="22"/>
              </w:rPr>
              <w:t>очаны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вредителями, без излишней влажности, с чистым срезом кочерыги. Запах и вкус соответствующие данному ботаническому сорту, без постороннего запаха и привкуса. 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6B02" w14:textId="77777777" w:rsidR="00FA5151" w:rsidRDefault="00FA5151" w:rsidP="00523349">
            <w:pPr>
              <w:jc w:val="center"/>
            </w:pPr>
          </w:p>
          <w:p w14:paraId="0D622274" w14:textId="77777777" w:rsidR="00FA5151" w:rsidRDefault="00FA5151" w:rsidP="00523349">
            <w:pPr>
              <w:jc w:val="center"/>
            </w:pPr>
          </w:p>
          <w:p w14:paraId="0437BA44" w14:textId="08D076D0" w:rsidR="00523349" w:rsidRPr="008A292B" w:rsidRDefault="00523349" w:rsidP="00FA5151">
            <w:pPr>
              <w:rPr>
                <w:color w:val="000000"/>
                <w:sz w:val="22"/>
                <w:szCs w:val="22"/>
              </w:rPr>
            </w:pPr>
            <w:r w:rsidRPr="009D4C19"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7760" w14:textId="7BA1CE84" w:rsidR="00523349" w:rsidRPr="008A292B" w:rsidRDefault="00FF2F16" w:rsidP="00523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523349" w:rsidRPr="008A292B" w14:paraId="1285A94E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FF4" w14:textId="7BF8EC91" w:rsidR="00523349" w:rsidRPr="008A292B" w:rsidRDefault="00523349" w:rsidP="008E5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441E" w14:textId="19CD3356" w:rsidR="00523349" w:rsidRPr="008A292B" w:rsidRDefault="005526AE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5526AE">
              <w:rPr>
                <w:color w:val="000000"/>
                <w:sz w:val="22"/>
                <w:szCs w:val="22"/>
              </w:rPr>
              <w:t>Картофель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20BD" w14:textId="40BFA041" w:rsidR="00523349" w:rsidRPr="008A292B" w:rsidRDefault="002D719C" w:rsidP="000C636C">
            <w:pPr>
              <w:jc w:val="both"/>
              <w:rPr>
                <w:sz w:val="22"/>
                <w:szCs w:val="22"/>
              </w:rPr>
            </w:pPr>
            <w:r w:rsidRPr="002D719C">
              <w:rPr>
                <w:sz w:val="22"/>
                <w:szCs w:val="22"/>
              </w:rPr>
              <w:t>Картофель свежий,</w:t>
            </w:r>
            <w:r>
              <w:t xml:space="preserve"> </w:t>
            </w:r>
            <w:r w:rsidRPr="002D719C">
              <w:rPr>
                <w:sz w:val="22"/>
                <w:szCs w:val="22"/>
              </w:rPr>
              <w:t xml:space="preserve">ГОСТ Р 51808-2013. </w:t>
            </w:r>
            <w:r w:rsidR="00490278" w:rsidRPr="00490278">
              <w:rPr>
                <w:sz w:val="22"/>
                <w:szCs w:val="22"/>
              </w:rPr>
              <w:t>Высшего сорта</w:t>
            </w:r>
            <w:r w:rsidRPr="002D719C">
              <w:rPr>
                <w:sz w:val="22"/>
                <w:szCs w:val="22"/>
              </w:rPr>
              <w:t xml:space="preserve"> продовольственный до поставки перебранный, 1 класса, размер по наибольшему поперечному диаметру не менее 50 мм. Наличие земли, прилипшей к клубням не более 1% от массы п.2.3.2 ГОСТа 7194-81</w:t>
            </w:r>
            <w:r w:rsidR="00EB5A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EB5A44" w:rsidRPr="00EB5A44">
              <w:rPr>
                <w:sz w:val="22"/>
                <w:szCs w:val="22"/>
              </w:rPr>
              <w:t>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DCE" w14:textId="6D5EC3A9" w:rsidR="00523349" w:rsidRPr="008A292B" w:rsidRDefault="00523349" w:rsidP="00523349">
            <w:pPr>
              <w:jc w:val="center"/>
              <w:rPr>
                <w:color w:val="000000"/>
                <w:sz w:val="22"/>
                <w:szCs w:val="22"/>
              </w:rPr>
            </w:pPr>
            <w:r w:rsidRPr="009D4C19"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8726" w14:textId="60B8F8B1" w:rsidR="00523349" w:rsidRPr="008A292B" w:rsidRDefault="00FF2F16" w:rsidP="00523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</w:tr>
      <w:tr w:rsidR="00523349" w:rsidRPr="008A292B" w14:paraId="11163067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4D1" w14:textId="50B07511" w:rsidR="00523349" w:rsidRPr="008A292B" w:rsidRDefault="00523349" w:rsidP="008E5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A5CB" w14:textId="43C75218" w:rsidR="00523349" w:rsidRPr="008A292B" w:rsidRDefault="005526AE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5526AE">
              <w:rPr>
                <w:color w:val="000000"/>
                <w:sz w:val="22"/>
                <w:szCs w:val="22"/>
              </w:rPr>
              <w:t>Лук зеленый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3DED" w14:textId="3F33A6D9" w:rsidR="00523349" w:rsidRPr="00C225D9" w:rsidRDefault="00EB5A44" w:rsidP="00EB5A44">
            <w:pPr>
              <w:jc w:val="both"/>
            </w:pPr>
            <w:r w:rsidRPr="00EB5A44">
              <w:t>Лук зеленый ГОСТ 34214-2017</w:t>
            </w:r>
            <w:r w:rsidR="00D16767">
              <w:t>. Т</w:t>
            </w:r>
            <w:r>
              <w:t xml:space="preserve">оварный сорт: Первый. Зелень чистая сухая, без гнили и без земли, с аккуратно подрезанными корнями у конца,  без повреждений болезнями и сельскохозяйственными вредителями,  без признаков огрубления, подмораживания. Пучками не более 1 кг. </w:t>
            </w:r>
            <w:r w:rsidRPr="00EB5A44">
              <w:t>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D7E" w14:textId="2388FA95" w:rsidR="00523349" w:rsidRPr="008A292B" w:rsidRDefault="00523349" w:rsidP="00523349">
            <w:pPr>
              <w:jc w:val="center"/>
              <w:rPr>
                <w:color w:val="000000"/>
                <w:sz w:val="22"/>
                <w:szCs w:val="22"/>
              </w:rPr>
            </w:pPr>
            <w:r w:rsidRPr="009D4C19"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AFEF" w14:textId="341B3044" w:rsidR="00523349" w:rsidRPr="008A292B" w:rsidRDefault="00FF2F16" w:rsidP="00523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523349" w:rsidRPr="008A292B" w14:paraId="69D384AB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295" w14:textId="24A7F6C6" w:rsidR="00523349" w:rsidRPr="008A292B" w:rsidRDefault="00523349" w:rsidP="008E5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02D5" w14:textId="1C8C14D7" w:rsidR="00523349" w:rsidRPr="008A292B" w:rsidRDefault="005526AE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5526AE">
              <w:rPr>
                <w:color w:val="000000"/>
                <w:sz w:val="22"/>
                <w:szCs w:val="22"/>
              </w:rPr>
              <w:t>Лук репчатый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8404" w14:textId="4FC4E7DA" w:rsidR="00523349" w:rsidRPr="00BB6767" w:rsidRDefault="00BB6767" w:rsidP="000C636C">
            <w:pPr>
              <w:jc w:val="both"/>
              <w:rPr>
                <w:sz w:val="22"/>
                <w:szCs w:val="22"/>
                <w:lang w:val="en-US"/>
              </w:rPr>
            </w:pPr>
            <w:r w:rsidRPr="00BB6767">
              <w:rPr>
                <w:sz w:val="22"/>
                <w:szCs w:val="22"/>
              </w:rPr>
              <w:t>Репчатый, свежий. ГОСТ Р 51783-2001. Луковицы, вызревшие, здоровые, чистые, целые,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длинной не более 5 см. Допускаются луковицы с разрывами наружных сухих чешуй и сухими корешками длиной не более 1 см. Допускаются незначительные пятна и трещины на сухих чешуях, не переходящие на нижнюю сухую чешую, защищающую луковицу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="003D7513">
              <w:rPr>
                <w:sz w:val="22"/>
                <w:szCs w:val="22"/>
              </w:rPr>
              <w:t>Наличие</w:t>
            </w:r>
            <w:r w:rsidRPr="00BB6767">
              <w:rPr>
                <w:sz w:val="22"/>
                <w:szCs w:val="22"/>
                <w:lang w:val="en-US"/>
              </w:rPr>
              <w:t xml:space="preserve"> </w:t>
            </w:r>
            <w:r w:rsidR="003D7513">
              <w:rPr>
                <w:sz w:val="22"/>
                <w:szCs w:val="22"/>
              </w:rPr>
              <w:t>упаковки</w:t>
            </w:r>
            <w:r w:rsidRPr="00BB676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E90" w14:textId="77777777" w:rsidR="00FA5151" w:rsidRDefault="00FA5151" w:rsidP="00523349">
            <w:pPr>
              <w:jc w:val="center"/>
            </w:pPr>
          </w:p>
          <w:p w14:paraId="753B23D3" w14:textId="77777777" w:rsidR="00FA5151" w:rsidRDefault="00FA5151" w:rsidP="00523349">
            <w:pPr>
              <w:jc w:val="center"/>
            </w:pPr>
          </w:p>
          <w:p w14:paraId="66CCB5F7" w14:textId="77777777" w:rsidR="00FA5151" w:rsidRDefault="00FA5151" w:rsidP="00523349">
            <w:pPr>
              <w:jc w:val="center"/>
            </w:pPr>
          </w:p>
          <w:p w14:paraId="48D5FCC7" w14:textId="77777777" w:rsidR="00FA5151" w:rsidRDefault="00FA5151" w:rsidP="00523349">
            <w:pPr>
              <w:jc w:val="center"/>
            </w:pPr>
          </w:p>
          <w:p w14:paraId="32B950BD" w14:textId="566DAEC1" w:rsidR="00523349" w:rsidRPr="008A292B" w:rsidRDefault="00523349" w:rsidP="00523349">
            <w:pPr>
              <w:jc w:val="center"/>
              <w:rPr>
                <w:color w:val="000000"/>
                <w:sz w:val="22"/>
                <w:szCs w:val="22"/>
              </w:rPr>
            </w:pPr>
            <w:r w:rsidRPr="009D4C19"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40D9" w14:textId="54E77E74" w:rsidR="00523349" w:rsidRPr="008A292B" w:rsidRDefault="00FF2F16" w:rsidP="00523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</w:tr>
      <w:tr w:rsidR="00523349" w:rsidRPr="008A292B" w14:paraId="26FED37F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DAF" w14:textId="191E4DAB" w:rsidR="00523349" w:rsidRPr="008A292B" w:rsidRDefault="00523349" w:rsidP="008E5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D28F" w14:textId="703728BB" w:rsidR="00523349" w:rsidRPr="008A292B" w:rsidRDefault="005526AE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5526AE">
              <w:rPr>
                <w:color w:val="000000"/>
                <w:sz w:val="22"/>
                <w:szCs w:val="22"/>
              </w:rPr>
              <w:t>Морковь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593" w14:textId="10595696" w:rsidR="00523349" w:rsidRPr="008A292B" w:rsidRDefault="003D7513" w:rsidP="000C636C">
            <w:pPr>
              <w:jc w:val="both"/>
              <w:rPr>
                <w:sz w:val="22"/>
                <w:szCs w:val="22"/>
              </w:rPr>
            </w:pPr>
            <w:r w:rsidRPr="003D7513">
              <w:rPr>
                <w:sz w:val="22"/>
                <w:szCs w:val="22"/>
              </w:rPr>
              <w:t>Морковь свежая. ГОСТ 51782-2001. 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влажности, типичной для ботанического сорта формы и окраски, с длиной оставшихся черешков не более 2 см. или без них, но без повреждения плечиков</w:t>
            </w:r>
            <w:r>
              <w:rPr>
                <w:sz w:val="22"/>
                <w:szCs w:val="22"/>
              </w:rPr>
              <w:t xml:space="preserve">. </w:t>
            </w:r>
            <w:r w:rsidRPr="003D7513">
              <w:rPr>
                <w:sz w:val="22"/>
                <w:szCs w:val="22"/>
              </w:rPr>
              <w:t>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1B8" w14:textId="77777777" w:rsidR="00FA5151" w:rsidRDefault="00FA5151" w:rsidP="00523349">
            <w:pPr>
              <w:jc w:val="center"/>
            </w:pPr>
          </w:p>
          <w:p w14:paraId="121C7243" w14:textId="77777777" w:rsidR="00FA5151" w:rsidRDefault="00FA5151" w:rsidP="00523349">
            <w:pPr>
              <w:jc w:val="center"/>
            </w:pPr>
          </w:p>
          <w:p w14:paraId="7CED103F" w14:textId="77777777" w:rsidR="00FA5151" w:rsidRDefault="00FA5151" w:rsidP="00523349">
            <w:pPr>
              <w:jc w:val="center"/>
            </w:pPr>
          </w:p>
          <w:p w14:paraId="27033923" w14:textId="544F2FE4" w:rsidR="00523349" w:rsidRPr="008A292B" w:rsidRDefault="00523349" w:rsidP="00523349">
            <w:pPr>
              <w:jc w:val="center"/>
              <w:rPr>
                <w:color w:val="000000"/>
                <w:sz w:val="22"/>
                <w:szCs w:val="22"/>
              </w:rPr>
            </w:pPr>
            <w:r w:rsidRPr="009D4C19"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BA4C" w14:textId="3430ACF8" w:rsidR="00523349" w:rsidRPr="008A292B" w:rsidRDefault="00FF2F16" w:rsidP="00523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</w:tr>
      <w:tr w:rsidR="00523349" w:rsidRPr="008A292B" w14:paraId="4F592675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4C" w14:textId="338C752D" w:rsidR="00523349" w:rsidRPr="008A292B" w:rsidRDefault="00523349" w:rsidP="008E5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9912" w14:textId="0F227A82" w:rsidR="00523349" w:rsidRPr="008A292B" w:rsidRDefault="005526AE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5526AE">
              <w:rPr>
                <w:color w:val="000000"/>
                <w:sz w:val="22"/>
                <w:szCs w:val="22"/>
              </w:rPr>
              <w:t>Огурцы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25CD" w14:textId="7DD8531B" w:rsidR="00523349" w:rsidRPr="008A292B" w:rsidRDefault="005861FB" w:rsidP="005861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Огурцы свежие </w:t>
            </w:r>
            <w:r w:rsidRPr="005861FB">
              <w:rPr>
                <w:sz w:val="22"/>
                <w:szCs w:val="22"/>
              </w:rPr>
              <w:t>ГОСТ 33932-2016</w:t>
            </w:r>
            <w:r w:rsidR="004477A0">
              <w:rPr>
                <w:sz w:val="22"/>
                <w:szCs w:val="22"/>
              </w:rPr>
              <w:t>.</w:t>
            </w:r>
            <w:r w:rsidRPr="005861FB">
              <w:rPr>
                <w:sz w:val="22"/>
                <w:szCs w:val="22"/>
              </w:rPr>
              <w:t xml:space="preserve"> Тип огурцов по размеру плода: Среднеплодные; Товарный сорт: Высший</w:t>
            </w:r>
            <w:r>
              <w:rPr>
                <w:sz w:val="22"/>
                <w:szCs w:val="22"/>
              </w:rPr>
              <w:t xml:space="preserve">. </w:t>
            </w:r>
            <w:r w:rsidRPr="005861FB">
              <w:rPr>
                <w:sz w:val="22"/>
                <w:szCs w:val="22"/>
              </w:rPr>
              <w:t>Свежие плоды без гнили, без повреждений болезнями и сельскохозяйственными вредителями, без признаков огрубления, подмораживания</w:t>
            </w:r>
            <w:r>
              <w:rPr>
                <w:sz w:val="22"/>
                <w:szCs w:val="22"/>
              </w:rPr>
              <w:t xml:space="preserve">. </w:t>
            </w:r>
            <w:r w:rsidRPr="005861FB">
              <w:rPr>
                <w:sz w:val="22"/>
                <w:szCs w:val="22"/>
              </w:rPr>
              <w:t>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E09" w14:textId="77777777" w:rsidR="00FA5151" w:rsidRDefault="00FA5151" w:rsidP="00523349">
            <w:pPr>
              <w:jc w:val="center"/>
            </w:pPr>
          </w:p>
          <w:p w14:paraId="335D8EAA" w14:textId="77777777" w:rsidR="00FA5151" w:rsidRDefault="00FA5151" w:rsidP="00523349">
            <w:pPr>
              <w:jc w:val="center"/>
            </w:pPr>
          </w:p>
          <w:p w14:paraId="70D4F047" w14:textId="40BD25BD" w:rsidR="00523349" w:rsidRPr="008A292B" w:rsidRDefault="00523349" w:rsidP="00523349">
            <w:pPr>
              <w:jc w:val="center"/>
              <w:rPr>
                <w:color w:val="000000"/>
                <w:sz w:val="22"/>
                <w:szCs w:val="22"/>
              </w:rPr>
            </w:pPr>
            <w:r w:rsidRPr="009D4C19"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C696" w14:textId="0D96AD5B" w:rsidR="00523349" w:rsidRPr="008A292B" w:rsidRDefault="00FF2F16" w:rsidP="00523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</w:tr>
      <w:tr w:rsidR="00AF0A2F" w:rsidRPr="008A292B" w14:paraId="1DECB6D6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BF1" w14:textId="5011FC1E" w:rsidR="00AF0A2F" w:rsidRPr="008A292B" w:rsidRDefault="00AF0A2F" w:rsidP="00AF0A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D0D" w14:textId="05DC9504" w:rsidR="00AF0A2F" w:rsidRPr="008A292B" w:rsidRDefault="00AF0A2F" w:rsidP="00AF0A2F">
            <w:pPr>
              <w:ind w:firstLineChars="100" w:firstLine="240"/>
              <w:jc w:val="center"/>
              <w:rPr>
                <w:color w:val="000000"/>
                <w:sz w:val="22"/>
                <w:szCs w:val="22"/>
              </w:rPr>
            </w:pPr>
            <w:r w:rsidRPr="009B6138">
              <w:t>Свекла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D957" w14:textId="6EF93B1A" w:rsidR="00AF0A2F" w:rsidRPr="008A292B" w:rsidRDefault="000726BD" w:rsidP="00AF0A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 свежая</w:t>
            </w:r>
            <w:r w:rsidRPr="000726BD"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0726BD">
              <w:rPr>
                <w:sz w:val="22"/>
                <w:szCs w:val="22"/>
              </w:rPr>
              <w:t>ГОСТ 32285-2013 плоды без гнили, без повреждений болезнями и сельскохозяйственными вредителями, без признаков огрубления, подмораживания, без излишней влажности, типичной ботанического сорта формы и окраса.  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005" w14:textId="77777777" w:rsidR="00FA5151" w:rsidRDefault="00FA5151" w:rsidP="00AF0A2F">
            <w:pPr>
              <w:jc w:val="center"/>
            </w:pPr>
          </w:p>
          <w:p w14:paraId="09B9D14A" w14:textId="77777777" w:rsidR="00FA5151" w:rsidRDefault="00FA5151" w:rsidP="00AF0A2F">
            <w:pPr>
              <w:jc w:val="center"/>
            </w:pPr>
          </w:p>
          <w:p w14:paraId="3D88D4EB" w14:textId="3D8746F4" w:rsidR="00AF0A2F" w:rsidRPr="008A292B" w:rsidRDefault="00AF0A2F" w:rsidP="00AF0A2F">
            <w:pPr>
              <w:jc w:val="center"/>
              <w:rPr>
                <w:color w:val="000000"/>
                <w:sz w:val="22"/>
                <w:szCs w:val="22"/>
              </w:rPr>
            </w:pPr>
            <w:r w:rsidRPr="009D4C19"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0DF1" w14:textId="55BE21A9" w:rsidR="00AF0A2F" w:rsidRPr="008A292B" w:rsidRDefault="00FF2F16" w:rsidP="00AF0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</w:t>
            </w:r>
          </w:p>
        </w:tc>
      </w:tr>
      <w:tr w:rsidR="00AF0A2F" w:rsidRPr="008A292B" w14:paraId="10BD836E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931" w14:textId="16D275BD" w:rsidR="00AF0A2F" w:rsidRDefault="00AF0A2F" w:rsidP="00AF0A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119E" w14:textId="7A4D6AC7" w:rsidR="00AF0A2F" w:rsidRDefault="00AF0A2F" w:rsidP="00AF0A2F">
            <w:pPr>
              <w:ind w:firstLineChars="100" w:firstLine="240"/>
              <w:jc w:val="center"/>
              <w:rPr>
                <w:color w:val="000000"/>
                <w:sz w:val="22"/>
                <w:szCs w:val="22"/>
              </w:rPr>
            </w:pPr>
            <w:r w:rsidRPr="009B6138">
              <w:t>Чеснок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74D7" w14:textId="4C22A06E" w:rsidR="000726BD" w:rsidRPr="000726BD" w:rsidRDefault="000726BD" w:rsidP="000726BD">
            <w:pPr>
              <w:jc w:val="both"/>
              <w:rPr>
                <w:sz w:val="22"/>
                <w:szCs w:val="22"/>
              </w:rPr>
            </w:pPr>
            <w:r w:rsidRPr="000726BD">
              <w:rPr>
                <w:sz w:val="22"/>
                <w:szCs w:val="22"/>
              </w:rPr>
              <w:t>Чеснок свежий. ГОСТ Р 55909-2013</w:t>
            </w:r>
            <w:r w:rsidR="004477A0">
              <w:rPr>
                <w:sz w:val="22"/>
                <w:szCs w:val="22"/>
              </w:rPr>
              <w:t>.</w:t>
            </w:r>
            <w:r w:rsidRPr="000726BD">
              <w:rPr>
                <w:sz w:val="22"/>
                <w:szCs w:val="22"/>
              </w:rPr>
              <w:t xml:space="preserve"> Товарный сорт: Высший.</w:t>
            </w:r>
          </w:p>
          <w:p w14:paraId="3FFE94B1" w14:textId="6A5D3DDE" w:rsidR="00AF0A2F" w:rsidRPr="00523349" w:rsidRDefault="000726BD" w:rsidP="000726BD">
            <w:pPr>
              <w:jc w:val="both"/>
              <w:rPr>
                <w:sz w:val="22"/>
                <w:szCs w:val="22"/>
              </w:rPr>
            </w:pPr>
            <w:r w:rsidRPr="000726BD">
              <w:rPr>
                <w:sz w:val="22"/>
                <w:szCs w:val="22"/>
              </w:rPr>
              <w:t>Вид чеснока по технологической подготовке: сухой.</w:t>
            </w:r>
            <w:r>
              <w:t xml:space="preserve"> </w:t>
            </w:r>
            <w:r w:rsidRPr="000726BD">
              <w:rPr>
                <w:sz w:val="22"/>
                <w:szCs w:val="22"/>
              </w:rPr>
              <w:t>без гнили, без повреждений болезнями и сельскохозяйственными вредителями, без признаков огрубления, подмораживания</w:t>
            </w:r>
            <w:r>
              <w:rPr>
                <w:sz w:val="22"/>
                <w:szCs w:val="22"/>
              </w:rPr>
              <w:t xml:space="preserve">. </w:t>
            </w:r>
            <w:r w:rsidRPr="000726BD">
              <w:rPr>
                <w:sz w:val="22"/>
                <w:szCs w:val="22"/>
              </w:rPr>
              <w:t>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9EF2" w14:textId="77777777" w:rsidR="00FA5151" w:rsidRDefault="00FA5151" w:rsidP="00AF0A2F">
            <w:pPr>
              <w:jc w:val="center"/>
            </w:pPr>
          </w:p>
          <w:p w14:paraId="2FB6C4B2" w14:textId="77777777" w:rsidR="00FA5151" w:rsidRDefault="00FA5151" w:rsidP="00AF0A2F">
            <w:pPr>
              <w:jc w:val="center"/>
            </w:pPr>
          </w:p>
          <w:p w14:paraId="249B3048" w14:textId="2CB17A8A" w:rsidR="00AF0A2F" w:rsidRPr="009D4C19" w:rsidRDefault="00AF0A2F" w:rsidP="00AF0A2F">
            <w:pPr>
              <w:jc w:val="center"/>
            </w:pPr>
            <w:r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F5CC" w14:textId="48DEE499" w:rsidR="00AF0A2F" w:rsidRPr="008A292B" w:rsidRDefault="00FF2F16" w:rsidP="00AF0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E55ED0" w:rsidRPr="008A292B" w14:paraId="6FBE32A6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018" w14:textId="0A7944F6" w:rsidR="00E55ED0" w:rsidRDefault="00E55ED0" w:rsidP="008E59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6E95" w14:textId="5E9E0ADF" w:rsidR="00E55ED0" w:rsidRDefault="00AF0A2F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AF0A2F">
              <w:rPr>
                <w:color w:val="000000"/>
                <w:sz w:val="22"/>
                <w:szCs w:val="22"/>
              </w:rPr>
              <w:t>Чернослив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EEE7" w14:textId="7689D5F9" w:rsidR="00DD7541" w:rsidRPr="00DD7541" w:rsidRDefault="00DD7541" w:rsidP="00DD7541">
            <w:pPr>
              <w:jc w:val="both"/>
              <w:rPr>
                <w:sz w:val="22"/>
                <w:szCs w:val="22"/>
              </w:rPr>
            </w:pPr>
            <w:r w:rsidRPr="00DD7541">
              <w:rPr>
                <w:sz w:val="22"/>
                <w:szCs w:val="22"/>
              </w:rPr>
              <w:t xml:space="preserve">Чернослив без косточки в/с, ГОСТ 32896-2014. </w:t>
            </w:r>
            <w:r w:rsidR="00FF1C2A" w:rsidRPr="00FF1C2A">
              <w:rPr>
                <w:sz w:val="22"/>
                <w:szCs w:val="22"/>
              </w:rPr>
              <w:t xml:space="preserve">Высшего сорта </w:t>
            </w:r>
            <w:r w:rsidR="00FF1C2A">
              <w:rPr>
                <w:sz w:val="22"/>
                <w:szCs w:val="22"/>
              </w:rPr>
              <w:t>ц</w:t>
            </w:r>
            <w:r w:rsidRPr="00DD7541">
              <w:rPr>
                <w:sz w:val="22"/>
                <w:szCs w:val="22"/>
              </w:rPr>
              <w:t xml:space="preserve">вет однородный черный с синеватым оттенком. Целые приплюснутые плоды с выдавленной косточкой правильной круглой или овальной формы с неповрежденной кожицей, не слипающиеся при сжатии. Консистенция мясистая, влажность 16-25%. Посторонние вкус и запах не допускается. В сушеных </w:t>
            </w:r>
            <w:r w:rsidRPr="00DD7541">
              <w:rPr>
                <w:sz w:val="22"/>
                <w:szCs w:val="22"/>
              </w:rPr>
              <w:lastRenderedPageBreak/>
              <w:t>косточковых фруктах не допускаются: минеральные примеси, ощущаемые органолептически; металлопримеси и другие посторонние примеси; плоды загнившие, горелые, отходы; насекомые-вредители, их личинки, куколки. Сушеные косточковые фрукты не должны иметь признаков спиртового брожения и плесени, видимой невооруженным глазом.</w:t>
            </w:r>
            <w:r>
              <w:t xml:space="preserve"> </w:t>
            </w:r>
            <w:r w:rsidRPr="00DD7541">
              <w:rPr>
                <w:sz w:val="22"/>
                <w:szCs w:val="22"/>
              </w:rPr>
              <w:t>Наличие упаковки.</w:t>
            </w:r>
          </w:p>
          <w:p w14:paraId="37471954" w14:textId="3FBE3B48" w:rsidR="00E55ED0" w:rsidRPr="000F60E9" w:rsidRDefault="00E55ED0" w:rsidP="00DD75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D6D" w14:textId="77777777" w:rsidR="00FA5151" w:rsidRDefault="00FA5151" w:rsidP="00523349">
            <w:pPr>
              <w:jc w:val="center"/>
            </w:pPr>
          </w:p>
          <w:p w14:paraId="5F808530" w14:textId="77777777" w:rsidR="00FA5151" w:rsidRDefault="00FA5151" w:rsidP="00523349">
            <w:pPr>
              <w:jc w:val="center"/>
            </w:pPr>
          </w:p>
          <w:p w14:paraId="052075B3" w14:textId="77777777" w:rsidR="00FA5151" w:rsidRDefault="00FA5151" w:rsidP="00523349">
            <w:pPr>
              <w:jc w:val="center"/>
            </w:pPr>
          </w:p>
          <w:p w14:paraId="3DA38521" w14:textId="60826318" w:rsidR="00E55ED0" w:rsidRPr="009D4C19" w:rsidRDefault="00FF57B6" w:rsidP="00523349">
            <w:pPr>
              <w:jc w:val="center"/>
            </w:pPr>
            <w:r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261E" w14:textId="2782FF5C" w:rsidR="00E55ED0" w:rsidRPr="008A292B" w:rsidRDefault="00FF2F16" w:rsidP="00523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DC0CA5" w:rsidRPr="008A292B" w14:paraId="6B6139EE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24D" w14:textId="52E540B9" w:rsidR="00DC0CA5" w:rsidRDefault="00DC0CA5" w:rsidP="005233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72B1" w14:textId="756C2484" w:rsidR="00DC0CA5" w:rsidRDefault="00AF0A2F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AF0A2F">
              <w:rPr>
                <w:color w:val="000000"/>
                <w:sz w:val="22"/>
                <w:szCs w:val="22"/>
              </w:rPr>
              <w:t>Изюм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A50E" w14:textId="6887FD50" w:rsidR="00DC0CA5" w:rsidRPr="00BD6980" w:rsidRDefault="00DD7541" w:rsidP="00DD7541">
            <w:pPr>
              <w:jc w:val="both"/>
              <w:rPr>
                <w:sz w:val="22"/>
                <w:szCs w:val="22"/>
              </w:rPr>
            </w:pPr>
            <w:r w:rsidRPr="00DD7541">
              <w:rPr>
                <w:sz w:val="22"/>
                <w:szCs w:val="22"/>
              </w:rPr>
              <w:t xml:space="preserve">Сушеный виноград ГОСТ 6882-88 выработан в соответствии с требованиями настоящего стандарта по технологической инструкции с соблюдением санитарных правил, утвержденных в установленном порядке. Для выработки сушеного винограда использован свежий виноград, отвечающий требованиям нормативно-технической документации. Масса ягод сушеного винограда одного вида, сыпучая, без </w:t>
            </w:r>
            <w:r w:rsidR="008C6FAD" w:rsidRPr="00DD7541">
              <w:rPr>
                <w:sz w:val="22"/>
                <w:szCs w:val="22"/>
              </w:rPr>
              <w:t>комковая</w:t>
            </w:r>
            <w:r w:rsidRPr="00DD7541">
              <w:rPr>
                <w:sz w:val="22"/>
                <w:szCs w:val="22"/>
              </w:rPr>
              <w:t>, ягоды без плодоножек, вкус сладкий или сладко-кислый. Консистенция мясистая, влажность 16-25%. Без постороннего привкуса и запаха, не пораженные вредителями. Цвет – от золотисто-желтого до коричневого</w:t>
            </w:r>
            <w:r w:rsidR="003E333E">
              <w:rPr>
                <w:sz w:val="22"/>
                <w:szCs w:val="22"/>
              </w:rPr>
              <w:t xml:space="preserve">. </w:t>
            </w:r>
            <w:r w:rsidR="003E333E" w:rsidRPr="003E333E">
              <w:rPr>
                <w:sz w:val="22"/>
                <w:szCs w:val="22"/>
              </w:rPr>
              <w:t>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0371" w14:textId="77777777" w:rsidR="00FA5151" w:rsidRDefault="00FA5151" w:rsidP="00523349">
            <w:pPr>
              <w:jc w:val="center"/>
            </w:pPr>
          </w:p>
          <w:p w14:paraId="6D6B4F38" w14:textId="77777777" w:rsidR="00FA5151" w:rsidRDefault="00FA5151" w:rsidP="00523349">
            <w:pPr>
              <w:jc w:val="center"/>
            </w:pPr>
          </w:p>
          <w:p w14:paraId="302E203C" w14:textId="77777777" w:rsidR="00FA5151" w:rsidRDefault="00FA5151" w:rsidP="00523349">
            <w:pPr>
              <w:jc w:val="center"/>
            </w:pPr>
          </w:p>
          <w:p w14:paraId="6EFE3A9B" w14:textId="77777777" w:rsidR="00FA5151" w:rsidRDefault="00FA5151" w:rsidP="00523349">
            <w:pPr>
              <w:jc w:val="center"/>
            </w:pPr>
          </w:p>
          <w:p w14:paraId="6637B8C4" w14:textId="749764AD" w:rsidR="00DC0CA5" w:rsidRDefault="008F21F9" w:rsidP="00523349">
            <w:pPr>
              <w:jc w:val="center"/>
            </w:pPr>
            <w:r>
              <w:t xml:space="preserve">кг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1744" w14:textId="4102A054" w:rsidR="00DC0CA5" w:rsidRPr="008A292B" w:rsidRDefault="003546A5" w:rsidP="00523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027262" w:rsidRPr="008A292B" w14:paraId="4704C714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3822" w14:textId="1F787473" w:rsidR="00027262" w:rsidRDefault="00027262" w:rsidP="005233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2FAB" w14:textId="394EAE5C" w:rsidR="00027262" w:rsidRDefault="00AF0A2F" w:rsidP="00AF0A2F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AF0A2F">
              <w:rPr>
                <w:color w:val="000000"/>
                <w:sz w:val="22"/>
                <w:szCs w:val="22"/>
              </w:rPr>
              <w:t>Шиповник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7942" w14:textId="477FEF8A" w:rsidR="00027262" w:rsidRPr="008F21F9" w:rsidRDefault="00DD7541" w:rsidP="000F60E9">
            <w:pPr>
              <w:rPr>
                <w:sz w:val="22"/>
                <w:szCs w:val="22"/>
              </w:rPr>
            </w:pPr>
            <w:r w:rsidRPr="00DD7541">
              <w:rPr>
                <w:sz w:val="22"/>
                <w:szCs w:val="22"/>
              </w:rPr>
              <w:t>Плоды чистые, сухие, соответствующие по качеству ГОСТ 1994-93 «Плоды шиповника. Технические условия»</w:t>
            </w:r>
            <w:r w:rsidR="005D43D6">
              <w:rPr>
                <w:sz w:val="22"/>
                <w:szCs w:val="22"/>
              </w:rPr>
              <w:t xml:space="preserve">. </w:t>
            </w:r>
            <w:r w:rsidR="005D43D6" w:rsidRPr="005D43D6">
              <w:rPr>
                <w:sz w:val="22"/>
                <w:szCs w:val="22"/>
              </w:rPr>
              <w:t>Не допускаются минеральные, металлические примеси, плесень,  плоды загнившие, горелые. Фасовка не более 10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D0E" w14:textId="0B48FEFE" w:rsidR="00027262" w:rsidRDefault="00AB586B" w:rsidP="00523349">
            <w:pPr>
              <w:jc w:val="center"/>
            </w:pPr>
            <w:r>
              <w:t>кг.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0EC8" w14:textId="63998D7E" w:rsidR="00027262" w:rsidRDefault="003546A5" w:rsidP="005233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FF2F1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5151" w:rsidRPr="008A292B" w14:paraId="1657E30D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7B6" w14:textId="07E0FAD5" w:rsidR="00FA5151" w:rsidRDefault="00C678D8" w:rsidP="00FA51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DFED" w14:textId="77777777" w:rsidR="00813008" w:rsidRDefault="00FA5151" w:rsidP="00FA515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Помидор</w:t>
            </w:r>
            <w:r w:rsidR="006C147F">
              <w:rPr>
                <w:color w:val="000000"/>
                <w:sz w:val="22"/>
                <w:szCs w:val="22"/>
              </w:rPr>
              <w:t>ы</w:t>
            </w:r>
          </w:p>
          <w:p w14:paraId="7CA2BABC" w14:textId="65903721" w:rsidR="00FA5151" w:rsidRPr="00AF0A2F" w:rsidRDefault="006C147F" w:rsidP="00FA515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(томаты)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B24A" w14:textId="78652D85" w:rsidR="00FA5151" w:rsidRPr="00DD7541" w:rsidRDefault="003F0513" w:rsidP="00FA5151">
            <w:pPr>
              <w:jc w:val="both"/>
              <w:rPr>
                <w:sz w:val="22"/>
                <w:szCs w:val="22"/>
              </w:rPr>
            </w:pPr>
            <w:r w:rsidRPr="003F0513">
              <w:rPr>
                <w:sz w:val="22"/>
                <w:szCs w:val="22"/>
              </w:rPr>
              <w:t>Помидоры свежие</w:t>
            </w:r>
            <w:r>
              <w:rPr>
                <w:sz w:val="22"/>
                <w:szCs w:val="22"/>
              </w:rPr>
              <w:t xml:space="preserve"> </w:t>
            </w:r>
            <w:r w:rsidR="00FA5151" w:rsidRPr="00EE08D9">
              <w:rPr>
                <w:sz w:val="22"/>
                <w:szCs w:val="22"/>
              </w:rPr>
              <w:t>ГОСТ 34298-2017</w:t>
            </w:r>
            <w:r w:rsidR="009545C1">
              <w:rPr>
                <w:sz w:val="22"/>
                <w:szCs w:val="22"/>
              </w:rPr>
              <w:t>.</w:t>
            </w:r>
            <w:r w:rsidR="00FA5151" w:rsidRPr="00EE08D9">
              <w:rPr>
                <w:sz w:val="22"/>
                <w:szCs w:val="22"/>
              </w:rPr>
              <w:t xml:space="preserve"> </w:t>
            </w:r>
            <w:r w:rsidR="009545C1" w:rsidRPr="009545C1">
              <w:rPr>
                <w:sz w:val="22"/>
                <w:szCs w:val="22"/>
              </w:rPr>
              <w:t xml:space="preserve">Высшего сорта </w:t>
            </w:r>
            <w:r w:rsidR="00FA5151" w:rsidRPr="00EE08D9">
              <w:rPr>
                <w:sz w:val="22"/>
                <w:szCs w:val="22"/>
              </w:rPr>
              <w:t>целые, чистые, здоровые, не поврежденные вредителями, плотные, не несозревшие и  неперезрелые, типичной для ботанического сорта формы, с плодоножкой и без плодоножки, без механических повреждений и солнечных ожогов. 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322" w14:textId="77777777" w:rsidR="005321BD" w:rsidRDefault="005321BD" w:rsidP="00FA5151">
            <w:pPr>
              <w:jc w:val="center"/>
            </w:pPr>
          </w:p>
          <w:p w14:paraId="17E9E907" w14:textId="77777777" w:rsidR="005321BD" w:rsidRDefault="005321BD" w:rsidP="00FA5151">
            <w:pPr>
              <w:jc w:val="center"/>
            </w:pPr>
          </w:p>
          <w:p w14:paraId="58DE7B40" w14:textId="5F6745B4" w:rsidR="00FA5151" w:rsidRDefault="00FA5151" w:rsidP="00FA5151">
            <w:pPr>
              <w:jc w:val="center"/>
            </w:pPr>
            <w:r w:rsidRPr="003A15CA">
              <w:t>кг.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3332" w14:textId="48DEBAFF" w:rsidR="00FA5151" w:rsidRDefault="00FF2F16" w:rsidP="00FA51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A5151" w:rsidRPr="008A292B" w14:paraId="485158A7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78E" w14:textId="6A6EB7D0" w:rsidR="00FA5151" w:rsidRDefault="00FA5151" w:rsidP="00FA51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C678D8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AB3A" w14:textId="30AFA478" w:rsidR="00FA5151" w:rsidRPr="00AF0A2F" w:rsidRDefault="00FA5151" w:rsidP="00FA515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Компотная смесь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A556" w14:textId="6CC233C3" w:rsidR="00FA5151" w:rsidRPr="00DD7541" w:rsidRDefault="00FA5151" w:rsidP="00FA5151">
            <w:pPr>
              <w:jc w:val="both"/>
              <w:rPr>
                <w:sz w:val="22"/>
                <w:szCs w:val="22"/>
              </w:rPr>
            </w:pPr>
            <w:r w:rsidRPr="00EE08D9">
              <w:rPr>
                <w:sz w:val="22"/>
                <w:szCs w:val="22"/>
              </w:rPr>
              <w:t>Сухофрукты высшего сорта соответствуют  требованиям стандарта  изготавливаются  по технологической инструкции с соблюдением санитарных норм и правил. Сухофрукты  эластичные, не ломкими, не слипаются  при сжатии. Вкус и запах, свойственные фруктам данного вида, без постороннего вкуса и запаха. Не допускаются минеральные, металлические примеси, плесень,  плоды загнившие, горелые.</w:t>
            </w:r>
            <w:r>
              <w:rPr>
                <w:sz w:val="22"/>
                <w:szCs w:val="22"/>
              </w:rPr>
              <w:t xml:space="preserve"> </w:t>
            </w:r>
            <w:r w:rsidRPr="00EE08D9">
              <w:rPr>
                <w:sz w:val="22"/>
                <w:szCs w:val="22"/>
              </w:rPr>
              <w:t>Фасовка не более 10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733" w14:textId="77777777" w:rsidR="005321BD" w:rsidRDefault="005321BD" w:rsidP="00FA5151">
            <w:pPr>
              <w:jc w:val="center"/>
            </w:pPr>
          </w:p>
          <w:p w14:paraId="1631377C" w14:textId="77777777" w:rsidR="005321BD" w:rsidRDefault="005321BD" w:rsidP="00FA5151">
            <w:pPr>
              <w:jc w:val="center"/>
            </w:pPr>
          </w:p>
          <w:p w14:paraId="66F14BE4" w14:textId="77777777" w:rsidR="005321BD" w:rsidRDefault="005321BD" w:rsidP="00FA5151">
            <w:pPr>
              <w:jc w:val="center"/>
            </w:pPr>
          </w:p>
          <w:p w14:paraId="6937C934" w14:textId="792A4DA3" w:rsidR="00FA5151" w:rsidRDefault="00FA5151" w:rsidP="00FA5151">
            <w:pPr>
              <w:jc w:val="center"/>
            </w:pPr>
            <w:r w:rsidRPr="003A15CA">
              <w:t>кг.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BE90" w14:textId="2017B1DA" w:rsidR="00FA5151" w:rsidRDefault="00FF2F16" w:rsidP="00FA51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FA5151" w:rsidRPr="008A292B" w14:paraId="43D18A25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7C6" w14:textId="5B1CF2DD" w:rsidR="00FA5151" w:rsidRDefault="00FA5151" w:rsidP="00FA51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C678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8591" w14:textId="6C4CD482" w:rsidR="00FA5151" w:rsidRPr="00AF0A2F" w:rsidRDefault="00FA5151" w:rsidP="00FA515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Курага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EF6" w14:textId="5042BF74" w:rsidR="00FA5151" w:rsidRPr="00DD7541" w:rsidRDefault="00FA5151" w:rsidP="00FA5151">
            <w:pPr>
              <w:rPr>
                <w:sz w:val="22"/>
                <w:szCs w:val="22"/>
              </w:rPr>
            </w:pPr>
            <w:r w:rsidRPr="0021150D">
              <w:rPr>
                <w:sz w:val="22"/>
                <w:szCs w:val="22"/>
              </w:rPr>
              <w:t>Соответствующая характеристикам ГОСТ 32896-2014. Внешний вид и форма: целые, приплюснутые с выдавленной косточкой. Цвет: однородный, от светло-желтого до оранжево-красного. Вкус: свойственным фруктам данного вида</w:t>
            </w:r>
            <w:r>
              <w:rPr>
                <w:sz w:val="22"/>
                <w:szCs w:val="22"/>
              </w:rPr>
              <w:t xml:space="preserve">. </w:t>
            </w:r>
            <w:r w:rsidRPr="0021150D">
              <w:rPr>
                <w:sz w:val="22"/>
                <w:szCs w:val="22"/>
              </w:rPr>
              <w:t>Наличие упаковки.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876" w14:textId="77777777" w:rsidR="005321BD" w:rsidRDefault="005321BD" w:rsidP="00FA5151">
            <w:pPr>
              <w:jc w:val="center"/>
            </w:pPr>
          </w:p>
          <w:p w14:paraId="32D7918E" w14:textId="3DD855CD" w:rsidR="00FA5151" w:rsidRDefault="00FA5151" w:rsidP="005321BD">
            <w:r w:rsidRPr="003A15CA">
              <w:t>кг.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B46E" w14:textId="316F68A7" w:rsidR="00FA5151" w:rsidRDefault="007254BF" w:rsidP="00FA51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207624" w:rsidRPr="008A292B" w14:paraId="0D63B0D1" w14:textId="77777777" w:rsidTr="003E333E">
        <w:trPr>
          <w:trHeight w:val="3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833" w14:textId="704973DD" w:rsidR="00207624" w:rsidRDefault="00207624" w:rsidP="00FA51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5DD5" w14:textId="7A4E48C5" w:rsidR="00207624" w:rsidRDefault="00207624" w:rsidP="00FA5151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Капуста квашеная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7BCA" w14:textId="5B54EC8A" w:rsidR="00207624" w:rsidRPr="0021150D" w:rsidRDefault="00207624" w:rsidP="00FA5151">
            <w:pPr>
              <w:rPr>
                <w:sz w:val="22"/>
                <w:szCs w:val="22"/>
              </w:rPr>
            </w:pPr>
            <w:r w:rsidRPr="00207624">
              <w:rPr>
                <w:sz w:val="22"/>
                <w:szCs w:val="22"/>
              </w:rPr>
              <w:t xml:space="preserve">ГОСТ Р 53972-2010, Сан.Пин.2.3.2. 1078-01 Квашеная капуста шинкованная с добавками: морковь, лавровый лист. Без добавления уксуса. Консистенция сочная, плотная, хрустящая. 1 сорт, фасовка пластиковое ведро не более 5 кг.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BD5" w14:textId="6B9E6146" w:rsidR="00207624" w:rsidRDefault="00207624" w:rsidP="00FA5151">
            <w:pPr>
              <w:jc w:val="center"/>
            </w:pPr>
            <w:r>
              <w:t>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CDBE" w14:textId="51ED1B33" w:rsidR="00207624" w:rsidRDefault="00207624" w:rsidP="00FA51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3F5452C5" w14:textId="77777777" w:rsidR="005F1759" w:rsidRDefault="005F1759" w:rsidP="00BA0B6B">
      <w:pPr>
        <w:pStyle w:val="a4"/>
        <w:autoSpaceDE w:val="0"/>
        <w:autoSpaceDN w:val="0"/>
        <w:adjustRightInd w:val="0"/>
        <w:ind w:left="360"/>
        <w:contextualSpacing/>
        <w:jc w:val="center"/>
        <w:rPr>
          <w:b/>
          <w:lang w:val="ru-RU"/>
        </w:rPr>
      </w:pPr>
    </w:p>
    <w:p w14:paraId="20F8139B" w14:textId="77777777" w:rsidR="00BA0B6B" w:rsidRPr="009C4E5A" w:rsidRDefault="00BA0B6B" w:rsidP="00BA0B6B">
      <w:pPr>
        <w:pStyle w:val="a4"/>
        <w:autoSpaceDE w:val="0"/>
        <w:autoSpaceDN w:val="0"/>
        <w:adjustRightInd w:val="0"/>
        <w:ind w:left="360"/>
        <w:contextualSpacing/>
        <w:jc w:val="center"/>
        <w:rPr>
          <w:rFonts w:eastAsia="Calibri"/>
          <w:b/>
          <w:u w:val="single"/>
          <w:lang w:eastAsia="en-US"/>
        </w:rPr>
      </w:pPr>
      <w:r w:rsidRPr="009C4E5A">
        <w:rPr>
          <w:b/>
          <w:lang w:val="ru-RU"/>
        </w:rPr>
        <w:t xml:space="preserve">2. </w:t>
      </w:r>
      <w:r w:rsidRPr="009C4E5A">
        <w:rPr>
          <w:b/>
        </w:rPr>
        <w:t xml:space="preserve"> </w:t>
      </w:r>
      <w:r w:rsidRPr="009C4E5A">
        <w:rPr>
          <w:rFonts w:eastAsia="Calibri"/>
          <w:b/>
          <w:u w:val="single"/>
          <w:lang w:eastAsia="en-US"/>
        </w:rPr>
        <w:t>Требования к качеству товара</w:t>
      </w:r>
    </w:p>
    <w:p w14:paraId="6814D216" w14:textId="77777777" w:rsidR="00BA0B6B" w:rsidRPr="009C4E5A" w:rsidRDefault="007605A1" w:rsidP="00BA0B6B">
      <w:pPr>
        <w:pStyle w:val="descriptionproduct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A0B6B" w:rsidRPr="009C4E5A">
        <w:rPr>
          <w:sz w:val="22"/>
          <w:szCs w:val="22"/>
        </w:rPr>
        <w:t>Остаточный срок годности товара на момент поставки должен составлять не менее 80 % от общего срока годности</w:t>
      </w:r>
    </w:p>
    <w:p w14:paraId="01CC795A" w14:textId="522985CC" w:rsidR="00BA0B6B" w:rsidRPr="009C4E5A" w:rsidRDefault="007605A1" w:rsidP="00BA0B6B">
      <w:pPr>
        <w:pStyle w:val="descriptionproduct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A0B6B" w:rsidRPr="009C4E5A">
        <w:rPr>
          <w:sz w:val="22"/>
          <w:szCs w:val="22"/>
        </w:rPr>
        <w:t>Продукция должна соответствовать требованиям СаНПиНа 2.3.2.1078-01. «Гигиенические требования к безопасности и пищевой ценности пищевых продуктов», ГОСТ Р 51074-2003 «Продукты пищевые. Информация для потребителя. Общие требования»</w:t>
      </w:r>
      <w:r w:rsidR="00666559">
        <w:rPr>
          <w:sz w:val="22"/>
          <w:szCs w:val="22"/>
        </w:rPr>
        <w:t xml:space="preserve"> не содержит </w:t>
      </w:r>
      <w:r w:rsidR="00666559" w:rsidRPr="00666559">
        <w:rPr>
          <w:sz w:val="22"/>
          <w:szCs w:val="22"/>
        </w:rPr>
        <w:t>Генетически модифицированные организмы (ГМО)</w:t>
      </w:r>
      <w:r w:rsidR="00666559">
        <w:rPr>
          <w:sz w:val="22"/>
          <w:szCs w:val="22"/>
        </w:rPr>
        <w:t>.</w:t>
      </w:r>
    </w:p>
    <w:p w14:paraId="1C581FA1" w14:textId="77777777" w:rsidR="00BA0B6B" w:rsidRPr="009C4E5A" w:rsidRDefault="007605A1" w:rsidP="00BA0B6B">
      <w:pPr>
        <w:pStyle w:val="descriptionproduct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A0B6B" w:rsidRPr="009C4E5A">
        <w:rPr>
          <w:sz w:val="22"/>
          <w:szCs w:val="22"/>
        </w:rPr>
        <w:t>Перевозка товара должна производиться в специально оборудованном транспорте, предназначенном для перевозки продуктов питания с наличием санитарного паспорта.</w:t>
      </w:r>
    </w:p>
    <w:p w14:paraId="7BC2243A" w14:textId="46A056D2" w:rsidR="00BA0B6B" w:rsidRPr="009C4E5A" w:rsidRDefault="007605A1" w:rsidP="00BA0B6B">
      <w:pPr>
        <w:pStyle w:val="hp"/>
        <w:spacing w:before="0" w:beforeAutospacing="0" w:after="0" w:afterAutospacing="0"/>
        <w:ind w:left="-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A0B6B" w:rsidRPr="009C4E5A">
        <w:rPr>
          <w:sz w:val="22"/>
          <w:szCs w:val="22"/>
        </w:rPr>
        <w:t>Качество товара должно подтверждаться документами, предусмотренными действующим законодательством РФ (</w:t>
      </w:r>
      <w:r w:rsidR="00BA0B6B" w:rsidRPr="009C4E5A">
        <w:rPr>
          <w:i/>
          <w:sz w:val="22"/>
          <w:szCs w:val="22"/>
        </w:rPr>
        <w:t>сертификатом или декларацией соответствия, санитарно-эпидемиологическим заключением, ветеринарной справкой, удостоверением качества и безопасности товара и т.п</w:t>
      </w:r>
      <w:r w:rsidR="00BA0B6B" w:rsidRPr="009C4E5A">
        <w:rPr>
          <w:sz w:val="22"/>
          <w:szCs w:val="22"/>
        </w:rPr>
        <w:t>.) для поставляемого товара. Документы, удостоверяющие качество товара, должны передаваться заказчику с каждой поставляемой партией товара.</w:t>
      </w:r>
      <w:r w:rsidR="00666559">
        <w:rPr>
          <w:sz w:val="22"/>
          <w:szCs w:val="22"/>
        </w:rPr>
        <w:t xml:space="preserve"> </w:t>
      </w:r>
      <w:r w:rsidR="00BA0B6B" w:rsidRPr="009C4E5A">
        <w:rPr>
          <w:i/>
          <w:sz w:val="22"/>
          <w:szCs w:val="22"/>
        </w:rPr>
        <w:t xml:space="preserve"> </w:t>
      </w:r>
    </w:p>
    <w:p w14:paraId="61F4B383" w14:textId="77777777" w:rsidR="00BA0B6B" w:rsidRDefault="00BA0B6B" w:rsidP="00BA0B6B">
      <w:pPr>
        <w:pStyle w:val="hp"/>
        <w:spacing w:before="0" w:beforeAutospacing="0" w:after="0" w:afterAutospacing="0"/>
        <w:rPr>
          <w:sz w:val="22"/>
          <w:szCs w:val="22"/>
        </w:rPr>
      </w:pPr>
    </w:p>
    <w:p w14:paraId="03979EE8" w14:textId="77777777" w:rsidR="00BA0B6B" w:rsidRPr="009627C2" w:rsidRDefault="00BA0B6B" w:rsidP="00BA0B6B">
      <w:pPr>
        <w:pStyle w:val="a4"/>
        <w:shd w:val="clear" w:color="auto" w:fill="FFFFFF"/>
        <w:ind w:left="360"/>
        <w:contextualSpacing/>
        <w:jc w:val="center"/>
        <w:rPr>
          <w:b/>
          <w:u w:val="single"/>
        </w:rPr>
      </w:pPr>
      <w:r>
        <w:rPr>
          <w:b/>
          <w:u w:val="single"/>
          <w:lang w:val="ru-RU"/>
        </w:rPr>
        <w:t xml:space="preserve">3. </w:t>
      </w:r>
      <w:r w:rsidRPr="009627C2">
        <w:rPr>
          <w:b/>
          <w:u w:val="single"/>
        </w:rPr>
        <w:t>Требования к упаковке и маркировке товара</w:t>
      </w:r>
    </w:p>
    <w:p w14:paraId="6AB7D67D" w14:textId="77777777" w:rsidR="00BA0B6B" w:rsidRPr="00E7761A" w:rsidRDefault="00BA0B6B" w:rsidP="00BA0B6B">
      <w:pPr>
        <w:pStyle w:val="descriptionproduct"/>
        <w:spacing w:before="0" w:beforeAutospacing="0" w:after="0" w:afterAutospacing="0"/>
        <w:ind w:left="-567" w:firstLine="567"/>
        <w:jc w:val="both"/>
        <w:rPr>
          <w:sz w:val="22"/>
          <w:szCs w:val="22"/>
        </w:rPr>
      </w:pPr>
      <w:r w:rsidRPr="00E7761A">
        <w:rPr>
          <w:sz w:val="22"/>
          <w:szCs w:val="22"/>
        </w:rPr>
        <w:lastRenderedPageBreak/>
        <w:t>Товар должен быть упакован в соответствии с требованиями к транспортировке и сохранности при транспортировке, проведении погрузочно-разгрузочных работ для поставляемого товара. Товар поставляется в упаковке без нарушения целостности транспортной и фабричной упаковки</w:t>
      </w:r>
    </w:p>
    <w:p w14:paraId="29AC59B2" w14:textId="77777777" w:rsidR="00BA0B6B" w:rsidRPr="00E7761A" w:rsidRDefault="00BA0B6B" w:rsidP="00BA0B6B">
      <w:pPr>
        <w:pStyle w:val="descriptionproduct"/>
        <w:spacing w:before="0" w:beforeAutospacing="0" w:after="0" w:afterAutospacing="0"/>
        <w:rPr>
          <w:sz w:val="22"/>
          <w:szCs w:val="22"/>
        </w:rPr>
      </w:pPr>
    </w:p>
    <w:p w14:paraId="53F9C4CD" w14:textId="77777777" w:rsidR="00BA0B6B" w:rsidRPr="00E7761A" w:rsidRDefault="00BA0B6B" w:rsidP="00BA0B6B">
      <w:pPr>
        <w:pStyle w:val="descriptionproduct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  <w:r w:rsidRPr="00E7761A">
        <w:rPr>
          <w:b/>
          <w:sz w:val="22"/>
          <w:szCs w:val="22"/>
          <w:u w:val="single"/>
        </w:rPr>
        <w:t>4. Условия поставки товара</w:t>
      </w:r>
    </w:p>
    <w:p w14:paraId="2FFFBCB9" w14:textId="161B5D5F" w:rsidR="00BA0B6B" w:rsidRPr="00E7761A" w:rsidRDefault="00BA0B6B" w:rsidP="00BA0B6B">
      <w:pPr>
        <w:pStyle w:val="descriptionproduct"/>
        <w:spacing w:before="0" w:beforeAutospacing="0" w:after="0" w:afterAutospacing="0"/>
        <w:ind w:left="-567" w:firstLine="567"/>
        <w:jc w:val="both"/>
        <w:rPr>
          <w:color w:val="000000"/>
          <w:sz w:val="22"/>
          <w:szCs w:val="22"/>
        </w:rPr>
      </w:pPr>
      <w:r w:rsidRPr="00E7761A">
        <w:rPr>
          <w:color w:val="000000"/>
          <w:sz w:val="22"/>
          <w:szCs w:val="22"/>
        </w:rPr>
        <w:t>Поставка и разгрузка товара производится партиями по заявкам заказчика</w:t>
      </w:r>
      <w:r w:rsidR="00E12EA1" w:rsidRPr="00E7761A">
        <w:rPr>
          <w:color w:val="000000"/>
          <w:sz w:val="22"/>
          <w:szCs w:val="22"/>
        </w:rPr>
        <w:t xml:space="preserve">, </w:t>
      </w:r>
      <w:r w:rsidRPr="00E7761A">
        <w:rPr>
          <w:color w:val="000000"/>
          <w:sz w:val="22"/>
          <w:szCs w:val="22"/>
        </w:rPr>
        <w:t xml:space="preserve">на склад Заказчика силами Поставщика. </w:t>
      </w:r>
      <w:r w:rsidRPr="00E7761A">
        <w:rPr>
          <w:b/>
          <w:bCs/>
          <w:sz w:val="22"/>
          <w:szCs w:val="22"/>
        </w:rPr>
        <w:t xml:space="preserve">Срок поставки партии товара по заявке заказчика - в течение </w:t>
      </w:r>
      <w:r w:rsidR="000F2986">
        <w:rPr>
          <w:b/>
          <w:bCs/>
          <w:sz w:val="22"/>
          <w:szCs w:val="22"/>
        </w:rPr>
        <w:t>2</w:t>
      </w:r>
      <w:r w:rsidRPr="00E7761A">
        <w:rPr>
          <w:b/>
          <w:bCs/>
          <w:sz w:val="22"/>
          <w:szCs w:val="22"/>
        </w:rPr>
        <w:t xml:space="preserve"> (</w:t>
      </w:r>
      <w:r w:rsidR="000F2986">
        <w:rPr>
          <w:b/>
          <w:bCs/>
          <w:sz w:val="22"/>
          <w:szCs w:val="22"/>
        </w:rPr>
        <w:t>двух</w:t>
      </w:r>
      <w:r w:rsidRPr="00E7761A">
        <w:rPr>
          <w:b/>
          <w:bCs/>
          <w:sz w:val="22"/>
          <w:szCs w:val="22"/>
        </w:rPr>
        <w:t>) рабочих дней с момента подачи заявки</w:t>
      </w:r>
      <w:r w:rsidRPr="00E7761A">
        <w:rPr>
          <w:bCs/>
          <w:sz w:val="22"/>
          <w:szCs w:val="22"/>
        </w:rPr>
        <w:t>.</w:t>
      </w:r>
    </w:p>
    <w:p w14:paraId="00F7CD4B" w14:textId="649ABF17" w:rsidR="00BA0B6B" w:rsidRPr="00E7761A" w:rsidRDefault="00BA0B6B" w:rsidP="00BA0B6B">
      <w:pPr>
        <w:pStyle w:val="a3"/>
        <w:shd w:val="clear" w:color="auto" w:fill="auto"/>
        <w:spacing w:line="240" w:lineRule="auto"/>
        <w:ind w:right="-5"/>
        <w:jc w:val="both"/>
        <w:rPr>
          <w:sz w:val="22"/>
          <w:szCs w:val="22"/>
        </w:rPr>
      </w:pPr>
      <w:r w:rsidRPr="00E7761A">
        <w:rPr>
          <w:sz w:val="22"/>
          <w:szCs w:val="22"/>
        </w:rPr>
        <w:t>Время поставки: в рабочие дни с 09.00 до 1</w:t>
      </w:r>
      <w:r w:rsidR="00FD702A">
        <w:rPr>
          <w:sz w:val="22"/>
          <w:szCs w:val="22"/>
        </w:rPr>
        <w:t>4</w:t>
      </w:r>
      <w:r w:rsidRPr="00E7761A">
        <w:rPr>
          <w:sz w:val="22"/>
          <w:szCs w:val="22"/>
        </w:rPr>
        <w:t>.00. (местное время)</w:t>
      </w:r>
    </w:p>
    <w:p w14:paraId="3D8B5FAF" w14:textId="77777777" w:rsidR="00E7761A" w:rsidRDefault="00E7761A" w:rsidP="00E7761A">
      <w:pPr>
        <w:jc w:val="both"/>
        <w:rPr>
          <w:color w:val="000000"/>
          <w:spacing w:val="-9"/>
          <w:sz w:val="22"/>
          <w:szCs w:val="22"/>
        </w:rPr>
      </w:pPr>
    </w:p>
    <w:p w14:paraId="26E28136" w14:textId="1BF29E7F" w:rsidR="00BA0B6B" w:rsidRPr="00E7761A" w:rsidRDefault="00BA0B6B" w:rsidP="00E7761A">
      <w:pPr>
        <w:ind w:left="-567" w:firstLine="567"/>
        <w:jc w:val="both"/>
      </w:pPr>
      <w:r w:rsidRPr="00E7761A">
        <w:t>При прием</w:t>
      </w:r>
      <w:r w:rsidR="007605A1" w:rsidRPr="00E7761A">
        <w:t>к</w:t>
      </w:r>
      <w:r w:rsidRPr="00E7761A">
        <w:t>е Товара Заказчик проверяет его соответствие сведениям, указанным в  транспортных</w:t>
      </w:r>
      <w:r w:rsidR="001F5ECD">
        <w:t xml:space="preserve"> </w:t>
      </w:r>
      <w:r w:rsidRPr="00E7761A">
        <w:t>и сопроводительных документах по наименованию, количеству, качеству, производит  осмотр товара на предмет отсутствия внешних дефектов.</w:t>
      </w:r>
    </w:p>
    <w:p w14:paraId="5A83C23E" w14:textId="77777777" w:rsidR="00BA0B6B" w:rsidRPr="00E7761A" w:rsidRDefault="00BA0B6B" w:rsidP="00BA0B6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BBFA542" w14:textId="5B172CD1" w:rsidR="00BA0B6B" w:rsidRPr="00E7761A" w:rsidRDefault="00BA0B6B" w:rsidP="00865B89">
      <w:pPr>
        <w:pStyle w:val="ConsPlusNormal"/>
        <w:widowControl/>
        <w:ind w:left="-567" w:firstLine="567"/>
        <w:jc w:val="both"/>
        <w:rPr>
          <w:bCs/>
          <w:sz w:val="22"/>
          <w:szCs w:val="22"/>
        </w:rPr>
      </w:pPr>
      <w:r w:rsidRPr="00E7761A">
        <w:rPr>
          <w:rFonts w:ascii="Times New Roman" w:hAnsi="Times New Roman" w:cs="Times New Roman"/>
          <w:color w:val="000000"/>
          <w:sz w:val="22"/>
          <w:szCs w:val="22"/>
        </w:rPr>
        <w:t xml:space="preserve">Поставщик должен гарантировать поставку товара в полном объеме и в сроки, определенные условиями </w:t>
      </w:r>
      <w:r w:rsidR="00A41EC9">
        <w:rPr>
          <w:rFonts w:ascii="Times New Roman" w:hAnsi="Times New Roman" w:cs="Times New Roman"/>
          <w:color w:val="000000"/>
          <w:sz w:val="22"/>
          <w:szCs w:val="22"/>
        </w:rPr>
        <w:t>котировочной заявки</w:t>
      </w:r>
      <w:r w:rsidRPr="00E7761A">
        <w:rPr>
          <w:rFonts w:ascii="Times New Roman" w:hAnsi="Times New Roman" w:cs="Times New Roman"/>
          <w:color w:val="000000"/>
          <w:sz w:val="22"/>
          <w:szCs w:val="22"/>
        </w:rPr>
        <w:t xml:space="preserve"> и условиями гражданско-правового договора, в соответствии со спецификацией.</w:t>
      </w:r>
    </w:p>
    <w:p w14:paraId="52339B8F" w14:textId="77777777" w:rsidR="009F36AE" w:rsidRPr="00E7761A" w:rsidRDefault="009F36AE" w:rsidP="00BA0B6B">
      <w:pPr>
        <w:ind w:hanging="567"/>
        <w:rPr>
          <w:bCs/>
          <w:sz w:val="22"/>
          <w:szCs w:val="22"/>
        </w:rPr>
      </w:pPr>
    </w:p>
    <w:p w14:paraId="20E39AD6" w14:textId="77777777" w:rsidR="00C42AF0" w:rsidRPr="00E7761A" w:rsidRDefault="00C42AF0" w:rsidP="00BA0B6B">
      <w:pPr>
        <w:ind w:hanging="567"/>
        <w:rPr>
          <w:bCs/>
          <w:sz w:val="22"/>
          <w:szCs w:val="22"/>
        </w:rPr>
      </w:pPr>
    </w:p>
    <w:p w14:paraId="64696992" w14:textId="77777777" w:rsidR="00A10ACE" w:rsidRDefault="00A10ACE"/>
    <w:sectPr w:rsidR="00A10ACE" w:rsidSect="009F36A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276FC"/>
    <w:multiLevelType w:val="hybridMultilevel"/>
    <w:tmpl w:val="46B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CC"/>
    <w:rsid w:val="00021E88"/>
    <w:rsid w:val="0002208B"/>
    <w:rsid w:val="00027262"/>
    <w:rsid w:val="00030E9E"/>
    <w:rsid w:val="000519A1"/>
    <w:rsid w:val="00060E42"/>
    <w:rsid w:val="000726BD"/>
    <w:rsid w:val="00087C2B"/>
    <w:rsid w:val="000924DB"/>
    <w:rsid w:val="00094DE8"/>
    <w:rsid w:val="000C0E7B"/>
    <w:rsid w:val="000C636C"/>
    <w:rsid w:val="000D318B"/>
    <w:rsid w:val="000D397D"/>
    <w:rsid w:val="000E7D98"/>
    <w:rsid w:val="000F2986"/>
    <w:rsid w:val="000F60E9"/>
    <w:rsid w:val="00141FED"/>
    <w:rsid w:val="00167F59"/>
    <w:rsid w:val="001B700D"/>
    <w:rsid w:val="001C6470"/>
    <w:rsid w:val="001F5ECD"/>
    <w:rsid w:val="00201321"/>
    <w:rsid w:val="00207624"/>
    <w:rsid w:val="0021150D"/>
    <w:rsid w:val="002558D2"/>
    <w:rsid w:val="00280255"/>
    <w:rsid w:val="002909F5"/>
    <w:rsid w:val="002923C5"/>
    <w:rsid w:val="002B60C4"/>
    <w:rsid w:val="002C211E"/>
    <w:rsid w:val="002D719C"/>
    <w:rsid w:val="00302A76"/>
    <w:rsid w:val="003546A5"/>
    <w:rsid w:val="0036193C"/>
    <w:rsid w:val="00383153"/>
    <w:rsid w:val="003936B5"/>
    <w:rsid w:val="003D7513"/>
    <w:rsid w:val="003E333E"/>
    <w:rsid w:val="003F0513"/>
    <w:rsid w:val="004477A0"/>
    <w:rsid w:val="00465DCB"/>
    <w:rsid w:val="00467679"/>
    <w:rsid w:val="00490278"/>
    <w:rsid w:val="004A0CED"/>
    <w:rsid w:val="004B5977"/>
    <w:rsid w:val="004C512E"/>
    <w:rsid w:val="004D5EDE"/>
    <w:rsid w:val="004F7517"/>
    <w:rsid w:val="005201EA"/>
    <w:rsid w:val="00523349"/>
    <w:rsid w:val="0052356D"/>
    <w:rsid w:val="005321BD"/>
    <w:rsid w:val="005504AB"/>
    <w:rsid w:val="005526AE"/>
    <w:rsid w:val="00575F83"/>
    <w:rsid w:val="005861FB"/>
    <w:rsid w:val="005D43D6"/>
    <w:rsid w:val="005D7640"/>
    <w:rsid w:val="005F1759"/>
    <w:rsid w:val="00666559"/>
    <w:rsid w:val="0067092E"/>
    <w:rsid w:val="0067596D"/>
    <w:rsid w:val="00676585"/>
    <w:rsid w:val="00694B38"/>
    <w:rsid w:val="006C147F"/>
    <w:rsid w:val="006C2B67"/>
    <w:rsid w:val="006D3681"/>
    <w:rsid w:val="006E4068"/>
    <w:rsid w:val="006E4F39"/>
    <w:rsid w:val="007254BF"/>
    <w:rsid w:val="00742407"/>
    <w:rsid w:val="0075125F"/>
    <w:rsid w:val="007605A1"/>
    <w:rsid w:val="00795879"/>
    <w:rsid w:val="007A7E7B"/>
    <w:rsid w:val="007E2890"/>
    <w:rsid w:val="00801AD9"/>
    <w:rsid w:val="00807405"/>
    <w:rsid w:val="00813008"/>
    <w:rsid w:val="00814868"/>
    <w:rsid w:val="00822752"/>
    <w:rsid w:val="00865B89"/>
    <w:rsid w:val="008A292B"/>
    <w:rsid w:val="008A6B7E"/>
    <w:rsid w:val="008C6FAD"/>
    <w:rsid w:val="008D35C9"/>
    <w:rsid w:val="008D3AC1"/>
    <w:rsid w:val="008E59D7"/>
    <w:rsid w:val="008F21F9"/>
    <w:rsid w:val="009131AD"/>
    <w:rsid w:val="00921B16"/>
    <w:rsid w:val="00927E0F"/>
    <w:rsid w:val="00951070"/>
    <w:rsid w:val="009545C1"/>
    <w:rsid w:val="009C461B"/>
    <w:rsid w:val="009F36AE"/>
    <w:rsid w:val="009F7617"/>
    <w:rsid w:val="00A06224"/>
    <w:rsid w:val="00A10ACE"/>
    <w:rsid w:val="00A35E21"/>
    <w:rsid w:val="00A41EC9"/>
    <w:rsid w:val="00A572A7"/>
    <w:rsid w:val="00A70889"/>
    <w:rsid w:val="00AB0DAD"/>
    <w:rsid w:val="00AB586B"/>
    <w:rsid w:val="00AD3372"/>
    <w:rsid w:val="00AF0A2F"/>
    <w:rsid w:val="00B01146"/>
    <w:rsid w:val="00B13D59"/>
    <w:rsid w:val="00B32DB5"/>
    <w:rsid w:val="00B66934"/>
    <w:rsid w:val="00BA0B6B"/>
    <w:rsid w:val="00BB5C33"/>
    <w:rsid w:val="00BB6767"/>
    <w:rsid w:val="00BC0A30"/>
    <w:rsid w:val="00BD6980"/>
    <w:rsid w:val="00C225D9"/>
    <w:rsid w:val="00C42AF0"/>
    <w:rsid w:val="00C678D8"/>
    <w:rsid w:val="00C95C53"/>
    <w:rsid w:val="00CB3725"/>
    <w:rsid w:val="00CD0E7E"/>
    <w:rsid w:val="00CE56DB"/>
    <w:rsid w:val="00CE5AF5"/>
    <w:rsid w:val="00CE7B69"/>
    <w:rsid w:val="00D03486"/>
    <w:rsid w:val="00D16767"/>
    <w:rsid w:val="00D4741D"/>
    <w:rsid w:val="00D5137E"/>
    <w:rsid w:val="00D812CC"/>
    <w:rsid w:val="00D837D1"/>
    <w:rsid w:val="00DC0CA5"/>
    <w:rsid w:val="00DD0210"/>
    <w:rsid w:val="00DD7541"/>
    <w:rsid w:val="00DF0183"/>
    <w:rsid w:val="00E12EA1"/>
    <w:rsid w:val="00E404E7"/>
    <w:rsid w:val="00E55ED0"/>
    <w:rsid w:val="00E7761A"/>
    <w:rsid w:val="00E80237"/>
    <w:rsid w:val="00EB5A44"/>
    <w:rsid w:val="00ED3B58"/>
    <w:rsid w:val="00EE08D9"/>
    <w:rsid w:val="00EE6C1F"/>
    <w:rsid w:val="00F410F1"/>
    <w:rsid w:val="00F53C0A"/>
    <w:rsid w:val="00F62D37"/>
    <w:rsid w:val="00F73A71"/>
    <w:rsid w:val="00F8275F"/>
    <w:rsid w:val="00FA5151"/>
    <w:rsid w:val="00FB16C5"/>
    <w:rsid w:val="00FD702A"/>
    <w:rsid w:val="00FF1C2A"/>
    <w:rsid w:val="00FF2F16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1D8A"/>
  <w15:docId w15:val="{7525F9FC-3DA5-41E1-99BE-D4B09C1D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0B6B"/>
    <w:pPr>
      <w:keepNext/>
      <w:spacing w:before="120" w:after="120" w:line="360" w:lineRule="auto"/>
      <w:outlineLvl w:val="0"/>
    </w:pPr>
    <w:rPr>
      <w:b/>
      <w:bCs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B6B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BA0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BA0B6B"/>
    <w:pPr>
      <w:shd w:val="clear" w:color="auto" w:fill="FFFFFF"/>
      <w:spacing w:line="278" w:lineRule="exact"/>
      <w:ind w:left="10" w:right="102" w:firstLine="451"/>
    </w:pPr>
    <w:rPr>
      <w:color w:val="000000"/>
      <w:spacing w:val="-9"/>
      <w:sz w:val="25"/>
      <w:szCs w:val="25"/>
    </w:rPr>
  </w:style>
  <w:style w:type="paragraph" w:styleId="a4">
    <w:name w:val="List Paragraph"/>
    <w:basedOn w:val="a"/>
    <w:link w:val="a5"/>
    <w:uiPriority w:val="34"/>
    <w:qFormat/>
    <w:rsid w:val="00BA0B6B"/>
    <w:pPr>
      <w:ind w:left="708"/>
    </w:pPr>
    <w:rPr>
      <w:lang w:val="x-none"/>
    </w:rPr>
  </w:style>
  <w:style w:type="character" w:customStyle="1" w:styleId="docsearchterm">
    <w:name w:val="docsearchterm"/>
    <w:basedOn w:val="a0"/>
    <w:rsid w:val="00BA0B6B"/>
  </w:style>
  <w:style w:type="character" w:customStyle="1" w:styleId="a5">
    <w:name w:val="Абзац списка Знак"/>
    <w:link w:val="a4"/>
    <w:uiPriority w:val="34"/>
    <w:locked/>
    <w:rsid w:val="00BA0B6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scriptionproduct">
    <w:name w:val="description_product"/>
    <w:basedOn w:val="a"/>
    <w:rsid w:val="00BA0B6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A0B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">
    <w:name w:val="hp"/>
    <w:basedOn w:val="a"/>
    <w:rsid w:val="00BA0B6B"/>
    <w:pPr>
      <w:spacing w:before="100" w:beforeAutospacing="1" w:after="100" w:afterAutospacing="1"/>
    </w:pPr>
  </w:style>
  <w:style w:type="character" w:customStyle="1" w:styleId="breadcrumbspathway">
    <w:name w:val="breadcrumbs pathway"/>
    <w:rsid w:val="00465DCB"/>
  </w:style>
  <w:style w:type="paragraph" w:styleId="a6">
    <w:name w:val="Balloon Text"/>
    <w:basedOn w:val="a"/>
    <w:link w:val="a7"/>
    <w:uiPriority w:val="99"/>
    <w:semiHidden/>
    <w:unhideWhenUsed/>
    <w:rsid w:val="003831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8549-E210-4226-9790-C2C9467C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Пользователь</cp:lastModifiedBy>
  <cp:revision>151</cp:revision>
  <cp:lastPrinted>2020-09-22T07:16:00Z</cp:lastPrinted>
  <dcterms:created xsi:type="dcterms:W3CDTF">2020-02-20T07:16:00Z</dcterms:created>
  <dcterms:modified xsi:type="dcterms:W3CDTF">2021-09-22T10:05:00Z</dcterms:modified>
</cp:coreProperties>
</file>