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7E4DB" w14:textId="77777777" w:rsidR="002F2309" w:rsidRPr="004C232E" w:rsidRDefault="002F2309" w:rsidP="00E85190">
      <w:pPr>
        <w:rPr>
          <w:b/>
          <w:sz w:val="32"/>
          <w:szCs w:val="32"/>
        </w:rPr>
      </w:pPr>
    </w:p>
    <w:p w14:paraId="0C1378E2" w14:textId="77777777" w:rsidR="00441FAC" w:rsidRDefault="00441FAC" w:rsidP="00E85190">
      <w:pPr>
        <w:rPr>
          <w:b/>
          <w:sz w:val="32"/>
          <w:szCs w:val="32"/>
          <w:lang w:val="en-US"/>
        </w:rPr>
      </w:pPr>
    </w:p>
    <w:p w14:paraId="621128FA" w14:textId="77777777" w:rsidR="00441FAC" w:rsidRDefault="00441FAC" w:rsidP="00441FAC">
      <w:pPr>
        <w:jc w:val="center"/>
        <w:rPr>
          <w:b/>
          <w:sz w:val="32"/>
          <w:szCs w:val="32"/>
        </w:rPr>
      </w:pPr>
      <w:bookmarkStart w:id="0" w:name="_РАЗДЕЛ_I.3_ИНФОРМАЦИОННАЯ_КАРТА_КОН"/>
      <w:bookmarkEnd w:id="0"/>
    </w:p>
    <w:p w14:paraId="475DE579" w14:textId="77777777" w:rsidR="00441FAC" w:rsidRDefault="00441FAC" w:rsidP="00441FAC">
      <w:pPr>
        <w:jc w:val="center"/>
        <w:rPr>
          <w:b/>
          <w:sz w:val="32"/>
          <w:szCs w:val="32"/>
        </w:rPr>
      </w:pPr>
    </w:p>
    <w:p w14:paraId="783926F3" w14:textId="77777777" w:rsidR="00CB33FA" w:rsidRDefault="00CB33FA" w:rsidP="00CB33FA">
      <w:pPr>
        <w:rPr>
          <w:sz w:val="28"/>
          <w:szCs w:val="28"/>
        </w:rPr>
      </w:pPr>
      <w:bookmarkStart w:id="1" w:name="_Toc15890874"/>
      <w:bookmarkStart w:id="2" w:name="_Toc125781968"/>
    </w:p>
    <w:p w14:paraId="439829DE" w14:textId="77777777" w:rsidR="009B4BAF" w:rsidRDefault="009B4BAF" w:rsidP="00CB33FA">
      <w:pPr>
        <w:rPr>
          <w:sz w:val="28"/>
          <w:szCs w:val="28"/>
        </w:rPr>
      </w:pPr>
    </w:p>
    <w:p w14:paraId="3F8B1193" w14:textId="77777777" w:rsidR="009B4BAF" w:rsidRDefault="009B4BAF" w:rsidP="00CB33FA">
      <w:pPr>
        <w:rPr>
          <w:sz w:val="28"/>
          <w:szCs w:val="28"/>
        </w:rPr>
      </w:pPr>
    </w:p>
    <w:p w14:paraId="552E0BC5" w14:textId="77777777" w:rsidR="009B4BAF" w:rsidRDefault="009B4BAF" w:rsidP="00CB33FA">
      <w:pPr>
        <w:rPr>
          <w:sz w:val="28"/>
          <w:szCs w:val="28"/>
        </w:rPr>
      </w:pPr>
    </w:p>
    <w:p w14:paraId="62865676" w14:textId="77777777" w:rsidR="009B4BAF" w:rsidRDefault="009B4BAF" w:rsidP="00CB33FA">
      <w:pPr>
        <w:rPr>
          <w:sz w:val="28"/>
          <w:szCs w:val="28"/>
        </w:rPr>
      </w:pPr>
    </w:p>
    <w:p w14:paraId="56AFDB29" w14:textId="77777777" w:rsidR="009B4BAF" w:rsidRDefault="009B4BAF" w:rsidP="00CB33FA">
      <w:pPr>
        <w:rPr>
          <w:sz w:val="28"/>
          <w:szCs w:val="28"/>
        </w:rPr>
      </w:pPr>
    </w:p>
    <w:p w14:paraId="33779C1F" w14:textId="77777777" w:rsidR="009B4BAF" w:rsidRDefault="009B4BAF" w:rsidP="00CB33FA">
      <w:pPr>
        <w:rPr>
          <w:sz w:val="28"/>
          <w:szCs w:val="28"/>
        </w:rPr>
      </w:pPr>
    </w:p>
    <w:p w14:paraId="0EAD1E24" w14:textId="77777777" w:rsidR="009B4BAF" w:rsidRDefault="009B4BAF" w:rsidP="00CB33FA">
      <w:pPr>
        <w:rPr>
          <w:sz w:val="28"/>
          <w:szCs w:val="28"/>
        </w:rPr>
      </w:pPr>
    </w:p>
    <w:p w14:paraId="226A0C7E" w14:textId="77777777" w:rsidR="009B4BAF" w:rsidRDefault="009B4BAF" w:rsidP="00CB33FA">
      <w:pPr>
        <w:rPr>
          <w:sz w:val="28"/>
          <w:szCs w:val="28"/>
        </w:rPr>
      </w:pPr>
    </w:p>
    <w:p w14:paraId="596E0734" w14:textId="77777777" w:rsidR="009B4BAF" w:rsidRDefault="009B4BAF" w:rsidP="00CB33FA">
      <w:pPr>
        <w:rPr>
          <w:sz w:val="28"/>
          <w:szCs w:val="28"/>
        </w:rPr>
      </w:pPr>
    </w:p>
    <w:p w14:paraId="6D173007" w14:textId="77777777" w:rsidR="009B4BAF" w:rsidRDefault="009B4BAF" w:rsidP="00CB33FA">
      <w:pPr>
        <w:rPr>
          <w:sz w:val="28"/>
          <w:szCs w:val="28"/>
        </w:rPr>
      </w:pPr>
    </w:p>
    <w:p w14:paraId="2D9A6A17" w14:textId="77777777" w:rsidR="009B4BAF" w:rsidRDefault="009B4BAF" w:rsidP="00CB33FA">
      <w:pPr>
        <w:rPr>
          <w:sz w:val="28"/>
          <w:szCs w:val="28"/>
        </w:rPr>
      </w:pPr>
    </w:p>
    <w:p w14:paraId="17E4BD6A" w14:textId="77777777" w:rsidR="002F2309" w:rsidRDefault="002F2309" w:rsidP="00CB33FA">
      <w:pPr>
        <w:keepNext/>
        <w:keepLines/>
        <w:widowControl w:val="0"/>
        <w:suppressLineNumbers/>
        <w:suppressAutoHyphens/>
        <w:jc w:val="center"/>
        <w:rPr>
          <w:b/>
          <w:sz w:val="28"/>
          <w:szCs w:val="28"/>
        </w:rPr>
      </w:pPr>
    </w:p>
    <w:p w14:paraId="3D4342CE"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5866B49F"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772C2527" w14:textId="77777777"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739A50DC" w14:textId="329E651B" w:rsidR="00666F86" w:rsidRPr="00692AE9" w:rsidRDefault="007E5F2C" w:rsidP="00B61972">
      <w:pPr>
        <w:jc w:val="center"/>
        <w:rPr>
          <w:b/>
          <w:sz w:val="28"/>
          <w:szCs w:val="28"/>
        </w:rPr>
      </w:pPr>
      <w:r w:rsidRPr="00B2416E">
        <w:rPr>
          <w:b/>
          <w:sz w:val="28"/>
          <w:szCs w:val="28"/>
        </w:rPr>
        <w:t>«</w:t>
      </w:r>
      <w:bookmarkStart w:id="3" w:name="_Hlk78384970"/>
      <w:r w:rsidR="005A0260" w:rsidRPr="00B2416E">
        <w:rPr>
          <w:b/>
          <w:sz w:val="28"/>
          <w:szCs w:val="28"/>
        </w:rPr>
        <w:t>Пос</w:t>
      </w:r>
      <w:r w:rsidR="001754A1" w:rsidRPr="00B2416E">
        <w:rPr>
          <w:b/>
          <w:sz w:val="28"/>
          <w:szCs w:val="28"/>
        </w:rPr>
        <w:t xml:space="preserve">тавка </w:t>
      </w:r>
      <w:bookmarkEnd w:id="3"/>
      <w:r w:rsidR="00485DBA" w:rsidRPr="00485DBA">
        <w:rPr>
          <w:b/>
          <w:sz w:val="28"/>
          <w:szCs w:val="28"/>
        </w:rPr>
        <w:t>товара (бумага А</w:t>
      </w:r>
      <w:proofErr w:type="gramStart"/>
      <w:r w:rsidR="00485DBA" w:rsidRPr="00485DBA">
        <w:rPr>
          <w:b/>
          <w:sz w:val="28"/>
          <w:szCs w:val="28"/>
        </w:rPr>
        <w:t>4</w:t>
      </w:r>
      <w:proofErr w:type="gramEnd"/>
      <w:r w:rsidR="00485DBA" w:rsidRPr="00485DBA">
        <w:rPr>
          <w:b/>
          <w:sz w:val="28"/>
          <w:szCs w:val="28"/>
        </w:rPr>
        <w:t>)</w:t>
      </w:r>
      <w:r w:rsidR="00692AE9" w:rsidRPr="00C75D56">
        <w:rPr>
          <w:b/>
          <w:sz w:val="28"/>
          <w:szCs w:val="28"/>
        </w:rPr>
        <w:t>»</w:t>
      </w:r>
    </w:p>
    <w:bookmarkEnd w:id="1"/>
    <w:bookmarkEnd w:id="2"/>
    <w:p w14:paraId="021D0654" w14:textId="77777777" w:rsidR="004D4453" w:rsidRDefault="004D4453" w:rsidP="004D4453">
      <w:pPr>
        <w:tabs>
          <w:tab w:val="left" w:pos="7088"/>
          <w:tab w:val="left" w:pos="9639"/>
          <w:tab w:val="left" w:pos="9781"/>
          <w:tab w:val="left" w:pos="9923"/>
        </w:tabs>
        <w:rPr>
          <w:sz w:val="28"/>
          <w:szCs w:val="28"/>
        </w:rPr>
      </w:pPr>
    </w:p>
    <w:p w14:paraId="2E88887A" w14:textId="77777777" w:rsidR="004D4453" w:rsidRDefault="004D4453" w:rsidP="004D4453">
      <w:pPr>
        <w:tabs>
          <w:tab w:val="left" w:pos="7088"/>
        </w:tabs>
        <w:rPr>
          <w:sz w:val="28"/>
          <w:szCs w:val="28"/>
        </w:rPr>
      </w:pPr>
    </w:p>
    <w:p w14:paraId="46E8807F" w14:textId="77777777" w:rsidR="004D4453" w:rsidRDefault="004D4453" w:rsidP="004D4453">
      <w:pPr>
        <w:rPr>
          <w:b/>
          <w:sz w:val="28"/>
          <w:szCs w:val="28"/>
        </w:rPr>
      </w:pPr>
    </w:p>
    <w:p w14:paraId="60966040" w14:textId="77777777" w:rsidR="004D4453" w:rsidRDefault="004D4453" w:rsidP="004D4453">
      <w:pPr>
        <w:widowControl w:val="0"/>
        <w:spacing w:line="310" w:lineRule="exact"/>
        <w:jc w:val="center"/>
        <w:rPr>
          <w:b/>
          <w:bCs/>
          <w:sz w:val="26"/>
          <w:szCs w:val="26"/>
          <w:lang w:bidi="ru-RU"/>
        </w:rPr>
      </w:pPr>
    </w:p>
    <w:p w14:paraId="03F76878" w14:textId="77777777" w:rsidR="004D4453" w:rsidRDefault="004D4453" w:rsidP="004D4453">
      <w:pPr>
        <w:widowControl w:val="0"/>
        <w:spacing w:line="310" w:lineRule="exact"/>
        <w:jc w:val="center"/>
        <w:rPr>
          <w:b/>
          <w:bCs/>
          <w:sz w:val="26"/>
          <w:szCs w:val="26"/>
          <w:lang w:bidi="ru-RU"/>
        </w:rPr>
      </w:pPr>
    </w:p>
    <w:p w14:paraId="456F88AD" w14:textId="77777777" w:rsidR="004D4453" w:rsidRDefault="004D4453" w:rsidP="004D4453">
      <w:pPr>
        <w:widowControl w:val="0"/>
        <w:spacing w:line="310" w:lineRule="exact"/>
        <w:jc w:val="center"/>
        <w:rPr>
          <w:b/>
          <w:bCs/>
          <w:sz w:val="26"/>
          <w:szCs w:val="26"/>
          <w:lang w:bidi="ru-RU"/>
        </w:rPr>
      </w:pPr>
    </w:p>
    <w:p w14:paraId="62DB40D1" w14:textId="77777777" w:rsidR="004D4453" w:rsidRDefault="004D4453" w:rsidP="004D4453">
      <w:pPr>
        <w:widowControl w:val="0"/>
        <w:spacing w:line="310" w:lineRule="exact"/>
        <w:jc w:val="center"/>
        <w:rPr>
          <w:b/>
          <w:bCs/>
          <w:sz w:val="26"/>
          <w:szCs w:val="26"/>
          <w:lang w:bidi="ru-RU"/>
        </w:rPr>
      </w:pPr>
    </w:p>
    <w:p w14:paraId="10528851" w14:textId="77777777" w:rsidR="004D4453" w:rsidRPr="006F2763" w:rsidRDefault="004D4453" w:rsidP="004D4453">
      <w:pPr>
        <w:widowControl w:val="0"/>
        <w:spacing w:line="310" w:lineRule="exact"/>
        <w:jc w:val="center"/>
        <w:rPr>
          <w:b/>
          <w:bCs/>
          <w:sz w:val="26"/>
          <w:szCs w:val="26"/>
          <w:lang w:bidi="ru-RU"/>
        </w:rPr>
      </w:pPr>
    </w:p>
    <w:p w14:paraId="49443E9A"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5A22761B" w14:textId="77777777" w:rsidR="00E36C54" w:rsidRDefault="00E36C54" w:rsidP="00D97295">
      <w:pPr>
        <w:suppressAutoHyphens/>
        <w:autoSpaceDE w:val="0"/>
        <w:ind w:firstLine="540"/>
        <w:rPr>
          <w:sz w:val="20"/>
          <w:szCs w:val="20"/>
          <w:shd w:val="clear" w:color="auto" w:fill="FFFFFF"/>
          <w:lang w:eastAsia="zh-CN"/>
        </w:rPr>
      </w:pPr>
    </w:p>
    <w:p w14:paraId="7719D3AE" w14:textId="77777777" w:rsidR="001D6E20" w:rsidRDefault="001D6E20" w:rsidP="00D97295">
      <w:pPr>
        <w:suppressAutoHyphens/>
        <w:autoSpaceDE w:val="0"/>
        <w:ind w:firstLine="540"/>
        <w:rPr>
          <w:sz w:val="20"/>
          <w:szCs w:val="20"/>
          <w:shd w:val="clear" w:color="auto" w:fill="FFFFFF"/>
          <w:lang w:eastAsia="zh-CN"/>
        </w:rPr>
      </w:pPr>
    </w:p>
    <w:p w14:paraId="34DAAD4D" w14:textId="77777777" w:rsidR="00BD2B10" w:rsidRDefault="00BD2B10" w:rsidP="00D97295">
      <w:pPr>
        <w:suppressAutoHyphens/>
        <w:autoSpaceDE w:val="0"/>
        <w:ind w:firstLine="540"/>
        <w:rPr>
          <w:sz w:val="20"/>
          <w:szCs w:val="20"/>
          <w:shd w:val="clear" w:color="auto" w:fill="FFFFFF"/>
          <w:lang w:eastAsia="zh-CN"/>
        </w:rPr>
      </w:pPr>
    </w:p>
    <w:p w14:paraId="44373CD0" w14:textId="77777777" w:rsidR="004C232E" w:rsidRDefault="004C232E" w:rsidP="00D97295">
      <w:pPr>
        <w:suppressAutoHyphens/>
        <w:autoSpaceDE w:val="0"/>
        <w:ind w:firstLine="540"/>
        <w:rPr>
          <w:sz w:val="20"/>
          <w:szCs w:val="20"/>
          <w:shd w:val="clear" w:color="auto" w:fill="FFFFFF"/>
          <w:lang w:eastAsia="zh-CN"/>
        </w:rPr>
      </w:pPr>
    </w:p>
    <w:p w14:paraId="1624C93D" w14:textId="77777777" w:rsidR="009B4BAF" w:rsidRDefault="009B4BAF" w:rsidP="00D97295">
      <w:pPr>
        <w:suppressAutoHyphens/>
        <w:autoSpaceDE w:val="0"/>
        <w:ind w:firstLine="540"/>
        <w:rPr>
          <w:sz w:val="20"/>
          <w:szCs w:val="20"/>
          <w:shd w:val="clear" w:color="auto" w:fill="FFFFFF"/>
          <w:lang w:eastAsia="zh-CN"/>
        </w:rPr>
      </w:pPr>
    </w:p>
    <w:p w14:paraId="1C48DC30" w14:textId="77777777" w:rsidR="009B4BAF" w:rsidRDefault="009B4BAF" w:rsidP="00D97295">
      <w:pPr>
        <w:suppressAutoHyphens/>
        <w:autoSpaceDE w:val="0"/>
        <w:ind w:firstLine="540"/>
        <w:rPr>
          <w:sz w:val="20"/>
          <w:szCs w:val="20"/>
          <w:shd w:val="clear" w:color="auto" w:fill="FFFFFF"/>
          <w:lang w:eastAsia="zh-CN"/>
        </w:rPr>
      </w:pPr>
    </w:p>
    <w:p w14:paraId="3233EBAA" w14:textId="77777777" w:rsidR="009B4BAF" w:rsidRDefault="009B4BAF" w:rsidP="00D97295">
      <w:pPr>
        <w:suppressAutoHyphens/>
        <w:autoSpaceDE w:val="0"/>
        <w:ind w:firstLine="540"/>
        <w:rPr>
          <w:sz w:val="20"/>
          <w:szCs w:val="20"/>
          <w:shd w:val="clear" w:color="auto" w:fill="FFFFFF"/>
          <w:lang w:eastAsia="zh-CN"/>
        </w:rPr>
      </w:pPr>
    </w:p>
    <w:p w14:paraId="0CE4A484" w14:textId="77777777" w:rsidR="009B4BAF" w:rsidRDefault="009B4BAF" w:rsidP="00D97295">
      <w:pPr>
        <w:suppressAutoHyphens/>
        <w:autoSpaceDE w:val="0"/>
        <w:ind w:firstLine="540"/>
        <w:rPr>
          <w:sz w:val="20"/>
          <w:szCs w:val="20"/>
          <w:shd w:val="clear" w:color="auto" w:fill="FFFFFF"/>
          <w:lang w:eastAsia="zh-CN"/>
        </w:rPr>
      </w:pPr>
    </w:p>
    <w:p w14:paraId="3A880191" w14:textId="77777777" w:rsidR="009B4BAF" w:rsidRDefault="009B4BAF" w:rsidP="00D97295">
      <w:pPr>
        <w:suppressAutoHyphens/>
        <w:autoSpaceDE w:val="0"/>
        <w:ind w:firstLine="540"/>
        <w:rPr>
          <w:sz w:val="20"/>
          <w:szCs w:val="20"/>
          <w:shd w:val="clear" w:color="auto" w:fill="FFFFFF"/>
          <w:lang w:eastAsia="zh-CN"/>
        </w:rPr>
      </w:pPr>
    </w:p>
    <w:p w14:paraId="0EB0F890" w14:textId="77777777" w:rsidR="009B4BAF" w:rsidRDefault="009B4BAF" w:rsidP="00D97295">
      <w:pPr>
        <w:suppressAutoHyphens/>
        <w:autoSpaceDE w:val="0"/>
        <w:ind w:firstLine="540"/>
        <w:rPr>
          <w:sz w:val="20"/>
          <w:szCs w:val="20"/>
          <w:shd w:val="clear" w:color="auto" w:fill="FFFFFF"/>
          <w:lang w:eastAsia="zh-CN"/>
        </w:rPr>
      </w:pPr>
    </w:p>
    <w:p w14:paraId="363C5A78" w14:textId="77777777" w:rsidR="009B4BAF" w:rsidRDefault="009B4BAF" w:rsidP="00D97295">
      <w:pPr>
        <w:suppressAutoHyphens/>
        <w:autoSpaceDE w:val="0"/>
        <w:ind w:firstLine="540"/>
        <w:rPr>
          <w:sz w:val="20"/>
          <w:szCs w:val="20"/>
          <w:shd w:val="clear" w:color="auto" w:fill="FFFFFF"/>
          <w:lang w:eastAsia="zh-CN"/>
        </w:rPr>
      </w:pPr>
    </w:p>
    <w:p w14:paraId="4467833D" w14:textId="77777777" w:rsidR="009B4BAF" w:rsidRDefault="009B4BAF" w:rsidP="00D97295">
      <w:pPr>
        <w:suppressAutoHyphens/>
        <w:autoSpaceDE w:val="0"/>
        <w:ind w:firstLine="540"/>
        <w:rPr>
          <w:sz w:val="20"/>
          <w:szCs w:val="20"/>
          <w:shd w:val="clear" w:color="auto" w:fill="FFFFFF"/>
          <w:lang w:eastAsia="zh-CN"/>
        </w:rPr>
      </w:pPr>
    </w:p>
    <w:p w14:paraId="5222863D" w14:textId="1D0E8155" w:rsidR="00BD2B10" w:rsidRDefault="00BD2B10" w:rsidP="00D97295">
      <w:pPr>
        <w:suppressAutoHyphens/>
        <w:autoSpaceDE w:val="0"/>
        <w:ind w:firstLine="540"/>
        <w:rPr>
          <w:sz w:val="20"/>
          <w:szCs w:val="20"/>
          <w:shd w:val="clear" w:color="auto" w:fill="FFFFFF"/>
          <w:lang w:eastAsia="zh-CN"/>
        </w:rPr>
      </w:pPr>
    </w:p>
    <w:p w14:paraId="50846841" w14:textId="02A05F4E" w:rsidR="00485DBA" w:rsidRDefault="00485DBA" w:rsidP="00D97295">
      <w:pPr>
        <w:suppressAutoHyphens/>
        <w:autoSpaceDE w:val="0"/>
        <w:ind w:firstLine="540"/>
        <w:rPr>
          <w:sz w:val="20"/>
          <w:szCs w:val="20"/>
          <w:shd w:val="clear" w:color="auto" w:fill="FFFFFF"/>
          <w:lang w:eastAsia="zh-CN"/>
        </w:rPr>
      </w:pPr>
    </w:p>
    <w:p w14:paraId="5D74F712" w14:textId="77777777" w:rsidR="00485DBA" w:rsidRDefault="00485DBA" w:rsidP="00D97295">
      <w:pPr>
        <w:suppressAutoHyphens/>
        <w:autoSpaceDE w:val="0"/>
        <w:ind w:firstLine="540"/>
        <w:rPr>
          <w:sz w:val="20"/>
          <w:szCs w:val="20"/>
          <w:shd w:val="clear" w:color="auto" w:fill="FFFFFF"/>
          <w:lang w:eastAsia="zh-CN"/>
        </w:rPr>
      </w:pPr>
    </w:p>
    <w:p w14:paraId="22B43A50" w14:textId="77777777" w:rsidR="00C75D56" w:rsidRPr="00D97295" w:rsidRDefault="00C75D56" w:rsidP="00D97295">
      <w:pPr>
        <w:suppressAutoHyphens/>
        <w:autoSpaceDE w:val="0"/>
        <w:ind w:firstLine="540"/>
        <w:rPr>
          <w:sz w:val="20"/>
          <w:szCs w:val="20"/>
          <w:shd w:val="clear" w:color="auto" w:fill="FFFFFF"/>
          <w:lang w:eastAsia="zh-CN"/>
        </w:rPr>
      </w:pPr>
    </w:p>
    <w:p w14:paraId="29CD0D6A" w14:textId="326466B0" w:rsidR="00E962F8" w:rsidRDefault="001C2BD7" w:rsidP="00BD2B10">
      <w:pPr>
        <w:widowControl w:val="0"/>
        <w:spacing w:line="324" w:lineRule="exact"/>
        <w:jc w:val="center"/>
        <w:rPr>
          <w:lang w:bidi="ru-RU"/>
        </w:rPr>
      </w:pPr>
      <w:r>
        <w:rPr>
          <w:rFonts w:eastAsia="Calibri"/>
        </w:rPr>
        <w:t xml:space="preserve">г. </w:t>
      </w:r>
      <w:r w:rsidR="00485DBA">
        <w:rPr>
          <w:rFonts w:eastAsia="Calibri"/>
        </w:rPr>
        <w:t>Мегион</w:t>
      </w:r>
      <w:r w:rsidRPr="00C43441">
        <w:rPr>
          <w:lang w:bidi="ru-RU"/>
        </w:rPr>
        <w:t xml:space="preserve"> </w:t>
      </w:r>
      <w:r w:rsidR="00E55BE8" w:rsidRPr="00C43441">
        <w:rPr>
          <w:lang w:bidi="ru-RU"/>
        </w:rPr>
        <w:t>20</w:t>
      </w:r>
      <w:r w:rsidR="00CF3DEC">
        <w:rPr>
          <w:lang w:bidi="ru-RU"/>
        </w:rPr>
        <w:t>2</w:t>
      </w:r>
      <w:r w:rsidR="00C75D56">
        <w:rPr>
          <w:lang w:bidi="ru-RU"/>
        </w:rPr>
        <w:t>1</w:t>
      </w:r>
      <w:r w:rsidR="00E55BE8" w:rsidRPr="00C43441">
        <w:rPr>
          <w:lang w:bidi="ru-RU"/>
        </w:rPr>
        <w:t xml:space="preserve"> г.</w:t>
      </w:r>
    </w:p>
    <w:p w14:paraId="1EBD3802"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5C1A696F" w14:textId="77777777" w:rsidR="001A5371" w:rsidRDefault="001A5371" w:rsidP="001A5371">
      <w:pPr>
        <w:pStyle w:val="1fff"/>
        <w:rPr>
          <w:sz w:val="28"/>
          <w:szCs w:val="28"/>
        </w:rPr>
      </w:pPr>
    </w:p>
    <w:p w14:paraId="7C4BB6D0"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C75D56" w:rsidRPr="0051279D" w14:paraId="60579BF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7FB1548D" w14:textId="77777777" w:rsidR="00C75D56" w:rsidRPr="000F4A56" w:rsidRDefault="00C75D56" w:rsidP="000F4A56">
            <w:pPr>
              <w:rPr>
                <w:sz w:val="28"/>
                <w:szCs w:val="22"/>
                <w:lang w:eastAsia="en-US"/>
              </w:rPr>
            </w:pPr>
            <w:r>
              <w:rPr>
                <w:sz w:val="28"/>
                <w:szCs w:val="22"/>
                <w:lang w:eastAsia="en-US"/>
              </w:rPr>
              <w:t>Введение</w:t>
            </w:r>
          </w:p>
        </w:tc>
      </w:tr>
      <w:tr w:rsidR="00C75D56" w:rsidRPr="000F4A56" w14:paraId="7153F98E"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1C073364" w14:textId="77777777" w:rsidR="00C75D56" w:rsidRPr="000F4A56" w:rsidRDefault="00C75D56"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C75D56" w:rsidRPr="000F4A56" w14:paraId="2E54188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hideMark/>
          </w:tcPr>
          <w:p w14:paraId="3D99ACE7" w14:textId="77777777" w:rsidR="00C75D56" w:rsidRPr="000F4A56" w:rsidRDefault="00C75D56"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C75D56" w:rsidRPr="000F4A56" w14:paraId="78918336" w14:textId="77777777" w:rsidTr="00C75D56">
        <w:trPr>
          <w:trHeight w:val="332"/>
        </w:trPr>
        <w:tc>
          <w:tcPr>
            <w:tcW w:w="10205" w:type="dxa"/>
            <w:tcBorders>
              <w:top w:val="single" w:sz="4" w:space="0" w:color="auto"/>
              <w:left w:val="single" w:sz="4" w:space="0" w:color="auto"/>
              <w:bottom w:val="single" w:sz="4" w:space="0" w:color="auto"/>
              <w:right w:val="single" w:sz="4" w:space="0" w:color="auto"/>
            </w:tcBorders>
            <w:hideMark/>
          </w:tcPr>
          <w:p w14:paraId="6B3DBA73" w14:textId="77777777" w:rsidR="00C75D56" w:rsidRPr="000F4A56" w:rsidRDefault="00C75D56"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C75D56" w:rsidRPr="000F4A56" w14:paraId="19660EFE" w14:textId="77777777" w:rsidTr="00C75D56">
        <w:trPr>
          <w:trHeight w:val="302"/>
        </w:trPr>
        <w:tc>
          <w:tcPr>
            <w:tcW w:w="10205" w:type="dxa"/>
            <w:tcBorders>
              <w:top w:val="single" w:sz="4" w:space="0" w:color="auto"/>
              <w:left w:val="single" w:sz="4" w:space="0" w:color="auto"/>
              <w:bottom w:val="single" w:sz="4" w:space="0" w:color="auto"/>
              <w:right w:val="single" w:sz="4" w:space="0" w:color="auto"/>
            </w:tcBorders>
            <w:hideMark/>
          </w:tcPr>
          <w:p w14:paraId="0163BA23" w14:textId="77777777" w:rsidR="00C75D56" w:rsidRPr="000F4A56" w:rsidRDefault="00C75D56"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14:paraId="7B59E390" w14:textId="77777777" w:rsidR="00C76F7E" w:rsidRPr="00803782" w:rsidRDefault="00C21337" w:rsidP="000F4A56">
      <w:pPr>
        <w:pStyle w:val="1f1"/>
      </w:pPr>
      <w:r>
        <w:fldChar w:fldCharType="begin"/>
      </w:r>
      <w:r w:rsidR="00C76F7E">
        <w:instrText xml:space="preserve"> TOC \o "1-1" \h \z \u </w:instrText>
      </w:r>
      <w:r>
        <w:fldChar w:fldCharType="end"/>
      </w:r>
    </w:p>
    <w:p w14:paraId="427BFB7B" w14:textId="77777777" w:rsidR="002A5358" w:rsidRDefault="002A5358" w:rsidP="001A5371"/>
    <w:p w14:paraId="296B7461" w14:textId="77777777" w:rsidR="002A5358" w:rsidRDefault="002A5358">
      <w:pPr>
        <w:jc w:val="left"/>
      </w:pPr>
      <w:r>
        <w:br w:type="page"/>
      </w:r>
    </w:p>
    <w:p w14:paraId="1A5C66C9" w14:textId="77777777" w:rsidR="002A5358" w:rsidRPr="002A5358" w:rsidRDefault="002A5358" w:rsidP="002A5358">
      <w:pPr>
        <w:widowControl w:val="0"/>
        <w:jc w:val="left"/>
        <w:outlineLvl w:val="1"/>
        <w:rPr>
          <w:b/>
        </w:rPr>
      </w:pPr>
      <w:bookmarkStart w:id="4" w:name="_Toc467516353"/>
      <w:r w:rsidRPr="002A5358">
        <w:rPr>
          <w:b/>
        </w:rPr>
        <w:lastRenderedPageBreak/>
        <w:t>ВВЕДЕНИЕ</w:t>
      </w:r>
      <w:bookmarkEnd w:id="4"/>
    </w:p>
    <w:p w14:paraId="65DFF3AD" w14:textId="77777777" w:rsidR="002A5358" w:rsidRPr="002A5358" w:rsidRDefault="002A5358" w:rsidP="002A5358">
      <w:pPr>
        <w:widowControl w:val="0"/>
        <w:jc w:val="left"/>
        <w:outlineLvl w:val="1"/>
      </w:pPr>
    </w:p>
    <w:p w14:paraId="5B9418B3" w14:textId="77777777"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5" w:name="_Toc123405452"/>
      <w:bookmarkStart w:id="6" w:name="_Ref193979532"/>
      <w:bookmarkStart w:id="7" w:name="_Ref193982923"/>
      <w:r w:rsidRPr="002A5358">
        <w:rPr>
          <w:b/>
        </w:rPr>
        <w:t>Законодательное регулирование</w:t>
      </w:r>
      <w:bookmarkEnd w:id="5"/>
      <w:bookmarkEnd w:id="6"/>
      <w:bookmarkEnd w:id="7"/>
    </w:p>
    <w:p w14:paraId="5B847799" w14:textId="40DF6859" w:rsidR="002A5358" w:rsidRPr="002A5358" w:rsidRDefault="002A5358" w:rsidP="0059455C">
      <w:pPr>
        <w:tabs>
          <w:tab w:val="num" w:pos="960"/>
          <w:tab w:val="num" w:pos="1004"/>
        </w:tabs>
        <w:ind w:left="709"/>
      </w:pPr>
      <w:bookmarkStart w:id="8" w:name="_Ref119427085"/>
      <w:r w:rsidRPr="002A5358">
        <w:t xml:space="preserve">Настоящая документация об электронном аукционе подготовлена </w:t>
      </w:r>
      <w:r w:rsidR="00485DBA" w:rsidRPr="00485DBA">
        <w:rPr>
          <w:rFonts w:eastAsia="Calibri"/>
          <w:bCs/>
        </w:rPr>
        <w:t>Муниципальн</w:t>
      </w:r>
      <w:r w:rsidR="00485DBA">
        <w:rPr>
          <w:rFonts w:eastAsia="Calibri"/>
          <w:bCs/>
        </w:rPr>
        <w:t>ым</w:t>
      </w:r>
      <w:r w:rsidR="00485DBA" w:rsidRPr="00485DBA">
        <w:rPr>
          <w:rFonts w:eastAsia="Calibri"/>
          <w:bCs/>
        </w:rPr>
        <w:t xml:space="preserve"> автономн</w:t>
      </w:r>
      <w:r w:rsidR="00485DBA">
        <w:rPr>
          <w:rFonts w:eastAsia="Calibri"/>
          <w:bCs/>
        </w:rPr>
        <w:t>ым</w:t>
      </w:r>
      <w:r w:rsidR="00485DBA" w:rsidRPr="00485DBA">
        <w:rPr>
          <w:rFonts w:eastAsia="Calibri"/>
          <w:bCs/>
        </w:rPr>
        <w:t xml:space="preserve"> общеобразовательн</w:t>
      </w:r>
      <w:r w:rsidR="00485DBA">
        <w:rPr>
          <w:rFonts w:eastAsia="Calibri"/>
          <w:bCs/>
        </w:rPr>
        <w:t>ым</w:t>
      </w:r>
      <w:r w:rsidR="00485DBA" w:rsidRPr="00485DBA">
        <w:rPr>
          <w:rFonts w:eastAsia="Calibri"/>
          <w:bCs/>
        </w:rPr>
        <w:t xml:space="preserve"> учреждение</w:t>
      </w:r>
      <w:r w:rsidR="00485DBA">
        <w:rPr>
          <w:rFonts w:eastAsia="Calibri"/>
          <w:bCs/>
        </w:rPr>
        <w:t>м</w:t>
      </w:r>
      <w:r w:rsidR="00485DBA" w:rsidRPr="00485DBA">
        <w:rPr>
          <w:rFonts w:eastAsia="Calibri"/>
          <w:bCs/>
        </w:rPr>
        <w:t xml:space="preserve"> «Средняя общеобразовательная школа №1»</w:t>
      </w:r>
      <w:r w:rsidR="001C2BD7">
        <w:rPr>
          <w:rFonts w:eastAsia="Calibri"/>
          <w:bCs/>
        </w:rPr>
        <w:t xml:space="preserve"> </w:t>
      </w:r>
      <w:r w:rsidRPr="002A5358">
        <w:t xml:space="preserve">в соответствии с </w:t>
      </w:r>
      <w:bookmarkEnd w:id="8"/>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C75D56">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14:paraId="03ED09FE" w14:textId="77777777" w:rsidR="002A5358" w:rsidRPr="002A5358" w:rsidRDefault="002A5358" w:rsidP="002A5358">
      <w:pPr>
        <w:tabs>
          <w:tab w:val="num" w:pos="960"/>
          <w:tab w:val="num" w:pos="1004"/>
        </w:tabs>
      </w:pPr>
    </w:p>
    <w:p w14:paraId="37A50DD8" w14:textId="77777777"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9" w:name="_Ref193979581"/>
      <w:bookmarkStart w:id="10" w:name="_Toc123405453"/>
      <w:bookmarkStart w:id="11" w:name="_Ref193979557"/>
      <w:r w:rsidRPr="002A5358">
        <w:rPr>
          <w:b/>
        </w:rPr>
        <w:t>Заказчик</w:t>
      </w:r>
      <w:bookmarkStart w:id="12" w:name="_Ref193981836"/>
      <w:bookmarkEnd w:id="9"/>
      <w:r w:rsidRPr="002A5358">
        <w:rPr>
          <w:b/>
        </w:rPr>
        <w:t>:</w:t>
      </w:r>
    </w:p>
    <w:p w14:paraId="5210F6A0" w14:textId="4AA8C708" w:rsidR="002A5358" w:rsidRDefault="002A5358" w:rsidP="002A5358">
      <w:pPr>
        <w:keepLines/>
        <w:widowControl w:val="0"/>
        <w:suppressLineNumbers/>
        <w:tabs>
          <w:tab w:val="num" w:pos="716"/>
          <w:tab w:val="num" w:pos="912"/>
        </w:tabs>
        <w:suppressAutoHyphens/>
        <w:spacing w:after="60"/>
        <w:outlineLvl w:val="1"/>
      </w:pPr>
      <w:r w:rsidRPr="002A5358">
        <w:rPr>
          <w:b/>
        </w:rPr>
        <w:tab/>
      </w:r>
      <w:r w:rsidR="00485DBA" w:rsidRPr="00D744BD">
        <w:rPr>
          <w:rFonts w:eastAsia="Calibri"/>
          <w:bCs/>
        </w:rPr>
        <w:t>Муниципальное автономное общеобразовательное учреждение «Средняя общеобразовательная школа №1»</w:t>
      </w:r>
      <w:r w:rsidR="00C75D56" w:rsidRPr="002A5358">
        <w:t xml:space="preserve"> </w:t>
      </w:r>
      <w:r w:rsidRPr="002A5358">
        <w:t>(далее – Заказчик);</w:t>
      </w:r>
    </w:p>
    <w:p w14:paraId="6FD24C30" w14:textId="77777777" w:rsidR="00514360" w:rsidRDefault="00514360" w:rsidP="002A5358">
      <w:pPr>
        <w:keepLines/>
        <w:widowControl w:val="0"/>
        <w:suppressLineNumbers/>
        <w:tabs>
          <w:tab w:val="num" w:pos="716"/>
          <w:tab w:val="num" w:pos="912"/>
        </w:tabs>
        <w:suppressAutoHyphens/>
        <w:spacing w:after="60"/>
        <w:outlineLvl w:val="1"/>
      </w:pPr>
    </w:p>
    <w:p w14:paraId="71C1B523"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3" w:name="_Toc196459114"/>
      <w:r w:rsidR="002A5358" w:rsidRPr="002A5358">
        <w:rPr>
          <w:b/>
        </w:rPr>
        <w:t xml:space="preserve">Предмет </w:t>
      </w:r>
      <w:bookmarkEnd w:id="13"/>
      <w:r w:rsidR="007767A1">
        <w:rPr>
          <w:b/>
        </w:rPr>
        <w:t>договора</w:t>
      </w:r>
    </w:p>
    <w:p w14:paraId="2F4EE88A" w14:textId="4E7EF614" w:rsidR="002A5358" w:rsidRPr="00177981" w:rsidRDefault="00177981" w:rsidP="00692AE9">
      <w:pPr>
        <w:ind w:left="709"/>
      </w:pPr>
      <w:bookmarkStart w:id="14" w:name="_Toc196459115"/>
      <w:r w:rsidRPr="00177981">
        <w:t xml:space="preserve">Поставка </w:t>
      </w:r>
      <w:r w:rsidR="00485DBA" w:rsidRPr="00485DBA">
        <w:t>товара (бумага А4)</w:t>
      </w:r>
    </w:p>
    <w:p w14:paraId="013BD479" w14:textId="77777777"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10"/>
    <w:bookmarkEnd w:id="11"/>
    <w:bookmarkEnd w:id="12"/>
    <w:bookmarkEnd w:id="14"/>
    <w:p w14:paraId="6F52CD5E" w14:textId="7B06ACB7" w:rsidR="002A5358" w:rsidRPr="002A5358" w:rsidRDefault="00485DBA" w:rsidP="00896BFD">
      <w:pPr>
        <w:numPr>
          <w:ilvl w:val="2"/>
          <w:numId w:val="91"/>
        </w:numPr>
        <w:tabs>
          <w:tab w:val="num" w:pos="1276"/>
        </w:tabs>
      </w:pPr>
      <w:r w:rsidRPr="00485DBA">
        <w:t xml:space="preserve">Муниципальное автономное общеобразовательное учреждение «Средняя общеобразовательная школа №1» </w:t>
      </w:r>
      <w:r w:rsidR="00C75D56">
        <w:t xml:space="preserve"> </w:t>
      </w:r>
      <w:r w:rsidR="002A5358" w:rsidRPr="002A5358">
        <w:t xml:space="preserve">проводит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14:paraId="569D7DD1" w14:textId="77777777"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72F0AB3E" w14:textId="77777777"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15E64E15" w14:textId="77777777"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14:paraId="3F4E261D" w14:textId="77777777"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14:paraId="34190000" w14:textId="77777777" w:rsidR="001A5371" w:rsidRDefault="001A5371" w:rsidP="001A5371">
      <w:pPr>
        <w:rPr>
          <w:sz w:val="28"/>
          <w:szCs w:val="28"/>
        </w:rPr>
      </w:pPr>
      <w:r>
        <w:br w:type="page"/>
      </w:r>
    </w:p>
    <w:p w14:paraId="3E21D532" w14:textId="77777777" w:rsidR="007E39B7" w:rsidRPr="002D662E" w:rsidRDefault="007E39B7" w:rsidP="000B6D67">
      <w:pPr>
        <w:ind w:left="-142" w:firstLine="115"/>
        <w:jc w:val="center"/>
        <w:rPr>
          <w:rFonts w:eastAsia="Calibri"/>
          <w:b/>
          <w:lang w:eastAsia="en-US"/>
        </w:rPr>
      </w:pPr>
      <w:bookmarkStart w:id="15" w:name="_Toc388632393"/>
      <w:bookmarkStart w:id="16"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5"/>
    </w:p>
    <w:p w14:paraId="32FCA6CC"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5D0A50D9" w14:textId="77777777" w:rsidTr="00575E12">
        <w:tc>
          <w:tcPr>
            <w:tcW w:w="720" w:type="dxa"/>
            <w:tcBorders>
              <w:top w:val="single" w:sz="4" w:space="0" w:color="000000"/>
              <w:left w:val="single" w:sz="4" w:space="0" w:color="000000"/>
              <w:bottom w:val="single" w:sz="4" w:space="0" w:color="000000"/>
              <w:right w:val="nil"/>
            </w:tcBorders>
            <w:hideMark/>
          </w:tcPr>
          <w:p w14:paraId="2197AC77"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14:paraId="52C0083A"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2C087F59"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0B4494ED" w14:textId="77777777" w:rsidTr="00575E12">
        <w:tc>
          <w:tcPr>
            <w:tcW w:w="720" w:type="dxa"/>
            <w:tcBorders>
              <w:top w:val="single" w:sz="4" w:space="0" w:color="000000"/>
              <w:left w:val="single" w:sz="4" w:space="0" w:color="000000"/>
              <w:bottom w:val="single" w:sz="4" w:space="0" w:color="000000"/>
              <w:right w:val="nil"/>
            </w:tcBorders>
            <w:hideMark/>
          </w:tcPr>
          <w:p w14:paraId="6FCC74AA"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1A483D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6F618552"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14:paraId="55990FC7" w14:textId="77777777" w:rsidTr="00575E12">
        <w:tc>
          <w:tcPr>
            <w:tcW w:w="720" w:type="dxa"/>
            <w:tcBorders>
              <w:top w:val="single" w:sz="4" w:space="0" w:color="000000"/>
              <w:left w:val="single" w:sz="4" w:space="0" w:color="000000"/>
              <w:bottom w:val="single" w:sz="4" w:space="0" w:color="000000"/>
              <w:right w:val="nil"/>
            </w:tcBorders>
            <w:hideMark/>
          </w:tcPr>
          <w:p w14:paraId="6111FE92"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A6002E8"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05C25EC"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0A278596" w14:textId="77777777"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9" w:history="1">
              <w:r w:rsidRPr="00FE64BF">
                <w:rPr>
                  <w:rStyle w:val="af2"/>
                  <w:sz w:val="22"/>
                  <w:szCs w:val="22"/>
                </w:rPr>
                <w:t>www.zakupki.gov.ru</w:t>
              </w:r>
            </w:hyperlink>
            <w:r w:rsidRPr="00FE64BF">
              <w:rPr>
                <w:sz w:val="22"/>
                <w:szCs w:val="22"/>
              </w:rPr>
              <w:t>;</w:t>
            </w:r>
          </w:p>
          <w:p w14:paraId="293C7D79" w14:textId="77777777" w:rsidR="00FE64BF" w:rsidRPr="00FE64BF" w:rsidRDefault="00FE64BF" w:rsidP="00896BFD">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r w:rsidR="00DC39A5" w:rsidRPr="00DC39A5">
              <w:t>http://etp-region.ru/</w:t>
            </w:r>
          </w:p>
          <w:p w14:paraId="10A6445B" w14:textId="77777777" w:rsidR="007E39B7" w:rsidRPr="00593214" w:rsidRDefault="007E39B7" w:rsidP="005D2A15">
            <w:pPr>
              <w:jc w:val="left"/>
              <w:rPr>
                <w:rFonts w:eastAsia="Calibri"/>
                <w:color w:val="FF0000"/>
                <w:sz w:val="22"/>
                <w:szCs w:val="22"/>
                <w:u w:val="single"/>
                <w:lang w:eastAsia="en-US"/>
              </w:rPr>
            </w:pPr>
          </w:p>
        </w:tc>
      </w:tr>
      <w:tr w:rsidR="007E39B7" w:rsidRPr="007E39B7" w14:paraId="169C1557" w14:textId="77777777" w:rsidTr="001C2BD7">
        <w:trPr>
          <w:trHeight w:val="1047"/>
        </w:trPr>
        <w:tc>
          <w:tcPr>
            <w:tcW w:w="720" w:type="dxa"/>
            <w:tcBorders>
              <w:top w:val="single" w:sz="4" w:space="0" w:color="000000"/>
              <w:left w:val="single" w:sz="4" w:space="0" w:color="000000"/>
              <w:bottom w:val="single" w:sz="4" w:space="0" w:color="000000"/>
              <w:right w:val="nil"/>
            </w:tcBorders>
            <w:hideMark/>
          </w:tcPr>
          <w:p w14:paraId="6BFF32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05EA633" w14:textId="4D8D4398" w:rsidR="009B441B" w:rsidRPr="009B441B" w:rsidRDefault="009B441B" w:rsidP="009B441B">
            <w:pPr>
              <w:jc w:val="left"/>
              <w:rPr>
                <w:rFonts w:eastAsia="Calibri"/>
                <w:sz w:val="22"/>
                <w:szCs w:val="22"/>
                <w:lang w:eastAsia="en-US"/>
              </w:rPr>
            </w:pPr>
            <w:r>
              <w:rPr>
                <w:rFonts w:eastAsia="Calibri"/>
                <w:sz w:val="22"/>
                <w:szCs w:val="22"/>
                <w:lang w:eastAsia="en-US"/>
              </w:rPr>
              <w:t>Н</w:t>
            </w:r>
            <w:r w:rsidRPr="009B441B">
              <w:rPr>
                <w:rFonts w:eastAsia="Calibri"/>
                <w:sz w:val="22"/>
                <w:szCs w:val="22"/>
                <w:lang w:eastAsia="en-US"/>
              </w:rPr>
              <w:t>аименование, место нахождения, почтовый адрес, адрес электронной почты, номер</w:t>
            </w:r>
          </w:p>
          <w:p w14:paraId="383CEBCA" w14:textId="1A1A9E83" w:rsidR="007E39B7" w:rsidRPr="007E39B7" w:rsidRDefault="009B441B" w:rsidP="009B441B">
            <w:pPr>
              <w:jc w:val="left"/>
              <w:rPr>
                <w:rFonts w:eastAsia="Calibri"/>
                <w:sz w:val="22"/>
                <w:szCs w:val="22"/>
                <w:u w:val="single"/>
                <w:lang w:eastAsia="en-US"/>
              </w:rPr>
            </w:pPr>
            <w:r w:rsidRPr="009B441B">
              <w:rPr>
                <w:rFonts w:eastAsia="Calibri"/>
                <w:sz w:val="22"/>
                <w:szCs w:val="22"/>
                <w:lang w:eastAsia="en-US"/>
              </w:rPr>
              <w:t>контактного телефона Заказчика</w:t>
            </w:r>
          </w:p>
        </w:tc>
        <w:tc>
          <w:tcPr>
            <w:tcW w:w="7513" w:type="dxa"/>
            <w:tcBorders>
              <w:top w:val="single" w:sz="4" w:space="0" w:color="000000"/>
              <w:left w:val="single" w:sz="4" w:space="0" w:color="000000"/>
              <w:bottom w:val="single" w:sz="4" w:space="0" w:color="000000"/>
              <w:right w:val="single" w:sz="4" w:space="0" w:color="000000"/>
            </w:tcBorders>
            <w:hideMark/>
          </w:tcPr>
          <w:p w14:paraId="2B6693C7" w14:textId="77777777" w:rsidR="00485DBA" w:rsidRDefault="00485DBA" w:rsidP="00485DBA">
            <w:pPr>
              <w:widowControl w:val="0"/>
              <w:rPr>
                <w:rFonts w:eastAsia="Calibri"/>
              </w:rPr>
            </w:pPr>
            <w:r>
              <w:rPr>
                <w:rFonts w:eastAsia="Calibri"/>
                <w:b/>
              </w:rPr>
              <w:t xml:space="preserve">Наименование: </w:t>
            </w:r>
            <w:bookmarkStart w:id="17" w:name="_Hlk83973717"/>
            <w:r w:rsidRPr="00D744BD">
              <w:rPr>
                <w:rFonts w:eastAsia="Calibri"/>
                <w:bCs/>
              </w:rPr>
              <w:t xml:space="preserve">Муниципальное автономное общеобразовательное учреждение «Средняя общеобразовательная школа №1» </w:t>
            </w:r>
            <w:bookmarkEnd w:id="17"/>
            <w:r>
              <w:rPr>
                <w:rFonts w:eastAsia="Calibri"/>
              </w:rPr>
              <w:t xml:space="preserve">(сокращенное наименование: </w:t>
            </w:r>
            <w:r w:rsidRPr="00D744BD">
              <w:rPr>
                <w:rFonts w:eastAsia="Calibri"/>
                <w:bCs/>
              </w:rPr>
              <w:t>МАОУ "Средняя общеобразовательная школа №1"</w:t>
            </w:r>
            <w:r>
              <w:rPr>
                <w:rFonts w:eastAsia="Calibri"/>
              </w:rPr>
              <w:t>)</w:t>
            </w:r>
          </w:p>
          <w:p w14:paraId="194005F3" w14:textId="77777777" w:rsidR="00485DBA" w:rsidRDefault="00485DBA" w:rsidP="00485DBA">
            <w:pPr>
              <w:widowControl w:val="0"/>
              <w:rPr>
                <w:rFonts w:eastAsia="Calibri"/>
              </w:rPr>
            </w:pPr>
            <w:r>
              <w:rPr>
                <w:rFonts w:eastAsia="Calibri"/>
                <w:b/>
              </w:rPr>
              <w:t xml:space="preserve">Место нахождения: </w:t>
            </w:r>
            <w:r w:rsidRPr="00D744BD">
              <w:rPr>
                <w:rFonts w:eastAsia="Calibri"/>
              </w:rPr>
              <w:t>628680 Россия, Ханты-Мансийский автономный округ-Югра, город  Мегион, ул. Свободы д. 6</w:t>
            </w:r>
          </w:p>
          <w:p w14:paraId="4830E7C9" w14:textId="77777777" w:rsidR="00485DBA" w:rsidRDefault="00485DBA" w:rsidP="00485DBA">
            <w:pPr>
              <w:rPr>
                <w:rFonts w:eastAsia="Calibri"/>
              </w:rPr>
            </w:pPr>
            <w:r>
              <w:rPr>
                <w:rFonts w:eastAsia="Calibri"/>
                <w:b/>
              </w:rPr>
              <w:t xml:space="preserve">Почтовый адрес: </w:t>
            </w:r>
            <w:r w:rsidRPr="00D744BD">
              <w:rPr>
                <w:rFonts w:eastAsia="Calibri"/>
              </w:rPr>
              <w:t>628680 Россия, Ханты-Мансийский автономный округ-Югра, город  Мегион, ул. Свободы д. 6</w:t>
            </w:r>
          </w:p>
          <w:p w14:paraId="1738DFD1" w14:textId="77777777" w:rsidR="00485DBA" w:rsidRDefault="00485DBA" w:rsidP="00485DBA">
            <w:pPr>
              <w:rPr>
                <w:rFonts w:eastAsia="Calibri"/>
              </w:rPr>
            </w:pPr>
            <w:r>
              <w:rPr>
                <w:rFonts w:eastAsia="Calibri"/>
                <w:b/>
              </w:rPr>
              <w:t>Номер контактного телефона:</w:t>
            </w:r>
            <w:r>
              <w:rPr>
                <w:rFonts w:eastAsia="Calibri"/>
              </w:rPr>
              <w:t xml:space="preserve"> </w:t>
            </w:r>
            <w:r w:rsidRPr="00D744BD">
              <w:rPr>
                <w:rFonts w:eastAsia="Calibri"/>
              </w:rPr>
              <w:t>(34643) 3-13-96, 3-30-78</w:t>
            </w:r>
          </w:p>
          <w:p w14:paraId="7BEF0793" w14:textId="77777777" w:rsidR="00485DBA" w:rsidRPr="00D744BD" w:rsidRDefault="00485DBA" w:rsidP="00485DBA">
            <w:pPr>
              <w:widowControl w:val="0"/>
              <w:tabs>
                <w:tab w:val="left" w:pos="1276"/>
              </w:tabs>
              <w:ind w:right="70"/>
              <w:rPr>
                <w:rFonts w:eastAsia="Calibri"/>
              </w:rPr>
            </w:pPr>
            <w:r>
              <w:rPr>
                <w:rFonts w:eastAsia="Calibri"/>
                <w:b/>
              </w:rPr>
              <w:t xml:space="preserve">Адрес электронной почты: </w:t>
            </w:r>
            <w:hyperlink r:id="rId10" w:history="1">
              <w:r w:rsidRPr="00275CA8">
                <w:rPr>
                  <w:rStyle w:val="af2"/>
                  <w:rFonts w:eastAsia="Calibri"/>
                  <w:lang w:val="en-US"/>
                </w:rPr>
                <w:t>school</w:t>
              </w:r>
              <w:r w:rsidRPr="00D744BD">
                <w:rPr>
                  <w:rStyle w:val="af2"/>
                  <w:rFonts w:eastAsia="Calibri"/>
                </w:rPr>
                <w:t>1</w:t>
              </w:r>
              <w:r w:rsidRPr="00275CA8">
                <w:rPr>
                  <w:rStyle w:val="af2"/>
                  <w:rFonts w:eastAsia="Calibri"/>
                  <w:lang w:val="en-US"/>
                </w:rPr>
                <w:t>megion</w:t>
              </w:r>
              <w:r w:rsidRPr="00D744BD">
                <w:rPr>
                  <w:rStyle w:val="af2"/>
                  <w:rFonts w:eastAsia="Calibri"/>
                </w:rPr>
                <w:t>@</w:t>
              </w:r>
              <w:r w:rsidRPr="00275CA8">
                <w:rPr>
                  <w:rStyle w:val="af2"/>
                  <w:rFonts w:eastAsia="Calibri"/>
                  <w:lang w:val="en-US"/>
                </w:rPr>
                <w:t>mail</w:t>
              </w:r>
              <w:r w:rsidRPr="00D744BD">
                <w:rPr>
                  <w:rStyle w:val="af2"/>
                  <w:rFonts w:eastAsia="Calibri"/>
                </w:rPr>
                <w:t>.</w:t>
              </w:r>
              <w:proofErr w:type="spellStart"/>
              <w:r w:rsidRPr="00275CA8">
                <w:rPr>
                  <w:rStyle w:val="af2"/>
                  <w:rFonts w:eastAsia="Calibri"/>
                  <w:lang w:val="en-US"/>
                </w:rPr>
                <w:t>ru</w:t>
              </w:r>
              <w:proofErr w:type="spellEnd"/>
            </w:hyperlink>
          </w:p>
          <w:p w14:paraId="5C2871A1" w14:textId="2EE8C6B1" w:rsidR="00DC39A5" w:rsidRPr="007E39B7" w:rsidRDefault="00485DBA" w:rsidP="00485DBA">
            <w:pPr>
              <w:widowControl w:val="0"/>
              <w:snapToGrid w:val="0"/>
              <w:rPr>
                <w:rFonts w:eastAsia="Calibri"/>
                <w:b/>
                <w:sz w:val="22"/>
                <w:szCs w:val="22"/>
                <w:lang w:eastAsia="en-US"/>
              </w:rPr>
            </w:pPr>
            <w:r w:rsidRPr="00003855">
              <w:rPr>
                <w:rFonts w:eastAsia="Calibri"/>
                <w:b/>
              </w:rPr>
              <w:t>Ответственное должностное лицо заказчика:</w:t>
            </w:r>
            <w:r w:rsidR="00003855" w:rsidRPr="00003855">
              <w:rPr>
                <w:rFonts w:eastAsia="Calibri"/>
              </w:rPr>
              <w:t xml:space="preserve"> Ишманова Ольга Александровна</w:t>
            </w:r>
          </w:p>
        </w:tc>
      </w:tr>
      <w:tr w:rsidR="007E39B7" w:rsidRPr="007E39B7" w14:paraId="28A6685B" w14:textId="77777777" w:rsidTr="00575E12">
        <w:tc>
          <w:tcPr>
            <w:tcW w:w="720" w:type="dxa"/>
            <w:tcBorders>
              <w:top w:val="single" w:sz="4" w:space="0" w:color="000000"/>
              <w:left w:val="single" w:sz="4" w:space="0" w:color="000000"/>
              <w:bottom w:val="single" w:sz="4" w:space="0" w:color="000000"/>
              <w:right w:val="nil"/>
            </w:tcBorders>
            <w:hideMark/>
          </w:tcPr>
          <w:p w14:paraId="7CEB7B0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70DAAB61"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0FED9629" w14:textId="4BE61DD0" w:rsidR="007E39B7" w:rsidRPr="00DC6865" w:rsidRDefault="001C2BD7" w:rsidP="0051279D">
            <w:pPr>
              <w:rPr>
                <w:rFonts w:eastAsia="Calibri"/>
                <w:sz w:val="22"/>
                <w:szCs w:val="22"/>
                <w:lang w:eastAsia="en-US"/>
              </w:rPr>
            </w:pPr>
            <w:r w:rsidRPr="001C2BD7">
              <w:rPr>
                <w:sz w:val="22"/>
                <w:szCs w:val="22"/>
              </w:rPr>
              <w:t xml:space="preserve">Поставка </w:t>
            </w:r>
            <w:r w:rsidR="00485DBA" w:rsidRPr="00485DBA">
              <w:rPr>
                <w:sz w:val="22"/>
                <w:szCs w:val="22"/>
              </w:rPr>
              <w:t>товара (бумага А4)</w:t>
            </w:r>
          </w:p>
        </w:tc>
      </w:tr>
      <w:tr w:rsidR="007E39B7" w:rsidRPr="007E39B7" w14:paraId="570AF3D0" w14:textId="77777777" w:rsidTr="00575E12">
        <w:tc>
          <w:tcPr>
            <w:tcW w:w="720" w:type="dxa"/>
            <w:tcBorders>
              <w:top w:val="single" w:sz="4" w:space="0" w:color="000000"/>
              <w:left w:val="single" w:sz="4" w:space="0" w:color="000000"/>
              <w:bottom w:val="single" w:sz="4" w:space="0" w:color="000000"/>
              <w:right w:val="nil"/>
            </w:tcBorders>
            <w:hideMark/>
          </w:tcPr>
          <w:p w14:paraId="12FE2D26"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1FC170C" w14:textId="697481D7" w:rsidR="00791779" w:rsidRPr="00791779" w:rsidRDefault="00791779" w:rsidP="00791779">
            <w:pPr>
              <w:jc w:val="left"/>
              <w:rPr>
                <w:rFonts w:eastAsia="Calibri"/>
                <w:sz w:val="22"/>
                <w:szCs w:val="22"/>
                <w:lang w:eastAsia="en-US"/>
              </w:rPr>
            </w:pPr>
            <w:r>
              <w:rPr>
                <w:rFonts w:eastAsia="Calibri"/>
                <w:sz w:val="22"/>
                <w:szCs w:val="22"/>
                <w:lang w:eastAsia="en-US"/>
              </w:rPr>
              <w:t>О</w:t>
            </w:r>
            <w:r w:rsidRPr="00791779">
              <w:rPr>
                <w:rFonts w:eastAsia="Calibri"/>
                <w:sz w:val="22"/>
                <w:szCs w:val="22"/>
                <w:lang w:eastAsia="en-US"/>
              </w:rPr>
              <w:t xml:space="preserve">писание предмета закупки в соответствии с частью 6.1 статьи 3 Федерального закона </w:t>
            </w:r>
          </w:p>
          <w:p w14:paraId="3C16C639" w14:textId="3F0CE1BB" w:rsidR="007E39B7" w:rsidRPr="007E39B7" w:rsidRDefault="00791779" w:rsidP="00791779">
            <w:pPr>
              <w:jc w:val="left"/>
              <w:rPr>
                <w:rFonts w:eastAsia="Calibri"/>
                <w:b/>
                <w:bCs/>
                <w:sz w:val="22"/>
                <w:szCs w:val="22"/>
                <w:u w:val="single"/>
                <w:lang w:eastAsia="en-US"/>
              </w:rPr>
            </w:pPr>
            <w:r w:rsidRPr="00791779">
              <w:rPr>
                <w:rFonts w:eastAsia="Calibri"/>
                <w:sz w:val="22"/>
                <w:szCs w:val="22"/>
                <w:lang w:eastAsia="en-US"/>
              </w:rPr>
              <w:t>N 223-ФЗ</w:t>
            </w:r>
          </w:p>
        </w:tc>
        <w:tc>
          <w:tcPr>
            <w:tcW w:w="7513" w:type="dxa"/>
            <w:tcBorders>
              <w:top w:val="single" w:sz="4" w:space="0" w:color="000000"/>
              <w:left w:val="single" w:sz="4" w:space="0" w:color="000000"/>
              <w:bottom w:val="single" w:sz="4" w:space="0" w:color="000000"/>
              <w:right w:val="single" w:sz="4" w:space="0" w:color="000000"/>
            </w:tcBorders>
            <w:hideMark/>
          </w:tcPr>
          <w:p w14:paraId="50BF541E" w14:textId="0A0973AE" w:rsidR="007E39B7" w:rsidRPr="00791779" w:rsidRDefault="00791779" w:rsidP="001C2BD7">
            <w:pPr>
              <w:rPr>
                <w:bCs/>
                <w:sz w:val="22"/>
                <w:szCs w:val="22"/>
              </w:rPr>
            </w:pPr>
            <w:r w:rsidRPr="0054197B">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w:t>
            </w:r>
            <w:r>
              <w:rPr>
                <w:bCs/>
                <w:sz w:val="22"/>
                <w:szCs w:val="22"/>
              </w:rPr>
              <w:t>Заказчик</w:t>
            </w:r>
            <w:r w:rsidRPr="0054197B">
              <w:rPr>
                <w:bCs/>
                <w:sz w:val="22"/>
                <w:szCs w:val="22"/>
              </w:rPr>
              <w:t xml:space="preserve">ом требованиям, приведены в </w:t>
            </w:r>
            <w:r>
              <w:rPr>
                <w:bCs/>
                <w:sz w:val="22"/>
                <w:szCs w:val="22"/>
              </w:rPr>
              <w:t>Описании предмета закупки</w:t>
            </w:r>
            <w:r w:rsidRPr="0054197B">
              <w:rPr>
                <w:bCs/>
                <w:sz w:val="22"/>
                <w:szCs w:val="22"/>
              </w:rPr>
              <w:t xml:space="preserve"> (</w:t>
            </w:r>
            <w:r w:rsidRPr="007E39B7">
              <w:rPr>
                <w:sz w:val="22"/>
                <w:szCs w:val="22"/>
                <w:lang w:eastAsia="en-US"/>
              </w:rPr>
              <w:t xml:space="preserve">Разделе III </w:t>
            </w:r>
            <w:r w:rsidRPr="0054197B">
              <w:rPr>
                <w:bCs/>
                <w:sz w:val="22"/>
                <w:szCs w:val="22"/>
              </w:rPr>
              <w:t>настоящ</w:t>
            </w:r>
            <w:r>
              <w:rPr>
                <w:bCs/>
                <w:sz w:val="22"/>
                <w:szCs w:val="22"/>
              </w:rPr>
              <w:t>ей</w:t>
            </w:r>
            <w:r w:rsidRPr="0054197B">
              <w:rPr>
                <w:bCs/>
                <w:sz w:val="22"/>
                <w:szCs w:val="22"/>
              </w:rPr>
              <w:t xml:space="preserve"> </w:t>
            </w:r>
            <w:r>
              <w:rPr>
                <w:bCs/>
                <w:sz w:val="22"/>
                <w:szCs w:val="22"/>
              </w:rPr>
              <w:t xml:space="preserve">документации </w:t>
            </w:r>
            <w:r w:rsidRPr="0054197B">
              <w:rPr>
                <w:bCs/>
                <w:sz w:val="22"/>
                <w:szCs w:val="22"/>
              </w:rPr>
              <w:t xml:space="preserve"> </w:t>
            </w:r>
            <w:r>
              <w:rPr>
                <w:bCs/>
                <w:sz w:val="22"/>
                <w:szCs w:val="22"/>
              </w:rPr>
              <w:t>об аукционе в электронной форме</w:t>
            </w:r>
          </w:p>
        </w:tc>
      </w:tr>
      <w:tr w:rsidR="007E39B7" w:rsidRPr="007E39B7" w14:paraId="46988905" w14:textId="77777777" w:rsidTr="00575E12">
        <w:tc>
          <w:tcPr>
            <w:tcW w:w="720" w:type="dxa"/>
            <w:tcBorders>
              <w:top w:val="single" w:sz="4" w:space="0" w:color="000000"/>
              <w:left w:val="single" w:sz="4" w:space="0" w:color="000000"/>
              <w:bottom w:val="single" w:sz="4" w:space="0" w:color="000000"/>
              <w:right w:val="nil"/>
            </w:tcBorders>
          </w:tcPr>
          <w:p w14:paraId="5A38688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410DCC98" w14:textId="77777777" w:rsidR="007E39B7" w:rsidRPr="007B1F62" w:rsidRDefault="007E39B7" w:rsidP="007E39B7">
            <w:pPr>
              <w:jc w:val="center"/>
              <w:rPr>
                <w:rFonts w:eastAsia="Calibri"/>
                <w:b/>
                <w:sz w:val="22"/>
                <w:szCs w:val="22"/>
                <w:lang w:eastAsia="en-US"/>
              </w:rPr>
            </w:pPr>
          </w:p>
          <w:p w14:paraId="496EB1BE"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6A5ADA6"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5E294B34" w14:textId="77777777" w:rsidR="00485DBA" w:rsidRPr="00485DBA" w:rsidRDefault="00485DBA" w:rsidP="00485DBA">
            <w:pPr>
              <w:widowControl w:val="0"/>
              <w:tabs>
                <w:tab w:val="left" w:pos="1276"/>
              </w:tabs>
              <w:rPr>
                <w:sz w:val="22"/>
                <w:szCs w:val="22"/>
              </w:rPr>
            </w:pPr>
            <w:r w:rsidRPr="00485DBA">
              <w:rPr>
                <w:sz w:val="22"/>
                <w:szCs w:val="22"/>
              </w:rPr>
              <w:t xml:space="preserve">Место выполнения работ, оказания услуг, поставки товара: </w:t>
            </w:r>
          </w:p>
          <w:p w14:paraId="7520BC2F" w14:textId="1BB8DDAF" w:rsidR="001C2BD7" w:rsidRDefault="00485DBA" w:rsidP="00485DBA">
            <w:pPr>
              <w:rPr>
                <w:sz w:val="22"/>
                <w:szCs w:val="22"/>
              </w:rPr>
            </w:pPr>
            <w:r w:rsidRPr="00485DBA">
              <w:rPr>
                <w:sz w:val="22"/>
                <w:szCs w:val="22"/>
              </w:rPr>
              <w:t>62868, ул. Свободы, д. 6, город Мегион, Ханты-Мансийский Автономный округ - Югра, в течение 10 (Десяти) календарных дней с момента подписания Договора</w:t>
            </w:r>
            <w:r w:rsidR="001C2BD7" w:rsidRPr="00BA5025">
              <w:rPr>
                <w:sz w:val="22"/>
                <w:szCs w:val="22"/>
              </w:rPr>
              <w:t>.</w:t>
            </w:r>
            <w:r w:rsidR="001C2BD7" w:rsidRPr="006F27CD">
              <w:rPr>
                <w:sz w:val="22"/>
                <w:szCs w:val="22"/>
              </w:rPr>
              <w:t xml:space="preserve"> </w:t>
            </w:r>
          </w:p>
          <w:p w14:paraId="4A4EA83A" w14:textId="77777777" w:rsidR="007E39B7" w:rsidRPr="008133C7" w:rsidRDefault="007E39B7" w:rsidP="001C2BD7">
            <w:pPr>
              <w:tabs>
                <w:tab w:val="num" w:pos="936"/>
              </w:tabs>
              <w:rPr>
                <w:color w:val="FF0000"/>
                <w:sz w:val="22"/>
              </w:rPr>
            </w:pPr>
          </w:p>
        </w:tc>
      </w:tr>
      <w:tr w:rsidR="007E39B7" w:rsidRPr="007E39B7" w14:paraId="4B34F7BE" w14:textId="77777777" w:rsidTr="00575E12">
        <w:tc>
          <w:tcPr>
            <w:tcW w:w="720" w:type="dxa"/>
            <w:tcBorders>
              <w:top w:val="single" w:sz="4" w:space="0" w:color="000000"/>
              <w:left w:val="single" w:sz="4" w:space="0" w:color="000000"/>
              <w:bottom w:val="single" w:sz="4" w:space="0" w:color="000000"/>
              <w:right w:val="nil"/>
            </w:tcBorders>
          </w:tcPr>
          <w:p w14:paraId="64CD57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14:paraId="349E5140" w14:textId="77777777" w:rsidR="007E39B7" w:rsidRPr="007B1F62" w:rsidRDefault="007E39B7" w:rsidP="007E39B7">
            <w:pPr>
              <w:jc w:val="center"/>
              <w:rPr>
                <w:rFonts w:eastAsia="Calibri"/>
                <w:b/>
                <w:sz w:val="22"/>
                <w:szCs w:val="22"/>
                <w:lang w:eastAsia="en-US"/>
              </w:rPr>
            </w:pPr>
          </w:p>
          <w:p w14:paraId="389FC76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4B0F136"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1F2D7C45" w14:textId="008BA0D5" w:rsidR="001C2BD7" w:rsidRPr="00575AD6" w:rsidRDefault="00CB261C" w:rsidP="00485DBA">
            <w:pPr>
              <w:rPr>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B52AFD">
              <w:rPr>
                <w:b/>
                <w:color w:val="000000"/>
                <w:spacing w:val="3"/>
                <w:sz w:val="22"/>
                <w:szCs w:val="22"/>
              </w:rPr>
              <w:t xml:space="preserve"> </w:t>
            </w:r>
            <w:r w:rsidR="00485DBA" w:rsidRPr="00D744BD">
              <w:rPr>
                <w:sz w:val="22"/>
                <w:szCs w:val="22"/>
              </w:rPr>
              <w:t>68</w:t>
            </w:r>
            <w:r w:rsidR="00485DBA">
              <w:rPr>
                <w:sz w:val="22"/>
                <w:szCs w:val="22"/>
              </w:rPr>
              <w:t xml:space="preserve"> </w:t>
            </w:r>
            <w:r w:rsidR="00485DBA" w:rsidRPr="00D744BD">
              <w:rPr>
                <w:sz w:val="22"/>
                <w:szCs w:val="22"/>
              </w:rPr>
              <w:t>000 (Шестьдесят восемь тысяч) рублей 00 копеек</w:t>
            </w:r>
            <w:r w:rsidR="00485DBA" w:rsidRPr="00C75D56">
              <w:rPr>
                <w:sz w:val="22"/>
                <w:szCs w:val="22"/>
              </w:rPr>
              <w:t>, в том числе НДС</w:t>
            </w:r>
            <w:r w:rsidR="001C2BD7">
              <w:rPr>
                <w:sz w:val="22"/>
                <w:szCs w:val="22"/>
              </w:rPr>
              <w:t>.</w:t>
            </w:r>
          </w:p>
          <w:p w14:paraId="10709C9D" w14:textId="2F0522D5" w:rsidR="007E39B7" w:rsidRPr="009E3066" w:rsidRDefault="007E39B7" w:rsidP="00C75D56">
            <w:pPr>
              <w:tabs>
                <w:tab w:val="left" w:pos="0"/>
              </w:tabs>
              <w:rPr>
                <w:spacing w:val="3"/>
                <w:sz w:val="22"/>
                <w:szCs w:val="22"/>
              </w:rPr>
            </w:pPr>
          </w:p>
        </w:tc>
      </w:tr>
      <w:tr w:rsidR="007E39B7" w:rsidRPr="007E39B7" w14:paraId="5287ACC3" w14:textId="77777777" w:rsidTr="00575E12">
        <w:tc>
          <w:tcPr>
            <w:tcW w:w="720" w:type="dxa"/>
            <w:tcBorders>
              <w:top w:val="single" w:sz="4" w:space="0" w:color="000000"/>
              <w:left w:val="single" w:sz="4" w:space="0" w:color="000000"/>
              <w:bottom w:val="single" w:sz="4" w:space="0" w:color="000000"/>
              <w:right w:val="nil"/>
            </w:tcBorders>
          </w:tcPr>
          <w:p w14:paraId="4A112384"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0E8C639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AD522CC"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AFFB499" w14:textId="5F8E5143" w:rsidR="00C75D56" w:rsidRDefault="00C75D56" w:rsidP="00B52AFD">
            <w:pPr>
              <w:autoSpaceDE w:val="0"/>
              <w:rPr>
                <w:sz w:val="22"/>
                <w:szCs w:val="22"/>
                <w:lang w:eastAsia="en-US"/>
              </w:rPr>
            </w:pPr>
            <w:r w:rsidRPr="00C75D56">
              <w:rPr>
                <w:sz w:val="22"/>
                <w:szCs w:val="22"/>
                <w:lang w:eastAsia="en-US"/>
              </w:rPr>
              <w:t>Начальная (максимальная) цена договора (далее – НМЦД)</w:t>
            </w:r>
            <w:r>
              <w:rPr>
                <w:sz w:val="22"/>
                <w:szCs w:val="22"/>
                <w:lang w:eastAsia="en-US"/>
              </w:rPr>
              <w:t xml:space="preserve"> </w:t>
            </w:r>
            <w:r w:rsidRPr="00C75D56">
              <w:rPr>
                <w:sz w:val="22"/>
                <w:szCs w:val="22"/>
                <w:lang w:eastAsia="en-US"/>
              </w:rPr>
              <w:t>определяется и обосновывается Заказчиком</w:t>
            </w:r>
            <w:r>
              <w:rPr>
                <w:sz w:val="22"/>
                <w:szCs w:val="22"/>
                <w:lang w:eastAsia="en-US"/>
              </w:rPr>
              <w:t xml:space="preserve"> </w:t>
            </w:r>
            <w:r w:rsidRPr="00C75D56">
              <w:rPr>
                <w:sz w:val="22"/>
                <w:szCs w:val="22"/>
                <w:lang w:eastAsia="en-US"/>
              </w:rPr>
              <w:t>посредством применения</w:t>
            </w:r>
            <w:r>
              <w:rPr>
                <w:sz w:val="22"/>
                <w:szCs w:val="22"/>
                <w:lang w:eastAsia="en-US"/>
              </w:rPr>
              <w:t xml:space="preserve"> </w:t>
            </w:r>
            <w:r w:rsidRPr="00C75D56">
              <w:rPr>
                <w:sz w:val="22"/>
                <w:szCs w:val="22"/>
                <w:lang w:eastAsia="en-US"/>
              </w:rPr>
              <w:t>метод сопоставимых рыночных цен (анализа рынка)</w:t>
            </w:r>
            <w:r>
              <w:rPr>
                <w:sz w:val="22"/>
                <w:szCs w:val="22"/>
                <w:lang w:eastAsia="en-US"/>
              </w:rPr>
              <w:t>.</w:t>
            </w:r>
          </w:p>
          <w:p w14:paraId="1DA4B385" w14:textId="3AECD6F8"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C75D56" w:rsidRPr="007E39B7" w14:paraId="12AF114D" w14:textId="77777777" w:rsidTr="00575E12">
        <w:tc>
          <w:tcPr>
            <w:tcW w:w="720" w:type="dxa"/>
            <w:tcBorders>
              <w:top w:val="single" w:sz="4" w:space="0" w:color="000000"/>
              <w:left w:val="single" w:sz="4" w:space="0" w:color="000000"/>
              <w:bottom w:val="single" w:sz="4" w:space="0" w:color="000000"/>
              <w:right w:val="nil"/>
            </w:tcBorders>
          </w:tcPr>
          <w:p w14:paraId="520A6B68" w14:textId="176F24DB" w:rsidR="00C75D56" w:rsidRDefault="00C75D56" w:rsidP="00C75D56">
            <w:pPr>
              <w:jc w:val="center"/>
              <w:rPr>
                <w:rFonts w:eastAsia="Calibri"/>
                <w:b/>
                <w:sz w:val="22"/>
                <w:szCs w:val="22"/>
                <w:lang w:eastAsia="en-US"/>
              </w:rPr>
            </w:pPr>
            <w:r>
              <w:rPr>
                <w:rFonts w:eastAsia="Calibri"/>
                <w:b/>
                <w:sz w:val="22"/>
                <w:szCs w:val="22"/>
                <w:lang w:eastAsia="en-US"/>
              </w:rPr>
              <w:t>9.</w:t>
            </w:r>
          </w:p>
        </w:tc>
        <w:tc>
          <w:tcPr>
            <w:tcW w:w="2541" w:type="dxa"/>
            <w:tcBorders>
              <w:top w:val="single" w:sz="4" w:space="0" w:color="000000"/>
              <w:left w:val="single" w:sz="4" w:space="0" w:color="000000"/>
              <w:bottom w:val="single" w:sz="4" w:space="0" w:color="000000"/>
              <w:right w:val="nil"/>
            </w:tcBorders>
          </w:tcPr>
          <w:p w14:paraId="74C744BA" w14:textId="2275EA1F" w:rsidR="00C75D56" w:rsidRPr="007E39B7" w:rsidRDefault="00791779" w:rsidP="00C75D56">
            <w:pPr>
              <w:jc w:val="left"/>
              <w:rPr>
                <w:rFonts w:eastAsia="Calibri"/>
                <w:sz w:val="22"/>
                <w:szCs w:val="22"/>
                <w:lang w:eastAsia="en-US"/>
              </w:rPr>
            </w:pPr>
            <w:r w:rsidRPr="007747E4">
              <w:rPr>
                <w:color w:val="000000"/>
                <w:sz w:val="22"/>
                <w:szCs w:val="22"/>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w:t>
            </w:r>
            <w:r w:rsidRPr="007747E4">
              <w:rPr>
                <w:color w:val="000000"/>
                <w:sz w:val="22"/>
                <w:szCs w:val="22"/>
              </w:rPr>
              <w:lastRenderedPageBreak/>
              <w:t>других обязательных платежей</w:t>
            </w:r>
          </w:p>
        </w:tc>
        <w:tc>
          <w:tcPr>
            <w:tcW w:w="7513" w:type="dxa"/>
            <w:tcBorders>
              <w:top w:val="single" w:sz="4" w:space="0" w:color="000000"/>
              <w:left w:val="single" w:sz="4" w:space="0" w:color="000000"/>
              <w:bottom w:val="single" w:sz="4" w:space="0" w:color="000000"/>
              <w:right w:val="single" w:sz="4" w:space="0" w:color="000000"/>
            </w:tcBorders>
          </w:tcPr>
          <w:p w14:paraId="1BA48C82" w14:textId="3DECA1DA" w:rsidR="00C75D56" w:rsidRPr="00C75D56" w:rsidRDefault="00C75D56" w:rsidP="00C75D56">
            <w:pPr>
              <w:autoSpaceDE w:val="0"/>
              <w:rPr>
                <w:rFonts w:eastAsia="Calibri"/>
                <w:sz w:val="22"/>
                <w:szCs w:val="22"/>
                <w:lang w:eastAsia="en-US"/>
              </w:rPr>
            </w:pPr>
            <w:r w:rsidRPr="00C75D56">
              <w:rPr>
                <w:rFonts w:eastAsia="Calibri"/>
                <w:sz w:val="22"/>
                <w:szCs w:val="22"/>
                <w:lang w:eastAsia="en-US"/>
              </w:rPr>
              <w:lastRenderedPageBreak/>
              <w:t>Цена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Договора.</w:t>
            </w:r>
          </w:p>
        </w:tc>
      </w:tr>
      <w:tr w:rsidR="00C75D56" w:rsidRPr="007E39B7" w14:paraId="270E26FB" w14:textId="77777777" w:rsidTr="00575E12">
        <w:tc>
          <w:tcPr>
            <w:tcW w:w="720" w:type="dxa"/>
            <w:tcBorders>
              <w:top w:val="single" w:sz="4" w:space="0" w:color="000000"/>
              <w:left w:val="single" w:sz="4" w:space="0" w:color="000000"/>
              <w:bottom w:val="single" w:sz="4" w:space="0" w:color="000000"/>
              <w:right w:val="nil"/>
            </w:tcBorders>
          </w:tcPr>
          <w:p w14:paraId="39FB9E90" w14:textId="66EC02AC" w:rsidR="00C75D56" w:rsidRPr="007B1F62" w:rsidRDefault="00C75D56" w:rsidP="00C75D56">
            <w:pPr>
              <w:jc w:val="center"/>
              <w:rPr>
                <w:rFonts w:eastAsia="Calibri"/>
                <w:b/>
                <w:sz w:val="22"/>
                <w:szCs w:val="22"/>
                <w:lang w:eastAsia="en-US"/>
              </w:rPr>
            </w:pPr>
            <w:r>
              <w:rPr>
                <w:rFonts w:eastAsia="Calibri"/>
                <w:b/>
                <w:sz w:val="22"/>
                <w:szCs w:val="22"/>
                <w:lang w:eastAsia="en-US"/>
              </w:rPr>
              <w:lastRenderedPageBreak/>
              <w:t>10</w:t>
            </w:r>
            <w:r w:rsidRPr="007B1F62">
              <w:rPr>
                <w:rFonts w:eastAsia="Calibri"/>
                <w:b/>
                <w:sz w:val="22"/>
                <w:szCs w:val="22"/>
                <w:lang w:eastAsia="en-US"/>
              </w:rPr>
              <w:t>.</w:t>
            </w:r>
          </w:p>
          <w:p w14:paraId="04FEDF78"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0CFBA50" w14:textId="77777777" w:rsidR="00C75D56" w:rsidRPr="007E39B7" w:rsidRDefault="00C75D56" w:rsidP="00C75D56">
            <w:pPr>
              <w:jc w:val="left"/>
              <w:rPr>
                <w:rFonts w:eastAsia="Calibri"/>
                <w:sz w:val="22"/>
                <w:szCs w:val="22"/>
                <w:lang w:eastAsia="en-US"/>
              </w:rPr>
            </w:pPr>
            <w:r w:rsidRPr="004725A9">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7C2B5FFB" w14:textId="72738695" w:rsidR="00C75D56" w:rsidRPr="007E39B7" w:rsidRDefault="004725A9" w:rsidP="00C75D56">
            <w:pPr>
              <w:autoSpaceDE w:val="0"/>
              <w:snapToGrid w:val="0"/>
              <w:jc w:val="left"/>
              <w:rPr>
                <w:rFonts w:eastAsia="Calibri"/>
                <w:sz w:val="22"/>
                <w:szCs w:val="22"/>
                <w:lang w:eastAsia="en-US"/>
              </w:rPr>
            </w:pPr>
            <w:r>
              <w:rPr>
                <w:rFonts w:eastAsia="Calibri"/>
                <w:sz w:val="22"/>
                <w:szCs w:val="22"/>
                <w:lang w:eastAsia="en-US"/>
              </w:rPr>
              <w:t>Субсидии на финансовое обеспечение государственного (муниципального) задания</w:t>
            </w:r>
          </w:p>
        </w:tc>
      </w:tr>
      <w:tr w:rsidR="00C75D56" w:rsidRPr="007E39B7" w14:paraId="754D5BA9" w14:textId="77777777" w:rsidTr="00575E12">
        <w:tc>
          <w:tcPr>
            <w:tcW w:w="720" w:type="dxa"/>
            <w:tcBorders>
              <w:top w:val="single" w:sz="4" w:space="0" w:color="000000"/>
              <w:left w:val="single" w:sz="4" w:space="0" w:color="000000"/>
              <w:bottom w:val="single" w:sz="4" w:space="0" w:color="000000"/>
              <w:right w:val="nil"/>
            </w:tcBorders>
          </w:tcPr>
          <w:p w14:paraId="64FA3C54" w14:textId="0C86310D"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1</w:t>
            </w:r>
            <w:r w:rsidRPr="007B1F62">
              <w:rPr>
                <w:rFonts w:eastAsia="Calibri"/>
                <w:b/>
                <w:sz w:val="22"/>
                <w:szCs w:val="22"/>
                <w:lang w:eastAsia="en-US"/>
              </w:rPr>
              <w:t>.</w:t>
            </w:r>
          </w:p>
          <w:p w14:paraId="6EE957DA" w14:textId="77777777" w:rsidR="00C75D56" w:rsidRPr="007B1F62" w:rsidRDefault="00C75D56" w:rsidP="00C75D56">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08DC3146"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025AED47"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Российский</w:t>
            </w:r>
            <w:bookmarkStart w:id="18" w:name="_GoBack"/>
            <w:bookmarkEnd w:id="18"/>
            <w:r w:rsidRPr="007E39B7">
              <w:rPr>
                <w:rFonts w:eastAsia="Calibri"/>
                <w:sz w:val="22"/>
                <w:szCs w:val="22"/>
                <w:lang w:eastAsia="en-US"/>
              </w:rPr>
              <w:t> рубль.</w:t>
            </w:r>
          </w:p>
        </w:tc>
      </w:tr>
      <w:tr w:rsidR="00C75D56" w:rsidRPr="007E39B7" w14:paraId="570FDFDC" w14:textId="77777777" w:rsidTr="00575E12">
        <w:tc>
          <w:tcPr>
            <w:tcW w:w="720" w:type="dxa"/>
            <w:tcBorders>
              <w:top w:val="single" w:sz="4" w:space="0" w:color="000000"/>
              <w:left w:val="single" w:sz="4" w:space="0" w:color="000000"/>
              <w:bottom w:val="single" w:sz="4" w:space="0" w:color="000000"/>
              <w:right w:val="nil"/>
            </w:tcBorders>
          </w:tcPr>
          <w:p w14:paraId="33C25C4E" w14:textId="10835500"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2</w:t>
            </w:r>
            <w:r w:rsidRPr="007B1F62">
              <w:rPr>
                <w:rFonts w:eastAsia="Calibri"/>
                <w:b/>
                <w:sz w:val="22"/>
                <w:szCs w:val="22"/>
                <w:lang w:eastAsia="en-US"/>
              </w:rPr>
              <w:t>.</w:t>
            </w:r>
          </w:p>
          <w:p w14:paraId="425BFB1F"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DBDA57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F825BFD" w14:textId="77777777" w:rsidR="00C75D56" w:rsidRPr="007E39B7" w:rsidRDefault="00C75D56" w:rsidP="00C75D56">
            <w:pPr>
              <w:rPr>
                <w:rFonts w:eastAsia="Calibri"/>
                <w:sz w:val="22"/>
                <w:szCs w:val="22"/>
                <w:lang w:eastAsia="en-US"/>
              </w:rPr>
            </w:pPr>
            <w:r w:rsidRPr="007E39B7">
              <w:rPr>
                <w:rFonts w:eastAsia="Calibri"/>
                <w:sz w:val="22"/>
                <w:szCs w:val="22"/>
                <w:lang w:eastAsia="en-US"/>
              </w:rPr>
              <w:t>Не применяется.</w:t>
            </w:r>
          </w:p>
        </w:tc>
      </w:tr>
      <w:tr w:rsidR="00C75D56" w:rsidRPr="007E39B7" w14:paraId="122ECD63" w14:textId="77777777" w:rsidTr="00575E12">
        <w:tc>
          <w:tcPr>
            <w:tcW w:w="720" w:type="dxa"/>
            <w:tcBorders>
              <w:top w:val="single" w:sz="4" w:space="0" w:color="000000"/>
              <w:left w:val="single" w:sz="4" w:space="0" w:color="000000"/>
              <w:bottom w:val="single" w:sz="4" w:space="0" w:color="000000"/>
              <w:right w:val="nil"/>
            </w:tcBorders>
          </w:tcPr>
          <w:p w14:paraId="170BEACB" w14:textId="27C2AE4A"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3</w:t>
            </w:r>
            <w:r w:rsidRPr="007B1F62">
              <w:rPr>
                <w:rFonts w:eastAsia="Calibri"/>
                <w:b/>
                <w:sz w:val="22"/>
                <w:szCs w:val="22"/>
                <w:lang w:eastAsia="en-US"/>
              </w:rPr>
              <w:t>.</w:t>
            </w:r>
          </w:p>
          <w:p w14:paraId="3F3B287E"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8D2CD5"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69085BCD" w14:textId="77777777" w:rsidR="001C2BD7" w:rsidRPr="001C2BD7" w:rsidRDefault="001C2BD7" w:rsidP="001C2BD7">
            <w:pPr>
              <w:rPr>
                <w:rFonts w:eastAsia="Calibri"/>
                <w:sz w:val="22"/>
                <w:szCs w:val="22"/>
                <w:lang w:eastAsia="en-US"/>
              </w:rPr>
            </w:pPr>
            <w:r w:rsidRPr="001C2BD7">
              <w:rPr>
                <w:rFonts w:eastAsia="Calibri"/>
                <w:sz w:val="22"/>
                <w:szCs w:val="22"/>
                <w:lang w:eastAsia="en-US"/>
              </w:rPr>
              <w:t xml:space="preserve">Оплата осуществляется по безналичному расчету путем перечисления Заказчиком денежных средств на расчетный счет Поставщика по факту поставки товара Заказчику в течение 30 (тридцати) календарных дней с даты приемки товара и подписания Заказчиком товарной накладной без замечаний на основании счета, счета-фактуры Поставщика. </w:t>
            </w:r>
          </w:p>
          <w:p w14:paraId="51FDD705" w14:textId="2DC23020" w:rsidR="00C75D56" w:rsidRPr="007E39B7" w:rsidRDefault="001C2BD7" w:rsidP="001C2BD7">
            <w:pPr>
              <w:rPr>
                <w:rFonts w:eastAsia="Calibri"/>
                <w:sz w:val="22"/>
                <w:szCs w:val="22"/>
                <w:lang w:eastAsia="en-US"/>
              </w:rPr>
            </w:pPr>
            <w:r w:rsidRPr="001C2BD7">
              <w:rPr>
                <w:rFonts w:eastAsia="Calibri"/>
                <w:sz w:val="22"/>
                <w:szCs w:val="22"/>
                <w:lang w:eastAsia="en-US"/>
              </w:rPr>
              <w:t>Форма оплаты - безналичный расчет.</w:t>
            </w:r>
          </w:p>
        </w:tc>
      </w:tr>
      <w:tr w:rsidR="00C75D56" w:rsidRPr="007E39B7" w14:paraId="4546D3A9" w14:textId="77777777" w:rsidTr="00575E12">
        <w:tc>
          <w:tcPr>
            <w:tcW w:w="720" w:type="dxa"/>
            <w:tcBorders>
              <w:top w:val="single" w:sz="4" w:space="0" w:color="000000"/>
              <w:left w:val="single" w:sz="4" w:space="0" w:color="000000"/>
              <w:bottom w:val="single" w:sz="4" w:space="0" w:color="000000"/>
              <w:right w:val="nil"/>
            </w:tcBorders>
          </w:tcPr>
          <w:p w14:paraId="2889F807" w14:textId="420DF86F"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4</w:t>
            </w:r>
            <w:r w:rsidRPr="007B1F62">
              <w:rPr>
                <w:rFonts w:eastAsia="Calibri"/>
                <w:b/>
                <w:sz w:val="22"/>
                <w:szCs w:val="22"/>
                <w:lang w:eastAsia="en-US"/>
              </w:rPr>
              <w:t>.</w:t>
            </w:r>
          </w:p>
          <w:p w14:paraId="4FFCECB3"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51165C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777B039F" w14:textId="77777777" w:rsidR="00C75D56" w:rsidRPr="007E39B7" w:rsidRDefault="00C75D56" w:rsidP="00C75D56">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C75D56" w:rsidRPr="007E39B7" w14:paraId="25304744" w14:textId="77777777" w:rsidTr="00575E12">
        <w:tc>
          <w:tcPr>
            <w:tcW w:w="720" w:type="dxa"/>
            <w:tcBorders>
              <w:top w:val="single" w:sz="4" w:space="0" w:color="000000"/>
              <w:left w:val="single" w:sz="4" w:space="0" w:color="000000"/>
              <w:bottom w:val="single" w:sz="4" w:space="0" w:color="000000"/>
              <w:right w:val="nil"/>
            </w:tcBorders>
          </w:tcPr>
          <w:p w14:paraId="4932DF9F" w14:textId="0B6BD37C"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5</w:t>
            </w:r>
            <w:r w:rsidRPr="007B1F62">
              <w:rPr>
                <w:rFonts w:eastAsia="Calibri"/>
                <w:b/>
                <w:sz w:val="22"/>
                <w:szCs w:val="22"/>
                <w:lang w:eastAsia="en-US"/>
              </w:rPr>
              <w:t>.</w:t>
            </w:r>
          </w:p>
          <w:p w14:paraId="3FB9BFD0"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4005B5D" w14:textId="021990A6" w:rsidR="00C75D56" w:rsidRPr="007E39B7" w:rsidRDefault="00020663" w:rsidP="00C75D56">
            <w:pPr>
              <w:jc w:val="left"/>
              <w:rPr>
                <w:rFonts w:eastAsia="Calibri"/>
                <w:sz w:val="22"/>
                <w:szCs w:val="22"/>
                <w:lang w:eastAsia="en-US"/>
              </w:rPr>
            </w:pPr>
            <w:r>
              <w:rPr>
                <w:rFonts w:eastAsia="Calibri"/>
                <w:sz w:val="22"/>
                <w:szCs w:val="22"/>
                <w:lang w:eastAsia="en-US"/>
              </w:rPr>
              <w:t>Обязательные</w:t>
            </w:r>
            <w:r w:rsidR="00C75D56" w:rsidRPr="00C75D56">
              <w:rPr>
                <w:rFonts w:eastAsia="Calibri"/>
                <w:sz w:val="22"/>
                <w:szCs w:val="22"/>
                <w:lang w:eastAsia="en-US"/>
              </w:rPr>
              <w:t xml:space="preserve">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5CACC0BE" w14:textId="5054C5AC" w:rsidR="00020663" w:rsidRPr="00020663" w:rsidRDefault="00020663" w:rsidP="00020663">
            <w:pPr>
              <w:rPr>
                <w:sz w:val="22"/>
                <w:szCs w:val="22"/>
              </w:rPr>
            </w:pPr>
            <w:r w:rsidRPr="00020663">
              <w:rPr>
                <w:sz w:val="22"/>
                <w:szCs w:val="22"/>
              </w:rPr>
              <w:t>1</w:t>
            </w:r>
            <w:r>
              <w:rPr>
                <w:sz w:val="22"/>
                <w:szCs w:val="22"/>
              </w:rPr>
              <w:t xml:space="preserve">) </w:t>
            </w:r>
            <w:r w:rsidRPr="00020663">
              <w:rPr>
                <w:sz w:val="22"/>
                <w:szCs w:val="22"/>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6A6B1209" w14:textId="6CB3B5AA" w:rsidR="00020663" w:rsidRPr="00020663" w:rsidRDefault="00020663" w:rsidP="00020663">
            <w:pPr>
              <w:rPr>
                <w:sz w:val="22"/>
                <w:szCs w:val="22"/>
              </w:rPr>
            </w:pPr>
            <w:r>
              <w:rPr>
                <w:sz w:val="22"/>
                <w:szCs w:val="22"/>
              </w:rPr>
              <w:t xml:space="preserve">2) </w:t>
            </w:r>
            <w:r w:rsidRPr="00020663">
              <w:rPr>
                <w:sz w:val="22"/>
                <w:szCs w:val="22"/>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289FDB62" w14:textId="5EC35D63" w:rsidR="00020663" w:rsidRPr="00020663" w:rsidRDefault="00020663" w:rsidP="00020663">
            <w:pPr>
              <w:rPr>
                <w:sz w:val="22"/>
                <w:szCs w:val="22"/>
              </w:rPr>
            </w:pPr>
            <w:r>
              <w:rPr>
                <w:sz w:val="22"/>
                <w:szCs w:val="22"/>
              </w:rPr>
              <w:t xml:space="preserve">3) </w:t>
            </w:r>
            <w:proofErr w:type="spellStart"/>
            <w:r w:rsidRPr="00020663">
              <w:rPr>
                <w:sz w:val="22"/>
                <w:szCs w:val="22"/>
              </w:rPr>
              <w:t>Неприостановление</w:t>
            </w:r>
            <w:proofErr w:type="spellEnd"/>
            <w:r w:rsidRPr="00020663">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7AFF899" w14:textId="74ADFCA4" w:rsidR="00020663" w:rsidRPr="00020663" w:rsidRDefault="00020663" w:rsidP="00020663">
            <w:pPr>
              <w:rPr>
                <w:sz w:val="22"/>
                <w:szCs w:val="22"/>
              </w:rPr>
            </w:pPr>
            <w:r>
              <w:rPr>
                <w:sz w:val="22"/>
                <w:szCs w:val="22"/>
              </w:rPr>
              <w:t xml:space="preserve">4) </w:t>
            </w:r>
            <w:r w:rsidRPr="00020663">
              <w:rPr>
                <w:sz w:val="22"/>
                <w:szCs w:val="22"/>
              </w:rPr>
              <w:t>Отсутствие в реестре недобросовестных поставщиков сведений об участнике процедуры закупки.</w:t>
            </w:r>
          </w:p>
          <w:p w14:paraId="2734871E" w14:textId="43C33233" w:rsidR="00C75D56" w:rsidRPr="00F35EC1" w:rsidRDefault="00020663" w:rsidP="00020663">
            <w:pPr>
              <w:rPr>
                <w:sz w:val="22"/>
                <w:szCs w:val="22"/>
              </w:rPr>
            </w:pPr>
            <w:r>
              <w:rPr>
                <w:sz w:val="22"/>
                <w:szCs w:val="22"/>
              </w:rPr>
              <w:t xml:space="preserve">5) </w:t>
            </w:r>
            <w:r w:rsidRPr="00020663">
              <w:rPr>
                <w:sz w:val="22"/>
                <w:szCs w:val="22"/>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C75D56" w:rsidRPr="007E39B7" w14:paraId="2411C688" w14:textId="77777777" w:rsidTr="00575E12">
        <w:tc>
          <w:tcPr>
            <w:tcW w:w="720" w:type="dxa"/>
            <w:tcBorders>
              <w:top w:val="single" w:sz="4" w:space="0" w:color="000000"/>
              <w:left w:val="single" w:sz="4" w:space="0" w:color="000000"/>
              <w:bottom w:val="single" w:sz="4" w:space="0" w:color="000000"/>
              <w:right w:val="nil"/>
            </w:tcBorders>
          </w:tcPr>
          <w:p w14:paraId="482ACC7A" w14:textId="188F8583"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5</w:t>
            </w:r>
            <w:r w:rsidRPr="007B1F62">
              <w:rPr>
                <w:rFonts w:eastAsia="Calibri"/>
                <w:b/>
                <w:sz w:val="22"/>
                <w:szCs w:val="22"/>
                <w:lang w:eastAsia="en-US"/>
              </w:rPr>
              <w:t>.1</w:t>
            </w:r>
          </w:p>
          <w:p w14:paraId="2CF336D1"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98AC93E"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2C5716C8" w14:textId="77777777" w:rsidR="00C75D56" w:rsidRPr="009A30D5" w:rsidRDefault="00C75D56" w:rsidP="00C75D56">
            <w:pPr>
              <w:ind w:firstLine="29"/>
            </w:pPr>
            <w:r w:rsidRPr="007E39B7">
              <w:rPr>
                <w:rFonts w:eastAsia="Calibri"/>
                <w:bCs/>
                <w:sz w:val="22"/>
                <w:szCs w:val="22"/>
                <w:lang w:eastAsia="en-US"/>
              </w:rPr>
              <w:t>Не предусмотрено.</w:t>
            </w:r>
          </w:p>
        </w:tc>
      </w:tr>
      <w:tr w:rsidR="00A77623" w:rsidRPr="007E39B7" w14:paraId="297CBE01" w14:textId="77777777" w:rsidTr="00156C4D">
        <w:tc>
          <w:tcPr>
            <w:tcW w:w="720" w:type="dxa"/>
            <w:tcBorders>
              <w:top w:val="single" w:sz="4" w:space="0" w:color="000000"/>
              <w:left w:val="single" w:sz="4" w:space="0" w:color="000000"/>
              <w:bottom w:val="single" w:sz="4" w:space="0" w:color="000000"/>
              <w:right w:val="nil"/>
            </w:tcBorders>
          </w:tcPr>
          <w:p w14:paraId="11138F3C" w14:textId="06138ADC" w:rsidR="00A77623" w:rsidRDefault="00D13A7F" w:rsidP="00A77623">
            <w:pPr>
              <w:jc w:val="center"/>
              <w:rPr>
                <w:rFonts w:eastAsia="Calibri"/>
                <w:b/>
                <w:sz w:val="22"/>
                <w:szCs w:val="22"/>
                <w:lang w:eastAsia="en-US"/>
              </w:rPr>
            </w:pPr>
            <w:r>
              <w:rPr>
                <w:rFonts w:eastAsia="Calibri"/>
                <w:b/>
                <w:sz w:val="22"/>
                <w:szCs w:val="22"/>
                <w:lang w:eastAsia="en-US"/>
              </w:rPr>
              <w:t>15</w:t>
            </w:r>
            <w:r w:rsidR="00A77623">
              <w:rPr>
                <w:rFonts w:eastAsia="Calibri"/>
                <w:b/>
                <w:sz w:val="22"/>
                <w:szCs w:val="22"/>
                <w:lang w:eastAsia="en-US"/>
              </w:rPr>
              <w:t>.2</w:t>
            </w:r>
          </w:p>
        </w:tc>
        <w:tc>
          <w:tcPr>
            <w:tcW w:w="2541" w:type="dxa"/>
            <w:tcBorders>
              <w:top w:val="single" w:sz="4" w:space="0" w:color="000000"/>
              <w:left w:val="single" w:sz="4" w:space="0" w:color="000000"/>
              <w:bottom w:val="single" w:sz="4" w:space="0" w:color="000000"/>
              <w:right w:val="nil"/>
            </w:tcBorders>
          </w:tcPr>
          <w:p w14:paraId="366A9D4E" w14:textId="57450934" w:rsidR="00A77623" w:rsidRPr="007E39B7" w:rsidRDefault="00A77623" w:rsidP="00A77623">
            <w:pPr>
              <w:jc w:val="left"/>
              <w:rPr>
                <w:rFonts w:eastAsia="Calibri"/>
                <w:sz w:val="22"/>
                <w:szCs w:val="22"/>
                <w:lang w:eastAsia="en-US"/>
              </w:rPr>
            </w:pPr>
            <w:r w:rsidRPr="00A77623">
              <w:rPr>
                <w:rFonts w:eastAsia="Calibri"/>
                <w:sz w:val="22"/>
                <w:szCs w:val="22"/>
                <w:lang w:eastAsia="en-US"/>
              </w:rPr>
              <w:t xml:space="preserve">Требования к участникам закупки и привлекаемым ими субподрядчикам, соисполнителям и (или) </w:t>
            </w:r>
            <w:r w:rsidRPr="00A77623">
              <w:rPr>
                <w:rFonts w:eastAsia="Calibri"/>
                <w:sz w:val="22"/>
                <w:szCs w:val="22"/>
                <w:lang w:eastAsia="en-US"/>
              </w:rPr>
              <w:lastRenderedPageBreak/>
              <w:t>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7513" w:type="dxa"/>
            <w:tcBorders>
              <w:top w:val="single" w:sz="4" w:space="0" w:color="000000"/>
              <w:left w:val="single" w:sz="4" w:space="0" w:color="000000"/>
              <w:bottom w:val="single" w:sz="4" w:space="0" w:color="000000"/>
              <w:right w:val="single" w:sz="4" w:space="0" w:color="000000"/>
            </w:tcBorders>
          </w:tcPr>
          <w:p w14:paraId="33218F21" w14:textId="0E7EE503" w:rsidR="00A77623" w:rsidRPr="00A77623" w:rsidRDefault="00A77623" w:rsidP="00A77623">
            <w:pPr>
              <w:ind w:firstLine="29"/>
              <w:rPr>
                <w:rFonts w:eastAsia="Calibri"/>
                <w:sz w:val="22"/>
                <w:szCs w:val="22"/>
                <w:lang w:eastAsia="en-US"/>
              </w:rPr>
            </w:pPr>
            <w:r w:rsidRPr="00A77623">
              <w:rPr>
                <w:rFonts w:eastAsia="Calibri"/>
                <w:sz w:val="22"/>
                <w:szCs w:val="22"/>
                <w:lang w:eastAsia="en-US"/>
              </w:rPr>
              <w:lastRenderedPageBreak/>
              <w:t>Не установлено</w:t>
            </w:r>
          </w:p>
        </w:tc>
      </w:tr>
      <w:tr w:rsidR="00A77623" w:rsidRPr="007E39B7" w14:paraId="4BE366CA" w14:textId="77777777" w:rsidTr="00020663">
        <w:trPr>
          <w:trHeight w:val="4385"/>
        </w:trPr>
        <w:tc>
          <w:tcPr>
            <w:tcW w:w="720" w:type="dxa"/>
            <w:tcBorders>
              <w:top w:val="single" w:sz="4" w:space="0" w:color="000000"/>
              <w:left w:val="single" w:sz="4" w:space="0" w:color="000000"/>
              <w:bottom w:val="single" w:sz="4" w:space="0" w:color="000000"/>
              <w:right w:val="nil"/>
            </w:tcBorders>
          </w:tcPr>
          <w:p w14:paraId="58FA1B02" w14:textId="67F8AEA0" w:rsidR="00A77623" w:rsidRPr="007B1F62" w:rsidRDefault="00A77623" w:rsidP="00A77623">
            <w:pPr>
              <w:jc w:val="center"/>
              <w:rPr>
                <w:rFonts w:eastAsia="Calibri"/>
                <w:b/>
                <w:sz w:val="22"/>
                <w:szCs w:val="22"/>
                <w:lang w:eastAsia="en-US"/>
              </w:rPr>
            </w:pPr>
            <w:r>
              <w:rPr>
                <w:rFonts w:eastAsia="Calibri"/>
                <w:b/>
                <w:sz w:val="22"/>
                <w:szCs w:val="22"/>
                <w:lang w:eastAsia="en-US"/>
              </w:rPr>
              <w:lastRenderedPageBreak/>
              <w:t>1</w:t>
            </w:r>
            <w:r w:rsidR="00D13A7F">
              <w:rPr>
                <w:rFonts w:eastAsia="Calibri"/>
                <w:b/>
                <w:sz w:val="22"/>
                <w:szCs w:val="22"/>
                <w:lang w:eastAsia="en-US"/>
              </w:rPr>
              <w:t>6</w:t>
            </w:r>
            <w:r w:rsidRPr="007B1F62">
              <w:rPr>
                <w:rFonts w:eastAsia="Calibri"/>
                <w:b/>
                <w:sz w:val="22"/>
                <w:szCs w:val="22"/>
                <w:lang w:eastAsia="en-US"/>
              </w:rPr>
              <w:t>.</w:t>
            </w:r>
          </w:p>
          <w:p w14:paraId="0DEB0022"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B70DB1E" w14:textId="77777777" w:rsidR="00A77623" w:rsidRPr="007E39B7" w:rsidRDefault="00A77623" w:rsidP="00A77623">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2498B1E9" w14:textId="10EE0E0A" w:rsidR="00F35EC1" w:rsidRPr="00F35EC1" w:rsidRDefault="00F35EC1" w:rsidP="00A77623">
            <w:pPr>
              <w:rPr>
                <w:rFonts w:eastAsia="Calibri"/>
                <w:sz w:val="22"/>
                <w:szCs w:val="22"/>
                <w:lang w:eastAsia="en-US"/>
              </w:rPr>
            </w:pPr>
            <w:bookmarkStart w:id="19" w:name="__RefHeading__22288_627227024"/>
            <w:bookmarkEnd w:id="19"/>
            <w:r w:rsidRPr="00F35EC1">
              <w:rPr>
                <w:rFonts w:eastAsia="Calibri"/>
                <w:sz w:val="22"/>
                <w:szCs w:val="22"/>
                <w:lang w:eastAsia="en-US"/>
              </w:rPr>
              <w:t xml:space="preserve">Заявка на участие в электронном аукционе состоит из двух частей, которые направляются участником закупки оператору электронной площадки одновременно. </w:t>
            </w:r>
          </w:p>
          <w:p w14:paraId="520BCE1D" w14:textId="77777777" w:rsidR="00F35EC1" w:rsidRPr="00F35EC1" w:rsidRDefault="00F35EC1" w:rsidP="00A77623">
            <w:pPr>
              <w:rPr>
                <w:rFonts w:eastAsia="Calibri"/>
                <w:sz w:val="22"/>
                <w:szCs w:val="22"/>
                <w:lang w:eastAsia="en-US"/>
              </w:rPr>
            </w:pPr>
            <w:r w:rsidRPr="00F35EC1">
              <w:rPr>
                <w:rFonts w:eastAsia="Calibri"/>
                <w:b/>
                <w:bCs/>
                <w:sz w:val="22"/>
                <w:szCs w:val="22"/>
                <w:lang w:eastAsia="en-US"/>
              </w:rPr>
              <w:t>Первая часть заявки</w:t>
            </w:r>
            <w:r w:rsidRPr="00F35EC1">
              <w:rPr>
                <w:rFonts w:eastAsia="Calibri"/>
                <w:sz w:val="22"/>
                <w:szCs w:val="22"/>
                <w:lang w:eastAsia="en-US"/>
              </w:rPr>
              <w:t xml:space="preserve"> на участие в аукционе должна содержать предложение участника закупки в отношении предмета закупки.</w:t>
            </w:r>
          </w:p>
          <w:p w14:paraId="58AF9095" w14:textId="77777777" w:rsidR="00020663" w:rsidRDefault="00F35EC1" w:rsidP="00A77623">
            <w:pPr>
              <w:rPr>
                <w:rFonts w:eastAsia="Calibri"/>
                <w:sz w:val="22"/>
                <w:szCs w:val="22"/>
                <w:lang w:eastAsia="en-US"/>
              </w:rPr>
            </w:pPr>
            <w:r w:rsidRPr="00F35EC1">
              <w:rPr>
                <w:rFonts w:eastAsia="Calibri"/>
                <w:sz w:val="22"/>
                <w:szCs w:val="22"/>
                <w:lang w:eastAsia="en-US"/>
              </w:rPr>
              <w:t xml:space="preserve"> </w:t>
            </w:r>
            <w:r w:rsidR="00020663" w:rsidRPr="00020663">
              <w:rPr>
                <w:rFonts w:eastAsia="Calibri"/>
                <w:sz w:val="22"/>
                <w:szCs w:val="22"/>
                <w:lang w:eastAsia="en-US"/>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w:t>
            </w:r>
          </w:p>
          <w:p w14:paraId="5294FDDB" w14:textId="1088519C" w:rsidR="00F35EC1" w:rsidRDefault="00F35EC1" w:rsidP="00A77623">
            <w:r w:rsidRPr="00F35EC1">
              <w:rPr>
                <w:rFonts w:eastAsia="Calibri"/>
                <w:sz w:val="22"/>
                <w:szCs w:val="22"/>
                <w:lang w:eastAsia="en-US"/>
              </w:rP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r>
              <w:t>.</w:t>
            </w:r>
          </w:p>
          <w:p w14:paraId="1AC222EA" w14:textId="62F87AAC" w:rsidR="00575E12" w:rsidRPr="00020663" w:rsidRDefault="00F35EC1" w:rsidP="00A77623">
            <w:pPr>
              <w:rPr>
                <w:rFonts w:eastAsia="Calibri"/>
                <w:b/>
                <w:bCs/>
                <w:sz w:val="22"/>
                <w:szCs w:val="22"/>
                <w:lang w:eastAsia="en-US"/>
              </w:rPr>
            </w:pPr>
            <w:r w:rsidRPr="00020663">
              <w:rPr>
                <w:rFonts w:eastAsia="Calibri"/>
                <w:b/>
                <w:bCs/>
                <w:sz w:val="22"/>
                <w:szCs w:val="22"/>
                <w:lang w:eastAsia="en-US"/>
              </w:rPr>
              <w:t>Вторая часть заявки на участие в аукционе должна содержать:</w:t>
            </w:r>
          </w:p>
          <w:p w14:paraId="0CB8EFB1" w14:textId="77777777" w:rsidR="00020663" w:rsidRPr="00020663" w:rsidRDefault="00020663" w:rsidP="00020663">
            <w:pPr>
              <w:rPr>
                <w:sz w:val="22"/>
                <w:szCs w:val="22"/>
              </w:rPr>
            </w:pPr>
            <w:r w:rsidRPr="00020663">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DD00057" w14:textId="70416CB0" w:rsidR="00020663" w:rsidRPr="00020663" w:rsidRDefault="00020663" w:rsidP="00020663">
            <w:pPr>
              <w:rPr>
                <w:sz w:val="22"/>
                <w:szCs w:val="22"/>
              </w:rPr>
            </w:pPr>
            <w:r w:rsidRPr="00020663">
              <w:rPr>
                <w:sz w:val="22"/>
                <w:szCs w:val="22"/>
              </w:rPr>
              <w:t>2) документы, подтверждающие соответствие участника такого аукциона требованиям, установленным 34.11 Положения</w:t>
            </w:r>
            <w:r>
              <w:rPr>
                <w:sz w:val="22"/>
                <w:szCs w:val="22"/>
              </w:rPr>
              <w:t xml:space="preserve"> о закупке заказчика</w:t>
            </w:r>
            <w:r w:rsidRPr="00020663">
              <w:rPr>
                <w:sz w:val="22"/>
                <w:szCs w:val="22"/>
              </w:rPr>
              <w:t>, или копии этих документов;</w:t>
            </w:r>
          </w:p>
          <w:p w14:paraId="1FA9D56F" w14:textId="77777777" w:rsidR="00020663" w:rsidRPr="00020663" w:rsidRDefault="00020663" w:rsidP="00020663">
            <w:pPr>
              <w:rPr>
                <w:sz w:val="22"/>
                <w:szCs w:val="22"/>
              </w:rPr>
            </w:pPr>
            <w:proofErr w:type="gramStart"/>
            <w:r w:rsidRPr="00020663">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w:t>
            </w:r>
            <w:proofErr w:type="gramEnd"/>
            <w:r w:rsidRPr="00020663">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16DD645" w14:textId="77777777" w:rsidR="00020663" w:rsidRPr="00020663" w:rsidRDefault="00020663" w:rsidP="00020663">
            <w:pPr>
              <w:rPr>
                <w:sz w:val="22"/>
                <w:szCs w:val="22"/>
              </w:rPr>
            </w:pPr>
            <w:r w:rsidRPr="00020663">
              <w:rPr>
                <w:sz w:val="22"/>
                <w:szCs w:val="22"/>
              </w:rPr>
              <w:t xml:space="preserve">4) решение об одобрении или о совершении крупной сделки либо копия </w:t>
            </w:r>
            <w:r w:rsidRPr="00020663">
              <w:rPr>
                <w:sz w:val="22"/>
                <w:szCs w:val="22"/>
              </w:rPr>
              <w:lastRenderedPageBreak/>
              <w:t>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7DC1F1D3" w14:textId="77777777" w:rsidR="00020663" w:rsidRPr="00020663" w:rsidRDefault="00020663" w:rsidP="00020663">
            <w:pPr>
              <w:rPr>
                <w:sz w:val="22"/>
                <w:szCs w:val="22"/>
              </w:rPr>
            </w:pPr>
            <w:r w:rsidRPr="00020663">
              <w:rPr>
                <w:sz w:val="22"/>
                <w:szCs w:val="22"/>
              </w:rPr>
              <w:t xml:space="preserve">5)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в документации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w:t>
            </w:r>
          </w:p>
          <w:p w14:paraId="53610400" w14:textId="146726EA" w:rsidR="00A77623" w:rsidRPr="00D13A7F" w:rsidRDefault="00020663" w:rsidP="00020663">
            <w:pPr>
              <w:rPr>
                <w:rFonts w:eastAsia="Calibri"/>
                <w:sz w:val="22"/>
                <w:szCs w:val="22"/>
                <w:lang w:eastAsia="en-US"/>
              </w:rPr>
            </w:pPr>
            <w:r w:rsidRPr="00020663">
              <w:rPr>
                <w:sz w:val="22"/>
                <w:szCs w:val="22"/>
              </w:rPr>
              <w:t>6)может содержать эскиз, рисунок, чертеж, фотографию, иное изображение товара, на поставку которого заключается договор.</w:t>
            </w:r>
          </w:p>
        </w:tc>
      </w:tr>
      <w:tr w:rsidR="00A77623" w:rsidRPr="007E39B7" w14:paraId="1022EDC6" w14:textId="77777777" w:rsidTr="00575E12">
        <w:trPr>
          <w:trHeight w:val="132"/>
        </w:trPr>
        <w:tc>
          <w:tcPr>
            <w:tcW w:w="720" w:type="dxa"/>
            <w:tcBorders>
              <w:top w:val="single" w:sz="4" w:space="0" w:color="000000"/>
              <w:left w:val="single" w:sz="4" w:space="0" w:color="000000"/>
              <w:bottom w:val="single" w:sz="4" w:space="0" w:color="000000"/>
              <w:right w:val="nil"/>
            </w:tcBorders>
          </w:tcPr>
          <w:p w14:paraId="0F85A82D" w14:textId="0C5649CF" w:rsidR="00A77623" w:rsidRDefault="00D13A7F" w:rsidP="00A77623">
            <w:pPr>
              <w:jc w:val="center"/>
              <w:rPr>
                <w:rFonts w:eastAsia="Calibri"/>
                <w:b/>
                <w:sz w:val="22"/>
                <w:szCs w:val="22"/>
                <w:lang w:eastAsia="en-US"/>
              </w:rPr>
            </w:pPr>
            <w:r>
              <w:rPr>
                <w:rFonts w:eastAsia="Calibri"/>
                <w:b/>
                <w:sz w:val="22"/>
                <w:szCs w:val="22"/>
                <w:lang w:eastAsia="en-US"/>
              </w:rPr>
              <w:lastRenderedPageBreak/>
              <w:t>17.</w:t>
            </w:r>
          </w:p>
        </w:tc>
        <w:tc>
          <w:tcPr>
            <w:tcW w:w="2541" w:type="dxa"/>
            <w:tcBorders>
              <w:top w:val="single" w:sz="4" w:space="0" w:color="000000"/>
              <w:left w:val="single" w:sz="4" w:space="0" w:color="000000"/>
              <w:bottom w:val="single" w:sz="4" w:space="0" w:color="000000"/>
              <w:right w:val="nil"/>
            </w:tcBorders>
          </w:tcPr>
          <w:p w14:paraId="159170C3" w14:textId="0DF6DD50" w:rsidR="00A77623" w:rsidRPr="007E39B7" w:rsidRDefault="00A77623" w:rsidP="00A77623">
            <w:pPr>
              <w:jc w:val="left"/>
              <w:rPr>
                <w:rFonts w:eastAsia="Calibri"/>
                <w:sz w:val="22"/>
                <w:szCs w:val="22"/>
                <w:lang w:eastAsia="en-US"/>
              </w:rPr>
            </w:pPr>
            <w:r w:rsidRPr="007A7DEC">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7513" w:type="dxa"/>
            <w:tcBorders>
              <w:top w:val="single" w:sz="4" w:space="0" w:color="000000"/>
              <w:left w:val="single" w:sz="4" w:space="0" w:color="000000"/>
              <w:bottom w:val="single" w:sz="4" w:space="0" w:color="000000"/>
              <w:right w:val="single" w:sz="4" w:space="0" w:color="000000"/>
            </w:tcBorders>
          </w:tcPr>
          <w:p w14:paraId="6C03EFE9" w14:textId="1ABF2FCE" w:rsidR="00A77623" w:rsidRPr="007A7DEC" w:rsidRDefault="00A77623" w:rsidP="00A77623">
            <w:pPr>
              <w:widowControl w:val="0"/>
              <w:tabs>
                <w:tab w:val="left" w:pos="573"/>
              </w:tabs>
              <w:ind w:right="70" w:firstLine="655"/>
              <w:rPr>
                <w:sz w:val="22"/>
                <w:szCs w:val="22"/>
              </w:rPr>
            </w:pPr>
            <w:r w:rsidRPr="007A7DEC">
              <w:rPr>
                <w:bCs/>
                <w:color w:val="000000"/>
                <w:sz w:val="22"/>
                <w:szCs w:val="22"/>
              </w:rPr>
              <w:t>Заявка участника должна содержать согласие участника электронного аукциона на поставку товара,</w:t>
            </w:r>
            <w:r w:rsidRPr="007A7DEC">
              <w:rPr>
                <w:sz w:val="22"/>
                <w:szCs w:val="22"/>
              </w:rPr>
              <w:t xml:space="preserve"> </w:t>
            </w:r>
            <w:r w:rsidRPr="007A7DEC">
              <w:rPr>
                <w:bCs/>
                <w:color w:val="000000"/>
                <w:sz w:val="22"/>
                <w:szCs w:val="22"/>
              </w:rPr>
              <w:t xml:space="preserve">который является предметом закупки, на условиях, предусмотренных документацией об электронном аукционе и не подлежащих изменению по результатам проведения электронного аукциона. При необходимости, </w:t>
            </w:r>
            <w:r w:rsidRPr="007A7DEC">
              <w:rPr>
                <w:sz w:val="22"/>
                <w:szCs w:val="22"/>
              </w:rPr>
              <w:t xml:space="preserve">участник закупки обязан указать конкретные показатели предлагаемого к поставке товара, соответствующие всем значениям параметров, значения и показатели которых установлены в Описании предмета закупки </w:t>
            </w:r>
            <w:r>
              <w:rPr>
                <w:sz w:val="22"/>
                <w:szCs w:val="22"/>
              </w:rPr>
              <w:t>(</w:t>
            </w:r>
            <w:r w:rsidRPr="007E39B7">
              <w:rPr>
                <w:sz w:val="22"/>
                <w:szCs w:val="22"/>
                <w:lang w:eastAsia="en-US"/>
              </w:rPr>
              <w:t>Раздел III</w:t>
            </w:r>
            <w:r w:rsidRPr="007A7DEC">
              <w:rPr>
                <w:sz w:val="22"/>
                <w:szCs w:val="22"/>
              </w:rPr>
              <w:t xml:space="preserve">) документации об аукционе. </w:t>
            </w:r>
          </w:p>
          <w:p w14:paraId="6E17B2D4" w14:textId="77777777" w:rsidR="00A77623" w:rsidRPr="007A7DEC" w:rsidRDefault="00A77623" w:rsidP="00A77623">
            <w:pPr>
              <w:widowControl w:val="0"/>
              <w:tabs>
                <w:tab w:val="left" w:pos="573"/>
              </w:tabs>
              <w:ind w:right="70" w:firstLine="655"/>
              <w:rPr>
                <w:sz w:val="22"/>
                <w:szCs w:val="22"/>
              </w:rPr>
            </w:pPr>
            <w:r w:rsidRPr="007A7DEC">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1E347284" w14:textId="77777777" w:rsidR="00A77623" w:rsidRPr="007A7DEC" w:rsidRDefault="00A77623" w:rsidP="00A77623">
            <w:pPr>
              <w:widowControl w:val="0"/>
              <w:tabs>
                <w:tab w:val="left" w:pos="573"/>
              </w:tabs>
              <w:ind w:right="70" w:firstLine="655"/>
              <w:rPr>
                <w:color w:val="000000"/>
                <w:sz w:val="22"/>
                <w:szCs w:val="22"/>
                <w:highlight w:val="green"/>
              </w:rPr>
            </w:pPr>
            <w:r w:rsidRPr="007A7DEC">
              <w:rPr>
                <w:color w:val="000000"/>
                <w:sz w:val="22"/>
                <w:szCs w:val="22"/>
                <w:shd w:val="clear" w:color="auto" w:fill="FFFFFF"/>
              </w:rPr>
              <w:t>Описание товара может содержать эскиз, рисунок, чертеж, фотографию, иное изображение, образец, пробу товара, закупка которого осуществляется.</w:t>
            </w:r>
          </w:p>
          <w:p w14:paraId="4A014AE7" w14:textId="77777777" w:rsidR="00A77623" w:rsidRPr="007A7DEC" w:rsidRDefault="00A77623" w:rsidP="00A77623">
            <w:pPr>
              <w:widowControl w:val="0"/>
              <w:tabs>
                <w:tab w:val="left" w:pos="573"/>
              </w:tabs>
              <w:ind w:right="70" w:firstLine="655"/>
              <w:rPr>
                <w:sz w:val="22"/>
                <w:szCs w:val="22"/>
              </w:rPr>
            </w:pPr>
            <w:r w:rsidRPr="007A7DEC">
              <w:rPr>
                <w:sz w:val="22"/>
                <w:szCs w:val="22"/>
              </w:rPr>
              <w:t>В случае если показатели предлагаемого поставке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2EA35A82" w14:textId="77777777" w:rsidR="00A77623" w:rsidRPr="007A7DEC" w:rsidRDefault="00A77623" w:rsidP="00A77623">
            <w:pPr>
              <w:widowControl w:val="0"/>
              <w:tabs>
                <w:tab w:val="left" w:pos="573"/>
              </w:tabs>
              <w:ind w:right="70" w:firstLine="655"/>
              <w:rPr>
                <w:sz w:val="22"/>
                <w:szCs w:val="22"/>
              </w:rPr>
            </w:pPr>
            <w:r w:rsidRPr="007A7DEC">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выполнении работ и оказании услуг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4BD3F7DB" w14:textId="2C9ACF5E" w:rsidR="00A77623" w:rsidRPr="007A7DEC" w:rsidRDefault="00A77623" w:rsidP="00A77623">
            <w:pPr>
              <w:widowControl w:val="0"/>
              <w:tabs>
                <w:tab w:val="left" w:pos="573"/>
              </w:tabs>
              <w:ind w:right="70" w:firstLine="655"/>
              <w:rPr>
                <w:sz w:val="22"/>
                <w:szCs w:val="22"/>
              </w:rPr>
            </w:pPr>
            <w:r w:rsidRPr="007A7DEC">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7E39B7">
              <w:rPr>
                <w:sz w:val="22"/>
                <w:szCs w:val="22"/>
                <w:lang w:eastAsia="en-US"/>
              </w:rPr>
              <w:t>Разделе III</w:t>
            </w:r>
            <w:r w:rsidRPr="007A7DEC">
              <w:rPr>
                <w:sz w:val="22"/>
                <w:szCs w:val="22"/>
              </w:rPr>
              <w:t xml:space="preserve"> «Описание предмета закупки».</w:t>
            </w:r>
          </w:p>
          <w:p w14:paraId="1DD8631A" w14:textId="77777777" w:rsidR="00A77623" w:rsidRPr="007A7DEC" w:rsidRDefault="00A77623" w:rsidP="00A77623">
            <w:pPr>
              <w:widowControl w:val="0"/>
              <w:tabs>
                <w:tab w:val="left" w:pos="573"/>
              </w:tabs>
              <w:ind w:right="70" w:firstLine="655"/>
              <w:rPr>
                <w:sz w:val="22"/>
                <w:szCs w:val="22"/>
              </w:rPr>
            </w:pPr>
            <w:r w:rsidRPr="007A7DEC">
              <w:rPr>
                <w:sz w:val="22"/>
                <w:szCs w:val="22"/>
              </w:rPr>
              <w:lastRenderedPageBreak/>
              <w:t>В случае, если в документации об электронном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115EAE6C" w14:textId="77777777" w:rsidR="00A77623" w:rsidRPr="007A7DEC" w:rsidRDefault="00A77623" w:rsidP="00A77623">
            <w:pPr>
              <w:widowControl w:val="0"/>
              <w:tabs>
                <w:tab w:val="left" w:pos="573"/>
              </w:tabs>
              <w:ind w:right="70" w:firstLine="655"/>
              <w:rPr>
                <w:sz w:val="22"/>
                <w:szCs w:val="22"/>
              </w:rPr>
            </w:pPr>
            <w:r w:rsidRPr="007A7DEC">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78560DC4" w14:textId="77777777" w:rsidR="00A77623" w:rsidRPr="007A7DEC" w:rsidRDefault="00A77623" w:rsidP="00A77623">
            <w:pPr>
              <w:widowControl w:val="0"/>
              <w:tabs>
                <w:tab w:val="left" w:pos="573"/>
              </w:tabs>
              <w:ind w:right="70" w:firstLine="655"/>
              <w:rPr>
                <w:sz w:val="22"/>
                <w:szCs w:val="22"/>
              </w:rPr>
            </w:pPr>
            <w:r w:rsidRPr="007A7DEC">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185B22AC" w14:textId="77777777" w:rsidR="00A77623" w:rsidRPr="007A7DEC" w:rsidRDefault="00A77623" w:rsidP="00A77623">
            <w:pPr>
              <w:widowControl w:val="0"/>
              <w:tabs>
                <w:tab w:val="left" w:pos="573"/>
              </w:tabs>
              <w:ind w:right="70" w:firstLine="655"/>
              <w:rPr>
                <w:sz w:val="22"/>
                <w:szCs w:val="22"/>
              </w:rPr>
            </w:pPr>
            <w:r w:rsidRPr="007A7DEC">
              <w:rPr>
                <w:sz w:val="22"/>
                <w:szCs w:val="22"/>
              </w:rPr>
              <w:t>Следует учесть, что если участник предлагает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7B4DEDBB" w14:textId="77777777" w:rsidR="00A77623" w:rsidRPr="007A7DEC" w:rsidRDefault="00A77623" w:rsidP="00A77623">
            <w:pPr>
              <w:widowControl w:val="0"/>
              <w:tabs>
                <w:tab w:val="left" w:pos="573"/>
              </w:tabs>
              <w:ind w:right="70" w:firstLine="655"/>
              <w:rPr>
                <w:color w:val="000000"/>
                <w:sz w:val="22"/>
                <w:szCs w:val="22"/>
              </w:rPr>
            </w:pPr>
            <w:r w:rsidRPr="007A7DEC">
              <w:rPr>
                <w:color w:val="000000"/>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p w14:paraId="33C12200" w14:textId="05FCB84D" w:rsidR="00A77623" w:rsidRDefault="00A77623" w:rsidP="00A77623">
            <w:pPr>
              <w:rPr>
                <w:color w:val="000000"/>
                <w:sz w:val="22"/>
                <w:szCs w:val="22"/>
              </w:rPr>
            </w:pPr>
            <w:r w:rsidRPr="007A7DEC">
              <w:rPr>
                <w:color w:val="000000"/>
                <w:sz w:val="22"/>
                <w:szCs w:val="22"/>
              </w:rPr>
              <w:t>Все сведения и документы, входящие в состав заявки на участие в электронном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должна быть засвидетельствована в порядке, установленном статьей 81 Основ законодательства Российской Федерации о нотариате.</w:t>
            </w:r>
          </w:p>
          <w:p w14:paraId="4B370FC1" w14:textId="77777777" w:rsidR="00A77623" w:rsidRDefault="00A77623" w:rsidP="00A77623">
            <w:pPr>
              <w:rPr>
                <w:color w:val="000000"/>
                <w:sz w:val="22"/>
                <w:szCs w:val="22"/>
              </w:rPr>
            </w:pPr>
          </w:p>
          <w:p w14:paraId="45AEF446" w14:textId="77777777" w:rsidR="00A77623" w:rsidRPr="00F94306" w:rsidRDefault="00A77623" w:rsidP="00A77623">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14:paraId="6CFB0DA8" w14:textId="77777777" w:rsidR="00A77623" w:rsidRPr="00F94306" w:rsidRDefault="00A77623" w:rsidP="00A77623">
            <w:pPr>
              <w:rPr>
                <w:b/>
                <w:i/>
                <w:color w:val="000000" w:themeColor="text1"/>
                <w:sz w:val="22"/>
                <w:szCs w:val="22"/>
              </w:rPr>
            </w:pPr>
            <w:r w:rsidRPr="00F94306">
              <w:rPr>
                <w:b/>
                <w:i/>
                <w:color w:val="000000" w:themeColor="text1"/>
                <w:sz w:val="22"/>
                <w:szCs w:val="22"/>
              </w:rPr>
              <w:t xml:space="preserve">      Первая часть заявки на участие в Аукционе в должна содержать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w:t>
            </w:r>
            <w:r>
              <w:rPr>
                <w:b/>
                <w:i/>
                <w:color w:val="000000" w:themeColor="text1"/>
                <w:sz w:val="22"/>
                <w:szCs w:val="22"/>
              </w:rPr>
              <w:t xml:space="preserve"> </w:t>
            </w:r>
            <w:r w:rsidRPr="00F94306">
              <w:rPr>
                <w:b/>
                <w:i/>
                <w:color w:val="000000" w:themeColor="text1"/>
                <w:sz w:val="22"/>
                <w:szCs w:val="22"/>
              </w:rPr>
              <w:t xml:space="preserve">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w:t>
            </w:r>
            <w:r w:rsidRPr="00F94306">
              <w:rPr>
                <w:b/>
                <w:i/>
                <w:color w:val="000000" w:themeColor="text1"/>
                <w:sz w:val="22"/>
                <w:szCs w:val="22"/>
              </w:rPr>
              <w:lastRenderedPageBreak/>
              <w:t>требованиям, указанным в Техническом задании.</w:t>
            </w:r>
          </w:p>
          <w:p w14:paraId="5CE8CC4F" w14:textId="77777777" w:rsidR="00A77623" w:rsidRPr="00F94306" w:rsidRDefault="00A77623" w:rsidP="00A77623">
            <w:pPr>
              <w:ind w:firstLine="320"/>
              <w:rPr>
                <w:b/>
                <w:i/>
                <w:color w:val="000000" w:themeColor="text1"/>
                <w:sz w:val="22"/>
                <w:szCs w:val="22"/>
              </w:rPr>
            </w:pPr>
            <w:r w:rsidRPr="00F94306">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0762C5DE" w14:textId="77777777" w:rsidR="00A77623" w:rsidRPr="00F94306" w:rsidRDefault="00A77623" w:rsidP="00A77623">
            <w:pPr>
              <w:ind w:firstLine="320"/>
              <w:rPr>
                <w:b/>
                <w:i/>
                <w:color w:val="000000" w:themeColor="text1"/>
                <w:sz w:val="22"/>
                <w:szCs w:val="22"/>
              </w:rPr>
            </w:pPr>
            <w:r w:rsidRPr="00F94306">
              <w:rPr>
                <w:b/>
                <w:i/>
                <w:color w:val="000000" w:themeColor="text1"/>
                <w:sz w:val="22"/>
                <w:szCs w:val="22"/>
              </w:rPr>
              <w:t>При подаче сведений участниками электронного аукциона должны применяться обозначения (единицы измерения, наименования</w:t>
            </w:r>
            <w:r>
              <w:rPr>
                <w:b/>
                <w:i/>
                <w:color w:val="000000" w:themeColor="text1"/>
                <w:sz w:val="22"/>
                <w:szCs w:val="22"/>
              </w:rPr>
              <w:t xml:space="preserve"> </w:t>
            </w:r>
            <w:r w:rsidRPr="00F94306">
              <w:rPr>
                <w:b/>
                <w:i/>
                <w:color w:val="000000" w:themeColor="text1"/>
                <w:sz w:val="22"/>
                <w:szCs w:val="22"/>
              </w:rPr>
              <w:t xml:space="preserve">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14:paraId="079F94FA" w14:textId="66D7F5C7" w:rsidR="00A77623" w:rsidRPr="00A77623" w:rsidRDefault="00A77623" w:rsidP="00A77623">
            <w:pPr>
              <w:pStyle w:val="tztxt"/>
              <w:spacing w:after="0"/>
              <w:ind w:firstLine="454"/>
              <w:rPr>
                <w:b/>
                <w:i/>
                <w:color w:val="000000" w:themeColor="text1"/>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A77623" w:rsidRPr="007E39B7" w14:paraId="14ABA49F" w14:textId="77777777" w:rsidTr="00575E12">
        <w:tc>
          <w:tcPr>
            <w:tcW w:w="720" w:type="dxa"/>
            <w:tcBorders>
              <w:top w:val="single" w:sz="4" w:space="0" w:color="000000"/>
              <w:left w:val="single" w:sz="4" w:space="0" w:color="000000"/>
              <w:bottom w:val="single" w:sz="4" w:space="0" w:color="000000"/>
              <w:right w:val="nil"/>
            </w:tcBorders>
          </w:tcPr>
          <w:p w14:paraId="6DEB37B6" w14:textId="5552A11C" w:rsidR="00A77623" w:rsidRPr="007B1F62" w:rsidRDefault="00A77623" w:rsidP="00A77623">
            <w:pPr>
              <w:jc w:val="center"/>
              <w:rPr>
                <w:rFonts w:eastAsia="Calibri"/>
                <w:b/>
                <w:sz w:val="22"/>
                <w:szCs w:val="22"/>
                <w:lang w:eastAsia="en-US"/>
              </w:rPr>
            </w:pPr>
            <w:r>
              <w:rPr>
                <w:rFonts w:eastAsia="Calibri"/>
                <w:b/>
                <w:sz w:val="22"/>
                <w:szCs w:val="22"/>
                <w:lang w:eastAsia="en-US"/>
              </w:rPr>
              <w:lastRenderedPageBreak/>
              <w:t>1</w:t>
            </w:r>
            <w:r w:rsidR="00D13A7F">
              <w:rPr>
                <w:rFonts w:eastAsia="Calibri"/>
                <w:b/>
                <w:sz w:val="22"/>
                <w:szCs w:val="22"/>
                <w:lang w:eastAsia="en-US"/>
              </w:rPr>
              <w:t>8</w:t>
            </w:r>
            <w:r w:rsidRPr="007B1F62">
              <w:rPr>
                <w:rFonts w:eastAsia="Calibri"/>
                <w:b/>
                <w:sz w:val="22"/>
                <w:szCs w:val="22"/>
                <w:lang w:eastAsia="en-US"/>
              </w:rPr>
              <w:t>.</w:t>
            </w:r>
          </w:p>
          <w:p w14:paraId="73C5234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CE70C78"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76D641EA" w14:textId="3B99148A" w:rsidR="00A77623" w:rsidRPr="007E39B7" w:rsidRDefault="00A77623" w:rsidP="00A77623">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7E39B7">
              <w:rPr>
                <w:rFonts w:eastAsia="Calibri"/>
                <w:sz w:val="22"/>
                <w:szCs w:val="22"/>
                <w:lang w:eastAsia="en-US"/>
              </w:rPr>
              <w:t xml:space="preserve">до </w:t>
            </w:r>
            <w:r w:rsidRPr="00204CBA">
              <w:rPr>
                <w:b/>
                <w:bCs/>
                <w:sz w:val="22"/>
                <w:szCs w:val="22"/>
              </w:rPr>
              <w:t>«1</w:t>
            </w:r>
            <w:r w:rsidR="00020663">
              <w:rPr>
                <w:b/>
                <w:bCs/>
                <w:sz w:val="22"/>
                <w:szCs w:val="22"/>
              </w:rPr>
              <w:t>8</w:t>
            </w:r>
            <w:r w:rsidRPr="00204CBA">
              <w:rPr>
                <w:b/>
                <w:bCs/>
                <w:sz w:val="22"/>
                <w:szCs w:val="22"/>
              </w:rPr>
              <w:t xml:space="preserve">» </w:t>
            </w:r>
            <w:r w:rsidR="00020663">
              <w:rPr>
                <w:b/>
                <w:bCs/>
                <w:sz w:val="22"/>
                <w:szCs w:val="22"/>
              </w:rPr>
              <w:t>октября</w:t>
            </w:r>
            <w:r w:rsidRPr="00204CBA">
              <w:rPr>
                <w:b/>
                <w:bCs/>
                <w:sz w:val="22"/>
                <w:szCs w:val="22"/>
              </w:rPr>
              <w:t xml:space="preserve"> 202</w:t>
            </w:r>
            <w:r>
              <w:rPr>
                <w:b/>
                <w:bCs/>
                <w:sz w:val="22"/>
                <w:szCs w:val="22"/>
              </w:rPr>
              <w:t>1</w:t>
            </w:r>
            <w:r w:rsidRPr="00204CBA">
              <w:rPr>
                <w:b/>
                <w:bCs/>
                <w:sz w:val="22"/>
                <w:szCs w:val="22"/>
              </w:rPr>
              <w:t xml:space="preserve"> г. до 09 час. 00 мин. (местное время заказчика)</w:t>
            </w:r>
            <w:r>
              <w:rPr>
                <w:b/>
                <w:bCs/>
                <w:sz w:val="22"/>
                <w:szCs w:val="22"/>
              </w:rPr>
              <w:t>.</w:t>
            </w:r>
          </w:p>
        </w:tc>
      </w:tr>
      <w:tr w:rsidR="00A77623" w:rsidRPr="007E39B7" w14:paraId="066F4858" w14:textId="77777777" w:rsidTr="00575E12">
        <w:tc>
          <w:tcPr>
            <w:tcW w:w="720" w:type="dxa"/>
            <w:tcBorders>
              <w:top w:val="single" w:sz="4" w:space="0" w:color="000000"/>
              <w:left w:val="single" w:sz="4" w:space="0" w:color="000000"/>
              <w:bottom w:val="single" w:sz="4" w:space="0" w:color="000000"/>
              <w:right w:val="nil"/>
            </w:tcBorders>
          </w:tcPr>
          <w:p w14:paraId="17D72FEC" w14:textId="163FA434" w:rsidR="00A77623" w:rsidRPr="007B1F62" w:rsidRDefault="00A77623" w:rsidP="00A77623">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9</w:t>
            </w:r>
            <w:r w:rsidRPr="007B1F62">
              <w:rPr>
                <w:rFonts w:eastAsia="Calibri"/>
                <w:b/>
                <w:sz w:val="22"/>
                <w:szCs w:val="22"/>
                <w:lang w:eastAsia="en-US"/>
              </w:rPr>
              <w:t>.</w:t>
            </w:r>
          </w:p>
          <w:p w14:paraId="35562124"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4422297"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3835E3C2" w14:textId="77777777" w:rsidR="00A77623" w:rsidRPr="007E39B7" w:rsidRDefault="00A77623" w:rsidP="00A77623">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площадка ООО «Регион», адрес электронно-торговой площадки: http://etp-region.ru/</w:t>
            </w:r>
          </w:p>
        </w:tc>
      </w:tr>
      <w:tr w:rsidR="00A77623" w:rsidRPr="007E39B7" w14:paraId="6098B221" w14:textId="77777777" w:rsidTr="00575E12">
        <w:tc>
          <w:tcPr>
            <w:tcW w:w="720" w:type="dxa"/>
            <w:tcBorders>
              <w:top w:val="single" w:sz="4" w:space="0" w:color="000000"/>
              <w:left w:val="single" w:sz="4" w:space="0" w:color="000000"/>
              <w:bottom w:val="single" w:sz="4" w:space="0" w:color="000000"/>
              <w:right w:val="nil"/>
            </w:tcBorders>
          </w:tcPr>
          <w:p w14:paraId="76371AA7" w14:textId="240F3DC3" w:rsidR="00A77623" w:rsidRPr="007B1F62" w:rsidRDefault="00D13A7F" w:rsidP="00A77623">
            <w:pPr>
              <w:jc w:val="center"/>
              <w:rPr>
                <w:rFonts w:eastAsia="Calibri"/>
                <w:b/>
                <w:sz w:val="22"/>
                <w:szCs w:val="22"/>
                <w:lang w:eastAsia="en-US"/>
              </w:rPr>
            </w:pPr>
            <w:r>
              <w:rPr>
                <w:rFonts w:eastAsia="Calibri"/>
                <w:b/>
                <w:sz w:val="22"/>
                <w:szCs w:val="22"/>
                <w:lang w:eastAsia="en-US"/>
              </w:rPr>
              <w:t>20</w:t>
            </w:r>
            <w:r w:rsidR="00A77623" w:rsidRPr="007B1F62">
              <w:rPr>
                <w:rFonts w:eastAsia="Calibri"/>
                <w:b/>
                <w:sz w:val="22"/>
                <w:szCs w:val="22"/>
                <w:lang w:eastAsia="en-US"/>
              </w:rPr>
              <w:t>.</w:t>
            </w:r>
          </w:p>
          <w:p w14:paraId="3B066BD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063AB44"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AADFDDD" w14:textId="77777777" w:rsidR="00A77623" w:rsidRPr="007E39B7" w:rsidRDefault="00A77623" w:rsidP="00A77623">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14:paraId="4FF0B691" w14:textId="77777777" w:rsidR="00A77623" w:rsidRPr="007E39B7" w:rsidRDefault="00A77623" w:rsidP="00A77623">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A77623" w:rsidRPr="006A4C8A" w14:paraId="4F328093" w14:textId="77777777" w:rsidTr="00575E12">
        <w:trPr>
          <w:trHeight w:val="855"/>
        </w:trPr>
        <w:tc>
          <w:tcPr>
            <w:tcW w:w="720" w:type="dxa"/>
            <w:tcBorders>
              <w:top w:val="single" w:sz="4" w:space="0" w:color="000000"/>
              <w:left w:val="single" w:sz="4" w:space="0" w:color="000000"/>
              <w:bottom w:val="single" w:sz="4" w:space="0" w:color="000000"/>
              <w:right w:val="nil"/>
            </w:tcBorders>
          </w:tcPr>
          <w:p w14:paraId="6A0E268A" w14:textId="5B7C10B1" w:rsidR="00A77623" w:rsidRDefault="00D13A7F" w:rsidP="00A77623">
            <w:pPr>
              <w:jc w:val="center"/>
              <w:rPr>
                <w:rFonts w:eastAsia="Calibri"/>
                <w:b/>
                <w:sz w:val="22"/>
                <w:szCs w:val="22"/>
                <w:lang w:eastAsia="en-US"/>
              </w:rPr>
            </w:pPr>
            <w:r>
              <w:rPr>
                <w:rFonts w:eastAsia="Calibri"/>
                <w:b/>
                <w:sz w:val="22"/>
                <w:szCs w:val="22"/>
                <w:lang w:eastAsia="en-US"/>
              </w:rPr>
              <w:t>21.</w:t>
            </w:r>
          </w:p>
        </w:tc>
        <w:tc>
          <w:tcPr>
            <w:tcW w:w="2541" w:type="dxa"/>
            <w:tcBorders>
              <w:top w:val="single" w:sz="4" w:space="0" w:color="000000"/>
              <w:left w:val="single" w:sz="4" w:space="0" w:color="000000"/>
              <w:bottom w:val="single" w:sz="4" w:space="0" w:color="000000"/>
              <w:right w:val="nil"/>
            </w:tcBorders>
          </w:tcPr>
          <w:p w14:paraId="3BE967A8" w14:textId="5E404142" w:rsidR="00A77623" w:rsidRPr="007E39B7" w:rsidRDefault="00A77623" w:rsidP="00A77623">
            <w:pPr>
              <w:autoSpaceDE w:val="0"/>
              <w:autoSpaceDN w:val="0"/>
              <w:adjustRightInd w:val="0"/>
              <w:jc w:val="left"/>
              <w:rPr>
                <w:rFonts w:eastAsia="Calibri"/>
                <w:bCs/>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62146348" w14:textId="77777777" w:rsidR="00A77623" w:rsidRPr="004D1621" w:rsidRDefault="00A77623" w:rsidP="00A77623">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14:paraId="4331A6FC" w14:textId="77777777" w:rsidR="00A77623" w:rsidRPr="004D1621" w:rsidRDefault="00A77623" w:rsidP="00A77623">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 </w:t>
            </w:r>
            <w:r w:rsidRPr="004D1621">
              <w:rPr>
                <w:rFonts w:eastAsia="Calibri"/>
                <w:sz w:val="22"/>
                <w:szCs w:val="22"/>
                <w:lang w:eastAsia="en-US"/>
              </w:rPr>
              <w:t xml:space="preserve">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w:t>
            </w:r>
          </w:p>
          <w:p w14:paraId="62DFE59D" w14:textId="77777777" w:rsidR="00A77623" w:rsidRPr="004D1621" w:rsidRDefault="00A77623" w:rsidP="00A77623">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w:t>
            </w:r>
            <w:r>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1" w:history="1">
              <w:r w:rsidRPr="00264165">
                <w:rPr>
                  <w:rStyle w:val="af2"/>
                  <w:rFonts w:eastAsia="Calibri"/>
                  <w:sz w:val="22"/>
                  <w:szCs w:val="22"/>
                  <w:lang w:eastAsia="en-US"/>
                </w:rPr>
                <w:t>www.zakupki.gov.ru</w:t>
              </w:r>
            </w:hyperlink>
            <w:r>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4278B098" w14:textId="7DBD3E43" w:rsidR="00A77623" w:rsidRPr="00212260" w:rsidRDefault="00A77623" w:rsidP="00A77623">
            <w:pPr>
              <w:widowControl w:val="0"/>
              <w:snapToGrid w:val="0"/>
              <w:rPr>
                <w:rFonts w:eastAsia="Calibri"/>
                <w:sz w:val="22"/>
                <w:szCs w:val="22"/>
                <w:lang w:eastAsia="en-US"/>
              </w:rPr>
            </w:pPr>
            <w:r w:rsidRPr="00212260">
              <w:rPr>
                <w:rFonts w:eastAsia="Calibri"/>
                <w:sz w:val="22"/>
                <w:szCs w:val="22"/>
                <w:lang w:eastAsia="en-US"/>
              </w:rPr>
              <w:t>Дата начала предоставления разъяснений: «</w:t>
            </w:r>
            <w:r w:rsidR="00020663">
              <w:rPr>
                <w:rFonts w:eastAsia="Calibri"/>
                <w:sz w:val="22"/>
                <w:szCs w:val="22"/>
                <w:lang w:eastAsia="en-US"/>
              </w:rPr>
              <w:t>01</w:t>
            </w:r>
            <w:r w:rsidRPr="00212260">
              <w:rPr>
                <w:rFonts w:eastAsia="Calibri"/>
                <w:sz w:val="22"/>
                <w:szCs w:val="22"/>
                <w:lang w:eastAsia="en-US"/>
              </w:rPr>
              <w:t xml:space="preserve">» </w:t>
            </w:r>
            <w:r w:rsidR="00020663">
              <w:rPr>
                <w:rFonts w:eastAsia="Calibri"/>
                <w:sz w:val="22"/>
                <w:szCs w:val="22"/>
                <w:lang w:eastAsia="en-US"/>
              </w:rPr>
              <w:t>октября</w:t>
            </w:r>
            <w:r w:rsidRPr="00212260">
              <w:rPr>
                <w:rFonts w:eastAsia="Calibri"/>
                <w:sz w:val="22"/>
                <w:szCs w:val="22"/>
                <w:lang w:eastAsia="en-US"/>
              </w:rPr>
              <w:t xml:space="preserve"> 2021 г., </w:t>
            </w:r>
          </w:p>
          <w:p w14:paraId="043A649D" w14:textId="0E66C92B" w:rsidR="00A77623" w:rsidRDefault="00A77623" w:rsidP="00A77623">
            <w:pPr>
              <w:autoSpaceDE w:val="0"/>
              <w:autoSpaceDN w:val="0"/>
              <w:adjustRightInd w:val="0"/>
              <w:jc w:val="left"/>
              <w:rPr>
                <w:rFonts w:eastAsia="Calibri"/>
                <w:bCs/>
                <w:sz w:val="22"/>
                <w:szCs w:val="22"/>
                <w:lang w:eastAsia="en-US"/>
              </w:rPr>
            </w:pPr>
            <w:r w:rsidRPr="00212260">
              <w:rPr>
                <w:rFonts w:eastAsia="Calibri"/>
                <w:sz w:val="22"/>
                <w:szCs w:val="22"/>
                <w:lang w:eastAsia="en-US"/>
              </w:rPr>
              <w:t>Дата окончания предоставления разъяснений: «1</w:t>
            </w:r>
            <w:r w:rsidR="00020663">
              <w:rPr>
                <w:rFonts w:eastAsia="Calibri"/>
                <w:sz w:val="22"/>
                <w:szCs w:val="22"/>
                <w:lang w:eastAsia="en-US"/>
              </w:rPr>
              <w:t>2</w:t>
            </w:r>
            <w:r w:rsidRPr="00212260">
              <w:rPr>
                <w:rFonts w:eastAsia="Calibri"/>
                <w:sz w:val="22"/>
                <w:szCs w:val="22"/>
                <w:lang w:eastAsia="en-US"/>
              </w:rPr>
              <w:t xml:space="preserve">» </w:t>
            </w:r>
            <w:r w:rsidR="00020663">
              <w:rPr>
                <w:rFonts w:eastAsia="Calibri"/>
                <w:sz w:val="22"/>
                <w:szCs w:val="22"/>
                <w:lang w:eastAsia="en-US"/>
              </w:rPr>
              <w:t>октября</w:t>
            </w:r>
            <w:r w:rsidRPr="00212260">
              <w:rPr>
                <w:rFonts w:eastAsia="Calibri"/>
                <w:sz w:val="22"/>
                <w:szCs w:val="22"/>
                <w:lang w:eastAsia="en-US"/>
              </w:rPr>
              <w:t xml:space="preserve"> 2021 г.</w:t>
            </w:r>
          </w:p>
        </w:tc>
      </w:tr>
      <w:tr w:rsidR="00A77623" w:rsidRPr="006A4C8A" w14:paraId="56B16F4B" w14:textId="77777777" w:rsidTr="00575E12">
        <w:trPr>
          <w:trHeight w:val="855"/>
        </w:trPr>
        <w:tc>
          <w:tcPr>
            <w:tcW w:w="720" w:type="dxa"/>
            <w:tcBorders>
              <w:top w:val="single" w:sz="4" w:space="0" w:color="000000"/>
              <w:left w:val="single" w:sz="4" w:space="0" w:color="000000"/>
              <w:bottom w:val="single" w:sz="4" w:space="0" w:color="000000"/>
              <w:right w:val="nil"/>
            </w:tcBorders>
          </w:tcPr>
          <w:p w14:paraId="5CF68842" w14:textId="1B769AEC" w:rsidR="00A77623" w:rsidRPr="007B1F62" w:rsidRDefault="00D13A7F" w:rsidP="00A77623">
            <w:pPr>
              <w:jc w:val="center"/>
              <w:rPr>
                <w:rFonts w:eastAsia="Calibri"/>
                <w:b/>
                <w:sz w:val="22"/>
                <w:szCs w:val="22"/>
                <w:lang w:eastAsia="en-US"/>
              </w:rPr>
            </w:pPr>
            <w:r>
              <w:rPr>
                <w:rFonts w:eastAsia="Calibri"/>
                <w:b/>
                <w:sz w:val="22"/>
                <w:szCs w:val="22"/>
                <w:lang w:eastAsia="en-US"/>
              </w:rPr>
              <w:lastRenderedPageBreak/>
              <w:t>22</w:t>
            </w:r>
            <w:r w:rsidR="00A77623" w:rsidRPr="007B1F62">
              <w:rPr>
                <w:rFonts w:eastAsia="Calibri"/>
                <w:b/>
                <w:sz w:val="22"/>
                <w:szCs w:val="22"/>
                <w:lang w:eastAsia="en-US"/>
              </w:rPr>
              <w:t>.</w:t>
            </w:r>
          </w:p>
          <w:p w14:paraId="78D637DF"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D2A556E"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1204A16C" w14:textId="23CF8B95" w:rsidR="00A77623" w:rsidRPr="006A4C8A" w:rsidRDefault="00A77623" w:rsidP="00A77623">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A77623" w:rsidRPr="007E39B7" w14:paraId="376388B6" w14:textId="77777777" w:rsidTr="00575E12">
        <w:tc>
          <w:tcPr>
            <w:tcW w:w="720" w:type="dxa"/>
            <w:tcBorders>
              <w:top w:val="single" w:sz="4" w:space="0" w:color="000000"/>
              <w:left w:val="single" w:sz="4" w:space="0" w:color="000000"/>
              <w:bottom w:val="single" w:sz="4" w:space="0" w:color="000000"/>
              <w:right w:val="nil"/>
            </w:tcBorders>
          </w:tcPr>
          <w:p w14:paraId="70077FE3" w14:textId="28516D35"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3</w:t>
            </w:r>
            <w:r w:rsidRPr="007B1F62">
              <w:rPr>
                <w:rFonts w:eastAsia="Calibri"/>
                <w:b/>
                <w:sz w:val="22"/>
                <w:szCs w:val="22"/>
                <w:lang w:eastAsia="en-US"/>
              </w:rPr>
              <w:t>.</w:t>
            </w:r>
          </w:p>
          <w:p w14:paraId="6AC21A07"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36D7468" w14:textId="77777777" w:rsidR="00A77623" w:rsidRPr="00631FC7" w:rsidRDefault="00A77623" w:rsidP="00A77623">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91788E9" w14:textId="77777777" w:rsidR="00A77623" w:rsidRPr="00631FC7" w:rsidRDefault="00A77623" w:rsidP="00A77623">
            <w:pPr>
              <w:autoSpaceDE w:val="0"/>
              <w:autoSpaceDN w:val="0"/>
              <w:adjustRightInd w:val="0"/>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14:paraId="069FB15A" w14:textId="601A3A8B" w:rsidR="00A77623" w:rsidRPr="007E39B7" w:rsidRDefault="00A77623" w:rsidP="00A77623">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 xml:space="preserve">Срок действия банковской гарантии, предоставленной в качестве обеспечения заявки, должен составлять не менее чем </w:t>
            </w:r>
            <w:r>
              <w:rPr>
                <w:rFonts w:eastAsia="Calibri"/>
                <w:bCs/>
                <w:sz w:val="22"/>
                <w:szCs w:val="22"/>
                <w:lang w:eastAsia="en-US"/>
              </w:rPr>
              <w:t>месяц</w:t>
            </w:r>
            <w:r w:rsidRPr="00631FC7">
              <w:rPr>
                <w:rFonts w:eastAsia="Calibri"/>
                <w:bCs/>
                <w:sz w:val="22"/>
                <w:szCs w:val="22"/>
                <w:lang w:eastAsia="en-US"/>
              </w:rPr>
              <w:t xml:space="preserve"> с даты окончания срока подачи заявок.</w:t>
            </w:r>
          </w:p>
        </w:tc>
      </w:tr>
      <w:tr w:rsidR="00A77623" w:rsidRPr="007E39B7" w14:paraId="5AC3FB32" w14:textId="77777777" w:rsidTr="00575E12">
        <w:tc>
          <w:tcPr>
            <w:tcW w:w="720" w:type="dxa"/>
            <w:tcBorders>
              <w:top w:val="single" w:sz="4" w:space="0" w:color="000000"/>
              <w:left w:val="single" w:sz="4" w:space="0" w:color="000000"/>
              <w:bottom w:val="single" w:sz="4" w:space="0" w:color="000000"/>
              <w:right w:val="nil"/>
            </w:tcBorders>
          </w:tcPr>
          <w:p w14:paraId="00807EBF" w14:textId="1D9B3BC0"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4</w:t>
            </w:r>
            <w:r w:rsidRPr="007B1F62">
              <w:rPr>
                <w:rFonts w:eastAsia="Calibri"/>
                <w:b/>
                <w:sz w:val="22"/>
                <w:szCs w:val="22"/>
                <w:lang w:eastAsia="en-US"/>
              </w:rPr>
              <w:t>.</w:t>
            </w:r>
          </w:p>
          <w:p w14:paraId="5C8B039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30C1E43" w14:textId="77777777" w:rsidR="00A77623"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первых частей </w:t>
            </w:r>
            <w:r w:rsidRPr="007E39B7">
              <w:rPr>
                <w:rFonts w:eastAsia="Calibri"/>
                <w:bCs/>
                <w:sz w:val="22"/>
                <w:szCs w:val="22"/>
                <w:lang w:eastAsia="en-US"/>
              </w:rPr>
              <w:t>заявок на участие в электронном аукционе</w:t>
            </w:r>
          </w:p>
          <w:p w14:paraId="5C154CAF" w14:textId="16E72FD2"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вторых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подведение итогов закупки</w:t>
            </w:r>
          </w:p>
        </w:tc>
        <w:tc>
          <w:tcPr>
            <w:tcW w:w="7513" w:type="dxa"/>
            <w:tcBorders>
              <w:top w:val="single" w:sz="4" w:space="0" w:color="000000"/>
              <w:left w:val="single" w:sz="4" w:space="0" w:color="000000"/>
              <w:bottom w:val="single" w:sz="4" w:space="0" w:color="000000"/>
              <w:right w:val="single" w:sz="4" w:space="0" w:color="000000"/>
            </w:tcBorders>
          </w:tcPr>
          <w:p w14:paraId="382BCDE9" w14:textId="7866B84B" w:rsidR="00A77623" w:rsidRPr="00212260" w:rsidRDefault="00A77623" w:rsidP="00A77623">
            <w:pPr>
              <w:autoSpaceDE w:val="0"/>
              <w:autoSpaceDN w:val="0"/>
              <w:adjustRightInd w:val="0"/>
              <w:jc w:val="left"/>
              <w:rPr>
                <w:rFonts w:eastAsia="Calibri"/>
                <w:b/>
                <w:sz w:val="22"/>
                <w:szCs w:val="22"/>
                <w:lang w:eastAsia="en-US"/>
              </w:rPr>
            </w:pPr>
            <w:r w:rsidRPr="00212260">
              <w:rPr>
                <w:rFonts w:eastAsia="Calibri"/>
                <w:b/>
                <w:sz w:val="22"/>
                <w:szCs w:val="22"/>
                <w:lang w:eastAsia="en-US"/>
              </w:rPr>
              <w:t>«1</w:t>
            </w:r>
            <w:r w:rsidR="00020663">
              <w:rPr>
                <w:rFonts w:eastAsia="Calibri"/>
                <w:b/>
                <w:sz w:val="22"/>
                <w:szCs w:val="22"/>
                <w:lang w:eastAsia="en-US"/>
              </w:rPr>
              <w:t>8</w:t>
            </w:r>
            <w:r w:rsidRPr="00212260">
              <w:rPr>
                <w:rFonts w:eastAsia="Calibri"/>
                <w:b/>
                <w:sz w:val="22"/>
                <w:szCs w:val="22"/>
                <w:lang w:eastAsia="en-US"/>
              </w:rPr>
              <w:t xml:space="preserve">» </w:t>
            </w:r>
            <w:r w:rsidR="00020663">
              <w:rPr>
                <w:rFonts w:eastAsia="Calibri"/>
                <w:b/>
                <w:sz w:val="22"/>
                <w:szCs w:val="22"/>
                <w:lang w:eastAsia="en-US"/>
              </w:rPr>
              <w:t>октября</w:t>
            </w:r>
            <w:r w:rsidRPr="00212260">
              <w:rPr>
                <w:rFonts w:eastAsia="Calibri"/>
                <w:b/>
                <w:sz w:val="22"/>
                <w:szCs w:val="22"/>
                <w:lang w:eastAsia="en-US"/>
              </w:rPr>
              <w:t xml:space="preserve"> 2021 г.</w:t>
            </w:r>
          </w:p>
          <w:p w14:paraId="4DE467ED" w14:textId="4E73C929" w:rsidR="00A77623" w:rsidRPr="00212260" w:rsidRDefault="00A77623" w:rsidP="00A77623">
            <w:pPr>
              <w:autoSpaceDE w:val="0"/>
              <w:autoSpaceDN w:val="0"/>
              <w:adjustRightInd w:val="0"/>
              <w:jc w:val="left"/>
              <w:rPr>
                <w:rFonts w:eastAsia="Calibri"/>
                <w:b/>
                <w:sz w:val="22"/>
                <w:szCs w:val="22"/>
                <w:lang w:eastAsia="en-US"/>
              </w:rPr>
            </w:pPr>
          </w:p>
          <w:p w14:paraId="4AF91079" w14:textId="4FF9BEFC" w:rsidR="00A77623" w:rsidRPr="00212260" w:rsidRDefault="00A77623" w:rsidP="00A77623">
            <w:pPr>
              <w:autoSpaceDE w:val="0"/>
              <w:autoSpaceDN w:val="0"/>
              <w:adjustRightInd w:val="0"/>
              <w:jc w:val="left"/>
              <w:rPr>
                <w:rFonts w:eastAsia="Calibri"/>
                <w:b/>
                <w:sz w:val="22"/>
                <w:szCs w:val="22"/>
                <w:lang w:eastAsia="en-US"/>
              </w:rPr>
            </w:pPr>
          </w:p>
          <w:p w14:paraId="3B2098E6" w14:textId="6C9670BD" w:rsidR="00A77623" w:rsidRPr="00212260" w:rsidRDefault="00A77623" w:rsidP="00A77623">
            <w:pPr>
              <w:autoSpaceDE w:val="0"/>
              <w:autoSpaceDN w:val="0"/>
              <w:adjustRightInd w:val="0"/>
              <w:jc w:val="left"/>
              <w:rPr>
                <w:rFonts w:eastAsia="Calibri"/>
                <w:b/>
                <w:sz w:val="22"/>
                <w:szCs w:val="22"/>
                <w:lang w:eastAsia="en-US"/>
              </w:rPr>
            </w:pPr>
          </w:p>
          <w:p w14:paraId="627003E9" w14:textId="7E52E838" w:rsidR="00A77623" w:rsidRPr="00212260" w:rsidRDefault="00A77623" w:rsidP="00A77623">
            <w:pPr>
              <w:autoSpaceDE w:val="0"/>
              <w:autoSpaceDN w:val="0"/>
              <w:adjustRightInd w:val="0"/>
              <w:jc w:val="left"/>
              <w:rPr>
                <w:rFonts w:eastAsia="Calibri"/>
                <w:b/>
                <w:sz w:val="22"/>
                <w:szCs w:val="22"/>
                <w:lang w:eastAsia="en-US"/>
              </w:rPr>
            </w:pPr>
          </w:p>
          <w:p w14:paraId="4DA39FBC" w14:textId="27EE167E" w:rsidR="00A77623" w:rsidRPr="00212260" w:rsidRDefault="00A77623" w:rsidP="00A77623">
            <w:pPr>
              <w:autoSpaceDE w:val="0"/>
              <w:autoSpaceDN w:val="0"/>
              <w:adjustRightInd w:val="0"/>
              <w:jc w:val="left"/>
              <w:rPr>
                <w:rFonts w:eastAsia="Calibri"/>
                <w:bCs/>
                <w:i/>
                <w:sz w:val="22"/>
                <w:szCs w:val="22"/>
                <w:lang w:eastAsia="en-US"/>
              </w:rPr>
            </w:pPr>
            <w:r w:rsidRPr="00212260">
              <w:rPr>
                <w:rFonts w:eastAsia="Calibri"/>
                <w:b/>
                <w:sz w:val="22"/>
                <w:szCs w:val="22"/>
                <w:lang w:eastAsia="en-US"/>
              </w:rPr>
              <w:t>«</w:t>
            </w:r>
            <w:r w:rsidR="00020663">
              <w:rPr>
                <w:rFonts w:eastAsia="Calibri"/>
                <w:b/>
                <w:sz w:val="22"/>
                <w:szCs w:val="22"/>
                <w:lang w:eastAsia="en-US"/>
              </w:rPr>
              <w:t>20</w:t>
            </w:r>
            <w:r w:rsidRPr="00212260">
              <w:rPr>
                <w:rFonts w:eastAsia="Calibri"/>
                <w:b/>
                <w:sz w:val="22"/>
                <w:szCs w:val="22"/>
                <w:lang w:eastAsia="en-US"/>
              </w:rPr>
              <w:t xml:space="preserve">» </w:t>
            </w:r>
            <w:r w:rsidR="00020663">
              <w:rPr>
                <w:rFonts w:eastAsia="Calibri"/>
                <w:b/>
                <w:sz w:val="22"/>
                <w:szCs w:val="22"/>
                <w:lang w:eastAsia="en-US"/>
              </w:rPr>
              <w:t>октября</w:t>
            </w:r>
            <w:r w:rsidRPr="00212260">
              <w:rPr>
                <w:rFonts w:eastAsia="Calibri"/>
                <w:b/>
                <w:sz w:val="22"/>
                <w:szCs w:val="22"/>
                <w:lang w:eastAsia="en-US"/>
              </w:rPr>
              <w:t xml:space="preserve"> 2021 г.</w:t>
            </w:r>
          </w:p>
          <w:p w14:paraId="0387328C" w14:textId="77777777" w:rsidR="00A77623" w:rsidRPr="00212260" w:rsidRDefault="00A77623" w:rsidP="00A77623">
            <w:pPr>
              <w:autoSpaceDE w:val="0"/>
              <w:autoSpaceDN w:val="0"/>
              <w:adjustRightInd w:val="0"/>
              <w:jc w:val="left"/>
              <w:rPr>
                <w:rFonts w:eastAsia="Calibri"/>
                <w:bCs/>
                <w:i/>
                <w:sz w:val="22"/>
                <w:szCs w:val="22"/>
                <w:lang w:eastAsia="en-US"/>
              </w:rPr>
            </w:pPr>
          </w:p>
          <w:p w14:paraId="74AAE299" w14:textId="77777777" w:rsidR="00A77623" w:rsidRPr="00212260" w:rsidRDefault="00A77623" w:rsidP="00A77623">
            <w:pPr>
              <w:autoSpaceDE w:val="0"/>
              <w:autoSpaceDN w:val="0"/>
              <w:adjustRightInd w:val="0"/>
              <w:rPr>
                <w:rFonts w:eastAsia="Calibri"/>
                <w:i/>
                <w:sz w:val="22"/>
                <w:szCs w:val="22"/>
                <w:lang w:eastAsia="en-US"/>
              </w:rPr>
            </w:pPr>
          </w:p>
        </w:tc>
      </w:tr>
      <w:tr w:rsidR="00A77623" w:rsidRPr="007E39B7" w14:paraId="31B1B52D" w14:textId="77777777" w:rsidTr="00575E12">
        <w:tc>
          <w:tcPr>
            <w:tcW w:w="720" w:type="dxa"/>
            <w:tcBorders>
              <w:top w:val="single" w:sz="4" w:space="0" w:color="000000"/>
              <w:left w:val="single" w:sz="4" w:space="0" w:color="000000"/>
              <w:bottom w:val="single" w:sz="4" w:space="0" w:color="000000"/>
              <w:right w:val="nil"/>
            </w:tcBorders>
          </w:tcPr>
          <w:p w14:paraId="2B88917F" w14:textId="5DE7EB76"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5</w:t>
            </w:r>
            <w:r w:rsidRPr="007B1F62">
              <w:rPr>
                <w:rFonts w:eastAsia="Calibri"/>
                <w:b/>
                <w:sz w:val="22"/>
                <w:szCs w:val="22"/>
                <w:lang w:eastAsia="en-US"/>
              </w:rPr>
              <w:t>.</w:t>
            </w:r>
          </w:p>
          <w:p w14:paraId="314270EE"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CF3325A" w14:textId="77777777" w:rsidR="00A77623" w:rsidRPr="007E39B7" w:rsidRDefault="00A77623" w:rsidP="00A77623">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78DF8301" w14:textId="77576CFE" w:rsidR="00A77623" w:rsidRPr="00212260" w:rsidRDefault="00020663" w:rsidP="00A77623">
            <w:pPr>
              <w:autoSpaceDE w:val="0"/>
              <w:autoSpaceDN w:val="0"/>
              <w:adjustRightInd w:val="0"/>
              <w:jc w:val="left"/>
              <w:rPr>
                <w:rFonts w:eastAsia="Calibri"/>
                <w:bCs/>
                <w:i/>
                <w:sz w:val="22"/>
                <w:szCs w:val="22"/>
                <w:lang w:eastAsia="en-US"/>
              </w:rPr>
            </w:pPr>
            <w:r w:rsidRPr="00020663">
              <w:rPr>
                <w:rFonts w:eastAsia="Calibri"/>
                <w:b/>
                <w:sz w:val="22"/>
                <w:szCs w:val="22"/>
                <w:lang w:eastAsia="en-US"/>
              </w:rPr>
              <w:t>«19» октября 2021 г. 09 ч. 00 мин. по местному времени Заказчика</w:t>
            </w:r>
          </w:p>
        </w:tc>
      </w:tr>
      <w:tr w:rsidR="00575E12" w:rsidRPr="007E39B7" w14:paraId="5E3DFE43" w14:textId="77777777" w:rsidTr="00860790">
        <w:tc>
          <w:tcPr>
            <w:tcW w:w="720" w:type="dxa"/>
            <w:tcBorders>
              <w:top w:val="single" w:sz="4" w:space="0" w:color="000000"/>
              <w:left w:val="single" w:sz="4" w:space="0" w:color="000000"/>
              <w:bottom w:val="single" w:sz="4" w:space="0" w:color="000000"/>
              <w:right w:val="nil"/>
            </w:tcBorders>
          </w:tcPr>
          <w:p w14:paraId="153DF1A0" w14:textId="205E2FD9" w:rsidR="00575E12" w:rsidRDefault="00D13A7F" w:rsidP="00575E12">
            <w:pPr>
              <w:jc w:val="center"/>
              <w:rPr>
                <w:rFonts w:eastAsia="Calibri"/>
                <w:b/>
                <w:sz w:val="22"/>
                <w:szCs w:val="22"/>
                <w:lang w:eastAsia="en-US"/>
              </w:rPr>
            </w:pPr>
            <w:r>
              <w:rPr>
                <w:rFonts w:eastAsia="Calibri"/>
                <w:b/>
                <w:sz w:val="22"/>
                <w:szCs w:val="22"/>
                <w:lang w:eastAsia="en-US"/>
              </w:rPr>
              <w:t>26.</w:t>
            </w:r>
          </w:p>
        </w:tc>
        <w:tc>
          <w:tcPr>
            <w:tcW w:w="2541" w:type="dxa"/>
            <w:tcBorders>
              <w:top w:val="single" w:sz="4" w:space="0" w:color="000000"/>
              <w:left w:val="single" w:sz="4" w:space="0" w:color="000000"/>
              <w:bottom w:val="single" w:sz="4" w:space="0" w:color="000000"/>
              <w:right w:val="nil"/>
            </w:tcBorders>
            <w:vAlign w:val="center"/>
          </w:tcPr>
          <w:p w14:paraId="046B453F" w14:textId="3D0BC4AD" w:rsidR="00575E12" w:rsidRPr="007E39B7" w:rsidRDefault="00575E12" w:rsidP="00575E12">
            <w:pPr>
              <w:autoSpaceDE w:val="0"/>
              <w:autoSpaceDN w:val="0"/>
              <w:adjustRightInd w:val="0"/>
              <w:jc w:val="left"/>
              <w:rPr>
                <w:rFonts w:eastAsia="Calibri"/>
                <w:bCs/>
                <w:sz w:val="22"/>
                <w:szCs w:val="22"/>
                <w:lang w:eastAsia="en-US"/>
              </w:rPr>
            </w:pPr>
            <w:r w:rsidRPr="007A7DEC">
              <w:rPr>
                <w:sz w:val="22"/>
                <w:szCs w:val="22"/>
              </w:rPr>
              <w:t xml:space="preserve">Порядок подачи участниками закупки ценовых предложений, в том числе «шаг аукциона», </w:t>
            </w:r>
            <w:r w:rsidRPr="007A7DEC">
              <w:rPr>
                <w:sz w:val="22"/>
                <w:szCs w:val="22"/>
                <w:lang w:eastAsia="zh-CN"/>
              </w:rPr>
              <w:t>условия выбора победителя аукциона</w:t>
            </w:r>
          </w:p>
        </w:tc>
        <w:tc>
          <w:tcPr>
            <w:tcW w:w="7513" w:type="dxa"/>
            <w:tcBorders>
              <w:top w:val="single" w:sz="4" w:space="0" w:color="000000"/>
              <w:left w:val="single" w:sz="4" w:space="0" w:color="000000"/>
              <w:bottom w:val="single" w:sz="4" w:space="0" w:color="000000"/>
              <w:right w:val="single" w:sz="4" w:space="0" w:color="000000"/>
            </w:tcBorders>
            <w:vAlign w:val="center"/>
          </w:tcPr>
          <w:p w14:paraId="0785010F" w14:textId="77777777" w:rsidR="00575E12" w:rsidRPr="00D13A7F" w:rsidRDefault="00575E12" w:rsidP="00575E12">
            <w:pPr>
              <w:ind w:firstLine="540"/>
              <w:rPr>
                <w:sz w:val="22"/>
                <w:szCs w:val="22"/>
              </w:rPr>
            </w:pPr>
            <w:r w:rsidRPr="00D13A7F">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D13A7F">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1486589F"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010279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1) «шаг аукциона» составляет от 0,5 процента до пяти процентов начальной (максимальной) цены договора;</w:t>
            </w:r>
          </w:p>
          <w:p w14:paraId="5706424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2) снижение текущего минимального предложения о цене договора осуществляется на величину в пределах «шага аукциона»;</w:t>
            </w:r>
          </w:p>
          <w:p w14:paraId="26294AC1"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9258C75"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8A1C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D7EC194"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 xml:space="preserve">В случае, если в ходе проведения аукциона ни один из участников </w:t>
            </w:r>
            <w:r w:rsidRPr="00D13A7F">
              <w:rPr>
                <w:sz w:val="22"/>
                <w:szCs w:val="22"/>
              </w:rPr>
              <w:lastRenderedPageBreak/>
              <w:t>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w:t>
            </w:r>
            <w:r w:rsidRPr="00D13A7F">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D13A7F">
              <w:rPr>
                <w:sz w:val="22"/>
                <w:szCs w:val="22"/>
              </w:rPr>
              <w:t>, с участником закупки, заявка которого подана:</w:t>
            </w:r>
          </w:p>
          <w:p w14:paraId="62D528F3" w14:textId="77777777" w:rsidR="00575E12" w:rsidRPr="00D13A7F" w:rsidRDefault="00575E12" w:rsidP="00575E12">
            <w:pPr>
              <w:tabs>
                <w:tab w:val="left" w:pos="106"/>
              </w:tabs>
              <w:autoSpaceDE w:val="0"/>
              <w:autoSpaceDN w:val="0"/>
              <w:adjustRightInd w:val="0"/>
              <w:ind w:left="106" w:firstLine="549"/>
              <w:rPr>
                <w:sz w:val="22"/>
                <w:szCs w:val="22"/>
              </w:rPr>
            </w:pPr>
            <w:r w:rsidRPr="00D13A7F">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2690D87B" w14:textId="77777777" w:rsidR="00575E12" w:rsidRPr="00D13A7F" w:rsidRDefault="00575E12" w:rsidP="00575E12">
            <w:pPr>
              <w:tabs>
                <w:tab w:val="left" w:pos="106"/>
              </w:tabs>
              <w:autoSpaceDE w:val="0"/>
              <w:autoSpaceDN w:val="0"/>
              <w:adjustRightInd w:val="0"/>
              <w:ind w:left="106" w:firstLine="549"/>
              <w:rPr>
                <w:sz w:val="22"/>
                <w:szCs w:val="22"/>
              </w:rPr>
            </w:pPr>
            <w:r w:rsidRPr="00D13A7F">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1DCDB73C" w14:textId="7151B967" w:rsidR="00575E12" w:rsidRPr="00D13A7F" w:rsidRDefault="00575E12" w:rsidP="00575E12">
            <w:pPr>
              <w:tabs>
                <w:tab w:val="left" w:pos="106"/>
                <w:tab w:val="left" w:pos="540"/>
                <w:tab w:val="left" w:pos="900"/>
                <w:tab w:val="left" w:pos="1701"/>
              </w:tabs>
              <w:suppressAutoHyphens/>
              <w:ind w:left="106" w:firstLine="549"/>
              <w:rPr>
                <w:sz w:val="22"/>
                <w:szCs w:val="22"/>
                <w:lang w:eastAsia="zh-CN"/>
              </w:rPr>
            </w:pPr>
            <w:r w:rsidRPr="00D13A7F">
              <w:rPr>
                <w:sz w:val="22"/>
                <w:szCs w:val="22"/>
                <w:lang w:eastAsia="zh-CN"/>
              </w:rPr>
              <w:t>При этом участник закупки признается победителем аукциона и не</w:t>
            </w:r>
            <w:r w:rsidR="005C7836">
              <w:rPr>
                <w:sz w:val="22"/>
                <w:szCs w:val="22"/>
                <w:lang w:eastAsia="zh-CN"/>
              </w:rPr>
              <w:t xml:space="preserve"> </w:t>
            </w:r>
            <w:r w:rsidRPr="00D13A7F">
              <w:rPr>
                <w:sz w:val="22"/>
                <w:szCs w:val="22"/>
                <w:lang w:eastAsia="zh-CN"/>
              </w:rPr>
              <w:t>вправе отказаться от заключения договора.</w:t>
            </w:r>
          </w:p>
          <w:p w14:paraId="224C2541" w14:textId="6FDFFBF0" w:rsidR="00880101" w:rsidRPr="00D13A7F" w:rsidRDefault="00880101" w:rsidP="00575E12">
            <w:pPr>
              <w:autoSpaceDE w:val="0"/>
              <w:autoSpaceDN w:val="0"/>
              <w:adjustRightInd w:val="0"/>
              <w:rPr>
                <w:rFonts w:eastAsia="Calibri"/>
                <w:b/>
                <w:sz w:val="22"/>
                <w:szCs w:val="22"/>
                <w:lang w:eastAsia="en-US"/>
              </w:rPr>
            </w:pPr>
          </w:p>
        </w:tc>
      </w:tr>
      <w:tr w:rsidR="00575E12" w:rsidRPr="007E39B7" w14:paraId="7DA46D06" w14:textId="77777777" w:rsidTr="00575E12">
        <w:tc>
          <w:tcPr>
            <w:tcW w:w="720" w:type="dxa"/>
            <w:tcBorders>
              <w:top w:val="single" w:sz="4" w:space="0" w:color="000000"/>
              <w:left w:val="single" w:sz="4" w:space="0" w:color="000000"/>
              <w:bottom w:val="single" w:sz="4" w:space="0" w:color="000000"/>
              <w:right w:val="nil"/>
            </w:tcBorders>
          </w:tcPr>
          <w:p w14:paraId="098043E9" w14:textId="35987A92" w:rsidR="00575E12" w:rsidRPr="007B1F62" w:rsidRDefault="00575E12" w:rsidP="00575E12">
            <w:pPr>
              <w:jc w:val="center"/>
              <w:rPr>
                <w:rFonts w:eastAsia="Calibri"/>
                <w:b/>
                <w:sz w:val="22"/>
                <w:szCs w:val="22"/>
                <w:lang w:eastAsia="en-US"/>
              </w:rPr>
            </w:pPr>
            <w:r>
              <w:rPr>
                <w:rFonts w:eastAsia="Calibri"/>
                <w:b/>
                <w:sz w:val="22"/>
                <w:szCs w:val="22"/>
                <w:lang w:eastAsia="en-US"/>
              </w:rPr>
              <w:lastRenderedPageBreak/>
              <w:t>2</w:t>
            </w:r>
            <w:r w:rsidR="00D13A7F">
              <w:rPr>
                <w:rFonts w:eastAsia="Calibri"/>
                <w:b/>
                <w:sz w:val="22"/>
                <w:szCs w:val="22"/>
                <w:lang w:eastAsia="en-US"/>
              </w:rPr>
              <w:t>7</w:t>
            </w:r>
            <w:r w:rsidRPr="007B1F62">
              <w:rPr>
                <w:rFonts w:eastAsia="Calibri"/>
                <w:b/>
                <w:sz w:val="22"/>
                <w:szCs w:val="22"/>
                <w:lang w:eastAsia="en-US"/>
              </w:rPr>
              <w:t>.</w:t>
            </w:r>
          </w:p>
          <w:p w14:paraId="18B9FCD7"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32258A9D" w14:textId="78ABC19A"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F99782F" w14:textId="3ED9317B" w:rsidR="00575E12" w:rsidRPr="00ED7B5C" w:rsidRDefault="00777568" w:rsidP="00575E12">
            <w:pPr>
              <w:widowControl w:val="0"/>
              <w:snapToGrid w:val="0"/>
              <w:rPr>
                <w:rFonts w:eastAsia="Calibri"/>
                <w:i/>
                <w:iCs/>
                <w:color w:val="FF0000"/>
                <w:sz w:val="22"/>
                <w:szCs w:val="22"/>
                <w:lang w:eastAsia="en-US"/>
              </w:rPr>
            </w:pPr>
            <w:r>
              <w:rPr>
                <w:rFonts w:eastAsia="Calibri"/>
                <w:bCs/>
                <w:sz w:val="22"/>
                <w:szCs w:val="22"/>
                <w:lang w:eastAsia="en-US"/>
              </w:rPr>
              <w:t>НЕ УСТАНОВЛЕНО</w:t>
            </w:r>
          </w:p>
        </w:tc>
      </w:tr>
      <w:tr w:rsidR="00575E12" w:rsidRPr="007E39B7" w14:paraId="30125E9C" w14:textId="77777777" w:rsidTr="00575E12">
        <w:tc>
          <w:tcPr>
            <w:tcW w:w="720" w:type="dxa"/>
            <w:tcBorders>
              <w:top w:val="single" w:sz="4" w:space="0" w:color="000000"/>
              <w:left w:val="single" w:sz="4" w:space="0" w:color="000000"/>
              <w:bottom w:val="single" w:sz="4" w:space="0" w:color="000000"/>
              <w:right w:val="nil"/>
            </w:tcBorders>
          </w:tcPr>
          <w:p w14:paraId="27F78A19" w14:textId="477A7038" w:rsidR="00575E12" w:rsidRPr="007B1F62" w:rsidRDefault="00575E12" w:rsidP="00575E12">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8</w:t>
            </w:r>
            <w:r w:rsidRPr="007B1F62">
              <w:rPr>
                <w:rFonts w:eastAsia="Calibri"/>
                <w:b/>
                <w:sz w:val="22"/>
                <w:szCs w:val="22"/>
                <w:lang w:eastAsia="en-US"/>
              </w:rPr>
              <w:t>.</w:t>
            </w:r>
          </w:p>
          <w:p w14:paraId="5E79B1EE"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DABD0EC" w14:textId="59A63CC8" w:rsidR="00575E12" w:rsidRPr="007E39B7" w:rsidRDefault="00575E12" w:rsidP="00575E12">
            <w:pPr>
              <w:jc w:val="left"/>
              <w:rPr>
                <w:rFonts w:eastAsia="Calibri"/>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14:paraId="1408C8F7" w14:textId="59769B0C" w:rsidR="00575E12" w:rsidRPr="007E39B7" w:rsidRDefault="00575E12" w:rsidP="00575E12">
            <w:pPr>
              <w:rPr>
                <w:rFonts w:eastAsia="Calibri"/>
                <w:sz w:val="22"/>
                <w:szCs w:val="22"/>
                <w:lang w:eastAsia="en-US"/>
              </w:rPr>
            </w:pPr>
            <w:r>
              <w:rPr>
                <w:rFonts w:eastAsia="Calibri"/>
                <w:bCs/>
                <w:sz w:val="22"/>
                <w:szCs w:val="22"/>
                <w:lang w:eastAsia="en-US"/>
              </w:rPr>
              <w:t>НЕ УСТАНОВЛЕНО</w:t>
            </w:r>
          </w:p>
        </w:tc>
      </w:tr>
      <w:tr w:rsidR="00575E12" w:rsidRPr="007E39B7" w14:paraId="24DF430F" w14:textId="77777777" w:rsidTr="00575E12">
        <w:tc>
          <w:tcPr>
            <w:tcW w:w="720" w:type="dxa"/>
            <w:tcBorders>
              <w:top w:val="single" w:sz="4" w:space="0" w:color="000000"/>
              <w:left w:val="single" w:sz="4" w:space="0" w:color="000000"/>
              <w:bottom w:val="single" w:sz="4" w:space="0" w:color="000000"/>
              <w:right w:val="nil"/>
            </w:tcBorders>
          </w:tcPr>
          <w:p w14:paraId="4BC446F6" w14:textId="2A3390E1" w:rsidR="00575E12" w:rsidRPr="007B1F62" w:rsidRDefault="00575E12" w:rsidP="00575E12">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9</w:t>
            </w:r>
            <w:r w:rsidRPr="007B1F62">
              <w:rPr>
                <w:rFonts w:eastAsia="Calibri"/>
                <w:b/>
                <w:sz w:val="22"/>
                <w:szCs w:val="22"/>
                <w:lang w:eastAsia="en-US"/>
              </w:rPr>
              <w:t>.</w:t>
            </w:r>
          </w:p>
          <w:p w14:paraId="43E31F5D"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B36FE03" w14:textId="362705C2" w:rsidR="00575E12" w:rsidRPr="007E39B7" w:rsidRDefault="00575E12" w:rsidP="00575E12">
            <w:pPr>
              <w:jc w:val="left"/>
              <w:rPr>
                <w:rFonts w:eastAsia="Calibri"/>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441CEDE5" w14:textId="1214BA9F" w:rsidR="00575E12" w:rsidRPr="007E39B7" w:rsidRDefault="00575E12" w:rsidP="00D13A7F">
            <w:pPr>
              <w:rPr>
                <w:rFonts w:eastAsia="Calibri"/>
                <w:sz w:val="22"/>
                <w:szCs w:val="22"/>
                <w:lang w:eastAsia="en-US"/>
              </w:rPr>
            </w:pPr>
            <w:r w:rsidRPr="005D655F">
              <w:rPr>
                <w:rFonts w:eastAsia="Calibri"/>
                <w:bCs/>
                <w:sz w:val="22"/>
                <w:szCs w:val="22"/>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r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Pr>
                <w:rFonts w:eastAsia="Calibri"/>
                <w:bCs/>
                <w:sz w:val="22"/>
                <w:szCs w:val="22"/>
                <w:lang w:eastAsia="en-US"/>
              </w:rPr>
              <w:t>Закона</w:t>
            </w:r>
            <w:r w:rsidRPr="004D24C7">
              <w:rPr>
                <w:rFonts w:eastAsia="Calibri"/>
                <w:bCs/>
                <w:sz w:val="22"/>
                <w:szCs w:val="22"/>
                <w:lang w:eastAsia="en-US"/>
              </w:rPr>
              <w:t xml:space="preserve"> участником закупки, с которым заключается </w:t>
            </w:r>
            <w:r>
              <w:rPr>
                <w:rFonts w:eastAsia="Calibri"/>
                <w:bCs/>
                <w:sz w:val="22"/>
                <w:szCs w:val="22"/>
                <w:lang w:eastAsia="en-US"/>
              </w:rPr>
              <w:t>договор</w:t>
            </w:r>
            <w:r w:rsidRPr="004D24C7">
              <w:rPr>
                <w:rFonts w:eastAsia="Calibri"/>
                <w:bCs/>
                <w:sz w:val="22"/>
                <w:szCs w:val="22"/>
                <w:lang w:eastAsia="en-US"/>
              </w:rPr>
              <w:t>, самостоятельно.</w:t>
            </w:r>
          </w:p>
        </w:tc>
      </w:tr>
      <w:tr w:rsidR="00575E12" w:rsidRPr="007E39B7" w14:paraId="04704EC0" w14:textId="77777777" w:rsidTr="00575E12">
        <w:tc>
          <w:tcPr>
            <w:tcW w:w="720" w:type="dxa"/>
            <w:tcBorders>
              <w:top w:val="single" w:sz="4" w:space="0" w:color="000000"/>
              <w:left w:val="single" w:sz="4" w:space="0" w:color="000000"/>
              <w:bottom w:val="single" w:sz="4" w:space="0" w:color="000000"/>
              <w:right w:val="nil"/>
            </w:tcBorders>
          </w:tcPr>
          <w:p w14:paraId="45C58201" w14:textId="7D851550" w:rsidR="00575E12" w:rsidRPr="007B1F62" w:rsidRDefault="00D13A7F" w:rsidP="00575E12">
            <w:pPr>
              <w:jc w:val="center"/>
              <w:rPr>
                <w:rFonts w:eastAsia="Calibri"/>
                <w:b/>
                <w:sz w:val="22"/>
                <w:szCs w:val="22"/>
                <w:lang w:eastAsia="en-US"/>
              </w:rPr>
            </w:pPr>
            <w:r>
              <w:rPr>
                <w:rFonts w:eastAsia="Calibri"/>
                <w:b/>
                <w:sz w:val="22"/>
                <w:szCs w:val="22"/>
                <w:lang w:eastAsia="en-US"/>
              </w:rPr>
              <w:t>30</w:t>
            </w:r>
            <w:r w:rsidR="00575E12" w:rsidRPr="007B1F62">
              <w:rPr>
                <w:rFonts w:eastAsia="Calibri"/>
                <w:b/>
                <w:sz w:val="22"/>
                <w:szCs w:val="22"/>
                <w:lang w:eastAsia="en-US"/>
              </w:rPr>
              <w:t>.</w:t>
            </w:r>
          </w:p>
          <w:p w14:paraId="45194D3C"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6B4CDB6" w14:textId="2A6A1A69" w:rsidR="00575E12" w:rsidRPr="007E39B7" w:rsidRDefault="00575E12" w:rsidP="00575E12">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7702B8B" w14:textId="5FADC052" w:rsidR="00575E12" w:rsidRDefault="00575E12" w:rsidP="00575E12">
            <w:pPr>
              <w:autoSpaceDE w:val="0"/>
              <w:autoSpaceDN w:val="0"/>
              <w:adjustRightInd w:val="0"/>
              <w:rPr>
                <w:rFonts w:eastAsia="Calibri"/>
                <w:sz w:val="22"/>
                <w:szCs w:val="22"/>
                <w:lang w:eastAsia="en-US"/>
              </w:rPr>
            </w:pPr>
            <w:r>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без</w:t>
            </w:r>
            <w:r>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или внесением денежных средств на расчетный счет указанный заказчиком, в размере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предусмотренном </w:t>
            </w:r>
            <w:r w:rsidRPr="005135C7">
              <w:rPr>
                <w:rFonts w:eastAsia="Calibri"/>
                <w:sz w:val="22"/>
                <w:szCs w:val="22"/>
                <w:lang w:eastAsia="en-US"/>
              </w:rPr>
              <w:t xml:space="preserve">в пункте </w:t>
            </w:r>
            <w:r w:rsidR="00777568">
              <w:rPr>
                <w:rFonts w:eastAsia="Calibri"/>
                <w:sz w:val="22"/>
                <w:szCs w:val="22"/>
                <w:lang w:eastAsia="en-US"/>
              </w:rPr>
              <w:t>32</w:t>
            </w:r>
            <w:r w:rsidRPr="00E326A2">
              <w:rPr>
                <w:rFonts w:eastAsia="Calibri"/>
                <w:sz w:val="22"/>
                <w:szCs w:val="22"/>
                <w:lang w:eastAsia="en-US"/>
              </w:rPr>
              <w:t xml:space="preserve"> настоящей Информационной карты. </w:t>
            </w:r>
          </w:p>
          <w:p w14:paraId="65434C5C" w14:textId="77777777" w:rsidR="00575E12" w:rsidRDefault="00575E12" w:rsidP="00A631E9">
            <w:pPr>
              <w:autoSpaceDE w:val="0"/>
              <w:autoSpaceDN w:val="0"/>
              <w:adjustRightInd w:val="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вместе с проектом </w:t>
            </w:r>
            <w:r>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14:paraId="13B79232" w14:textId="61D54F98" w:rsidR="00575E12" w:rsidRPr="002F070C" w:rsidRDefault="00575E12" w:rsidP="00575E12">
            <w:pPr>
              <w:autoSpaceDE w:val="0"/>
              <w:autoSpaceDN w:val="0"/>
              <w:adjustRightInd w:val="0"/>
              <w:rPr>
                <w:rFonts w:eastAsia="Calibri"/>
                <w:sz w:val="22"/>
                <w:szCs w:val="22"/>
                <w:lang w:eastAsia="en-US"/>
              </w:rPr>
            </w:pPr>
            <w:r w:rsidRPr="00E326A2">
              <w:rPr>
                <w:rFonts w:eastAsia="Calibri"/>
                <w:sz w:val="22"/>
                <w:szCs w:val="22"/>
                <w:lang w:eastAsia="en-US"/>
              </w:rPr>
              <w:t xml:space="preserve">Способ обеспечения исполнения </w:t>
            </w:r>
            <w:r>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tc>
      </w:tr>
      <w:tr w:rsidR="00575E12" w:rsidRPr="007E39B7" w14:paraId="28AA82AF" w14:textId="77777777" w:rsidTr="00575E12">
        <w:tc>
          <w:tcPr>
            <w:tcW w:w="720" w:type="dxa"/>
            <w:tcBorders>
              <w:top w:val="single" w:sz="4" w:space="0" w:color="000000"/>
              <w:left w:val="single" w:sz="4" w:space="0" w:color="000000"/>
              <w:bottom w:val="single" w:sz="4" w:space="0" w:color="000000"/>
              <w:right w:val="nil"/>
            </w:tcBorders>
          </w:tcPr>
          <w:p w14:paraId="6389D345" w14:textId="312C4EBA" w:rsidR="00575E12" w:rsidRPr="00456636" w:rsidRDefault="00D13A7F" w:rsidP="00575E12">
            <w:pPr>
              <w:jc w:val="center"/>
              <w:rPr>
                <w:rFonts w:eastAsia="Calibri"/>
                <w:b/>
                <w:sz w:val="22"/>
                <w:szCs w:val="22"/>
                <w:lang w:eastAsia="en-US"/>
              </w:rPr>
            </w:pPr>
            <w:r>
              <w:rPr>
                <w:rFonts w:eastAsia="Calibri"/>
                <w:b/>
                <w:sz w:val="22"/>
                <w:szCs w:val="22"/>
                <w:lang w:eastAsia="en-US"/>
              </w:rPr>
              <w:t>31</w:t>
            </w:r>
            <w:r w:rsidR="00575E12"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397AEEC2" w14:textId="7FEADBA4" w:rsidR="00575E12" w:rsidRPr="00456636" w:rsidRDefault="00575E12" w:rsidP="00575E12">
            <w:pPr>
              <w:autoSpaceDE w:val="0"/>
              <w:jc w:val="left"/>
              <w:rPr>
                <w:rFonts w:eastAsia="Calibri"/>
                <w:bCs/>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C266982" w14:textId="0D5879CC" w:rsidR="00575E12" w:rsidRPr="00456636" w:rsidRDefault="00575E12" w:rsidP="00575E12">
            <w:pPr>
              <w:autoSpaceDE w:val="0"/>
              <w:autoSpaceDN w:val="0"/>
              <w:adjustRightInd w:val="0"/>
              <w:rPr>
                <w:rFonts w:eastAsia="Calibri"/>
                <w:bCs/>
                <w:sz w:val="22"/>
                <w:szCs w:val="22"/>
                <w:lang w:eastAsia="en-US"/>
              </w:rPr>
            </w:pPr>
            <w:r w:rsidRPr="007E39B7">
              <w:rPr>
                <w:rFonts w:eastAsia="Calibri"/>
                <w:sz w:val="22"/>
                <w:szCs w:val="22"/>
                <w:lang w:eastAsia="en-US"/>
              </w:rPr>
              <w:t xml:space="preserve">Документы, подтверждающие предоставление обеспечения исполнения </w:t>
            </w:r>
            <w:r>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Pr>
                <w:rFonts w:eastAsia="Calibri"/>
                <w:sz w:val="22"/>
                <w:szCs w:val="22"/>
                <w:lang w:eastAsia="en-US"/>
              </w:rPr>
              <w:t>договора</w:t>
            </w:r>
            <w:r w:rsidRPr="007E39B7">
              <w:rPr>
                <w:rFonts w:eastAsia="Calibri"/>
                <w:sz w:val="22"/>
                <w:szCs w:val="22"/>
                <w:lang w:eastAsia="en-US"/>
              </w:rPr>
              <w:t xml:space="preserve">, либо безотзывная банковская гарантия в размере, который предусмотрен </w:t>
            </w:r>
            <w:r w:rsidRPr="009B706A">
              <w:rPr>
                <w:rFonts w:eastAsia="Calibri"/>
                <w:sz w:val="22"/>
                <w:szCs w:val="22"/>
                <w:lang w:eastAsia="en-US"/>
              </w:rPr>
              <w:t>пунктом 27</w:t>
            </w:r>
            <w:r w:rsidRPr="007E39B7">
              <w:rPr>
                <w:rFonts w:eastAsia="Calibri"/>
                <w:sz w:val="22"/>
                <w:szCs w:val="22"/>
                <w:lang w:eastAsia="en-US"/>
              </w:rPr>
              <w:t xml:space="preserve"> настоящей Информационной карты, должны быть предоставлены заказчи</w:t>
            </w:r>
            <w:r>
              <w:rPr>
                <w:rFonts w:eastAsia="Calibri"/>
                <w:sz w:val="22"/>
                <w:szCs w:val="22"/>
                <w:lang w:eastAsia="en-US"/>
              </w:rPr>
              <w:t xml:space="preserve">ку в срок, указанный </w:t>
            </w:r>
            <w:r w:rsidRPr="009B706A">
              <w:rPr>
                <w:rFonts w:eastAsia="Calibri"/>
                <w:sz w:val="22"/>
                <w:szCs w:val="22"/>
                <w:lang w:eastAsia="en-US"/>
              </w:rPr>
              <w:t>в пункте 3</w:t>
            </w:r>
            <w:r w:rsidR="00A631E9">
              <w:rPr>
                <w:rFonts w:eastAsia="Calibri"/>
                <w:sz w:val="22"/>
                <w:szCs w:val="22"/>
                <w:lang w:eastAsia="en-US"/>
              </w:rPr>
              <w:t>9</w:t>
            </w:r>
            <w:r w:rsidRPr="007E39B7">
              <w:rPr>
                <w:rFonts w:eastAsia="Calibri"/>
                <w:sz w:val="22"/>
                <w:szCs w:val="22"/>
                <w:lang w:eastAsia="en-US"/>
              </w:rPr>
              <w:t xml:space="preserve"> настоящей Информационной карты, одновременно с проектом </w:t>
            </w:r>
            <w:r>
              <w:rPr>
                <w:rFonts w:eastAsia="Calibri"/>
                <w:sz w:val="22"/>
                <w:szCs w:val="22"/>
                <w:lang w:eastAsia="en-US"/>
              </w:rPr>
              <w:t>договора</w:t>
            </w:r>
            <w:r w:rsidRPr="007E39B7">
              <w:rPr>
                <w:rFonts w:eastAsia="Calibri"/>
                <w:sz w:val="22"/>
                <w:szCs w:val="22"/>
                <w:lang w:eastAsia="en-US"/>
              </w:rPr>
              <w:t xml:space="preserve">, подписанным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7E39B7">
              <w:rPr>
                <w:rFonts w:eastAsia="Calibri"/>
                <w:sz w:val="22"/>
                <w:szCs w:val="22"/>
                <w:lang w:eastAsia="en-US"/>
              </w:rPr>
              <w:t>.</w:t>
            </w:r>
          </w:p>
        </w:tc>
      </w:tr>
      <w:tr w:rsidR="00575E12" w:rsidRPr="007E39B7" w14:paraId="477F8D03" w14:textId="77777777" w:rsidTr="00575E12">
        <w:tc>
          <w:tcPr>
            <w:tcW w:w="720" w:type="dxa"/>
            <w:tcBorders>
              <w:top w:val="single" w:sz="4" w:space="0" w:color="000000"/>
              <w:left w:val="single" w:sz="4" w:space="0" w:color="000000"/>
              <w:bottom w:val="single" w:sz="4" w:space="0" w:color="000000"/>
              <w:right w:val="nil"/>
            </w:tcBorders>
          </w:tcPr>
          <w:p w14:paraId="306440FA" w14:textId="1E7E28E9" w:rsidR="00575E12" w:rsidRPr="00456636" w:rsidRDefault="00D13A7F" w:rsidP="00575E12">
            <w:pPr>
              <w:jc w:val="center"/>
              <w:rPr>
                <w:rFonts w:eastAsia="Calibri"/>
                <w:b/>
                <w:sz w:val="22"/>
                <w:szCs w:val="22"/>
                <w:lang w:eastAsia="en-US"/>
              </w:rPr>
            </w:pPr>
            <w:r>
              <w:rPr>
                <w:rFonts w:eastAsia="Calibri"/>
                <w:b/>
                <w:sz w:val="22"/>
                <w:szCs w:val="22"/>
                <w:lang w:eastAsia="en-US"/>
              </w:rPr>
              <w:t>32</w:t>
            </w:r>
            <w:r w:rsidR="00575E1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111D82A7" w14:textId="6B16FB1C" w:rsidR="00575E12" w:rsidRPr="00456636" w:rsidRDefault="00575E12" w:rsidP="00575E12">
            <w:pPr>
              <w:autoSpaceDE w:val="0"/>
              <w:jc w:val="left"/>
              <w:rPr>
                <w:rFonts w:eastAsia="Calibri"/>
                <w:bCs/>
                <w:sz w:val="22"/>
                <w:szCs w:val="22"/>
                <w:lang w:eastAsia="en-US"/>
              </w:rPr>
            </w:pPr>
            <w:r w:rsidRPr="00777568">
              <w:rPr>
                <w:rFonts w:eastAsia="Calibri"/>
                <w:sz w:val="22"/>
                <w:szCs w:val="22"/>
                <w:lang w:eastAsia="en-US"/>
              </w:rPr>
              <w:t>Реквизиты счета для</w:t>
            </w:r>
            <w:r w:rsidRPr="007E39B7">
              <w:rPr>
                <w:rFonts w:eastAsia="Calibri"/>
                <w:sz w:val="22"/>
                <w:szCs w:val="22"/>
                <w:lang w:eastAsia="en-US"/>
              </w:rPr>
              <w:t xml:space="preserve"> перечисления </w:t>
            </w:r>
            <w:r w:rsidRPr="007E39B7">
              <w:rPr>
                <w:rFonts w:eastAsia="Calibri"/>
                <w:bCs/>
                <w:sz w:val="22"/>
                <w:szCs w:val="22"/>
                <w:lang w:eastAsia="en-US"/>
              </w:rPr>
              <w:t xml:space="preserve">денежных </w:t>
            </w:r>
            <w:r w:rsidRPr="007E39B7">
              <w:rPr>
                <w:rFonts w:eastAsia="Calibri"/>
                <w:bCs/>
                <w:sz w:val="22"/>
                <w:szCs w:val="22"/>
                <w:lang w:eastAsia="en-US"/>
              </w:rPr>
              <w:lastRenderedPageBreak/>
              <w:t xml:space="preserve">средств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429ED40" w14:textId="47E0BF1B" w:rsidR="00575E12" w:rsidRPr="00456636" w:rsidRDefault="00777568" w:rsidP="00575E12">
            <w:pPr>
              <w:autoSpaceDE w:val="0"/>
              <w:autoSpaceDN w:val="0"/>
              <w:adjustRightInd w:val="0"/>
              <w:rPr>
                <w:rFonts w:eastAsia="Calibri"/>
                <w:bCs/>
                <w:sz w:val="22"/>
                <w:szCs w:val="22"/>
                <w:lang w:eastAsia="en-US"/>
              </w:rPr>
            </w:pPr>
            <w:r>
              <w:rPr>
                <w:rFonts w:eastAsia="Calibri"/>
                <w:bCs/>
                <w:sz w:val="22"/>
                <w:szCs w:val="22"/>
                <w:lang w:eastAsia="en-US"/>
              </w:rPr>
              <w:lastRenderedPageBreak/>
              <w:t>НЕ ПРЕДУМОТРЕНО</w:t>
            </w:r>
          </w:p>
        </w:tc>
      </w:tr>
      <w:tr w:rsidR="00575E12" w:rsidRPr="007E39B7" w14:paraId="0E72420C" w14:textId="77777777" w:rsidTr="00575E12">
        <w:trPr>
          <w:trHeight w:val="565"/>
        </w:trPr>
        <w:tc>
          <w:tcPr>
            <w:tcW w:w="720" w:type="dxa"/>
            <w:tcBorders>
              <w:top w:val="single" w:sz="4" w:space="0" w:color="000000"/>
              <w:left w:val="single" w:sz="4" w:space="0" w:color="000000"/>
              <w:bottom w:val="single" w:sz="4" w:space="0" w:color="000000"/>
              <w:right w:val="nil"/>
            </w:tcBorders>
          </w:tcPr>
          <w:p w14:paraId="035180FD" w14:textId="098E0FA9" w:rsidR="00575E12" w:rsidRPr="007B1F62" w:rsidRDefault="00575E12" w:rsidP="00575E12">
            <w:pPr>
              <w:jc w:val="center"/>
              <w:rPr>
                <w:rFonts w:eastAsia="Calibri"/>
                <w:b/>
                <w:sz w:val="22"/>
                <w:szCs w:val="22"/>
                <w:lang w:eastAsia="en-US"/>
              </w:rPr>
            </w:pPr>
            <w:r>
              <w:rPr>
                <w:rFonts w:eastAsia="Calibri"/>
                <w:b/>
                <w:sz w:val="22"/>
                <w:szCs w:val="22"/>
                <w:lang w:eastAsia="en-US"/>
              </w:rPr>
              <w:lastRenderedPageBreak/>
              <w:t>3</w:t>
            </w:r>
            <w:r w:rsidR="00D13A7F">
              <w:rPr>
                <w:rFonts w:eastAsia="Calibri"/>
                <w:b/>
                <w:sz w:val="22"/>
                <w:szCs w:val="22"/>
                <w:lang w:eastAsia="en-US"/>
              </w:rPr>
              <w:t>3</w:t>
            </w:r>
            <w:r w:rsidRPr="007B1F62">
              <w:rPr>
                <w:rFonts w:eastAsia="Calibri"/>
                <w:b/>
                <w:sz w:val="22"/>
                <w:szCs w:val="22"/>
                <w:lang w:eastAsia="en-US"/>
              </w:rPr>
              <w:t>.</w:t>
            </w:r>
          </w:p>
          <w:p w14:paraId="68CE15AB"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5221DF6" w14:textId="6B81AEA1"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9459BAE" w14:textId="724F9A2F" w:rsidR="00575E12" w:rsidRPr="007E39B7" w:rsidRDefault="00575E12" w:rsidP="00575E12">
            <w:pPr>
              <w:autoSpaceDE w:val="0"/>
              <w:autoSpaceDN w:val="0"/>
              <w:adjustRightInd w:val="0"/>
              <w:rPr>
                <w:rFonts w:eastAsia="Calibri"/>
                <w:sz w:val="22"/>
                <w:szCs w:val="22"/>
                <w:lang w:eastAsia="en-US"/>
              </w:rPr>
            </w:pPr>
            <w:r w:rsidRPr="00E326A2">
              <w:rPr>
                <w:sz w:val="22"/>
                <w:szCs w:val="22"/>
                <w:lang w:bidi="ru-RU"/>
              </w:rPr>
              <w:t xml:space="preserve">В рамках предоставления обеспечения </w:t>
            </w:r>
            <w:r>
              <w:rPr>
                <w:sz w:val="22"/>
                <w:szCs w:val="22"/>
                <w:lang w:bidi="ru-RU"/>
              </w:rPr>
              <w:t>договора</w:t>
            </w:r>
            <w:r w:rsidRPr="00E326A2">
              <w:rPr>
                <w:sz w:val="22"/>
                <w:szCs w:val="22"/>
                <w:lang w:bidi="ru-RU"/>
              </w:rPr>
              <w:t xml:space="preserve"> должны быть обеспечены обязательства исполнителя по </w:t>
            </w:r>
            <w:r>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Pr>
                <w:sz w:val="22"/>
                <w:szCs w:val="22"/>
                <w:lang w:bidi="ru-RU"/>
              </w:rPr>
              <w:t>договору</w:t>
            </w:r>
            <w:r w:rsidRPr="00E326A2">
              <w:rPr>
                <w:sz w:val="22"/>
                <w:szCs w:val="22"/>
                <w:lang w:bidi="ru-RU"/>
              </w:rPr>
              <w:t xml:space="preserve">, а также обязанность выплаты неустойки, предусмотренной </w:t>
            </w:r>
            <w:r>
              <w:rPr>
                <w:sz w:val="22"/>
                <w:szCs w:val="22"/>
                <w:lang w:bidi="ru-RU"/>
              </w:rPr>
              <w:t>договором</w:t>
            </w:r>
            <w:r w:rsidRPr="00E326A2">
              <w:rPr>
                <w:sz w:val="22"/>
                <w:szCs w:val="22"/>
                <w:lang w:bidi="ru-RU"/>
              </w:rPr>
              <w:t>.</w:t>
            </w:r>
          </w:p>
        </w:tc>
      </w:tr>
      <w:tr w:rsidR="00575E12" w:rsidRPr="007E39B7" w14:paraId="5F0201A1" w14:textId="77777777" w:rsidTr="00575E12">
        <w:tc>
          <w:tcPr>
            <w:tcW w:w="720" w:type="dxa"/>
            <w:tcBorders>
              <w:top w:val="single" w:sz="4" w:space="0" w:color="000000"/>
              <w:left w:val="single" w:sz="4" w:space="0" w:color="000000"/>
              <w:bottom w:val="single" w:sz="4" w:space="0" w:color="000000"/>
              <w:right w:val="nil"/>
            </w:tcBorders>
          </w:tcPr>
          <w:p w14:paraId="505C860C" w14:textId="2E73DDB6" w:rsidR="00575E12" w:rsidRPr="007B1F62" w:rsidRDefault="00575E12" w:rsidP="00575E12">
            <w:pPr>
              <w:jc w:val="center"/>
              <w:rPr>
                <w:rFonts w:eastAsia="Calibri"/>
                <w:b/>
                <w:sz w:val="22"/>
                <w:szCs w:val="22"/>
                <w:lang w:eastAsia="en-US"/>
              </w:rPr>
            </w:pPr>
            <w:r>
              <w:rPr>
                <w:rFonts w:eastAsia="Calibri"/>
                <w:b/>
                <w:sz w:val="22"/>
                <w:szCs w:val="22"/>
                <w:lang w:eastAsia="en-US"/>
              </w:rPr>
              <w:t>3</w:t>
            </w:r>
            <w:r w:rsidR="00D13A7F">
              <w:rPr>
                <w:rFonts w:eastAsia="Calibri"/>
                <w:b/>
                <w:sz w:val="22"/>
                <w:szCs w:val="22"/>
                <w:lang w:eastAsia="en-US"/>
              </w:rPr>
              <w:t>4</w:t>
            </w:r>
            <w:r w:rsidRPr="007B1F62">
              <w:rPr>
                <w:rFonts w:eastAsia="Calibri"/>
                <w:b/>
                <w:sz w:val="22"/>
                <w:szCs w:val="22"/>
                <w:lang w:eastAsia="en-US"/>
              </w:rPr>
              <w:t>.</w:t>
            </w:r>
          </w:p>
          <w:p w14:paraId="088F635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FE2A012" w14:textId="53F1989C"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423DDD5" w14:textId="64D551BC" w:rsidR="0007552D" w:rsidRPr="007E39B7" w:rsidRDefault="00777568" w:rsidP="0007552D">
            <w:pPr>
              <w:rPr>
                <w:rFonts w:eastAsia="Calibri"/>
                <w:sz w:val="22"/>
                <w:szCs w:val="22"/>
                <w:lang w:eastAsia="en-US"/>
              </w:rPr>
            </w:pPr>
            <w:r>
              <w:rPr>
                <w:rFonts w:eastAsia="Calibri"/>
                <w:sz w:val="22"/>
                <w:szCs w:val="22"/>
                <w:lang w:eastAsia="en-US"/>
              </w:rPr>
              <w:t>НЕ УСТАНОВЛЕНО</w:t>
            </w:r>
          </w:p>
        </w:tc>
      </w:tr>
      <w:tr w:rsidR="00575E12" w:rsidRPr="007E39B7" w14:paraId="1B69485A" w14:textId="77777777" w:rsidTr="00575E12">
        <w:tc>
          <w:tcPr>
            <w:tcW w:w="720" w:type="dxa"/>
            <w:tcBorders>
              <w:top w:val="single" w:sz="4" w:space="0" w:color="000000"/>
              <w:left w:val="single" w:sz="4" w:space="0" w:color="000000"/>
              <w:bottom w:val="single" w:sz="4" w:space="0" w:color="000000"/>
              <w:right w:val="nil"/>
            </w:tcBorders>
          </w:tcPr>
          <w:p w14:paraId="6B0561BD" w14:textId="5360B219"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5</w:t>
            </w:r>
            <w:r w:rsidRPr="007B1F62">
              <w:rPr>
                <w:rFonts w:eastAsia="Calibri"/>
                <w:b/>
                <w:sz w:val="22"/>
                <w:szCs w:val="22"/>
                <w:lang w:eastAsia="en-US"/>
              </w:rPr>
              <w:t>.</w:t>
            </w:r>
          </w:p>
          <w:p w14:paraId="4883913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A66A0B3" w14:textId="69A3CA38"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2697B4F" w14:textId="77777777" w:rsidR="00575E12" w:rsidRDefault="00575E12" w:rsidP="00575E12">
            <w:pPr>
              <w:autoSpaceDE w:val="0"/>
              <w:autoSpaceDN w:val="0"/>
              <w:adjustRightInd w:val="0"/>
              <w:rPr>
                <w:sz w:val="22"/>
                <w:szCs w:val="22"/>
              </w:rPr>
            </w:pPr>
            <w:r>
              <w:rPr>
                <w:sz w:val="22"/>
                <w:szCs w:val="22"/>
              </w:rPr>
              <w:t>Срок действия банковской гарантии должен превышать предусмотренный договором срок исполнения обязательств, не менее чем на один месяц.</w:t>
            </w:r>
          </w:p>
          <w:p w14:paraId="3B32801A" w14:textId="4B91C619" w:rsidR="00575E12" w:rsidRPr="007E39B7" w:rsidRDefault="00575E12" w:rsidP="00575E12">
            <w:pPr>
              <w:overflowPunct w:val="0"/>
              <w:rPr>
                <w:rFonts w:eastAsia="Calibri"/>
                <w:sz w:val="22"/>
                <w:szCs w:val="22"/>
                <w:lang w:eastAsia="en-US"/>
              </w:rPr>
            </w:pPr>
          </w:p>
        </w:tc>
      </w:tr>
      <w:tr w:rsidR="00575E12" w:rsidRPr="007E39B7" w14:paraId="4D38C744" w14:textId="77777777" w:rsidTr="00575E12">
        <w:tc>
          <w:tcPr>
            <w:tcW w:w="720" w:type="dxa"/>
            <w:tcBorders>
              <w:top w:val="single" w:sz="4" w:space="0" w:color="000000"/>
              <w:left w:val="single" w:sz="4" w:space="0" w:color="000000"/>
              <w:bottom w:val="single" w:sz="4" w:space="0" w:color="000000"/>
              <w:right w:val="nil"/>
            </w:tcBorders>
          </w:tcPr>
          <w:p w14:paraId="3109758B" w14:textId="10173E28"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6</w:t>
            </w:r>
            <w:r w:rsidRPr="007B1F62">
              <w:rPr>
                <w:rFonts w:eastAsia="Calibri"/>
                <w:b/>
                <w:sz w:val="22"/>
                <w:szCs w:val="22"/>
                <w:lang w:eastAsia="en-US"/>
              </w:rPr>
              <w:t>.</w:t>
            </w:r>
          </w:p>
          <w:p w14:paraId="52EF2EF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CE96890" w14:textId="54BD9B1E"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Информация о банковском сопровождении </w:t>
            </w:r>
            <w:r>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14:paraId="615D23F1" w14:textId="2DE2032D" w:rsidR="00575E12" w:rsidRPr="00E326A2" w:rsidRDefault="00575E12" w:rsidP="00575E12">
            <w:pPr>
              <w:rPr>
                <w:sz w:val="22"/>
                <w:szCs w:val="22"/>
                <w:lang w:bidi="ru-RU"/>
              </w:rPr>
            </w:pPr>
            <w:r w:rsidRPr="007E39B7">
              <w:rPr>
                <w:rFonts w:eastAsia="Calibri"/>
                <w:sz w:val="22"/>
                <w:szCs w:val="22"/>
                <w:lang w:eastAsia="en-US"/>
              </w:rPr>
              <w:t>Не предусмотрено</w:t>
            </w:r>
          </w:p>
        </w:tc>
      </w:tr>
      <w:tr w:rsidR="00575E12" w:rsidRPr="007E39B7" w14:paraId="250624B3" w14:textId="77777777" w:rsidTr="00575E12">
        <w:tc>
          <w:tcPr>
            <w:tcW w:w="720" w:type="dxa"/>
            <w:tcBorders>
              <w:top w:val="single" w:sz="4" w:space="0" w:color="000000"/>
              <w:left w:val="single" w:sz="4" w:space="0" w:color="000000"/>
              <w:bottom w:val="single" w:sz="4" w:space="0" w:color="000000"/>
              <w:right w:val="nil"/>
            </w:tcBorders>
          </w:tcPr>
          <w:p w14:paraId="5A69FFA9" w14:textId="2EB7B4A2"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8</w:t>
            </w:r>
            <w:r w:rsidRPr="007B1F62">
              <w:rPr>
                <w:rFonts w:eastAsia="Calibri"/>
                <w:b/>
                <w:sz w:val="22"/>
                <w:szCs w:val="22"/>
                <w:lang w:eastAsia="en-US"/>
              </w:rPr>
              <w:t>.</w:t>
            </w:r>
          </w:p>
          <w:p w14:paraId="2F81D914"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CA864A5" w14:textId="77777777" w:rsidR="00575E12" w:rsidRPr="007E39B7" w:rsidRDefault="00575E12" w:rsidP="00575E12">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23719036" w14:textId="5329EA1A" w:rsidR="00575E12" w:rsidRPr="007E39B7" w:rsidRDefault="00575E12" w:rsidP="00575E12">
            <w:pPr>
              <w:autoSpaceDE w:val="0"/>
              <w:jc w:val="left"/>
              <w:rPr>
                <w:rFonts w:eastAsia="Calibri"/>
                <w:bCs/>
                <w: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0D290E7" w14:textId="77777777" w:rsidR="00880101" w:rsidRPr="00D13A7F" w:rsidRDefault="00880101" w:rsidP="00880101">
            <w:pPr>
              <w:autoSpaceDE w:val="0"/>
              <w:rPr>
                <w:sz w:val="22"/>
                <w:szCs w:val="22"/>
              </w:rPr>
            </w:pPr>
            <w:r w:rsidRPr="00D13A7F">
              <w:rPr>
                <w:sz w:val="22"/>
                <w:szCs w:val="22"/>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14:paraId="722ADE55" w14:textId="77777777" w:rsidR="00880101" w:rsidRPr="00D13A7F" w:rsidRDefault="00880101" w:rsidP="00880101">
            <w:pPr>
              <w:autoSpaceDE w:val="0"/>
              <w:rPr>
                <w:sz w:val="22"/>
                <w:szCs w:val="22"/>
              </w:rPr>
            </w:pPr>
            <w:r w:rsidRPr="00D13A7F">
              <w:rPr>
                <w:sz w:val="22"/>
                <w:szCs w:val="22"/>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 </w:t>
            </w:r>
          </w:p>
          <w:p w14:paraId="31286CD3" w14:textId="77777777" w:rsidR="00880101" w:rsidRPr="00D13A7F" w:rsidRDefault="00880101" w:rsidP="00880101">
            <w:pPr>
              <w:autoSpaceDE w:val="0"/>
              <w:rPr>
                <w:sz w:val="22"/>
                <w:szCs w:val="22"/>
              </w:rPr>
            </w:pPr>
            <w:r w:rsidRPr="00D13A7F">
              <w:rPr>
                <w:sz w:val="22"/>
                <w:szCs w:val="22"/>
              </w:rPr>
              <w:t xml:space="preserve">Снижение цены договора/увеличение размера платы за право заключить договор не производится в случаях, если: </w:t>
            </w:r>
          </w:p>
          <w:p w14:paraId="17E39F35" w14:textId="77777777" w:rsidR="00880101" w:rsidRPr="00D13A7F" w:rsidRDefault="00880101" w:rsidP="00880101">
            <w:pPr>
              <w:autoSpaceDE w:val="0"/>
              <w:rPr>
                <w:sz w:val="22"/>
                <w:szCs w:val="22"/>
              </w:rPr>
            </w:pPr>
            <w:r w:rsidRPr="00D13A7F">
              <w:rPr>
                <w:sz w:val="22"/>
                <w:szCs w:val="22"/>
              </w:rPr>
              <w:t xml:space="preserve">а) аукцион признан несостоявшимся и договор заключается с единственным участником аукциона; </w:t>
            </w:r>
          </w:p>
          <w:p w14:paraId="739F25A2" w14:textId="77777777" w:rsidR="00880101" w:rsidRPr="00D13A7F" w:rsidRDefault="00880101" w:rsidP="00880101">
            <w:pPr>
              <w:autoSpaceDE w:val="0"/>
              <w:rPr>
                <w:sz w:val="22"/>
                <w:szCs w:val="22"/>
              </w:rPr>
            </w:pPr>
            <w:r w:rsidRPr="00D13A7F">
              <w:rPr>
                <w:sz w:val="22"/>
                <w:szCs w:val="22"/>
              </w:rPr>
              <w:t xml:space="preserve">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 </w:t>
            </w:r>
          </w:p>
          <w:p w14:paraId="60FB87BF" w14:textId="77777777" w:rsidR="00880101" w:rsidRPr="00D13A7F" w:rsidRDefault="00880101" w:rsidP="00880101">
            <w:pPr>
              <w:autoSpaceDE w:val="0"/>
              <w:rPr>
                <w:sz w:val="22"/>
                <w:szCs w:val="22"/>
              </w:rPr>
            </w:pPr>
            <w:r w:rsidRPr="00D13A7F">
              <w:rPr>
                <w:sz w:val="22"/>
                <w:szCs w:val="22"/>
              </w:rPr>
              <w:t xml:space="preserve">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 </w:t>
            </w:r>
          </w:p>
          <w:p w14:paraId="335BA8D2" w14:textId="27E7A21C" w:rsidR="00880101" w:rsidRDefault="00880101" w:rsidP="00880101">
            <w:pPr>
              <w:autoSpaceDE w:val="0"/>
              <w:rPr>
                <w:sz w:val="22"/>
                <w:szCs w:val="22"/>
              </w:rPr>
            </w:pPr>
            <w:r w:rsidRPr="00D13A7F">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w:t>
            </w:r>
            <w:r w:rsidRPr="00D13A7F">
              <w:rPr>
                <w:sz w:val="22"/>
                <w:szCs w:val="22"/>
              </w:rPr>
              <w:lastRenderedPageBreak/>
              <w:t xml:space="preserve">предложенных участником закупки товаров, работ, услуг. </w:t>
            </w:r>
          </w:p>
          <w:p w14:paraId="52295C00" w14:textId="77777777" w:rsidR="00020663" w:rsidRPr="00020663" w:rsidRDefault="00020663" w:rsidP="00020663">
            <w:pPr>
              <w:autoSpaceDE w:val="0"/>
              <w:jc w:val="center"/>
              <w:rPr>
                <w:rFonts w:eastAsia="Calibri"/>
                <w:sz w:val="22"/>
                <w:szCs w:val="22"/>
                <w:lang w:eastAsia="en-US"/>
              </w:rPr>
            </w:pPr>
            <w:r w:rsidRPr="00020663">
              <w:rPr>
                <w:rFonts w:eastAsia="Calibri"/>
                <w:sz w:val="22"/>
                <w:szCs w:val="22"/>
                <w:lang w:eastAsia="en-US"/>
              </w:rPr>
              <w:t>Последствия признания аукциона несостоявшимся.</w:t>
            </w:r>
          </w:p>
          <w:p w14:paraId="17BB4218" w14:textId="150DD64E" w:rsidR="00020663" w:rsidRPr="00020663" w:rsidRDefault="00020663" w:rsidP="00020663">
            <w:pPr>
              <w:autoSpaceDE w:val="0"/>
              <w:rPr>
                <w:rFonts w:eastAsia="Calibri"/>
                <w:sz w:val="22"/>
                <w:szCs w:val="22"/>
                <w:lang w:eastAsia="en-US"/>
              </w:rPr>
            </w:pPr>
            <w:r w:rsidRPr="00020663">
              <w:rPr>
                <w:rFonts w:eastAsia="Calibri"/>
                <w:sz w:val="22"/>
                <w:szCs w:val="22"/>
                <w:lang w:eastAsia="en-US"/>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
          <w:p w14:paraId="56B62715" w14:textId="4BBA2826" w:rsidR="00575E12" w:rsidRPr="00D13A7F" w:rsidRDefault="00020663" w:rsidP="00020663">
            <w:pPr>
              <w:autoSpaceDE w:val="0"/>
              <w:rPr>
                <w:rFonts w:eastAsia="Calibri"/>
                <w:sz w:val="22"/>
                <w:szCs w:val="22"/>
                <w:lang w:eastAsia="en-US"/>
              </w:rPr>
            </w:pPr>
            <w:r w:rsidRPr="00020663">
              <w:rPr>
                <w:rFonts w:eastAsia="Calibri"/>
                <w:sz w:val="22"/>
                <w:szCs w:val="22"/>
                <w:lang w:eastAsia="en-US"/>
              </w:rPr>
              <w:t>В случае объявления о проведении повторного аукциона Заказчик вправе изменить условия аукциона.</w:t>
            </w:r>
          </w:p>
        </w:tc>
      </w:tr>
      <w:tr w:rsidR="00880101" w:rsidRPr="007E39B7" w14:paraId="328D4949" w14:textId="77777777" w:rsidTr="00575E12">
        <w:tc>
          <w:tcPr>
            <w:tcW w:w="720" w:type="dxa"/>
            <w:tcBorders>
              <w:top w:val="single" w:sz="4" w:space="0" w:color="000000"/>
              <w:left w:val="single" w:sz="4" w:space="0" w:color="000000"/>
              <w:bottom w:val="single" w:sz="4" w:space="0" w:color="000000"/>
              <w:right w:val="nil"/>
            </w:tcBorders>
          </w:tcPr>
          <w:p w14:paraId="7066CE8D" w14:textId="095AAD8C" w:rsidR="00880101" w:rsidRPr="007B1F62" w:rsidRDefault="00D13A7F" w:rsidP="00575E12">
            <w:pPr>
              <w:jc w:val="center"/>
              <w:rPr>
                <w:rFonts w:eastAsia="Calibri"/>
                <w:b/>
                <w:sz w:val="22"/>
                <w:szCs w:val="22"/>
                <w:lang w:eastAsia="en-US"/>
              </w:rPr>
            </w:pPr>
            <w:r>
              <w:rPr>
                <w:rFonts w:eastAsia="Calibri"/>
                <w:b/>
                <w:sz w:val="22"/>
                <w:szCs w:val="22"/>
                <w:lang w:eastAsia="en-US"/>
              </w:rPr>
              <w:lastRenderedPageBreak/>
              <w:t>39.</w:t>
            </w:r>
          </w:p>
        </w:tc>
        <w:tc>
          <w:tcPr>
            <w:tcW w:w="2541" w:type="dxa"/>
            <w:tcBorders>
              <w:top w:val="single" w:sz="4" w:space="0" w:color="000000"/>
              <w:left w:val="single" w:sz="4" w:space="0" w:color="000000"/>
              <w:bottom w:val="single" w:sz="4" w:space="0" w:color="000000"/>
              <w:right w:val="nil"/>
            </w:tcBorders>
          </w:tcPr>
          <w:p w14:paraId="330EF999" w14:textId="682A43EE" w:rsidR="00880101" w:rsidRPr="00D13A7F" w:rsidRDefault="003B0265" w:rsidP="00575E12">
            <w:pPr>
              <w:autoSpaceDE w:val="0"/>
              <w:jc w:val="left"/>
              <w:rPr>
                <w:rFonts w:eastAsia="Calibri"/>
                <w:bCs/>
                <w:sz w:val="22"/>
                <w:szCs w:val="22"/>
                <w:lang w:eastAsia="en-US"/>
              </w:rPr>
            </w:pPr>
            <w:r w:rsidRPr="00D13A7F">
              <w:rPr>
                <w:sz w:val="22"/>
                <w:szCs w:val="22"/>
              </w:rPr>
              <w:t>Порядок заключения и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14:paraId="334DBFA7" w14:textId="77777777" w:rsidR="00880101" w:rsidRPr="00763ADF" w:rsidRDefault="00777568" w:rsidP="00880101">
            <w:pPr>
              <w:autoSpaceDE w:val="0"/>
              <w:rPr>
                <w:sz w:val="22"/>
                <w:szCs w:val="22"/>
              </w:rPr>
            </w:pPr>
            <w:r w:rsidRPr="00763ADF">
              <w:rPr>
                <w:sz w:val="22"/>
                <w:szCs w:val="22"/>
              </w:rPr>
              <w:t>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0A6934C5" w14:textId="77777777" w:rsidR="00777568" w:rsidRPr="00763ADF" w:rsidRDefault="00777568" w:rsidP="00880101">
            <w:pPr>
              <w:autoSpaceDE w:val="0"/>
              <w:rPr>
                <w:sz w:val="22"/>
                <w:szCs w:val="22"/>
              </w:rPr>
            </w:pPr>
            <w:r w:rsidRPr="00763ADF">
              <w:rPr>
                <w:sz w:val="22"/>
                <w:szCs w:val="22"/>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608A3E84" w14:textId="55FE4588" w:rsidR="00777568" w:rsidRPr="00763ADF" w:rsidRDefault="00777568" w:rsidP="00880101">
            <w:pPr>
              <w:autoSpaceDE w:val="0"/>
              <w:rPr>
                <w:sz w:val="22"/>
                <w:szCs w:val="22"/>
              </w:rPr>
            </w:pPr>
            <w:r w:rsidRPr="00763ADF">
              <w:rPr>
                <w:sz w:val="22"/>
                <w:szCs w:val="22"/>
              </w:rPr>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tc>
      </w:tr>
      <w:tr w:rsidR="003B0265" w:rsidRPr="007E39B7" w14:paraId="429769D8" w14:textId="77777777" w:rsidTr="00575E12">
        <w:tc>
          <w:tcPr>
            <w:tcW w:w="720" w:type="dxa"/>
            <w:tcBorders>
              <w:top w:val="single" w:sz="4" w:space="0" w:color="000000"/>
              <w:left w:val="single" w:sz="4" w:space="0" w:color="000000"/>
              <w:bottom w:val="single" w:sz="4" w:space="0" w:color="000000"/>
              <w:right w:val="nil"/>
            </w:tcBorders>
          </w:tcPr>
          <w:p w14:paraId="206EA9B4" w14:textId="65ED17DD" w:rsidR="003B0265" w:rsidRPr="007B1F62" w:rsidRDefault="00D13A7F" w:rsidP="00575E12">
            <w:pPr>
              <w:jc w:val="center"/>
              <w:rPr>
                <w:rFonts w:eastAsia="Calibri"/>
                <w:b/>
                <w:sz w:val="22"/>
                <w:szCs w:val="22"/>
                <w:lang w:eastAsia="en-US"/>
              </w:rPr>
            </w:pPr>
            <w:r>
              <w:rPr>
                <w:rFonts w:eastAsia="Calibri"/>
                <w:b/>
                <w:sz w:val="22"/>
                <w:szCs w:val="22"/>
                <w:lang w:eastAsia="en-US"/>
              </w:rPr>
              <w:t>40.</w:t>
            </w:r>
          </w:p>
        </w:tc>
        <w:tc>
          <w:tcPr>
            <w:tcW w:w="2541" w:type="dxa"/>
            <w:tcBorders>
              <w:top w:val="single" w:sz="4" w:space="0" w:color="000000"/>
              <w:left w:val="single" w:sz="4" w:space="0" w:color="000000"/>
              <w:bottom w:val="single" w:sz="4" w:space="0" w:color="000000"/>
              <w:right w:val="nil"/>
            </w:tcBorders>
          </w:tcPr>
          <w:p w14:paraId="50711FCD" w14:textId="5CE68404" w:rsidR="003B0265" w:rsidRPr="00D13A7F" w:rsidRDefault="003B0265" w:rsidP="00575E12">
            <w:pPr>
              <w:autoSpaceDE w:val="0"/>
              <w:jc w:val="left"/>
              <w:rPr>
                <w:sz w:val="22"/>
                <w:szCs w:val="22"/>
              </w:rPr>
            </w:pPr>
            <w:r w:rsidRPr="00D13A7F">
              <w:rPr>
                <w:sz w:val="22"/>
                <w:szCs w:val="22"/>
              </w:rPr>
              <w:t>Антидемпинговые меры</w:t>
            </w:r>
          </w:p>
        </w:tc>
        <w:tc>
          <w:tcPr>
            <w:tcW w:w="7513" w:type="dxa"/>
            <w:tcBorders>
              <w:top w:val="single" w:sz="4" w:space="0" w:color="000000"/>
              <w:left w:val="single" w:sz="4" w:space="0" w:color="000000"/>
              <w:bottom w:val="single" w:sz="4" w:space="0" w:color="000000"/>
              <w:right w:val="single" w:sz="4" w:space="0" w:color="000000"/>
            </w:tcBorders>
          </w:tcPr>
          <w:p w14:paraId="2D21ED69" w14:textId="77777777" w:rsidR="003B0265" w:rsidRDefault="00020663" w:rsidP="00880101">
            <w:pPr>
              <w:autoSpaceDE w:val="0"/>
              <w:rPr>
                <w:sz w:val="22"/>
                <w:szCs w:val="22"/>
              </w:rPr>
            </w:pPr>
            <w:r w:rsidRPr="00020663">
              <w:rPr>
                <w:sz w:val="22"/>
                <w:szCs w:val="22"/>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14:paraId="1EDDEB45" w14:textId="4971FF20" w:rsidR="00020663" w:rsidRPr="00777568" w:rsidRDefault="00020663" w:rsidP="00880101">
            <w:pPr>
              <w:autoSpaceDE w:val="0"/>
              <w:rPr>
                <w:sz w:val="22"/>
                <w:szCs w:val="22"/>
              </w:rPr>
            </w:pPr>
            <w:r w:rsidRPr="00020663">
              <w:rPr>
                <w:sz w:val="22"/>
                <w:szCs w:val="22"/>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575E12" w:rsidRPr="007E39B7" w14:paraId="41EA4B45" w14:textId="77777777" w:rsidTr="00575E12">
        <w:tc>
          <w:tcPr>
            <w:tcW w:w="720" w:type="dxa"/>
            <w:tcBorders>
              <w:top w:val="single" w:sz="4" w:space="0" w:color="000000"/>
              <w:left w:val="single" w:sz="4" w:space="0" w:color="000000"/>
              <w:bottom w:val="single" w:sz="4" w:space="0" w:color="000000"/>
              <w:right w:val="nil"/>
            </w:tcBorders>
          </w:tcPr>
          <w:p w14:paraId="13337855" w14:textId="7908104F" w:rsidR="00575E12" w:rsidRPr="007B1F62" w:rsidRDefault="00D13A7F" w:rsidP="00575E12">
            <w:pPr>
              <w:jc w:val="center"/>
              <w:rPr>
                <w:rFonts w:eastAsia="Calibri"/>
                <w:b/>
                <w:sz w:val="22"/>
                <w:szCs w:val="22"/>
                <w:lang w:eastAsia="en-US"/>
              </w:rPr>
            </w:pPr>
            <w:r>
              <w:rPr>
                <w:rFonts w:eastAsia="Calibri"/>
                <w:b/>
                <w:sz w:val="22"/>
                <w:szCs w:val="22"/>
                <w:lang w:eastAsia="en-US"/>
              </w:rPr>
              <w:t>41.</w:t>
            </w:r>
          </w:p>
        </w:tc>
        <w:tc>
          <w:tcPr>
            <w:tcW w:w="2541" w:type="dxa"/>
            <w:tcBorders>
              <w:top w:val="single" w:sz="4" w:space="0" w:color="000000"/>
              <w:left w:val="single" w:sz="4" w:space="0" w:color="000000"/>
              <w:bottom w:val="single" w:sz="4" w:space="0" w:color="000000"/>
              <w:right w:val="nil"/>
            </w:tcBorders>
          </w:tcPr>
          <w:p w14:paraId="389C18D7" w14:textId="4C46156B" w:rsidR="00575E12" w:rsidRPr="007E39B7" w:rsidRDefault="00575E12" w:rsidP="00575E12">
            <w:pPr>
              <w:autoSpaceDE w:val="0"/>
              <w:jc w:val="left"/>
              <w:rPr>
                <w:rFonts w:eastAsia="Calibri"/>
                <w:bCs/>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5771C047" w14:textId="56923711" w:rsidR="00575E12" w:rsidRPr="00763ADF" w:rsidRDefault="00763ADF" w:rsidP="00880101">
            <w:pPr>
              <w:rPr>
                <w:sz w:val="22"/>
                <w:szCs w:val="22"/>
              </w:rPr>
            </w:pPr>
            <w:r w:rsidRPr="00763ADF">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tc>
      </w:tr>
      <w:tr w:rsidR="00575E12" w:rsidRPr="007E39B7" w14:paraId="2B5129B4" w14:textId="77777777" w:rsidTr="00575E12">
        <w:tc>
          <w:tcPr>
            <w:tcW w:w="720" w:type="dxa"/>
            <w:tcBorders>
              <w:top w:val="single" w:sz="4" w:space="0" w:color="000000"/>
              <w:left w:val="single" w:sz="4" w:space="0" w:color="000000"/>
              <w:bottom w:val="single" w:sz="4" w:space="0" w:color="000000"/>
              <w:right w:val="nil"/>
            </w:tcBorders>
          </w:tcPr>
          <w:p w14:paraId="1AF5EB1E" w14:textId="5B4DE28D" w:rsidR="00575E12" w:rsidRPr="007B1F62" w:rsidRDefault="00D13A7F" w:rsidP="00575E12">
            <w:pPr>
              <w:jc w:val="center"/>
              <w:rPr>
                <w:rFonts w:eastAsia="Calibri"/>
                <w:b/>
                <w:sz w:val="22"/>
                <w:szCs w:val="22"/>
                <w:lang w:eastAsia="en-US"/>
              </w:rPr>
            </w:pPr>
            <w:r>
              <w:rPr>
                <w:rFonts w:eastAsia="Calibri"/>
                <w:b/>
                <w:sz w:val="22"/>
                <w:szCs w:val="22"/>
                <w:lang w:eastAsia="en-US"/>
              </w:rPr>
              <w:t>42.</w:t>
            </w:r>
          </w:p>
        </w:tc>
        <w:tc>
          <w:tcPr>
            <w:tcW w:w="2541" w:type="dxa"/>
            <w:tcBorders>
              <w:top w:val="single" w:sz="4" w:space="0" w:color="000000"/>
              <w:left w:val="single" w:sz="4" w:space="0" w:color="000000"/>
              <w:bottom w:val="single" w:sz="4" w:space="0" w:color="000000"/>
              <w:right w:val="nil"/>
            </w:tcBorders>
          </w:tcPr>
          <w:p w14:paraId="67498CF4" w14:textId="213F51BA" w:rsidR="00575E12" w:rsidRPr="007E39B7" w:rsidRDefault="00575E12" w:rsidP="00575E12">
            <w:pPr>
              <w:autoSpaceDE w:val="0"/>
              <w:jc w:val="left"/>
              <w:rPr>
                <w:rFonts w:eastAsia="Calibri"/>
                <w:bCs/>
                <w:sz w:val="22"/>
                <w:szCs w:val="22"/>
                <w:lang w:eastAsia="en-US"/>
              </w:rPr>
            </w:pPr>
            <w:r>
              <w:rPr>
                <w:rFonts w:eastAsia="Calibri"/>
                <w:sz w:val="22"/>
                <w:szCs w:val="22"/>
                <w:lang w:eastAsia="en-US"/>
              </w:rPr>
              <w:t>У</w:t>
            </w:r>
            <w:r w:rsidRPr="00F541B8">
              <w:rPr>
                <w:rFonts w:eastAsia="Calibri"/>
                <w:sz w:val="22"/>
                <w:szCs w:val="22"/>
                <w:lang w:eastAsia="en-US"/>
              </w:rPr>
              <w:t xml:space="preserve">словия предоставления приоритета товаров российского происхождения, работ, </w:t>
            </w:r>
            <w:r w:rsidRPr="00F541B8">
              <w:rPr>
                <w:rFonts w:eastAsia="Calibri"/>
                <w:sz w:val="22"/>
                <w:szCs w:val="22"/>
                <w:lang w:eastAsia="en-U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tcPr>
          <w:p w14:paraId="25E4F650" w14:textId="2641B261" w:rsidR="003B0265" w:rsidRPr="00D13A7F" w:rsidRDefault="003B0265" w:rsidP="00575E12">
            <w:pPr>
              <w:autoSpaceDE w:val="0"/>
              <w:autoSpaceDN w:val="0"/>
              <w:adjustRightInd w:val="0"/>
              <w:rPr>
                <w:sz w:val="22"/>
                <w:szCs w:val="22"/>
              </w:rPr>
            </w:pPr>
            <w:r w:rsidRPr="00D13A7F">
              <w:rPr>
                <w:sz w:val="22"/>
                <w:szCs w:val="22"/>
              </w:rPr>
              <w:lastRenderedPageBreak/>
              <w:t xml:space="preserve">В соответствии с Постановлением Правительства РФ от 16.09.2016 N 925, с учетом всех изменений и редакций, действующих на дату проведения закупочной процедуры,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Pr="00D13A7F">
              <w:rPr>
                <w:sz w:val="22"/>
                <w:szCs w:val="22"/>
              </w:rPr>
              <w:lastRenderedPageBreak/>
              <w:t>происхождения, работ, услуг, выполняемых, оказываемых российскими лицами, по отношению к</w:t>
            </w:r>
            <w:r w:rsidR="006E0233" w:rsidRPr="00D13A7F">
              <w:rPr>
                <w:sz w:val="22"/>
                <w:szCs w:val="22"/>
              </w:rPr>
              <w:t xml:space="preserve"> </w:t>
            </w:r>
            <w:r w:rsidRPr="00D13A7F">
              <w:rPr>
                <w:sz w:val="22"/>
                <w:szCs w:val="22"/>
              </w:rPr>
              <w:t>товарам, происходящим из иностранного государства, работам, услугам, выполняемым, оказываемым иностранными лицами (далее - приоритет).</w:t>
            </w:r>
          </w:p>
          <w:p w14:paraId="40FD87A0" w14:textId="57EAFC6E" w:rsidR="003B0265" w:rsidRPr="00D13A7F" w:rsidRDefault="006E0233" w:rsidP="00575E12">
            <w:pPr>
              <w:autoSpaceDE w:val="0"/>
              <w:autoSpaceDN w:val="0"/>
              <w:adjustRightInd w:val="0"/>
              <w:rPr>
                <w:sz w:val="22"/>
                <w:szCs w:val="22"/>
              </w:rPr>
            </w:pPr>
            <w:r w:rsidRPr="00D13A7F">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CE2EB50" w14:textId="77777777" w:rsidR="006E0233" w:rsidRPr="00D13A7F" w:rsidRDefault="006E0233" w:rsidP="00575E12">
            <w:pPr>
              <w:autoSpaceDE w:val="0"/>
              <w:autoSpaceDN w:val="0"/>
              <w:adjustRightInd w:val="0"/>
              <w:rPr>
                <w:sz w:val="22"/>
                <w:szCs w:val="22"/>
              </w:rPr>
            </w:pPr>
          </w:p>
          <w:p w14:paraId="152F1960" w14:textId="7ECD4FFD" w:rsidR="00575E12" w:rsidRPr="00D13A7F" w:rsidRDefault="00D13A7F" w:rsidP="00575E12">
            <w:pPr>
              <w:autoSpaceDE w:val="0"/>
              <w:autoSpaceDN w:val="0"/>
              <w:adjustRightInd w:val="0"/>
              <w:rPr>
                <w:sz w:val="22"/>
                <w:szCs w:val="22"/>
              </w:rPr>
            </w:pPr>
            <w:r w:rsidRPr="00D13A7F">
              <w:rPr>
                <w:sz w:val="22"/>
                <w:szCs w:val="22"/>
              </w:rPr>
              <w:t xml:space="preserve">Установлено </w:t>
            </w:r>
            <w:r w:rsidR="00575E12" w:rsidRPr="00D13A7F">
              <w:rPr>
                <w:sz w:val="22"/>
                <w:szCs w:val="22"/>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Pr="00D13A7F">
              <w:rPr>
                <w:sz w:val="22"/>
                <w:szCs w:val="22"/>
              </w:rPr>
              <w:t>.</w:t>
            </w:r>
            <w:r w:rsidR="00575E12" w:rsidRPr="00D13A7F">
              <w:rPr>
                <w:sz w:val="22"/>
                <w:szCs w:val="22"/>
              </w:rPr>
              <w:t xml:space="preserve"> </w:t>
            </w:r>
          </w:p>
          <w:p w14:paraId="4AED3252" w14:textId="1771B22D" w:rsidR="00575E12" w:rsidRPr="00D13A7F" w:rsidRDefault="00D13A7F" w:rsidP="00575E12">
            <w:pPr>
              <w:autoSpaceDE w:val="0"/>
              <w:autoSpaceDN w:val="0"/>
              <w:adjustRightInd w:val="0"/>
              <w:rPr>
                <w:sz w:val="22"/>
                <w:szCs w:val="22"/>
              </w:rPr>
            </w:pPr>
            <w:r w:rsidRPr="00D13A7F">
              <w:rPr>
                <w:sz w:val="22"/>
                <w:szCs w:val="22"/>
              </w:rPr>
              <w:t>О</w:t>
            </w:r>
            <w:r w:rsidR="00575E12" w:rsidRPr="00D13A7F">
              <w:rPr>
                <w:sz w:val="22"/>
                <w:szCs w:val="22"/>
              </w:rPr>
              <w:t xml:space="preserve">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575E12" w:rsidRPr="00D13A7F">
              <w:rPr>
                <w:sz w:val="22"/>
                <w:szCs w:val="22"/>
              </w:rPr>
              <w:t>закупке</w:t>
            </w:r>
            <w:proofErr w:type="gramEnd"/>
            <w:r w:rsidR="00575E12" w:rsidRPr="00D13A7F">
              <w:rPr>
                <w:sz w:val="22"/>
                <w:szCs w:val="22"/>
              </w:rPr>
              <w:t xml:space="preserve"> и такая заявка рассматривается как содержащая предложение о поставке иностранных товаров</w:t>
            </w:r>
            <w:r w:rsidRPr="00D13A7F">
              <w:rPr>
                <w:sz w:val="22"/>
                <w:szCs w:val="22"/>
              </w:rPr>
              <w:t>.</w:t>
            </w:r>
          </w:p>
          <w:p w14:paraId="08B04158" w14:textId="263F4450" w:rsidR="00575E12" w:rsidRPr="00D13A7F" w:rsidRDefault="00D13A7F" w:rsidP="00575E12">
            <w:pPr>
              <w:autoSpaceDE w:val="0"/>
              <w:autoSpaceDN w:val="0"/>
              <w:adjustRightInd w:val="0"/>
              <w:rPr>
                <w:sz w:val="22"/>
                <w:szCs w:val="22"/>
              </w:rPr>
            </w:pPr>
            <w:r w:rsidRPr="00D13A7F">
              <w:rPr>
                <w:sz w:val="22"/>
                <w:szCs w:val="22"/>
              </w:rPr>
              <w:t>Д</w:t>
            </w:r>
            <w:r w:rsidR="00575E12" w:rsidRPr="00D13A7F">
              <w:rPr>
                <w:sz w:val="22"/>
                <w:szCs w:val="22"/>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D13A7F">
              <w:rPr>
                <w:sz w:val="22"/>
                <w:szCs w:val="22"/>
              </w:rPr>
              <w:t>.</w:t>
            </w:r>
          </w:p>
          <w:p w14:paraId="6CC7805E" w14:textId="163C5241" w:rsidR="00575E12" w:rsidRPr="00D13A7F" w:rsidRDefault="00D13A7F" w:rsidP="00575E12">
            <w:pPr>
              <w:autoSpaceDE w:val="0"/>
              <w:autoSpaceDN w:val="0"/>
              <w:adjustRightInd w:val="0"/>
              <w:rPr>
                <w:sz w:val="22"/>
                <w:szCs w:val="22"/>
              </w:rPr>
            </w:pPr>
            <w:r w:rsidRPr="00D13A7F">
              <w:rPr>
                <w:sz w:val="22"/>
                <w:szCs w:val="22"/>
              </w:rPr>
              <w:t>О</w:t>
            </w:r>
            <w:r w:rsidR="00575E12" w:rsidRPr="00D13A7F">
              <w:rPr>
                <w:sz w:val="22"/>
                <w:szCs w:val="22"/>
              </w:rPr>
              <w:t>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D13A7F">
              <w:rPr>
                <w:sz w:val="22"/>
                <w:szCs w:val="22"/>
              </w:rPr>
              <w:t>.</w:t>
            </w:r>
            <w:r w:rsidR="00575E12" w:rsidRPr="00D13A7F">
              <w:rPr>
                <w:sz w:val="22"/>
                <w:szCs w:val="22"/>
              </w:rPr>
              <w:t xml:space="preserve"> </w:t>
            </w:r>
          </w:p>
          <w:p w14:paraId="3C948737" w14:textId="5AD001CA" w:rsidR="00575E12" w:rsidRPr="00D13A7F" w:rsidRDefault="00D13A7F" w:rsidP="00575E12">
            <w:pPr>
              <w:autoSpaceDE w:val="0"/>
              <w:autoSpaceDN w:val="0"/>
              <w:adjustRightInd w:val="0"/>
              <w:rPr>
                <w:sz w:val="22"/>
                <w:szCs w:val="22"/>
              </w:rPr>
            </w:pPr>
            <w:r w:rsidRPr="00D13A7F">
              <w:rPr>
                <w:sz w:val="22"/>
                <w:szCs w:val="22"/>
              </w:rPr>
              <w:t>У</w:t>
            </w:r>
            <w:r w:rsidR="00575E12" w:rsidRPr="00D13A7F">
              <w:rPr>
                <w:sz w:val="22"/>
                <w:szCs w:val="22"/>
              </w:rPr>
              <w:t xml:space="preserve">казании в договоре страны происхождения поставляемого товара </w:t>
            </w:r>
            <w:r w:rsidRPr="00D13A7F">
              <w:rPr>
                <w:sz w:val="22"/>
                <w:szCs w:val="22"/>
              </w:rPr>
              <w:t xml:space="preserve">осуществляется </w:t>
            </w:r>
            <w:r w:rsidR="00575E12" w:rsidRPr="00D13A7F">
              <w:rPr>
                <w:sz w:val="22"/>
                <w:szCs w:val="22"/>
              </w:rPr>
              <w:t>на основании сведений, содержащихся в заявке на участие в закупке, представленной участником закупки, с которым заключается договор</w:t>
            </w:r>
            <w:r w:rsidRPr="00D13A7F">
              <w:rPr>
                <w:sz w:val="22"/>
                <w:szCs w:val="22"/>
              </w:rPr>
              <w:t>.</w:t>
            </w:r>
          </w:p>
          <w:p w14:paraId="29142691" w14:textId="01E4FEB8" w:rsidR="00575E12" w:rsidRPr="00D13A7F" w:rsidRDefault="00D13A7F" w:rsidP="00575E12">
            <w:pPr>
              <w:autoSpaceDE w:val="0"/>
              <w:autoSpaceDN w:val="0"/>
              <w:adjustRightInd w:val="0"/>
              <w:rPr>
                <w:sz w:val="22"/>
                <w:szCs w:val="22"/>
              </w:rPr>
            </w:pPr>
            <w:r w:rsidRPr="00D13A7F">
              <w:rPr>
                <w:sz w:val="22"/>
                <w:szCs w:val="22"/>
              </w:rPr>
              <w:t>З</w:t>
            </w:r>
            <w:r w:rsidR="00575E12" w:rsidRPr="00D13A7F">
              <w:rPr>
                <w:sz w:val="22"/>
                <w:szCs w:val="22"/>
              </w:rPr>
              <w:t>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D13A7F">
              <w:rPr>
                <w:sz w:val="22"/>
                <w:szCs w:val="22"/>
              </w:rPr>
              <w:t>.</w:t>
            </w:r>
          </w:p>
          <w:p w14:paraId="565C7FD9" w14:textId="7C9B0429" w:rsidR="00575E12" w:rsidRPr="00D13A7F" w:rsidRDefault="00D13A7F" w:rsidP="00D13A7F">
            <w:pPr>
              <w:rPr>
                <w:sz w:val="22"/>
                <w:szCs w:val="22"/>
              </w:rPr>
            </w:pPr>
            <w:r w:rsidRPr="00D13A7F">
              <w:rPr>
                <w:sz w:val="22"/>
                <w:szCs w:val="22"/>
              </w:rPr>
              <w:t>П</w:t>
            </w:r>
            <w:r w:rsidR="00575E12" w:rsidRPr="00D13A7F">
              <w:rPr>
                <w:sz w:val="22"/>
                <w:szCs w:val="22"/>
              </w:rPr>
              <w:t xml:space="preserve">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00575E12" w:rsidRPr="00D13A7F">
              <w:rPr>
                <w:sz w:val="22"/>
                <w:szCs w:val="22"/>
              </w:rPr>
              <w:lastRenderedPageBreak/>
              <w:t xml:space="preserve">не должны уступать качеству и соответствующим техническим и функциональным характеристикам товаров, указанных в договоре. </w:t>
            </w:r>
          </w:p>
          <w:p w14:paraId="028DB806" w14:textId="77777777" w:rsidR="006E0233" w:rsidRPr="00D13A7F" w:rsidRDefault="006E0233" w:rsidP="00575E12">
            <w:pPr>
              <w:ind w:firstLine="454"/>
              <w:rPr>
                <w:sz w:val="22"/>
                <w:szCs w:val="22"/>
              </w:rPr>
            </w:pPr>
            <w:r w:rsidRPr="00D13A7F">
              <w:rPr>
                <w:sz w:val="22"/>
                <w:szCs w:val="22"/>
              </w:rPr>
              <w:t xml:space="preserve">Приоритет не предоставляется в случаях, если: </w:t>
            </w:r>
          </w:p>
          <w:p w14:paraId="5E9963D1" w14:textId="77777777" w:rsidR="006E0233" w:rsidRPr="00D13A7F" w:rsidRDefault="006E0233" w:rsidP="00575E12">
            <w:pPr>
              <w:ind w:firstLine="454"/>
              <w:rPr>
                <w:sz w:val="22"/>
                <w:szCs w:val="22"/>
              </w:rPr>
            </w:pPr>
            <w:r w:rsidRPr="00D13A7F">
              <w:rPr>
                <w:sz w:val="22"/>
                <w:szCs w:val="22"/>
              </w:rPr>
              <w:t xml:space="preserve">а) закупка признана несостоявшейся и договор заключается с единственным участником закупки; </w:t>
            </w:r>
          </w:p>
          <w:p w14:paraId="6A51488B" w14:textId="77777777" w:rsidR="006E0233" w:rsidRPr="00D13A7F" w:rsidRDefault="006E0233" w:rsidP="00575E12">
            <w:pPr>
              <w:ind w:firstLine="454"/>
              <w:rPr>
                <w:sz w:val="22"/>
                <w:szCs w:val="22"/>
              </w:rPr>
            </w:pPr>
            <w:r w:rsidRPr="00D13A7F">
              <w:rPr>
                <w:sz w:val="22"/>
                <w:szCs w:val="22"/>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3033AD14" w14:textId="77777777" w:rsidR="006E0233" w:rsidRPr="00D13A7F" w:rsidRDefault="006E0233" w:rsidP="00575E12">
            <w:pPr>
              <w:ind w:firstLine="454"/>
              <w:rPr>
                <w:sz w:val="22"/>
                <w:szCs w:val="22"/>
              </w:rPr>
            </w:pPr>
            <w:r w:rsidRPr="00D13A7F">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C37C8C6" w14:textId="77777777" w:rsidR="006E0233" w:rsidRPr="00D13A7F" w:rsidRDefault="006E0233" w:rsidP="00575E12">
            <w:pPr>
              <w:ind w:firstLine="454"/>
              <w:rPr>
                <w:sz w:val="22"/>
                <w:szCs w:val="22"/>
              </w:rPr>
            </w:pPr>
            <w:r w:rsidRPr="00D13A7F">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0BB1492E" w14:textId="179CDB57" w:rsidR="006E0233" w:rsidRPr="00D13A7F" w:rsidRDefault="006E0233" w:rsidP="006E0233">
            <w:pPr>
              <w:ind w:firstLine="454"/>
              <w:rPr>
                <w:sz w:val="22"/>
                <w:szCs w:val="22"/>
              </w:rPr>
            </w:pPr>
            <w:r w:rsidRPr="00D13A7F">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tc>
      </w:tr>
      <w:tr w:rsidR="00575E12" w:rsidRPr="007E39B7" w14:paraId="2C05B6DB" w14:textId="77777777" w:rsidTr="003B0265">
        <w:tc>
          <w:tcPr>
            <w:tcW w:w="720" w:type="dxa"/>
            <w:tcBorders>
              <w:top w:val="single" w:sz="4" w:space="0" w:color="000000"/>
              <w:left w:val="single" w:sz="4" w:space="0" w:color="000000"/>
              <w:bottom w:val="single" w:sz="4" w:space="0" w:color="000000"/>
              <w:right w:val="nil"/>
            </w:tcBorders>
          </w:tcPr>
          <w:p w14:paraId="77BAB938" w14:textId="3B5B3D35" w:rsidR="00575E12" w:rsidRPr="007B1F62" w:rsidRDefault="00D13A7F" w:rsidP="00575E12">
            <w:pPr>
              <w:jc w:val="center"/>
              <w:rPr>
                <w:rFonts w:eastAsia="Calibri"/>
                <w:b/>
                <w:sz w:val="22"/>
                <w:szCs w:val="22"/>
                <w:lang w:eastAsia="en-US"/>
              </w:rPr>
            </w:pPr>
            <w:r>
              <w:rPr>
                <w:rFonts w:eastAsia="Calibri"/>
                <w:b/>
                <w:sz w:val="22"/>
                <w:szCs w:val="22"/>
                <w:lang w:eastAsia="en-US"/>
              </w:rPr>
              <w:lastRenderedPageBreak/>
              <w:t>43</w:t>
            </w:r>
            <w:r w:rsidR="00575E12" w:rsidRPr="007B1F62">
              <w:rPr>
                <w:rFonts w:eastAsia="Calibri"/>
                <w:b/>
                <w:sz w:val="22"/>
                <w:szCs w:val="22"/>
                <w:lang w:eastAsia="en-US"/>
              </w:rPr>
              <w:t>.</w:t>
            </w:r>
          </w:p>
          <w:p w14:paraId="5160A383"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EC3A3D8" w14:textId="77777777" w:rsidR="00575E12" w:rsidRPr="007E39B7" w:rsidRDefault="00575E12" w:rsidP="00575E12">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14:paraId="22127B42" w14:textId="12C79C4B" w:rsidR="00575E12" w:rsidRPr="007E39B7" w:rsidRDefault="00575E12" w:rsidP="00575E12">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tcPr>
          <w:p w14:paraId="476A3034" w14:textId="77777777" w:rsidR="00020663" w:rsidRPr="00020663" w:rsidRDefault="00020663" w:rsidP="00020663">
            <w:pPr>
              <w:ind w:firstLine="454"/>
              <w:rPr>
                <w:rFonts w:eastAsia="Calibri"/>
                <w:sz w:val="22"/>
                <w:szCs w:val="22"/>
              </w:rPr>
            </w:pPr>
            <w:r w:rsidRPr="00020663">
              <w:rPr>
                <w:rFonts w:eastAsia="Calibri"/>
                <w:sz w:val="22"/>
                <w:szCs w:val="22"/>
              </w:rPr>
              <w:t>Цена договора является твердой и может изменяться только по соглашению сторон в следующих случаях:</w:t>
            </w:r>
          </w:p>
          <w:p w14:paraId="4FC803CC" w14:textId="77777777" w:rsidR="00020663" w:rsidRPr="00020663" w:rsidRDefault="00020663" w:rsidP="00020663">
            <w:pPr>
              <w:ind w:firstLine="454"/>
              <w:rPr>
                <w:rFonts w:eastAsia="Calibri"/>
                <w:sz w:val="22"/>
                <w:szCs w:val="22"/>
              </w:rPr>
            </w:pPr>
            <w:r w:rsidRPr="00020663">
              <w:rPr>
                <w:rFonts w:eastAsia="Calibri"/>
                <w:sz w:val="22"/>
                <w:szCs w:val="22"/>
              </w:rPr>
              <w:t xml:space="preserve">1) цена снижается по соглашению сторон без </w:t>
            </w:r>
            <w:proofErr w:type="gramStart"/>
            <w:r w:rsidRPr="00020663">
              <w:rPr>
                <w:rFonts w:eastAsia="Calibri"/>
                <w:sz w:val="22"/>
                <w:szCs w:val="22"/>
              </w:rPr>
              <w:t>изменения</w:t>
            </w:r>
            <w:proofErr w:type="gramEnd"/>
            <w:r w:rsidRPr="00020663">
              <w:rPr>
                <w:rFonts w:eastAsia="Calibri"/>
                <w:sz w:val="22"/>
                <w:szCs w:val="22"/>
              </w:rPr>
              <w:t xml:space="preserve"> предусмотренного договором количества товаров, объема работ, услуг и иных условий исполнения договора;</w:t>
            </w:r>
          </w:p>
          <w:p w14:paraId="474678D5" w14:textId="77777777" w:rsidR="00020663" w:rsidRPr="00020663" w:rsidRDefault="00020663" w:rsidP="00020663">
            <w:pPr>
              <w:ind w:firstLine="454"/>
              <w:rPr>
                <w:rFonts w:eastAsia="Calibri"/>
                <w:sz w:val="22"/>
                <w:szCs w:val="22"/>
              </w:rPr>
            </w:pPr>
            <w:r w:rsidRPr="00020663">
              <w:rPr>
                <w:rFonts w:eastAsia="Calibri"/>
                <w:sz w:val="22"/>
                <w:szCs w:val="22"/>
              </w:rPr>
              <w:t>2) изменился размер ставки налога на добавленную стоимость;</w:t>
            </w:r>
          </w:p>
          <w:p w14:paraId="75966768" w14:textId="77777777" w:rsidR="00020663" w:rsidRPr="00020663" w:rsidRDefault="00020663" w:rsidP="00020663">
            <w:pPr>
              <w:ind w:firstLine="454"/>
              <w:rPr>
                <w:rFonts w:eastAsia="Calibri"/>
                <w:sz w:val="22"/>
                <w:szCs w:val="22"/>
              </w:rPr>
            </w:pPr>
            <w:r w:rsidRPr="00020663">
              <w:rPr>
                <w:rFonts w:eastAsia="Calibri"/>
                <w:sz w:val="22"/>
                <w:szCs w:val="22"/>
              </w:rPr>
              <w:t>3) изменились в соответствии с законодательством Российской Федерации регулируемые цены (тарифы) на товары, работы, услуги;</w:t>
            </w:r>
          </w:p>
          <w:p w14:paraId="6DF12A6F" w14:textId="77777777" w:rsidR="00020663" w:rsidRDefault="00020663" w:rsidP="00020663">
            <w:pPr>
              <w:ind w:firstLine="454"/>
              <w:rPr>
                <w:rFonts w:eastAsia="Calibri"/>
                <w:sz w:val="22"/>
                <w:szCs w:val="22"/>
              </w:rPr>
            </w:pPr>
            <w:r w:rsidRPr="00020663">
              <w:rPr>
                <w:rFonts w:eastAsia="Calibri"/>
                <w:sz w:val="22"/>
                <w:szCs w:val="22"/>
              </w:rPr>
              <w:t>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22BF9D63" w14:textId="370FA31C" w:rsidR="003B0265" w:rsidRPr="00D13A7F" w:rsidRDefault="00020663" w:rsidP="00020663">
            <w:pPr>
              <w:ind w:firstLine="454"/>
              <w:rPr>
                <w:rFonts w:eastAsia="Calibri"/>
                <w:sz w:val="22"/>
                <w:szCs w:val="22"/>
              </w:rPr>
            </w:pPr>
            <w:r w:rsidRPr="00020663">
              <w:rPr>
                <w:rFonts w:eastAsia="Calibri"/>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575E12" w:rsidRPr="007E39B7" w14:paraId="4CC0408D" w14:textId="77777777" w:rsidTr="00D13A7F">
        <w:trPr>
          <w:trHeight w:val="274"/>
        </w:trPr>
        <w:tc>
          <w:tcPr>
            <w:tcW w:w="720" w:type="dxa"/>
            <w:tcBorders>
              <w:top w:val="single" w:sz="4" w:space="0" w:color="000000"/>
              <w:left w:val="single" w:sz="4" w:space="0" w:color="000000"/>
              <w:bottom w:val="single" w:sz="4" w:space="0" w:color="000000"/>
              <w:right w:val="nil"/>
            </w:tcBorders>
          </w:tcPr>
          <w:p w14:paraId="7244CBDE" w14:textId="388B2CA5" w:rsidR="00575E12" w:rsidRPr="007B1F62" w:rsidRDefault="00D13A7F" w:rsidP="00575E12">
            <w:pPr>
              <w:jc w:val="center"/>
              <w:rPr>
                <w:rFonts w:eastAsia="Calibri"/>
                <w:b/>
                <w:sz w:val="22"/>
                <w:szCs w:val="22"/>
                <w:lang w:eastAsia="en-US"/>
              </w:rPr>
            </w:pPr>
            <w:r>
              <w:rPr>
                <w:rFonts w:eastAsia="Calibri"/>
                <w:b/>
                <w:sz w:val="22"/>
                <w:szCs w:val="22"/>
                <w:lang w:eastAsia="en-US"/>
              </w:rPr>
              <w:t>44</w:t>
            </w:r>
            <w:r w:rsidR="00575E12">
              <w:rPr>
                <w:rFonts w:eastAsia="Calibri"/>
                <w:b/>
                <w:sz w:val="22"/>
                <w:szCs w:val="22"/>
                <w:lang w:eastAsia="en-US"/>
              </w:rPr>
              <w:t>.</w:t>
            </w:r>
          </w:p>
          <w:p w14:paraId="544DFB75"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4EB4A26D" w14:textId="2E21367D" w:rsidR="00575E12" w:rsidRPr="007E39B7" w:rsidRDefault="003B0265" w:rsidP="00575E12">
            <w:pPr>
              <w:jc w:val="left"/>
              <w:rPr>
                <w:rFonts w:eastAsia="Calibri"/>
                <w:sz w:val="22"/>
                <w:szCs w:val="22"/>
                <w:lang w:eastAsia="en-US"/>
              </w:rPr>
            </w:pPr>
            <w:r w:rsidRPr="007E39B7">
              <w:rPr>
                <w:rFonts w:eastAsia="Calibri"/>
                <w:sz w:val="22"/>
                <w:szCs w:val="22"/>
              </w:rPr>
              <w:t>Возможность заказчика</w:t>
            </w:r>
            <w:r>
              <w:rPr>
                <w:rFonts w:eastAsia="Calibri"/>
                <w:sz w:val="22"/>
                <w:szCs w:val="22"/>
              </w:rPr>
              <w:t xml:space="preserve"> отказаться от </w:t>
            </w:r>
            <w:r>
              <w:rPr>
                <w:rFonts w:eastAsia="Calibri"/>
                <w:sz w:val="22"/>
                <w:szCs w:val="22"/>
              </w:rPr>
              <w:lastRenderedPageBreak/>
              <w:t>проведения процедуры</w:t>
            </w:r>
          </w:p>
        </w:tc>
        <w:tc>
          <w:tcPr>
            <w:tcW w:w="7513" w:type="dxa"/>
            <w:tcBorders>
              <w:top w:val="single" w:sz="4" w:space="0" w:color="000000"/>
              <w:left w:val="single" w:sz="4" w:space="0" w:color="000000"/>
              <w:bottom w:val="single" w:sz="4" w:space="0" w:color="000000"/>
              <w:right w:val="single" w:sz="4" w:space="0" w:color="000000"/>
            </w:tcBorders>
          </w:tcPr>
          <w:p w14:paraId="11F22CB7" w14:textId="77777777" w:rsidR="003B0265" w:rsidRPr="00D13A7F" w:rsidRDefault="003B0265" w:rsidP="00575E12">
            <w:pPr>
              <w:ind w:firstLine="454"/>
              <w:rPr>
                <w:sz w:val="22"/>
                <w:szCs w:val="22"/>
              </w:rPr>
            </w:pPr>
            <w:r w:rsidRPr="00D13A7F">
              <w:rPr>
                <w:sz w:val="22"/>
                <w:szCs w:val="22"/>
              </w:rPr>
              <w:lastRenderedPageBreak/>
              <w:t xml:space="preserve">Заказчик вправе принять решение о внесении изменений в извещение и (или) документацию о закупке до наступления даты и времени окончания </w:t>
            </w:r>
            <w:r w:rsidRPr="00D13A7F">
              <w:rPr>
                <w:sz w:val="22"/>
                <w:szCs w:val="22"/>
              </w:rPr>
              <w:lastRenderedPageBreak/>
              <w:t xml:space="preserve">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 </w:t>
            </w:r>
          </w:p>
          <w:p w14:paraId="092F4EE9" w14:textId="4E223904" w:rsidR="00575E12" w:rsidRPr="00D13A7F" w:rsidRDefault="003B0265" w:rsidP="00575E12">
            <w:pPr>
              <w:ind w:firstLine="454"/>
              <w:rPr>
                <w:sz w:val="22"/>
                <w:szCs w:val="22"/>
              </w:rPr>
            </w:pPr>
            <w:r w:rsidRPr="00D13A7F">
              <w:rPr>
                <w:sz w:val="22"/>
                <w:szCs w:val="22"/>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5046F20A" w14:textId="09129C4B" w:rsidR="003B0265" w:rsidRPr="00D13A7F" w:rsidRDefault="003B0265" w:rsidP="00575E12">
            <w:pPr>
              <w:ind w:firstLine="454"/>
              <w:rPr>
                <w:rFonts w:eastAsia="Calibri"/>
                <w:i/>
                <w:sz w:val="22"/>
                <w:szCs w:val="22"/>
                <w:highlight w:val="yellow"/>
                <w:lang w:eastAsia="en-US"/>
              </w:rPr>
            </w:pPr>
            <w:r w:rsidRPr="00D13A7F">
              <w:rPr>
                <w:sz w:val="22"/>
                <w:szCs w:val="22"/>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bl>
    <w:p w14:paraId="470A9B8C" w14:textId="03F49CCF" w:rsidR="007F37AD" w:rsidRDefault="007F37AD" w:rsidP="00F0137A">
      <w:bookmarkStart w:id="20" w:name="_Ref167096467"/>
      <w:bookmarkStart w:id="21" w:name="__RefHeading__24_627227024"/>
      <w:bookmarkStart w:id="22" w:name="_Ref167122428"/>
      <w:bookmarkStart w:id="23" w:name="_Toc467516356"/>
      <w:bookmarkEnd w:id="16"/>
      <w:bookmarkEnd w:id="20"/>
      <w:bookmarkEnd w:id="21"/>
      <w:bookmarkEnd w:id="22"/>
    </w:p>
    <w:p w14:paraId="5A306E57" w14:textId="0F05E1D7" w:rsidR="00763ADF" w:rsidRDefault="00763ADF" w:rsidP="00F0137A"/>
    <w:p w14:paraId="6FB5AD99" w14:textId="3C38CBF8" w:rsidR="00763ADF" w:rsidRDefault="00763ADF" w:rsidP="00F0137A"/>
    <w:p w14:paraId="69F5AAF4" w14:textId="10AC45E2" w:rsidR="00763ADF" w:rsidRDefault="00763ADF" w:rsidP="00F0137A"/>
    <w:p w14:paraId="3C01B084" w14:textId="27DD8162" w:rsidR="00763ADF" w:rsidRDefault="00763ADF" w:rsidP="00F0137A"/>
    <w:p w14:paraId="77B966BD" w14:textId="1EA74E35" w:rsidR="00763ADF" w:rsidRDefault="00763ADF" w:rsidP="00F0137A"/>
    <w:p w14:paraId="13701050" w14:textId="4D2E845C" w:rsidR="00763ADF" w:rsidRDefault="00763ADF" w:rsidP="00F0137A"/>
    <w:p w14:paraId="0C989936" w14:textId="553A73A6" w:rsidR="00763ADF" w:rsidRDefault="00763ADF" w:rsidP="00F0137A"/>
    <w:p w14:paraId="3E7388A3" w14:textId="714DAD2E" w:rsidR="00763ADF" w:rsidRDefault="00763ADF" w:rsidP="00F0137A"/>
    <w:p w14:paraId="4BF9A0FE" w14:textId="42A1FDAD" w:rsidR="00763ADF" w:rsidRDefault="00763ADF" w:rsidP="00F0137A"/>
    <w:p w14:paraId="5B8DA1AC" w14:textId="63803CCB" w:rsidR="00763ADF" w:rsidRDefault="00763ADF" w:rsidP="00F0137A"/>
    <w:p w14:paraId="49A91482" w14:textId="7684941E" w:rsidR="00763ADF" w:rsidRDefault="00763ADF" w:rsidP="00F0137A"/>
    <w:p w14:paraId="57333B62" w14:textId="6379FB70" w:rsidR="00763ADF" w:rsidRDefault="00763ADF" w:rsidP="00F0137A"/>
    <w:p w14:paraId="59AFD38C" w14:textId="49539639" w:rsidR="00763ADF" w:rsidRDefault="00763ADF" w:rsidP="00F0137A"/>
    <w:p w14:paraId="26B6E5EB" w14:textId="519F40B6" w:rsidR="00763ADF" w:rsidRDefault="00763ADF" w:rsidP="00F0137A"/>
    <w:p w14:paraId="658265E0" w14:textId="568B2175" w:rsidR="00763ADF" w:rsidRDefault="00763ADF" w:rsidP="00F0137A"/>
    <w:p w14:paraId="328F729A" w14:textId="442C4367" w:rsidR="00763ADF" w:rsidRDefault="00763ADF" w:rsidP="00F0137A"/>
    <w:p w14:paraId="7122AEDE" w14:textId="5A9B5C6E" w:rsidR="00763ADF" w:rsidRDefault="00763ADF" w:rsidP="00F0137A"/>
    <w:p w14:paraId="1535C374" w14:textId="4A97E44D" w:rsidR="00763ADF" w:rsidRDefault="00763ADF" w:rsidP="00F0137A"/>
    <w:p w14:paraId="401E296D" w14:textId="60281110" w:rsidR="00763ADF" w:rsidRDefault="00763ADF" w:rsidP="00F0137A"/>
    <w:p w14:paraId="7C23842D" w14:textId="7992ABBA" w:rsidR="00763ADF" w:rsidRDefault="00763ADF" w:rsidP="00F0137A"/>
    <w:p w14:paraId="0AD308AB" w14:textId="5D00329B" w:rsidR="00763ADF" w:rsidRDefault="00763ADF" w:rsidP="00F0137A"/>
    <w:p w14:paraId="6BA23DC5" w14:textId="4A28AA1F" w:rsidR="00763ADF" w:rsidRDefault="00763ADF" w:rsidP="00F0137A"/>
    <w:p w14:paraId="15135556" w14:textId="21BD7134" w:rsidR="00763ADF" w:rsidRDefault="00763ADF" w:rsidP="00F0137A"/>
    <w:p w14:paraId="7BAC8AC3" w14:textId="255467DB" w:rsidR="00763ADF" w:rsidRDefault="00763ADF" w:rsidP="00F0137A"/>
    <w:p w14:paraId="322110B4" w14:textId="398AA28E" w:rsidR="00763ADF" w:rsidRDefault="00763ADF" w:rsidP="00F0137A"/>
    <w:p w14:paraId="168B0146" w14:textId="6DBC8C2E" w:rsidR="00763ADF" w:rsidRDefault="00763ADF" w:rsidP="00F0137A"/>
    <w:p w14:paraId="755AB1ED" w14:textId="3368BC9F" w:rsidR="00763ADF" w:rsidRDefault="00763ADF" w:rsidP="00F0137A"/>
    <w:p w14:paraId="5418EC6A" w14:textId="5B327161" w:rsidR="00763ADF" w:rsidRDefault="00763ADF" w:rsidP="00F0137A"/>
    <w:p w14:paraId="39346C08" w14:textId="2B2147EC" w:rsidR="00763ADF" w:rsidRDefault="00763ADF" w:rsidP="00F0137A"/>
    <w:p w14:paraId="36D0FA7B" w14:textId="0A26210C" w:rsidR="00763ADF" w:rsidRDefault="00763ADF" w:rsidP="00F0137A"/>
    <w:p w14:paraId="73CE6D19" w14:textId="513C4A92" w:rsidR="00763ADF" w:rsidRDefault="00763ADF" w:rsidP="00F0137A"/>
    <w:p w14:paraId="1105B1DC" w14:textId="57F5C62E" w:rsidR="00763ADF" w:rsidRDefault="00763ADF" w:rsidP="00F0137A"/>
    <w:p w14:paraId="0AC0B53F" w14:textId="6DA56373" w:rsidR="00020663" w:rsidRDefault="00020663" w:rsidP="00F0137A"/>
    <w:p w14:paraId="7CE532FA" w14:textId="77777777" w:rsidR="00020663" w:rsidRDefault="00020663" w:rsidP="00F0137A"/>
    <w:p w14:paraId="7C9B1BE5" w14:textId="77777777" w:rsidR="00020663" w:rsidRDefault="00020663" w:rsidP="00F0137A"/>
    <w:p w14:paraId="7CFE159C" w14:textId="6F616A81" w:rsidR="001A5371" w:rsidRPr="00E55BE8" w:rsidRDefault="001A5371" w:rsidP="00E55BE8">
      <w:pPr>
        <w:pStyle w:val="1e"/>
        <w:rPr>
          <w:kern w:val="0"/>
          <w:sz w:val="24"/>
          <w:szCs w:val="24"/>
        </w:rPr>
      </w:pPr>
      <w:r w:rsidRPr="00E55BE8">
        <w:rPr>
          <w:kern w:val="0"/>
          <w:sz w:val="24"/>
          <w:szCs w:val="24"/>
        </w:rPr>
        <w:t>Раздел II</w:t>
      </w:r>
      <w:bookmarkEnd w:id="23"/>
    </w:p>
    <w:p w14:paraId="2C9378B6" w14:textId="62D4828A" w:rsidR="00763ADF" w:rsidRPr="00F44F34" w:rsidRDefault="001A5371" w:rsidP="00763ADF">
      <w:pPr>
        <w:jc w:val="center"/>
        <w:rPr>
          <w:sz w:val="22"/>
          <w:szCs w:val="22"/>
        </w:rPr>
      </w:pPr>
      <w:bookmarkStart w:id="24" w:name="_Toc467516357"/>
      <w:r w:rsidRPr="00330375">
        <w:rPr>
          <w:b/>
        </w:rPr>
        <w:t xml:space="preserve">Обоснование </w:t>
      </w:r>
      <w:r w:rsidRPr="00EB7E65">
        <w:rPr>
          <w:b/>
        </w:rPr>
        <w:t xml:space="preserve">начальной (максимальной) цены </w:t>
      </w:r>
      <w:bookmarkEnd w:id="24"/>
      <w:r w:rsidR="00BC1775">
        <w:rPr>
          <w:b/>
        </w:rPr>
        <w:t xml:space="preserve">договора </w:t>
      </w:r>
      <w:r w:rsidR="00692AE9" w:rsidRPr="00EB7E65">
        <w:rPr>
          <w:b/>
        </w:rPr>
        <w:t xml:space="preserve">на </w:t>
      </w:r>
      <w:r w:rsidR="00763ADF" w:rsidRPr="00020663">
        <w:rPr>
          <w:b/>
        </w:rPr>
        <w:t xml:space="preserve">поставку </w:t>
      </w:r>
      <w:r w:rsidR="00020663" w:rsidRPr="00020663">
        <w:rPr>
          <w:b/>
        </w:rPr>
        <w:t>товара (бумага А4)</w:t>
      </w:r>
    </w:p>
    <w:p w14:paraId="3A8FF403" w14:textId="0DA0D203" w:rsidR="00CE6FD7" w:rsidRPr="00EB7E65" w:rsidRDefault="00CE6FD7" w:rsidP="00641339">
      <w:pPr>
        <w:jc w:val="center"/>
        <w:rPr>
          <w:b/>
        </w:rPr>
      </w:pPr>
    </w:p>
    <w:p w14:paraId="3F90F81F" w14:textId="77777777" w:rsidR="001A5371" w:rsidRPr="00A443BB" w:rsidRDefault="001A5371" w:rsidP="00CE6FD7">
      <w:pPr>
        <w:jc w:val="center"/>
        <w:rPr>
          <w:b/>
        </w:rPr>
      </w:pPr>
    </w:p>
    <w:p w14:paraId="378B9FB8" w14:textId="77777777" w:rsidR="001A5371" w:rsidRPr="00111AD6" w:rsidRDefault="001A5371" w:rsidP="000907BB">
      <w:pPr>
        <w:ind w:firstLine="709"/>
      </w:pPr>
      <w:r w:rsidRPr="00111AD6">
        <w:t xml:space="preserve">Начальная (максимальная) цена </w:t>
      </w:r>
      <w:r w:rsidR="00C95C5C">
        <w:t>договора</w:t>
      </w:r>
      <w:r w:rsidRPr="00111AD6">
        <w:t xml:space="preserve">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027B2340" w14:textId="77777777" w:rsidR="001A5371" w:rsidRPr="00803782" w:rsidRDefault="001A5371" w:rsidP="00A1666A">
      <w:pPr>
        <w:keepNext/>
        <w:keepLines/>
        <w:widowControl w:val="0"/>
        <w:suppressLineNumbers/>
        <w:suppressAutoHyphens/>
        <w:ind w:firstLine="709"/>
      </w:pPr>
    </w:p>
    <w:p w14:paraId="5F9374F1" w14:textId="77777777" w:rsidR="001A5371" w:rsidRPr="004570E3" w:rsidRDefault="001A5371" w:rsidP="00A1666A">
      <w:pPr>
        <w:autoSpaceDE w:val="0"/>
        <w:autoSpaceDN w:val="0"/>
        <w:adjustRightInd w:val="0"/>
        <w:ind w:firstLine="709"/>
        <w:jc w:val="center"/>
      </w:pPr>
      <w:r w:rsidRPr="004570E3">
        <w:t xml:space="preserve">Начальная (максимальная) цена </w:t>
      </w:r>
      <w:r w:rsidR="00B37E6C">
        <w:t>Договора</w:t>
      </w:r>
      <w:r w:rsidRPr="004570E3">
        <w:t xml:space="preserve"> была определена по формуле:</w:t>
      </w:r>
    </w:p>
    <w:p w14:paraId="36FA3CCF" w14:textId="77777777" w:rsidR="001A5371" w:rsidRPr="00236ADA" w:rsidRDefault="00EC013C" w:rsidP="00A1666A">
      <w:pPr>
        <w:autoSpaceDE w:val="0"/>
        <w:autoSpaceDN w:val="0"/>
        <w:adjustRightInd w:val="0"/>
        <w:ind w:left="3686" w:firstLine="709"/>
      </w:pPr>
      <w:r w:rsidRPr="00F0137A">
        <w:rPr>
          <w:noProof/>
          <w:color w:val="FF0000"/>
        </w:rPr>
        <w:drawing>
          <wp:inline distT="0" distB="0" distL="0" distR="0" wp14:anchorId="1CF937BF" wp14:editId="1FDC591B">
            <wp:extent cx="1628775" cy="400050"/>
            <wp:effectExtent l="19050" t="0" r="0"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001A5371" w:rsidRPr="00236ADA">
        <w:t>,</w:t>
      </w:r>
    </w:p>
    <w:p w14:paraId="38FBA352" w14:textId="77777777" w:rsidR="001A5371" w:rsidRPr="00ED58D9" w:rsidRDefault="001A5371" w:rsidP="00A1666A">
      <w:pPr>
        <w:autoSpaceDE w:val="0"/>
        <w:autoSpaceDN w:val="0"/>
        <w:adjustRightInd w:val="0"/>
        <w:ind w:firstLine="709"/>
      </w:pPr>
      <w:r w:rsidRPr="00ED58D9">
        <w:t>где:</w:t>
      </w:r>
    </w:p>
    <w:p w14:paraId="28B55DA1" w14:textId="77777777" w:rsidR="001A5371" w:rsidRPr="00ED58D9" w:rsidRDefault="00EC013C" w:rsidP="00A1666A">
      <w:pPr>
        <w:autoSpaceDE w:val="0"/>
        <w:autoSpaceDN w:val="0"/>
        <w:adjustRightInd w:val="0"/>
        <w:ind w:firstLine="709"/>
      </w:pPr>
      <w:r w:rsidRPr="00ED58D9">
        <w:rPr>
          <w:noProof/>
        </w:rPr>
        <w:drawing>
          <wp:inline distT="0" distB="0" distL="0" distR="0" wp14:anchorId="6353158E" wp14:editId="056EE3FF">
            <wp:extent cx="676275" cy="228600"/>
            <wp:effectExtent l="19050" t="0" r="952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001A5371" w:rsidRPr="00ED58D9">
        <w:t xml:space="preserve"> - НМЦК, определяемая методом сопоставимых рыночных цен (анализа рынка);</w:t>
      </w:r>
    </w:p>
    <w:p w14:paraId="50D59EFD" w14:textId="77777777" w:rsidR="001A5371" w:rsidRPr="00ED58D9" w:rsidRDefault="001A5371" w:rsidP="00A1666A">
      <w:pPr>
        <w:autoSpaceDE w:val="0"/>
        <w:autoSpaceDN w:val="0"/>
        <w:adjustRightInd w:val="0"/>
        <w:ind w:firstLine="709"/>
      </w:pPr>
      <w:r w:rsidRPr="00ED58D9">
        <w:t>v - количество (объем) закупаемого товара (работы, услуги);</w:t>
      </w:r>
    </w:p>
    <w:p w14:paraId="2E411DE9" w14:textId="77777777" w:rsidR="001A5371" w:rsidRPr="00ED58D9" w:rsidRDefault="001A5371" w:rsidP="00A1666A">
      <w:pPr>
        <w:autoSpaceDE w:val="0"/>
        <w:autoSpaceDN w:val="0"/>
        <w:adjustRightInd w:val="0"/>
        <w:ind w:firstLine="709"/>
      </w:pPr>
      <w:r w:rsidRPr="00ED58D9">
        <w:t>n - количество значений, используемых в расчете;</w:t>
      </w:r>
    </w:p>
    <w:p w14:paraId="132550DC" w14:textId="77777777" w:rsidR="001A5371" w:rsidRPr="00ED58D9" w:rsidRDefault="001A5371" w:rsidP="00A1666A">
      <w:pPr>
        <w:autoSpaceDE w:val="0"/>
        <w:autoSpaceDN w:val="0"/>
        <w:adjustRightInd w:val="0"/>
        <w:ind w:firstLine="709"/>
      </w:pPr>
      <w:r w:rsidRPr="00ED58D9">
        <w:t>i - номер источника ценовой информации;</w:t>
      </w:r>
    </w:p>
    <w:p w14:paraId="199BB9E7" w14:textId="53858340" w:rsidR="001A5371" w:rsidRDefault="00EC013C" w:rsidP="00A1666A">
      <w:pPr>
        <w:autoSpaceDE w:val="0"/>
        <w:autoSpaceDN w:val="0"/>
        <w:adjustRightInd w:val="0"/>
        <w:ind w:firstLine="709"/>
      </w:pPr>
      <w:r w:rsidRPr="00ED58D9">
        <w:rPr>
          <w:noProof/>
        </w:rPr>
        <w:drawing>
          <wp:inline distT="0" distB="0" distL="0" distR="0" wp14:anchorId="0A2D6756" wp14:editId="0AE1FC7A">
            <wp:extent cx="152400" cy="228600"/>
            <wp:effectExtent l="1905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1A5371" w:rsidRPr="00ED58D9">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4090072" w14:textId="77777777" w:rsidR="00F541B8" w:rsidRDefault="00F541B8" w:rsidP="00A1666A">
      <w:pPr>
        <w:autoSpaceDE w:val="0"/>
        <w:autoSpaceDN w:val="0"/>
        <w:adjustRightInd w:val="0"/>
        <w:ind w:firstLine="709"/>
      </w:pPr>
    </w:p>
    <w:p w14:paraId="7C1022B9" w14:textId="1C285D06" w:rsidR="00F541B8" w:rsidRPr="00F541B8" w:rsidRDefault="00F541B8" w:rsidP="00A1666A">
      <w:pPr>
        <w:autoSpaceDE w:val="0"/>
        <w:autoSpaceDN w:val="0"/>
        <w:adjustRightInd w:val="0"/>
        <w:ind w:firstLine="709"/>
        <w:rPr>
          <w:b/>
          <w:bCs/>
          <w:i/>
          <w:iCs/>
        </w:rPr>
      </w:pPr>
      <w:r w:rsidRPr="00F541B8">
        <w:rPr>
          <w:b/>
          <w:bCs/>
          <w:i/>
          <w:iCs/>
        </w:rPr>
        <w:t xml:space="preserve">Обоснование </w:t>
      </w:r>
      <w:r w:rsidRPr="00F541B8">
        <w:rPr>
          <w:b/>
          <w:bCs/>
          <w:i/>
          <w:iCs/>
          <w:color w:val="000000" w:themeColor="text1"/>
        </w:rPr>
        <w:t>начальной (максимальной) цены Договора прилагается отдельным файлом</w:t>
      </w:r>
    </w:p>
    <w:p w14:paraId="5C0D8397" w14:textId="77777777" w:rsidR="00ED58D9" w:rsidRDefault="00ED58D9" w:rsidP="00A1666A">
      <w:pPr>
        <w:ind w:firstLine="709"/>
        <w:jc w:val="center"/>
        <w:rPr>
          <w:color w:val="FF0000"/>
        </w:rPr>
      </w:pPr>
    </w:p>
    <w:p w14:paraId="0D7E2062" w14:textId="06FF938F" w:rsidR="00AE6495" w:rsidRPr="00CB261C" w:rsidRDefault="000B49D0" w:rsidP="00AE6495">
      <w:pPr>
        <w:tabs>
          <w:tab w:val="left" w:pos="0"/>
        </w:tabs>
        <w:rPr>
          <w:color w:val="000000"/>
          <w:spacing w:val="3"/>
          <w:sz w:val="22"/>
          <w:szCs w:val="22"/>
        </w:rPr>
      </w:pPr>
      <w:r>
        <w:rPr>
          <w:color w:val="000000" w:themeColor="text1"/>
        </w:rPr>
        <w:tab/>
      </w:r>
      <w:r w:rsidRPr="0042536B">
        <w:rPr>
          <w:color w:val="000000" w:themeColor="text1"/>
        </w:rPr>
        <w:t xml:space="preserve">Таким образом, на основании проведенных расчетов, начальная (максимальная) цена </w:t>
      </w:r>
      <w:r w:rsidR="00B37E6C">
        <w:rPr>
          <w:color w:val="000000" w:themeColor="text1"/>
        </w:rPr>
        <w:t>Договора</w:t>
      </w:r>
      <w:r w:rsidRPr="0042536B">
        <w:rPr>
          <w:color w:val="000000" w:themeColor="text1"/>
        </w:rPr>
        <w:t xml:space="preserve"> составляет </w:t>
      </w:r>
      <w:r w:rsidR="00020663" w:rsidRPr="00020663">
        <w:rPr>
          <w:color w:val="000000" w:themeColor="text1"/>
        </w:rPr>
        <w:t>68 000 (Шестьдесят восемь тысяч) рублей 00 копеек</w:t>
      </w:r>
      <w:r w:rsidR="00F541B8" w:rsidRPr="00020663">
        <w:rPr>
          <w:color w:val="000000" w:themeColor="text1"/>
        </w:rPr>
        <w:t>, в том числе НДС.</w:t>
      </w:r>
      <w:r w:rsidR="00F541B8" w:rsidRPr="00F541B8">
        <w:rPr>
          <w:sz w:val="22"/>
          <w:szCs w:val="22"/>
        </w:rPr>
        <w:t xml:space="preserve"> </w:t>
      </w:r>
    </w:p>
    <w:p w14:paraId="3AAD11FD" w14:textId="77777777" w:rsidR="000B49D0" w:rsidRPr="00CB261C" w:rsidRDefault="000B49D0" w:rsidP="00A1666A">
      <w:pPr>
        <w:tabs>
          <w:tab w:val="left" w:pos="0"/>
        </w:tabs>
        <w:ind w:firstLine="709"/>
        <w:rPr>
          <w:color w:val="000000"/>
          <w:spacing w:val="3"/>
          <w:sz w:val="22"/>
          <w:szCs w:val="22"/>
        </w:rPr>
      </w:pPr>
    </w:p>
    <w:p w14:paraId="1C97EE34" w14:textId="77777777" w:rsidR="00CA2E87" w:rsidRDefault="00CA2E87" w:rsidP="00266DC3">
      <w:pPr>
        <w:pStyle w:val="affff0"/>
        <w:spacing w:after="240"/>
        <w:ind w:left="0"/>
        <w:jc w:val="both"/>
        <w:outlineLvl w:val="0"/>
        <w:rPr>
          <w:b/>
          <w:szCs w:val="24"/>
        </w:rPr>
      </w:pPr>
      <w:bookmarkStart w:id="25" w:name="_Toc467516358"/>
    </w:p>
    <w:p w14:paraId="31499B78" w14:textId="0DADFCBA" w:rsidR="00B37E6C" w:rsidRDefault="00B37E6C" w:rsidP="00266DC3">
      <w:pPr>
        <w:pStyle w:val="affff0"/>
        <w:spacing w:after="240"/>
        <w:ind w:left="0"/>
        <w:jc w:val="both"/>
        <w:outlineLvl w:val="0"/>
        <w:rPr>
          <w:b/>
          <w:szCs w:val="24"/>
        </w:rPr>
      </w:pPr>
    </w:p>
    <w:p w14:paraId="66C51E38" w14:textId="33254274" w:rsidR="00D13A7F" w:rsidRDefault="00D13A7F" w:rsidP="00266DC3">
      <w:pPr>
        <w:pStyle w:val="affff0"/>
        <w:spacing w:after="240"/>
        <w:ind w:left="0"/>
        <w:jc w:val="both"/>
        <w:outlineLvl w:val="0"/>
        <w:rPr>
          <w:b/>
          <w:szCs w:val="24"/>
        </w:rPr>
      </w:pPr>
    </w:p>
    <w:p w14:paraId="37733C80" w14:textId="5AE4C49A" w:rsidR="00D13A7F" w:rsidRDefault="00D13A7F" w:rsidP="00266DC3">
      <w:pPr>
        <w:pStyle w:val="affff0"/>
        <w:spacing w:after="240"/>
        <w:ind w:left="0"/>
        <w:jc w:val="both"/>
        <w:outlineLvl w:val="0"/>
        <w:rPr>
          <w:b/>
          <w:szCs w:val="24"/>
        </w:rPr>
      </w:pPr>
    </w:p>
    <w:p w14:paraId="15573A70" w14:textId="4E69A325" w:rsidR="00D13A7F" w:rsidRDefault="00D13A7F" w:rsidP="00266DC3">
      <w:pPr>
        <w:pStyle w:val="affff0"/>
        <w:spacing w:after="240"/>
        <w:ind w:left="0"/>
        <w:jc w:val="both"/>
        <w:outlineLvl w:val="0"/>
        <w:rPr>
          <w:b/>
          <w:szCs w:val="24"/>
        </w:rPr>
      </w:pPr>
    </w:p>
    <w:p w14:paraId="45A48EB8" w14:textId="5503FF3C" w:rsidR="00D13A7F" w:rsidRDefault="00D13A7F" w:rsidP="00266DC3">
      <w:pPr>
        <w:pStyle w:val="affff0"/>
        <w:spacing w:after="240"/>
        <w:ind w:left="0"/>
        <w:jc w:val="both"/>
        <w:outlineLvl w:val="0"/>
        <w:rPr>
          <w:b/>
          <w:szCs w:val="24"/>
        </w:rPr>
      </w:pPr>
    </w:p>
    <w:p w14:paraId="15638B33" w14:textId="26DFD44F" w:rsidR="00D13A7F" w:rsidRDefault="00D13A7F" w:rsidP="00266DC3">
      <w:pPr>
        <w:pStyle w:val="affff0"/>
        <w:spacing w:after="240"/>
        <w:ind w:left="0"/>
        <w:jc w:val="both"/>
        <w:outlineLvl w:val="0"/>
        <w:rPr>
          <w:b/>
          <w:szCs w:val="24"/>
        </w:rPr>
      </w:pPr>
    </w:p>
    <w:p w14:paraId="73E097B0" w14:textId="0A283599" w:rsidR="00D13A7F" w:rsidRDefault="00D13A7F" w:rsidP="00266DC3">
      <w:pPr>
        <w:pStyle w:val="affff0"/>
        <w:spacing w:after="240"/>
        <w:ind w:left="0"/>
        <w:jc w:val="both"/>
        <w:outlineLvl w:val="0"/>
        <w:rPr>
          <w:b/>
          <w:szCs w:val="24"/>
        </w:rPr>
      </w:pPr>
    </w:p>
    <w:p w14:paraId="439CEF65" w14:textId="7698D419" w:rsidR="00D13A7F" w:rsidRDefault="00D13A7F" w:rsidP="00266DC3">
      <w:pPr>
        <w:pStyle w:val="affff0"/>
        <w:spacing w:after="240"/>
        <w:ind w:left="0"/>
        <w:jc w:val="both"/>
        <w:outlineLvl w:val="0"/>
        <w:rPr>
          <w:b/>
          <w:szCs w:val="24"/>
        </w:rPr>
      </w:pPr>
    </w:p>
    <w:p w14:paraId="600DBE30" w14:textId="77777777" w:rsidR="00D13A7F" w:rsidRDefault="00D13A7F" w:rsidP="00266DC3">
      <w:pPr>
        <w:pStyle w:val="affff0"/>
        <w:spacing w:after="240"/>
        <w:ind w:left="0"/>
        <w:jc w:val="both"/>
        <w:outlineLvl w:val="0"/>
        <w:rPr>
          <w:b/>
          <w:szCs w:val="24"/>
        </w:rPr>
      </w:pPr>
    </w:p>
    <w:p w14:paraId="6FDE0928" w14:textId="77777777" w:rsidR="00B37E6C" w:rsidRDefault="00B37E6C" w:rsidP="00266DC3">
      <w:pPr>
        <w:pStyle w:val="affff0"/>
        <w:spacing w:after="240"/>
        <w:ind w:left="0"/>
        <w:jc w:val="both"/>
        <w:outlineLvl w:val="0"/>
        <w:rPr>
          <w:b/>
          <w:szCs w:val="24"/>
        </w:rPr>
      </w:pPr>
    </w:p>
    <w:p w14:paraId="34123712" w14:textId="77777777" w:rsidR="00B83A80" w:rsidRDefault="00B83A80" w:rsidP="00266DC3">
      <w:pPr>
        <w:pStyle w:val="affff0"/>
        <w:spacing w:after="240"/>
        <w:ind w:left="0"/>
        <w:jc w:val="both"/>
        <w:outlineLvl w:val="0"/>
        <w:rPr>
          <w:b/>
          <w:szCs w:val="24"/>
        </w:rPr>
      </w:pPr>
    </w:p>
    <w:p w14:paraId="39D78AFA" w14:textId="77777777" w:rsidR="001A5371" w:rsidRPr="00593E93" w:rsidRDefault="001A5371" w:rsidP="00D03C0B">
      <w:pPr>
        <w:pStyle w:val="affff0"/>
        <w:spacing w:after="240"/>
        <w:outlineLvl w:val="0"/>
        <w:rPr>
          <w:b/>
          <w:sz w:val="28"/>
          <w:szCs w:val="28"/>
        </w:rPr>
      </w:pPr>
      <w:r w:rsidRPr="00593E93">
        <w:rPr>
          <w:b/>
          <w:sz w:val="28"/>
          <w:szCs w:val="28"/>
        </w:rPr>
        <w:t xml:space="preserve">Раздел </w:t>
      </w:r>
      <w:r w:rsidRPr="00593E93">
        <w:rPr>
          <w:b/>
          <w:sz w:val="28"/>
          <w:szCs w:val="28"/>
          <w:lang w:val="en-US"/>
        </w:rPr>
        <w:t>II</w:t>
      </w:r>
      <w:bookmarkEnd w:id="25"/>
      <w:r w:rsidR="000B49D0" w:rsidRPr="00593E93">
        <w:rPr>
          <w:b/>
          <w:sz w:val="28"/>
          <w:szCs w:val="28"/>
          <w:lang w:val="en-US"/>
        </w:rPr>
        <w:t>I</w:t>
      </w:r>
    </w:p>
    <w:p w14:paraId="1CFB5FB4"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6" w:name="_Toc467516359"/>
      <w:r w:rsidRPr="00593E93">
        <w:rPr>
          <w:b/>
          <w:bCs/>
          <w:sz w:val="28"/>
          <w:szCs w:val="28"/>
          <w:lang w:eastAsia="en-US"/>
        </w:rPr>
        <w:t>ОПИСАНИЕ ОБЪЕКТА ЗАКУПКИ</w:t>
      </w:r>
      <w:bookmarkStart w:id="27" w:name="_Toc467516360"/>
      <w:bookmarkEnd w:id="26"/>
    </w:p>
    <w:p w14:paraId="72934FC8" w14:textId="1C1CA004" w:rsidR="008F05EC" w:rsidRPr="00593E93" w:rsidRDefault="008F05EC" w:rsidP="008F05EC">
      <w:pPr>
        <w:jc w:val="center"/>
        <w:rPr>
          <w:b/>
          <w:bCs/>
          <w:sz w:val="28"/>
          <w:szCs w:val="28"/>
        </w:rPr>
      </w:pPr>
      <w:bookmarkStart w:id="28" w:name="_Toc467516361"/>
      <w:bookmarkEnd w:id="27"/>
      <w:r w:rsidRPr="00593E93">
        <w:rPr>
          <w:b/>
          <w:bCs/>
          <w:sz w:val="28"/>
          <w:szCs w:val="28"/>
        </w:rPr>
        <w:t xml:space="preserve">Поставка </w:t>
      </w:r>
      <w:r w:rsidR="00020663" w:rsidRPr="00020663">
        <w:rPr>
          <w:b/>
          <w:bCs/>
          <w:sz w:val="28"/>
          <w:szCs w:val="28"/>
        </w:rPr>
        <w:t>поставку товара (бумага А4)</w:t>
      </w:r>
    </w:p>
    <w:p w14:paraId="1868B23B" w14:textId="77777777" w:rsidR="008F05EC" w:rsidRPr="00027D5E" w:rsidRDefault="008F05EC" w:rsidP="008F05EC">
      <w:pPr>
        <w:jc w:val="center"/>
        <w:rPr>
          <w:b/>
          <w:bCs/>
        </w:rPr>
      </w:pPr>
    </w:p>
    <w:p w14:paraId="7164F3E7" w14:textId="43A51247" w:rsidR="00E0461A" w:rsidRPr="00F541B8" w:rsidRDefault="00F541B8" w:rsidP="00F541B8">
      <w:pPr>
        <w:spacing w:after="160" w:line="256" w:lineRule="auto"/>
        <w:jc w:val="center"/>
        <w:rPr>
          <w:rFonts w:eastAsia="Calibri"/>
          <w:b/>
          <w:i/>
          <w:iCs/>
          <w:lang w:eastAsia="en-US"/>
        </w:rPr>
      </w:pPr>
      <w:r w:rsidRPr="00F541B8">
        <w:rPr>
          <w:rFonts w:eastAsia="Calibri"/>
          <w:b/>
          <w:i/>
          <w:iCs/>
          <w:lang w:eastAsia="en-US"/>
        </w:rPr>
        <w:t>Прилагается отдельным файлом</w:t>
      </w:r>
    </w:p>
    <w:p w14:paraId="48EDD71C" w14:textId="77777777" w:rsidR="00593E93" w:rsidRPr="00447F65" w:rsidRDefault="00593E93" w:rsidP="00E0461A">
      <w:pPr>
        <w:spacing w:after="160" w:line="256" w:lineRule="auto"/>
        <w:rPr>
          <w:rFonts w:eastAsia="Calibri"/>
          <w:b/>
          <w:lang w:eastAsia="en-US"/>
        </w:rPr>
      </w:pPr>
    </w:p>
    <w:p w14:paraId="6762201E" w14:textId="77777777" w:rsidR="00E0461A" w:rsidRPr="00447F65" w:rsidRDefault="00E0461A" w:rsidP="00E0461A">
      <w:pPr>
        <w:spacing w:after="160" w:line="256" w:lineRule="auto"/>
        <w:rPr>
          <w:rFonts w:eastAsia="Calibri"/>
          <w:b/>
          <w:lang w:eastAsia="en-US"/>
        </w:rPr>
      </w:pPr>
    </w:p>
    <w:p w14:paraId="5F668850" w14:textId="77777777" w:rsidR="0084037C" w:rsidRDefault="0084037C" w:rsidP="00E0461A">
      <w:pPr>
        <w:spacing w:after="160" w:line="256" w:lineRule="auto"/>
        <w:rPr>
          <w:rFonts w:eastAsia="Calibri"/>
          <w:b/>
          <w:lang w:eastAsia="en-US"/>
        </w:rPr>
      </w:pPr>
    </w:p>
    <w:p w14:paraId="7B8843FE" w14:textId="77777777" w:rsidR="0084037C" w:rsidRPr="004C232E" w:rsidRDefault="0084037C" w:rsidP="00E0461A">
      <w:pPr>
        <w:spacing w:after="160" w:line="256" w:lineRule="auto"/>
        <w:rPr>
          <w:rFonts w:eastAsia="Calibri"/>
          <w:b/>
          <w:lang w:eastAsia="en-US"/>
        </w:rPr>
      </w:pPr>
    </w:p>
    <w:p w14:paraId="35A56CCC" w14:textId="77777777" w:rsidR="00E0461A" w:rsidRDefault="00E0461A" w:rsidP="0005355F"/>
    <w:p w14:paraId="264B9BF6" w14:textId="77777777" w:rsidR="00F36D24" w:rsidRDefault="00F36D24" w:rsidP="0005355F"/>
    <w:p w14:paraId="3DAAFBA4" w14:textId="77777777" w:rsidR="00F36D24" w:rsidRDefault="00F36D24" w:rsidP="0005355F"/>
    <w:p w14:paraId="72743AE7" w14:textId="59855359" w:rsidR="00E0461A" w:rsidRPr="00020663" w:rsidRDefault="00020663" w:rsidP="00020663">
      <w:pPr>
        <w:pStyle w:val="affff0"/>
        <w:spacing w:after="240"/>
        <w:outlineLvl w:val="0"/>
        <w:rPr>
          <w:b/>
          <w:sz w:val="28"/>
          <w:szCs w:val="28"/>
        </w:rPr>
      </w:pPr>
      <w:r w:rsidRPr="00593E93">
        <w:rPr>
          <w:b/>
          <w:sz w:val="28"/>
          <w:szCs w:val="28"/>
        </w:rPr>
        <w:t xml:space="preserve">Раздел </w:t>
      </w:r>
      <w:r w:rsidRPr="00593E93">
        <w:rPr>
          <w:b/>
          <w:sz w:val="28"/>
          <w:szCs w:val="28"/>
          <w:lang w:val="en-US"/>
        </w:rPr>
        <w:t>I</w:t>
      </w:r>
      <w:r>
        <w:rPr>
          <w:b/>
          <w:sz w:val="28"/>
          <w:szCs w:val="28"/>
          <w:lang w:val="en-US"/>
        </w:rPr>
        <w:t>V</w:t>
      </w:r>
      <w:r w:rsidR="00E0461A" w:rsidRPr="00F719F7">
        <w:rPr>
          <w:sz w:val="22"/>
          <w:lang w:bidi="ru-RU"/>
        </w:rPr>
        <w:tab/>
      </w:r>
    </w:p>
    <w:bookmarkEnd w:id="28"/>
    <w:p w14:paraId="7AFD1403" w14:textId="58B54A3D" w:rsidR="001A5371" w:rsidRDefault="00F719F7" w:rsidP="00D03C0B">
      <w:pPr>
        <w:pStyle w:val="1e"/>
        <w:rPr>
          <w:sz w:val="28"/>
          <w:szCs w:val="28"/>
        </w:rPr>
      </w:pPr>
      <w:r>
        <w:rPr>
          <w:sz w:val="28"/>
          <w:szCs w:val="28"/>
        </w:rPr>
        <w:t>ПРОЕКТ ДОГОВОРА</w:t>
      </w:r>
    </w:p>
    <w:p w14:paraId="3DEDF474" w14:textId="6CC7EE5D" w:rsidR="00F541B8" w:rsidRDefault="00F541B8" w:rsidP="00F541B8"/>
    <w:p w14:paraId="4D105906" w14:textId="2A1BA7B0" w:rsidR="00F541B8" w:rsidRPr="00840046" w:rsidRDefault="00F541B8" w:rsidP="00840046">
      <w:pPr>
        <w:jc w:val="center"/>
        <w:rPr>
          <w:b/>
          <w:bCs/>
          <w:i/>
          <w:iCs/>
        </w:rPr>
      </w:pPr>
      <w:r w:rsidRPr="00840046">
        <w:rPr>
          <w:b/>
          <w:bCs/>
          <w:i/>
          <w:iCs/>
        </w:rPr>
        <w:t xml:space="preserve">Прилагается отдельным </w:t>
      </w:r>
      <w:r w:rsidR="00840046" w:rsidRPr="00840046">
        <w:rPr>
          <w:b/>
          <w:bCs/>
          <w:i/>
          <w:iCs/>
        </w:rPr>
        <w:t>файлом</w:t>
      </w:r>
    </w:p>
    <w:sectPr w:rsidR="00F541B8" w:rsidRPr="00840046" w:rsidSect="006F74F8">
      <w:footerReference w:type="default" r:id="rId15"/>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B36D" w14:textId="77777777" w:rsidR="009420E2" w:rsidRDefault="009420E2">
      <w:r>
        <w:separator/>
      </w:r>
    </w:p>
  </w:endnote>
  <w:endnote w:type="continuationSeparator" w:id="0">
    <w:p w14:paraId="2F2B44E4" w14:textId="77777777" w:rsidR="009420E2" w:rsidRDefault="009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80256"/>
      <w:docPartObj>
        <w:docPartGallery w:val="Page Numbers (Bottom of Page)"/>
        <w:docPartUnique/>
      </w:docPartObj>
    </w:sdtPr>
    <w:sdtEndPr/>
    <w:sdtContent>
      <w:p w14:paraId="4F6AE4A5" w14:textId="77777777" w:rsidR="00C75D56" w:rsidRDefault="00C75D56">
        <w:pPr>
          <w:pStyle w:val="af9"/>
          <w:jc w:val="right"/>
        </w:pPr>
        <w:r>
          <w:fldChar w:fldCharType="begin"/>
        </w:r>
        <w:r>
          <w:instrText>PAGE   \* MERGEFORMAT</w:instrText>
        </w:r>
        <w:r>
          <w:fldChar w:fldCharType="separate"/>
        </w:r>
        <w:r w:rsidR="004725A9">
          <w:rPr>
            <w:noProof/>
          </w:rPr>
          <w:t>18</w:t>
        </w:r>
        <w:r>
          <w:rPr>
            <w:noProof/>
          </w:rPr>
          <w:fldChar w:fldCharType="end"/>
        </w:r>
      </w:p>
    </w:sdtContent>
  </w:sdt>
  <w:p w14:paraId="52D26E13" w14:textId="77777777" w:rsidR="00C75D56" w:rsidRDefault="00C75D5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1688D" w14:textId="77777777" w:rsidR="009420E2" w:rsidRDefault="009420E2">
      <w:r>
        <w:separator/>
      </w:r>
    </w:p>
  </w:footnote>
  <w:footnote w:type="continuationSeparator" w:id="0">
    <w:p w14:paraId="32B4C90E" w14:textId="77777777" w:rsidR="009420E2" w:rsidRDefault="00942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2">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6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5">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1">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4">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1">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2">
    <w:nsid w:val="66EC4094"/>
    <w:multiLevelType w:val="singleLevel"/>
    <w:tmpl w:val="1A42A242"/>
    <w:lvl w:ilvl="0">
      <w:start w:val="1"/>
      <w:numFmt w:val="decimal"/>
      <w:pStyle w:val="a9"/>
      <w:lvlText w:val="%1)"/>
      <w:lvlJc w:val="left"/>
      <w:pPr>
        <w:tabs>
          <w:tab w:val="num" w:pos="360"/>
        </w:tabs>
        <w:ind w:left="360" w:hanging="360"/>
      </w:pPr>
    </w:lvl>
  </w:abstractNum>
  <w:abstractNum w:abstractNumId="93">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3">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6">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7">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1"/>
  </w:num>
  <w:num w:numId="12">
    <w:abstractNumId w:val="39"/>
  </w:num>
  <w:num w:numId="13">
    <w:abstractNumId w:val="38"/>
  </w:num>
  <w:num w:numId="14">
    <w:abstractNumId w:val="65"/>
  </w:num>
  <w:num w:numId="15">
    <w:abstractNumId w:val="78"/>
  </w:num>
  <w:num w:numId="16">
    <w:abstractNumId w:val="64"/>
  </w:num>
  <w:num w:numId="17">
    <w:abstractNumId w:val="92"/>
  </w:num>
  <w:num w:numId="18">
    <w:abstractNumId w:val="76"/>
  </w:num>
  <w:num w:numId="19">
    <w:abstractNumId w:val="30"/>
  </w:num>
  <w:num w:numId="20">
    <w:abstractNumId w:val="83"/>
  </w:num>
  <w:num w:numId="21">
    <w:abstractNumId w:val="90"/>
  </w:num>
  <w:num w:numId="22">
    <w:abstractNumId w:val="71"/>
  </w:num>
  <w:num w:numId="23">
    <w:abstractNumId w:val="50"/>
  </w:num>
  <w:num w:numId="24">
    <w:abstractNumId w:val="60"/>
  </w:num>
  <w:num w:numId="25">
    <w:abstractNumId w:val="103"/>
  </w:num>
  <w:num w:numId="26">
    <w:abstractNumId w:val="21"/>
  </w:num>
  <w:num w:numId="27">
    <w:abstractNumId w:val="97"/>
  </w:num>
  <w:num w:numId="28">
    <w:abstractNumId w:val="53"/>
  </w:num>
  <w:num w:numId="29">
    <w:abstractNumId w:val="80"/>
  </w:num>
  <w:num w:numId="30">
    <w:abstractNumId w:val="91"/>
  </w:num>
  <w:num w:numId="31">
    <w:abstractNumId w:val="49"/>
  </w:num>
  <w:num w:numId="32">
    <w:abstractNumId w:val="105"/>
  </w:num>
  <w:num w:numId="33">
    <w:abstractNumId w:val="100"/>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8"/>
  </w:num>
  <w:num w:numId="35">
    <w:abstractNumId w:val="62"/>
  </w:num>
  <w:num w:numId="36">
    <w:abstractNumId w:val="23"/>
  </w:num>
  <w:num w:numId="37">
    <w:abstractNumId w:val="31"/>
  </w:num>
  <w:num w:numId="38">
    <w:abstractNumId w:val="18"/>
  </w:num>
  <w:num w:numId="39">
    <w:abstractNumId w:val="43"/>
  </w:num>
  <w:num w:numId="40">
    <w:abstractNumId w:val="74"/>
  </w:num>
  <w:num w:numId="41">
    <w:abstractNumId w:val="52"/>
  </w:num>
  <w:num w:numId="42">
    <w:abstractNumId w:val="41"/>
  </w:num>
  <w:num w:numId="43">
    <w:abstractNumId w:val="81"/>
  </w:num>
  <w:num w:numId="44">
    <w:abstractNumId w:val="35"/>
  </w:num>
  <w:num w:numId="45">
    <w:abstractNumId w:val="25"/>
  </w:num>
  <w:num w:numId="46">
    <w:abstractNumId w:val="106"/>
  </w:num>
  <w:num w:numId="47">
    <w:abstractNumId w:val="102"/>
  </w:num>
  <w:num w:numId="48">
    <w:abstractNumId w:val="51"/>
  </w:num>
  <w:num w:numId="49">
    <w:abstractNumId w:val="99"/>
  </w:num>
  <w:num w:numId="50">
    <w:abstractNumId w:val="40"/>
  </w:num>
  <w:num w:numId="51">
    <w:abstractNumId w:val="57"/>
  </w:num>
  <w:num w:numId="52">
    <w:abstractNumId w:val="98"/>
  </w:num>
  <w:num w:numId="53">
    <w:abstractNumId w:val="54"/>
  </w:num>
  <w:num w:numId="54">
    <w:abstractNumId w:val="88"/>
  </w:num>
  <w:num w:numId="55">
    <w:abstractNumId w:val="55"/>
  </w:num>
  <w:num w:numId="56">
    <w:abstractNumId w:val="29"/>
  </w:num>
  <w:num w:numId="57">
    <w:abstractNumId w:val="94"/>
  </w:num>
  <w:num w:numId="58">
    <w:abstractNumId w:val="59"/>
  </w:num>
  <w:num w:numId="59">
    <w:abstractNumId w:val="19"/>
  </w:num>
  <w:num w:numId="60">
    <w:abstractNumId w:val="108"/>
  </w:num>
  <w:num w:numId="61">
    <w:abstractNumId w:val="34"/>
  </w:num>
  <w:num w:numId="62">
    <w:abstractNumId w:val="27"/>
  </w:num>
  <w:num w:numId="63">
    <w:abstractNumId w:val="70"/>
  </w:num>
  <w:num w:numId="64">
    <w:abstractNumId w:val="28"/>
  </w:num>
  <w:num w:numId="65">
    <w:abstractNumId w:val="24"/>
  </w:num>
  <w:num w:numId="66">
    <w:abstractNumId w:val="36"/>
  </w:num>
  <w:num w:numId="67">
    <w:abstractNumId w:val="104"/>
  </w:num>
  <w:num w:numId="68">
    <w:abstractNumId w:val="96"/>
  </w:num>
  <w:num w:numId="69">
    <w:abstractNumId w:val="69"/>
  </w:num>
  <w:num w:numId="70">
    <w:abstractNumId w:val="66"/>
  </w:num>
  <w:num w:numId="71">
    <w:abstractNumId w:val="44"/>
  </w:num>
  <w:num w:numId="72">
    <w:abstractNumId w:val="89"/>
  </w:num>
  <w:num w:numId="73">
    <w:abstractNumId w:val="58"/>
  </w:num>
  <w:num w:numId="74">
    <w:abstractNumId w:val="37"/>
  </w:num>
  <w:num w:numId="75">
    <w:abstractNumId w:val="73"/>
  </w:num>
  <w:num w:numId="76">
    <w:abstractNumId w:val="79"/>
  </w:num>
  <w:num w:numId="77">
    <w:abstractNumId w:val="95"/>
  </w:num>
  <w:num w:numId="78">
    <w:abstractNumId w:val="77"/>
  </w:num>
  <w:num w:numId="79">
    <w:abstractNumId w:val="63"/>
  </w:num>
  <w:num w:numId="80">
    <w:abstractNumId w:val="56"/>
  </w:num>
  <w:num w:numId="81">
    <w:abstractNumId w:val="32"/>
  </w:num>
  <w:num w:numId="82">
    <w:abstractNumId w:val="82"/>
  </w:num>
  <w:num w:numId="83">
    <w:abstractNumId w:val="85"/>
  </w:num>
  <w:num w:numId="84">
    <w:abstractNumId w:val="20"/>
  </w:num>
  <w:num w:numId="85">
    <w:abstractNumId w:val="86"/>
  </w:num>
  <w:num w:numId="86">
    <w:abstractNumId w:val="45"/>
  </w:num>
  <w:num w:numId="87">
    <w:abstractNumId w:val="87"/>
  </w:num>
  <w:num w:numId="88">
    <w:abstractNumId w:val="22"/>
  </w:num>
  <w:num w:numId="89">
    <w:abstractNumId w:val="67"/>
  </w:num>
  <w:num w:numId="90">
    <w:abstractNumId w:val="17"/>
  </w:num>
  <w:num w:numId="91">
    <w:abstractNumId w:val="107"/>
  </w:num>
  <w:num w:numId="92">
    <w:abstractNumId w:val="72"/>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84"/>
  </w:num>
  <w:num w:numId="98">
    <w:abstractNumId w:val="33"/>
  </w:num>
  <w:num w:numId="99">
    <w:abstractNumId w:val="6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4D4"/>
    <w:rsid w:val="00001A35"/>
    <w:rsid w:val="00002612"/>
    <w:rsid w:val="000034AD"/>
    <w:rsid w:val="00003855"/>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663"/>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52D"/>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6C4D"/>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2BD7"/>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260"/>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0C59"/>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140"/>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265"/>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5D89"/>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25A9"/>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5DBA"/>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5E12"/>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4BC7"/>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836"/>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AB5"/>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2AD"/>
    <w:rsid w:val="00653E16"/>
    <w:rsid w:val="00654B80"/>
    <w:rsid w:val="0065668D"/>
    <w:rsid w:val="00656F3D"/>
    <w:rsid w:val="00660900"/>
    <w:rsid w:val="00661326"/>
    <w:rsid w:val="00661758"/>
    <w:rsid w:val="00661B86"/>
    <w:rsid w:val="006626A2"/>
    <w:rsid w:val="00663254"/>
    <w:rsid w:val="006638D2"/>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33"/>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AD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568"/>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779"/>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046"/>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0101"/>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0E2"/>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24BD"/>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41B"/>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DEC"/>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1E9"/>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623"/>
    <w:rsid w:val="00A77A22"/>
    <w:rsid w:val="00A77A5C"/>
    <w:rsid w:val="00A77E9F"/>
    <w:rsid w:val="00A77F43"/>
    <w:rsid w:val="00A801DF"/>
    <w:rsid w:val="00A82153"/>
    <w:rsid w:val="00A82C6A"/>
    <w:rsid w:val="00A83B4C"/>
    <w:rsid w:val="00A84868"/>
    <w:rsid w:val="00A848C6"/>
    <w:rsid w:val="00A850FD"/>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0B26"/>
    <w:rsid w:val="00BA1066"/>
    <w:rsid w:val="00BA114B"/>
    <w:rsid w:val="00BA13D2"/>
    <w:rsid w:val="00BA14F2"/>
    <w:rsid w:val="00BA25A3"/>
    <w:rsid w:val="00BA25EC"/>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0D7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767"/>
    <w:rsid w:val="00C66902"/>
    <w:rsid w:val="00C66B3F"/>
    <w:rsid w:val="00C70AC2"/>
    <w:rsid w:val="00C70F29"/>
    <w:rsid w:val="00C71540"/>
    <w:rsid w:val="00C725FA"/>
    <w:rsid w:val="00C73990"/>
    <w:rsid w:val="00C73ED9"/>
    <w:rsid w:val="00C75D56"/>
    <w:rsid w:val="00C75F14"/>
    <w:rsid w:val="00C769F9"/>
    <w:rsid w:val="00C76F7E"/>
    <w:rsid w:val="00C7701B"/>
    <w:rsid w:val="00C7738B"/>
    <w:rsid w:val="00C77C2E"/>
    <w:rsid w:val="00C80244"/>
    <w:rsid w:val="00C80B42"/>
    <w:rsid w:val="00C80E91"/>
    <w:rsid w:val="00C80EB9"/>
    <w:rsid w:val="00C83233"/>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3A7F"/>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629B"/>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5EC1"/>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3C65"/>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1B8"/>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1"/>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Название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e">
    <w:name w:val="Table Colorful 1"/>
    <w:basedOn w:val="ae"/>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basedOn w:val="ae"/>
    <w:next w:val="afffc"/>
    <w:uiPriority w:val="59"/>
    <w:rsid w:val="001A537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e"/>
    <w:next w:val="afffc"/>
    <w:uiPriority w:val="3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e"/>
    <w:next w:val="1ffe"/>
    <w:uiPriority w:val="99"/>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e"/>
    <w:next w:val="afffc"/>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Цветная таблица 12"/>
    <w:basedOn w:val="ae"/>
    <w:next w:val="1ffe"/>
    <w:semiHidden/>
    <w:rsid w:val="001A5371"/>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f">
    <w:name w:val="1ai3"/>
    <w:pPr>
      <w:numPr>
        <w:numId w:val="5"/>
      </w:numPr>
    </w:pPr>
  </w:style>
  <w:style w:type="numbering" w:customStyle="1" w:styleId="29">
    <w:name w:val="1111112"/>
    <w:pPr>
      <w:numPr>
        <w:numId w:val="4"/>
      </w:numPr>
    </w:pPr>
  </w:style>
  <w:style w:type="numbering" w:customStyle="1" w:styleId="310">
    <w:name w:val="1ai2"/>
    <w:pPr>
      <w:numPr>
        <w:numId w:val="3"/>
      </w:numPr>
    </w:pPr>
  </w:style>
  <w:style w:type="numbering" w:customStyle="1" w:styleId="45">
    <w:name w:val="2411"/>
    <w:pPr>
      <w:numPr>
        <w:numId w:val="90"/>
      </w:numPr>
    </w:pPr>
  </w:style>
  <w:style w:type="numbering" w:customStyle="1" w:styleId="54">
    <w:name w:val="61"/>
    <w:pPr>
      <w:numPr>
        <w:numId w:val="59"/>
      </w:numPr>
    </w:pPr>
  </w:style>
  <w:style w:type="numbering" w:customStyle="1" w:styleId="60">
    <w:name w:val="41"/>
    <w:pPr>
      <w:numPr>
        <w:numId w:val="26"/>
      </w:numPr>
    </w:pPr>
  </w:style>
  <w:style w:type="numbering" w:customStyle="1" w:styleId="70">
    <w:name w:val="252"/>
    <w:pPr>
      <w:numPr>
        <w:numId w:val="36"/>
      </w:numPr>
    </w:pPr>
  </w:style>
  <w:style w:type="numbering" w:customStyle="1" w:styleId="80">
    <w:name w:val="92"/>
    <w:pPr>
      <w:numPr>
        <w:numId w:val="65"/>
      </w:numPr>
    </w:pPr>
  </w:style>
  <w:style w:type="numbering" w:customStyle="1" w:styleId="90">
    <w:name w:val="62"/>
    <w:pPr>
      <w:numPr>
        <w:numId w:val="62"/>
      </w:numPr>
    </w:pPr>
  </w:style>
  <w:style w:type="numbering" w:customStyle="1" w:styleId="af0">
    <w:name w:val="82"/>
    <w:pPr>
      <w:numPr>
        <w:numId w:val="64"/>
      </w:numPr>
    </w:pPr>
  </w:style>
  <w:style w:type="numbering" w:customStyle="1" w:styleId="af1">
    <w:name w:val="ArticleSection1"/>
    <w:pPr>
      <w:numPr>
        <w:numId w:val="56"/>
      </w:numPr>
    </w:pPr>
  </w:style>
  <w:style w:type="numbering" w:customStyle="1" w:styleId="1b">
    <w:name w:val="52"/>
    <w:pPr>
      <w:numPr>
        <w:numId w:val="61"/>
      </w:numPr>
    </w:pPr>
  </w:style>
  <w:style w:type="numbering" w:customStyle="1" w:styleId="27">
    <w:name w:val="102"/>
    <w:pPr>
      <w:numPr>
        <w:numId w:val="66"/>
      </w:numPr>
    </w:pPr>
  </w:style>
  <w:style w:type="numbering" w:customStyle="1" w:styleId="2">
    <w:name w:val="182"/>
    <w:pPr>
      <w:numPr>
        <w:numId w:val="74"/>
      </w:numPr>
    </w:pPr>
  </w:style>
  <w:style w:type="numbering" w:customStyle="1" w:styleId="35">
    <w:name w:val="WWNum9"/>
    <w:pPr>
      <w:numPr>
        <w:numId w:val="50"/>
      </w:numPr>
    </w:pPr>
  </w:style>
  <w:style w:type="numbering" w:customStyle="1" w:styleId="2b">
    <w:name w:val="152"/>
    <w:pPr>
      <w:numPr>
        <w:numId w:val="71"/>
      </w:numPr>
    </w:pPr>
  </w:style>
  <w:style w:type="numbering" w:customStyle="1" w:styleId="2c">
    <w:name w:val="40"/>
    <w:pPr>
      <w:numPr>
        <w:numId w:val="31"/>
      </w:numPr>
    </w:pPr>
  </w:style>
  <w:style w:type="numbering" w:customStyle="1" w:styleId="ConsNormal">
    <w:name w:val="Outline"/>
    <w:pPr>
      <w:numPr>
        <w:numId w:val="48"/>
      </w:numPr>
    </w:pPr>
  </w:style>
  <w:style w:type="numbering" w:customStyle="1" w:styleId="af2">
    <w:name w:val="List12"/>
    <w:pPr>
      <w:numPr>
        <w:numId w:val="28"/>
      </w:numPr>
    </w:pPr>
  </w:style>
  <w:style w:type="numbering" w:customStyle="1" w:styleId="2d">
    <w:name w:val="12"/>
    <w:pPr>
      <w:numPr>
        <w:numId w:val="53"/>
      </w:numPr>
    </w:pPr>
  </w:style>
  <w:style w:type="numbering" w:customStyle="1" w:styleId="20">
    <w:name w:val="111111"/>
    <w:pPr>
      <w:numPr>
        <w:numId w:val="51"/>
      </w:numPr>
    </w:pPr>
  </w:style>
  <w:style w:type="numbering" w:customStyle="1" w:styleId="38">
    <w:name w:val="172"/>
    <w:pPr>
      <w:numPr>
        <w:numId w:val="73"/>
      </w:numPr>
    </w:pPr>
  </w:style>
  <w:style w:type="numbering" w:customStyle="1" w:styleId="39">
    <w:name w:val="51"/>
    <w:pPr>
      <w:numPr>
        <w:numId w:val="58"/>
      </w:numPr>
    </w:pPr>
  </w:style>
  <w:style w:type="numbering" w:customStyle="1" w:styleId="1f1">
    <w:name w:val="31"/>
    <w:pPr>
      <w:numPr>
        <w:numId w:val="24"/>
      </w:numPr>
    </w:pPr>
  </w:style>
  <w:style w:type="numbering" w:customStyle="1" w:styleId="3a">
    <w:name w:val="243"/>
    <w:pPr>
      <w:numPr>
        <w:numId w:val="35"/>
      </w:numPr>
    </w:pPr>
  </w:style>
  <w:style w:type="numbering" w:customStyle="1" w:styleId="46">
    <w:name w:val="232"/>
    <w:pPr>
      <w:numPr>
        <w:numId w:val="79"/>
      </w:numPr>
    </w:pPr>
  </w:style>
  <w:style w:type="numbering" w:customStyle="1" w:styleId="55">
    <w:name w:val="142"/>
    <w:pPr>
      <w:numPr>
        <w:numId w:val="70"/>
      </w:numPr>
    </w:pPr>
  </w:style>
  <w:style w:type="numbering" w:customStyle="1" w:styleId="63">
    <w:name w:val="132"/>
    <w:pPr>
      <w:numPr>
        <w:numId w:val="69"/>
      </w:numPr>
    </w:pPr>
  </w:style>
  <w:style w:type="numbering" w:customStyle="1" w:styleId="71">
    <w:name w:val="72"/>
    <w:pPr>
      <w:numPr>
        <w:numId w:val="63"/>
      </w:numPr>
    </w:pPr>
  </w:style>
  <w:style w:type="numbering" w:customStyle="1" w:styleId="81">
    <w:name w:val="192"/>
    <w:pPr>
      <w:numPr>
        <w:numId w:val="75"/>
      </w:numPr>
    </w:pPr>
  </w:style>
  <w:style w:type="numbering" w:customStyle="1" w:styleId="91">
    <w:name w:val="222"/>
    <w:pPr>
      <w:numPr>
        <w:numId w:val="78"/>
      </w:numPr>
    </w:pPr>
  </w:style>
  <w:style w:type="numbering" w:customStyle="1" w:styleId="af3">
    <w:name w:val="202"/>
    <w:pPr>
      <w:numPr>
        <w:numId w:val="76"/>
      </w:numPr>
    </w:pPr>
  </w:style>
  <w:style w:type="numbering" w:customStyle="1" w:styleId="af4">
    <w:name w:val="162"/>
    <w:pPr>
      <w:numPr>
        <w:numId w:val="72"/>
      </w:numPr>
    </w:pPr>
  </w:style>
  <w:style w:type="numbering" w:customStyle="1" w:styleId="22">
    <w:name w:val="410"/>
    <w:pPr>
      <w:numPr>
        <w:numId w:val="57"/>
      </w:numPr>
    </w:pPr>
  </w:style>
  <w:style w:type="numbering" w:customStyle="1" w:styleId="2e">
    <w:name w:val="212"/>
    <w:pPr>
      <w:numPr>
        <w:numId w:val="77"/>
      </w:numPr>
    </w:pPr>
  </w:style>
  <w:style w:type="numbering" w:customStyle="1" w:styleId="3">
    <w:name w:val="122"/>
    <w:pPr>
      <w:numPr>
        <w:numId w:val="68"/>
      </w:numPr>
    </w:pPr>
  </w:style>
  <w:style w:type="numbering" w:customStyle="1" w:styleId="47">
    <w:name w:val="List11"/>
    <w:pPr>
      <w:numPr>
        <w:numId w:val="27"/>
      </w:numPr>
    </w:pPr>
  </w:style>
  <w:style w:type="numbering" w:customStyle="1" w:styleId="50">
    <w:name w:val="1111111"/>
    <w:pPr>
      <w:numPr>
        <w:numId w:val="52"/>
      </w:numPr>
    </w:pPr>
  </w:style>
  <w:style w:type="numbering" w:customStyle="1" w:styleId="a0">
    <w:name w:val="WWNum1"/>
    <w:pPr>
      <w:numPr>
        <w:numId w:val="49"/>
      </w:numPr>
    </w:pPr>
  </w:style>
  <w:style w:type="numbering" w:customStyle="1" w:styleId="30">
    <w:name w:val="510"/>
    <w:pPr>
      <w:numPr>
        <w:numId w:val="25"/>
      </w:numPr>
    </w:pPr>
  </w:style>
  <w:style w:type="numbering" w:customStyle="1" w:styleId="4">
    <w:name w:val="112"/>
    <w:pPr>
      <w:numPr>
        <w:numId w:val="67"/>
      </w:numPr>
    </w:pPr>
  </w:style>
  <w:style w:type="numbering" w:customStyle="1" w:styleId="5">
    <w:name w:val="42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49773170">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461462942">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19416621">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chool1megion@mail.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8DA2-B637-42F5-B9B8-B3A2CF34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18</Pages>
  <Words>6755</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45169</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Маша Патракова</cp:lastModifiedBy>
  <cp:revision>51</cp:revision>
  <cp:lastPrinted>2020-11-23T09:26:00Z</cp:lastPrinted>
  <dcterms:created xsi:type="dcterms:W3CDTF">2020-12-15T09:58:00Z</dcterms:created>
  <dcterms:modified xsi:type="dcterms:W3CDTF">2021-10-01T10:09:00Z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